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David" w:eastAsia="David" w:hAnsi="David" w:cs="David"/>
          <w:sz w:val="24"/>
          <w:szCs w:val="24"/>
          <w:rtl/>
          <w:lang w:val="en-US" w:eastAsia="en-US"/>
        </w:rPr>
        <w:id w:val="-1956403064"/>
        <w:docPartObj>
          <w:docPartGallery w:val="Cover Pages"/>
          <w:docPartUnique/>
        </w:docPartObj>
      </w:sdtPr>
      <w:sdtEndPr>
        <w:rPr>
          <w:rFonts w:eastAsiaTheme="minorHAnsi"/>
          <w:lang w:val="ru-RU"/>
        </w:rPr>
      </w:sdtEndPr>
      <w:sdtContent>
        <w:p w14:paraId="1AA6D2DC" w14:textId="505F5598" w:rsidR="005E064A" w:rsidRPr="00AB7B22" w:rsidRDefault="005E064A" w:rsidP="002E4072">
          <w:pPr>
            <w:pStyle w:val="ae"/>
            <w:bidi/>
            <w:spacing w:line="480" w:lineRule="auto"/>
            <w:ind w:right="-154"/>
            <w:jc w:val="both"/>
            <w:rPr>
              <w:rFonts w:ascii="David" w:hAnsi="David" w:cs="David"/>
            </w:rPr>
          </w:pPr>
          <w:r w:rsidRPr="00AB7B22">
            <w:rPr>
              <w:rFonts w:ascii="David" w:hAnsi="David" w:cs="David"/>
              <w:noProof/>
              <w:lang w:val="en-US" w:eastAsia="en-US"/>
            </w:rPr>
            <mc:AlternateContent>
              <mc:Choice Requires="wpg">
                <w:drawing>
                  <wp:anchor distT="0" distB="0" distL="114300" distR="114300" simplePos="0" relativeHeight="251659264" behindDoc="1" locked="0" layoutInCell="1" allowOverlap="1" wp14:anchorId="0805A59E" wp14:editId="70692608">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479675" cy="10157460"/>
                    <wp:effectExtent l="0" t="0" r="635" b="15240"/>
                    <wp:wrapNone/>
                    <wp:docPr id="5" name="קבוצה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79675" cy="10157460"/>
                              <a:chOff x="0" y="0"/>
                              <a:chExt cx="2194560" cy="9125712"/>
                            </a:xfrm>
                          </wpg:grpSpPr>
                          <wps:wsp>
                            <wps:cNvPr id="6" name="Прямоугольник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Пятиугольник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1F5F5C" w14:textId="181137F8" w:rsidR="005E064A" w:rsidRDefault="005E064A" w:rsidP="005E064A">
                                  <w:pPr>
                                    <w:pStyle w:val="ae"/>
                                    <w:bidi/>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8" name="Группа 5"/>
                            <wpg:cNvGrpSpPr/>
                            <wpg:grpSpPr>
                              <a:xfrm>
                                <a:off x="76200" y="4210050"/>
                                <a:ext cx="2057400" cy="4910328"/>
                                <a:chOff x="80645" y="4211812"/>
                                <a:chExt cx="1306273" cy="3121026"/>
                              </a:xfrm>
                            </wpg:grpSpPr>
                            <wpg:grpSp>
                              <wpg:cNvPr id="9" name="Группа 6"/>
                              <wpg:cNvGrpSpPr>
                                <a:grpSpLocks noChangeAspect="1"/>
                              </wpg:cNvGrpSpPr>
                              <wpg:grpSpPr>
                                <a:xfrm>
                                  <a:off x="141062" y="4211812"/>
                                  <a:ext cx="1047750" cy="3121026"/>
                                  <a:chOff x="141062" y="4211812"/>
                                  <a:chExt cx="1047750" cy="3121026"/>
                                </a:xfrm>
                              </wpg:grpSpPr>
                              <wps:wsp>
                                <wps:cNvPr id="20" name="Полилиния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Полилиния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Полилиния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Полилиния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Полилиния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Полилиния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Полилиния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Полилиния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Полилиния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Полилиния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Полилиния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Полилиния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10" name="Группа 7"/>
                              <wpg:cNvGrpSpPr>
                                <a:grpSpLocks noChangeAspect="1"/>
                              </wpg:cNvGrpSpPr>
                              <wpg:grpSpPr>
                                <a:xfrm>
                                  <a:off x="80645" y="4826972"/>
                                  <a:ext cx="1306273" cy="2505863"/>
                                  <a:chOff x="80645" y="4649964"/>
                                  <a:chExt cx="874712" cy="1677988"/>
                                </a:xfrm>
                              </wpg:grpSpPr>
                              <wps:wsp>
                                <wps:cNvPr id="11" name="Полилиния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Полилиния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Полилиния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Полилиния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Полилиния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Полилиния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Полилиния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Полилиния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Полилиния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Полилиния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Полилиния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0805A59E" id="קבוצה 5" o:spid="_x0000_s1026" style="position:absolute;left:0;text-align:left;margin-left:0;margin-top:0;width:195.25pt;height:799.8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">
                    <v:rect id="Прямоугольник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" adj="18883" fillcolor="#4472c4 [3204]" stroked="f" strokeweight="1pt">
                      <v:textbox inset=",0,14.4pt,0">
                        <w:txbxContent>
                          <w:p w14:paraId="251F5F5C" w14:textId="181137F8" w:rsidR="005E064A" w:rsidRDefault="005E064A" w:rsidP="005E064A">
                            <w:pPr>
                              <w:pStyle w:val="ae"/>
                              <w:bidi/>
                              <w:rPr>
                                <w:color w:val="FFFFFF" w:themeColor="background1"/>
                                <w:sz w:val="28"/>
                                <w:szCs w:val="28"/>
                              </w:rPr>
                            </w:pPr>
                          </w:p>
                        </w:txbxContent>
                      </v:textbox>
                    </v:shape>
                    <v:group id="Группа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Группа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o:lock v:ext="edit" aspectratio="t"/>
                        <v:shape id="Полилиния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Полилиния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Полилиния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Полилиния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Полилиния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Полилиния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Полилиния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Полилиния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Группа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shape id="Полилиния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Полилиния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Полилиния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" path="m,l16,72r4,49l18,112,,31,,xe" fillcolor="#44546a [3215]" strokecolor="#44546a [3215]" strokeweight="0">
                          <v:fill opacity="13107f"/>
                          <v:stroke opacity="13107f"/>
                          <v:path arrowok="t" o:connecttype="custom" o:connectlocs="0,0;25400,114300;31750,192088;28575,177800;0,49213;0,0" o:connectangles="0,0,0,0,0,0"/>
                        </v:shape>
                        <v:shape id="Полилиния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vM5wAAAANsAAAAPAAAAZHJzL2Rvd25yZXYueG1sRE/LqsIw&#10;EN0L/kMYwZ2mCop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ECLzOc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Полилиния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" path="m,l8,37r,4l15,95,4,49,,xe" fillcolor="#44546a [3215]" strokecolor="#44546a [3215]" strokeweight="0">
                          <v:fill opacity="13107f"/>
                          <v:stroke opacity="13107f"/>
                          <v:path arrowok="t" o:connecttype="custom" o:connectlocs="0,0;12700,58738;12700,65088;23813,150813;6350,77788;0,0" o:connectangles="0,0,0,0,0,0"/>
                        </v:shape>
                        <v:shape id="Полилиния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Полилиния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Полилиния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Полилиния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0CF40237" w14:textId="793F5785" w:rsidR="005E064A" w:rsidRPr="00AB7B22" w:rsidRDefault="00B30E9B" w:rsidP="002E4072">
          <w:pPr>
            <w:bidi/>
            <w:spacing w:before="0" w:line="480" w:lineRule="auto"/>
            <w:ind w:right="-154"/>
          </w:pPr>
          <w:r w:rsidRPr="00AB7B22">
            <w:rPr>
              <w:noProof/>
              <w:rtl/>
              <w:lang w:val="en-US"/>
            </w:rPr>
            <mc:AlternateContent>
              <mc:Choice Requires="wps">
                <w:drawing>
                  <wp:anchor distT="0" distB="0" distL="114300" distR="114300" simplePos="0" relativeHeight="251660288" behindDoc="0" locked="0" layoutInCell="1" allowOverlap="1" wp14:anchorId="110FBD97" wp14:editId="27D122E3">
                    <wp:simplePos x="0" y="0"/>
                    <wp:positionH relativeFrom="page">
                      <wp:posOffset>2788920</wp:posOffset>
                    </wp:positionH>
                    <wp:positionV relativeFrom="page">
                      <wp:posOffset>1775460</wp:posOffset>
                    </wp:positionV>
                    <wp:extent cx="4429125" cy="2636520"/>
                    <wp:effectExtent l="0" t="0" r="9525" b="11430"/>
                    <wp:wrapNone/>
                    <wp:docPr id="3"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63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99D008A" w14:textId="5AD67CA7" w:rsidR="005E064A" w:rsidRPr="00B30E9B" w:rsidRDefault="00000000" w:rsidP="005E064A">
                                <w:pPr>
                                  <w:pStyle w:val="ae"/>
                                  <w:jc w:val="right"/>
                                  <w:rPr>
                                    <w:rFonts w:asciiTheme="majorHAnsi" w:eastAsiaTheme="majorEastAsia" w:hAnsiTheme="majorHAnsi" w:cstheme="majorBidi"/>
                                    <w:color w:val="262626" w:themeColor="text1" w:themeTint="D9"/>
                                    <w:sz w:val="72"/>
                                  </w:rPr>
                                </w:pPr>
                                <w:sdt>
                                  <w:sdtPr>
                                    <w:rPr>
                                      <w:rFonts w:ascii="David" w:eastAsiaTheme="majorEastAsia" w:hAnsi="David" w:cs="David"/>
                                      <w:color w:val="262626" w:themeColor="text1" w:themeTint="D9"/>
                                      <w:sz w:val="96"/>
                                      <w:szCs w:val="96"/>
                                    </w:rPr>
                                    <w:alias w:val="Название"/>
                                    <w:tag w:val=""/>
                                    <w:id w:val="-705018352"/>
                                    <w:dataBinding w:prefixMappings="xmlns:ns0='http://purl.org/dc/elements/1.1/' xmlns:ns1='http://schemas.openxmlformats.org/package/2006/metadata/core-properties' " w:xpath="/ns1:coreProperties[1]/ns0:title[1]" w:storeItemID="{6C3C8BC8-F283-45AE-878A-BAB7291924A1}"/>
                                    <w:text/>
                                  </w:sdtPr>
                                  <w:sdtContent>
                                    <w:r w:rsidR="00B30E9B" w:rsidRPr="00B30E9B">
                                      <w:rPr>
                                        <w:rFonts w:ascii="David" w:eastAsiaTheme="majorEastAsia" w:hAnsi="David" w:cs="David" w:hint="cs"/>
                                        <w:color w:val="262626" w:themeColor="text1" w:themeTint="D9"/>
                                        <w:sz w:val="96"/>
                                        <w:szCs w:val="96"/>
                                        <w:rtl/>
                                      </w:rPr>
                                      <w:t>תורת המשחקים ויישומה במשפט</w:t>
                                    </w:r>
                                  </w:sdtContent>
                                </w:sdt>
                              </w:p>
                              <w:p w14:paraId="272A9C34" w14:textId="7B337DE6" w:rsidR="005E064A" w:rsidRPr="00D34415" w:rsidRDefault="00000000" w:rsidP="005E064A">
                                <w:pPr>
                                  <w:bidi/>
                                  <w:jc w:val="left"/>
                                  <w:rPr>
                                    <w:color w:val="404040" w:themeColor="text1" w:themeTint="BF"/>
                                    <w:sz w:val="40"/>
                                    <w:szCs w:val="40"/>
                                  </w:rPr>
                                </w:pPr>
                                <w:sdt>
                                  <w:sdtPr>
                                    <w:rPr>
                                      <w:color w:val="404040" w:themeColor="text1" w:themeTint="BF"/>
                                      <w:sz w:val="40"/>
                                      <w:szCs w:val="40"/>
                                      <w:rtl/>
                                    </w:rPr>
                                    <w:alias w:val="Подзаголовок"/>
                                    <w:tag w:val=""/>
                                    <w:id w:val="-1148361611"/>
                                    <w:dataBinding w:prefixMappings="xmlns:ns0='http://purl.org/dc/elements/1.1/' xmlns:ns1='http://schemas.openxmlformats.org/package/2006/metadata/core-properties' " w:xpath="/ns1:coreProperties[1]/ns0:subject[1]" w:storeItemID="{6C3C8BC8-F283-45AE-878A-BAB7291924A1}"/>
                                    <w:text/>
                                  </w:sdtPr>
                                  <w:sdtContent>
                                    <w:r w:rsidR="002E4072">
                                      <w:rPr>
                                        <w:color w:val="404040" w:themeColor="text1" w:themeTint="BF"/>
                                        <w:sz w:val="40"/>
                                        <w:szCs w:val="40"/>
                                        <w:rtl/>
                                      </w:rPr>
                                      <w:t>מרצה: פרופ' עדי אייל</w:t>
                                    </w:r>
                                  </w:sdtContent>
                                </w:sdt>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110FBD97" id="_x0000_t202" coordsize="21600,21600" o:spt="202" path="m,l,21600r21600,l21600,xe">
                    <v:stroke joinstyle="miter"/>
                    <v:path gradientshapeok="t" o:connecttype="rect"/>
                  </v:shapetype>
                  <v:shape id="Надпись 1" o:spid="_x0000_s1055" type="#_x0000_t202" style="position:absolute;left:0;text-align:left;margin-left:219.6pt;margin-top:139.8pt;width:348.75pt;height:207.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" filled="f" stroked="f" strokeweight=".5pt">
                    <v:textbox inset="0,0,0,0">
                      <w:txbxContent>
                        <w:p w14:paraId="499D008A" w14:textId="5AD67CA7" w:rsidR="005E064A" w:rsidRPr="00B30E9B" w:rsidRDefault="00000000" w:rsidP="005E064A">
                          <w:pPr>
                            <w:pStyle w:val="ae"/>
                            <w:jc w:val="right"/>
                            <w:rPr>
                              <w:rFonts w:asciiTheme="majorHAnsi" w:eastAsiaTheme="majorEastAsia" w:hAnsiTheme="majorHAnsi" w:cstheme="majorBidi"/>
                              <w:color w:val="262626" w:themeColor="text1" w:themeTint="D9"/>
                              <w:sz w:val="72"/>
                            </w:rPr>
                          </w:pPr>
                          <w:sdt>
                            <w:sdtPr>
                              <w:rPr>
                                <w:rFonts w:ascii="David" w:eastAsiaTheme="majorEastAsia" w:hAnsi="David" w:cs="David"/>
                                <w:color w:val="262626" w:themeColor="text1" w:themeTint="D9"/>
                                <w:sz w:val="96"/>
                                <w:szCs w:val="96"/>
                              </w:rPr>
                              <w:alias w:val="Название"/>
                              <w:tag w:val=""/>
                              <w:id w:val="-705018352"/>
                              <w:dataBinding w:prefixMappings="xmlns:ns0='http://purl.org/dc/elements/1.1/' xmlns:ns1='http://schemas.openxmlformats.org/package/2006/metadata/core-properties' " w:xpath="/ns1:coreProperties[1]/ns0:title[1]" w:storeItemID="{6C3C8BC8-F283-45AE-878A-BAB7291924A1}"/>
                              <w:text/>
                            </w:sdtPr>
                            <w:sdtContent>
                              <w:r w:rsidR="00B30E9B" w:rsidRPr="00B30E9B">
                                <w:rPr>
                                  <w:rFonts w:ascii="David" w:eastAsiaTheme="majorEastAsia" w:hAnsi="David" w:cs="David" w:hint="cs"/>
                                  <w:color w:val="262626" w:themeColor="text1" w:themeTint="D9"/>
                                  <w:sz w:val="96"/>
                                  <w:szCs w:val="96"/>
                                  <w:rtl/>
                                </w:rPr>
                                <w:t>תורת המשחקים ויישומה במשפט</w:t>
                              </w:r>
                            </w:sdtContent>
                          </w:sdt>
                        </w:p>
                        <w:p w14:paraId="272A9C34" w14:textId="7B337DE6" w:rsidR="005E064A" w:rsidRPr="00D34415" w:rsidRDefault="00000000" w:rsidP="005E064A">
                          <w:pPr>
                            <w:bidi/>
                            <w:jc w:val="left"/>
                            <w:rPr>
                              <w:color w:val="404040" w:themeColor="text1" w:themeTint="BF"/>
                              <w:sz w:val="40"/>
                              <w:szCs w:val="40"/>
                            </w:rPr>
                          </w:pPr>
                          <w:sdt>
                            <w:sdtPr>
                              <w:rPr>
                                <w:color w:val="404040" w:themeColor="text1" w:themeTint="BF"/>
                                <w:sz w:val="40"/>
                                <w:szCs w:val="40"/>
                                <w:rtl/>
                              </w:rPr>
                              <w:alias w:val="Подзаголовок"/>
                              <w:tag w:val=""/>
                              <w:id w:val="-1148361611"/>
                              <w:dataBinding w:prefixMappings="xmlns:ns0='http://purl.org/dc/elements/1.1/' xmlns:ns1='http://schemas.openxmlformats.org/package/2006/metadata/core-properties' " w:xpath="/ns1:coreProperties[1]/ns0:subject[1]" w:storeItemID="{6C3C8BC8-F283-45AE-878A-BAB7291924A1}"/>
                              <w:text/>
                            </w:sdtPr>
                            <w:sdtContent>
                              <w:r w:rsidR="002E4072">
                                <w:rPr>
                                  <w:color w:val="404040" w:themeColor="text1" w:themeTint="BF"/>
                                  <w:sz w:val="40"/>
                                  <w:szCs w:val="40"/>
                                  <w:rtl/>
                                </w:rPr>
                                <w:t>מרצה: פרופ' עדי אייל</w:t>
                              </w:r>
                            </w:sdtContent>
                          </w:sdt>
                        </w:p>
                      </w:txbxContent>
                    </v:textbox>
                    <w10:wrap anchorx="page" anchory="page"/>
                  </v:shape>
                </w:pict>
              </mc:Fallback>
            </mc:AlternateContent>
          </w:r>
          <w:r w:rsidR="000372AC" w:rsidRPr="00AB7B22">
            <w:rPr>
              <w:noProof/>
              <w:lang w:val="en-US"/>
            </w:rPr>
            <mc:AlternateContent>
              <mc:Choice Requires="wps">
                <w:drawing>
                  <wp:anchor distT="0" distB="0" distL="114300" distR="114300" simplePos="0" relativeHeight="251661312" behindDoc="0" locked="0" layoutInCell="1" allowOverlap="1" wp14:anchorId="6DB44943" wp14:editId="2C443FCC">
                    <wp:simplePos x="0" y="0"/>
                    <wp:positionH relativeFrom="margin">
                      <wp:align>center</wp:align>
                    </wp:positionH>
                    <wp:positionV relativeFrom="margin">
                      <wp:align>bottom</wp:align>
                    </wp:positionV>
                    <wp:extent cx="3402330" cy="335915"/>
                    <wp:effectExtent l="0" t="0" r="7620" b="635"/>
                    <wp:wrapNone/>
                    <wp:docPr id="4" name="תיבת טקסט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33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51285A" w14:textId="7D3471CA" w:rsidR="005E064A" w:rsidRPr="000372AC" w:rsidRDefault="00000000" w:rsidP="005E064A">
                                <w:pPr>
                                  <w:pStyle w:val="ae"/>
                                  <w:bidi/>
                                  <w:jc w:val="center"/>
                                  <w:rPr>
                                    <w:color w:val="4472C4" w:themeColor="accent1"/>
                                    <w:sz w:val="32"/>
                                    <w:szCs w:val="32"/>
                                  </w:rPr>
                                </w:pPr>
                                <w:sdt>
                                  <w:sdtPr>
                                    <w:rPr>
                                      <w:color w:val="4472C4" w:themeColor="accent1"/>
                                      <w:sz w:val="32"/>
                                      <w:szCs w:val="32"/>
                                      <w:rtl/>
                                    </w:rPr>
                                    <w:alias w:val="Автор"/>
                                    <w:tag w:val=""/>
                                    <w:id w:val="-2041584766"/>
                                    <w:dataBinding w:prefixMappings="xmlns:ns0='http://purl.org/dc/elements/1.1/' xmlns:ns1='http://schemas.openxmlformats.org/package/2006/metadata/core-properties' " w:xpath="/ns1:coreProperties[1]/ns0:creator[1]" w:storeItemID="{6C3C8BC8-F283-45AE-878A-BAB7291924A1}"/>
                                    <w:text/>
                                  </w:sdtPr>
                                  <w:sdtContent>
                                    <w:r w:rsidR="005E064A" w:rsidRPr="000372AC">
                                      <w:rPr>
                                        <w:color w:val="4472C4" w:themeColor="accent1"/>
                                        <w:sz w:val="32"/>
                                        <w:szCs w:val="32"/>
                                        <w:rtl/>
                                      </w:rPr>
                                      <w:t>ארנסט איתן איבניצקי</w:t>
                                    </w:r>
                                  </w:sdtContent>
                                </w:sdt>
                              </w:p>
                              <w:p w14:paraId="4E85AF2E" w14:textId="2D706A12" w:rsidR="005E064A" w:rsidRPr="000372AC" w:rsidRDefault="00000000" w:rsidP="005E064A">
                                <w:pPr>
                                  <w:pStyle w:val="ae"/>
                                  <w:bidi/>
                                  <w:jc w:val="center"/>
                                  <w:rPr>
                                    <w:color w:val="595959" w:themeColor="text1" w:themeTint="A6"/>
                                    <w:sz w:val="24"/>
                                    <w:szCs w:val="24"/>
                                  </w:rPr>
                                </w:pPr>
                                <w:sdt>
                                  <w:sdtPr>
                                    <w:rPr>
                                      <w:rFonts w:cs="Arial"/>
                                      <w:caps/>
                                      <w:color w:val="595959" w:themeColor="text1" w:themeTint="A6"/>
                                      <w:sz w:val="24"/>
                                      <w:szCs w:val="24"/>
                                      <w:rtl/>
                                    </w:rPr>
                                    <w:alias w:val="Организация"/>
                                    <w:tag w:val=""/>
                                    <w:id w:val="1558814826"/>
                                    <w:dataBinding w:prefixMappings="xmlns:ns0='http://schemas.openxmlformats.org/officeDocument/2006/extended-properties' " w:xpath="/ns0:Properties[1]/ns0:Company[1]" w:storeItemID="{6668398D-A668-4E3E-A5EB-62B293D839F1}"/>
                                    <w:text/>
                                  </w:sdtPr>
                                  <w:sdtContent>
                                    <w:r w:rsidR="00B30E9B" w:rsidRPr="00B30E9B">
                                      <w:rPr>
                                        <w:rFonts w:cs="Arial"/>
                                        <w:caps/>
                                        <w:color w:val="595959" w:themeColor="text1" w:themeTint="A6"/>
                                        <w:sz w:val="24"/>
                                        <w:szCs w:val="24"/>
                                        <w:rtl/>
                                      </w:rPr>
                                      <w:t>תורת המשחקים ויישומה במשפט, 99-</w:t>
                                    </w:r>
                                    <w:r w:rsidR="00B30E9B" w:rsidRPr="00B30E9B">
                                      <w:rPr>
                                        <w:rFonts w:cs="Arial" w:hint="cs"/>
                                        <w:caps/>
                                        <w:color w:val="595959" w:themeColor="text1" w:themeTint="A6"/>
                                        <w:sz w:val="24"/>
                                        <w:szCs w:val="24"/>
                                        <w:rtl/>
                                      </w:rPr>
                                      <w:t>925</w:t>
                                    </w:r>
                                    <w:r w:rsidR="00B30E9B" w:rsidRPr="00B30E9B">
                                      <w:rPr>
                                        <w:rFonts w:cs="Arial"/>
                                        <w:caps/>
                                        <w:color w:val="595959" w:themeColor="text1" w:themeTint="A6"/>
                                        <w:sz w:val="24"/>
                                        <w:szCs w:val="24"/>
                                        <w:rtl/>
                                      </w:rPr>
                                      <w:t>-01</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6DB44943" id="תיבת טקסט 4" o:spid="_x0000_s1056" type="#_x0000_t202" style="position:absolute;left:0;text-align:left;margin-left:0;margin-top:0;width:267.9pt;height:26.45pt;z-index:251661312;visibility:visible;mso-wrap-style:square;mso-width-percent:450;mso-height-percent:0;mso-wrap-distance-left:9pt;mso-wrap-distance-top:0;mso-wrap-distance-right:9pt;mso-wrap-distance-bottom:0;mso-position-horizontal:center;mso-position-horizontal-relative:margin;mso-position-vertical:bottom;mso-position-vertical-relative:margin;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" filled="f" stroked="f" strokeweight=".5pt">
                    <v:textbox style="mso-fit-shape-to-text:t" inset="0,0,0,0">
                      <w:txbxContent>
                        <w:p w14:paraId="1251285A" w14:textId="7D3471CA" w:rsidR="005E064A" w:rsidRPr="000372AC" w:rsidRDefault="00000000" w:rsidP="005E064A">
                          <w:pPr>
                            <w:pStyle w:val="ae"/>
                            <w:bidi/>
                            <w:jc w:val="center"/>
                            <w:rPr>
                              <w:color w:val="4472C4" w:themeColor="accent1"/>
                              <w:sz w:val="32"/>
                              <w:szCs w:val="32"/>
                            </w:rPr>
                          </w:pPr>
                          <w:sdt>
                            <w:sdtPr>
                              <w:rPr>
                                <w:color w:val="4472C4" w:themeColor="accent1"/>
                                <w:sz w:val="32"/>
                                <w:szCs w:val="32"/>
                                <w:rtl/>
                              </w:rPr>
                              <w:alias w:val="Автор"/>
                              <w:tag w:val=""/>
                              <w:id w:val="-2041584766"/>
                              <w:dataBinding w:prefixMappings="xmlns:ns0='http://purl.org/dc/elements/1.1/' xmlns:ns1='http://schemas.openxmlformats.org/package/2006/metadata/core-properties' " w:xpath="/ns1:coreProperties[1]/ns0:creator[1]" w:storeItemID="{6C3C8BC8-F283-45AE-878A-BAB7291924A1}"/>
                              <w:text/>
                            </w:sdtPr>
                            <w:sdtContent>
                              <w:r w:rsidR="005E064A" w:rsidRPr="000372AC">
                                <w:rPr>
                                  <w:color w:val="4472C4" w:themeColor="accent1"/>
                                  <w:sz w:val="32"/>
                                  <w:szCs w:val="32"/>
                                  <w:rtl/>
                                </w:rPr>
                                <w:t>ארנסט איתן איבניצקי</w:t>
                              </w:r>
                            </w:sdtContent>
                          </w:sdt>
                        </w:p>
                        <w:p w14:paraId="4E85AF2E" w14:textId="2D706A12" w:rsidR="005E064A" w:rsidRPr="000372AC" w:rsidRDefault="00000000" w:rsidP="005E064A">
                          <w:pPr>
                            <w:pStyle w:val="ae"/>
                            <w:bidi/>
                            <w:jc w:val="center"/>
                            <w:rPr>
                              <w:color w:val="595959" w:themeColor="text1" w:themeTint="A6"/>
                              <w:sz w:val="24"/>
                              <w:szCs w:val="24"/>
                            </w:rPr>
                          </w:pPr>
                          <w:sdt>
                            <w:sdtPr>
                              <w:rPr>
                                <w:rFonts w:cs="Arial"/>
                                <w:caps/>
                                <w:color w:val="595959" w:themeColor="text1" w:themeTint="A6"/>
                                <w:sz w:val="24"/>
                                <w:szCs w:val="24"/>
                                <w:rtl/>
                              </w:rPr>
                              <w:alias w:val="Организация"/>
                              <w:tag w:val=""/>
                              <w:id w:val="1558814826"/>
                              <w:dataBinding w:prefixMappings="xmlns:ns0='http://schemas.openxmlformats.org/officeDocument/2006/extended-properties' " w:xpath="/ns0:Properties[1]/ns0:Company[1]" w:storeItemID="{6668398D-A668-4E3E-A5EB-62B293D839F1}"/>
                              <w:text/>
                            </w:sdtPr>
                            <w:sdtContent>
                              <w:r w:rsidR="00B30E9B" w:rsidRPr="00B30E9B">
                                <w:rPr>
                                  <w:rFonts w:cs="Arial"/>
                                  <w:caps/>
                                  <w:color w:val="595959" w:themeColor="text1" w:themeTint="A6"/>
                                  <w:sz w:val="24"/>
                                  <w:szCs w:val="24"/>
                                  <w:rtl/>
                                </w:rPr>
                                <w:t>תורת המשחקים ויישומה במשפט, 99-</w:t>
                              </w:r>
                              <w:r w:rsidR="00B30E9B" w:rsidRPr="00B30E9B">
                                <w:rPr>
                                  <w:rFonts w:cs="Arial" w:hint="cs"/>
                                  <w:caps/>
                                  <w:color w:val="595959" w:themeColor="text1" w:themeTint="A6"/>
                                  <w:sz w:val="24"/>
                                  <w:szCs w:val="24"/>
                                  <w:rtl/>
                                </w:rPr>
                                <w:t>925</w:t>
                              </w:r>
                              <w:r w:rsidR="00B30E9B" w:rsidRPr="00B30E9B">
                                <w:rPr>
                                  <w:rFonts w:cs="Arial"/>
                                  <w:caps/>
                                  <w:color w:val="595959" w:themeColor="text1" w:themeTint="A6"/>
                                  <w:sz w:val="24"/>
                                  <w:szCs w:val="24"/>
                                  <w:rtl/>
                                </w:rPr>
                                <w:t>-01</w:t>
                              </w:r>
                            </w:sdtContent>
                          </w:sdt>
                        </w:p>
                      </w:txbxContent>
                    </v:textbox>
                    <w10:wrap anchorx="margin" anchory="margin"/>
                  </v:shape>
                </w:pict>
              </mc:Fallback>
            </mc:AlternateContent>
          </w:r>
          <w:r w:rsidR="005E064A">
            <w:rPr>
              <w:noProof/>
              <w:rtl/>
              <w:lang w:val="en-US"/>
            </w:rPr>
            <mc:AlternateContent>
              <mc:Choice Requires="wps">
                <w:drawing>
                  <wp:anchor distT="0" distB="0" distL="114300" distR="114300" simplePos="0" relativeHeight="251662336" behindDoc="0" locked="0" layoutInCell="1" allowOverlap="1" wp14:anchorId="10CB7D48" wp14:editId="6758F957">
                    <wp:simplePos x="0" y="0"/>
                    <wp:positionH relativeFrom="margin">
                      <wp:align>left</wp:align>
                    </wp:positionH>
                    <wp:positionV relativeFrom="paragraph">
                      <wp:posOffset>703914</wp:posOffset>
                    </wp:positionV>
                    <wp:extent cx="1492335" cy="635000"/>
                    <wp:effectExtent l="0" t="0" r="0" b="0"/>
                    <wp:wrapNone/>
                    <wp:docPr id="610047063" name="תיבת טקסט 1"/>
                    <wp:cNvGraphicFramePr/>
                    <a:graphic xmlns:a="http://schemas.openxmlformats.org/drawingml/2006/main">
                      <a:graphicData uri="http://schemas.microsoft.com/office/word/2010/wordprocessingShape">
                        <wps:wsp>
                          <wps:cNvSpPr txBox="1"/>
                          <wps:spPr>
                            <a:xfrm>
                              <a:off x="0" y="0"/>
                              <a:ext cx="1492335" cy="635000"/>
                            </a:xfrm>
                            <a:prstGeom prst="rect">
                              <a:avLst/>
                            </a:prstGeom>
                            <a:noFill/>
                            <a:ln w="6350">
                              <a:noFill/>
                            </a:ln>
                          </wps:spPr>
                          <wps:txbx>
                            <w:txbxContent>
                              <w:p w14:paraId="6577D65D" w14:textId="15FE3D29" w:rsidR="005E064A" w:rsidRDefault="006D5E4C" w:rsidP="005E064A">
                                <w:pPr>
                                  <w:bidi/>
                                  <w:spacing w:line="240" w:lineRule="auto"/>
                                  <w:jc w:val="left"/>
                                  <w:rPr>
                                    <w:rFonts w:asciiTheme="minorBidi" w:hAnsiTheme="minorBidi" w:cstheme="minorBidi"/>
                                    <w:color w:val="FFFFFF" w:themeColor="background1"/>
                                    <w:rtl/>
                                  </w:rPr>
                                </w:pPr>
                                <w:r>
                                  <w:rPr>
                                    <w:rFonts w:asciiTheme="minorBidi" w:hAnsiTheme="minorBidi" w:cstheme="minorBidi" w:hint="cs"/>
                                    <w:color w:val="FFFFFF" w:themeColor="background1"/>
                                    <w:rtl/>
                                  </w:rPr>
                                  <w:t>15</w:t>
                                </w:r>
                                <w:r w:rsidR="005E064A" w:rsidRPr="005E064A">
                                  <w:rPr>
                                    <w:rFonts w:asciiTheme="minorBidi" w:hAnsiTheme="minorBidi" w:cstheme="minorBidi"/>
                                    <w:color w:val="FFFFFF" w:themeColor="background1"/>
                                    <w:rtl/>
                                  </w:rPr>
                                  <w:t xml:space="preserve"> ב</w:t>
                                </w:r>
                                <w:r w:rsidR="00B30E9B">
                                  <w:rPr>
                                    <w:rFonts w:asciiTheme="minorBidi" w:hAnsiTheme="minorBidi" w:cstheme="minorBidi" w:hint="cs"/>
                                    <w:color w:val="FFFFFF" w:themeColor="background1"/>
                                    <w:rtl/>
                                  </w:rPr>
                                  <w:t>ספטמבר</w:t>
                                </w:r>
                                <w:r w:rsidR="005E064A" w:rsidRPr="005E064A">
                                  <w:rPr>
                                    <w:rFonts w:asciiTheme="minorBidi" w:hAnsiTheme="minorBidi" w:cstheme="minorBidi"/>
                                    <w:color w:val="FFFFFF" w:themeColor="background1"/>
                                    <w:rtl/>
                                  </w:rPr>
                                  <w:t>, 2023</w:t>
                                </w:r>
                              </w:p>
                              <w:p w14:paraId="3E4D0B18" w14:textId="1DC634A8" w:rsidR="005E064A" w:rsidRPr="005E064A" w:rsidRDefault="00B30E9B" w:rsidP="005E064A">
                                <w:pPr>
                                  <w:bidi/>
                                  <w:spacing w:line="240" w:lineRule="auto"/>
                                  <w:jc w:val="left"/>
                                  <w:rPr>
                                    <w:rFonts w:asciiTheme="minorBidi" w:hAnsiTheme="minorBidi" w:cstheme="minorBidi"/>
                                    <w:color w:val="FFFFFF" w:themeColor="background1"/>
                                  </w:rPr>
                                </w:pPr>
                                <w:r>
                                  <w:rPr>
                                    <w:rFonts w:asciiTheme="minorBidi" w:hAnsiTheme="minorBidi" w:cstheme="minorBidi" w:hint="cs"/>
                                    <w:color w:val="FFFFFF" w:themeColor="background1"/>
                                    <w:rtl/>
                                  </w:rPr>
                                  <w:t>כ"ח אלול</w:t>
                                </w:r>
                                <w:r w:rsidR="005E064A" w:rsidRPr="005E064A">
                                  <w:rPr>
                                    <w:rFonts w:asciiTheme="minorBidi" w:hAnsiTheme="minorBidi" w:cstheme="minorBidi"/>
                                    <w:color w:val="FFFFFF" w:themeColor="background1"/>
                                    <w:rtl/>
                                  </w:rPr>
                                  <w:t>, ה'תשפ"ג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CB7D48" id="_x0000_t202" coordsize="21600,21600" o:spt="202" path="m,l,21600r21600,l21600,xe">
                    <v:stroke joinstyle="miter"/>
                    <v:path gradientshapeok="t" o:connecttype="rect"/>
                  </v:shapetype>
                  <v:shape id="תיבת טקסט 1" o:spid="_x0000_s1057" type="#_x0000_t202" style="position:absolute;left:0;text-align:left;margin-left:0;margin-top:55.45pt;width:117.5pt;height:50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" filled="f" stroked="f" strokeweight=".5pt">
                    <v:textbox>
                      <w:txbxContent>
                        <w:p w14:paraId="6577D65D" w14:textId="15FE3D29" w:rsidR="005E064A" w:rsidRDefault="006D5E4C" w:rsidP="005E064A">
                          <w:pPr>
                            <w:bidi/>
                            <w:spacing w:line="240" w:lineRule="auto"/>
                            <w:jc w:val="left"/>
                            <w:rPr>
                              <w:rFonts w:asciiTheme="minorBidi" w:hAnsiTheme="minorBidi" w:cstheme="minorBidi"/>
                              <w:color w:val="FFFFFF" w:themeColor="background1"/>
                              <w:rtl/>
                            </w:rPr>
                          </w:pPr>
                          <w:r>
                            <w:rPr>
                              <w:rFonts w:asciiTheme="minorBidi" w:hAnsiTheme="minorBidi" w:cstheme="minorBidi" w:hint="cs"/>
                              <w:color w:val="FFFFFF" w:themeColor="background1"/>
                              <w:rtl/>
                            </w:rPr>
                            <w:t>15</w:t>
                          </w:r>
                          <w:r w:rsidR="005E064A" w:rsidRPr="005E064A">
                            <w:rPr>
                              <w:rFonts w:asciiTheme="minorBidi" w:hAnsiTheme="minorBidi" w:cstheme="minorBidi"/>
                              <w:color w:val="FFFFFF" w:themeColor="background1"/>
                              <w:rtl/>
                            </w:rPr>
                            <w:t xml:space="preserve"> ב</w:t>
                          </w:r>
                          <w:r w:rsidR="00B30E9B">
                            <w:rPr>
                              <w:rFonts w:asciiTheme="minorBidi" w:hAnsiTheme="minorBidi" w:cstheme="minorBidi" w:hint="cs"/>
                              <w:color w:val="FFFFFF" w:themeColor="background1"/>
                              <w:rtl/>
                            </w:rPr>
                            <w:t>ספטמבר</w:t>
                          </w:r>
                          <w:r w:rsidR="005E064A" w:rsidRPr="005E064A">
                            <w:rPr>
                              <w:rFonts w:asciiTheme="minorBidi" w:hAnsiTheme="minorBidi" w:cstheme="minorBidi"/>
                              <w:color w:val="FFFFFF" w:themeColor="background1"/>
                              <w:rtl/>
                            </w:rPr>
                            <w:t>, 2023</w:t>
                          </w:r>
                        </w:p>
                        <w:p w14:paraId="3E4D0B18" w14:textId="1DC634A8" w:rsidR="005E064A" w:rsidRPr="005E064A" w:rsidRDefault="00B30E9B" w:rsidP="005E064A">
                          <w:pPr>
                            <w:bidi/>
                            <w:spacing w:line="240" w:lineRule="auto"/>
                            <w:jc w:val="left"/>
                            <w:rPr>
                              <w:rFonts w:asciiTheme="minorBidi" w:hAnsiTheme="minorBidi" w:cstheme="minorBidi"/>
                              <w:color w:val="FFFFFF" w:themeColor="background1"/>
                            </w:rPr>
                          </w:pPr>
                          <w:r>
                            <w:rPr>
                              <w:rFonts w:asciiTheme="minorBidi" w:hAnsiTheme="minorBidi" w:cstheme="minorBidi" w:hint="cs"/>
                              <w:color w:val="FFFFFF" w:themeColor="background1"/>
                              <w:rtl/>
                            </w:rPr>
                            <w:t>כ"ח אלול</w:t>
                          </w:r>
                          <w:r w:rsidR="005E064A" w:rsidRPr="005E064A">
                            <w:rPr>
                              <w:rFonts w:asciiTheme="minorBidi" w:hAnsiTheme="minorBidi" w:cstheme="minorBidi"/>
                              <w:color w:val="FFFFFF" w:themeColor="background1"/>
                              <w:rtl/>
                            </w:rPr>
                            <w:t>, ה'תשפ"ג</w:t>
                          </w:r>
                        </w:p>
                      </w:txbxContent>
                    </v:textbox>
                    <w10:wrap anchorx="margin"/>
                  </v:shape>
                </w:pict>
              </mc:Fallback>
            </mc:AlternateContent>
          </w:r>
          <w:r w:rsidR="005E064A" w:rsidRPr="00AB7B22">
            <w:rPr>
              <w:rtl/>
            </w:rPr>
            <w:br w:type="page"/>
          </w:r>
        </w:p>
      </w:sdtContent>
    </w:sdt>
    <w:p w14:paraId="0E95F7AE" w14:textId="77777777" w:rsidR="00767CED" w:rsidRPr="00E769BF" w:rsidRDefault="00767CED" w:rsidP="002E4072">
      <w:pPr>
        <w:bidi/>
        <w:rPr>
          <w:sz w:val="28"/>
          <w:szCs w:val="28"/>
          <w:rtl/>
        </w:rPr>
      </w:pPr>
    </w:p>
    <w:sdt>
      <w:sdtPr>
        <w:rPr>
          <w:rFonts w:ascii="David" w:eastAsiaTheme="minorHAnsi" w:hAnsi="David" w:cs="David"/>
          <w:color w:val="auto"/>
          <w:sz w:val="28"/>
          <w:szCs w:val="28"/>
          <w:rtl/>
          <w:lang w:eastAsia="en-US"/>
        </w:rPr>
        <w:id w:val="-519237328"/>
        <w:docPartObj>
          <w:docPartGallery w:val="Table of Contents"/>
          <w:docPartUnique/>
        </w:docPartObj>
      </w:sdtPr>
      <w:sdtEndPr>
        <w:rPr>
          <w:b/>
          <w:bCs/>
        </w:rPr>
      </w:sdtEndPr>
      <w:sdtContent>
        <w:p w14:paraId="2C3E006D" w14:textId="4449B484" w:rsidR="00767CED" w:rsidRPr="00E769BF" w:rsidRDefault="00E769BF" w:rsidP="002E4072">
          <w:pPr>
            <w:pStyle w:val="af2"/>
            <w:bidi/>
            <w:rPr>
              <w:rFonts w:ascii="David" w:hAnsi="David" w:cs="David"/>
              <w:sz w:val="28"/>
              <w:szCs w:val="28"/>
            </w:rPr>
          </w:pPr>
          <w:r w:rsidRPr="00E769BF">
            <w:rPr>
              <w:rFonts w:ascii="David" w:hAnsi="David" w:cs="David"/>
              <w:sz w:val="28"/>
              <w:szCs w:val="28"/>
              <w:rtl/>
            </w:rPr>
            <w:t>תוכן עניינים</w:t>
          </w:r>
        </w:p>
        <w:p w14:paraId="776CB917" w14:textId="22945B4B" w:rsidR="002E4072" w:rsidRDefault="00767CED" w:rsidP="002E4072">
          <w:pPr>
            <w:pStyle w:val="TOC1"/>
            <w:rPr>
              <w:rFonts w:asciiTheme="minorHAnsi" w:eastAsiaTheme="minorEastAsia" w:hAnsiTheme="minorHAnsi" w:cstheme="minorBidi"/>
              <w:noProof/>
              <w:kern w:val="2"/>
              <w:sz w:val="22"/>
              <w:szCs w:val="22"/>
              <w:lang w:eastAsia="ru-RU"/>
              <w14:ligatures w14:val="standardContextual"/>
            </w:rPr>
          </w:pPr>
          <w:r w:rsidRPr="00E769BF">
            <w:rPr>
              <w:sz w:val="28"/>
              <w:szCs w:val="28"/>
            </w:rPr>
            <w:fldChar w:fldCharType="begin"/>
          </w:r>
          <w:r w:rsidRPr="00E769BF">
            <w:rPr>
              <w:sz w:val="28"/>
              <w:szCs w:val="28"/>
            </w:rPr>
            <w:instrText xml:space="preserve"> TOC \o "1-3" \h \z \u </w:instrText>
          </w:r>
          <w:r w:rsidRPr="00E769BF">
            <w:rPr>
              <w:sz w:val="28"/>
              <w:szCs w:val="28"/>
            </w:rPr>
            <w:fldChar w:fldCharType="separate"/>
          </w:r>
          <w:hyperlink w:anchor="_Toc145628740" w:history="1">
            <w:r w:rsidR="002E4072" w:rsidRPr="003A37EB">
              <w:rPr>
                <w:rStyle w:val="Hyperlink"/>
                <w:noProof/>
                <w:rtl/>
              </w:rPr>
              <w:t>מידע א-סימטרי, הסבר קצר</w:t>
            </w:r>
            <w:r w:rsidR="002E4072">
              <w:rPr>
                <w:noProof/>
                <w:webHidden/>
              </w:rPr>
              <w:tab/>
            </w:r>
            <w:r w:rsidR="002E4072">
              <w:rPr>
                <w:noProof/>
                <w:webHidden/>
              </w:rPr>
              <w:fldChar w:fldCharType="begin"/>
            </w:r>
            <w:r w:rsidR="002E4072">
              <w:rPr>
                <w:noProof/>
                <w:webHidden/>
              </w:rPr>
              <w:instrText xml:space="preserve"> PAGEREF _Toc145628740 \h </w:instrText>
            </w:r>
            <w:r w:rsidR="002E4072">
              <w:rPr>
                <w:noProof/>
                <w:webHidden/>
              </w:rPr>
            </w:r>
            <w:r w:rsidR="002E4072">
              <w:rPr>
                <w:noProof/>
                <w:webHidden/>
              </w:rPr>
              <w:fldChar w:fldCharType="separate"/>
            </w:r>
            <w:r w:rsidR="002E4072">
              <w:rPr>
                <w:noProof/>
                <w:webHidden/>
              </w:rPr>
              <w:t>2</w:t>
            </w:r>
            <w:r w:rsidR="002E4072">
              <w:rPr>
                <w:noProof/>
                <w:webHidden/>
              </w:rPr>
              <w:fldChar w:fldCharType="end"/>
            </w:r>
          </w:hyperlink>
        </w:p>
        <w:p w14:paraId="2105B1C0" w14:textId="56FA0602" w:rsidR="002E4072" w:rsidRDefault="00000000" w:rsidP="002E4072">
          <w:pPr>
            <w:pStyle w:val="TOC1"/>
            <w:rPr>
              <w:rFonts w:asciiTheme="minorHAnsi" w:eastAsiaTheme="minorEastAsia" w:hAnsiTheme="minorHAnsi" w:cstheme="minorBidi"/>
              <w:noProof/>
              <w:kern w:val="2"/>
              <w:sz w:val="22"/>
              <w:szCs w:val="22"/>
              <w:lang w:eastAsia="ru-RU"/>
              <w14:ligatures w14:val="standardContextual"/>
            </w:rPr>
          </w:pPr>
          <w:hyperlink w:anchor="_Toc145628741" w:history="1">
            <w:r w:rsidR="002E4072" w:rsidRPr="003A37EB">
              <w:rPr>
                <w:rStyle w:val="Hyperlink"/>
                <w:noProof/>
                <w:rtl/>
              </w:rPr>
              <w:t>משחקים עם מידע א-סימטרי: הסבר והמחשה</w:t>
            </w:r>
            <w:r w:rsidR="002E4072">
              <w:rPr>
                <w:noProof/>
                <w:webHidden/>
              </w:rPr>
              <w:tab/>
            </w:r>
            <w:r w:rsidR="002E4072">
              <w:rPr>
                <w:noProof/>
                <w:webHidden/>
              </w:rPr>
              <w:fldChar w:fldCharType="begin"/>
            </w:r>
            <w:r w:rsidR="002E4072">
              <w:rPr>
                <w:noProof/>
                <w:webHidden/>
              </w:rPr>
              <w:instrText xml:space="preserve"> PAGEREF _Toc145628741 \h </w:instrText>
            </w:r>
            <w:r w:rsidR="002E4072">
              <w:rPr>
                <w:noProof/>
                <w:webHidden/>
              </w:rPr>
            </w:r>
            <w:r w:rsidR="002E4072">
              <w:rPr>
                <w:noProof/>
                <w:webHidden/>
              </w:rPr>
              <w:fldChar w:fldCharType="separate"/>
            </w:r>
            <w:r w:rsidR="002E4072">
              <w:rPr>
                <w:noProof/>
                <w:webHidden/>
              </w:rPr>
              <w:t>2</w:t>
            </w:r>
            <w:r w:rsidR="002E4072">
              <w:rPr>
                <w:noProof/>
                <w:webHidden/>
              </w:rPr>
              <w:fldChar w:fldCharType="end"/>
            </w:r>
          </w:hyperlink>
        </w:p>
        <w:p w14:paraId="7280D91B" w14:textId="58F8A60F" w:rsidR="002E4072" w:rsidRDefault="00000000" w:rsidP="002E4072">
          <w:pPr>
            <w:pStyle w:val="TOC1"/>
            <w:rPr>
              <w:rFonts w:asciiTheme="minorHAnsi" w:eastAsiaTheme="minorEastAsia" w:hAnsiTheme="minorHAnsi" w:cstheme="minorBidi"/>
              <w:noProof/>
              <w:kern w:val="2"/>
              <w:sz w:val="22"/>
              <w:szCs w:val="22"/>
              <w:lang w:eastAsia="ru-RU"/>
              <w14:ligatures w14:val="standardContextual"/>
            </w:rPr>
          </w:pPr>
          <w:hyperlink w:anchor="_Toc145628742" w:history="1">
            <w:r w:rsidR="002E4072" w:rsidRPr="003A37EB">
              <w:rPr>
                <w:rStyle w:val="Hyperlink"/>
                <w:noProof/>
                <w:rtl/>
              </w:rPr>
              <w:t>דוגמאות למבני משחק רלוונטיים</w:t>
            </w:r>
            <w:r w:rsidR="002E4072">
              <w:rPr>
                <w:noProof/>
                <w:webHidden/>
              </w:rPr>
              <w:tab/>
            </w:r>
            <w:r w:rsidR="002E4072">
              <w:rPr>
                <w:noProof/>
                <w:webHidden/>
              </w:rPr>
              <w:fldChar w:fldCharType="begin"/>
            </w:r>
            <w:r w:rsidR="002E4072">
              <w:rPr>
                <w:noProof/>
                <w:webHidden/>
              </w:rPr>
              <w:instrText xml:space="preserve"> PAGEREF _Toc145628742 \h </w:instrText>
            </w:r>
            <w:r w:rsidR="002E4072">
              <w:rPr>
                <w:noProof/>
                <w:webHidden/>
              </w:rPr>
            </w:r>
            <w:r w:rsidR="002E4072">
              <w:rPr>
                <w:noProof/>
                <w:webHidden/>
              </w:rPr>
              <w:fldChar w:fldCharType="separate"/>
            </w:r>
            <w:r w:rsidR="002E4072">
              <w:rPr>
                <w:noProof/>
                <w:webHidden/>
              </w:rPr>
              <w:t>2</w:t>
            </w:r>
            <w:r w:rsidR="002E4072">
              <w:rPr>
                <w:noProof/>
                <w:webHidden/>
              </w:rPr>
              <w:fldChar w:fldCharType="end"/>
            </w:r>
          </w:hyperlink>
        </w:p>
        <w:p w14:paraId="5415D027" w14:textId="1EE32C92" w:rsidR="002E4072" w:rsidRDefault="00000000" w:rsidP="002E4072">
          <w:pPr>
            <w:pStyle w:val="TOC2"/>
            <w:bidi/>
            <w:rPr>
              <w:rFonts w:asciiTheme="minorHAnsi" w:eastAsiaTheme="minorEastAsia" w:hAnsiTheme="minorHAnsi" w:cstheme="minorBidi"/>
              <w:noProof/>
              <w:kern w:val="2"/>
              <w:sz w:val="22"/>
              <w:szCs w:val="22"/>
              <w:lang w:eastAsia="ru-RU"/>
              <w14:ligatures w14:val="standardContextual"/>
            </w:rPr>
          </w:pPr>
          <w:hyperlink w:anchor="_Toc145628743" w:history="1">
            <w:r w:rsidR="002E4072" w:rsidRPr="003A37EB">
              <w:rPr>
                <w:rStyle w:val="Hyperlink"/>
                <w:noProof/>
                <w:rtl/>
              </w:rPr>
              <w:t>בחירה שלילית:</w:t>
            </w:r>
            <w:r w:rsidR="002E4072">
              <w:rPr>
                <w:rStyle w:val="Hyperlink"/>
                <w:noProof/>
                <w:rtl/>
              </w:rPr>
              <w:tab/>
            </w:r>
            <w:r w:rsidR="002E4072">
              <w:rPr>
                <w:noProof/>
                <w:webHidden/>
              </w:rPr>
              <w:tab/>
            </w:r>
            <w:r w:rsidR="002E4072">
              <w:rPr>
                <w:noProof/>
                <w:webHidden/>
              </w:rPr>
              <w:fldChar w:fldCharType="begin"/>
            </w:r>
            <w:r w:rsidR="002E4072">
              <w:rPr>
                <w:noProof/>
                <w:webHidden/>
              </w:rPr>
              <w:instrText xml:space="preserve"> PAGEREF _Toc145628743 \h </w:instrText>
            </w:r>
            <w:r w:rsidR="002E4072">
              <w:rPr>
                <w:noProof/>
                <w:webHidden/>
              </w:rPr>
            </w:r>
            <w:r w:rsidR="002E4072">
              <w:rPr>
                <w:noProof/>
                <w:webHidden/>
              </w:rPr>
              <w:fldChar w:fldCharType="separate"/>
            </w:r>
            <w:r w:rsidR="002E4072">
              <w:rPr>
                <w:noProof/>
                <w:webHidden/>
              </w:rPr>
              <w:t>2</w:t>
            </w:r>
            <w:r w:rsidR="002E4072">
              <w:rPr>
                <w:noProof/>
                <w:webHidden/>
              </w:rPr>
              <w:fldChar w:fldCharType="end"/>
            </w:r>
          </w:hyperlink>
        </w:p>
        <w:p w14:paraId="63DF3F02" w14:textId="7AF833AB" w:rsidR="002E4072" w:rsidRDefault="00000000" w:rsidP="002E4072">
          <w:pPr>
            <w:pStyle w:val="TOC2"/>
            <w:bidi/>
            <w:rPr>
              <w:rFonts w:asciiTheme="minorHAnsi" w:eastAsiaTheme="minorEastAsia" w:hAnsiTheme="minorHAnsi" w:cstheme="minorBidi"/>
              <w:noProof/>
              <w:kern w:val="2"/>
              <w:sz w:val="22"/>
              <w:szCs w:val="22"/>
              <w:lang w:eastAsia="ru-RU"/>
              <w14:ligatures w14:val="standardContextual"/>
            </w:rPr>
          </w:pPr>
          <w:hyperlink w:anchor="_Toc145628744" w:history="1">
            <w:r w:rsidR="002E4072" w:rsidRPr="003A37EB">
              <w:rPr>
                <w:rStyle w:val="Hyperlink"/>
                <w:noProof/>
                <w:rtl/>
              </w:rPr>
              <w:t>בעיית הסוכן:</w:t>
            </w:r>
            <w:r w:rsidR="002E4072">
              <w:rPr>
                <w:rStyle w:val="Hyperlink"/>
                <w:noProof/>
                <w:rtl/>
              </w:rPr>
              <w:tab/>
            </w:r>
            <w:r w:rsidR="002E4072">
              <w:rPr>
                <w:noProof/>
                <w:webHidden/>
              </w:rPr>
              <w:tab/>
            </w:r>
            <w:r w:rsidR="002E4072">
              <w:rPr>
                <w:noProof/>
                <w:webHidden/>
              </w:rPr>
              <w:fldChar w:fldCharType="begin"/>
            </w:r>
            <w:r w:rsidR="002E4072">
              <w:rPr>
                <w:noProof/>
                <w:webHidden/>
              </w:rPr>
              <w:instrText xml:space="preserve"> PAGEREF _Toc145628744 \h </w:instrText>
            </w:r>
            <w:r w:rsidR="002E4072">
              <w:rPr>
                <w:noProof/>
                <w:webHidden/>
              </w:rPr>
            </w:r>
            <w:r w:rsidR="002E4072">
              <w:rPr>
                <w:noProof/>
                <w:webHidden/>
              </w:rPr>
              <w:fldChar w:fldCharType="separate"/>
            </w:r>
            <w:r w:rsidR="002E4072">
              <w:rPr>
                <w:noProof/>
                <w:webHidden/>
              </w:rPr>
              <w:t>2</w:t>
            </w:r>
            <w:r w:rsidR="002E4072">
              <w:rPr>
                <w:noProof/>
                <w:webHidden/>
              </w:rPr>
              <w:fldChar w:fldCharType="end"/>
            </w:r>
          </w:hyperlink>
        </w:p>
        <w:p w14:paraId="06811D93" w14:textId="6F286003" w:rsidR="002E4072" w:rsidRDefault="00000000" w:rsidP="002E4072">
          <w:pPr>
            <w:pStyle w:val="TOC2"/>
            <w:bidi/>
            <w:rPr>
              <w:rFonts w:asciiTheme="minorHAnsi" w:eastAsiaTheme="minorEastAsia" w:hAnsiTheme="minorHAnsi" w:cstheme="minorBidi"/>
              <w:noProof/>
              <w:kern w:val="2"/>
              <w:sz w:val="22"/>
              <w:szCs w:val="22"/>
              <w:lang w:eastAsia="ru-RU"/>
              <w14:ligatures w14:val="standardContextual"/>
            </w:rPr>
          </w:pPr>
          <w:hyperlink w:anchor="_Toc145628745" w:history="1">
            <w:r w:rsidR="002E4072" w:rsidRPr="003A37EB">
              <w:rPr>
                <w:rStyle w:val="Hyperlink"/>
                <w:noProof/>
                <w:rtl/>
              </w:rPr>
              <w:t>מכרזים:</w:t>
            </w:r>
            <w:r w:rsidR="002E4072">
              <w:rPr>
                <w:rStyle w:val="Hyperlink"/>
                <w:noProof/>
                <w:rtl/>
              </w:rPr>
              <w:tab/>
            </w:r>
            <w:r w:rsidR="002E4072">
              <w:rPr>
                <w:noProof/>
                <w:webHidden/>
              </w:rPr>
              <w:tab/>
            </w:r>
            <w:r w:rsidR="002E4072">
              <w:rPr>
                <w:noProof/>
                <w:webHidden/>
              </w:rPr>
              <w:fldChar w:fldCharType="begin"/>
            </w:r>
            <w:r w:rsidR="002E4072">
              <w:rPr>
                <w:noProof/>
                <w:webHidden/>
              </w:rPr>
              <w:instrText xml:space="preserve"> PAGEREF _Toc145628745 \h </w:instrText>
            </w:r>
            <w:r w:rsidR="002E4072">
              <w:rPr>
                <w:noProof/>
                <w:webHidden/>
              </w:rPr>
            </w:r>
            <w:r w:rsidR="002E4072">
              <w:rPr>
                <w:noProof/>
                <w:webHidden/>
              </w:rPr>
              <w:fldChar w:fldCharType="separate"/>
            </w:r>
            <w:r w:rsidR="002E4072">
              <w:rPr>
                <w:noProof/>
                <w:webHidden/>
              </w:rPr>
              <w:t>2</w:t>
            </w:r>
            <w:r w:rsidR="002E4072">
              <w:rPr>
                <w:noProof/>
                <w:webHidden/>
              </w:rPr>
              <w:fldChar w:fldCharType="end"/>
            </w:r>
          </w:hyperlink>
        </w:p>
        <w:p w14:paraId="22584ED2" w14:textId="5DEAFC4C" w:rsidR="002E4072" w:rsidRDefault="00000000" w:rsidP="002E4072">
          <w:pPr>
            <w:pStyle w:val="TOC1"/>
            <w:rPr>
              <w:rFonts w:asciiTheme="minorHAnsi" w:eastAsiaTheme="minorEastAsia" w:hAnsiTheme="minorHAnsi" w:cstheme="minorBidi"/>
              <w:noProof/>
              <w:kern w:val="2"/>
              <w:sz w:val="22"/>
              <w:szCs w:val="22"/>
              <w:lang w:eastAsia="ru-RU"/>
              <w14:ligatures w14:val="standardContextual"/>
            </w:rPr>
          </w:pPr>
          <w:hyperlink w:anchor="_Toc145628746" w:history="1">
            <w:r w:rsidR="002E4072" w:rsidRPr="003A37EB">
              <w:rPr>
                <w:rStyle w:val="Hyperlink"/>
                <w:noProof/>
                <w:rtl/>
              </w:rPr>
              <w:t>קשיים ויתרונות עיקריים</w:t>
            </w:r>
            <w:r w:rsidR="002E4072">
              <w:rPr>
                <w:noProof/>
                <w:webHidden/>
              </w:rPr>
              <w:tab/>
            </w:r>
            <w:r w:rsidR="002E4072">
              <w:rPr>
                <w:noProof/>
                <w:webHidden/>
              </w:rPr>
              <w:fldChar w:fldCharType="begin"/>
            </w:r>
            <w:r w:rsidR="002E4072">
              <w:rPr>
                <w:noProof/>
                <w:webHidden/>
              </w:rPr>
              <w:instrText xml:space="preserve"> PAGEREF _Toc145628746 \h </w:instrText>
            </w:r>
            <w:r w:rsidR="002E4072">
              <w:rPr>
                <w:noProof/>
                <w:webHidden/>
              </w:rPr>
            </w:r>
            <w:r w:rsidR="002E4072">
              <w:rPr>
                <w:noProof/>
                <w:webHidden/>
              </w:rPr>
              <w:fldChar w:fldCharType="separate"/>
            </w:r>
            <w:r w:rsidR="002E4072">
              <w:rPr>
                <w:noProof/>
                <w:webHidden/>
              </w:rPr>
              <w:t>2</w:t>
            </w:r>
            <w:r w:rsidR="002E4072">
              <w:rPr>
                <w:noProof/>
                <w:webHidden/>
              </w:rPr>
              <w:fldChar w:fldCharType="end"/>
            </w:r>
          </w:hyperlink>
        </w:p>
        <w:p w14:paraId="30D48D88" w14:textId="4771ADE1" w:rsidR="002E4072" w:rsidRDefault="00000000" w:rsidP="002E4072">
          <w:pPr>
            <w:pStyle w:val="TOC2"/>
            <w:bidi/>
            <w:rPr>
              <w:rFonts w:asciiTheme="minorHAnsi" w:eastAsiaTheme="minorEastAsia" w:hAnsiTheme="minorHAnsi" w:cstheme="minorBidi"/>
              <w:noProof/>
              <w:kern w:val="2"/>
              <w:sz w:val="22"/>
              <w:szCs w:val="22"/>
              <w:lang w:eastAsia="ru-RU"/>
              <w14:ligatures w14:val="standardContextual"/>
            </w:rPr>
          </w:pPr>
          <w:hyperlink w:anchor="_Toc145628747" w:history="1">
            <w:r w:rsidR="002E4072" w:rsidRPr="003A37EB">
              <w:rPr>
                <w:rStyle w:val="Hyperlink"/>
                <w:noProof/>
                <w:rtl/>
              </w:rPr>
              <w:t>קשיים:</w:t>
            </w:r>
            <w:r w:rsidR="002E4072">
              <w:rPr>
                <w:rStyle w:val="Hyperlink"/>
                <w:noProof/>
                <w:rtl/>
              </w:rPr>
              <w:tab/>
            </w:r>
            <w:r w:rsidR="002E4072">
              <w:rPr>
                <w:noProof/>
                <w:webHidden/>
              </w:rPr>
              <w:tab/>
            </w:r>
            <w:r w:rsidR="002E4072">
              <w:rPr>
                <w:noProof/>
                <w:webHidden/>
              </w:rPr>
              <w:fldChar w:fldCharType="begin"/>
            </w:r>
            <w:r w:rsidR="002E4072">
              <w:rPr>
                <w:noProof/>
                <w:webHidden/>
              </w:rPr>
              <w:instrText xml:space="preserve"> PAGEREF _Toc145628747 \h </w:instrText>
            </w:r>
            <w:r w:rsidR="002E4072">
              <w:rPr>
                <w:noProof/>
                <w:webHidden/>
              </w:rPr>
            </w:r>
            <w:r w:rsidR="002E4072">
              <w:rPr>
                <w:noProof/>
                <w:webHidden/>
              </w:rPr>
              <w:fldChar w:fldCharType="separate"/>
            </w:r>
            <w:r w:rsidR="002E4072">
              <w:rPr>
                <w:noProof/>
                <w:webHidden/>
              </w:rPr>
              <w:t>2</w:t>
            </w:r>
            <w:r w:rsidR="002E4072">
              <w:rPr>
                <w:noProof/>
                <w:webHidden/>
              </w:rPr>
              <w:fldChar w:fldCharType="end"/>
            </w:r>
          </w:hyperlink>
        </w:p>
        <w:p w14:paraId="65465992" w14:textId="3D1771B3" w:rsidR="002E4072" w:rsidRDefault="00000000" w:rsidP="002E4072">
          <w:pPr>
            <w:pStyle w:val="TOC2"/>
            <w:bidi/>
            <w:rPr>
              <w:rFonts w:asciiTheme="minorHAnsi" w:eastAsiaTheme="minorEastAsia" w:hAnsiTheme="minorHAnsi" w:cstheme="minorBidi"/>
              <w:noProof/>
              <w:kern w:val="2"/>
              <w:sz w:val="22"/>
              <w:szCs w:val="22"/>
              <w:lang w:eastAsia="ru-RU"/>
              <w14:ligatures w14:val="standardContextual"/>
            </w:rPr>
          </w:pPr>
          <w:hyperlink w:anchor="_Toc145628748" w:history="1">
            <w:r w:rsidR="002E4072" w:rsidRPr="003A37EB">
              <w:rPr>
                <w:rStyle w:val="Hyperlink"/>
                <w:noProof/>
                <w:rtl/>
              </w:rPr>
              <w:t>יתרונות:</w:t>
            </w:r>
            <w:r w:rsidR="002E4072">
              <w:rPr>
                <w:rStyle w:val="Hyperlink"/>
                <w:noProof/>
                <w:rtl/>
              </w:rPr>
              <w:tab/>
            </w:r>
            <w:r w:rsidR="002E4072">
              <w:rPr>
                <w:noProof/>
                <w:webHidden/>
              </w:rPr>
              <w:tab/>
            </w:r>
            <w:r w:rsidR="002E4072">
              <w:rPr>
                <w:noProof/>
                <w:webHidden/>
              </w:rPr>
              <w:fldChar w:fldCharType="begin"/>
            </w:r>
            <w:r w:rsidR="002E4072">
              <w:rPr>
                <w:noProof/>
                <w:webHidden/>
              </w:rPr>
              <w:instrText xml:space="preserve"> PAGEREF _Toc145628748 \h </w:instrText>
            </w:r>
            <w:r w:rsidR="002E4072">
              <w:rPr>
                <w:noProof/>
                <w:webHidden/>
              </w:rPr>
            </w:r>
            <w:r w:rsidR="002E4072">
              <w:rPr>
                <w:noProof/>
                <w:webHidden/>
              </w:rPr>
              <w:fldChar w:fldCharType="separate"/>
            </w:r>
            <w:r w:rsidR="002E4072">
              <w:rPr>
                <w:noProof/>
                <w:webHidden/>
              </w:rPr>
              <w:t>3</w:t>
            </w:r>
            <w:r w:rsidR="002E4072">
              <w:rPr>
                <w:noProof/>
                <w:webHidden/>
              </w:rPr>
              <w:fldChar w:fldCharType="end"/>
            </w:r>
          </w:hyperlink>
        </w:p>
        <w:p w14:paraId="56E71499" w14:textId="4166E1B6" w:rsidR="002E4072" w:rsidRDefault="00000000" w:rsidP="002E4072">
          <w:pPr>
            <w:pStyle w:val="TOC1"/>
            <w:rPr>
              <w:rFonts w:asciiTheme="minorHAnsi" w:eastAsiaTheme="minorEastAsia" w:hAnsiTheme="minorHAnsi" w:cstheme="minorBidi"/>
              <w:noProof/>
              <w:kern w:val="2"/>
              <w:sz w:val="22"/>
              <w:szCs w:val="22"/>
              <w:lang w:eastAsia="ru-RU"/>
              <w14:ligatures w14:val="standardContextual"/>
            </w:rPr>
          </w:pPr>
          <w:hyperlink w:anchor="_Toc145628749" w:history="1">
            <w:r w:rsidR="002E4072" w:rsidRPr="003A37EB">
              <w:rPr>
                <w:rStyle w:val="Hyperlink"/>
                <w:noProof/>
                <w:rtl/>
              </w:rPr>
              <w:t>יישום משפטי: ליטיגציה של הונאה בניירות ערך</w:t>
            </w:r>
            <w:r w:rsidR="002E4072">
              <w:rPr>
                <w:noProof/>
                <w:webHidden/>
              </w:rPr>
              <w:tab/>
            </w:r>
            <w:r w:rsidR="002E4072">
              <w:rPr>
                <w:noProof/>
                <w:webHidden/>
              </w:rPr>
              <w:fldChar w:fldCharType="begin"/>
            </w:r>
            <w:r w:rsidR="002E4072">
              <w:rPr>
                <w:noProof/>
                <w:webHidden/>
              </w:rPr>
              <w:instrText xml:space="preserve"> PAGEREF _Toc145628749 \h </w:instrText>
            </w:r>
            <w:r w:rsidR="002E4072">
              <w:rPr>
                <w:noProof/>
                <w:webHidden/>
              </w:rPr>
            </w:r>
            <w:r w:rsidR="002E4072">
              <w:rPr>
                <w:noProof/>
                <w:webHidden/>
              </w:rPr>
              <w:fldChar w:fldCharType="separate"/>
            </w:r>
            <w:r w:rsidR="002E4072">
              <w:rPr>
                <w:noProof/>
                <w:webHidden/>
              </w:rPr>
              <w:t>3</w:t>
            </w:r>
            <w:r w:rsidR="002E4072">
              <w:rPr>
                <w:noProof/>
                <w:webHidden/>
              </w:rPr>
              <w:fldChar w:fldCharType="end"/>
            </w:r>
          </w:hyperlink>
        </w:p>
        <w:p w14:paraId="7A0E1442" w14:textId="5104D2EE" w:rsidR="002E4072" w:rsidRDefault="00000000" w:rsidP="002E4072">
          <w:pPr>
            <w:pStyle w:val="TOC2"/>
            <w:bidi/>
            <w:rPr>
              <w:rFonts w:asciiTheme="minorHAnsi" w:eastAsiaTheme="minorEastAsia" w:hAnsiTheme="minorHAnsi" w:cstheme="minorBidi"/>
              <w:noProof/>
              <w:kern w:val="2"/>
              <w:sz w:val="22"/>
              <w:szCs w:val="22"/>
              <w:lang w:eastAsia="ru-RU"/>
              <w14:ligatures w14:val="standardContextual"/>
            </w:rPr>
          </w:pPr>
          <w:hyperlink w:anchor="_Toc145628750" w:history="1">
            <w:r w:rsidR="002E4072" w:rsidRPr="003A37EB">
              <w:rPr>
                <w:rStyle w:val="Hyperlink"/>
                <w:noProof/>
                <w:rtl/>
              </w:rPr>
              <w:t>ליטיגציה של הונאה בניירות ערך: זירה משפטית מורכבת</w:t>
            </w:r>
            <w:r w:rsidR="002E4072">
              <w:rPr>
                <w:noProof/>
                <w:webHidden/>
              </w:rPr>
              <w:tab/>
            </w:r>
            <w:r w:rsidR="002E4072">
              <w:rPr>
                <w:noProof/>
                <w:webHidden/>
              </w:rPr>
              <w:fldChar w:fldCharType="begin"/>
            </w:r>
            <w:r w:rsidR="002E4072">
              <w:rPr>
                <w:noProof/>
                <w:webHidden/>
              </w:rPr>
              <w:instrText xml:space="preserve"> PAGEREF _Toc145628750 \h </w:instrText>
            </w:r>
            <w:r w:rsidR="002E4072">
              <w:rPr>
                <w:noProof/>
                <w:webHidden/>
              </w:rPr>
            </w:r>
            <w:r w:rsidR="002E4072">
              <w:rPr>
                <w:noProof/>
                <w:webHidden/>
              </w:rPr>
              <w:fldChar w:fldCharType="separate"/>
            </w:r>
            <w:r w:rsidR="002E4072">
              <w:rPr>
                <w:noProof/>
                <w:webHidden/>
              </w:rPr>
              <w:t>3</w:t>
            </w:r>
            <w:r w:rsidR="002E4072">
              <w:rPr>
                <w:noProof/>
                <w:webHidden/>
              </w:rPr>
              <w:fldChar w:fldCharType="end"/>
            </w:r>
          </w:hyperlink>
        </w:p>
        <w:p w14:paraId="092C30A6" w14:textId="5D4806B9" w:rsidR="002E4072" w:rsidRDefault="00000000" w:rsidP="002E4072">
          <w:pPr>
            <w:pStyle w:val="TOC2"/>
            <w:bidi/>
            <w:rPr>
              <w:rFonts w:asciiTheme="minorHAnsi" w:eastAsiaTheme="minorEastAsia" w:hAnsiTheme="minorHAnsi" w:cstheme="minorBidi"/>
              <w:noProof/>
              <w:kern w:val="2"/>
              <w:sz w:val="22"/>
              <w:szCs w:val="22"/>
              <w:lang w:eastAsia="ru-RU"/>
              <w14:ligatures w14:val="standardContextual"/>
            </w:rPr>
          </w:pPr>
          <w:hyperlink w:anchor="_Toc145628751" w:history="1">
            <w:r w:rsidR="002E4072" w:rsidRPr="003A37EB">
              <w:rPr>
                <w:rStyle w:val="Hyperlink"/>
                <w:noProof/>
                <w:rtl/>
              </w:rPr>
              <w:t>הבנת המשחק: מידע ותמריצים א-סימטריים</w:t>
            </w:r>
            <w:r w:rsidR="002E4072">
              <w:rPr>
                <w:noProof/>
                <w:webHidden/>
              </w:rPr>
              <w:tab/>
            </w:r>
            <w:r w:rsidR="002E4072">
              <w:rPr>
                <w:noProof/>
                <w:webHidden/>
              </w:rPr>
              <w:fldChar w:fldCharType="begin"/>
            </w:r>
            <w:r w:rsidR="002E4072">
              <w:rPr>
                <w:noProof/>
                <w:webHidden/>
              </w:rPr>
              <w:instrText xml:space="preserve"> PAGEREF _Toc145628751 \h </w:instrText>
            </w:r>
            <w:r w:rsidR="002E4072">
              <w:rPr>
                <w:noProof/>
                <w:webHidden/>
              </w:rPr>
            </w:r>
            <w:r w:rsidR="002E4072">
              <w:rPr>
                <w:noProof/>
                <w:webHidden/>
              </w:rPr>
              <w:fldChar w:fldCharType="separate"/>
            </w:r>
            <w:r w:rsidR="002E4072">
              <w:rPr>
                <w:noProof/>
                <w:webHidden/>
              </w:rPr>
              <w:t>3</w:t>
            </w:r>
            <w:r w:rsidR="002E4072">
              <w:rPr>
                <w:noProof/>
                <w:webHidden/>
              </w:rPr>
              <w:fldChar w:fldCharType="end"/>
            </w:r>
          </w:hyperlink>
        </w:p>
        <w:p w14:paraId="7F530FC4" w14:textId="670C1E33" w:rsidR="002E4072" w:rsidRDefault="00000000" w:rsidP="002E4072">
          <w:pPr>
            <w:pStyle w:val="TOC2"/>
            <w:bidi/>
            <w:rPr>
              <w:rFonts w:asciiTheme="minorHAnsi" w:eastAsiaTheme="minorEastAsia" w:hAnsiTheme="minorHAnsi" w:cstheme="minorBidi"/>
              <w:noProof/>
              <w:kern w:val="2"/>
              <w:sz w:val="22"/>
              <w:szCs w:val="22"/>
              <w:lang w:eastAsia="ru-RU"/>
              <w14:ligatures w14:val="standardContextual"/>
            </w:rPr>
          </w:pPr>
          <w:hyperlink w:anchor="_Toc145628752" w:history="1">
            <w:r w:rsidR="002E4072" w:rsidRPr="003A37EB">
              <w:rPr>
                <w:rStyle w:val="Hyperlink"/>
                <w:noProof/>
                <w:rtl/>
              </w:rPr>
              <w:t>אינטראקציות אסטרטגיות בליטיגציה של הונאה בניירות ערך</w:t>
            </w:r>
            <w:r w:rsidR="002E4072">
              <w:rPr>
                <w:noProof/>
                <w:webHidden/>
              </w:rPr>
              <w:tab/>
            </w:r>
            <w:r w:rsidR="002E4072">
              <w:rPr>
                <w:noProof/>
                <w:webHidden/>
              </w:rPr>
              <w:fldChar w:fldCharType="begin"/>
            </w:r>
            <w:r w:rsidR="002E4072">
              <w:rPr>
                <w:noProof/>
                <w:webHidden/>
              </w:rPr>
              <w:instrText xml:space="preserve"> PAGEREF _Toc145628752 \h </w:instrText>
            </w:r>
            <w:r w:rsidR="002E4072">
              <w:rPr>
                <w:noProof/>
                <w:webHidden/>
              </w:rPr>
            </w:r>
            <w:r w:rsidR="002E4072">
              <w:rPr>
                <w:noProof/>
                <w:webHidden/>
              </w:rPr>
              <w:fldChar w:fldCharType="separate"/>
            </w:r>
            <w:r w:rsidR="002E4072">
              <w:rPr>
                <w:noProof/>
                <w:webHidden/>
              </w:rPr>
              <w:t>4</w:t>
            </w:r>
            <w:r w:rsidR="002E4072">
              <w:rPr>
                <w:noProof/>
                <w:webHidden/>
              </w:rPr>
              <w:fldChar w:fldCharType="end"/>
            </w:r>
          </w:hyperlink>
        </w:p>
        <w:p w14:paraId="3090CCA3" w14:textId="72ACEFE4" w:rsidR="002E4072" w:rsidRDefault="00000000" w:rsidP="002E4072">
          <w:pPr>
            <w:pStyle w:val="TOC2"/>
            <w:bidi/>
            <w:rPr>
              <w:rFonts w:asciiTheme="minorHAnsi" w:eastAsiaTheme="minorEastAsia" w:hAnsiTheme="minorHAnsi" w:cstheme="minorBidi"/>
              <w:noProof/>
              <w:kern w:val="2"/>
              <w:sz w:val="22"/>
              <w:szCs w:val="22"/>
              <w:lang w:eastAsia="ru-RU"/>
              <w14:ligatures w14:val="standardContextual"/>
            </w:rPr>
          </w:pPr>
          <w:hyperlink w:anchor="_Toc145628753" w:history="1">
            <w:r w:rsidR="002E4072" w:rsidRPr="003A37EB">
              <w:rPr>
                <w:rStyle w:val="Hyperlink"/>
                <w:noProof/>
                <w:rtl/>
              </w:rPr>
              <w:t xml:space="preserve">תמריצים של </w:t>
            </w:r>
            <w:r w:rsidR="002E4072" w:rsidRPr="003A37EB">
              <w:rPr>
                <w:rStyle w:val="Hyperlink"/>
                <w:noProof/>
              </w:rPr>
              <w:t>Insider</w:t>
            </w:r>
            <w:r w:rsidR="002E4072" w:rsidRPr="003A37EB">
              <w:rPr>
                <w:rStyle w:val="Hyperlink"/>
                <w:noProof/>
                <w:rtl/>
              </w:rPr>
              <w:t>:</w:t>
            </w:r>
            <w:r w:rsidR="002E4072">
              <w:rPr>
                <w:rStyle w:val="Hyperlink"/>
                <w:noProof/>
                <w:rtl/>
              </w:rPr>
              <w:tab/>
            </w:r>
            <w:r w:rsidR="002E4072">
              <w:rPr>
                <w:noProof/>
                <w:webHidden/>
              </w:rPr>
              <w:tab/>
            </w:r>
            <w:r w:rsidR="002E4072">
              <w:rPr>
                <w:noProof/>
                <w:webHidden/>
              </w:rPr>
              <w:fldChar w:fldCharType="begin"/>
            </w:r>
            <w:r w:rsidR="002E4072">
              <w:rPr>
                <w:noProof/>
                <w:webHidden/>
              </w:rPr>
              <w:instrText xml:space="preserve"> PAGEREF _Toc145628753 \h </w:instrText>
            </w:r>
            <w:r w:rsidR="002E4072">
              <w:rPr>
                <w:noProof/>
                <w:webHidden/>
              </w:rPr>
            </w:r>
            <w:r w:rsidR="002E4072">
              <w:rPr>
                <w:noProof/>
                <w:webHidden/>
              </w:rPr>
              <w:fldChar w:fldCharType="separate"/>
            </w:r>
            <w:r w:rsidR="002E4072">
              <w:rPr>
                <w:noProof/>
                <w:webHidden/>
              </w:rPr>
              <w:t>4</w:t>
            </w:r>
            <w:r w:rsidR="002E4072">
              <w:rPr>
                <w:noProof/>
                <w:webHidden/>
              </w:rPr>
              <w:fldChar w:fldCharType="end"/>
            </w:r>
          </w:hyperlink>
        </w:p>
        <w:p w14:paraId="3E075B90" w14:textId="6F7BE959" w:rsidR="002E4072" w:rsidRDefault="00000000" w:rsidP="002E4072">
          <w:pPr>
            <w:pStyle w:val="TOC2"/>
            <w:bidi/>
            <w:rPr>
              <w:rFonts w:asciiTheme="minorHAnsi" w:eastAsiaTheme="minorEastAsia" w:hAnsiTheme="minorHAnsi" w:cstheme="minorBidi"/>
              <w:noProof/>
              <w:kern w:val="2"/>
              <w:sz w:val="22"/>
              <w:szCs w:val="22"/>
              <w:lang w:eastAsia="ru-RU"/>
              <w14:ligatures w14:val="standardContextual"/>
            </w:rPr>
          </w:pPr>
          <w:hyperlink w:anchor="_Toc145628754" w:history="1">
            <w:r w:rsidR="002E4072" w:rsidRPr="003A37EB">
              <w:rPr>
                <w:rStyle w:val="Hyperlink"/>
                <w:noProof/>
                <w:rtl/>
              </w:rPr>
              <w:t>תמריצים של בעלי המניות:</w:t>
            </w:r>
            <w:r w:rsidR="002E4072">
              <w:rPr>
                <w:noProof/>
                <w:webHidden/>
              </w:rPr>
              <w:tab/>
            </w:r>
            <w:r w:rsidR="002E4072">
              <w:rPr>
                <w:noProof/>
                <w:webHidden/>
                <w:rtl/>
              </w:rPr>
              <w:tab/>
            </w:r>
            <w:r w:rsidR="002E4072">
              <w:rPr>
                <w:noProof/>
                <w:webHidden/>
              </w:rPr>
              <w:fldChar w:fldCharType="begin"/>
            </w:r>
            <w:r w:rsidR="002E4072">
              <w:rPr>
                <w:noProof/>
                <w:webHidden/>
              </w:rPr>
              <w:instrText xml:space="preserve"> PAGEREF _Toc145628754 \h </w:instrText>
            </w:r>
            <w:r w:rsidR="002E4072">
              <w:rPr>
                <w:noProof/>
                <w:webHidden/>
              </w:rPr>
            </w:r>
            <w:r w:rsidR="002E4072">
              <w:rPr>
                <w:noProof/>
                <w:webHidden/>
              </w:rPr>
              <w:fldChar w:fldCharType="separate"/>
            </w:r>
            <w:r w:rsidR="002E4072">
              <w:rPr>
                <w:noProof/>
                <w:webHidden/>
              </w:rPr>
              <w:t>4</w:t>
            </w:r>
            <w:r w:rsidR="002E4072">
              <w:rPr>
                <w:noProof/>
                <w:webHidden/>
              </w:rPr>
              <w:fldChar w:fldCharType="end"/>
            </w:r>
          </w:hyperlink>
        </w:p>
        <w:p w14:paraId="3B506EB1" w14:textId="7FB3EE58" w:rsidR="002E4072" w:rsidRDefault="00000000" w:rsidP="002E4072">
          <w:pPr>
            <w:pStyle w:val="TOC2"/>
            <w:bidi/>
            <w:rPr>
              <w:rFonts w:asciiTheme="minorHAnsi" w:eastAsiaTheme="minorEastAsia" w:hAnsiTheme="minorHAnsi" w:cstheme="minorBidi"/>
              <w:noProof/>
              <w:kern w:val="2"/>
              <w:sz w:val="22"/>
              <w:szCs w:val="22"/>
              <w:lang w:eastAsia="ru-RU"/>
              <w14:ligatures w14:val="standardContextual"/>
            </w:rPr>
          </w:pPr>
          <w:hyperlink w:anchor="_Toc145628755" w:history="1">
            <w:r w:rsidR="002E4072" w:rsidRPr="003A37EB">
              <w:rPr>
                <w:rStyle w:val="Hyperlink"/>
                <w:noProof/>
                <w:rtl/>
              </w:rPr>
              <w:t>איתור והרתעה:</w:t>
            </w:r>
            <w:r w:rsidR="002E4072">
              <w:rPr>
                <w:rStyle w:val="Hyperlink"/>
                <w:noProof/>
                <w:rtl/>
              </w:rPr>
              <w:tab/>
            </w:r>
            <w:r w:rsidR="002E4072">
              <w:rPr>
                <w:noProof/>
                <w:webHidden/>
              </w:rPr>
              <w:tab/>
            </w:r>
            <w:r w:rsidR="002E4072">
              <w:rPr>
                <w:noProof/>
                <w:webHidden/>
              </w:rPr>
              <w:fldChar w:fldCharType="begin"/>
            </w:r>
            <w:r w:rsidR="002E4072">
              <w:rPr>
                <w:noProof/>
                <w:webHidden/>
              </w:rPr>
              <w:instrText xml:space="preserve"> PAGEREF _Toc145628755 \h </w:instrText>
            </w:r>
            <w:r w:rsidR="002E4072">
              <w:rPr>
                <w:noProof/>
                <w:webHidden/>
              </w:rPr>
            </w:r>
            <w:r w:rsidR="002E4072">
              <w:rPr>
                <w:noProof/>
                <w:webHidden/>
              </w:rPr>
              <w:fldChar w:fldCharType="separate"/>
            </w:r>
            <w:r w:rsidR="002E4072">
              <w:rPr>
                <w:noProof/>
                <w:webHidden/>
              </w:rPr>
              <w:t>4</w:t>
            </w:r>
            <w:r w:rsidR="002E4072">
              <w:rPr>
                <w:noProof/>
                <w:webHidden/>
              </w:rPr>
              <w:fldChar w:fldCharType="end"/>
            </w:r>
          </w:hyperlink>
        </w:p>
        <w:p w14:paraId="17B34BCD" w14:textId="7E6F3A47" w:rsidR="002E4072" w:rsidRDefault="00000000" w:rsidP="002E4072">
          <w:pPr>
            <w:pStyle w:val="TOC1"/>
            <w:rPr>
              <w:rFonts w:asciiTheme="minorHAnsi" w:eastAsiaTheme="minorEastAsia" w:hAnsiTheme="minorHAnsi" w:cstheme="minorBidi"/>
              <w:noProof/>
              <w:kern w:val="2"/>
              <w:sz w:val="22"/>
              <w:szCs w:val="22"/>
              <w:lang w:eastAsia="ru-RU"/>
              <w14:ligatures w14:val="standardContextual"/>
            </w:rPr>
          </w:pPr>
          <w:hyperlink w:anchor="_Toc145628756" w:history="1">
            <w:r w:rsidR="002E4072" w:rsidRPr="003A37EB">
              <w:rPr>
                <w:rStyle w:val="Hyperlink"/>
                <w:noProof/>
                <w:rtl/>
              </w:rPr>
              <w:t>שיפור תובנות משפטיות עם תורת המשחקים</w:t>
            </w:r>
            <w:r w:rsidR="002E4072">
              <w:rPr>
                <w:noProof/>
                <w:webHidden/>
              </w:rPr>
              <w:tab/>
            </w:r>
            <w:r w:rsidR="002E4072">
              <w:rPr>
                <w:noProof/>
                <w:webHidden/>
              </w:rPr>
              <w:fldChar w:fldCharType="begin"/>
            </w:r>
            <w:r w:rsidR="002E4072">
              <w:rPr>
                <w:noProof/>
                <w:webHidden/>
              </w:rPr>
              <w:instrText xml:space="preserve"> PAGEREF _Toc145628756 \h </w:instrText>
            </w:r>
            <w:r w:rsidR="002E4072">
              <w:rPr>
                <w:noProof/>
                <w:webHidden/>
              </w:rPr>
            </w:r>
            <w:r w:rsidR="002E4072">
              <w:rPr>
                <w:noProof/>
                <w:webHidden/>
              </w:rPr>
              <w:fldChar w:fldCharType="separate"/>
            </w:r>
            <w:r w:rsidR="002E4072">
              <w:rPr>
                <w:noProof/>
                <w:webHidden/>
              </w:rPr>
              <w:t>4</w:t>
            </w:r>
            <w:r w:rsidR="002E4072">
              <w:rPr>
                <w:noProof/>
                <w:webHidden/>
              </w:rPr>
              <w:fldChar w:fldCharType="end"/>
            </w:r>
          </w:hyperlink>
        </w:p>
        <w:p w14:paraId="546FC699" w14:textId="34CB9F47" w:rsidR="002E4072" w:rsidRDefault="00000000" w:rsidP="002E4072">
          <w:pPr>
            <w:pStyle w:val="TOC2"/>
            <w:bidi/>
            <w:rPr>
              <w:rFonts w:asciiTheme="minorHAnsi" w:eastAsiaTheme="minorEastAsia" w:hAnsiTheme="minorHAnsi" w:cstheme="minorBidi"/>
              <w:noProof/>
              <w:kern w:val="2"/>
              <w:sz w:val="22"/>
              <w:szCs w:val="22"/>
              <w:lang w:eastAsia="ru-RU"/>
              <w14:ligatures w14:val="standardContextual"/>
            </w:rPr>
          </w:pPr>
          <w:hyperlink w:anchor="_Toc145628757" w:history="1">
            <w:r w:rsidR="002E4072" w:rsidRPr="003A37EB">
              <w:rPr>
                <w:rStyle w:val="Hyperlink"/>
                <w:noProof/>
                <w:rtl/>
              </w:rPr>
              <w:t>ניתוח התנהגות אסטרטגי:</w:t>
            </w:r>
            <w:r w:rsidR="002E4072">
              <w:rPr>
                <w:rStyle w:val="Hyperlink"/>
                <w:noProof/>
                <w:rtl/>
              </w:rPr>
              <w:tab/>
            </w:r>
            <w:r w:rsidR="002E4072">
              <w:rPr>
                <w:noProof/>
                <w:webHidden/>
              </w:rPr>
              <w:tab/>
            </w:r>
            <w:r w:rsidR="002E4072">
              <w:rPr>
                <w:noProof/>
                <w:webHidden/>
              </w:rPr>
              <w:fldChar w:fldCharType="begin"/>
            </w:r>
            <w:r w:rsidR="002E4072">
              <w:rPr>
                <w:noProof/>
                <w:webHidden/>
              </w:rPr>
              <w:instrText xml:space="preserve"> PAGEREF _Toc145628757 \h </w:instrText>
            </w:r>
            <w:r w:rsidR="002E4072">
              <w:rPr>
                <w:noProof/>
                <w:webHidden/>
              </w:rPr>
            </w:r>
            <w:r w:rsidR="002E4072">
              <w:rPr>
                <w:noProof/>
                <w:webHidden/>
              </w:rPr>
              <w:fldChar w:fldCharType="separate"/>
            </w:r>
            <w:r w:rsidR="002E4072">
              <w:rPr>
                <w:noProof/>
                <w:webHidden/>
              </w:rPr>
              <w:t>4</w:t>
            </w:r>
            <w:r w:rsidR="002E4072">
              <w:rPr>
                <w:noProof/>
                <w:webHidden/>
              </w:rPr>
              <w:fldChar w:fldCharType="end"/>
            </w:r>
          </w:hyperlink>
        </w:p>
        <w:p w14:paraId="5F22AE3A" w14:textId="02AA43A2" w:rsidR="002E4072" w:rsidRDefault="00000000" w:rsidP="002E4072">
          <w:pPr>
            <w:pStyle w:val="TOC2"/>
            <w:bidi/>
            <w:rPr>
              <w:rFonts w:asciiTheme="minorHAnsi" w:eastAsiaTheme="minorEastAsia" w:hAnsiTheme="minorHAnsi" w:cstheme="minorBidi"/>
              <w:noProof/>
              <w:kern w:val="2"/>
              <w:sz w:val="22"/>
              <w:szCs w:val="22"/>
              <w:lang w:eastAsia="ru-RU"/>
              <w14:ligatures w14:val="standardContextual"/>
            </w:rPr>
          </w:pPr>
          <w:hyperlink w:anchor="_Toc145628758" w:history="1">
            <w:r w:rsidR="002E4072" w:rsidRPr="003A37EB">
              <w:rPr>
                <w:rStyle w:val="Hyperlink"/>
                <w:noProof/>
                <w:rtl/>
              </w:rPr>
              <w:t>איסוף ראיות וגילוי:</w:t>
            </w:r>
            <w:r w:rsidR="002E4072">
              <w:rPr>
                <w:rStyle w:val="Hyperlink"/>
                <w:noProof/>
                <w:rtl/>
              </w:rPr>
              <w:tab/>
            </w:r>
            <w:r w:rsidR="002E4072">
              <w:rPr>
                <w:noProof/>
                <w:webHidden/>
              </w:rPr>
              <w:tab/>
            </w:r>
            <w:r w:rsidR="002E4072">
              <w:rPr>
                <w:noProof/>
                <w:webHidden/>
              </w:rPr>
              <w:fldChar w:fldCharType="begin"/>
            </w:r>
            <w:r w:rsidR="002E4072">
              <w:rPr>
                <w:noProof/>
                <w:webHidden/>
              </w:rPr>
              <w:instrText xml:space="preserve"> PAGEREF _Toc145628758 \h </w:instrText>
            </w:r>
            <w:r w:rsidR="002E4072">
              <w:rPr>
                <w:noProof/>
                <w:webHidden/>
              </w:rPr>
            </w:r>
            <w:r w:rsidR="002E4072">
              <w:rPr>
                <w:noProof/>
                <w:webHidden/>
              </w:rPr>
              <w:fldChar w:fldCharType="separate"/>
            </w:r>
            <w:r w:rsidR="002E4072">
              <w:rPr>
                <w:noProof/>
                <w:webHidden/>
              </w:rPr>
              <w:t>4</w:t>
            </w:r>
            <w:r w:rsidR="002E4072">
              <w:rPr>
                <w:noProof/>
                <w:webHidden/>
              </w:rPr>
              <w:fldChar w:fldCharType="end"/>
            </w:r>
          </w:hyperlink>
        </w:p>
        <w:p w14:paraId="5082CE52" w14:textId="58F15359" w:rsidR="002E4072" w:rsidRDefault="00000000" w:rsidP="002E4072">
          <w:pPr>
            <w:pStyle w:val="TOC2"/>
            <w:bidi/>
            <w:rPr>
              <w:rFonts w:asciiTheme="minorHAnsi" w:eastAsiaTheme="minorEastAsia" w:hAnsiTheme="minorHAnsi" w:cstheme="minorBidi"/>
              <w:noProof/>
              <w:kern w:val="2"/>
              <w:sz w:val="22"/>
              <w:szCs w:val="22"/>
              <w:lang w:eastAsia="ru-RU"/>
              <w14:ligatures w14:val="standardContextual"/>
            </w:rPr>
          </w:pPr>
          <w:hyperlink w:anchor="_Toc145628759" w:history="1">
            <w:r w:rsidR="002E4072" w:rsidRPr="003A37EB">
              <w:rPr>
                <w:rStyle w:val="Hyperlink"/>
                <w:noProof/>
                <w:rtl/>
              </w:rPr>
              <w:t>משא ומתן להסדר:</w:t>
            </w:r>
            <w:r w:rsidR="002E4072">
              <w:rPr>
                <w:rStyle w:val="Hyperlink"/>
                <w:noProof/>
                <w:rtl/>
              </w:rPr>
              <w:tab/>
            </w:r>
            <w:r w:rsidR="002E4072">
              <w:rPr>
                <w:noProof/>
                <w:webHidden/>
              </w:rPr>
              <w:tab/>
            </w:r>
            <w:r w:rsidR="002E4072">
              <w:rPr>
                <w:noProof/>
                <w:webHidden/>
              </w:rPr>
              <w:fldChar w:fldCharType="begin"/>
            </w:r>
            <w:r w:rsidR="002E4072">
              <w:rPr>
                <w:noProof/>
                <w:webHidden/>
              </w:rPr>
              <w:instrText xml:space="preserve"> PAGEREF _Toc145628759 \h </w:instrText>
            </w:r>
            <w:r w:rsidR="002E4072">
              <w:rPr>
                <w:noProof/>
                <w:webHidden/>
              </w:rPr>
            </w:r>
            <w:r w:rsidR="002E4072">
              <w:rPr>
                <w:noProof/>
                <w:webHidden/>
              </w:rPr>
              <w:fldChar w:fldCharType="separate"/>
            </w:r>
            <w:r w:rsidR="002E4072">
              <w:rPr>
                <w:noProof/>
                <w:webHidden/>
              </w:rPr>
              <w:t>4</w:t>
            </w:r>
            <w:r w:rsidR="002E4072">
              <w:rPr>
                <w:noProof/>
                <w:webHidden/>
              </w:rPr>
              <w:fldChar w:fldCharType="end"/>
            </w:r>
          </w:hyperlink>
        </w:p>
        <w:p w14:paraId="4532052B" w14:textId="5E6CD84C" w:rsidR="002E4072" w:rsidRDefault="00000000" w:rsidP="002E4072">
          <w:pPr>
            <w:pStyle w:val="TOC2"/>
            <w:bidi/>
            <w:rPr>
              <w:rFonts w:asciiTheme="minorHAnsi" w:eastAsiaTheme="minorEastAsia" w:hAnsiTheme="minorHAnsi" w:cstheme="minorBidi"/>
              <w:noProof/>
              <w:kern w:val="2"/>
              <w:sz w:val="22"/>
              <w:szCs w:val="22"/>
              <w:lang w:eastAsia="ru-RU"/>
              <w14:ligatures w14:val="standardContextual"/>
            </w:rPr>
          </w:pPr>
          <w:hyperlink w:anchor="_Toc145628760" w:history="1">
            <w:r w:rsidR="002E4072" w:rsidRPr="003A37EB">
              <w:rPr>
                <w:rStyle w:val="Hyperlink"/>
                <w:noProof/>
                <w:rtl/>
              </w:rPr>
              <w:t>השלכות רגולטוריות ומדיניות:</w:t>
            </w:r>
            <w:r w:rsidR="002E4072">
              <w:rPr>
                <w:noProof/>
                <w:webHidden/>
              </w:rPr>
              <w:tab/>
            </w:r>
            <w:r w:rsidR="002E4072">
              <w:rPr>
                <w:noProof/>
                <w:webHidden/>
              </w:rPr>
              <w:fldChar w:fldCharType="begin"/>
            </w:r>
            <w:r w:rsidR="002E4072">
              <w:rPr>
                <w:noProof/>
                <w:webHidden/>
              </w:rPr>
              <w:instrText xml:space="preserve"> PAGEREF _Toc145628760 \h </w:instrText>
            </w:r>
            <w:r w:rsidR="002E4072">
              <w:rPr>
                <w:noProof/>
                <w:webHidden/>
              </w:rPr>
            </w:r>
            <w:r w:rsidR="002E4072">
              <w:rPr>
                <w:noProof/>
                <w:webHidden/>
              </w:rPr>
              <w:fldChar w:fldCharType="separate"/>
            </w:r>
            <w:r w:rsidR="002E4072">
              <w:rPr>
                <w:noProof/>
                <w:webHidden/>
              </w:rPr>
              <w:t>4</w:t>
            </w:r>
            <w:r w:rsidR="002E4072">
              <w:rPr>
                <w:noProof/>
                <w:webHidden/>
              </w:rPr>
              <w:fldChar w:fldCharType="end"/>
            </w:r>
          </w:hyperlink>
        </w:p>
        <w:p w14:paraId="2AFD133F" w14:textId="1EAD8257" w:rsidR="002E4072" w:rsidRDefault="00000000" w:rsidP="002E4072">
          <w:pPr>
            <w:pStyle w:val="TOC1"/>
            <w:rPr>
              <w:rFonts w:asciiTheme="minorHAnsi" w:eastAsiaTheme="minorEastAsia" w:hAnsiTheme="minorHAnsi" w:cstheme="minorBidi"/>
              <w:noProof/>
              <w:kern w:val="2"/>
              <w:sz w:val="22"/>
              <w:szCs w:val="22"/>
              <w:lang w:eastAsia="ru-RU"/>
              <w14:ligatures w14:val="standardContextual"/>
            </w:rPr>
          </w:pPr>
          <w:hyperlink w:anchor="_Toc145628761" w:history="1">
            <w:r w:rsidR="002E4072" w:rsidRPr="003A37EB">
              <w:rPr>
                <w:rStyle w:val="Hyperlink"/>
                <w:noProof/>
                <w:rtl/>
              </w:rPr>
              <w:t>מסקנות</w:t>
            </w:r>
            <w:r w:rsidR="002E4072">
              <w:rPr>
                <w:noProof/>
                <w:webHidden/>
              </w:rPr>
              <w:tab/>
            </w:r>
            <w:r w:rsidR="002E4072">
              <w:rPr>
                <w:noProof/>
                <w:webHidden/>
              </w:rPr>
              <w:fldChar w:fldCharType="begin"/>
            </w:r>
            <w:r w:rsidR="002E4072">
              <w:rPr>
                <w:noProof/>
                <w:webHidden/>
              </w:rPr>
              <w:instrText xml:space="preserve"> PAGEREF _Toc145628761 \h </w:instrText>
            </w:r>
            <w:r w:rsidR="002E4072">
              <w:rPr>
                <w:noProof/>
                <w:webHidden/>
              </w:rPr>
            </w:r>
            <w:r w:rsidR="002E4072">
              <w:rPr>
                <w:noProof/>
                <w:webHidden/>
              </w:rPr>
              <w:fldChar w:fldCharType="separate"/>
            </w:r>
            <w:r w:rsidR="002E4072">
              <w:rPr>
                <w:noProof/>
                <w:webHidden/>
              </w:rPr>
              <w:t>5</w:t>
            </w:r>
            <w:r w:rsidR="002E4072">
              <w:rPr>
                <w:noProof/>
                <w:webHidden/>
              </w:rPr>
              <w:fldChar w:fldCharType="end"/>
            </w:r>
          </w:hyperlink>
        </w:p>
        <w:p w14:paraId="49D81C72" w14:textId="0AFF8C1D" w:rsidR="002E4072" w:rsidRDefault="00000000" w:rsidP="002E4072">
          <w:pPr>
            <w:pStyle w:val="TOC1"/>
            <w:rPr>
              <w:rFonts w:asciiTheme="minorHAnsi" w:eastAsiaTheme="minorEastAsia" w:hAnsiTheme="minorHAnsi" w:cstheme="minorBidi"/>
              <w:noProof/>
              <w:kern w:val="2"/>
              <w:sz w:val="22"/>
              <w:szCs w:val="22"/>
              <w:lang w:eastAsia="ru-RU"/>
              <w14:ligatures w14:val="standardContextual"/>
            </w:rPr>
          </w:pPr>
          <w:hyperlink w:anchor="_Toc145628762" w:history="1">
            <w:r w:rsidR="002E4072" w:rsidRPr="003A37EB">
              <w:rPr>
                <w:rStyle w:val="Hyperlink"/>
                <w:noProof/>
                <w:rtl/>
              </w:rPr>
              <w:t>סיכום</w:t>
            </w:r>
            <w:r w:rsidR="002E4072">
              <w:rPr>
                <w:noProof/>
                <w:webHidden/>
              </w:rPr>
              <w:tab/>
            </w:r>
            <w:r w:rsidR="002E4072">
              <w:rPr>
                <w:noProof/>
                <w:webHidden/>
              </w:rPr>
              <w:fldChar w:fldCharType="begin"/>
            </w:r>
            <w:r w:rsidR="002E4072">
              <w:rPr>
                <w:noProof/>
                <w:webHidden/>
              </w:rPr>
              <w:instrText xml:space="preserve"> PAGEREF _Toc145628762 \h </w:instrText>
            </w:r>
            <w:r w:rsidR="002E4072">
              <w:rPr>
                <w:noProof/>
                <w:webHidden/>
              </w:rPr>
            </w:r>
            <w:r w:rsidR="002E4072">
              <w:rPr>
                <w:noProof/>
                <w:webHidden/>
              </w:rPr>
              <w:fldChar w:fldCharType="separate"/>
            </w:r>
            <w:r w:rsidR="002E4072">
              <w:rPr>
                <w:noProof/>
                <w:webHidden/>
              </w:rPr>
              <w:t>5</w:t>
            </w:r>
            <w:r w:rsidR="002E4072">
              <w:rPr>
                <w:noProof/>
                <w:webHidden/>
              </w:rPr>
              <w:fldChar w:fldCharType="end"/>
            </w:r>
          </w:hyperlink>
        </w:p>
        <w:p w14:paraId="61A3277E" w14:textId="02C822FA" w:rsidR="00767CED" w:rsidRDefault="00767CED" w:rsidP="002E4072">
          <w:pPr>
            <w:bidi/>
          </w:pPr>
          <w:r w:rsidRPr="00E769BF">
            <w:rPr>
              <w:b/>
              <w:bCs/>
              <w:sz w:val="28"/>
              <w:szCs w:val="28"/>
            </w:rPr>
            <w:fldChar w:fldCharType="end"/>
          </w:r>
        </w:p>
      </w:sdtContent>
    </w:sdt>
    <w:p w14:paraId="2D61F29F" w14:textId="70B43D82" w:rsidR="00767CED" w:rsidRDefault="00767CED" w:rsidP="002E4072">
      <w:pPr>
        <w:bidi/>
      </w:pPr>
    </w:p>
    <w:p w14:paraId="4DA88DF3" w14:textId="77777777" w:rsidR="00767CED" w:rsidRDefault="00767CED" w:rsidP="002E4072">
      <w:pPr>
        <w:bidi/>
      </w:pPr>
      <w:r>
        <w:br w:type="page"/>
      </w:r>
    </w:p>
    <w:p w14:paraId="39CF395D" w14:textId="77777777" w:rsidR="008C15CC" w:rsidRDefault="008C15CC" w:rsidP="002E4072">
      <w:pPr>
        <w:bidi/>
        <w:rPr>
          <w:i/>
          <w:iCs/>
          <w:rtl/>
        </w:rPr>
      </w:pPr>
    </w:p>
    <w:p w14:paraId="190A9F4E" w14:textId="77777777" w:rsidR="00651C30" w:rsidRPr="00D239FD" w:rsidRDefault="00651C30" w:rsidP="002E4072">
      <w:pPr>
        <w:pStyle w:val="1"/>
        <w:bidi/>
        <w:rPr>
          <w:rtl/>
        </w:rPr>
      </w:pPr>
      <w:bookmarkStart w:id="0" w:name="_Toc145628740"/>
      <w:r w:rsidRPr="00D239FD">
        <w:rPr>
          <w:rFonts w:hint="cs"/>
          <w:rtl/>
        </w:rPr>
        <w:t>מידע א-סימטרי, הסבר קצר</w:t>
      </w:r>
      <w:bookmarkEnd w:id="0"/>
    </w:p>
    <w:p w14:paraId="478E3A25" w14:textId="77777777" w:rsidR="00651C30" w:rsidRDefault="00651C30" w:rsidP="002E4072">
      <w:pPr>
        <w:bidi/>
        <w:rPr>
          <w:rtl/>
        </w:rPr>
      </w:pPr>
      <w:r>
        <w:rPr>
          <w:rtl/>
        </w:rPr>
        <w:t>משחקים עם מידע א-סימטרי ה</w:t>
      </w:r>
      <w:r>
        <w:rPr>
          <w:rFonts w:hint="cs"/>
          <w:rtl/>
        </w:rPr>
        <w:t>ינ</w:t>
      </w:r>
      <w:r>
        <w:rPr>
          <w:rtl/>
        </w:rPr>
        <w:t>ם תת-קבוצה של אינטראקציות אסטרטגיות בהן למשתתפים יש</w:t>
      </w:r>
      <w:r>
        <w:rPr>
          <w:rFonts w:hint="cs"/>
          <w:rtl/>
        </w:rPr>
        <w:t xml:space="preserve">נן </w:t>
      </w:r>
      <w:r>
        <w:rPr>
          <w:rtl/>
        </w:rPr>
        <w:t xml:space="preserve">רמות שונות של ידע לגבי ההעדפות, הפעולות או המידע </w:t>
      </w:r>
      <w:r>
        <w:rPr>
          <w:rFonts w:hint="cs"/>
          <w:rtl/>
        </w:rPr>
        <w:t xml:space="preserve">זה </w:t>
      </w:r>
      <w:r>
        <w:rPr>
          <w:rtl/>
        </w:rPr>
        <w:t xml:space="preserve">של זה. בתחום המשפט, משחקים אלו מציעים מסגרת חשובה להבנת </w:t>
      </w:r>
      <w:r>
        <w:rPr>
          <w:rFonts w:hint="cs"/>
          <w:rtl/>
        </w:rPr>
        <w:t>ה</w:t>
      </w:r>
      <w:r>
        <w:rPr>
          <w:rtl/>
        </w:rPr>
        <w:t xml:space="preserve">משא ומתן מורכב ומחלוקות משפטיות. </w:t>
      </w:r>
      <w:r>
        <w:rPr>
          <w:rFonts w:hint="cs"/>
          <w:rtl/>
        </w:rPr>
        <w:t xml:space="preserve">אנסה כאן לבחון את </w:t>
      </w:r>
      <w:r>
        <w:rPr>
          <w:rtl/>
        </w:rPr>
        <w:t xml:space="preserve">היישומים של משחקים עם מידע א-סימטרי, </w:t>
      </w:r>
      <w:r>
        <w:rPr>
          <w:rFonts w:hint="cs"/>
          <w:rtl/>
        </w:rPr>
        <w:t xml:space="preserve">ולספק </w:t>
      </w:r>
      <w:r>
        <w:rPr>
          <w:rtl/>
        </w:rPr>
        <w:t xml:space="preserve">דוגמאות למבני משחק רלוונטיים, </w:t>
      </w:r>
      <w:r>
        <w:rPr>
          <w:rFonts w:hint="cs"/>
          <w:rtl/>
        </w:rPr>
        <w:t>המתארים</w:t>
      </w:r>
      <w:r>
        <w:rPr>
          <w:rtl/>
        </w:rPr>
        <w:t xml:space="preserve"> את הקשיים והיתרונות העיקריים שלהם, </w:t>
      </w:r>
      <w:r>
        <w:rPr>
          <w:rFonts w:hint="cs"/>
          <w:rtl/>
        </w:rPr>
        <w:t>וכן להתעמק</w:t>
      </w:r>
      <w:r>
        <w:rPr>
          <w:rtl/>
        </w:rPr>
        <w:t xml:space="preserve"> ביישום משפטי </w:t>
      </w:r>
      <w:r>
        <w:rPr>
          <w:rFonts w:hint="cs"/>
          <w:rtl/>
        </w:rPr>
        <w:t>של אלו.</w:t>
      </w:r>
    </w:p>
    <w:p w14:paraId="1F3F4DFB" w14:textId="77777777" w:rsidR="00651C30" w:rsidRDefault="00651C30" w:rsidP="002E4072">
      <w:pPr>
        <w:pStyle w:val="1"/>
        <w:bidi/>
        <w:rPr>
          <w:rtl/>
        </w:rPr>
      </w:pPr>
      <w:bookmarkStart w:id="1" w:name="_Toc145628741"/>
      <w:r>
        <w:rPr>
          <w:rtl/>
        </w:rPr>
        <w:t>משחקים עם מידע א-סימטרי: הסבר והמחשה</w:t>
      </w:r>
      <w:bookmarkEnd w:id="1"/>
    </w:p>
    <w:p w14:paraId="5A9F51FA" w14:textId="77777777" w:rsidR="00651C30" w:rsidRDefault="00651C30" w:rsidP="002E4072">
      <w:pPr>
        <w:bidi/>
        <w:rPr>
          <w:rtl/>
        </w:rPr>
      </w:pPr>
      <w:r>
        <w:rPr>
          <w:rtl/>
        </w:rPr>
        <w:t xml:space="preserve">משחקים עם מידע א-סימטרי, המכונים לעתים </w:t>
      </w:r>
      <w:r>
        <w:rPr>
          <w:rFonts w:hint="cs"/>
          <w:rtl/>
        </w:rPr>
        <w:t>תכופות "</w:t>
      </w:r>
      <w:r>
        <w:rPr>
          <w:rtl/>
        </w:rPr>
        <w:t>משחקי מידע לא שלמים</w:t>
      </w:r>
      <w:r>
        <w:rPr>
          <w:rFonts w:hint="cs"/>
          <w:rtl/>
        </w:rPr>
        <w:t>"</w:t>
      </w:r>
      <w:r>
        <w:rPr>
          <w:rtl/>
        </w:rPr>
        <w:t>, מאופיינים בכך ש</w:t>
      </w:r>
      <w:r>
        <w:rPr>
          <w:rFonts w:hint="cs"/>
          <w:rtl/>
        </w:rPr>
        <w:t>ה</w:t>
      </w:r>
      <w:r>
        <w:rPr>
          <w:rtl/>
        </w:rPr>
        <w:t xml:space="preserve">שחקנים </w:t>
      </w:r>
      <w:r>
        <w:rPr>
          <w:rFonts w:hint="cs"/>
          <w:rtl/>
        </w:rPr>
        <w:t xml:space="preserve">הם </w:t>
      </w:r>
      <w:r>
        <w:rPr>
          <w:rtl/>
        </w:rPr>
        <w:t xml:space="preserve">בעלי </w:t>
      </w:r>
      <w:r>
        <w:rPr>
          <w:rFonts w:hint="cs"/>
          <w:rtl/>
        </w:rPr>
        <w:t>פיסות מידע שונות</w:t>
      </w:r>
      <w:r>
        <w:rPr>
          <w:rtl/>
        </w:rPr>
        <w:t>. המשמעות היא שלחלק מהמשתתפים יש</w:t>
      </w:r>
      <w:r>
        <w:rPr>
          <w:rFonts w:hint="cs"/>
          <w:rtl/>
        </w:rPr>
        <w:t xml:space="preserve">נו </w:t>
      </w:r>
      <w:r>
        <w:rPr>
          <w:rtl/>
        </w:rPr>
        <w:t>מידע פרטי שמשפיע על ההחלטות האסטרטגיות שלהם, בעוד שלאחרים אין גישה למידע קריטי זה. מידע לא שלם מכניס אי ודאות ומורכבות אסטרטגית לאינטראקציות אלו.</w:t>
      </w:r>
    </w:p>
    <w:p w14:paraId="2D18BBB6" w14:textId="77777777" w:rsidR="00651C30" w:rsidRDefault="00651C30" w:rsidP="002E4072">
      <w:pPr>
        <w:bidi/>
        <w:rPr>
          <w:rtl/>
        </w:rPr>
      </w:pPr>
      <w:r>
        <w:rPr>
          <w:rtl/>
        </w:rPr>
        <w:t xml:space="preserve">דוגמה להמחשה אחת היא המשחק הקלאסי של </w:t>
      </w:r>
      <w:r w:rsidRPr="001D44DB">
        <w:rPr>
          <w:rtl/>
        </w:rPr>
        <w:t>"שוק הלימונים: איכות ומנגנון השוק</w:t>
      </w:r>
      <w:r>
        <w:rPr>
          <w:rtl/>
        </w:rPr>
        <w:t xml:space="preserve">", שהוצע על ידי הכלכלן ג'ורג' </w:t>
      </w:r>
      <w:proofErr w:type="spellStart"/>
      <w:r>
        <w:rPr>
          <w:rtl/>
        </w:rPr>
        <w:t>אקרלוף</w:t>
      </w:r>
      <w:proofErr w:type="spellEnd"/>
      <w:r>
        <w:rPr>
          <w:rtl/>
        </w:rPr>
        <w:t>. במשחק זה, למוכרים יש</w:t>
      </w:r>
      <w:r>
        <w:rPr>
          <w:rFonts w:hint="cs"/>
          <w:rtl/>
        </w:rPr>
        <w:t>נו</w:t>
      </w:r>
      <w:r>
        <w:rPr>
          <w:rtl/>
        </w:rPr>
        <w:t xml:space="preserve"> מידע </w:t>
      </w:r>
      <w:r>
        <w:rPr>
          <w:rFonts w:hint="cs"/>
          <w:rtl/>
        </w:rPr>
        <w:t xml:space="preserve">"פנימי" </w:t>
      </w:r>
      <w:r>
        <w:rPr>
          <w:rtl/>
        </w:rPr>
        <w:t>על איכות הסחורה שהם מוכרים (או "לימון" או "אפרסק"), בעוד שקונים אינם יכולים להבחין בין השניים על סמך מאפיינים נצפים בלבד. אסימטריה זו של המידע מובילה לבחירה שלילית, שבה הקונים עלולים להיות לא מוכנים לשלם מחיר גבוה בגלל החשש מרכישת לימון, וכתוצאה מכך חוסר יעילות בשוק.</w:t>
      </w:r>
    </w:p>
    <w:p w14:paraId="1D377A69" w14:textId="77777777" w:rsidR="00651C30" w:rsidRDefault="00651C30" w:rsidP="002E4072">
      <w:pPr>
        <w:pStyle w:val="1"/>
        <w:bidi/>
        <w:rPr>
          <w:rtl/>
        </w:rPr>
      </w:pPr>
      <w:bookmarkStart w:id="2" w:name="_Toc145628742"/>
      <w:r>
        <w:rPr>
          <w:rtl/>
        </w:rPr>
        <w:t>דוגמאות למבני משחק רלוונטיים</w:t>
      </w:r>
      <w:bookmarkEnd w:id="2"/>
    </w:p>
    <w:p w14:paraId="745FD2A0" w14:textId="77777777" w:rsidR="00651C30" w:rsidRDefault="00651C30" w:rsidP="002E4072">
      <w:pPr>
        <w:bidi/>
        <w:rPr>
          <w:rtl/>
        </w:rPr>
      </w:pPr>
      <w:bookmarkStart w:id="3" w:name="_Toc145628743"/>
      <w:r w:rsidRPr="001D44DB">
        <w:rPr>
          <w:rStyle w:val="20"/>
          <w:rtl/>
        </w:rPr>
        <w:t>בחירה שלילית:</w:t>
      </w:r>
      <w:bookmarkEnd w:id="3"/>
      <w:r>
        <w:rPr>
          <w:rtl/>
        </w:rPr>
        <w:t xml:space="preserve"> כפי שהוכיח </w:t>
      </w:r>
      <w:r w:rsidRPr="001D44DB">
        <w:rPr>
          <w:rtl/>
        </w:rPr>
        <w:t>"שוק הלימונים: איכות ומנגנון השוק</w:t>
      </w:r>
      <w:r>
        <w:rPr>
          <w:rtl/>
        </w:rPr>
        <w:t>", מצבים של מידע נסתר עלולים ליצור כשלי שוק, המחייבים התערבויות רגולטוריות כמו חוקי לימון כדי להגן על הצרכנים.</w:t>
      </w:r>
    </w:p>
    <w:p w14:paraId="1B204514" w14:textId="77777777" w:rsidR="00651C30" w:rsidRDefault="00651C30" w:rsidP="002E4072">
      <w:pPr>
        <w:bidi/>
        <w:rPr>
          <w:rtl/>
        </w:rPr>
      </w:pPr>
      <w:bookmarkStart w:id="4" w:name="_Toc145628744"/>
      <w:r>
        <w:rPr>
          <w:rStyle w:val="20"/>
          <w:rFonts w:hint="cs"/>
          <w:rtl/>
        </w:rPr>
        <w:t>בעיית הסוכן</w:t>
      </w:r>
      <w:r w:rsidRPr="001D44DB">
        <w:rPr>
          <w:rStyle w:val="20"/>
          <w:rtl/>
        </w:rPr>
        <w:t>:</w:t>
      </w:r>
      <w:bookmarkEnd w:id="4"/>
      <w:r>
        <w:rPr>
          <w:rtl/>
        </w:rPr>
        <w:t xml:space="preserve"> בהקשרים משפטיים, מצבים אלו מתעוררים כאשר מנהלים (למשל, לקוחות או בעלי מניות) מסתמכים על סוכנים (למשל, עורכי דין או מנהלי תאגידים) שיפעלו לטובתם. מידע א-סימטרי יכול להוביל למפגע מוסרי ולבחירה שלילית, להשפיע על התנהגות הסוכן.</w:t>
      </w:r>
    </w:p>
    <w:p w14:paraId="4006DAF8" w14:textId="77777777" w:rsidR="00651C30" w:rsidRDefault="00651C30" w:rsidP="002E4072">
      <w:pPr>
        <w:bidi/>
        <w:rPr>
          <w:rtl/>
        </w:rPr>
      </w:pPr>
      <w:bookmarkStart w:id="5" w:name="_Toc145628745"/>
      <w:r w:rsidRPr="001D44DB">
        <w:rPr>
          <w:rStyle w:val="20"/>
          <w:rtl/>
        </w:rPr>
        <w:t>מכרזים:</w:t>
      </w:r>
      <w:bookmarkEnd w:id="5"/>
      <w:r>
        <w:rPr>
          <w:rtl/>
        </w:rPr>
        <w:t xml:space="preserve"> מכירות פומביות כוללות לעתים קרובות מציעים עם רמות שונות של מידע הערכת שווי פרטי. הבנת אסימטריה זו חיונית לעיצוב מנגנוני מכירות פומביות יעילים, במיוחד בהליכים משפטיים כגון הליכי פשיטת רגל.</w:t>
      </w:r>
    </w:p>
    <w:p w14:paraId="63ADBD28" w14:textId="77777777" w:rsidR="00651C30" w:rsidRDefault="00651C30" w:rsidP="002E4072">
      <w:pPr>
        <w:pStyle w:val="1"/>
        <w:bidi/>
        <w:rPr>
          <w:rtl/>
        </w:rPr>
      </w:pPr>
      <w:bookmarkStart w:id="6" w:name="_Toc145628746"/>
      <w:r>
        <w:rPr>
          <w:rtl/>
        </w:rPr>
        <w:t>קשיים ויתרונות עיקריים</w:t>
      </w:r>
      <w:bookmarkEnd w:id="6"/>
    </w:p>
    <w:p w14:paraId="1B3E9D2C" w14:textId="77777777" w:rsidR="00651C30" w:rsidRDefault="00651C30" w:rsidP="002E4072">
      <w:pPr>
        <w:pStyle w:val="2"/>
        <w:bidi/>
        <w:rPr>
          <w:rtl/>
        </w:rPr>
      </w:pPr>
      <w:bookmarkStart w:id="7" w:name="_Toc145628747"/>
      <w:r>
        <w:rPr>
          <w:rtl/>
        </w:rPr>
        <w:t>קשיים:</w:t>
      </w:r>
      <w:bookmarkEnd w:id="7"/>
    </w:p>
    <w:p w14:paraId="4C205B34" w14:textId="77777777" w:rsidR="00651C30" w:rsidRDefault="00651C30" w:rsidP="002E4072">
      <w:pPr>
        <w:bidi/>
        <w:rPr>
          <w:rtl/>
        </w:rPr>
      </w:pPr>
      <w:r>
        <w:rPr>
          <w:rtl/>
        </w:rPr>
        <w:t xml:space="preserve">מורכבות: ניתוח משחקים עם מידע א-סימטרי יכול להיות מאתגר מבחינה מתמטית בשל חוסר הוודאות שמכניס </w:t>
      </w:r>
      <w:r>
        <w:rPr>
          <w:rFonts w:hint="cs"/>
          <w:rtl/>
        </w:rPr>
        <w:t>ה</w:t>
      </w:r>
      <w:r>
        <w:rPr>
          <w:rtl/>
        </w:rPr>
        <w:t xml:space="preserve">מידע </w:t>
      </w:r>
      <w:r>
        <w:rPr>
          <w:rFonts w:hint="cs"/>
          <w:rtl/>
        </w:rPr>
        <w:t>ה</w:t>
      </w:r>
      <w:r>
        <w:rPr>
          <w:rtl/>
        </w:rPr>
        <w:t>פרטי.</w:t>
      </w:r>
    </w:p>
    <w:p w14:paraId="1057B8E7" w14:textId="77777777" w:rsidR="00651C30" w:rsidRDefault="00651C30" w:rsidP="002E4072">
      <w:pPr>
        <w:bidi/>
        <w:rPr>
          <w:rtl/>
        </w:rPr>
      </w:pPr>
      <w:r>
        <w:rPr>
          <w:rtl/>
        </w:rPr>
        <w:lastRenderedPageBreak/>
        <w:t>מושגי פתרון: מושגי פתרון מסורתיים, כמו שיווי משקל נאש, עשויים שלא לחול ישירות, מה שמחייב טכניקות מיוחדות.</w:t>
      </w:r>
    </w:p>
    <w:p w14:paraId="105D35AF" w14:textId="77777777" w:rsidR="00651C30" w:rsidRDefault="00651C30" w:rsidP="002E4072">
      <w:pPr>
        <w:bidi/>
        <w:rPr>
          <w:rtl/>
        </w:rPr>
      </w:pPr>
      <w:r>
        <w:rPr>
          <w:rtl/>
        </w:rPr>
        <w:t>מניפולציה אסטרטגית: שחקנים עלולים להציג מצג שווא אסטרטגי של המידע הפרטי שלהם, מה שיוביל לבעיות של אמון ואמינות.</w:t>
      </w:r>
    </w:p>
    <w:p w14:paraId="7700743E" w14:textId="77777777" w:rsidR="00651C30" w:rsidRDefault="00651C30" w:rsidP="002E4072">
      <w:pPr>
        <w:pStyle w:val="2"/>
        <w:bidi/>
        <w:rPr>
          <w:rtl/>
        </w:rPr>
      </w:pPr>
      <w:bookmarkStart w:id="8" w:name="_Toc145628748"/>
      <w:r>
        <w:rPr>
          <w:rtl/>
        </w:rPr>
        <w:t>יתרונות:</w:t>
      </w:r>
      <w:bookmarkEnd w:id="8"/>
    </w:p>
    <w:p w14:paraId="576D65A4" w14:textId="77777777" w:rsidR="00C15FB1" w:rsidRDefault="00651C30" w:rsidP="002E4072">
      <w:pPr>
        <w:bidi/>
        <w:rPr>
          <w:rtl/>
        </w:rPr>
      </w:pPr>
      <w:r>
        <w:rPr>
          <w:rtl/>
        </w:rPr>
        <w:t>ריאליזם: משקף מצבים בעולם האמיתי שבהם יש לצדדים מידע פרטי, מה שהופך אותו למתאים ליצירת מחלוקות משפטיות.</w:t>
      </w:r>
    </w:p>
    <w:p w14:paraId="0E34B5AC" w14:textId="4A0FB3B1" w:rsidR="00651C30" w:rsidRDefault="00651C30" w:rsidP="002E4072">
      <w:pPr>
        <w:bidi/>
        <w:rPr>
          <w:rtl/>
        </w:rPr>
      </w:pPr>
      <w:r>
        <w:rPr>
          <w:rtl/>
        </w:rPr>
        <w:t>תובנה אסטרטגית: מציעה הבנה מעמיקה יותר של התנהגות אסטרטגית במשא ומתן, עיצוב חוזים וליטיגציה.</w:t>
      </w:r>
    </w:p>
    <w:p w14:paraId="172A502B" w14:textId="77777777" w:rsidR="00651C30" w:rsidRDefault="00651C30" w:rsidP="002E4072">
      <w:pPr>
        <w:bidi/>
        <w:rPr>
          <w:rtl/>
        </w:rPr>
      </w:pPr>
      <w:r>
        <w:rPr>
          <w:rtl/>
        </w:rPr>
        <w:t>השלכות מדיניות: מספק תובנות לגבי עיצוב תקנות וחוזים המפחיתים את ההשפעות השליליות של אסימטריית מידע.</w:t>
      </w:r>
    </w:p>
    <w:p w14:paraId="66E58514" w14:textId="77777777" w:rsidR="00651C30" w:rsidRDefault="00651C30" w:rsidP="002E4072">
      <w:pPr>
        <w:pStyle w:val="1"/>
        <w:bidi/>
        <w:rPr>
          <w:rtl/>
        </w:rPr>
      </w:pPr>
      <w:bookmarkStart w:id="9" w:name="_Toc145628749"/>
      <w:r>
        <w:rPr>
          <w:rtl/>
        </w:rPr>
        <w:t>יישום משפטי: ליטיגציה של הונאה בניירות ערך</w:t>
      </w:r>
      <w:bookmarkEnd w:id="9"/>
    </w:p>
    <w:p w14:paraId="0E2F3BCB" w14:textId="77777777" w:rsidR="00651C30" w:rsidRDefault="00651C30" w:rsidP="002E4072">
      <w:pPr>
        <w:bidi/>
        <w:rPr>
          <w:rtl/>
        </w:rPr>
      </w:pPr>
      <w:r>
        <w:rPr>
          <w:rtl/>
        </w:rPr>
        <w:t xml:space="preserve">בסעיפים הקודמים, חקרנו את הרעיון של משחקים עם מידע א-סימטרי, הבאנו דוגמאות להמחשה ודנו בקשיים וביתרונות העיקריים שלהם. כעת, נעמיק ביישום משפטי ספציפי המדגים את הערך המעשי של הבנת משחקים עם מידע א-סימטרי בחוק: </w:t>
      </w:r>
      <w:r w:rsidRPr="00C30BBA">
        <w:rPr>
          <w:b/>
          <w:bCs/>
          <w:rtl/>
        </w:rPr>
        <w:t>ליטיגציה של הונאה בניירות ערך.</w:t>
      </w:r>
      <w:r>
        <w:rPr>
          <w:rtl/>
        </w:rPr>
        <w:t xml:space="preserve"> דיון זה יציע מבט מקיף על האופן שבו מסגרת זו משפרת תובנות משפטיות בהקשר של מקרי הונאה בניירות ערך.</w:t>
      </w:r>
    </w:p>
    <w:p w14:paraId="451580F6" w14:textId="77777777" w:rsidR="00651C30" w:rsidRDefault="00651C30" w:rsidP="002E4072">
      <w:pPr>
        <w:bidi/>
        <w:rPr>
          <w:rtl/>
        </w:rPr>
      </w:pPr>
    </w:p>
    <w:p w14:paraId="65012945" w14:textId="77777777" w:rsidR="00651C30" w:rsidRDefault="00651C30" w:rsidP="002E4072">
      <w:pPr>
        <w:pStyle w:val="2"/>
        <w:bidi/>
        <w:rPr>
          <w:rtl/>
        </w:rPr>
      </w:pPr>
      <w:bookmarkStart w:id="10" w:name="_Toc145628750"/>
      <w:r>
        <w:rPr>
          <w:rtl/>
        </w:rPr>
        <w:t>ליטיגציה של הונאה בניירות ערך: זירה משפטית מורכבת</w:t>
      </w:r>
      <w:bookmarkEnd w:id="10"/>
    </w:p>
    <w:p w14:paraId="23ED16D3" w14:textId="15138E45" w:rsidR="00651C30" w:rsidRDefault="00651C30" w:rsidP="002E4072">
      <w:pPr>
        <w:bidi/>
        <w:rPr>
          <w:rtl/>
        </w:rPr>
      </w:pPr>
      <w:r>
        <w:rPr>
          <w:rtl/>
        </w:rPr>
        <w:t xml:space="preserve">ליטיגציה של הונאה בניירות ערך כוללת </w:t>
      </w:r>
      <w:r w:rsidR="0062547E">
        <w:rPr>
          <w:rFonts w:hint="cs"/>
          <w:rtl/>
        </w:rPr>
        <w:t>את ה</w:t>
      </w:r>
      <w:r>
        <w:rPr>
          <w:rtl/>
        </w:rPr>
        <w:t xml:space="preserve">טענות כי תאגיד או מנהליו </w:t>
      </w:r>
      <w:r w:rsidR="0062547E">
        <w:rPr>
          <w:rFonts w:hint="cs"/>
          <w:rtl/>
        </w:rPr>
        <w:t>נתנו הצהרות כוזבות</w:t>
      </w:r>
      <w:r>
        <w:rPr>
          <w:rtl/>
        </w:rPr>
        <w:t xml:space="preserve"> או השמ</w:t>
      </w:r>
      <w:r w:rsidR="0062547E">
        <w:rPr>
          <w:rFonts w:hint="cs"/>
          <w:rtl/>
        </w:rPr>
        <w:t>יטו מידע חיוני</w:t>
      </w:r>
      <w:r>
        <w:rPr>
          <w:rtl/>
        </w:rPr>
        <w:t xml:space="preserve"> או </w:t>
      </w:r>
      <w:r w:rsidR="0062547E">
        <w:rPr>
          <w:rFonts w:hint="cs"/>
          <w:rtl/>
        </w:rPr>
        <w:t xml:space="preserve">סיפקו מידע מטעה, אשר אלו </w:t>
      </w:r>
      <w:r>
        <w:rPr>
          <w:rtl/>
        </w:rPr>
        <w:t xml:space="preserve">שהשפיעו באופן מהותי על מחיר המניה של החברה, וכתוצאה מכך נגרם נזק למשקיעים. </w:t>
      </w:r>
      <w:r w:rsidR="0062547E">
        <w:rPr>
          <w:rFonts w:hint="cs"/>
          <w:rtl/>
        </w:rPr>
        <w:t xml:space="preserve">במילים אחרות, ביצעו מניפולציה על מחיר המניה. </w:t>
      </w:r>
      <w:r>
        <w:rPr>
          <w:rtl/>
        </w:rPr>
        <w:t xml:space="preserve">זירה משפטית זו מאופיינת במורכבותה בשל אופיים הרב-גוני של השווקים הפיננסיים, המורכבות של תקנות ניירות ערך, והאתגרים של הוכחת כוונה וקשר סיבתי. משחקים עם מידע א-סימטרי מציעים </w:t>
      </w:r>
      <w:r w:rsidR="0062547E">
        <w:rPr>
          <w:rFonts w:hint="cs"/>
          <w:rtl/>
        </w:rPr>
        <w:t>פריזמה</w:t>
      </w:r>
      <w:r>
        <w:rPr>
          <w:rtl/>
        </w:rPr>
        <w:t xml:space="preserve"> עוצמתית שדרכה ניתן לנתח ולטפל במורכבויות הללו.</w:t>
      </w:r>
    </w:p>
    <w:p w14:paraId="599171FF" w14:textId="77777777" w:rsidR="00651C30" w:rsidRDefault="00651C30" w:rsidP="002E4072">
      <w:pPr>
        <w:bidi/>
        <w:rPr>
          <w:rtl/>
        </w:rPr>
      </w:pPr>
    </w:p>
    <w:p w14:paraId="3BCF1935" w14:textId="77777777" w:rsidR="00651C30" w:rsidRDefault="00651C30" w:rsidP="002E4072">
      <w:pPr>
        <w:pStyle w:val="2"/>
        <w:bidi/>
        <w:rPr>
          <w:rtl/>
        </w:rPr>
      </w:pPr>
      <w:bookmarkStart w:id="11" w:name="_Toc145628751"/>
      <w:r>
        <w:rPr>
          <w:rtl/>
        </w:rPr>
        <w:t>הבנת המשחק: מידע ותמריצים א-סימטריים</w:t>
      </w:r>
      <w:bookmarkEnd w:id="11"/>
    </w:p>
    <w:p w14:paraId="749A1B3F" w14:textId="77777777" w:rsidR="00C15FB1" w:rsidRDefault="00651C30" w:rsidP="002E4072">
      <w:pPr>
        <w:bidi/>
        <w:rPr>
          <w:rtl/>
        </w:rPr>
      </w:pPr>
      <w:r>
        <w:rPr>
          <w:rtl/>
        </w:rPr>
        <w:t xml:space="preserve">במקרה של הונאה בניירות ערך, מרכיבי הליבה של מידע א-סימטרי ברורים לעין. מקורבים לתאגידים, כגון מנהלים ודירקטורים, מחזיקים לעתים קרובות במידע פרטי, לא ציבורי, על </w:t>
      </w:r>
      <w:r w:rsidR="00D8073B">
        <w:rPr>
          <w:rFonts w:hint="cs"/>
          <w:rtl/>
        </w:rPr>
        <w:t>היכולת</w:t>
      </w:r>
      <w:r>
        <w:rPr>
          <w:rtl/>
        </w:rPr>
        <w:t xml:space="preserve"> הפיננסית של החברה, ביצועיה או </w:t>
      </w:r>
      <w:r w:rsidR="00D8073B">
        <w:rPr>
          <w:rFonts w:hint="cs"/>
          <w:rtl/>
        </w:rPr>
        <w:t>פרמטרים נוספים שאינם נחשפים לציבור</w:t>
      </w:r>
      <w:r>
        <w:rPr>
          <w:rtl/>
        </w:rPr>
        <w:t>.</w:t>
      </w:r>
      <w:r w:rsidR="00D8073B">
        <w:rPr>
          <w:rFonts w:hint="cs"/>
          <w:rtl/>
        </w:rPr>
        <w:t xml:space="preserve"> אנו יוצאים מנקודת הנחה שגם תשקיף בחברה ציבורית, לעיתים אינו מגלה את כלל הקלפים על השולחן (אם מפאת שיקולי תחרות או פטנטים בפיתוח וכדומה. </w:t>
      </w:r>
      <w:r>
        <w:rPr>
          <w:rtl/>
        </w:rPr>
        <w:t>אסימטריה זו של המידע מהווה את הבסיס למשחק, כאשר למקורבים לתאגידים יש יתרון אסטרטגי.</w:t>
      </w:r>
    </w:p>
    <w:p w14:paraId="3BDDA748" w14:textId="77777777" w:rsidR="00C15FB1" w:rsidRDefault="00C15FB1" w:rsidP="002E4072">
      <w:pPr>
        <w:bidi/>
        <w:rPr>
          <w:rtl/>
        </w:rPr>
      </w:pPr>
    </w:p>
    <w:p w14:paraId="2FCAA6CA" w14:textId="77777777" w:rsidR="00C15FB1" w:rsidRDefault="00C15FB1" w:rsidP="002E4072">
      <w:pPr>
        <w:bidi/>
        <w:rPr>
          <w:rtl/>
        </w:rPr>
      </w:pPr>
    </w:p>
    <w:p w14:paraId="2BB78145" w14:textId="1CFAB6D1" w:rsidR="00651C30" w:rsidRDefault="00734386" w:rsidP="002E4072">
      <w:pPr>
        <w:bidi/>
        <w:rPr>
          <w:rtl/>
        </w:rPr>
      </w:pPr>
      <w:r>
        <w:rPr>
          <w:rFonts w:hint="cs"/>
          <w:rtl/>
        </w:rPr>
        <w:t>לצורך</w:t>
      </w:r>
      <w:r w:rsidR="00651C30">
        <w:rPr>
          <w:rtl/>
        </w:rPr>
        <w:t xml:space="preserve"> הניתוח, </w:t>
      </w:r>
      <w:r>
        <w:rPr>
          <w:rFonts w:hint="cs"/>
          <w:rtl/>
        </w:rPr>
        <w:t>נ</w:t>
      </w:r>
      <w:r w:rsidR="00651C30">
        <w:rPr>
          <w:rtl/>
        </w:rPr>
        <w:t xml:space="preserve">שקול שני שחקנים מרכזיים במשחק זה: מנהלי התאגידים (מקורבים) ובעלי המניות (משקיעים). למקורבים יש גישה למידע פרטי, בעוד שבעלי המניות חייבים להסתמך על גילויים ומיצגים פומביים של החברה. זה מכין את </w:t>
      </w:r>
      <w:r>
        <w:rPr>
          <w:rFonts w:hint="cs"/>
          <w:rtl/>
        </w:rPr>
        <w:t>הקרקע</w:t>
      </w:r>
      <w:r w:rsidR="00651C30">
        <w:rPr>
          <w:rtl/>
        </w:rPr>
        <w:t xml:space="preserve"> לאינטראקציות אסטרטגיות ואת הפוטנציאל להתנה</w:t>
      </w:r>
      <w:r>
        <w:rPr>
          <w:rFonts w:hint="cs"/>
          <w:rtl/>
        </w:rPr>
        <w:t>גות שמולידה הונאה</w:t>
      </w:r>
      <w:r w:rsidR="00651C30">
        <w:rPr>
          <w:rtl/>
        </w:rPr>
        <w:t>.</w:t>
      </w:r>
    </w:p>
    <w:p w14:paraId="3C88BDCC" w14:textId="312EF553" w:rsidR="00651C30" w:rsidRDefault="00651C30" w:rsidP="002E4072">
      <w:pPr>
        <w:pStyle w:val="2"/>
        <w:bidi/>
        <w:rPr>
          <w:rtl/>
        </w:rPr>
      </w:pPr>
      <w:bookmarkStart w:id="12" w:name="_Toc145628752"/>
      <w:r>
        <w:rPr>
          <w:rtl/>
        </w:rPr>
        <w:t>אינטראקציות אסטרטגיות בליטיגציה של הונאה בניירות ערך</w:t>
      </w:r>
      <w:bookmarkEnd w:id="12"/>
    </w:p>
    <w:p w14:paraId="69908204" w14:textId="71863542" w:rsidR="00651C30" w:rsidRDefault="00651C30" w:rsidP="002E4072">
      <w:pPr>
        <w:bidi/>
        <w:rPr>
          <w:rtl/>
        </w:rPr>
      </w:pPr>
      <w:r>
        <w:rPr>
          <w:rtl/>
        </w:rPr>
        <w:t>משחקים עם מידע א-סימטרי נכנסים לפעולה כאשר מנתחים את האינטראקציות האסטרטגיות בין גורמים פנימיים לבעלי מניות בהתדיינות בנושא הונאה בניירות ערך:</w:t>
      </w:r>
    </w:p>
    <w:p w14:paraId="67D8C86A" w14:textId="77777777" w:rsidR="00651C30" w:rsidRDefault="00651C30" w:rsidP="002E4072">
      <w:pPr>
        <w:bidi/>
        <w:rPr>
          <w:rtl/>
        </w:rPr>
      </w:pPr>
      <w:bookmarkStart w:id="13" w:name="_Toc145628753"/>
      <w:r w:rsidRPr="00734386">
        <w:rPr>
          <w:rStyle w:val="20"/>
          <w:rtl/>
        </w:rPr>
        <w:t xml:space="preserve">תמריצים של </w:t>
      </w:r>
      <w:r w:rsidRPr="00734386">
        <w:rPr>
          <w:rStyle w:val="20"/>
          <w:rFonts w:ascii="David" w:hAnsi="David"/>
        </w:rPr>
        <w:t>Insider</w:t>
      </w:r>
      <w:r w:rsidRPr="00734386">
        <w:rPr>
          <w:rStyle w:val="20"/>
          <w:rtl/>
        </w:rPr>
        <w:t>:</w:t>
      </w:r>
      <w:bookmarkEnd w:id="13"/>
      <w:r>
        <w:rPr>
          <w:rtl/>
        </w:rPr>
        <w:t xml:space="preserve"> למקורבים עשויים להיות תמריצים כספיים חזקים להציג מצג שווא או למנוע מידע מהותי. לדוגמה, ייתכן שהם ירצו לנפח את מחירי המניות כדי למקסם את הרווחים האישיים מאופציות למניות או כדי למנוע השלכות שליליות כמו אובדן תעסוקה או פעולה רגולטורית.</w:t>
      </w:r>
    </w:p>
    <w:p w14:paraId="27859F78" w14:textId="7FD4E222" w:rsidR="00651C30" w:rsidRDefault="00651C30" w:rsidP="002E4072">
      <w:pPr>
        <w:bidi/>
        <w:rPr>
          <w:rtl/>
        </w:rPr>
      </w:pPr>
      <w:bookmarkStart w:id="14" w:name="_Toc145628754"/>
      <w:r w:rsidRPr="00734386">
        <w:rPr>
          <w:rStyle w:val="20"/>
          <w:rtl/>
        </w:rPr>
        <w:t>תמריצים של בעלי המניות:</w:t>
      </w:r>
      <w:bookmarkEnd w:id="14"/>
      <w:r>
        <w:rPr>
          <w:rtl/>
        </w:rPr>
        <w:t xml:space="preserve"> לבעלי המניות, לעומת זאת, יש</w:t>
      </w:r>
      <w:r w:rsidR="00734386">
        <w:rPr>
          <w:rFonts w:hint="cs"/>
          <w:rtl/>
        </w:rPr>
        <w:t>נה</w:t>
      </w:r>
      <w:r>
        <w:rPr>
          <w:rtl/>
        </w:rPr>
        <w:t xml:space="preserve"> מוטיבציה להגן על השקעותיהם ולמקסם את ההתאוששות במקרה של הונאה. זה יכול להיות כרוך באיסוף ראיות על עוול בכפו, נקיטת צעדים משפטיים ודרישת פיצויים.</w:t>
      </w:r>
    </w:p>
    <w:p w14:paraId="4C43987F" w14:textId="45541692" w:rsidR="00651C30" w:rsidRDefault="00651C30" w:rsidP="002E4072">
      <w:pPr>
        <w:bidi/>
        <w:rPr>
          <w:rtl/>
        </w:rPr>
      </w:pPr>
      <w:bookmarkStart w:id="15" w:name="_Toc145628755"/>
      <w:r w:rsidRPr="00734386">
        <w:rPr>
          <w:rStyle w:val="20"/>
          <w:rtl/>
        </w:rPr>
        <w:t>איתור והרתעה:</w:t>
      </w:r>
      <w:bookmarkEnd w:id="15"/>
      <w:r>
        <w:rPr>
          <w:rtl/>
        </w:rPr>
        <w:t xml:space="preserve"> הדינמיקה של איתור והרתעה הם מרכיבים חיוניים. הסבירות להתגלות התנהגות בלתי הולמת מבפנים, העונשים על הונאה והנזק הפוטנציאלי למוניטין, כולם משפיעים על הבחירות האסטרטגיות של גורמים פנימיים ו</w:t>
      </w:r>
      <w:r w:rsidR="00F267C5">
        <w:rPr>
          <w:rFonts w:hint="cs"/>
          <w:rtl/>
        </w:rPr>
        <w:t xml:space="preserve">של </w:t>
      </w:r>
      <w:r>
        <w:rPr>
          <w:rtl/>
        </w:rPr>
        <w:t>בעלי מניות כאחד.</w:t>
      </w:r>
    </w:p>
    <w:p w14:paraId="64C027A0" w14:textId="77777777" w:rsidR="00651C30" w:rsidRDefault="00651C30" w:rsidP="002E4072">
      <w:pPr>
        <w:pStyle w:val="1"/>
        <w:bidi/>
        <w:rPr>
          <w:rtl/>
        </w:rPr>
      </w:pPr>
      <w:bookmarkStart w:id="16" w:name="_Toc145628756"/>
      <w:r>
        <w:rPr>
          <w:rtl/>
        </w:rPr>
        <w:t>שיפור תובנות משפטיות עם תורת המשחקים</w:t>
      </w:r>
      <w:bookmarkEnd w:id="16"/>
    </w:p>
    <w:p w14:paraId="024B7BDA" w14:textId="60F1364E" w:rsidR="00651C30" w:rsidRDefault="00651C30" w:rsidP="002E4072">
      <w:pPr>
        <w:bidi/>
        <w:rPr>
          <w:rtl/>
        </w:rPr>
      </w:pPr>
      <w:r>
        <w:rPr>
          <w:rtl/>
        </w:rPr>
        <w:t xml:space="preserve">היישום של תורת המשחקים </w:t>
      </w:r>
      <w:r w:rsidR="00F267C5">
        <w:rPr>
          <w:rFonts w:hint="cs"/>
          <w:rtl/>
        </w:rPr>
        <w:t>ב</w:t>
      </w:r>
      <w:r>
        <w:rPr>
          <w:rtl/>
        </w:rPr>
        <w:t xml:space="preserve">ליטיגציה של הונאה בניירות ערך משפר את התובנות המשפטיות </w:t>
      </w:r>
      <w:r w:rsidR="00F267C5">
        <w:rPr>
          <w:rFonts w:hint="cs"/>
          <w:rtl/>
        </w:rPr>
        <w:t>במספר</w:t>
      </w:r>
      <w:r>
        <w:rPr>
          <w:rtl/>
        </w:rPr>
        <w:t xml:space="preserve"> דרכים חיוניות:</w:t>
      </w:r>
    </w:p>
    <w:p w14:paraId="72E33463" w14:textId="4CAC1BA2" w:rsidR="00651C30" w:rsidRDefault="00651C30" w:rsidP="002E4072">
      <w:pPr>
        <w:bidi/>
        <w:rPr>
          <w:rtl/>
        </w:rPr>
      </w:pPr>
      <w:bookmarkStart w:id="17" w:name="_Toc145628757"/>
      <w:r w:rsidRPr="00F267C5">
        <w:rPr>
          <w:rStyle w:val="20"/>
          <w:rtl/>
        </w:rPr>
        <w:t>ניתוח התנהגות אסטרטגי:</w:t>
      </w:r>
      <w:bookmarkEnd w:id="17"/>
      <w:r>
        <w:rPr>
          <w:rtl/>
        </w:rPr>
        <w:t xml:space="preserve"> תורת המשחקים מאפשרת ל</w:t>
      </w:r>
      <w:r w:rsidR="00F267C5">
        <w:rPr>
          <w:rFonts w:hint="cs"/>
          <w:rtl/>
        </w:rPr>
        <w:t>משפטנים</w:t>
      </w:r>
      <w:r>
        <w:rPr>
          <w:rtl/>
        </w:rPr>
        <w:t xml:space="preserve"> להדגים את ההתנהגות האסטרטגית של מקורבים ובעלי מניות, תוך </w:t>
      </w:r>
      <w:r w:rsidR="00F267C5">
        <w:rPr>
          <w:rFonts w:hint="cs"/>
          <w:rtl/>
        </w:rPr>
        <w:t>לקיחת בחשבון ת</w:t>
      </w:r>
      <w:r>
        <w:rPr>
          <w:rtl/>
        </w:rPr>
        <w:t>מריצים ו</w:t>
      </w:r>
      <w:r w:rsidR="00AE4EB4">
        <w:rPr>
          <w:rFonts w:hint="cs"/>
          <w:rtl/>
        </w:rPr>
        <w:t>ה</w:t>
      </w:r>
      <w:r>
        <w:rPr>
          <w:rtl/>
        </w:rPr>
        <w:t>תמורה הצפויה שלהם. ניתוח זה יכול לסייע בהבנת המניעים מאחורי פעולות הונאה לכאורה.</w:t>
      </w:r>
    </w:p>
    <w:p w14:paraId="115DA125" w14:textId="77777777" w:rsidR="00651C30" w:rsidRDefault="00651C30" w:rsidP="002E4072">
      <w:pPr>
        <w:bidi/>
        <w:rPr>
          <w:rtl/>
        </w:rPr>
      </w:pPr>
      <w:bookmarkStart w:id="18" w:name="_Toc145628758"/>
      <w:r w:rsidRPr="00AE4EB4">
        <w:rPr>
          <w:rStyle w:val="20"/>
          <w:rtl/>
        </w:rPr>
        <w:t>איסוף ראיות וגילוי:</w:t>
      </w:r>
      <w:bookmarkEnd w:id="18"/>
      <w:r>
        <w:rPr>
          <w:rtl/>
        </w:rPr>
        <w:t xml:space="preserve"> הבנת התמריצים האסטרטגיים של שני הצדדים יכולה להוביל לתהליך של איסוף ראיות וגילוי בהתדיינות משפטית. צוותים משפטיים יכולים להתמקד בהשגת מסמכים רלוונטיים, תקשורת או עדים שעלולים לחשוף אסימטריה של מידע והתנהלות הונאה.</w:t>
      </w:r>
    </w:p>
    <w:p w14:paraId="52F5EFC5" w14:textId="00D9CDD4" w:rsidR="00651C30" w:rsidRDefault="00651C30" w:rsidP="002E4072">
      <w:pPr>
        <w:bidi/>
        <w:rPr>
          <w:rtl/>
        </w:rPr>
      </w:pPr>
      <w:bookmarkStart w:id="19" w:name="_Toc145628759"/>
      <w:r w:rsidRPr="00AE4EB4">
        <w:rPr>
          <w:rStyle w:val="20"/>
          <w:rtl/>
        </w:rPr>
        <w:t>משא ומתן להסדר:</w:t>
      </w:r>
      <w:bookmarkEnd w:id="19"/>
      <w:r>
        <w:rPr>
          <w:rtl/>
        </w:rPr>
        <w:t xml:space="preserve"> תורת המשחקים יכולה להנחות את המשא ומתן להסדר על ידי חיזוי התוצאות הסבירות של התדיינות משפטית. כאשר שני הצדדים מכירים בסיכונים ובעלויות הכרוכות בהתדיינות משפטית, הם עשויים להיות נוטים יותר להגיע להסדר התואם עם האינטרסים שלהם.</w:t>
      </w:r>
    </w:p>
    <w:p w14:paraId="3FFC2AFD" w14:textId="77777777" w:rsidR="00651C30" w:rsidRDefault="00651C30" w:rsidP="002E4072">
      <w:pPr>
        <w:bidi/>
        <w:rPr>
          <w:rtl/>
        </w:rPr>
      </w:pPr>
      <w:bookmarkStart w:id="20" w:name="_Toc145628760"/>
      <w:r w:rsidRPr="00AE4EB4">
        <w:rPr>
          <w:rStyle w:val="20"/>
          <w:rtl/>
        </w:rPr>
        <w:t>השלכות רגולטוריות ומדיניות:</w:t>
      </w:r>
      <w:bookmarkEnd w:id="20"/>
      <w:r>
        <w:rPr>
          <w:rtl/>
        </w:rPr>
        <w:t xml:space="preserve"> תובנות מתורת המשחקים יכולות ליידע את קובעי המדיניות והרגולטורים על היעילות של תקנות ניירות ערך קיימות בהפחתת אסימטריית המידע והרתעת הונאה. זה יכול להוביל לשיפורים רגולטוריים שמטרתם לשפר את שקיפות השוק והגנה על משקיעים.</w:t>
      </w:r>
    </w:p>
    <w:p w14:paraId="4809FE42" w14:textId="77777777" w:rsidR="00651C30" w:rsidRDefault="00651C30" w:rsidP="002E4072">
      <w:pPr>
        <w:bidi/>
        <w:rPr>
          <w:rtl/>
        </w:rPr>
      </w:pPr>
    </w:p>
    <w:p w14:paraId="60711267" w14:textId="77777777" w:rsidR="00067F80" w:rsidRDefault="00067F80" w:rsidP="002E4072">
      <w:pPr>
        <w:pStyle w:val="1"/>
        <w:bidi/>
        <w:rPr>
          <w:rtl/>
        </w:rPr>
      </w:pPr>
    </w:p>
    <w:p w14:paraId="426BF55B" w14:textId="32221449" w:rsidR="00651C30" w:rsidRDefault="00B351A0" w:rsidP="002E4072">
      <w:pPr>
        <w:pStyle w:val="1"/>
        <w:bidi/>
        <w:rPr>
          <w:rtl/>
        </w:rPr>
      </w:pPr>
      <w:bookmarkStart w:id="21" w:name="_Toc145628761"/>
      <w:r>
        <w:rPr>
          <w:rFonts w:hint="cs"/>
          <w:rtl/>
        </w:rPr>
        <w:t>מסקנות</w:t>
      </w:r>
      <w:bookmarkEnd w:id="21"/>
    </w:p>
    <w:p w14:paraId="064E0414" w14:textId="5F04BED7" w:rsidR="00651C30" w:rsidRDefault="00651C30" w:rsidP="002E4072">
      <w:pPr>
        <w:bidi/>
        <w:rPr>
          <w:rtl/>
        </w:rPr>
      </w:pPr>
      <w:r>
        <w:rPr>
          <w:rtl/>
        </w:rPr>
        <w:t xml:space="preserve">בתחום </w:t>
      </w:r>
      <w:proofErr w:type="spellStart"/>
      <w:r w:rsidR="00B351A0">
        <w:rPr>
          <w:rFonts w:hint="cs"/>
          <w:rtl/>
        </w:rPr>
        <w:t>הלטיגציה</w:t>
      </w:r>
      <w:proofErr w:type="spellEnd"/>
      <w:r>
        <w:rPr>
          <w:rtl/>
        </w:rPr>
        <w:t xml:space="preserve"> בנושא הונאה בניירות ערך, משחקים עם מידע א-סימטרי מספקים מסגרת אנליטית רבת עוצמה המעמיקה תובנות משפטיות ומרחיבה יישומים מעשיים. על ידי התחשבות באינטראקציות האסטרטגיות בין מקורבים לבעלי מניות, אנשי מקצוע משפטיים יכולים להבין טוב יותר את הדינמיקה של הונאה, איסוף ראיות, משא ומתן וציות לרגולציה. בסופו של דבר, גישה זו מחזקת את החתירה לצדק על ידי קידום הוגנות, שקיפות ואחריות בתחום הפיננסי.</w:t>
      </w:r>
    </w:p>
    <w:p w14:paraId="79FF1F8C" w14:textId="77777777" w:rsidR="00651C30" w:rsidRDefault="00651C30" w:rsidP="002E4072">
      <w:pPr>
        <w:pStyle w:val="1"/>
        <w:bidi/>
        <w:rPr>
          <w:rtl/>
        </w:rPr>
      </w:pPr>
      <w:bookmarkStart w:id="22" w:name="_Toc145628762"/>
      <w:r>
        <w:rPr>
          <w:rtl/>
        </w:rPr>
        <w:t>סיכום</w:t>
      </w:r>
      <w:bookmarkEnd w:id="22"/>
    </w:p>
    <w:p w14:paraId="4B6A251C" w14:textId="77777777" w:rsidR="00651C30" w:rsidRDefault="00651C30" w:rsidP="002E4072">
      <w:pPr>
        <w:bidi/>
      </w:pPr>
      <w:r>
        <w:rPr>
          <w:rtl/>
        </w:rPr>
        <w:t>משחקים עם מידע א-סימטרי מספקים מסגרת רבת עוצמה להבנת אינטראקציות אסטרטגיות בתחום המשפטי, ומציעים תובנות חשובות לגבי משא ומתן מורכב, חוזים וליטיגציה. בעוד שהם מציגים אתגרים בניתוח, הייצוג הריאליסטי שלהם של תרחישים בעולם האמיתי הופך אותם לכלי חיוני עבור חוקרים ועוסקים משפטיים המבקשים להעמיק את הבנתם בהתנהגות אסטרטגית ולשפר תוצאות משפטיות. בהקשר של ליטיגציה של הונאה בניירות ערך, למסגרת זו יש פוטנציאל לשפר אסטרטגיות משפטיות ולקדם הוגנות ושקיפות בשווקים הפיננסיים.</w:t>
      </w:r>
    </w:p>
    <w:p w14:paraId="4D5A7CB6" w14:textId="77777777" w:rsidR="00A57768" w:rsidRPr="00651C30" w:rsidRDefault="00A57768" w:rsidP="002E4072">
      <w:pPr>
        <w:bidi/>
        <w:rPr>
          <w:rtl/>
        </w:rPr>
      </w:pPr>
    </w:p>
    <w:sectPr w:rsidR="00A57768" w:rsidRPr="00651C30" w:rsidSect="004A485D">
      <w:headerReference w:type="default" r:id="rId9"/>
      <w:footerReference w:type="default" r:id="rId10"/>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16136" w14:textId="77777777" w:rsidR="006A6390" w:rsidRDefault="006A6390" w:rsidP="00F11D84">
      <w:pPr>
        <w:spacing w:after="0" w:line="240" w:lineRule="auto"/>
      </w:pPr>
      <w:r>
        <w:separator/>
      </w:r>
    </w:p>
  </w:endnote>
  <w:endnote w:type="continuationSeparator" w:id="0">
    <w:p w14:paraId="65C91364" w14:textId="77777777" w:rsidR="006A6390" w:rsidRDefault="006A6390" w:rsidP="00F11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426119"/>
      <w:docPartObj>
        <w:docPartGallery w:val="Page Numbers (Bottom of Page)"/>
        <w:docPartUnique/>
      </w:docPartObj>
    </w:sdtPr>
    <w:sdtContent>
      <w:p w14:paraId="13722BAF" w14:textId="603FC832" w:rsidR="00A57768" w:rsidRDefault="00A57768">
        <w:pPr>
          <w:pStyle w:val="a6"/>
        </w:pPr>
        <w:r>
          <w:rPr>
            <w:noProof/>
            <w:lang w:val="en-US"/>
          </w:rPr>
          <mc:AlternateContent>
            <mc:Choice Requires="wps">
              <w:drawing>
                <wp:anchor distT="0" distB="0" distL="114300" distR="114300" simplePos="0" relativeHeight="251660288" behindDoc="0" locked="0" layoutInCell="1" allowOverlap="1" wp14:anchorId="40143A17" wp14:editId="52212090">
                  <wp:simplePos x="0" y="0"/>
                  <wp:positionH relativeFrom="margin">
                    <wp:align>center</wp:align>
                  </wp:positionH>
                  <wp:positionV relativeFrom="bottomMargin">
                    <wp:align>center</wp:align>
                  </wp:positionV>
                  <wp:extent cx="551815" cy="238760"/>
                  <wp:effectExtent l="19050" t="19050" r="19685" b="18415"/>
                  <wp:wrapNone/>
                  <wp:docPr id="1917510014" name="סוגר מרובע כפול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5EB98452" w14:textId="62E1BDA6" w:rsidR="00A57768" w:rsidRDefault="00A57768">
                              <w:pPr>
                                <w:jc w:val="center"/>
                              </w:pPr>
                              <w:r>
                                <w:fldChar w:fldCharType="begin"/>
                              </w:r>
                              <w:r>
                                <w:instrText>PAGE    \* MERGEFORMAT</w:instrText>
                              </w:r>
                              <w:r>
                                <w:fldChar w:fldCharType="separate"/>
                              </w:r>
                              <w:r w:rsidR="00D353A0">
                                <w:rPr>
                                  <w:noProof/>
                                </w:rPr>
                                <w:t>6</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0143A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סוגר מרובע כפול 2" o:spid="_x0000_s1058"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5EB98452" w14:textId="62E1BDA6" w:rsidR="00A57768" w:rsidRDefault="00A57768">
                        <w:pPr>
                          <w:jc w:val="center"/>
                        </w:pPr>
                        <w:r>
                          <w:fldChar w:fldCharType="begin"/>
                        </w:r>
                        <w:r>
                          <w:instrText>PAGE    \* MERGEFORMAT</w:instrText>
                        </w:r>
                        <w:r>
                          <w:fldChar w:fldCharType="separate"/>
                        </w:r>
                        <w:r w:rsidR="00D353A0">
                          <w:rPr>
                            <w:noProof/>
                          </w:rPr>
                          <w:t>6</w:t>
                        </w:r>
                        <w:r>
                          <w:fldChar w:fldCharType="end"/>
                        </w:r>
                      </w:p>
                    </w:txbxContent>
                  </v:textbox>
                  <w10:wrap anchorx="margin" anchory="margin"/>
                </v:shape>
              </w:pict>
            </mc:Fallback>
          </mc:AlternateContent>
        </w:r>
        <w:r>
          <w:rPr>
            <w:noProof/>
            <w:lang w:val="en-US"/>
          </w:rPr>
          <mc:AlternateContent>
            <mc:Choice Requires="wps">
              <w:drawing>
                <wp:anchor distT="0" distB="0" distL="114300" distR="114300" simplePos="0" relativeHeight="251659264" behindDoc="0" locked="0" layoutInCell="1" allowOverlap="1" wp14:anchorId="630555CD" wp14:editId="674E7A55">
                  <wp:simplePos x="0" y="0"/>
                  <wp:positionH relativeFrom="margin">
                    <wp:align>center</wp:align>
                  </wp:positionH>
                  <wp:positionV relativeFrom="bottomMargin">
                    <wp:align>center</wp:align>
                  </wp:positionV>
                  <wp:extent cx="5518150" cy="0"/>
                  <wp:effectExtent l="9525" t="9525" r="6350" b="9525"/>
                  <wp:wrapNone/>
                  <wp:docPr id="1628827623" name="מחבר חץ ישר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du="http://schemas.microsoft.com/office/word/2023/wordml/word16du">
              <w:pict>
                <v:shapetype w14:anchorId="2A66C1A2" id="_x0000_t32" coordsize="21600,21600" o:spt="32" o:oned="t" path="m,l21600,21600e" filled="f">
                  <v:path arrowok="t" fillok="f" o:connecttype="none"/>
                  <o:lock v:ext="edit" shapetype="t"/>
                </v:shapetype>
                <v:shape id="מחבר חץ ישר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0BC71" w14:textId="77777777" w:rsidR="006A6390" w:rsidRDefault="006A6390" w:rsidP="00F11D84">
      <w:pPr>
        <w:spacing w:after="0" w:line="240" w:lineRule="auto"/>
      </w:pPr>
      <w:r>
        <w:separator/>
      </w:r>
    </w:p>
  </w:footnote>
  <w:footnote w:type="continuationSeparator" w:id="0">
    <w:p w14:paraId="26080250" w14:textId="77777777" w:rsidR="006A6390" w:rsidRDefault="006A6390" w:rsidP="00F11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6E409" w14:textId="351A7C81" w:rsidR="00733CD0" w:rsidRDefault="00651C30" w:rsidP="00F11D84">
    <w:pPr>
      <w:pStyle w:val="a4"/>
      <w:bidi/>
      <w:rPr>
        <w:rtl/>
      </w:rPr>
    </w:pPr>
    <w:bookmarkStart w:id="23" w:name="_Hlk61485921"/>
    <w:bookmarkStart w:id="24" w:name="_Hlk61485922"/>
    <w:r w:rsidRPr="00651C30">
      <w:rPr>
        <w:rtl/>
      </w:rPr>
      <w:t>תורת המשחקים</w:t>
    </w:r>
    <w:r>
      <w:rPr>
        <w:rtl/>
      </w:rPr>
      <w:tab/>
    </w:r>
    <w:r w:rsidR="00733CD0" w:rsidRPr="00FE07D7">
      <w:rPr>
        <w:rtl/>
      </w:rPr>
      <w:t>יחי אדוננו מורנו ורבנו מלך המשיח לעולם ועד</w:t>
    </w:r>
    <w:r w:rsidR="00733CD0" w:rsidRPr="00FE07D7">
      <w:rPr>
        <w:rtl/>
      </w:rPr>
      <w:tab/>
    </w:r>
    <w:bookmarkEnd w:id="23"/>
    <w:bookmarkEnd w:id="24"/>
    <w:r w:rsidR="00FE07D7">
      <w:rPr>
        <w:rFonts w:hint="cs"/>
        <w:rtl/>
      </w:rPr>
      <w:t>ארנסט איתן איבניצקי</w:t>
    </w:r>
  </w:p>
  <w:p w14:paraId="09753330" w14:textId="674BE346" w:rsidR="00FE07D7" w:rsidRPr="00FE07D7" w:rsidRDefault="00651C30" w:rsidP="00FE07D7">
    <w:pPr>
      <w:pStyle w:val="a4"/>
      <w:bidi/>
    </w:pPr>
    <w:r w:rsidRPr="00651C30">
      <w:rPr>
        <w:rtl/>
      </w:rPr>
      <w:t>ויישומה במשפט</w:t>
    </w:r>
    <w:r w:rsidR="00B356B4">
      <w:rPr>
        <w:rtl/>
      </w:rPr>
      <w:tab/>
    </w:r>
    <w:r>
      <w:rPr>
        <w:rFonts w:hint="cs"/>
        <w:rtl/>
      </w:rPr>
      <w:t>עבודת יישום מסכמת</w:t>
    </w:r>
    <w:r w:rsidR="00FE07D7">
      <w:rPr>
        <w:rtl/>
      </w:rPr>
      <w:tab/>
    </w:r>
    <w:r w:rsidR="00FE07D7">
      <w:rPr>
        <w:rFonts w:hint="cs"/>
        <w:rtl/>
      </w:rPr>
      <w:t>סמסטר ב', ה'תשפ"ג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A8D"/>
    <w:multiLevelType w:val="hybridMultilevel"/>
    <w:tmpl w:val="01CAF65C"/>
    <w:lvl w:ilvl="0" w:tplc="0419000F">
      <w:start w:val="1"/>
      <w:numFmt w:val="decimal"/>
      <w:lvlText w:val="%1."/>
      <w:lvlJc w:val="left"/>
      <w:pPr>
        <w:ind w:left="1240" w:hanging="360"/>
      </w:p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1" w15:restartNumberingAfterBreak="0">
    <w:nsid w:val="02496409"/>
    <w:multiLevelType w:val="hybridMultilevel"/>
    <w:tmpl w:val="E0468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E022DC"/>
    <w:multiLevelType w:val="multilevel"/>
    <w:tmpl w:val="F364D412"/>
    <w:numStyleLink w:val="a"/>
  </w:abstractNum>
  <w:abstractNum w:abstractNumId="3" w15:restartNumberingAfterBreak="0">
    <w:nsid w:val="0C165AB8"/>
    <w:multiLevelType w:val="multilevel"/>
    <w:tmpl w:val="9280E6D2"/>
    <w:lvl w:ilvl="0">
      <w:start w:val="1"/>
      <w:numFmt w:val="hebrew1"/>
      <w:lvlText w:val="%1."/>
      <w:lvlJc w:val="left"/>
      <w:pPr>
        <w:ind w:left="720" w:hanging="360"/>
      </w:pPr>
      <w:rPr>
        <w:rFonts w:hint="default"/>
        <w:b w:val="0"/>
        <w:bCs w:val="0"/>
      </w:rPr>
    </w:lvl>
    <w:lvl w:ilvl="1">
      <w:start w:val="1"/>
      <w:numFmt w:val="upperRoman"/>
      <w:lvlText w:val="%2."/>
      <w:lvlJc w:val="left"/>
      <w:pPr>
        <w:ind w:left="1440" w:hanging="360"/>
      </w:pPr>
      <w:rPr>
        <w:rFonts w:hint="default"/>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C5724B2"/>
    <w:multiLevelType w:val="hybridMultilevel"/>
    <w:tmpl w:val="E20A38F2"/>
    <w:lvl w:ilvl="0" w:tplc="4AD8BFE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E2093F"/>
    <w:multiLevelType w:val="hybridMultilevel"/>
    <w:tmpl w:val="CE4A9804"/>
    <w:lvl w:ilvl="0" w:tplc="648A85E4">
      <w:start w:val="8"/>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CE1B1A"/>
    <w:multiLevelType w:val="hybridMultilevel"/>
    <w:tmpl w:val="C2E42D94"/>
    <w:lvl w:ilvl="0" w:tplc="45D2DDB4">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E82828"/>
    <w:multiLevelType w:val="hybridMultilevel"/>
    <w:tmpl w:val="975ACCD4"/>
    <w:lvl w:ilvl="0" w:tplc="0ECA9644">
      <w:start w:val="1"/>
      <w:numFmt w:val="hebrew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396417"/>
    <w:multiLevelType w:val="hybridMultilevel"/>
    <w:tmpl w:val="37FADE6A"/>
    <w:lvl w:ilvl="0" w:tplc="FFFFFFFF">
      <w:start w:val="1"/>
      <w:numFmt w:val="hebrew1"/>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717661"/>
    <w:multiLevelType w:val="hybridMultilevel"/>
    <w:tmpl w:val="77CA2414"/>
    <w:lvl w:ilvl="0" w:tplc="489AA250">
      <w:start w:val="7"/>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9723B2"/>
    <w:multiLevelType w:val="hybridMultilevel"/>
    <w:tmpl w:val="51EC2A20"/>
    <w:lvl w:ilvl="0" w:tplc="B060DA2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533EA5"/>
    <w:multiLevelType w:val="hybridMultilevel"/>
    <w:tmpl w:val="EBC81C58"/>
    <w:lvl w:ilvl="0" w:tplc="2340D6CA">
      <w:start w:val="9"/>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2F30EC"/>
    <w:multiLevelType w:val="hybridMultilevel"/>
    <w:tmpl w:val="30BAC146"/>
    <w:lvl w:ilvl="0" w:tplc="23501A1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612459"/>
    <w:multiLevelType w:val="hybridMultilevel"/>
    <w:tmpl w:val="498AA028"/>
    <w:lvl w:ilvl="0" w:tplc="0ECA9644">
      <w:start w:val="1"/>
      <w:numFmt w:val="hebrew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4D3D12"/>
    <w:multiLevelType w:val="hybridMultilevel"/>
    <w:tmpl w:val="347CF3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736BA1"/>
    <w:multiLevelType w:val="hybridMultilevel"/>
    <w:tmpl w:val="83E66D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D62D68"/>
    <w:multiLevelType w:val="hybridMultilevel"/>
    <w:tmpl w:val="2FCCF2BA"/>
    <w:lvl w:ilvl="0" w:tplc="FFFFFFFF">
      <w:start w:val="1"/>
      <w:numFmt w:val="hebrew1"/>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035E0C"/>
    <w:multiLevelType w:val="hybridMultilevel"/>
    <w:tmpl w:val="952C6798"/>
    <w:lvl w:ilvl="0" w:tplc="D0EC862E">
      <w:start w:val="1"/>
      <w:numFmt w:val="hebrew1"/>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D3D7A9B"/>
    <w:multiLevelType w:val="hybridMultilevel"/>
    <w:tmpl w:val="6836736C"/>
    <w:lvl w:ilvl="0" w:tplc="E272E5D0">
      <w:start w:val="1"/>
      <w:numFmt w:val="hebrew1"/>
      <w:lvlText w:val="%1."/>
      <w:lvlJc w:val="left"/>
      <w:pPr>
        <w:ind w:left="720" w:hanging="360"/>
      </w:pPr>
      <w:rPr>
        <w:rFonts w:hint="default"/>
        <w:b w:val="0"/>
        <w:bCs w:val="0"/>
      </w:rPr>
    </w:lvl>
    <w:lvl w:ilvl="1" w:tplc="04190013">
      <w:start w:val="1"/>
      <w:numFmt w:val="upperRoman"/>
      <w:lvlText w:val="%2."/>
      <w:lvlJc w:val="righ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8C58A9"/>
    <w:multiLevelType w:val="hybridMultilevel"/>
    <w:tmpl w:val="2640E70A"/>
    <w:lvl w:ilvl="0" w:tplc="0ECA9644">
      <w:start w:val="1"/>
      <w:numFmt w:val="hebrew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DE4EEF"/>
    <w:multiLevelType w:val="hybridMultilevel"/>
    <w:tmpl w:val="BD0E77F8"/>
    <w:lvl w:ilvl="0" w:tplc="0419000F">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FF08D9"/>
    <w:multiLevelType w:val="hybridMultilevel"/>
    <w:tmpl w:val="22962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323069"/>
    <w:multiLevelType w:val="multilevel"/>
    <w:tmpl w:val="F364D412"/>
    <w:styleLink w:val="a"/>
    <w:lvl w:ilvl="0">
      <w:start w:val="1"/>
      <w:numFmt w:val="hebrew1"/>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E5367C4"/>
    <w:multiLevelType w:val="hybridMultilevel"/>
    <w:tmpl w:val="0BFE4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390EB2"/>
    <w:multiLevelType w:val="hybridMultilevel"/>
    <w:tmpl w:val="F364D412"/>
    <w:lvl w:ilvl="0" w:tplc="60F2B9D6">
      <w:start w:val="1"/>
      <w:numFmt w:val="decimal"/>
      <w:lvlText w:val="%1."/>
      <w:lvlJc w:val="left"/>
      <w:pPr>
        <w:ind w:left="720" w:hanging="360"/>
      </w:pPr>
      <w:rPr>
        <w:rFonts w:hint="default"/>
        <w:b w:val="0"/>
        <w:bCs w:val="0"/>
        <w:lang w:bidi="he-I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B14F4D"/>
    <w:multiLevelType w:val="multilevel"/>
    <w:tmpl w:val="37C0234A"/>
    <w:lvl w:ilvl="0">
      <w:start w:val="1"/>
      <w:numFmt w:val="hebrew1"/>
      <w:lvlText w:val="%1."/>
      <w:lvlJc w:val="center"/>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6EA7DDD"/>
    <w:multiLevelType w:val="hybridMultilevel"/>
    <w:tmpl w:val="A3DA8CE6"/>
    <w:lvl w:ilvl="0" w:tplc="E97616F2">
      <w:start w:val="7"/>
      <w:numFmt w:val="hebrew1"/>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742F38"/>
    <w:multiLevelType w:val="hybridMultilevel"/>
    <w:tmpl w:val="369EDAF0"/>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ED353A8"/>
    <w:multiLevelType w:val="hybridMultilevel"/>
    <w:tmpl w:val="7BB8A73C"/>
    <w:lvl w:ilvl="0" w:tplc="09BEF9D8">
      <w:start w:val="1"/>
      <w:numFmt w:val="hebrew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D14AC4"/>
    <w:multiLevelType w:val="hybridMultilevel"/>
    <w:tmpl w:val="2DE40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1AD397C"/>
    <w:multiLevelType w:val="hybridMultilevel"/>
    <w:tmpl w:val="03122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D95F3F"/>
    <w:multiLevelType w:val="hybridMultilevel"/>
    <w:tmpl w:val="5A3078C0"/>
    <w:lvl w:ilvl="0" w:tplc="FFFFFFFF">
      <w:start w:val="1"/>
      <w:numFmt w:val="hebrew1"/>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246819"/>
    <w:multiLevelType w:val="hybridMultilevel"/>
    <w:tmpl w:val="174C2C68"/>
    <w:lvl w:ilvl="0" w:tplc="FB04832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041154"/>
    <w:multiLevelType w:val="hybridMultilevel"/>
    <w:tmpl w:val="C854DB10"/>
    <w:lvl w:ilvl="0" w:tplc="026412C2">
      <w:start w:val="8"/>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A719D8"/>
    <w:multiLevelType w:val="hybridMultilevel"/>
    <w:tmpl w:val="474CA34C"/>
    <w:lvl w:ilvl="0" w:tplc="C806159C">
      <w:start w:val="6"/>
      <w:numFmt w:val="hebrew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39660593">
    <w:abstractNumId w:val="6"/>
  </w:num>
  <w:num w:numId="2" w16cid:durableId="662125581">
    <w:abstractNumId w:val="14"/>
  </w:num>
  <w:num w:numId="3" w16cid:durableId="1048148585">
    <w:abstractNumId w:val="15"/>
  </w:num>
  <w:num w:numId="4" w16cid:durableId="238828090">
    <w:abstractNumId w:val="1"/>
  </w:num>
  <w:num w:numId="5" w16cid:durableId="658734045">
    <w:abstractNumId w:val="28"/>
  </w:num>
  <w:num w:numId="6" w16cid:durableId="30301059">
    <w:abstractNumId w:val="17"/>
  </w:num>
  <w:num w:numId="7" w16cid:durableId="1387945759">
    <w:abstractNumId w:val="8"/>
  </w:num>
  <w:num w:numId="8" w16cid:durableId="1526866413">
    <w:abstractNumId w:val="24"/>
  </w:num>
  <w:num w:numId="9" w16cid:durableId="151870322">
    <w:abstractNumId w:val="23"/>
  </w:num>
  <w:num w:numId="10" w16cid:durableId="102964403">
    <w:abstractNumId w:val="27"/>
  </w:num>
  <w:num w:numId="11" w16cid:durableId="488785426">
    <w:abstractNumId w:val="22"/>
  </w:num>
  <w:num w:numId="12" w16cid:durableId="1801803171">
    <w:abstractNumId w:val="2"/>
  </w:num>
  <w:num w:numId="13" w16cid:durableId="1039740272">
    <w:abstractNumId w:val="18"/>
  </w:num>
  <w:num w:numId="14" w16cid:durableId="1030842601">
    <w:abstractNumId w:val="29"/>
  </w:num>
  <w:num w:numId="15" w16cid:durableId="262540757">
    <w:abstractNumId w:val="10"/>
  </w:num>
  <w:num w:numId="16" w16cid:durableId="1905791686">
    <w:abstractNumId w:val="30"/>
  </w:num>
  <w:num w:numId="17" w16cid:durableId="808862241">
    <w:abstractNumId w:val="25"/>
  </w:num>
  <w:num w:numId="18" w16cid:durableId="619797822">
    <w:abstractNumId w:val="16"/>
  </w:num>
  <w:num w:numId="19" w16cid:durableId="667170745">
    <w:abstractNumId w:val="31"/>
  </w:num>
  <w:num w:numId="20" w16cid:durableId="2121341785">
    <w:abstractNumId w:val="26"/>
  </w:num>
  <w:num w:numId="21" w16cid:durableId="348918193">
    <w:abstractNumId w:val="0"/>
  </w:num>
  <w:num w:numId="22" w16cid:durableId="1066226037">
    <w:abstractNumId w:val="21"/>
  </w:num>
  <w:num w:numId="23" w16cid:durableId="1924101730">
    <w:abstractNumId w:val="13"/>
  </w:num>
  <w:num w:numId="24" w16cid:durableId="963468598">
    <w:abstractNumId w:val="20"/>
  </w:num>
  <w:num w:numId="25" w16cid:durableId="108821645">
    <w:abstractNumId w:val="9"/>
  </w:num>
  <w:num w:numId="26" w16cid:durableId="88432798">
    <w:abstractNumId w:val="12"/>
  </w:num>
  <w:num w:numId="27" w16cid:durableId="791174600">
    <w:abstractNumId w:val="5"/>
  </w:num>
  <w:num w:numId="28" w16cid:durableId="1196163272">
    <w:abstractNumId w:val="7"/>
  </w:num>
  <w:num w:numId="29" w16cid:durableId="228461506">
    <w:abstractNumId w:val="33"/>
  </w:num>
  <w:num w:numId="30" w16cid:durableId="972442898">
    <w:abstractNumId w:val="11"/>
  </w:num>
  <w:num w:numId="31" w16cid:durableId="1314145589">
    <w:abstractNumId w:val="3"/>
  </w:num>
  <w:num w:numId="32" w16cid:durableId="63140359">
    <w:abstractNumId w:val="19"/>
  </w:num>
  <w:num w:numId="33" w16cid:durableId="1039744066">
    <w:abstractNumId w:val="34"/>
  </w:num>
  <w:num w:numId="34" w16cid:durableId="1533493151">
    <w:abstractNumId w:val="4"/>
  </w:num>
  <w:num w:numId="35" w16cid:durableId="211832510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D84"/>
    <w:rsid w:val="00000051"/>
    <w:rsid w:val="00000808"/>
    <w:rsid w:val="00000DA0"/>
    <w:rsid w:val="00022CAF"/>
    <w:rsid w:val="0002319A"/>
    <w:rsid w:val="0002395F"/>
    <w:rsid w:val="000372AC"/>
    <w:rsid w:val="000422D9"/>
    <w:rsid w:val="000476E4"/>
    <w:rsid w:val="0004788E"/>
    <w:rsid w:val="000579DA"/>
    <w:rsid w:val="00065B77"/>
    <w:rsid w:val="00067EE2"/>
    <w:rsid w:val="00067F80"/>
    <w:rsid w:val="00072FF8"/>
    <w:rsid w:val="0007345C"/>
    <w:rsid w:val="000A2516"/>
    <w:rsid w:val="000A3387"/>
    <w:rsid w:val="000A767D"/>
    <w:rsid w:val="000B7C53"/>
    <w:rsid w:val="000D5653"/>
    <w:rsid w:val="000D6511"/>
    <w:rsid w:val="000E2BB8"/>
    <w:rsid w:val="000F3C61"/>
    <w:rsid w:val="00102A36"/>
    <w:rsid w:val="00106740"/>
    <w:rsid w:val="00111200"/>
    <w:rsid w:val="00116106"/>
    <w:rsid w:val="00116591"/>
    <w:rsid w:val="001201B7"/>
    <w:rsid w:val="00122324"/>
    <w:rsid w:val="001301D3"/>
    <w:rsid w:val="00136158"/>
    <w:rsid w:val="001404B8"/>
    <w:rsid w:val="00146297"/>
    <w:rsid w:val="00146B6C"/>
    <w:rsid w:val="00153ACB"/>
    <w:rsid w:val="00157093"/>
    <w:rsid w:val="001718C7"/>
    <w:rsid w:val="00172665"/>
    <w:rsid w:val="00177150"/>
    <w:rsid w:val="00191D6A"/>
    <w:rsid w:val="001A61C7"/>
    <w:rsid w:val="001C6D6C"/>
    <w:rsid w:val="001C728A"/>
    <w:rsid w:val="001D5D85"/>
    <w:rsid w:val="001E70B3"/>
    <w:rsid w:val="001F3863"/>
    <w:rsid w:val="001F6647"/>
    <w:rsid w:val="001F6C19"/>
    <w:rsid w:val="00203608"/>
    <w:rsid w:val="0021580E"/>
    <w:rsid w:val="00215B58"/>
    <w:rsid w:val="002204F4"/>
    <w:rsid w:val="002339B2"/>
    <w:rsid w:val="002361D3"/>
    <w:rsid w:val="00243724"/>
    <w:rsid w:val="002671FF"/>
    <w:rsid w:val="00276982"/>
    <w:rsid w:val="00277D07"/>
    <w:rsid w:val="0028439B"/>
    <w:rsid w:val="00284B39"/>
    <w:rsid w:val="00285158"/>
    <w:rsid w:val="002947F1"/>
    <w:rsid w:val="002C228B"/>
    <w:rsid w:val="002C5A20"/>
    <w:rsid w:val="002C7AE1"/>
    <w:rsid w:val="002D1777"/>
    <w:rsid w:val="002D6477"/>
    <w:rsid w:val="002E1F62"/>
    <w:rsid w:val="002E4072"/>
    <w:rsid w:val="002E41BD"/>
    <w:rsid w:val="002F01EC"/>
    <w:rsid w:val="002F1314"/>
    <w:rsid w:val="002F1858"/>
    <w:rsid w:val="002F4A65"/>
    <w:rsid w:val="003042A0"/>
    <w:rsid w:val="00304BA9"/>
    <w:rsid w:val="00312453"/>
    <w:rsid w:val="00313C28"/>
    <w:rsid w:val="00317FFA"/>
    <w:rsid w:val="003209E4"/>
    <w:rsid w:val="00321E3F"/>
    <w:rsid w:val="003224E1"/>
    <w:rsid w:val="003233A8"/>
    <w:rsid w:val="003262F1"/>
    <w:rsid w:val="003265BA"/>
    <w:rsid w:val="00334994"/>
    <w:rsid w:val="003374AC"/>
    <w:rsid w:val="00346213"/>
    <w:rsid w:val="00362507"/>
    <w:rsid w:val="00363D5F"/>
    <w:rsid w:val="003673E8"/>
    <w:rsid w:val="003755F3"/>
    <w:rsid w:val="00380334"/>
    <w:rsid w:val="003900C9"/>
    <w:rsid w:val="00393AD3"/>
    <w:rsid w:val="00393E86"/>
    <w:rsid w:val="003A7F34"/>
    <w:rsid w:val="003C0FE1"/>
    <w:rsid w:val="003C7385"/>
    <w:rsid w:val="003D6903"/>
    <w:rsid w:val="00421088"/>
    <w:rsid w:val="00422927"/>
    <w:rsid w:val="004423E3"/>
    <w:rsid w:val="0045000B"/>
    <w:rsid w:val="0046262E"/>
    <w:rsid w:val="004728E9"/>
    <w:rsid w:val="00474E96"/>
    <w:rsid w:val="00476731"/>
    <w:rsid w:val="00485C9D"/>
    <w:rsid w:val="00491DC1"/>
    <w:rsid w:val="004A057F"/>
    <w:rsid w:val="004A485D"/>
    <w:rsid w:val="004B1EFE"/>
    <w:rsid w:val="004B232A"/>
    <w:rsid w:val="004B53B5"/>
    <w:rsid w:val="004B706E"/>
    <w:rsid w:val="004D0DFE"/>
    <w:rsid w:val="004D2E75"/>
    <w:rsid w:val="004E3685"/>
    <w:rsid w:val="004E404E"/>
    <w:rsid w:val="00505581"/>
    <w:rsid w:val="00513D71"/>
    <w:rsid w:val="005152B5"/>
    <w:rsid w:val="00515D81"/>
    <w:rsid w:val="005169F5"/>
    <w:rsid w:val="00523921"/>
    <w:rsid w:val="00527DD2"/>
    <w:rsid w:val="00530AB5"/>
    <w:rsid w:val="005636E5"/>
    <w:rsid w:val="0057001A"/>
    <w:rsid w:val="00577E71"/>
    <w:rsid w:val="00582EF9"/>
    <w:rsid w:val="0058451B"/>
    <w:rsid w:val="00586F5C"/>
    <w:rsid w:val="005903D7"/>
    <w:rsid w:val="005A1FC0"/>
    <w:rsid w:val="005A2AFA"/>
    <w:rsid w:val="005B548A"/>
    <w:rsid w:val="005C351F"/>
    <w:rsid w:val="005D4A70"/>
    <w:rsid w:val="005E064A"/>
    <w:rsid w:val="005E51CF"/>
    <w:rsid w:val="005E764C"/>
    <w:rsid w:val="005E7C75"/>
    <w:rsid w:val="005F38B0"/>
    <w:rsid w:val="0060364C"/>
    <w:rsid w:val="00610CA4"/>
    <w:rsid w:val="00623812"/>
    <w:rsid w:val="0062547E"/>
    <w:rsid w:val="006267AF"/>
    <w:rsid w:val="00626BEA"/>
    <w:rsid w:val="00634891"/>
    <w:rsid w:val="0064251F"/>
    <w:rsid w:val="00642824"/>
    <w:rsid w:val="006443C7"/>
    <w:rsid w:val="00650973"/>
    <w:rsid w:val="0065151C"/>
    <w:rsid w:val="00651C30"/>
    <w:rsid w:val="00656DB3"/>
    <w:rsid w:val="00660CFF"/>
    <w:rsid w:val="006656E1"/>
    <w:rsid w:val="0067270A"/>
    <w:rsid w:val="00675809"/>
    <w:rsid w:val="0067621F"/>
    <w:rsid w:val="00694E66"/>
    <w:rsid w:val="006A36AC"/>
    <w:rsid w:val="006A6390"/>
    <w:rsid w:val="006B2A67"/>
    <w:rsid w:val="006B40D6"/>
    <w:rsid w:val="006B4C47"/>
    <w:rsid w:val="006D153C"/>
    <w:rsid w:val="006D5E4C"/>
    <w:rsid w:val="006E0767"/>
    <w:rsid w:val="006E2F53"/>
    <w:rsid w:val="006E471B"/>
    <w:rsid w:val="006E539E"/>
    <w:rsid w:val="006F07EC"/>
    <w:rsid w:val="00705F36"/>
    <w:rsid w:val="00706443"/>
    <w:rsid w:val="00710F3D"/>
    <w:rsid w:val="007143B8"/>
    <w:rsid w:val="007167D1"/>
    <w:rsid w:val="0072502A"/>
    <w:rsid w:val="007260E2"/>
    <w:rsid w:val="00733CD0"/>
    <w:rsid w:val="00734386"/>
    <w:rsid w:val="0073672F"/>
    <w:rsid w:val="00740379"/>
    <w:rsid w:val="00745B9B"/>
    <w:rsid w:val="00757720"/>
    <w:rsid w:val="0075774E"/>
    <w:rsid w:val="0076283D"/>
    <w:rsid w:val="00767CED"/>
    <w:rsid w:val="007808D2"/>
    <w:rsid w:val="007A330C"/>
    <w:rsid w:val="007A7049"/>
    <w:rsid w:val="007B267C"/>
    <w:rsid w:val="007B3F25"/>
    <w:rsid w:val="007C5FF3"/>
    <w:rsid w:val="007C7BCF"/>
    <w:rsid w:val="007D39E0"/>
    <w:rsid w:val="007D41D0"/>
    <w:rsid w:val="007D7843"/>
    <w:rsid w:val="007E75F7"/>
    <w:rsid w:val="007F10E6"/>
    <w:rsid w:val="007F346F"/>
    <w:rsid w:val="007F5F7A"/>
    <w:rsid w:val="007F6389"/>
    <w:rsid w:val="00800DBF"/>
    <w:rsid w:val="00801C57"/>
    <w:rsid w:val="00802B6C"/>
    <w:rsid w:val="00805094"/>
    <w:rsid w:val="00807FF3"/>
    <w:rsid w:val="00810666"/>
    <w:rsid w:val="00822CDF"/>
    <w:rsid w:val="0082300F"/>
    <w:rsid w:val="00823486"/>
    <w:rsid w:val="008339BA"/>
    <w:rsid w:val="00842C39"/>
    <w:rsid w:val="0085213C"/>
    <w:rsid w:val="008521E3"/>
    <w:rsid w:val="00870BE3"/>
    <w:rsid w:val="00872838"/>
    <w:rsid w:val="0087447F"/>
    <w:rsid w:val="00884DC2"/>
    <w:rsid w:val="0089097D"/>
    <w:rsid w:val="00894A46"/>
    <w:rsid w:val="008957DB"/>
    <w:rsid w:val="008B3B65"/>
    <w:rsid w:val="008B464A"/>
    <w:rsid w:val="008B5904"/>
    <w:rsid w:val="008B64DC"/>
    <w:rsid w:val="008B726C"/>
    <w:rsid w:val="008C15CC"/>
    <w:rsid w:val="008C7C02"/>
    <w:rsid w:val="008C7CED"/>
    <w:rsid w:val="008D4E2F"/>
    <w:rsid w:val="00904015"/>
    <w:rsid w:val="009069FE"/>
    <w:rsid w:val="00912678"/>
    <w:rsid w:val="00913E11"/>
    <w:rsid w:val="00915F12"/>
    <w:rsid w:val="00916D3F"/>
    <w:rsid w:val="0091764F"/>
    <w:rsid w:val="00924A5F"/>
    <w:rsid w:val="00931297"/>
    <w:rsid w:val="00943FB3"/>
    <w:rsid w:val="00944222"/>
    <w:rsid w:val="00967053"/>
    <w:rsid w:val="00972C40"/>
    <w:rsid w:val="009745C6"/>
    <w:rsid w:val="009832E2"/>
    <w:rsid w:val="009866CC"/>
    <w:rsid w:val="009A08FA"/>
    <w:rsid w:val="009A2C37"/>
    <w:rsid w:val="009C703C"/>
    <w:rsid w:val="009D234D"/>
    <w:rsid w:val="009D28D4"/>
    <w:rsid w:val="009F320A"/>
    <w:rsid w:val="009F3F45"/>
    <w:rsid w:val="009F7AE2"/>
    <w:rsid w:val="00A207A8"/>
    <w:rsid w:val="00A2450B"/>
    <w:rsid w:val="00A24854"/>
    <w:rsid w:val="00A26190"/>
    <w:rsid w:val="00A36D1E"/>
    <w:rsid w:val="00A42A14"/>
    <w:rsid w:val="00A45D5A"/>
    <w:rsid w:val="00A53D14"/>
    <w:rsid w:val="00A57768"/>
    <w:rsid w:val="00A6077E"/>
    <w:rsid w:val="00A84E5A"/>
    <w:rsid w:val="00A93729"/>
    <w:rsid w:val="00A97942"/>
    <w:rsid w:val="00AA37FA"/>
    <w:rsid w:val="00AE3EDC"/>
    <w:rsid w:val="00AE4EB4"/>
    <w:rsid w:val="00B0453D"/>
    <w:rsid w:val="00B045EB"/>
    <w:rsid w:val="00B108E6"/>
    <w:rsid w:val="00B24C4C"/>
    <w:rsid w:val="00B30E9B"/>
    <w:rsid w:val="00B351A0"/>
    <w:rsid w:val="00B356B4"/>
    <w:rsid w:val="00B37061"/>
    <w:rsid w:val="00B40963"/>
    <w:rsid w:val="00B40FF1"/>
    <w:rsid w:val="00B41A10"/>
    <w:rsid w:val="00B449AB"/>
    <w:rsid w:val="00B4602D"/>
    <w:rsid w:val="00B61949"/>
    <w:rsid w:val="00B75266"/>
    <w:rsid w:val="00B77C55"/>
    <w:rsid w:val="00B90E2E"/>
    <w:rsid w:val="00B91E05"/>
    <w:rsid w:val="00B95D83"/>
    <w:rsid w:val="00B97065"/>
    <w:rsid w:val="00BA0B48"/>
    <w:rsid w:val="00BB51CD"/>
    <w:rsid w:val="00BD1B3E"/>
    <w:rsid w:val="00BD1E51"/>
    <w:rsid w:val="00BD5BED"/>
    <w:rsid w:val="00BE1258"/>
    <w:rsid w:val="00BE44BE"/>
    <w:rsid w:val="00BE52C8"/>
    <w:rsid w:val="00BE70C3"/>
    <w:rsid w:val="00BF1E8F"/>
    <w:rsid w:val="00BF2F78"/>
    <w:rsid w:val="00BF7534"/>
    <w:rsid w:val="00C11A4E"/>
    <w:rsid w:val="00C123CF"/>
    <w:rsid w:val="00C1559F"/>
    <w:rsid w:val="00C15FB1"/>
    <w:rsid w:val="00C2250B"/>
    <w:rsid w:val="00C22D4A"/>
    <w:rsid w:val="00C4119C"/>
    <w:rsid w:val="00C41452"/>
    <w:rsid w:val="00C44428"/>
    <w:rsid w:val="00C53C02"/>
    <w:rsid w:val="00C67C32"/>
    <w:rsid w:val="00C719C9"/>
    <w:rsid w:val="00C74235"/>
    <w:rsid w:val="00C966AE"/>
    <w:rsid w:val="00CB0285"/>
    <w:rsid w:val="00CB09E5"/>
    <w:rsid w:val="00CC5E05"/>
    <w:rsid w:val="00CC5E55"/>
    <w:rsid w:val="00CD2586"/>
    <w:rsid w:val="00CD2C59"/>
    <w:rsid w:val="00CE03A5"/>
    <w:rsid w:val="00CE4C4A"/>
    <w:rsid w:val="00CF768D"/>
    <w:rsid w:val="00D02144"/>
    <w:rsid w:val="00D0784C"/>
    <w:rsid w:val="00D129E9"/>
    <w:rsid w:val="00D1435A"/>
    <w:rsid w:val="00D2179E"/>
    <w:rsid w:val="00D239FD"/>
    <w:rsid w:val="00D311EB"/>
    <w:rsid w:val="00D353A0"/>
    <w:rsid w:val="00D36B15"/>
    <w:rsid w:val="00D36B6C"/>
    <w:rsid w:val="00D53E72"/>
    <w:rsid w:val="00D54FB5"/>
    <w:rsid w:val="00D56666"/>
    <w:rsid w:val="00D573A9"/>
    <w:rsid w:val="00D6241E"/>
    <w:rsid w:val="00D62527"/>
    <w:rsid w:val="00D62C57"/>
    <w:rsid w:val="00D64CC6"/>
    <w:rsid w:val="00D672E4"/>
    <w:rsid w:val="00D72910"/>
    <w:rsid w:val="00D74C5A"/>
    <w:rsid w:val="00D8073B"/>
    <w:rsid w:val="00D80F47"/>
    <w:rsid w:val="00D8417F"/>
    <w:rsid w:val="00D8683C"/>
    <w:rsid w:val="00D923B6"/>
    <w:rsid w:val="00D93BE1"/>
    <w:rsid w:val="00DA3CBA"/>
    <w:rsid w:val="00DB7E70"/>
    <w:rsid w:val="00DC007B"/>
    <w:rsid w:val="00DE65DB"/>
    <w:rsid w:val="00DF46F1"/>
    <w:rsid w:val="00E15E78"/>
    <w:rsid w:val="00E2159C"/>
    <w:rsid w:val="00E240E6"/>
    <w:rsid w:val="00E406F4"/>
    <w:rsid w:val="00E426B2"/>
    <w:rsid w:val="00E44B3E"/>
    <w:rsid w:val="00E45E67"/>
    <w:rsid w:val="00E50E48"/>
    <w:rsid w:val="00E53812"/>
    <w:rsid w:val="00E5727A"/>
    <w:rsid w:val="00E769BF"/>
    <w:rsid w:val="00E84F63"/>
    <w:rsid w:val="00E94FD5"/>
    <w:rsid w:val="00EA65A5"/>
    <w:rsid w:val="00EB0CDD"/>
    <w:rsid w:val="00ED45BB"/>
    <w:rsid w:val="00ED5897"/>
    <w:rsid w:val="00EF2C83"/>
    <w:rsid w:val="00EF3AC2"/>
    <w:rsid w:val="00EF6D42"/>
    <w:rsid w:val="00F11D84"/>
    <w:rsid w:val="00F14D61"/>
    <w:rsid w:val="00F1751E"/>
    <w:rsid w:val="00F21CA7"/>
    <w:rsid w:val="00F267C5"/>
    <w:rsid w:val="00F26B9C"/>
    <w:rsid w:val="00F27A48"/>
    <w:rsid w:val="00F312BE"/>
    <w:rsid w:val="00F312FB"/>
    <w:rsid w:val="00F31769"/>
    <w:rsid w:val="00F33631"/>
    <w:rsid w:val="00F456EA"/>
    <w:rsid w:val="00F473D7"/>
    <w:rsid w:val="00F502FD"/>
    <w:rsid w:val="00F51F33"/>
    <w:rsid w:val="00F52A88"/>
    <w:rsid w:val="00F62B13"/>
    <w:rsid w:val="00F72D94"/>
    <w:rsid w:val="00F73742"/>
    <w:rsid w:val="00F8117B"/>
    <w:rsid w:val="00F94A0A"/>
    <w:rsid w:val="00FA0F11"/>
    <w:rsid w:val="00FA259D"/>
    <w:rsid w:val="00FB2C21"/>
    <w:rsid w:val="00FC14A8"/>
    <w:rsid w:val="00FC504C"/>
    <w:rsid w:val="00FC6288"/>
    <w:rsid w:val="00FD1127"/>
    <w:rsid w:val="00FE07D7"/>
    <w:rsid w:val="00FE264A"/>
    <w:rsid w:val="00FE5278"/>
    <w:rsid w:val="00FE6FF4"/>
    <w:rsid w:val="00FF1233"/>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0E174"/>
  <w15:chartTrackingRefBased/>
  <w15:docId w15:val="{7B8223C9-1942-4A7E-8FFD-D4A47D2E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72910"/>
    <w:pPr>
      <w:spacing w:before="120" w:line="360" w:lineRule="auto"/>
      <w:jc w:val="both"/>
    </w:pPr>
    <w:rPr>
      <w:rFonts w:ascii="David" w:hAnsi="David" w:cs="David"/>
      <w:sz w:val="24"/>
      <w:szCs w:val="24"/>
    </w:rPr>
  </w:style>
  <w:style w:type="paragraph" w:styleId="1">
    <w:name w:val="heading 1"/>
    <w:basedOn w:val="a0"/>
    <w:next w:val="a0"/>
    <w:link w:val="10"/>
    <w:uiPriority w:val="9"/>
    <w:qFormat/>
    <w:rsid w:val="00767C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unhideWhenUsed/>
    <w:qFormat/>
    <w:rsid w:val="00767CED"/>
    <w:pPr>
      <w:keepNext/>
      <w:keepLines/>
      <w:spacing w:after="0"/>
      <w:outlineLvl w:val="1"/>
    </w:pPr>
    <w:rPr>
      <w:rFonts w:asciiTheme="majorHAnsi" w:eastAsiaTheme="majorEastAsia" w:hAnsiTheme="majorHAnsi"/>
      <w:b/>
      <w:bCs/>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F11D84"/>
    <w:pPr>
      <w:tabs>
        <w:tab w:val="center" w:pos="4677"/>
        <w:tab w:val="right" w:pos="9355"/>
      </w:tabs>
      <w:spacing w:after="0" w:line="240" w:lineRule="auto"/>
    </w:pPr>
  </w:style>
  <w:style w:type="character" w:customStyle="1" w:styleId="a5">
    <w:name w:val="כותרת עליונה תו"/>
    <w:basedOn w:val="a1"/>
    <w:link w:val="a4"/>
    <w:uiPriority w:val="99"/>
    <w:rsid w:val="00F11D84"/>
  </w:style>
  <w:style w:type="paragraph" w:styleId="a6">
    <w:name w:val="footer"/>
    <w:basedOn w:val="a0"/>
    <w:link w:val="a7"/>
    <w:uiPriority w:val="99"/>
    <w:unhideWhenUsed/>
    <w:rsid w:val="00F11D84"/>
    <w:pPr>
      <w:tabs>
        <w:tab w:val="center" w:pos="4677"/>
        <w:tab w:val="right" w:pos="9355"/>
      </w:tabs>
      <w:spacing w:after="0" w:line="240" w:lineRule="auto"/>
    </w:pPr>
  </w:style>
  <w:style w:type="character" w:customStyle="1" w:styleId="a7">
    <w:name w:val="כותרת תחתונה תו"/>
    <w:basedOn w:val="a1"/>
    <w:link w:val="a6"/>
    <w:uiPriority w:val="99"/>
    <w:rsid w:val="00F11D84"/>
  </w:style>
  <w:style w:type="paragraph" w:styleId="a8">
    <w:name w:val="List Paragraph"/>
    <w:basedOn w:val="a0"/>
    <w:uiPriority w:val="34"/>
    <w:qFormat/>
    <w:rsid w:val="006E539E"/>
    <w:pPr>
      <w:bidi/>
      <w:spacing w:after="0"/>
      <w:ind w:left="720"/>
      <w:contextualSpacing/>
    </w:pPr>
  </w:style>
  <w:style w:type="character" w:styleId="a9">
    <w:name w:val="annotation reference"/>
    <w:basedOn w:val="a1"/>
    <w:uiPriority w:val="99"/>
    <w:semiHidden/>
    <w:unhideWhenUsed/>
    <w:rsid w:val="0089097D"/>
    <w:rPr>
      <w:sz w:val="16"/>
      <w:szCs w:val="16"/>
    </w:rPr>
  </w:style>
  <w:style w:type="paragraph" w:styleId="aa">
    <w:name w:val="annotation text"/>
    <w:basedOn w:val="a0"/>
    <w:link w:val="ab"/>
    <w:uiPriority w:val="99"/>
    <w:semiHidden/>
    <w:unhideWhenUsed/>
    <w:rsid w:val="0089097D"/>
    <w:pPr>
      <w:spacing w:line="240" w:lineRule="auto"/>
    </w:pPr>
    <w:rPr>
      <w:sz w:val="20"/>
      <w:szCs w:val="20"/>
    </w:rPr>
  </w:style>
  <w:style w:type="character" w:customStyle="1" w:styleId="ab">
    <w:name w:val="טקסט הערה תו"/>
    <w:basedOn w:val="a1"/>
    <w:link w:val="aa"/>
    <w:uiPriority w:val="99"/>
    <w:semiHidden/>
    <w:rsid w:val="0089097D"/>
    <w:rPr>
      <w:sz w:val="20"/>
      <w:szCs w:val="20"/>
    </w:rPr>
  </w:style>
  <w:style w:type="paragraph" w:styleId="ac">
    <w:name w:val="annotation subject"/>
    <w:basedOn w:val="aa"/>
    <w:next w:val="aa"/>
    <w:link w:val="ad"/>
    <w:uiPriority w:val="99"/>
    <w:semiHidden/>
    <w:unhideWhenUsed/>
    <w:rsid w:val="0089097D"/>
    <w:rPr>
      <w:b/>
      <w:bCs/>
    </w:rPr>
  </w:style>
  <w:style w:type="character" w:customStyle="1" w:styleId="ad">
    <w:name w:val="נושא הערה תו"/>
    <w:basedOn w:val="ab"/>
    <w:link w:val="ac"/>
    <w:uiPriority w:val="99"/>
    <w:semiHidden/>
    <w:rsid w:val="0089097D"/>
    <w:rPr>
      <w:b/>
      <w:bCs/>
      <w:sz w:val="20"/>
      <w:szCs w:val="20"/>
    </w:rPr>
  </w:style>
  <w:style w:type="paragraph" w:styleId="ae">
    <w:name w:val="No Spacing"/>
    <w:link w:val="af"/>
    <w:uiPriority w:val="1"/>
    <w:qFormat/>
    <w:rsid w:val="009C703C"/>
    <w:pPr>
      <w:spacing w:after="0" w:line="240" w:lineRule="auto"/>
    </w:pPr>
    <w:rPr>
      <w:rFonts w:eastAsiaTheme="minorEastAsia"/>
      <w:lang w:eastAsia="ru-RU"/>
    </w:rPr>
  </w:style>
  <w:style w:type="character" w:customStyle="1" w:styleId="af">
    <w:name w:val="ללא מרווח תו"/>
    <w:basedOn w:val="a1"/>
    <w:link w:val="ae"/>
    <w:uiPriority w:val="1"/>
    <w:rsid w:val="009C703C"/>
    <w:rPr>
      <w:rFonts w:eastAsiaTheme="minorEastAsia"/>
      <w:lang w:eastAsia="ru-RU"/>
    </w:rPr>
  </w:style>
  <w:style w:type="paragraph" w:styleId="af0">
    <w:name w:val="Balloon Text"/>
    <w:basedOn w:val="a0"/>
    <w:link w:val="af1"/>
    <w:uiPriority w:val="99"/>
    <w:semiHidden/>
    <w:unhideWhenUsed/>
    <w:rsid w:val="007A7049"/>
    <w:pPr>
      <w:spacing w:after="0" w:line="240" w:lineRule="auto"/>
    </w:pPr>
    <w:rPr>
      <w:rFonts w:ascii="Tahoma" w:hAnsi="Tahoma" w:cs="Tahoma"/>
      <w:sz w:val="18"/>
      <w:szCs w:val="18"/>
    </w:rPr>
  </w:style>
  <w:style w:type="character" w:customStyle="1" w:styleId="af1">
    <w:name w:val="טקסט בלונים תו"/>
    <w:basedOn w:val="a1"/>
    <w:link w:val="af0"/>
    <w:uiPriority w:val="99"/>
    <w:semiHidden/>
    <w:rsid w:val="007A7049"/>
    <w:rPr>
      <w:rFonts w:ascii="Tahoma" w:hAnsi="Tahoma" w:cs="Tahoma"/>
      <w:sz w:val="18"/>
      <w:szCs w:val="18"/>
    </w:rPr>
  </w:style>
  <w:style w:type="character" w:customStyle="1" w:styleId="20">
    <w:name w:val="כותרת 2 תו"/>
    <w:basedOn w:val="a1"/>
    <w:link w:val="2"/>
    <w:uiPriority w:val="9"/>
    <w:rsid w:val="00767CED"/>
    <w:rPr>
      <w:rFonts w:asciiTheme="majorHAnsi" w:eastAsiaTheme="majorEastAsia" w:hAnsiTheme="majorHAnsi" w:cs="David"/>
      <w:b/>
      <w:bCs/>
      <w:sz w:val="24"/>
      <w:szCs w:val="24"/>
      <w:u w:val="single"/>
    </w:rPr>
  </w:style>
  <w:style w:type="character" w:customStyle="1" w:styleId="10">
    <w:name w:val="כותרת 1 תו"/>
    <w:basedOn w:val="a1"/>
    <w:link w:val="1"/>
    <w:uiPriority w:val="9"/>
    <w:rsid w:val="00767CED"/>
    <w:rPr>
      <w:rFonts w:asciiTheme="majorHAnsi" w:eastAsiaTheme="majorEastAsia" w:hAnsiTheme="majorHAnsi" w:cstheme="majorBidi"/>
      <w:color w:val="2F5496" w:themeColor="accent1" w:themeShade="BF"/>
      <w:sz w:val="32"/>
      <w:szCs w:val="32"/>
    </w:rPr>
  </w:style>
  <w:style w:type="paragraph" w:styleId="af2">
    <w:name w:val="TOC Heading"/>
    <w:basedOn w:val="1"/>
    <w:next w:val="a0"/>
    <w:uiPriority w:val="39"/>
    <w:unhideWhenUsed/>
    <w:qFormat/>
    <w:rsid w:val="00767CED"/>
    <w:pPr>
      <w:outlineLvl w:val="9"/>
    </w:pPr>
    <w:rPr>
      <w:lang w:eastAsia="ru-RU"/>
    </w:rPr>
  </w:style>
  <w:style w:type="paragraph" w:styleId="TOC2">
    <w:name w:val="toc 2"/>
    <w:basedOn w:val="a0"/>
    <w:next w:val="a0"/>
    <w:autoRedefine/>
    <w:uiPriority w:val="39"/>
    <w:unhideWhenUsed/>
    <w:rsid w:val="004B706E"/>
    <w:pPr>
      <w:tabs>
        <w:tab w:val="left" w:pos="2671"/>
        <w:tab w:val="right" w:leader="dot" w:pos="9060"/>
        <w:tab w:val="left" w:pos="9521"/>
      </w:tabs>
      <w:spacing w:after="100"/>
      <w:ind w:left="220"/>
      <w:jc w:val="right"/>
    </w:pPr>
  </w:style>
  <w:style w:type="character" w:styleId="Hyperlink">
    <w:name w:val="Hyperlink"/>
    <w:basedOn w:val="a1"/>
    <w:uiPriority w:val="99"/>
    <w:unhideWhenUsed/>
    <w:rsid w:val="00767CED"/>
    <w:rPr>
      <w:color w:val="0563C1" w:themeColor="hyperlink"/>
      <w:u w:val="single"/>
    </w:rPr>
  </w:style>
  <w:style w:type="numbering" w:customStyle="1" w:styleId="a">
    <w:name w:val="עברית"/>
    <w:uiPriority w:val="99"/>
    <w:rsid w:val="00D62C57"/>
    <w:pPr>
      <w:numPr>
        <w:numId w:val="11"/>
      </w:numPr>
    </w:pPr>
  </w:style>
  <w:style w:type="paragraph" w:styleId="af3">
    <w:name w:val="Revision"/>
    <w:hidden/>
    <w:uiPriority w:val="99"/>
    <w:semiHidden/>
    <w:rsid w:val="000D6511"/>
    <w:pPr>
      <w:spacing w:after="0" w:line="240" w:lineRule="auto"/>
    </w:pPr>
    <w:rPr>
      <w:rFonts w:ascii="David" w:hAnsi="David" w:cs="David"/>
      <w:sz w:val="24"/>
      <w:szCs w:val="24"/>
    </w:rPr>
  </w:style>
  <w:style w:type="paragraph" w:styleId="TOC1">
    <w:name w:val="toc 1"/>
    <w:basedOn w:val="a0"/>
    <w:next w:val="a0"/>
    <w:autoRedefine/>
    <w:uiPriority w:val="39"/>
    <w:unhideWhenUsed/>
    <w:rsid w:val="002E4072"/>
    <w:pPr>
      <w:tabs>
        <w:tab w:val="right" w:pos="9060"/>
      </w:tabs>
      <w:bidi/>
      <w:spacing w:after="10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9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7 ביוני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C8563C-C292-4A78-92A7-5CF1F6062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1348</Words>
  <Characters>7684</Characters>
  <Application>Microsoft Office Word</Application>
  <DocSecurity>0</DocSecurity>
  <Lines>64</Lines>
  <Paragraphs>18</Paragraphs>
  <ScaleCrop>false</ScaleCrop>
  <HeadingPairs>
    <vt:vector size="4" baseType="variant">
      <vt:variant>
        <vt:lpstr>שם</vt:lpstr>
      </vt:variant>
      <vt:variant>
        <vt:i4>1</vt:i4>
      </vt:variant>
      <vt:variant>
        <vt:lpstr>Название</vt:lpstr>
      </vt:variant>
      <vt:variant>
        <vt:i4>1</vt:i4>
      </vt:variant>
    </vt:vector>
  </HeadingPairs>
  <TitlesOfParts>
    <vt:vector size="2" baseType="lpstr">
      <vt:lpstr>תורת המשחקים ויישומה במשפט</vt:lpstr>
      <vt:lpstr>עבודה 2 - החזקת ילדים, הגירה וניכור הורי</vt:lpstr>
    </vt:vector>
  </TitlesOfParts>
  <Company>תורת המשחקים ויישומה במשפט, 99-925-01</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תורת המשחקים ויישומה במשפט</dc:title>
  <dc:subject>מרצה: פרופ' עדי אייל</dc:subject>
  <dc:creator>ארנסט איתן איבניצקי</dc:creator>
  <cp:keywords/>
  <dc:description/>
  <cp:lastModifiedBy>Ernest Ivnitskiy</cp:lastModifiedBy>
  <cp:revision>16</cp:revision>
  <cp:lastPrinted>2023-06-07T18:28:00Z</cp:lastPrinted>
  <dcterms:created xsi:type="dcterms:W3CDTF">2023-09-14T20:50:00Z</dcterms:created>
  <dcterms:modified xsi:type="dcterms:W3CDTF">2023-09-14T21:21:00Z</dcterms:modified>
</cp:coreProperties>
</file>