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960A" w14:textId="77777777" w:rsidR="00D07831" w:rsidRDefault="00D07831" w:rsidP="004F5F68">
      <w:pPr>
        <w:spacing w:line="360" w:lineRule="auto"/>
        <w:jc w:val="both"/>
        <w:rPr>
          <w:rFonts w:ascii="David" w:hAnsi="David" w:cs="David"/>
          <w:b/>
          <w:bCs/>
          <w:sz w:val="24"/>
          <w:szCs w:val="24"/>
          <w:rtl/>
        </w:rPr>
      </w:pPr>
    </w:p>
    <w:p w14:paraId="63F9BCE5" w14:textId="77777777" w:rsidR="00C4592D" w:rsidRDefault="00C4592D" w:rsidP="00C4592D">
      <w:pPr>
        <w:rPr>
          <w:rFonts w:ascii="David" w:hAnsi="David" w:cs="David"/>
          <w:sz w:val="24"/>
          <w:szCs w:val="24"/>
          <w:rtl/>
        </w:rPr>
      </w:pPr>
      <w:r w:rsidRPr="003D46E5">
        <w:rPr>
          <w:rFonts w:ascii="David" w:hAnsi="David" w:cs="David"/>
          <w:rtl/>
        </w:rPr>
        <w:t>15/03/2023</w:t>
      </w:r>
      <w:r w:rsidRPr="00284C6D">
        <w:rPr>
          <w:rFonts w:ascii="David" w:hAnsi="David" w:cs="David"/>
          <w:sz w:val="24"/>
          <w:szCs w:val="24"/>
          <w:rtl/>
        </w:rPr>
        <w:br/>
        <w:t xml:space="preserve">מאיה שמור 206967119 </w:t>
      </w:r>
      <w:r w:rsidRPr="00284C6D">
        <w:rPr>
          <w:rFonts w:ascii="David" w:hAnsi="David" w:cs="David"/>
          <w:sz w:val="24"/>
          <w:szCs w:val="24"/>
          <w:rtl/>
        </w:rPr>
        <w:br/>
        <w:t>נטע שרגא  315638031</w:t>
      </w:r>
      <w:r w:rsidRPr="00284C6D">
        <w:rPr>
          <w:rFonts w:ascii="David" w:hAnsi="David" w:cs="David"/>
          <w:sz w:val="24"/>
          <w:szCs w:val="24"/>
          <w:rtl/>
        </w:rPr>
        <w:br/>
      </w:r>
      <w:r w:rsidRPr="00284C6D">
        <w:rPr>
          <w:rFonts w:ascii="David" w:hAnsi="David" w:cs="David"/>
          <w:sz w:val="24"/>
          <w:szCs w:val="24"/>
          <w:rtl/>
        </w:rPr>
        <w:br/>
      </w:r>
      <w:r w:rsidRPr="00284C6D">
        <w:rPr>
          <w:rFonts w:ascii="David" w:hAnsi="David" w:cs="David"/>
          <w:sz w:val="24"/>
          <w:szCs w:val="24"/>
          <w:rtl/>
        </w:rPr>
        <w:br/>
      </w:r>
      <w:r w:rsidRPr="00284C6D">
        <w:rPr>
          <w:rFonts w:ascii="David" w:hAnsi="David" w:cs="David"/>
          <w:sz w:val="24"/>
          <w:szCs w:val="24"/>
          <w:rtl/>
        </w:rPr>
        <w:br/>
      </w:r>
    </w:p>
    <w:p w14:paraId="7ED0863D" w14:textId="77777777" w:rsidR="00C4592D" w:rsidRPr="00284C6D" w:rsidRDefault="00C4592D" w:rsidP="00C4592D">
      <w:pPr>
        <w:rPr>
          <w:rFonts w:ascii="David" w:hAnsi="David" w:cs="David"/>
          <w:sz w:val="24"/>
          <w:szCs w:val="24"/>
          <w:rtl/>
        </w:rPr>
      </w:pPr>
      <w:r w:rsidRPr="00284C6D">
        <w:rPr>
          <w:rFonts w:ascii="David" w:hAnsi="David" w:cs="David"/>
          <w:sz w:val="24"/>
          <w:szCs w:val="24"/>
          <w:rtl/>
        </w:rPr>
        <w:br/>
      </w:r>
      <w:r w:rsidRPr="00284C6D">
        <w:rPr>
          <w:rFonts w:ascii="David" w:hAnsi="David" w:cs="David"/>
          <w:sz w:val="24"/>
          <w:szCs w:val="24"/>
          <w:rtl/>
        </w:rPr>
        <w:br/>
      </w:r>
    </w:p>
    <w:p w14:paraId="20BAC554" w14:textId="77777777" w:rsidR="00C4592D" w:rsidRPr="008801E2" w:rsidRDefault="00C4592D" w:rsidP="00C4592D">
      <w:pPr>
        <w:jc w:val="center"/>
        <w:rPr>
          <w:rFonts w:ascii="David" w:hAnsi="David" w:cs="David"/>
          <w:b/>
          <w:bCs/>
          <w:sz w:val="96"/>
          <w:szCs w:val="96"/>
          <w:rtl/>
        </w:rPr>
      </w:pPr>
      <w:r w:rsidRPr="008801E2">
        <w:rPr>
          <w:rFonts w:ascii="David" w:hAnsi="David" w:cs="David"/>
          <w:b/>
          <w:bCs/>
          <w:sz w:val="96"/>
          <w:szCs w:val="96"/>
          <w:rtl/>
        </w:rPr>
        <w:t>עבודת "</w:t>
      </w:r>
      <w:commentRangeStart w:id="0"/>
      <w:r w:rsidRPr="008801E2">
        <w:rPr>
          <w:rFonts w:ascii="David" w:hAnsi="David" w:cs="David"/>
          <w:b/>
          <w:bCs/>
          <w:sz w:val="96"/>
          <w:szCs w:val="96"/>
          <w:rtl/>
        </w:rPr>
        <w:t>היסוד הנפשי</w:t>
      </w:r>
      <w:commentRangeEnd w:id="0"/>
      <w:r w:rsidR="00F458D2">
        <w:rPr>
          <w:rStyle w:val="a7"/>
          <w:rtl/>
        </w:rPr>
        <w:commentReference w:id="0"/>
      </w:r>
      <w:r w:rsidRPr="008801E2">
        <w:rPr>
          <w:rFonts w:ascii="David" w:hAnsi="David" w:cs="David" w:hint="cs"/>
          <w:b/>
          <w:bCs/>
          <w:sz w:val="96"/>
          <w:szCs w:val="96"/>
          <w:rtl/>
        </w:rPr>
        <w:t>"</w:t>
      </w:r>
    </w:p>
    <w:p w14:paraId="606032D7" w14:textId="77777777" w:rsidR="00D07831" w:rsidRDefault="00D07831" w:rsidP="004F5F68">
      <w:pPr>
        <w:spacing w:line="360" w:lineRule="auto"/>
        <w:jc w:val="both"/>
        <w:rPr>
          <w:rFonts w:ascii="David" w:hAnsi="David" w:cs="David"/>
          <w:b/>
          <w:bCs/>
          <w:sz w:val="24"/>
          <w:szCs w:val="24"/>
          <w:rtl/>
        </w:rPr>
      </w:pPr>
    </w:p>
    <w:p w14:paraId="29E94031" w14:textId="77777777" w:rsidR="00D07831" w:rsidRDefault="00D07831" w:rsidP="004F5F68">
      <w:pPr>
        <w:spacing w:line="360" w:lineRule="auto"/>
        <w:jc w:val="both"/>
        <w:rPr>
          <w:rFonts w:ascii="David" w:hAnsi="David" w:cs="David"/>
          <w:b/>
          <w:bCs/>
          <w:sz w:val="24"/>
          <w:szCs w:val="24"/>
          <w:rtl/>
        </w:rPr>
      </w:pPr>
    </w:p>
    <w:p w14:paraId="49531E38" w14:textId="77777777" w:rsidR="00D07831" w:rsidRDefault="00D07831" w:rsidP="004F5F68">
      <w:pPr>
        <w:spacing w:line="360" w:lineRule="auto"/>
        <w:jc w:val="both"/>
        <w:rPr>
          <w:rFonts w:ascii="David" w:hAnsi="David" w:cs="David"/>
          <w:b/>
          <w:bCs/>
          <w:sz w:val="24"/>
          <w:szCs w:val="24"/>
          <w:rtl/>
        </w:rPr>
      </w:pPr>
    </w:p>
    <w:p w14:paraId="6D5ECE9A" w14:textId="77777777" w:rsidR="00D07831" w:rsidRDefault="00D07831" w:rsidP="004F5F68">
      <w:pPr>
        <w:spacing w:line="360" w:lineRule="auto"/>
        <w:jc w:val="both"/>
        <w:rPr>
          <w:rFonts w:ascii="David" w:hAnsi="David" w:cs="David"/>
          <w:b/>
          <w:bCs/>
          <w:sz w:val="24"/>
          <w:szCs w:val="24"/>
          <w:rtl/>
        </w:rPr>
      </w:pPr>
    </w:p>
    <w:p w14:paraId="5F895E1F" w14:textId="77777777" w:rsidR="00D07831" w:rsidRDefault="00D07831" w:rsidP="004F5F68">
      <w:pPr>
        <w:spacing w:line="360" w:lineRule="auto"/>
        <w:jc w:val="both"/>
        <w:rPr>
          <w:rFonts w:ascii="David" w:hAnsi="David" w:cs="David"/>
          <w:b/>
          <w:bCs/>
          <w:sz w:val="24"/>
          <w:szCs w:val="24"/>
          <w:rtl/>
        </w:rPr>
      </w:pPr>
    </w:p>
    <w:p w14:paraId="1BDC61B6" w14:textId="77777777" w:rsidR="00D07831" w:rsidRDefault="00D07831" w:rsidP="004F5F68">
      <w:pPr>
        <w:spacing w:line="360" w:lineRule="auto"/>
        <w:jc w:val="both"/>
        <w:rPr>
          <w:rFonts w:ascii="David" w:hAnsi="David" w:cs="David"/>
          <w:b/>
          <w:bCs/>
          <w:sz w:val="24"/>
          <w:szCs w:val="24"/>
          <w:rtl/>
        </w:rPr>
      </w:pPr>
    </w:p>
    <w:p w14:paraId="5ABFD154" w14:textId="77777777" w:rsidR="00D07831" w:rsidRDefault="00D07831" w:rsidP="004F5F68">
      <w:pPr>
        <w:spacing w:line="360" w:lineRule="auto"/>
        <w:jc w:val="both"/>
        <w:rPr>
          <w:rFonts w:ascii="David" w:hAnsi="David" w:cs="David"/>
          <w:b/>
          <w:bCs/>
          <w:sz w:val="24"/>
          <w:szCs w:val="24"/>
          <w:rtl/>
        </w:rPr>
      </w:pPr>
    </w:p>
    <w:p w14:paraId="0902652A" w14:textId="77777777" w:rsidR="00D07831" w:rsidRDefault="00D07831" w:rsidP="004F5F68">
      <w:pPr>
        <w:spacing w:line="360" w:lineRule="auto"/>
        <w:jc w:val="both"/>
        <w:rPr>
          <w:rFonts w:ascii="David" w:hAnsi="David" w:cs="David"/>
          <w:b/>
          <w:bCs/>
          <w:sz w:val="24"/>
          <w:szCs w:val="24"/>
          <w:rtl/>
        </w:rPr>
      </w:pPr>
    </w:p>
    <w:p w14:paraId="72C8ACE6" w14:textId="77777777" w:rsidR="00D07831" w:rsidRDefault="00D07831" w:rsidP="004F5F68">
      <w:pPr>
        <w:spacing w:line="360" w:lineRule="auto"/>
        <w:jc w:val="both"/>
        <w:rPr>
          <w:rFonts w:ascii="David" w:hAnsi="David" w:cs="David"/>
          <w:b/>
          <w:bCs/>
          <w:sz w:val="24"/>
          <w:szCs w:val="24"/>
          <w:rtl/>
        </w:rPr>
      </w:pPr>
    </w:p>
    <w:p w14:paraId="22B6DE8D" w14:textId="77777777" w:rsidR="00D07831" w:rsidRDefault="00D07831" w:rsidP="004F5F68">
      <w:pPr>
        <w:spacing w:line="360" w:lineRule="auto"/>
        <w:jc w:val="both"/>
        <w:rPr>
          <w:rFonts w:ascii="David" w:hAnsi="David" w:cs="David"/>
          <w:b/>
          <w:bCs/>
          <w:sz w:val="24"/>
          <w:szCs w:val="24"/>
          <w:rtl/>
        </w:rPr>
      </w:pPr>
    </w:p>
    <w:p w14:paraId="6515AC26" w14:textId="77777777" w:rsidR="00D07831" w:rsidRDefault="00D07831" w:rsidP="004F5F68">
      <w:pPr>
        <w:spacing w:line="360" w:lineRule="auto"/>
        <w:jc w:val="both"/>
        <w:rPr>
          <w:rFonts w:ascii="David" w:hAnsi="David" w:cs="David"/>
          <w:b/>
          <w:bCs/>
          <w:sz w:val="24"/>
          <w:szCs w:val="24"/>
          <w:rtl/>
        </w:rPr>
      </w:pPr>
    </w:p>
    <w:p w14:paraId="673B8BCE" w14:textId="77777777" w:rsidR="00D07831" w:rsidRDefault="00D07831" w:rsidP="004F5F68">
      <w:pPr>
        <w:spacing w:line="360" w:lineRule="auto"/>
        <w:jc w:val="both"/>
        <w:rPr>
          <w:rFonts w:ascii="David" w:hAnsi="David" w:cs="David"/>
          <w:b/>
          <w:bCs/>
          <w:sz w:val="24"/>
          <w:szCs w:val="24"/>
          <w:rtl/>
        </w:rPr>
      </w:pPr>
    </w:p>
    <w:p w14:paraId="3232FCF1" w14:textId="77777777" w:rsidR="00D07831" w:rsidRDefault="00D07831" w:rsidP="004F5F68">
      <w:pPr>
        <w:spacing w:line="360" w:lineRule="auto"/>
        <w:jc w:val="both"/>
        <w:rPr>
          <w:rFonts w:ascii="David" w:hAnsi="David" w:cs="David"/>
          <w:b/>
          <w:bCs/>
          <w:sz w:val="24"/>
          <w:szCs w:val="24"/>
          <w:rtl/>
        </w:rPr>
      </w:pPr>
    </w:p>
    <w:p w14:paraId="4E5396A9" w14:textId="77777777" w:rsidR="00D07831" w:rsidRDefault="00D07831" w:rsidP="004F5F68">
      <w:pPr>
        <w:spacing w:line="360" w:lineRule="auto"/>
        <w:jc w:val="both"/>
        <w:rPr>
          <w:rFonts w:ascii="David" w:hAnsi="David" w:cs="David"/>
          <w:b/>
          <w:bCs/>
          <w:sz w:val="24"/>
          <w:szCs w:val="24"/>
          <w:rtl/>
        </w:rPr>
      </w:pPr>
    </w:p>
    <w:p w14:paraId="435F9EB1" w14:textId="77777777" w:rsidR="00D07831" w:rsidRDefault="00D07831" w:rsidP="004F5F68">
      <w:pPr>
        <w:spacing w:line="360" w:lineRule="auto"/>
        <w:jc w:val="both"/>
        <w:rPr>
          <w:rFonts w:ascii="David" w:hAnsi="David" w:cs="David"/>
          <w:b/>
          <w:bCs/>
          <w:sz w:val="24"/>
          <w:szCs w:val="24"/>
          <w:rtl/>
        </w:rPr>
      </w:pPr>
    </w:p>
    <w:p w14:paraId="69FF243C" w14:textId="77777777" w:rsidR="00D07831" w:rsidRDefault="00D07831" w:rsidP="004F5F68">
      <w:pPr>
        <w:spacing w:line="360" w:lineRule="auto"/>
        <w:jc w:val="both"/>
        <w:rPr>
          <w:rFonts w:ascii="David" w:hAnsi="David" w:cs="David"/>
          <w:b/>
          <w:bCs/>
          <w:sz w:val="24"/>
          <w:szCs w:val="24"/>
          <w:rtl/>
        </w:rPr>
      </w:pPr>
    </w:p>
    <w:p w14:paraId="6C6906A6" w14:textId="7CB27F45" w:rsidR="00736ECC" w:rsidRPr="004F5F68" w:rsidRDefault="00736ECC" w:rsidP="005C28BC">
      <w:pPr>
        <w:spacing w:line="360" w:lineRule="auto"/>
        <w:jc w:val="both"/>
        <w:rPr>
          <w:rFonts w:ascii="David" w:hAnsi="David" w:cs="David"/>
          <w:b/>
          <w:bCs/>
          <w:sz w:val="24"/>
          <w:szCs w:val="24"/>
          <w:rtl/>
        </w:rPr>
      </w:pPr>
      <w:r w:rsidRPr="00D07831">
        <w:rPr>
          <w:rFonts w:ascii="David" w:hAnsi="David" w:cs="David"/>
          <w:b/>
          <w:bCs/>
          <w:sz w:val="24"/>
          <w:szCs w:val="24"/>
          <w:rtl/>
        </w:rPr>
        <w:lastRenderedPageBreak/>
        <w:t>שא</w:t>
      </w:r>
      <w:r w:rsidRPr="004F5F68">
        <w:rPr>
          <w:rFonts w:ascii="David" w:hAnsi="David" w:cs="David"/>
          <w:b/>
          <w:bCs/>
          <w:sz w:val="24"/>
          <w:szCs w:val="24"/>
          <w:rtl/>
        </w:rPr>
        <w:t>לה ראשונה:</w:t>
      </w:r>
    </w:p>
    <w:p w14:paraId="1430EF57" w14:textId="117B02AB" w:rsidR="00736ECC" w:rsidRPr="004F5F68" w:rsidRDefault="00736ECC" w:rsidP="005C28BC">
      <w:pPr>
        <w:pStyle w:val="a3"/>
        <w:numPr>
          <w:ilvl w:val="0"/>
          <w:numId w:val="1"/>
        </w:numPr>
        <w:spacing w:line="360" w:lineRule="auto"/>
        <w:jc w:val="both"/>
        <w:rPr>
          <w:rFonts w:ascii="David" w:hAnsi="David" w:cs="David"/>
          <w:sz w:val="24"/>
          <w:szCs w:val="24"/>
          <w:u w:val="single"/>
        </w:rPr>
      </w:pPr>
      <w:r w:rsidRPr="004F5F68">
        <w:rPr>
          <w:rFonts w:ascii="David" w:hAnsi="David" w:cs="David" w:hint="cs"/>
          <w:b/>
          <w:bCs/>
          <w:sz w:val="24"/>
          <w:szCs w:val="24"/>
          <w:u w:val="single"/>
          <w:rtl/>
        </w:rPr>
        <w:t xml:space="preserve"> </w:t>
      </w:r>
      <w:r w:rsidRPr="004F5F68">
        <w:rPr>
          <w:rFonts w:ascii="David" w:hAnsi="David" w:cs="David" w:hint="cs"/>
          <w:sz w:val="24"/>
          <w:szCs w:val="24"/>
          <w:u w:val="single"/>
          <w:rtl/>
        </w:rPr>
        <w:t>ס</w:t>
      </w:r>
      <w:r w:rsidR="003A0C32" w:rsidRPr="004F5F68">
        <w:rPr>
          <w:rFonts w:ascii="David" w:hAnsi="David" w:cs="David" w:hint="cs"/>
          <w:sz w:val="24"/>
          <w:szCs w:val="24"/>
          <w:u w:val="single"/>
          <w:rtl/>
        </w:rPr>
        <w:t>'</w:t>
      </w:r>
      <w:r w:rsidRPr="004F5F68">
        <w:rPr>
          <w:rFonts w:ascii="David" w:hAnsi="David" w:cs="David" w:hint="cs"/>
          <w:sz w:val="24"/>
          <w:szCs w:val="24"/>
          <w:u w:val="single"/>
          <w:rtl/>
        </w:rPr>
        <w:t xml:space="preserve"> 300א לחוק העונשין</w:t>
      </w:r>
      <w:r w:rsidRPr="004F5F68">
        <w:rPr>
          <w:rStyle w:val="a6"/>
          <w:rFonts w:ascii="David" w:hAnsi="David" w:cs="David"/>
          <w:sz w:val="24"/>
          <w:szCs w:val="24"/>
          <w:u w:val="single"/>
          <w:rtl/>
        </w:rPr>
        <w:footnoteReference w:id="1"/>
      </w:r>
      <w:r w:rsidRPr="004F5F68">
        <w:rPr>
          <w:rFonts w:ascii="David" w:hAnsi="David" w:cs="David" w:hint="cs"/>
          <w:sz w:val="24"/>
          <w:szCs w:val="24"/>
          <w:u w:val="single"/>
          <w:rtl/>
        </w:rPr>
        <w:t xml:space="preserve"> </w:t>
      </w:r>
      <w:r w:rsidRPr="004F5F68">
        <w:rPr>
          <w:rFonts w:ascii="David" w:hAnsi="David" w:cs="David" w:hint="cs"/>
          <w:b/>
          <w:bCs/>
          <w:sz w:val="24"/>
          <w:szCs w:val="24"/>
          <w:u w:val="single"/>
          <w:rtl/>
        </w:rPr>
        <w:t>:</w:t>
      </w:r>
    </w:p>
    <w:p w14:paraId="345A98C6" w14:textId="4F36B542" w:rsidR="00736ECC" w:rsidRPr="004F5F68" w:rsidRDefault="0035151F" w:rsidP="005C28BC">
      <w:pPr>
        <w:pStyle w:val="a3"/>
        <w:spacing w:line="360" w:lineRule="auto"/>
        <w:jc w:val="both"/>
        <w:rPr>
          <w:rFonts w:ascii="David" w:hAnsi="David" w:cs="David"/>
          <w:sz w:val="24"/>
          <w:szCs w:val="24"/>
          <w:rtl/>
        </w:rPr>
      </w:pPr>
      <w:r>
        <w:rPr>
          <w:rFonts w:ascii="David" w:hAnsi="David" w:cs="David" w:hint="cs"/>
          <w:b/>
          <w:bCs/>
          <w:noProof/>
          <w:sz w:val="24"/>
          <w:szCs w:val="24"/>
          <w:rtl/>
          <w:lang w:val="he-IL"/>
        </w:rPr>
        <mc:AlternateContent>
          <mc:Choice Requires="wpi">
            <w:drawing>
              <wp:anchor distT="0" distB="0" distL="114300" distR="114300" simplePos="0" relativeHeight="251662336" behindDoc="0" locked="0" layoutInCell="1" allowOverlap="1" wp14:anchorId="0CB9114F" wp14:editId="16F0182B">
                <wp:simplePos x="0" y="0"/>
                <wp:positionH relativeFrom="column">
                  <wp:posOffset>5625465</wp:posOffset>
                </wp:positionH>
                <wp:positionV relativeFrom="paragraph">
                  <wp:posOffset>-36830</wp:posOffset>
                </wp:positionV>
                <wp:extent cx="334640" cy="617660"/>
                <wp:effectExtent l="38100" t="19050" r="27940" b="49530"/>
                <wp:wrapNone/>
                <wp:docPr id="346318957" name="דיו 10"/>
                <wp:cNvGraphicFramePr/>
                <a:graphic xmlns:a="http://schemas.openxmlformats.org/drawingml/2006/main">
                  <a:graphicData uri="http://schemas.microsoft.com/office/word/2010/wordprocessingInk">
                    <w14:contentPart bwMode="auto" r:id="rId12">
                      <w14:nvContentPartPr>
                        <w14:cNvContentPartPr/>
                      </w14:nvContentPartPr>
                      <w14:xfrm>
                        <a:off x="0" y="0"/>
                        <a:ext cx="334640" cy="617660"/>
                      </w14:xfrm>
                    </w14:contentPart>
                  </a:graphicData>
                </a:graphic>
              </wp:anchor>
            </w:drawing>
          </mc:Choice>
          <mc:Fallback>
            <w:pict>
              <v:shapetype w14:anchorId="3AD9B7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דיו 10" o:spid="_x0000_s1026" type="#_x0000_t75" style="position:absolute;left:0;text-align:left;margin-left:442.6pt;margin-top:-3.25pt;width:27.1pt;height:49.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">
                <v:imagedata r:id="rId13" o:title=""/>
              </v:shape>
            </w:pict>
          </mc:Fallback>
        </mc:AlternateContent>
      </w:r>
      <w:r w:rsidR="00736ECC" w:rsidRPr="004F5F68">
        <w:rPr>
          <w:rFonts w:ascii="David" w:hAnsi="David" w:cs="David" w:hint="cs"/>
          <w:b/>
          <w:bCs/>
          <w:sz w:val="24"/>
          <w:szCs w:val="24"/>
          <w:rtl/>
        </w:rPr>
        <w:t>ניתוח העבירה:</w:t>
      </w:r>
      <w:r w:rsidR="00736ECC" w:rsidRPr="004F5F68">
        <w:rPr>
          <w:rFonts w:ascii="David" w:hAnsi="David" w:cs="David" w:hint="cs"/>
          <w:sz w:val="24"/>
          <w:szCs w:val="24"/>
          <w:rtl/>
        </w:rPr>
        <w:t xml:space="preserve"> ה</w:t>
      </w:r>
      <w:r w:rsidR="00736ECC" w:rsidRPr="004F5F68">
        <w:rPr>
          <w:rFonts w:ascii="David" w:hAnsi="David" w:cs="David"/>
          <w:sz w:val="24"/>
          <w:szCs w:val="24"/>
          <w:rtl/>
        </w:rPr>
        <w:t>גורם</w:t>
      </w:r>
      <w:r w:rsidR="00736ECC" w:rsidRPr="004F5F68">
        <w:rPr>
          <w:rFonts w:ascii="David" w:hAnsi="David" w:cs="David" w:hint="cs"/>
          <w:sz w:val="24"/>
          <w:szCs w:val="24"/>
          <w:rtl/>
        </w:rPr>
        <w:t>=התנהגות,</w:t>
      </w:r>
      <w:r w:rsidR="00736ECC" w:rsidRPr="004F5F68">
        <w:rPr>
          <w:rFonts w:ascii="David" w:hAnsi="David" w:cs="David"/>
          <w:sz w:val="24"/>
          <w:szCs w:val="24"/>
          <w:rtl/>
        </w:rPr>
        <w:t xml:space="preserve"> בכוונה או באדישות</w:t>
      </w:r>
      <w:r w:rsidR="00736ECC" w:rsidRPr="004F5F68">
        <w:rPr>
          <w:rFonts w:ascii="David" w:hAnsi="David" w:cs="David" w:hint="cs"/>
          <w:sz w:val="24"/>
          <w:szCs w:val="24"/>
          <w:rtl/>
        </w:rPr>
        <w:t xml:space="preserve">=יסוד נפשי (רכיב חפצי), </w:t>
      </w:r>
      <w:r w:rsidR="00736ECC" w:rsidRPr="004F5F68">
        <w:rPr>
          <w:rFonts w:ascii="David" w:hAnsi="David" w:cs="David"/>
          <w:sz w:val="24"/>
          <w:szCs w:val="24"/>
          <w:rtl/>
        </w:rPr>
        <w:t xml:space="preserve">למותו </w:t>
      </w:r>
      <w:r w:rsidR="00736ECC" w:rsidRPr="004F5F68">
        <w:rPr>
          <w:rFonts w:ascii="David" w:hAnsi="David" w:cs="David" w:hint="cs"/>
          <w:sz w:val="24"/>
          <w:szCs w:val="24"/>
          <w:rtl/>
        </w:rPr>
        <w:t xml:space="preserve">=תוצאה, </w:t>
      </w:r>
      <w:r w:rsidR="00736ECC" w:rsidRPr="004F5F68">
        <w:rPr>
          <w:rFonts w:ascii="David" w:hAnsi="David" w:cs="David"/>
          <w:sz w:val="24"/>
          <w:szCs w:val="24"/>
          <w:rtl/>
        </w:rPr>
        <w:t>אדם</w:t>
      </w:r>
      <w:r w:rsidR="00736ECC" w:rsidRPr="004F5F68">
        <w:rPr>
          <w:rFonts w:ascii="David" w:hAnsi="David" w:cs="David" w:hint="cs"/>
          <w:sz w:val="24"/>
          <w:szCs w:val="24"/>
          <w:rtl/>
        </w:rPr>
        <w:t>=נסיבה.</w:t>
      </w:r>
      <w:r w:rsidR="00736ECC" w:rsidRPr="004F5F68">
        <w:rPr>
          <w:rFonts w:ascii="David" w:hAnsi="David" w:cs="David"/>
          <w:sz w:val="24"/>
          <w:szCs w:val="24"/>
          <w:rtl/>
        </w:rPr>
        <w:t xml:space="preserve"> </w:t>
      </w:r>
    </w:p>
    <w:p w14:paraId="12A3B84D" w14:textId="15FEC377" w:rsidR="00736ECC" w:rsidRPr="004F5F68" w:rsidRDefault="0035151F" w:rsidP="005C28BC">
      <w:pPr>
        <w:pStyle w:val="a3"/>
        <w:spacing w:line="360" w:lineRule="auto"/>
        <w:jc w:val="both"/>
        <w:rPr>
          <w:rFonts w:ascii="David" w:hAnsi="David" w:cs="David"/>
          <w:sz w:val="24"/>
          <w:szCs w:val="24"/>
          <w:rtl/>
        </w:rPr>
      </w:pPr>
      <w:r>
        <w:rPr>
          <w:rFonts w:ascii="David" w:hAnsi="David" w:cs="David" w:hint="cs"/>
          <w:b/>
          <w:bCs/>
          <w:noProof/>
          <w:sz w:val="24"/>
          <w:szCs w:val="24"/>
          <w:rtl/>
          <w:lang w:val="he-IL"/>
        </w:rPr>
        <mc:AlternateContent>
          <mc:Choice Requires="wpi">
            <w:drawing>
              <wp:anchor distT="0" distB="0" distL="114300" distR="114300" simplePos="0" relativeHeight="251659264" behindDoc="0" locked="0" layoutInCell="1" allowOverlap="1" wp14:anchorId="699D7BA7" wp14:editId="1CCB111B">
                <wp:simplePos x="0" y="0"/>
                <wp:positionH relativeFrom="column">
                  <wp:posOffset>5581510</wp:posOffset>
                </wp:positionH>
                <wp:positionV relativeFrom="paragraph">
                  <wp:posOffset>1685</wp:posOffset>
                </wp:positionV>
                <wp:extent cx="360" cy="360"/>
                <wp:effectExtent l="38100" t="38100" r="38100" b="38100"/>
                <wp:wrapNone/>
                <wp:docPr id="762971658" name="דיו 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765D28D1" id="דיו 5" o:spid="_x0000_s1026" type="#_x0000_t75" style="position:absolute;left:0;text-align:left;margin-left:439.15pt;margin-top:-.2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">
                <v:imagedata r:id="rId15" o:title=""/>
              </v:shape>
            </w:pict>
          </mc:Fallback>
        </mc:AlternateContent>
      </w:r>
      <w:r w:rsidR="00736ECC" w:rsidRPr="004F5F68">
        <w:rPr>
          <w:rFonts w:ascii="David" w:hAnsi="David" w:cs="David" w:hint="cs"/>
          <w:b/>
          <w:bCs/>
          <w:sz w:val="24"/>
          <w:szCs w:val="24"/>
          <w:rtl/>
        </w:rPr>
        <w:t xml:space="preserve">סיווג העבירה: </w:t>
      </w:r>
      <w:r w:rsidR="00736ECC" w:rsidRPr="004F5F68">
        <w:rPr>
          <w:rFonts w:ascii="David" w:hAnsi="David" w:cs="David" w:hint="cs"/>
          <w:sz w:val="24"/>
          <w:szCs w:val="24"/>
          <w:rtl/>
        </w:rPr>
        <w:t>עבירת-תוצאה. הפועל היוצא הוא שאדם נהרג בשל ההתנהגות העבריינית.</w:t>
      </w:r>
    </w:p>
    <w:p w14:paraId="2DE229AE" w14:textId="77777777" w:rsidR="00736ECC" w:rsidRPr="004F5F68" w:rsidRDefault="00736ECC" w:rsidP="005C28BC">
      <w:pPr>
        <w:pStyle w:val="a3"/>
        <w:spacing w:line="360" w:lineRule="auto"/>
        <w:jc w:val="both"/>
        <w:rPr>
          <w:rFonts w:ascii="David" w:hAnsi="David" w:cs="David"/>
          <w:b/>
          <w:bCs/>
          <w:sz w:val="24"/>
          <w:szCs w:val="24"/>
          <w:u w:val="single"/>
        </w:rPr>
      </w:pPr>
      <w:r w:rsidRPr="004F5F68">
        <w:rPr>
          <w:rFonts w:ascii="David" w:hAnsi="David" w:cs="David" w:hint="cs"/>
          <w:b/>
          <w:bCs/>
          <w:sz w:val="24"/>
          <w:szCs w:val="24"/>
          <w:u w:val="single"/>
          <w:rtl/>
        </w:rPr>
        <w:t>היסוד העובדתי:</w:t>
      </w:r>
    </w:p>
    <w:p w14:paraId="5865CB88" w14:textId="7BBC5822" w:rsidR="00736ECC" w:rsidRPr="004F5F68" w:rsidRDefault="00736ECC" w:rsidP="005C28BC">
      <w:pPr>
        <w:pStyle w:val="a3"/>
        <w:spacing w:line="360" w:lineRule="auto"/>
        <w:jc w:val="both"/>
        <w:rPr>
          <w:rFonts w:ascii="David" w:hAnsi="David" w:cs="David"/>
          <w:sz w:val="24"/>
          <w:szCs w:val="24"/>
          <w:rtl/>
        </w:rPr>
      </w:pPr>
      <w:r w:rsidRPr="004F5F68">
        <w:rPr>
          <w:rFonts w:ascii="David" w:hAnsi="David" w:cs="David"/>
          <w:sz w:val="24"/>
          <w:szCs w:val="24"/>
          <w:rtl/>
        </w:rPr>
        <w:t>הגורם=</w:t>
      </w:r>
      <w:r w:rsidRPr="004F5F68">
        <w:rPr>
          <w:rFonts w:ascii="David" w:hAnsi="David" w:cs="David" w:hint="cs"/>
          <w:sz w:val="24"/>
          <w:szCs w:val="24"/>
          <w:rtl/>
        </w:rPr>
        <w:t>גבריאל הכה את הלל מכות קשות בכל חלקי גופו וראשו, כתוצאה מכך הלל הגיע למצב של דיסאוריינטציה.</w:t>
      </w:r>
    </w:p>
    <w:p w14:paraId="543DF9A5" w14:textId="038DFD00" w:rsidR="00736ECC" w:rsidRPr="004F5F68" w:rsidRDefault="0035151F" w:rsidP="005C28BC">
      <w:pPr>
        <w:pStyle w:val="a3"/>
        <w:spacing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670528" behindDoc="0" locked="0" layoutInCell="1" allowOverlap="1" wp14:anchorId="49CD19A9" wp14:editId="1F8EC974">
                <wp:simplePos x="0" y="0"/>
                <wp:positionH relativeFrom="column">
                  <wp:posOffset>5653405</wp:posOffset>
                </wp:positionH>
                <wp:positionV relativeFrom="paragraph">
                  <wp:posOffset>-126365</wp:posOffset>
                </wp:positionV>
                <wp:extent cx="405360" cy="328680"/>
                <wp:effectExtent l="38100" t="38100" r="33020" b="33655"/>
                <wp:wrapNone/>
                <wp:docPr id="2021454156" name="דיו 18"/>
                <wp:cNvGraphicFramePr/>
                <a:graphic xmlns:a="http://schemas.openxmlformats.org/drawingml/2006/main">
                  <a:graphicData uri="http://schemas.microsoft.com/office/word/2010/wordprocessingInk">
                    <w14:contentPart bwMode="auto" r:id="rId16">
                      <w14:nvContentPartPr>
                        <w14:cNvContentPartPr/>
                      </w14:nvContentPartPr>
                      <w14:xfrm>
                        <a:off x="0" y="0"/>
                        <a:ext cx="405360" cy="328680"/>
                      </w14:xfrm>
                    </w14:contentPart>
                  </a:graphicData>
                </a:graphic>
              </wp:anchor>
            </w:drawing>
          </mc:Choice>
          <mc:Fallback>
            <w:pict>
              <v:shape w14:anchorId="2977549D" id="דיו 18" o:spid="_x0000_s1026" type="#_x0000_t75" style="position:absolute;left:0;text-align:left;margin-left:444.8pt;margin-top:-10.3pt;width:32.6pt;height:26.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">
                <v:imagedata r:id="rId17" o:title=""/>
              </v:shape>
            </w:pict>
          </mc:Fallback>
        </mc:AlternateContent>
      </w:r>
      <w:r w:rsidR="00736ECC" w:rsidRPr="004F5F68">
        <w:rPr>
          <w:rFonts w:ascii="David" w:hAnsi="David" w:cs="David"/>
          <w:sz w:val="24"/>
          <w:szCs w:val="24"/>
          <w:rtl/>
        </w:rPr>
        <w:t>למותו=</w:t>
      </w:r>
      <w:r w:rsidR="00736ECC" w:rsidRPr="004F5F68">
        <w:rPr>
          <w:rFonts w:ascii="David" w:hAnsi="David" w:cs="David" w:hint="cs"/>
          <w:sz w:val="24"/>
          <w:szCs w:val="24"/>
          <w:rtl/>
        </w:rPr>
        <w:t>הגופה נמצאה</w:t>
      </w:r>
      <w:r w:rsidR="00736ECC" w:rsidRPr="004F5F68">
        <w:rPr>
          <w:rFonts w:ascii="David" w:hAnsi="David" w:cs="David"/>
          <w:sz w:val="24"/>
          <w:szCs w:val="24"/>
        </w:rPr>
        <w:t xml:space="preserve"> </w:t>
      </w:r>
      <w:r w:rsidR="00736ECC" w:rsidRPr="004F5F68">
        <w:rPr>
          <w:rFonts w:ascii="David" w:hAnsi="David" w:cs="David" w:hint="cs"/>
          <w:sz w:val="24"/>
          <w:szCs w:val="24"/>
          <w:rtl/>
        </w:rPr>
        <w:t>ללא רוח חיים.</w:t>
      </w:r>
    </w:p>
    <w:p w14:paraId="689F1597" w14:textId="77777777" w:rsidR="00736ECC" w:rsidRPr="004F5F68" w:rsidRDefault="00736ECC" w:rsidP="005C28BC">
      <w:pPr>
        <w:pStyle w:val="a3"/>
        <w:spacing w:line="360" w:lineRule="auto"/>
        <w:jc w:val="both"/>
        <w:rPr>
          <w:rFonts w:ascii="David" w:hAnsi="David" w:cs="David"/>
          <w:sz w:val="24"/>
          <w:szCs w:val="24"/>
          <w:rtl/>
        </w:rPr>
      </w:pPr>
      <w:r w:rsidRPr="004F5F68">
        <w:rPr>
          <w:rFonts w:ascii="David" w:hAnsi="David" w:cs="David"/>
          <w:sz w:val="24"/>
          <w:szCs w:val="24"/>
          <w:rtl/>
        </w:rPr>
        <w:t>אדם=</w:t>
      </w:r>
      <w:r w:rsidRPr="004F5F68">
        <w:rPr>
          <w:rFonts w:ascii="David" w:hAnsi="David" w:cs="David" w:hint="cs"/>
          <w:sz w:val="24"/>
          <w:szCs w:val="24"/>
          <w:rtl/>
        </w:rPr>
        <w:t>האדם המת היה הלל.</w:t>
      </w:r>
    </w:p>
    <w:p w14:paraId="3A0C3C37" w14:textId="77777777" w:rsidR="00736ECC" w:rsidRPr="004F5F68" w:rsidRDefault="00736ECC" w:rsidP="005C28BC">
      <w:pPr>
        <w:pStyle w:val="a3"/>
        <w:spacing w:line="360" w:lineRule="auto"/>
        <w:jc w:val="both"/>
        <w:rPr>
          <w:rFonts w:ascii="David" w:hAnsi="David" w:cs="David"/>
          <w:b/>
          <w:bCs/>
          <w:sz w:val="24"/>
          <w:szCs w:val="24"/>
        </w:rPr>
      </w:pPr>
      <w:r w:rsidRPr="004F5F68">
        <w:rPr>
          <w:rFonts w:ascii="David" w:hAnsi="David" w:cs="David" w:hint="cs"/>
          <w:b/>
          <w:bCs/>
          <w:sz w:val="24"/>
          <w:szCs w:val="24"/>
          <w:rtl/>
        </w:rPr>
        <w:t>טענות הצדדים:</w:t>
      </w:r>
    </w:p>
    <w:p w14:paraId="026ED536" w14:textId="331D1716" w:rsidR="00736ECC" w:rsidRPr="004F5F68" w:rsidRDefault="0035151F" w:rsidP="005C28BC">
      <w:pPr>
        <w:pStyle w:val="a3"/>
        <w:spacing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666432" behindDoc="0" locked="0" layoutInCell="1" allowOverlap="1" wp14:anchorId="684672EA" wp14:editId="7E0B7032">
                <wp:simplePos x="0" y="0"/>
                <wp:positionH relativeFrom="column">
                  <wp:posOffset>5562120</wp:posOffset>
                </wp:positionH>
                <wp:positionV relativeFrom="paragraph">
                  <wp:posOffset>442110</wp:posOffset>
                </wp:positionV>
                <wp:extent cx="496800" cy="528480"/>
                <wp:effectExtent l="38100" t="38100" r="36830" b="43180"/>
                <wp:wrapNone/>
                <wp:docPr id="1495603157" name="דיו 16"/>
                <wp:cNvGraphicFramePr/>
                <a:graphic xmlns:a="http://schemas.openxmlformats.org/drawingml/2006/main">
                  <a:graphicData uri="http://schemas.microsoft.com/office/word/2010/wordprocessingInk">
                    <w14:contentPart bwMode="auto" r:id="rId18">
                      <w14:nvContentPartPr>
                        <w14:cNvContentPartPr/>
                      </w14:nvContentPartPr>
                      <w14:xfrm>
                        <a:off x="0" y="0"/>
                        <a:ext cx="496800" cy="528480"/>
                      </w14:xfrm>
                    </w14:contentPart>
                  </a:graphicData>
                </a:graphic>
              </wp:anchor>
            </w:drawing>
          </mc:Choice>
          <mc:Fallback>
            <w:pict>
              <v:shape w14:anchorId="1764E2E3" id="דיו 16" o:spid="_x0000_s1026" type="#_x0000_t75" style="position:absolute;left:0;text-align:left;margin-left:437.6pt;margin-top:34.45pt;width:39.8pt;height:42.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">
                <v:imagedata r:id="rId19" o:title=""/>
              </v:shape>
            </w:pict>
          </mc:Fallback>
        </mc:AlternateContent>
      </w:r>
      <w:r>
        <w:rPr>
          <w:rFonts w:ascii="David" w:hAnsi="David" w:cs="David" w:hint="eastAsia"/>
          <w:noProof/>
          <w:sz w:val="24"/>
          <w:szCs w:val="24"/>
          <w:rtl/>
          <w:lang w:val="he-IL"/>
        </w:rPr>
        <mc:AlternateContent>
          <mc:Choice Requires="wpi">
            <w:drawing>
              <wp:anchor distT="0" distB="0" distL="114300" distR="114300" simplePos="0" relativeHeight="251665408" behindDoc="0" locked="0" layoutInCell="1" allowOverlap="1" wp14:anchorId="60FCD59D" wp14:editId="4B93ED95">
                <wp:simplePos x="0" y="0"/>
                <wp:positionH relativeFrom="column">
                  <wp:posOffset>3003190</wp:posOffset>
                </wp:positionH>
                <wp:positionV relativeFrom="paragraph">
                  <wp:posOffset>534630</wp:posOffset>
                </wp:positionV>
                <wp:extent cx="1440" cy="1440"/>
                <wp:effectExtent l="38100" t="38100" r="36830" b="36830"/>
                <wp:wrapNone/>
                <wp:docPr id="23099713" name="דיו 13"/>
                <wp:cNvGraphicFramePr/>
                <a:graphic xmlns:a="http://schemas.openxmlformats.org/drawingml/2006/main">
                  <a:graphicData uri="http://schemas.microsoft.com/office/word/2010/wordprocessingInk">
                    <w14:contentPart bwMode="auto" r:id="rId20">
                      <w14:nvContentPartPr>
                        <w14:cNvContentPartPr/>
                      </w14:nvContentPartPr>
                      <w14:xfrm>
                        <a:off x="0" y="0"/>
                        <a:ext cx="1440" cy="1440"/>
                      </w14:xfrm>
                    </w14:contentPart>
                  </a:graphicData>
                </a:graphic>
              </wp:anchor>
            </w:drawing>
          </mc:Choice>
          <mc:Fallback>
            <w:pict>
              <v:shape w14:anchorId="613A74E4" id="דיו 13" o:spid="_x0000_s1026" type="#_x0000_t75" style="position:absolute;left:0;text-align:left;margin-left:236.1pt;margin-top:41.75pt;width:.8pt;height:.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">
                <v:imagedata r:id="rId21" o:title=""/>
              </v:shape>
            </w:pict>
          </mc:Fallback>
        </mc:AlternateContent>
      </w:r>
      <w:r>
        <w:rPr>
          <w:rFonts w:ascii="David" w:hAnsi="David" w:cs="David" w:hint="eastAsia"/>
          <w:noProof/>
          <w:sz w:val="24"/>
          <w:szCs w:val="24"/>
          <w:rtl/>
          <w:lang w:val="he-IL"/>
        </w:rPr>
        <mc:AlternateContent>
          <mc:Choice Requires="wpi">
            <w:drawing>
              <wp:anchor distT="0" distB="0" distL="114300" distR="114300" simplePos="0" relativeHeight="251664384" behindDoc="0" locked="0" layoutInCell="1" allowOverlap="1" wp14:anchorId="36B23F5A" wp14:editId="3B49E923">
                <wp:simplePos x="0" y="0"/>
                <wp:positionH relativeFrom="column">
                  <wp:posOffset>4317550</wp:posOffset>
                </wp:positionH>
                <wp:positionV relativeFrom="paragraph">
                  <wp:posOffset>707070</wp:posOffset>
                </wp:positionV>
                <wp:extent cx="360" cy="360"/>
                <wp:effectExtent l="38100" t="38100" r="38100" b="38100"/>
                <wp:wrapNone/>
                <wp:docPr id="988480886" name="דיו 12"/>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0D8AC578" id="דיו 12" o:spid="_x0000_s1026" type="#_x0000_t75" style="position:absolute;left:0;text-align:left;margin-left:339.6pt;margin-top:55.3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">
                <v:imagedata r:id="rId15" o:title=""/>
              </v:shape>
            </w:pict>
          </mc:Fallback>
        </mc:AlternateContent>
      </w:r>
      <w:r w:rsidR="00736ECC" w:rsidRPr="004F5F68">
        <w:rPr>
          <w:rFonts w:ascii="David" w:hAnsi="David" w:cs="David" w:hint="eastAsia"/>
          <w:sz w:val="24"/>
          <w:szCs w:val="24"/>
          <w:rtl/>
        </w:rPr>
        <w:t>הפרקליטות</w:t>
      </w:r>
      <w:r w:rsidR="00736ECC" w:rsidRPr="004F5F68">
        <w:rPr>
          <w:rFonts w:ascii="David" w:hAnsi="David" w:cs="David"/>
          <w:sz w:val="24"/>
          <w:szCs w:val="24"/>
          <w:rtl/>
        </w:rPr>
        <w:t xml:space="preserve"> תטען כי </w:t>
      </w:r>
      <w:r w:rsidR="00736ECC" w:rsidRPr="004F5F68">
        <w:rPr>
          <w:rFonts w:ascii="David" w:hAnsi="David" w:cs="David" w:hint="eastAsia"/>
          <w:sz w:val="24"/>
          <w:szCs w:val="24"/>
          <w:rtl/>
        </w:rPr>
        <w:t>הרכיב</w:t>
      </w:r>
      <w:r w:rsidR="00736ECC" w:rsidRPr="004F5F68">
        <w:rPr>
          <w:rFonts w:ascii="David" w:hAnsi="David" w:cs="David"/>
          <w:sz w:val="24"/>
          <w:szCs w:val="24"/>
          <w:rtl/>
        </w:rPr>
        <w:t xml:space="preserve"> ההתנהגותי, הנסיבתי </w:t>
      </w:r>
      <w:proofErr w:type="spellStart"/>
      <w:r w:rsidR="00736ECC" w:rsidRPr="004F5F68">
        <w:rPr>
          <w:rFonts w:ascii="David" w:hAnsi="David" w:cs="David" w:hint="eastAsia"/>
          <w:sz w:val="24"/>
          <w:szCs w:val="24"/>
          <w:rtl/>
        </w:rPr>
        <w:t>והתוצאתי</w:t>
      </w:r>
      <w:proofErr w:type="spellEnd"/>
      <w:r w:rsidR="00736ECC" w:rsidRPr="004F5F68">
        <w:rPr>
          <w:rFonts w:ascii="David" w:hAnsi="David" w:cs="David"/>
          <w:sz w:val="24"/>
          <w:szCs w:val="24"/>
          <w:rtl/>
        </w:rPr>
        <w:t xml:space="preserve"> מתקיימים היות </w:t>
      </w:r>
      <w:r w:rsidR="00736ECC" w:rsidRPr="004F5F68">
        <w:rPr>
          <w:rFonts w:ascii="David" w:hAnsi="David" w:cs="David" w:hint="eastAsia"/>
          <w:sz w:val="24"/>
          <w:szCs w:val="24"/>
          <w:rtl/>
        </w:rPr>
        <w:t>שהכאתו</w:t>
      </w:r>
      <w:r w:rsidR="00736ECC" w:rsidRPr="004F5F68">
        <w:rPr>
          <w:rFonts w:ascii="David" w:hAnsi="David" w:cs="David"/>
          <w:sz w:val="24"/>
          <w:szCs w:val="24"/>
          <w:rtl/>
        </w:rPr>
        <w:t xml:space="preserve"> של הלל ע"י גבריאל היא זו שהובילה לדיסאוריינטציה של הלל אשר הובילה לטביעתו בים. </w:t>
      </w:r>
      <w:r w:rsidR="00736ECC" w:rsidRPr="004F5F68">
        <w:rPr>
          <w:rFonts w:ascii="David" w:hAnsi="David" w:cs="David" w:hint="eastAsia"/>
          <w:sz w:val="24"/>
          <w:szCs w:val="24"/>
          <w:rtl/>
        </w:rPr>
        <w:t>כמתבקש</w:t>
      </w:r>
      <w:r w:rsidR="00736ECC" w:rsidRPr="004F5F68">
        <w:rPr>
          <w:rFonts w:ascii="David" w:hAnsi="David" w:cs="David"/>
          <w:sz w:val="24"/>
          <w:szCs w:val="24"/>
          <w:rtl/>
        </w:rPr>
        <w:t xml:space="preserve"> בעבירות תוצאה, הפרקליטות תט</w:t>
      </w:r>
      <w:r w:rsidR="00736ECC" w:rsidRPr="004F5F68">
        <w:rPr>
          <w:rFonts w:ascii="David" w:hAnsi="David" w:cs="David" w:hint="cs"/>
          <w:sz w:val="24"/>
          <w:szCs w:val="24"/>
          <w:rtl/>
        </w:rPr>
        <w:t>ע</w:t>
      </w:r>
      <w:r w:rsidR="00736ECC" w:rsidRPr="004F5F68">
        <w:rPr>
          <w:rFonts w:ascii="David" w:hAnsi="David" w:cs="David"/>
          <w:sz w:val="24"/>
          <w:szCs w:val="24"/>
          <w:rtl/>
        </w:rPr>
        <w:t xml:space="preserve">ן כי </w:t>
      </w:r>
      <w:commentRangeStart w:id="1"/>
      <w:r w:rsidR="00736ECC" w:rsidRPr="004F5F68">
        <w:rPr>
          <w:rFonts w:ascii="David" w:hAnsi="David" w:cs="David"/>
          <w:sz w:val="24"/>
          <w:szCs w:val="24"/>
          <w:rtl/>
        </w:rPr>
        <w:t xml:space="preserve">מתקיים </w:t>
      </w:r>
      <w:proofErr w:type="spellStart"/>
      <w:r w:rsidR="00736ECC" w:rsidRPr="004F5F68">
        <w:rPr>
          <w:rFonts w:ascii="David" w:hAnsi="David" w:cs="David" w:hint="eastAsia"/>
          <w:sz w:val="24"/>
          <w:szCs w:val="24"/>
          <w:rtl/>
        </w:rPr>
        <w:t>קש</w:t>
      </w:r>
      <w:r w:rsidR="00736ECC" w:rsidRPr="004F5F68">
        <w:rPr>
          <w:rFonts w:ascii="David" w:hAnsi="David" w:cs="David"/>
          <w:sz w:val="24"/>
          <w:szCs w:val="24"/>
          <w:rtl/>
        </w:rPr>
        <w:t>"ס</w:t>
      </w:r>
      <w:proofErr w:type="spellEnd"/>
      <w:r w:rsidR="00736ECC" w:rsidRPr="004F5F68">
        <w:rPr>
          <w:rFonts w:ascii="David" w:hAnsi="David" w:cs="David"/>
          <w:sz w:val="24"/>
          <w:szCs w:val="24"/>
          <w:rtl/>
        </w:rPr>
        <w:t xml:space="preserve"> עובדתי </w:t>
      </w:r>
      <w:commentRangeEnd w:id="1"/>
      <w:r>
        <w:rPr>
          <w:rStyle w:val="a7"/>
          <w:rtl/>
        </w:rPr>
        <w:commentReference w:id="1"/>
      </w:r>
      <w:r w:rsidR="00736ECC" w:rsidRPr="004F5F68">
        <w:rPr>
          <w:rFonts w:ascii="David" w:hAnsi="David" w:cs="David"/>
          <w:sz w:val="24"/>
          <w:szCs w:val="24"/>
          <w:rtl/>
        </w:rPr>
        <w:t>– אלמלא הכה גבריאל את הלל, האחרון לא היה מגיע למצב דיסאוריינטציה אשר הוביל למו</w:t>
      </w:r>
      <w:r w:rsidR="00736ECC" w:rsidRPr="004F5F68">
        <w:rPr>
          <w:rFonts w:ascii="David" w:hAnsi="David" w:cs="David" w:hint="eastAsia"/>
          <w:sz w:val="24"/>
          <w:szCs w:val="24"/>
          <w:rtl/>
        </w:rPr>
        <w:t>תו</w:t>
      </w:r>
      <w:r w:rsidR="00736ECC" w:rsidRPr="004F5F68">
        <w:rPr>
          <w:rFonts w:ascii="David" w:hAnsi="David" w:cs="David"/>
          <w:sz w:val="24"/>
          <w:szCs w:val="24"/>
          <w:rtl/>
        </w:rPr>
        <w:t xml:space="preserve"> בטביעה</w:t>
      </w:r>
      <w:r w:rsidR="00736ECC" w:rsidRPr="004F5F68">
        <w:rPr>
          <w:rStyle w:val="a6"/>
          <w:rFonts w:ascii="David" w:hAnsi="David" w:cs="David"/>
          <w:sz w:val="24"/>
          <w:szCs w:val="24"/>
          <w:rtl/>
        </w:rPr>
        <w:footnoteReference w:id="2"/>
      </w:r>
      <w:r w:rsidR="00736ECC" w:rsidRPr="004F5F68">
        <w:rPr>
          <w:rFonts w:ascii="David" w:hAnsi="David" w:cs="David"/>
          <w:sz w:val="24"/>
          <w:szCs w:val="24"/>
          <w:rtl/>
        </w:rPr>
        <w:t xml:space="preserve">. </w:t>
      </w:r>
      <w:r w:rsidR="00736ECC" w:rsidRPr="004F5F68">
        <w:rPr>
          <w:rFonts w:ascii="David" w:hAnsi="David" w:cs="David" w:hint="eastAsia"/>
          <w:sz w:val="24"/>
          <w:szCs w:val="24"/>
          <w:rtl/>
        </w:rPr>
        <w:t>הסנגוריה</w:t>
      </w:r>
      <w:r w:rsidR="00736ECC" w:rsidRPr="004F5F68">
        <w:rPr>
          <w:rFonts w:ascii="David" w:hAnsi="David" w:cs="David"/>
          <w:sz w:val="24"/>
          <w:szCs w:val="24"/>
          <w:rtl/>
        </w:rPr>
        <w:t xml:space="preserve"> </w:t>
      </w:r>
      <w:r w:rsidR="00736ECC" w:rsidRPr="004F5F68">
        <w:rPr>
          <w:rFonts w:ascii="David" w:hAnsi="David" w:cs="David" w:hint="cs"/>
          <w:sz w:val="24"/>
          <w:szCs w:val="24"/>
          <w:rtl/>
        </w:rPr>
        <w:t xml:space="preserve">עשויה לטעון כי לפי </w:t>
      </w:r>
      <w:r w:rsidR="00736ECC" w:rsidRPr="004F5F68">
        <w:rPr>
          <w:rFonts w:ascii="David" w:hAnsi="David" w:cs="David" w:hint="cs"/>
          <w:b/>
          <w:bCs/>
          <w:sz w:val="24"/>
          <w:szCs w:val="24"/>
          <w:rtl/>
        </w:rPr>
        <w:t>דוקטרינת המימייה והרעל</w:t>
      </w:r>
      <w:r w:rsidR="00736ECC" w:rsidRPr="004F5F68">
        <w:rPr>
          <w:rStyle w:val="a6"/>
          <w:rFonts w:ascii="David" w:hAnsi="David" w:cs="David"/>
          <w:b/>
          <w:bCs/>
          <w:sz w:val="24"/>
          <w:szCs w:val="24"/>
          <w:rtl/>
        </w:rPr>
        <w:footnoteReference w:id="3"/>
      </w:r>
      <w:r w:rsidR="00736ECC" w:rsidRPr="004F5F68">
        <w:rPr>
          <w:rFonts w:ascii="David" w:hAnsi="David" w:cs="David" w:hint="cs"/>
          <w:sz w:val="24"/>
          <w:szCs w:val="24"/>
          <w:rtl/>
        </w:rPr>
        <w:t xml:space="preserve"> האשמה מוטלת על הגורם הישיר והקרוב למוות. כלומר הגורם למותו של הלל הוא חנק בשל טביעה ואילו גבריאל לא הטביע את הלל. אי לכך, גבריאל אינו אשם בגרימת מותו של הלל. </w:t>
      </w:r>
    </w:p>
    <w:p w14:paraId="70F63A2D" w14:textId="0696A699" w:rsidR="00736ECC" w:rsidRPr="004F5F68" w:rsidRDefault="0035151F" w:rsidP="005C28BC">
      <w:pPr>
        <w:pStyle w:val="a3"/>
        <w:spacing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668480" behindDoc="0" locked="0" layoutInCell="1" allowOverlap="1" wp14:anchorId="186E9AC0" wp14:editId="40632EB5">
                <wp:simplePos x="0" y="0"/>
                <wp:positionH relativeFrom="column">
                  <wp:posOffset>5625465</wp:posOffset>
                </wp:positionH>
                <wp:positionV relativeFrom="paragraph">
                  <wp:posOffset>217170</wp:posOffset>
                </wp:positionV>
                <wp:extent cx="405360" cy="328680"/>
                <wp:effectExtent l="38100" t="38100" r="33020" b="33655"/>
                <wp:wrapNone/>
                <wp:docPr id="1377328236" name="דיו 18"/>
                <wp:cNvGraphicFramePr/>
                <a:graphic xmlns:a="http://schemas.openxmlformats.org/drawingml/2006/main">
                  <a:graphicData uri="http://schemas.microsoft.com/office/word/2010/wordprocessingInk">
                    <w14:contentPart bwMode="auto" r:id="rId23">
                      <w14:nvContentPartPr>
                        <w14:cNvContentPartPr/>
                      </w14:nvContentPartPr>
                      <w14:xfrm>
                        <a:off x="0" y="0"/>
                        <a:ext cx="405360" cy="328680"/>
                      </w14:xfrm>
                    </w14:contentPart>
                  </a:graphicData>
                </a:graphic>
              </wp:anchor>
            </w:drawing>
          </mc:Choice>
          <mc:Fallback>
            <w:pict>
              <v:shape w14:anchorId="2998949A" id="דיו 18" o:spid="_x0000_s1026" type="#_x0000_t75" style="position:absolute;left:0;text-align:left;margin-left:442.6pt;margin-top:16.75pt;width:32.6pt;height:26.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">
                <v:imagedata r:id="rId17" o:title=""/>
              </v:shape>
            </w:pict>
          </mc:Fallback>
        </mc:AlternateContent>
      </w:r>
      <w:r w:rsidR="00736ECC" w:rsidRPr="004F5F68">
        <w:rPr>
          <w:rFonts w:ascii="David" w:hAnsi="David" w:cs="David" w:hint="cs"/>
          <w:sz w:val="24"/>
          <w:szCs w:val="24"/>
          <w:rtl/>
        </w:rPr>
        <w:t xml:space="preserve">הפרקליטות תטען לקיומו של </w:t>
      </w:r>
      <w:proofErr w:type="spellStart"/>
      <w:r w:rsidR="00736ECC" w:rsidRPr="004F5F68">
        <w:rPr>
          <w:rFonts w:ascii="David" w:hAnsi="David" w:cs="David" w:hint="cs"/>
          <w:sz w:val="24"/>
          <w:szCs w:val="24"/>
          <w:rtl/>
        </w:rPr>
        <w:t>קש"ס</w:t>
      </w:r>
      <w:proofErr w:type="spellEnd"/>
      <w:r w:rsidR="00736ECC" w:rsidRPr="004F5F68">
        <w:rPr>
          <w:rFonts w:ascii="David" w:hAnsi="David" w:cs="David" w:hint="cs"/>
          <w:sz w:val="24"/>
          <w:szCs w:val="24"/>
          <w:rtl/>
        </w:rPr>
        <w:t xml:space="preserve"> סיבתי משפטי לפי מבחן הצפיות: גבריאל יכול (סובייקטיבית) ואף היה צריך (אובייקטיבית) לצפות את מותו של הלל כתוצאה מהשארתו בחוף הים לאחר שפגע בו. הראיה לכך  כי היה מודע למצבו הקשה היא שלאחר שגבריאל הבין את חומרת מעשיו, הוא ברח ממקום האירוע.</w:t>
      </w:r>
      <w:r w:rsidRPr="0035151F">
        <w:rPr>
          <w:rFonts w:ascii="David" w:hAnsi="David" w:cs="David" w:hint="eastAsia"/>
          <w:noProof/>
          <w:sz w:val="24"/>
          <w:szCs w:val="24"/>
          <w:rtl/>
          <w:lang w:val="he-IL"/>
        </w:rPr>
        <w:t xml:space="preserve"> </w:t>
      </w:r>
    </w:p>
    <w:p w14:paraId="3122CE15" w14:textId="110529E4" w:rsidR="00736ECC" w:rsidRPr="004F5F68" w:rsidRDefault="0035151F" w:rsidP="005C28BC">
      <w:pPr>
        <w:pStyle w:val="a3"/>
        <w:spacing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672576" behindDoc="0" locked="0" layoutInCell="1" allowOverlap="1" wp14:anchorId="34C62CA5" wp14:editId="0E116B04">
                <wp:simplePos x="0" y="0"/>
                <wp:positionH relativeFrom="column">
                  <wp:posOffset>5595620</wp:posOffset>
                </wp:positionH>
                <wp:positionV relativeFrom="paragraph">
                  <wp:posOffset>290830</wp:posOffset>
                </wp:positionV>
                <wp:extent cx="405360" cy="328680"/>
                <wp:effectExtent l="38100" t="38100" r="33020" b="33655"/>
                <wp:wrapNone/>
                <wp:docPr id="1210861919" name="דיו 18"/>
                <wp:cNvGraphicFramePr/>
                <a:graphic xmlns:a="http://schemas.openxmlformats.org/drawingml/2006/main">
                  <a:graphicData uri="http://schemas.microsoft.com/office/word/2010/wordprocessingInk">
                    <w14:contentPart bwMode="auto" r:id="rId24">
                      <w14:nvContentPartPr>
                        <w14:cNvContentPartPr/>
                      </w14:nvContentPartPr>
                      <w14:xfrm>
                        <a:off x="0" y="0"/>
                        <a:ext cx="405360" cy="328680"/>
                      </w14:xfrm>
                    </w14:contentPart>
                  </a:graphicData>
                </a:graphic>
              </wp:anchor>
            </w:drawing>
          </mc:Choice>
          <mc:Fallback>
            <w:pict>
              <v:shape w14:anchorId="5C05C536" id="דיו 18" o:spid="_x0000_s1026" type="#_x0000_t75" style="position:absolute;left:0;text-align:left;margin-left:440.25pt;margin-top:22.55pt;width:32.6pt;height:26.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">
                <v:imagedata r:id="rId17" o:title=""/>
              </v:shape>
            </w:pict>
          </mc:Fallback>
        </mc:AlternateContent>
      </w:r>
      <w:r w:rsidR="00736ECC" w:rsidRPr="004F5F68">
        <w:rPr>
          <w:rFonts w:ascii="David" w:hAnsi="David" w:cs="David" w:hint="eastAsia"/>
          <w:sz w:val="24"/>
          <w:szCs w:val="24"/>
          <w:rtl/>
        </w:rPr>
        <w:t>מנגד</w:t>
      </w:r>
      <w:r w:rsidR="00736ECC" w:rsidRPr="004F5F68">
        <w:rPr>
          <w:rFonts w:ascii="David" w:hAnsi="David" w:cs="David"/>
          <w:sz w:val="24"/>
          <w:szCs w:val="24"/>
          <w:rtl/>
        </w:rPr>
        <w:t xml:space="preserve">, </w:t>
      </w:r>
      <w:r w:rsidR="00736ECC" w:rsidRPr="004F5F68">
        <w:rPr>
          <w:rFonts w:ascii="David" w:hAnsi="David" w:cs="David" w:hint="eastAsia"/>
          <w:sz w:val="24"/>
          <w:szCs w:val="24"/>
          <w:rtl/>
        </w:rPr>
        <w:t>הסנגוריה</w:t>
      </w:r>
      <w:r w:rsidR="00736ECC" w:rsidRPr="004F5F68">
        <w:rPr>
          <w:rFonts w:ascii="David" w:hAnsi="David" w:cs="David" w:hint="cs"/>
          <w:sz w:val="24"/>
          <w:szCs w:val="24"/>
          <w:rtl/>
        </w:rPr>
        <w:t xml:space="preserve"> תטען שאמנם התקיימו רכיבי העבירה, אך לא התקיים </w:t>
      </w:r>
      <w:commentRangeStart w:id="2"/>
      <w:proofErr w:type="spellStart"/>
      <w:r w:rsidR="00736ECC" w:rsidRPr="004F5F68">
        <w:rPr>
          <w:rFonts w:ascii="David" w:hAnsi="David" w:cs="David" w:hint="cs"/>
          <w:sz w:val="24"/>
          <w:szCs w:val="24"/>
          <w:rtl/>
        </w:rPr>
        <w:t>קש"ס</w:t>
      </w:r>
      <w:proofErr w:type="spellEnd"/>
      <w:r w:rsidR="00736ECC" w:rsidRPr="004F5F68">
        <w:rPr>
          <w:rFonts w:ascii="David" w:hAnsi="David" w:cs="David" w:hint="cs"/>
          <w:sz w:val="24"/>
          <w:szCs w:val="24"/>
          <w:rtl/>
        </w:rPr>
        <w:t xml:space="preserve"> מ</w:t>
      </w:r>
      <w:commentRangeEnd w:id="2"/>
      <w:r>
        <w:rPr>
          <w:rStyle w:val="a7"/>
          <w:rtl/>
        </w:rPr>
        <w:commentReference w:id="2"/>
      </w:r>
      <w:r w:rsidR="00736ECC" w:rsidRPr="004F5F68">
        <w:rPr>
          <w:rFonts w:ascii="David" w:hAnsi="David" w:cs="David" w:hint="cs"/>
          <w:sz w:val="24"/>
          <w:szCs w:val="24"/>
          <w:rtl/>
        </w:rPr>
        <w:t xml:space="preserve">שפטי- </w:t>
      </w:r>
      <w:r w:rsidR="00736ECC" w:rsidRPr="004F5F68">
        <w:rPr>
          <w:rFonts w:ascii="David" w:hAnsi="David" w:cs="David"/>
          <w:sz w:val="24"/>
          <w:szCs w:val="24"/>
          <w:rtl/>
        </w:rPr>
        <w:t>גבריאל לא העלה בדעתו כי הפגיעה בהלל תהיה כה חמורה</w:t>
      </w:r>
      <w:r w:rsidR="00736ECC" w:rsidRPr="004F5F68">
        <w:rPr>
          <w:rFonts w:ascii="David" w:hAnsi="David" w:cs="David" w:hint="cs"/>
          <w:sz w:val="24"/>
          <w:szCs w:val="24"/>
          <w:rtl/>
        </w:rPr>
        <w:t>,</w:t>
      </w:r>
      <w:r w:rsidR="00736ECC" w:rsidRPr="004F5F68">
        <w:rPr>
          <w:rFonts w:ascii="David" w:hAnsi="David" w:cs="David"/>
          <w:sz w:val="24"/>
          <w:szCs w:val="24"/>
          <w:rtl/>
        </w:rPr>
        <w:t xml:space="preserve"> וזאת משום שהלל היה לוחם לשעבר ביחידה מסווגת וממדיו הפיזיים היו גדולים. כוונתו הייתה להמם את הלל על מנת שיוכל לנוס על נפש</w:t>
      </w:r>
      <w:r w:rsidR="00736ECC" w:rsidRPr="004F5F68">
        <w:rPr>
          <w:rFonts w:ascii="David" w:hAnsi="David" w:cs="David" w:hint="cs"/>
          <w:sz w:val="24"/>
          <w:szCs w:val="24"/>
          <w:rtl/>
        </w:rPr>
        <w:t>ו.</w:t>
      </w:r>
      <w:r w:rsidR="00736ECC" w:rsidRPr="004F5F68">
        <w:rPr>
          <w:rStyle w:val="a6"/>
          <w:rFonts w:ascii="David" w:hAnsi="David" w:cs="David"/>
          <w:sz w:val="24"/>
          <w:szCs w:val="24"/>
          <w:rtl/>
        </w:rPr>
        <w:footnoteReference w:id="4"/>
      </w:r>
      <w:r w:rsidR="00736ECC" w:rsidRPr="004F5F68">
        <w:rPr>
          <w:rFonts w:ascii="David" w:hAnsi="David" w:cs="David" w:hint="cs"/>
          <w:sz w:val="24"/>
          <w:szCs w:val="24"/>
          <w:rtl/>
        </w:rPr>
        <w:t xml:space="preserve"> </w:t>
      </w:r>
      <w:r w:rsidR="00736ECC" w:rsidRPr="004F5F68">
        <w:rPr>
          <w:rFonts w:ascii="David" w:hAnsi="David" w:cs="David" w:hint="eastAsia"/>
          <w:sz w:val="24"/>
          <w:szCs w:val="24"/>
          <w:rtl/>
        </w:rPr>
        <w:t>נוסף</w:t>
      </w:r>
      <w:r w:rsidR="00736ECC" w:rsidRPr="004F5F68">
        <w:rPr>
          <w:rFonts w:ascii="David" w:hAnsi="David" w:cs="David"/>
          <w:sz w:val="24"/>
          <w:szCs w:val="24"/>
          <w:rtl/>
        </w:rPr>
        <w:t xml:space="preserve"> </w:t>
      </w:r>
      <w:r w:rsidR="00736ECC" w:rsidRPr="004F5F68">
        <w:rPr>
          <w:rFonts w:ascii="David" w:hAnsi="David" w:cs="David" w:hint="eastAsia"/>
          <w:sz w:val="24"/>
          <w:szCs w:val="24"/>
          <w:rtl/>
        </w:rPr>
        <w:t>על</w:t>
      </w:r>
      <w:r w:rsidR="00736ECC" w:rsidRPr="004F5F68">
        <w:rPr>
          <w:rFonts w:ascii="David" w:hAnsi="David" w:cs="David"/>
          <w:sz w:val="24"/>
          <w:szCs w:val="24"/>
          <w:rtl/>
        </w:rPr>
        <w:t xml:space="preserve"> </w:t>
      </w:r>
      <w:r w:rsidR="00736ECC" w:rsidRPr="004F5F68">
        <w:rPr>
          <w:rFonts w:ascii="David" w:hAnsi="David" w:cs="David" w:hint="eastAsia"/>
          <w:sz w:val="24"/>
          <w:szCs w:val="24"/>
          <w:rtl/>
        </w:rPr>
        <w:t>כך</w:t>
      </w:r>
      <w:r w:rsidR="00736ECC" w:rsidRPr="004F5F68">
        <w:rPr>
          <w:rFonts w:ascii="David" w:hAnsi="David" w:cs="David"/>
          <w:sz w:val="24"/>
          <w:szCs w:val="24"/>
          <w:rtl/>
        </w:rPr>
        <w:t xml:space="preserve"> </w:t>
      </w:r>
      <w:r w:rsidR="00736ECC" w:rsidRPr="004F5F68">
        <w:rPr>
          <w:rFonts w:ascii="David" w:hAnsi="David" w:cs="David" w:hint="eastAsia"/>
          <w:sz w:val="24"/>
          <w:szCs w:val="24"/>
          <w:rtl/>
        </w:rPr>
        <w:t>היא</w:t>
      </w:r>
      <w:r w:rsidR="00736ECC" w:rsidRPr="004F5F68">
        <w:rPr>
          <w:rFonts w:ascii="David" w:hAnsi="David" w:cs="David" w:hint="cs"/>
          <w:sz w:val="24"/>
          <w:szCs w:val="24"/>
          <w:rtl/>
        </w:rPr>
        <w:t xml:space="preserve"> תטען כי </w:t>
      </w:r>
      <w:r w:rsidR="00736ECC" w:rsidRPr="004F5F68">
        <w:rPr>
          <w:rFonts w:ascii="David" w:hAnsi="David" w:cs="David"/>
          <w:sz w:val="24"/>
          <w:szCs w:val="24"/>
          <w:rtl/>
        </w:rPr>
        <w:t>הדיסאוריינטציה היא בגדר גורם זר מתערב</w:t>
      </w:r>
      <w:r w:rsidR="00736ECC" w:rsidRPr="004F5F68">
        <w:rPr>
          <w:rFonts w:ascii="David" w:hAnsi="David" w:cs="David" w:hint="cs"/>
          <w:sz w:val="24"/>
          <w:szCs w:val="24"/>
          <w:rtl/>
        </w:rPr>
        <w:t xml:space="preserve"> </w:t>
      </w:r>
      <w:r w:rsidR="00736ECC" w:rsidRPr="004F5F68">
        <w:rPr>
          <w:rFonts w:ascii="David" w:hAnsi="David" w:cs="David"/>
          <w:sz w:val="24"/>
          <w:szCs w:val="24"/>
          <w:rtl/>
        </w:rPr>
        <w:t>מאחר ומדובר בתוצאה שלא ניתן לצפות באופן סביר,</w:t>
      </w:r>
      <w:r w:rsidR="00736ECC" w:rsidRPr="004F5F68">
        <w:rPr>
          <w:rFonts w:ascii="David" w:hAnsi="David" w:cs="David" w:hint="cs"/>
          <w:sz w:val="24"/>
          <w:szCs w:val="24"/>
          <w:rtl/>
        </w:rPr>
        <w:t xml:space="preserve">  ו</w:t>
      </w:r>
      <w:r w:rsidR="00736ECC" w:rsidRPr="004F5F68">
        <w:rPr>
          <w:rFonts w:ascii="David" w:hAnsi="David" w:cs="David"/>
          <w:sz w:val="24"/>
          <w:szCs w:val="24"/>
          <w:rtl/>
        </w:rPr>
        <w:t>לכן היא מהווה ניתוק של הקשר הסיבתי.</w:t>
      </w:r>
      <w:r w:rsidR="00736ECC" w:rsidRPr="004F5F68">
        <w:rPr>
          <w:rStyle w:val="a6"/>
          <w:rFonts w:ascii="David" w:hAnsi="David" w:cs="David"/>
          <w:sz w:val="24"/>
          <w:szCs w:val="24"/>
          <w:rtl/>
        </w:rPr>
        <w:footnoteReference w:id="5"/>
      </w:r>
      <w:r w:rsidR="00736ECC" w:rsidRPr="004F5F68">
        <w:rPr>
          <w:rFonts w:ascii="David" w:hAnsi="David" w:cs="David"/>
          <w:sz w:val="24"/>
          <w:szCs w:val="24"/>
          <w:rtl/>
        </w:rPr>
        <w:t xml:space="preserve"> </w:t>
      </w:r>
    </w:p>
    <w:p w14:paraId="1F48BE3E" w14:textId="101FBF1C" w:rsidR="00736ECC" w:rsidRPr="004F5F68" w:rsidRDefault="0035151F" w:rsidP="005C28BC">
      <w:pPr>
        <w:pStyle w:val="a3"/>
        <w:spacing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674624" behindDoc="0" locked="0" layoutInCell="1" allowOverlap="1" wp14:anchorId="59ADB0E5" wp14:editId="00980702">
                <wp:simplePos x="0" y="0"/>
                <wp:positionH relativeFrom="column">
                  <wp:posOffset>5595620</wp:posOffset>
                </wp:positionH>
                <wp:positionV relativeFrom="paragraph">
                  <wp:posOffset>180340</wp:posOffset>
                </wp:positionV>
                <wp:extent cx="405360" cy="328680"/>
                <wp:effectExtent l="38100" t="38100" r="33020" b="33655"/>
                <wp:wrapNone/>
                <wp:docPr id="702117773" name="דיו 18"/>
                <wp:cNvGraphicFramePr/>
                <a:graphic xmlns:a="http://schemas.openxmlformats.org/drawingml/2006/main">
                  <a:graphicData uri="http://schemas.microsoft.com/office/word/2010/wordprocessingInk">
                    <w14:contentPart bwMode="auto" r:id="rId25">
                      <w14:nvContentPartPr>
                        <w14:cNvContentPartPr/>
                      </w14:nvContentPartPr>
                      <w14:xfrm>
                        <a:off x="0" y="0"/>
                        <a:ext cx="405360" cy="328680"/>
                      </w14:xfrm>
                    </w14:contentPart>
                  </a:graphicData>
                </a:graphic>
              </wp:anchor>
            </w:drawing>
          </mc:Choice>
          <mc:Fallback>
            <w:pict>
              <v:shape w14:anchorId="500099BC" id="דיו 18" o:spid="_x0000_s1026" type="#_x0000_t75" style="position:absolute;left:0;text-align:left;margin-left:440.25pt;margin-top:13.85pt;width:32.6pt;height:26.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">
                <v:imagedata r:id="rId17" o:title=""/>
              </v:shape>
            </w:pict>
          </mc:Fallback>
        </mc:AlternateContent>
      </w:r>
      <w:r w:rsidR="00736ECC" w:rsidRPr="004F5F68">
        <w:rPr>
          <w:rFonts w:ascii="David" w:hAnsi="David" w:cs="David"/>
          <w:sz w:val="24"/>
          <w:szCs w:val="24"/>
          <w:rtl/>
        </w:rPr>
        <w:t xml:space="preserve">הפרקליטות </w:t>
      </w:r>
      <w:r w:rsidR="00736ECC" w:rsidRPr="004F5F68">
        <w:rPr>
          <w:rFonts w:ascii="David" w:hAnsi="David" w:cs="David" w:hint="cs"/>
          <w:sz w:val="24"/>
          <w:szCs w:val="24"/>
          <w:rtl/>
        </w:rPr>
        <w:t xml:space="preserve">תטען מנגד </w:t>
      </w:r>
      <w:r w:rsidR="00736ECC" w:rsidRPr="004F5F68">
        <w:rPr>
          <w:rFonts w:ascii="David" w:hAnsi="David" w:cs="David"/>
          <w:sz w:val="24"/>
          <w:szCs w:val="24"/>
          <w:rtl/>
        </w:rPr>
        <w:t xml:space="preserve">כי זו </w:t>
      </w:r>
      <w:commentRangeStart w:id="3"/>
      <w:r w:rsidR="00736ECC" w:rsidRPr="004F5F68">
        <w:rPr>
          <w:rFonts w:ascii="David" w:hAnsi="David" w:cs="David"/>
          <w:sz w:val="24"/>
          <w:szCs w:val="24"/>
          <w:rtl/>
        </w:rPr>
        <w:t xml:space="preserve">איננה עילה שמתקבלת </w:t>
      </w:r>
      <w:commentRangeEnd w:id="3"/>
      <w:r>
        <w:rPr>
          <w:rStyle w:val="a7"/>
          <w:rtl/>
        </w:rPr>
        <w:commentReference w:id="3"/>
      </w:r>
      <w:r w:rsidR="00736ECC" w:rsidRPr="004F5F68">
        <w:rPr>
          <w:rFonts w:ascii="David" w:hAnsi="David" w:cs="David"/>
          <w:sz w:val="24"/>
          <w:szCs w:val="24"/>
          <w:rtl/>
        </w:rPr>
        <w:t>במשפט לעיתים קרובות</w:t>
      </w:r>
      <w:r w:rsidR="00736ECC" w:rsidRPr="004F5F68">
        <w:rPr>
          <w:rStyle w:val="a6"/>
          <w:rFonts w:ascii="David" w:hAnsi="David" w:cs="David"/>
          <w:sz w:val="24"/>
          <w:szCs w:val="24"/>
          <w:rtl/>
        </w:rPr>
        <w:footnoteReference w:id="6"/>
      </w:r>
      <w:r w:rsidR="00736ECC" w:rsidRPr="004F5F68">
        <w:rPr>
          <w:rFonts w:ascii="David" w:hAnsi="David" w:cs="David"/>
          <w:sz w:val="24"/>
          <w:szCs w:val="24"/>
          <w:rtl/>
        </w:rPr>
        <w:t>.</w:t>
      </w:r>
      <w:r w:rsidR="00736ECC" w:rsidRPr="004F5F68">
        <w:rPr>
          <w:rFonts w:ascii="David" w:hAnsi="David" w:cs="David" w:hint="cs"/>
          <w:sz w:val="24"/>
          <w:szCs w:val="24"/>
          <w:rtl/>
        </w:rPr>
        <w:t xml:space="preserve"> בנוסף,</w:t>
      </w:r>
      <w:r w:rsidR="00736ECC" w:rsidRPr="004F5F68">
        <w:rPr>
          <w:rFonts w:ascii="David" w:hAnsi="David" w:cs="David"/>
          <w:sz w:val="24"/>
          <w:szCs w:val="24"/>
          <w:rtl/>
        </w:rPr>
        <w:t xml:space="preserve"> ניתן לצפות כי הלומות חזקות בגופו של אדם יובילו לפגיעה קשה בו</w:t>
      </w:r>
      <w:r w:rsidR="00736ECC" w:rsidRPr="004F5F68">
        <w:rPr>
          <w:rFonts w:ascii="David" w:hAnsi="David" w:cs="David" w:hint="cs"/>
          <w:sz w:val="24"/>
          <w:szCs w:val="24"/>
          <w:rtl/>
        </w:rPr>
        <w:t>-</w:t>
      </w:r>
      <w:r w:rsidR="00736ECC" w:rsidRPr="004F5F68">
        <w:rPr>
          <w:rStyle w:val="a6"/>
          <w:rFonts w:ascii="David" w:hAnsi="David" w:cs="David"/>
          <w:sz w:val="24"/>
          <w:szCs w:val="24"/>
          <w:rtl/>
        </w:rPr>
        <w:footnoteReference w:id="7"/>
      </w:r>
      <w:r w:rsidR="00736ECC" w:rsidRPr="004F5F68">
        <w:rPr>
          <w:rFonts w:ascii="David" w:hAnsi="David" w:cs="David" w:hint="cs"/>
          <w:sz w:val="24"/>
          <w:szCs w:val="24"/>
          <w:rtl/>
        </w:rPr>
        <w:t xml:space="preserve"> </w:t>
      </w:r>
      <w:r w:rsidR="00736ECC" w:rsidRPr="004F5F68">
        <w:rPr>
          <w:rFonts w:ascii="David" w:hAnsi="David" w:cs="David" w:hint="eastAsia"/>
          <w:sz w:val="24"/>
          <w:szCs w:val="24"/>
          <w:rtl/>
        </w:rPr>
        <w:t>לפי</w:t>
      </w:r>
      <w:r w:rsidR="00736ECC" w:rsidRPr="004F5F68">
        <w:rPr>
          <w:rFonts w:ascii="David" w:hAnsi="David" w:cs="David"/>
          <w:sz w:val="24"/>
          <w:szCs w:val="24"/>
          <w:rtl/>
        </w:rPr>
        <w:t xml:space="preserve"> דוקטרינת </w:t>
      </w:r>
      <w:r w:rsidR="00736ECC" w:rsidRPr="004F5F68">
        <w:rPr>
          <w:rFonts w:ascii="David" w:hAnsi="David" w:cs="David" w:hint="eastAsia"/>
          <w:b/>
          <w:bCs/>
          <w:sz w:val="24"/>
          <w:szCs w:val="24"/>
          <w:rtl/>
        </w:rPr>
        <w:t>הגולגולת</w:t>
      </w:r>
      <w:r w:rsidR="00736ECC" w:rsidRPr="004F5F68">
        <w:rPr>
          <w:rFonts w:ascii="David" w:hAnsi="David" w:cs="David"/>
          <w:b/>
          <w:bCs/>
          <w:sz w:val="24"/>
          <w:szCs w:val="24"/>
          <w:rtl/>
        </w:rPr>
        <w:t xml:space="preserve"> </w:t>
      </w:r>
      <w:r w:rsidR="00736ECC" w:rsidRPr="004F5F68">
        <w:rPr>
          <w:rFonts w:ascii="David" w:hAnsi="David" w:cs="David" w:hint="eastAsia"/>
          <w:b/>
          <w:bCs/>
          <w:sz w:val="24"/>
          <w:szCs w:val="24"/>
          <w:rtl/>
        </w:rPr>
        <w:t>הדקה</w:t>
      </w:r>
      <w:r w:rsidR="00736ECC" w:rsidRPr="004F5F68">
        <w:rPr>
          <w:rStyle w:val="a6"/>
          <w:rFonts w:ascii="David" w:hAnsi="David" w:cs="David"/>
          <w:b/>
          <w:bCs/>
          <w:sz w:val="24"/>
          <w:szCs w:val="24"/>
          <w:rtl/>
        </w:rPr>
        <w:footnoteReference w:id="8"/>
      </w:r>
      <w:r w:rsidR="00736ECC" w:rsidRPr="004F5F68">
        <w:rPr>
          <w:rFonts w:ascii="David" w:hAnsi="David" w:cs="David"/>
          <w:sz w:val="24"/>
          <w:szCs w:val="24"/>
          <w:rtl/>
        </w:rPr>
        <w:t xml:space="preserve">, כאשר אדם פוגע באחר עליו להניח כי אף רגישות הצד השני מסייעת לגרימת התוצאה. גבריאל היה צריך להביא בחשבון כי האלימות שהפגין כלפי הלל עלולה להוביל לפגיעה מוחית שחורגת מהנורמה. </w:t>
      </w:r>
    </w:p>
    <w:p w14:paraId="6CDE0815" w14:textId="2CF34BCC" w:rsidR="00736ECC" w:rsidRPr="004F5F68" w:rsidRDefault="0035151F" w:rsidP="005C28BC">
      <w:pPr>
        <w:pStyle w:val="a3"/>
        <w:spacing w:line="360" w:lineRule="auto"/>
        <w:jc w:val="both"/>
        <w:rPr>
          <w:rFonts w:ascii="David" w:hAnsi="David" w:cs="David"/>
          <w:sz w:val="24"/>
          <w:szCs w:val="24"/>
          <w:rtl/>
        </w:rPr>
      </w:pPr>
      <w:r>
        <w:rPr>
          <w:rFonts w:ascii="David" w:hAnsi="David" w:cs="David" w:hint="eastAsia"/>
          <w:noProof/>
          <w:sz w:val="24"/>
          <w:szCs w:val="24"/>
          <w:rtl/>
          <w:lang w:val="he-IL"/>
        </w:rPr>
        <w:lastRenderedPageBreak/>
        <mc:AlternateContent>
          <mc:Choice Requires="wpi">
            <w:drawing>
              <wp:anchor distT="0" distB="0" distL="114300" distR="114300" simplePos="0" relativeHeight="251676672" behindDoc="0" locked="0" layoutInCell="1" allowOverlap="1" wp14:anchorId="0CAF948C" wp14:editId="6A4E908D">
                <wp:simplePos x="0" y="0"/>
                <wp:positionH relativeFrom="column">
                  <wp:posOffset>5640070</wp:posOffset>
                </wp:positionH>
                <wp:positionV relativeFrom="paragraph">
                  <wp:posOffset>38100</wp:posOffset>
                </wp:positionV>
                <wp:extent cx="405360" cy="328680"/>
                <wp:effectExtent l="38100" t="38100" r="33020" b="33655"/>
                <wp:wrapNone/>
                <wp:docPr id="1193238349" name="דיו 18"/>
                <wp:cNvGraphicFramePr/>
                <a:graphic xmlns:a="http://schemas.openxmlformats.org/drawingml/2006/main">
                  <a:graphicData uri="http://schemas.microsoft.com/office/word/2010/wordprocessingInk">
                    <w14:contentPart bwMode="auto" r:id="rId26">
                      <w14:nvContentPartPr>
                        <w14:cNvContentPartPr/>
                      </w14:nvContentPartPr>
                      <w14:xfrm>
                        <a:off x="0" y="0"/>
                        <a:ext cx="405360" cy="328680"/>
                      </w14:xfrm>
                    </w14:contentPart>
                  </a:graphicData>
                </a:graphic>
              </wp:anchor>
            </w:drawing>
          </mc:Choice>
          <mc:Fallback>
            <w:pict>
              <v:shape w14:anchorId="15E79E18" id="דיו 18" o:spid="_x0000_s1026" type="#_x0000_t75" style="position:absolute;left:0;text-align:left;margin-left:443.75pt;margin-top:2.65pt;width:32.6pt;height:2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">
                <v:imagedata r:id="rId27" o:title=""/>
              </v:shape>
            </w:pict>
          </mc:Fallback>
        </mc:AlternateContent>
      </w:r>
      <w:r w:rsidR="00736ECC" w:rsidRPr="004F5F68">
        <w:rPr>
          <w:rFonts w:ascii="David" w:hAnsi="David" w:cs="David" w:hint="eastAsia"/>
          <w:sz w:val="24"/>
          <w:szCs w:val="24"/>
          <w:rtl/>
        </w:rPr>
        <w:t>סביר</w:t>
      </w:r>
      <w:r w:rsidR="00736ECC" w:rsidRPr="004F5F68">
        <w:rPr>
          <w:rFonts w:ascii="David" w:hAnsi="David" w:cs="David"/>
          <w:sz w:val="24"/>
          <w:szCs w:val="24"/>
          <w:rtl/>
        </w:rPr>
        <w:t xml:space="preserve"> </w:t>
      </w:r>
      <w:r w:rsidR="00736ECC" w:rsidRPr="004F5F68">
        <w:rPr>
          <w:rFonts w:ascii="David" w:hAnsi="David" w:cs="David" w:hint="eastAsia"/>
          <w:sz w:val="24"/>
          <w:szCs w:val="24"/>
          <w:rtl/>
        </w:rPr>
        <w:t>כי</w:t>
      </w:r>
      <w:r w:rsidR="00736ECC" w:rsidRPr="004F5F68">
        <w:rPr>
          <w:rFonts w:ascii="David" w:hAnsi="David" w:cs="David"/>
          <w:sz w:val="24"/>
          <w:szCs w:val="24"/>
          <w:rtl/>
        </w:rPr>
        <w:t xml:space="preserve"> </w:t>
      </w:r>
      <w:r w:rsidR="00736ECC" w:rsidRPr="004F5F68">
        <w:rPr>
          <w:rFonts w:ascii="David" w:hAnsi="David" w:cs="David" w:hint="eastAsia"/>
          <w:sz w:val="24"/>
          <w:szCs w:val="24"/>
          <w:rtl/>
        </w:rPr>
        <w:t>הסנגוריה</w:t>
      </w:r>
      <w:r w:rsidR="00736ECC" w:rsidRPr="004F5F68">
        <w:rPr>
          <w:rFonts w:ascii="David" w:hAnsi="David" w:cs="David"/>
          <w:sz w:val="24"/>
          <w:szCs w:val="24"/>
          <w:rtl/>
        </w:rPr>
        <w:t xml:space="preserve"> </w:t>
      </w:r>
      <w:r w:rsidR="00736ECC" w:rsidRPr="004F5F68">
        <w:rPr>
          <w:rFonts w:ascii="David" w:hAnsi="David" w:cs="David" w:hint="eastAsia"/>
          <w:sz w:val="24"/>
          <w:szCs w:val="24"/>
          <w:rtl/>
        </w:rPr>
        <w:t>תטען</w:t>
      </w:r>
      <w:r w:rsidR="00736ECC" w:rsidRPr="004F5F68">
        <w:rPr>
          <w:rFonts w:ascii="David" w:hAnsi="David" w:cs="David"/>
          <w:sz w:val="24"/>
          <w:szCs w:val="24"/>
          <w:rtl/>
        </w:rPr>
        <w:t xml:space="preserve"> </w:t>
      </w:r>
      <w:r w:rsidR="00736ECC" w:rsidRPr="004F5F68">
        <w:rPr>
          <w:rFonts w:ascii="David" w:hAnsi="David" w:cs="David" w:hint="eastAsia"/>
          <w:sz w:val="24"/>
          <w:szCs w:val="24"/>
          <w:rtl/>
        </w:rPr>
        <w:t>כי</w:t>
      </w:r>
      <w:r w:rsidR="00736ECC" w:rsidRPr="004F5F68">
        <w:rPr>
          <w:rFonts w:ascii="David" w:hAnsi="David" w:cs="David" w:hint="cs"/>
          <w:sz w:val="24"/>
          <w:szCs w:val="24"/>
          <w:rtl/>
        </w:rPr>
        <w:t xml:space="preserve"> מקרה זה נופל בדוקטרינת </w:t>
      </w:r>
      <w:r w:rsidR="00736ECC" w:rsidRPr="004F5F68">
        <w:rPr>
          <w:rFonts w:ascii="David" w:hAnsi="David" w:cs="David" w:hint="cs"/>
          <w:b/>
          <w:bCs/>
          <w:sz w:val="24"/>
          <w:szCs w:val="24"/>
          <w:rtl/>
        </w:rPr>
        <w:t xml:space="preserve">הגולגולת הדקיקה </w:t>
      </w:r>
      <w:r w:rsidR="00736ECC" w:rsidRPr="004F5F68">
        <w:rPr>
          <w:rFonts w:ascii="David" w:hAnsi="David" w:cs="David" w:hint="cs"/>
          <w:sz w:val="24"/>
          <w:szCs w:val="24"/>
          <w:rtl/>
        </w:rPr>
        <w:t>שהינה חריגה לה. גבריאל לא היה יכול לצפות כי המכות אשר הכה את הלל יובילו לנזק מוחי כה חמור ושבעקבותיו הלל יטבע.</w:t>
      </w:r>
      <w:r w:rsidR="00736ECC" w:rsidRPr="004F5F68">
        <w:rPr>
          <w:rStyle w:val="a6"/>
          <w:rFonts w:ascii="David" w:hAnsi="David" w:cs="David"/>
          <w:sz w:val="24"/>
          <w:szCs w:val="24"/>
          <w:rtl/>
        </w:rPr>
        <w:footnoteReference w:id="9"/>
      </w:r>
    </w:p>
    <w:p w14:paraId="4CAD813E" w14:textId="77777777" w:rsidR="00736ECC" w:rsidRPr="004F5F68" w:rsidRDefault="00736ECC" w:rsidP="005C28BC">
      <w:pPr>
        <w:pStyle w:val="a3"/>
        <w:spacing w:line="360" w:lineRule="auto"/>
        <w:jc w:val="both"/>
        <w:rPr>
          <w:rFonts w:ascii="David" w:hAnsi="David" w:cs="David"/>
          <w:sz w:val="24"/>
          <w:szCs w:val="24"/>
          <w:u w:val="single"/>
          <w:rtl/>
        </w:rPr>
      </w:pPr>
      <w:r w:rsidRPr="004F5F68">
        <w:rPr>
          <w:rFonts w:ascii="David" w:hAnsi="David" w:cs="David" w:hint="cs"/>
          <w:b/>
          <w:bCs/>
          <w:sz w:val="24"/>
          <w:szCs w:val="24"/>
          <w:u w:val="single"/>
          <w:rtl/>
        </w:rPr>
        <w:t>היסוד הנפשי:</w:t>
      </w:r>
      <w:r w:rsidRPr="004F5F68">
        <w:rPr>
          <w:rFonts w:ascii="David" w:hAnsi="David" w:cs="David"/>
          <w:sz w:val="24"/>
          <w:szCs w:val="24"/>
          <w:u w:val="single"/>
          <w:rtl/>
        </w:rPr>
        <w:t xml:space="preserve"> </w:t>
      </w:r>
    </w:p>
    <w:p w14:paraId="374407E2" w14:textId="630C6D14" w:rsidR="00736ECC" w:rsidRPr="004F5F68" w:rsidRDefault="0035151F" w:rsidP="005C28BC">
      <w:pPr>
        <w:pStyle w:val="a3"/>
        <w:spacing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678720" behindDoc="0" locked="0" layoutInCell="1" allowOverlap="1" wp14:anchorId="6EC192C5" wp14:editId="3052EA7C">
                <wp:simplePos x="0" y="0"/>
                <wp:positionH relativeFrom="column">
                  <wp:posOffset>5589270</wp:posOffset>
                </wp:positionH>
                <wp:positionV relativeFrom="paragraph">
                  <wp:posOffset>-32385</wp:posOffset>
                </wp:positionV>
                <wp:extent cx="405360" cy="328680"/>
                <wp:effectExtent l="38100" t="38100" r="33020" b="33655"/>
                <wp:wrapNone/>
                <wp:docPr id="605045623" name="דיו 18"/>
                <wp:cNvGraphicFramePr/>
                <a:graphic xmlns:a="http://schemas.openxmlformats.org/drawingml/2006/main">
                  <a:graphicData uri="http://schemas.microsoft.com/office/word/2010/wordprocessingInk">
                    <w14:contentPart bwMode="auto" r:id="rId28">
                      <w14:nvContentPartPr>
                        <w14:cNvContentPartPr/>
                      </w14:nvContentPartPr>
                      <w14:xfrm>
                        <a:off x="0" y="0"/>
                        <a:ext cx="405360" cy="328680"/>
                      </w14:xfrm>
                    </w14:contentPart>
                  </a:graphicData>
                </a:graphic>
              </wp:anchor>
            </w:drawing>
          </mc:Choice>
          <mc:Fallback>
            <w:pict>
              <v:shape w14:anchorId="304DE166" id="דיו 18" o:spid="_x0000_s1026" type="#_x0000_t75" style="position:absolute;left:0;text-align:left;margin-left:439.75pt;margin-top:-2.9pt;width:32.6pt;height:26.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">
                <v:imagedata r:id="rId27" o:title=""/>
              </v:shape>
            </w:pict>
          </mc:Fallback>
        </mc:AlternateContent>
      </w:r>
      <w:r w:rsidR="00736ECC" w:rsidRPr="004F5F68">
        <w:rPr>
          <w:rFonts w:ascii="David" w:hAnsi="David" w:cs="David" w:hint="cs"/>
          <w:sz w:val="24"/>
          <w:szCs w:val="24"/>
          <w:rtl/>
        </w:rPr>
        <w:t>זוהי עבירת מחשבה פלילית שכן צוין "בכוונה או באדישות".</w:t>
      </w:r>
    </w:p>
    <w:p w14:paraId="0D6F9082" w14:textId="65C5A9AA" w:rsidR="00E15257" w:rsidRPr="004F5F68" w:rsidRDefault="00E15257" w:rsidP="005C28BC">
      <w:pPr>
        <w:pStyle w:val="a3"/>
        <w:spacing w:line="360" w:lineRule="auto"/>
        <w:jc w:val="both"/>
        <w:rPr>
          <w:rFonts w:ascii="David" w:hAnsi="David" w:cs="David"/>
          <w:b/>
          <w:bCs/>
          <w:sz w:val="24"/>
          <w:szCs w:val="24"/>
          <w:rtl/>
        </w:rPr>
      </w:pPr>
      <w:r w:rsidRPr="004F5F68">
        <w:rPr>
          <w:rFonts w:ascii="David" w:hAnsi="David" w:cs="David" w:hint="cs"/>
          <w:b/>
          <w:bCs/>
          <w:sz w:val="24"/>
          <w:szCs w:val="24"/>
          <w:rtl/>
        </w:rPr>
        <w:t>טענות הצדדים:</w:t>
      </w:r>
      <w:r w:rsidRPr="004F5F68">
        <w:rPr>
          <w:rFonts w:ascii="David" w:hAnsi="David" w:cs="David" w:hint="cs"/>
          <w:b/>
          <w:bCs/>
          <w:sz w:val="24"/>
          <w:szCs w:val="24"/>
        </w:rPr>
        <w:t xml:space="preserve"> </w:t>
      </w:r>
    </w:p>
    <w:p w14:paraId="47EF3335" w14:textId="3C529043" w:rsidR="00736ECC" w:rsidRPr="004F5F68" w:rsidRDefault="0035151F" w:rsidP="005C28BC">
      <w:pPr>
        <w:pStyle w:val="a3"/>
        <w:spacing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680768" behindDoc="0" locked="0" layoutInCell="1" allowOverlap="1" wp14:anchorId="527353DF" wp14:editId="441D6973">
                <wp:simplePos x="0" y="0"/>
                <wp:positionH relativeFrom="column">
                  <wp:posOffset>5615940</wp:posOffset>
                </wp:positionH>
                <wp:positionV relativeFrom="paragraph">
                  <wp:posOffset>161290</wp:posOffset>
                </wp:positionV>
                <wp:extent cx="405360" cy="328680"/>
                <wp:effectExtent l="38100" t="38100" r="33020" b="33655"/>
                <wp:wrapNone/>
                <wp:docPr id="119886639" name="דיו 18"/>
                <wp:cNvGraphicFramePr/>
                <a:graphic xmlns:a="http://schemas.openxmlformats.org/drawingml/2006/main">
                  <a:graphicData uri="http://schemas.microsoft.com/office/word/2010/wordprocessingInk">
                    <w14:contentPart bwMode="auto" r:id="rId29">
                      <w14:nvContentPartPr>
                        <w14:cNvContentPartPr/>
                      </w14:nvContentPartPr>
                      <w14:xfrm>
                        <a:off x="0" y="0"/>
                        <a:ext cx="405360" cy="328680"/>
                      </w14:xfrm>
                    </w14:contentPart>
                  </a:graphicData>
                </a:graphic>
              </wp:anchor>
            </w:drawing>
          </mc:Choice>
          <mc:Fallback>
            <w:pict>
              <v:shape w14:anchorId="4E5D15BA" id="דיו 18" o:spid="_x0000_s1026" type="#_x0000_t75" style="position:absolute;left:0;text-align:left;margin-left:441.85pt;margin-top:12.35pt;width:32.6pt;height:26.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">
                <v:imagedata r:id="rId17" o:title=""/>
              </v:shape>
            </w:pict>
          </mc:Fallback>
        </mc:AlternateContent>
      </w:r>
      <w:r w:rsidR="00176B2F" w:rsidRPr="004F5F68">
        <w:rPr>
          <w:rFonts w:ascii="David" w:hAnsi="David" w:cs="David" w:hint="cs"/>
          <w:sz w:val="24"/>
          <w:szCs w:val="24"/>
          <w:u w:val="single"/>
          <w:rtl/>
        </w:rPr>
        <w:t xml:space="preserve">הפרקליטות </w:t>
      </w:r>
      <w:r w:rsidR="00176B2F" w:rsidRPr="004F5F68">
        <w:rPr>
          <w:rFonts w:ascii="David" w:hAnsi="David" w:cs="David" w:hint="cs"/>
          <w:sz w:val="24"/>
          <w:szCs w:val="24"/>
          <w:rtl/>
        </w:rPr>
        <w:t xml:space="preserve">תטען כי </w:t>
      </w:r>
      <w:r w:rsidR="00736ECC" w:rsidRPr="004F5F68">
        <w:rPr>
          <w:rFonts w:ascii="David" w:hAnsi="David" w:cs="David" w:hint="cs"/>
          <w:sz w:val="24"/>
          <w:szCs w:val="24"/>
          <w:rtl/>
        </w:rPr>
        <w:t xml:space="preserve">המודעות למעשה באה לידי ביטוי באמירתו של גבריאל להלל "מי גמור עכשיו" וכן  כי המשיך להכות את הלל על אף שהלה התחנן שיפסיק. יתרה מכך, לפי חזקת </w:t>
      </w:r>
      <w:commentRangeStart w:id="4"/>
      <w:r w:rsidR="00736ECC" w:rsidRPr="004F5F68">
        <w:rPr>
          <w:rFonts w:ascii="David" w:hAnsi="David" w:cs="David" w:hint="cs"/>
          <w:sz w:val="24"/>
          <w:szCs w:val="24"/>
          <w:rtl/>
        </w:rPr>
        <w:t>המודעות הכללי</w:t>
      </w:r>
      <w:commentRangeEnd w:id="4"/>
      <w:r>
        <w:rPr>
          <w:rStyle w:val="a7"/>
          <w:rtl/>
        </w:rPr>
        <w:commentReference w:id="4"/>
      </w:r>
      <w:r w:rsidR="00736ECC" w:rsidRPr="004F5F68">
        <w:rPr>
          <w:rFonts w:ascii="David" w:hAnsi="David" w:cs="David" w:hint="cs"/>
          <w:sz w:val="24"/>
          <w:szCs w:val="24"/>
          <w:rtl/>
        </w:rPr>
        <w:t>ת</w:t>
      </w:r>
      <w:r w:rsidR="00B6310D">
        <w:rPr>
          <w:rFonts w:ascii="David" w:hAnsi="David" w:cs="David" w:hint="cs"/>
          <w:sz w:val="24"/>
          <w:szCs w:val="24"/>
          <w:rtl/>
        </w:rPr>
        <w:t xml:space="preserve"> </w:t>
      </w:r>
      <w:r w:rsidR="00736ECC" w:rsidRPr="004F5F68">
        <w:rPr>
          <w:rFonts w:ascii="David" w:hAnsi="David" w:cs="David" w:hint="cs"/>
          <w:sz w:val="24"/>
          <w:szCs w:val="24"/>
          <w:rtl/>
        </w:rPr>
        <w:t>אדם נתפס כמי שמודע לתוצאות הטבעיות של מעשיו.</w:t>
      </w:r>
      <w:r w:rsidR="00736ECC" w:rsidRPr="004F5F68">
        <w:rPr>
          <w:rStyle w:val="a6"/>
          <w:rFonts w:ascii="David" w:hAnsi="David" w:cs="David"/>
          <w:sz w:val="24"/>
          <w:szCs w:val="24"/>
          <w:rtl/>
        </w:rPr>
        <w:footnoteReference w:id="10"/>
      </w:r>
      <w:r w:rsidR="00736ECC" w:rsidRPr="004F5F68">
        <w:rPr>
          <w:rFonts w:ascii="David" w:hAnsi="David" w:cs="David" w:hint="cs"/>
          <w:sz w:val="24"/>
          <w:szCs w:val="24"/>
          <w:rtl/>
        </w:rPr>
        <w:t xml:space="preserve"> בחינת חזקה זו נעשית ע"י בהמ"ש לפי שכלו הישר של האדם וניסיון חייו. במקרה דנן, גבריאל נחשב לבעל מודעות בשל ניסיון חייו בשל העובדה שהוא סטודנט למשפטים. בין כה וכה, חזקה זו מתקיימת גם אם גבריאל לא ידע שהשתלשלות האירועים הובילה לכך שהילל מצא את מותו. </w:t>
      </w:r>
    </w:p>
    <w:p w14:paraId="3E8C4462" w14:textId="4675342E" w:rsidR="00736ECC" w:rsidRPr="004F5F68" w:rsidRDefault="0035151F" w:rsidP="005C28BC">
      <w:pPr>
        <w:pStyle w:val="a3"/>
        <w:spacing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682816" behindDoc="0" locked="0" layoutInCell="1" allowOverlap="1" wp14:anchorId="195F9A63" wp14:editId="03B27AFF">
                <wp:simplePos x="0" y="0"/>
                <wp:positionH relativeFrom="column">
                  <wp:posOffset>5538470</wp:posOffset>
                </wp:positionH>
                <wp:positionV relativeFrom="paragraph">
                  <wp:posOffset>38100</wp:posOffset>
                </wp:positionV>
                <wp:extent cx="405360" cy="328680"/>
                <wp:effectExtent l="38100" t="38100" r="33020" b="33655"/>
                <wp:wrapNone/>
                <wp:docPr id="526138780" name="דיו 18"/>
                <wp:cNvGraphicFramePr/>
                <a:graphic xmlns:a="http://schemas.openxmlformats.org/drawingml/2006/main">
                  <a:graphicData uri="http://schemas.microsoft.com/office/word/2010/wordprocessingInk">
                    <w14:contentPart bwMode="auto" r:id="rId30">
                      <w14:nvContentPartPr>
                        <w14:cNvContentPartPr/>
                      </w14:nvContentPartPr>
                      <w14:xfrm>
                        <a:off x="0" y="0"/>
                        <a:ext cx="405360" cy="328680"/>
                      </w14:xfrm>
                    </w14:contentPart>
                  </a:graphicData>
                </a:graphic>
              </wp:anchor>
            </w:drawing>
          </mc:Choice>
          <mc:Fallback>
            <w:pict>
              <v:shape w14:anchorId="7651A1BF" id="דיו 18" o:spid="_x0000_s1026" type="#_x0000_t75" style="position:absolute;left:0;text-align:left;margin-left:435.75pt;margin-top:2.65pt;width:32.6pt;height:26.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">
                <v:imagedata r:id="rId27" o:title=""/>
              </v:shape>
            </w:pict>
          </mc:Fallback>
        </mc:AlternateContent>
      </w:r>
      <w:r w:rsidR="00736ECC" w:rsidRPr="004F5F68">
        <w:rPr>
          <w:rFonts w:ascii="David" w:hAnsi="David" w:cs="David" w:hint="cs"/>
          <w:sz w:val="24"/>
          <w:szCs w:val="24"/>
          <w:rtl/>
        </w:rPr>
        <w:t>מודעות לנסיבות: אדם נחשב כמודע לנסיבות ולהתנהגות גם אם רק חשד ובחר שלא לברר.</w:t>
      </w:r>
      <w:r w:rsidR="00736ECC" w:rsidRPr="004F5F68">
        <w:rPr>
          <w:rStyle w:val="a6"/>
          <w:rFonts w:ascii="David" w:hAnsi="David" w:cs="David"/>
          <w:sz w:val="24"/>
          <w:szCs w:val="24"/>
          <w:rtl/>
        </w:rPr>
        <w:footnoteReference w:id="11"/>
      </w:r>
      <w:r w:rsidR="00736ECC" w:rsidRPr="004F5F68">
        <w:rPr>
          <w:rFonts w:ascii="David" w:hAnsi="David" w:cs="David" w:hint="cs"/>
          <w:sz w:val="24"/>
          <w:szCs w:val="24"/>
          <w:rtl/>
        </w:rPr>
        <w:t xml:space="preserve"> גבריאל היה מודע לכך שהוא פוגע בהלל, זאת משום שהלה יתחנן שיפסיק.</w:t>
      </w:r>
    </w:p>
    <w:p w14:paraId="26282C0F" w14:textId="77777777" w:rsidR="00736ECC" w:rsidRPr="004F5F68" w:rsidRDefault="00736ECC" w:rsidP="005C28BC">
      <w:pPr>
        <w:pStyle w:val="a3"/>
        <w:spacing w:line="360" w:lineRule="auto"/>
        <w:jc w:val="both"/>
        <w:rPr>
          <w:rFonts w:ascii="David" w:hAnsi="David" w:cs="David"/>
          <w:sz w:val="24"/>
          <w:szCs w:val="24"/>
          <w:rtl/>
        </w:rPr>
      </w:pPr>
      <w:r w:rsidRPr="004F5F68">
        <w:rPr>
          <w:rFonts w:ascii="David" w:hAnsi="David" w:cs="David" w:hint="cs"/>
          <w:sz w:val="24"/>
          <w:szCs w:val="24"/>
          <w:rtl/>
        </w:rPr>
        <w:t xml:space="preserve">יסודות אלו מרכיבים את ההיבט ההכרתי בעבירת מחשבה פלילית. מכיוון שסעיף זה עוסק בעבירה </w:t>
      </w:r>
      <w:proofErr w:type="spellStart"/>
      <w:r w:rsidRPr="004F5F68">
        <w:rPr>
          <w:rFonts w:ascii="David" w:hAnsi="David" w:cs="David" w:hint="cs"/>
          <w:sz w:val="24"/>
          <w:szCs w:val="24"/>
          <w:rtl/>
        </w:rPr>
        <w:t>תוצאתית</w:t>
      </w:r>
      <w:proofErr w:type="spellEnd"/>
      <w:r w:rsidRPr="004F5F68">
        <w:rPr>
          <w:rFonts w:ascii="David" w:hAnsi="David" w:cs="David" w:hint="cs"/>
          <w:sz w:val="24"/>
          <w:szCs w:val="24"/>
          <w:rtl/>
        </w:rPr>
        <w:t>, הפרקליטות צריכה להוכיח את קיומו של היסוד החפצי, היינו בכוונה או בפזיזות</w:t>
      </w:r>
      <w:r w:rsidRPr="004F5F68">
        <w:rPr>
          <w:rStyle w:val="a6"/>
          <w:rFonts w:ascii="David" w:hAnsi="David" w:cs="David"/>
          <w:sz w:val="24"/>
          <w:szCs w:val="24"/>
          <w:rtl/>
        </w:rPr>
        <w:footnoteReference w:id="12"/>
      </w:r>
      <w:r w:rsidRPr="004F5F68">
        <w:rPr>
          <w:rFonts w:ascii="David" w:hAnsi="David" w:cs="David" w:hint="cs"/>
          <w:sz w:val="24"/>
          <w:szCs w:val="24"/>
          <w:rtl/>
        </w:rPr>
        <w:t xml:space="preserve">. </w:t>
      </w:r>
    </w:p>
    <w:p w14:paraId="6E2F07B9" w14:textId="327D6D86" w:rsidR="00736ECC" w:rsidRPr="004F5F68" w:rsidRDefault="0035151F" w:rsidP="005C28BC">
      <w:pPr>
        <w:pStyle w:val="a3"/>
        <w:spacing w:after="0" w:line="360" w:lineRule="auto"/>
        <w:jc w:val="both"/>
        <w:rPr>
          <w:rFonts w:ascii="David" w:hAnsi="David" w:cs="David"/>
          <w:sz w:val="24"/>
          <w:szCs w:val="24"/>
          <w:u w:val="single"/>
          <w:rtl/>
        </w:rPr>
      </w:pPr>
      <w:r>
        <w:rPr>
          <w:rFonts w:ascii="David" w:hAnsi="David" w:cs="David" w:hint="eastAsia"/>
          <w:noProof/>
          <w:sz w:val="24"/>
          <w:szCs w:val="24"/>
          <w:rtl/>
          <w:lang w:val="he-IL"/>
        </w:rPr>
        <mc:AlternateContent>
          <mc:Choice Requires="wpi">
            <w:drawing>
              <wp:anchor distT="0" distB="0" distL="114300" distR="114300" simplePos="0" relativeHeight="251684864" behindDoc="0" locked="0" layoutInCell="1" allowOverlap="1" wp14:anchorId="39BBA5D5" wp14:editId="6040571B">
                <wp:simplePos x="0" y="0"/>
                <wp:positionH relativeFrom="column">
                  <wp:posOffset>5589270</wp:posOffset>
                </wp:positionH>
                <wp:positionV relativeFrom="paragraph">
                  <wp:posOffset>85090</wp:posOffset>
                </wp:positionV>
                <wp:extent cx="405360" cy="328680"/>
                <wp:effectExtent l="38100" t="38100" r="33020" b="33655"/>
                <wp:wrapNone/>
                <wp:docPr id="2078336510" name="דיו 18"/>
                <wp:cNvGraphicFramePr/>
                <a:graphic xmlns:a="http://schemas.openxmlformats.org/drawingml/2006/main">
                  <a:graphicData uri="http://schemas.microsoft.com/office/word/2010/wordprocessingInk">
                    <w14:contentPart bwMode="auto" r:id="rId31">
                      <w14:nvContentPartPr>
                        <w14:cNvContentPartPr/>
                      </w14:nvContentPartPr>
                      <w14:xfrm>
                        <a:off x="0" y="0"/>
                        <a:ext cx="405360" cy="328680"/>
                      </w14:xfrm>
                    </w14:contentPart>
                  </a:graphicData>
                </a:graphic>
              </wp:anchor>
            </w:drawing>
          </mc:Choice>
          <mc:Fallback>
            <w:pict>
              <v:shape w14:anchorId="7CA38451" id="דיו 18" o:spid="_x0000_s1026" type="#_x0000_t75" style="position:absolute;left:0;text-align:left;margin-left:439.75pt;margin-top:6.35pt;width:32.6pt;height:26.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">
                <v:imagedata r:id="rId17" o:title=""/>
              </v:shape>
            </w:pict>
          </mc:Fallback>
        </mc:AlternateContent>
      </w:r>
      <w:r w:rsidR="00736ECC" w:rsidRPr="004F5F68">
        <w:rPr>
          <w:rFonts w:ascii="David" w:hAnsi="David" w:cs="David" w:hint="cs"/>
          <w:sz w:val="24"/>
          <w:szCs w:val="24"/>
          <w:rtl/>
        </w:rPr>
        <w:t xml:space="preserve">עניין הכוונה </w:t>
      </w:r>
      <w:r w:rsidR="00736ECC" w:rsidRPr="004F5F68">
        <w:rPr>
          <w:rFonts w:ascii="David" w:hAnsi="David" w:cs="David"/>
          <w:sz w:val="24"/>
          <w:szCs w:val="24"/>
          <w:rtl/>
        </w:rPr>
        <w:t>–</w:t>
      </w:r>
      <w:r w:rsidR="00736ECC" w:rsidRPr="004F5F68">
        <w:rPr>
          <w:rFonts w:ascii="David" w:hAnsi="David" w:cs="David" w:hint="cs"/>
          <w:sz w:val="24"/>
          <w:szCs w:val="24"/>
          <w:rtl/>
        </w:rPr>
        <w:t xml:space="preserve">הפרקליטות תטען כי גבריאל פעל </w:t>
      </w:r>
      <w:r w:rsidR="00736ECC" w:rsidRPr="004F5F68">
        <w:rPr>
          <w:rFonts w:ascii="David" w:hAnsi="David" w:cs="David" w:hint="cs"/>
          <w:sz w:val="24"/>
          <w:szCs w:val="24"/>
          <w:u w:val="single"/>
          <w:rtl/>
        </w:rPr>
        <w:t xml:space="preserve">בכוונה </w:t>
      </w:r>
      <w:r w:rsidR="00736ECC" w:rsidRPr="004F5F68">
        <w:rPr>
          <w:rFonts w:ascii="David" w:hAnsi="David" w:cs="David" w:hint="cs"/>
          <w:sz w:val="24"/>
          <w:szCs w:val="24"/>
          <w:rtl/>
        </w:rPr>
        <w:t>לגרום למות הלל. טענה זו הוכחה לעיל. במידה וטענה זו לא תתקבל במלואה, הפרקליטות תטען כי לפי</w:t>
      </w:r>
      <w:commentRangeStart w:id="5"/>
      <w:r w:rsidR="00736ECC" w:rsidRPr="004F5F68">
        <w:rPr>
          <w:rFonts w:ascii="David" w:hAnsi="David" w:cs="David" w:hint="cs"/>
          <w:sz w:val="24"/>
          <w:szCs w:val="24"/>
          <w:rtl/>
        </w:rPr>
        <w:t xml:space="preserve"> </w:t>
      </w:r>
      <w:r w:rsidR="00736ECC" w:rsidRPr="004F5F68">
        <w:rPr>
          <w:rFonts w:ascii="David" w:hAnsi="David" w:cs="David" w:hint="cs"/>
          <w:b/>
          <w:bCs/>
          <w:sz w:val="24"/>
          <w:szCs w:val="24"/>
          <w:rtl/>
        </w:rPr>
        <w:t>כלל הצפיות</w:t>
      </w:r>
      <w:r w:rsidR="00736ECC" w:rsidRPr="004F5F68">
        <w:rPr>
          <w:rFonts w:ascii="David" w:hAnsi="David" w:cs="David" w:hint="cs"/>
          <w:sz w:val="24"/>
          <w:szCs w:val="24"/>
          <w:rtl/>
        </w:rPr>
        <w:t xml:space="preserve"> </w:t>
      </w:r>
      <w:commentRangeEnd w:id="5"/>
      <w:r>
        <w:rPr>
          <w:rStyle w:val="a7"/>
          <w:rtl/>
        </w:rPr>
        <w:commentReference w:id="5"/>
      </w:r>
      <w:r w:rsidR="00736ECC" w:rsidRPr="004F5F68">
        <w:rPr>
          <w:rFonts w:ascii="David" w:hAnsi="David" w:cs="David" w:hint="cs"/>
          <w:sz w:val="24"/>
          <w:szCs w:val="24"/>
          <w:rtl/>
        </w:rPr>
        <w:t>ניתן להוכיח כוונה בעזרת הלכת הצפיות.</w:t>
      </w:r>
      <w:r w:rsidR="00736ECC" w:rsidRPr="004F5F68">
        <w:rPr>
          <w:rStyle w:val="a6"/>
          <w:rFonts w:ascii="David" w:hAnsi="David" w:cs="David"/>
          <w:sz w:val="24"/>
          <w:szCs w:val="24"/>
          <w:rtl/>
        </w:rPr>
        <w:footnoteReference w:id="13"/>
      </w:r>
      <w:r w:rsidR="00736ECC" w:rsidRPr="004F5F68">
        <w:rPr>
          <w:rFonts w:ascii="David" w:hAnsi="David" w:cs="David" w:hint="cs"/>
          <w:sz w:val="24"/>
          <w:szCs w:val="24"/>
          <w:rtl/>
        </w:rPr>
        <w:t xml:space="preserve"> גבריאל הכה את הילל באופן מתמשך  והיה נדרש לצפות שאופן פעולה זה יוביל למוות. </w:t>
      </w:r>
    </w:p>
    <w:p w14:paraId="1D4840F7" w14:textId="10DF8CFE" w:rsidR="00736ECC" w:rsidRPr="004F5F68" w:rsidRDefault="00736ECC" w:rsidP="005C28BC">
      <w:pPr>
        <w:pStyle w:val="a3"/>
        <w:spacing w:after="0" w:line="360" w:lineRule="auto"/>
        <w:jc w:val="both"/>
        <w:rPr>
          <w:rFonts w:ascii="David" w:hAnsi="David" w:cs="David"/>
          <w:sz w:val="24"/>
          <w:szCs w:val="24"/>
          <w:rtl/>
        </w:rPr>
      </w:pPr>
      <w:r w:rsidRPr="004F5F68">
        <w:rPr>
          <w:rFonts w:ascii="David" w:hAnsi="David" w:cs="David" w:hint="cs"/>
          <w:sz w:val="24"/>
          <w:szCs w:val="24"/>
          <w:u w:val="single"/>
          <w:rtl/>
        </w:rPr>
        <w:t>הסנגוריה</w:t>
      </w:r>
      <w:r w:rsidRPr="004F5F68">
        <w:rPr>
          <w:rFonts w:ascii="David" w:hAnsi="David" w:cs="David" w:hint="cs"/>
          <w:sz w:val="24"/>
          <w:szCs w:val="24"/>
          <w:rtl/>
        </w:rPr>
        <w:t xml:space="preserve"> תטען שגבריאל </w:t>
      </w:r>
      <w:commentRangeStart w:id="6"/>
      <w:r w:rsidRPr="004F5F68">
        <w:rPr>
          <w:rFonts w:ascii="David" w:hAnsi="David" w:cs="David" w:hint="cs"/>
          <w:sz w:val="24"/>
          <w:szCs w:val="24"/>
          <w:rtl/>
        </w:rPr>
        <w:t xml:space="preserve">לא התכוון </w:t>
      </w:r>
      <w:commentRangeEnd w:id="6"/>
      <w:r w:rsidR="0035151F">
        <w:rPr>
          <w:rStyle w:val="a7"/>
          <w:rtl/>
        </w:rPr>
        <w:commentReference w:id="6"/>
      </w:r>
      <w:r w:rsidRPr="004F5F68">
        <w:rPr>
          <w:rFonts w:ascii="David" w:hAnsi="David" w:cs="David" w:hint="cs"/>
          <w:sz w:val="24"/>
          <w:szCs w:val="24"/>
          <w:rtl/>
        </w:rPr>
        <w:t xml:space="preserve">להרוג את הלל. גבריאל פעל מתוך הגנה עצמית מכיוון שהרגיש </w:t>
      </w:r>
      <w:r w:rsidR="0035151F">
        <w:rPr>
          <w:rFonts w:ascii="David" w:hAnsi="David" w:cs="David" w:hint="eastAsia"/>
          <w:noProof/>
          <w:sz w:val="24"/>
          <w:szCs w:val="24"/>
          <w:rtl/>
          <w:lang w:val="he-IL"/>
        </w:rPr>
        <mc:AlternateContent>
          <mc:Choice Requires="wpi">
            <w:drawing>
              <wp:anchor distT="0" distB="0" distL="114300" distR="114300" simplePos="0" relativeHeight="251686912" behindDoc="0" locked="0" layoutInCell="1" allowOverlap="1" wp14:anchorId="6B30A18C" wp14:editId="43B25751">
                <wp:simplePos x="0" y="0"/>
                <wp:positionH relativeFrom="column">
                  <wp:posOffset>5538470</wp:posOffset>
                </wp:positionH>
                <wp:positionV relativeFrom="paragraph">
                  <wp:posOffset>262255</wp:posOffset>
                </wp:positionV>
                <wp:extent cx="405360" cy="328680"/>
                <wp:effectExtent l="38100" t="38100" r="33020" b="33655"/>
                <wp:wrapNone/>
                <wp:docPr id="1797695638" name="דיו 18"/>
                <wp:cNvGraphicFramePr/>
                <a:graphic xmlns:a="http://schemas.openxmlformats.org/drawingml/2006/main">
                  <a:graphicData uri="http://schemas.microsoft.com/office/word/2010/wordprocessingInk">
                    <w14:contentPart bwMode="auto" r:id="rId32">
                      <w14:nvContentPartPr>
                        <w14:cNvContentPartPr/>
                      </w14:nvContentPartPr>
                      <w14:xfrm>
                        <a:off x="0" y="0"/>
                        <a:ext cx="405360" cy="328680"/>
                      </w14:xfrm>
                    </w14:contentPart>
                  </a:graphicData>
                </a:graphic>
              </wp:anchor>
            </w:drawing>
          </mc:Choice>
          <mc:Fallback>
            <w:pict>
              <v:shape w14:anchorId="34D134D6" id="דיו 18" o:spid="_x0000_s1026" type="#_x0000_t75" style="position:absolute;left:0;text-align:left;margin-left:435.75pt;margin-top:20.3pt;width:32.6pt;height:26.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">
                <v:imagedata r:id="rId27" o:title=""/>
              </v:shape>
            </w:pict>
          </mc:Fallback>
        </mc:AlternateContent>
      </w:r>
      <w:r w:rsidRPr="004F5F68">
        <w:rPr>
          <w:rFonts w:ascii="David" w:hAnsi="David" w:cs="David" w:hint="cs"/>
          <w:sz w:val="24"/>
          <w:szCs w:val="24"/>
          <w:rtl/>
        </w:rPr>
        <w:t>מאוים. זהו סייג לאחריות פלילית ולכן גבריאל אינו אשם. יתרה מכך, גבריאל לא יכול היה לראות מלכתחילה כי פעולתו תביא את הילל למצב של דיסאוריינטציה, אלא רק  שהוא גורם לו לפגיעה גופנית.</w:t>
      </w:r>
    </w:p>
    <w:p w14:paraId="77F107D6" w14:textId="77777777" w:rsidR="00736ECC" w:rsidRPr="004F5F68" w:rsidRDefault="00736ECC" w:rsidP="005C28BC">
      <w:pPr>
        <w:pStyle w:val="a3"/>
        <w:spacing w:after="0" w:line="360" w:lineRule="auto"/>
        <w:jc w:val="both"/>
        <w:rPr>
          <w:rFonts w:ascii="David" w:hAnsi="David" w:cs="David"/>
          <w:sz w:val="24"/>
          <w:szCs w:val="24"/>
          <w:rtl/>
        </w:rPr>
      </w:pPr>
      <w:r w:rsidRPr="004F5F68">
        <w:rPr>
          <w:rFonts w:ascii="David" w:hAnsi="David" w:cs="David" w:hint="cs"/>
          <w:sz w:val="24"/>
          <w:szCs w:val="24"/>
          <w:rtl/>
        </w:rPr>
        <w:t xml:space="preserve">עניין האדישות (ביסוד הפזיזות)- לחלופין, </w:t>
      </w:r>
      <w:r w:rsidRPr="004F5F68">
        <w:rPr>
          <w:rFonts w:ascii="David" w:hAnsi="David" w:cs="David" w:hint="cs"/>
          <w:sz w:val="24"/>
          <w:szCs w:val="24"/>
          <w:u w:val="single"/>
          <w:rtl/>
        </w:rPr>
        <w:t>הפרקליטות</w:t>
      </w:r>
      <w:r w:rsidRPr="004F5F68">
        <w:rPr>
          <w:rFonts w:ascii="David" w:hAnsi="David" w:cs="David" w:hint="cs"/>
          <w:sz w:val="24"/>
          <w:szCs w:val="24"/>
          <w:rtl/>
        </w:rPr>
        <w:t xml:space="preserve"> תטען כי גבריאל התנהג </w:t>
      </w:r>
      <w:commentRangeStart w:id="7"/>
      <w:r w:rsidRPr="004F5F68">
        <w:rPr>
          <w:rFonts w:ascii="David" w:hAnsi="David" w:cs="David" w:hint="cs"/>
          <w:sz w:val="24"/>
          <w:szCs w:val="24"/>
          <w:rtl/>
        </w:rPr>
        <w:t>ב</w:t>
      </w:r>
      <w:r w:rsidRPr="004F5F68">
        <w:rPr>
          <w:rFonts w:ascii="David" w:hAnsi="David" w:cs="David" w:hint="cs"/>
          <w:b/>
          <w:bCs/>
          <w:sz w:val="24"/>
          <w:szCs w:val="24"/>
          <w:rtl/>
        </w:rPr>
        <w:t>אדישות</w:t>
      </w:r>
      <w:r w:rsidRPr="004F5F68">
        <w:rPr>
          <w:rFonts w:ascii="David" w:hAnsi="David" w:cs="David" w:hint="cs"/>
          <w:sz w:val="24"/>
          <w:szCs w:val="24"/>
          <w:rtl/>
        </w:rPr>
        <w:t xml:space="preserve"> </w:t>
      </w:r>
      <w:commentRangeEnd w:id="7"/>
      <w:r w:rsidR="0035151F">
        <w:rPr>
          <w:rStyle w:val="a7"/>
          <w:rtl/>
        </w:rPr>
        <w:commentReference w:id="7"/>
      </w:r>
      <w:r w:rsidRPr="004F5F68">
        <w:rPr>
          <w:rFonts w:ascii="David" w:hAnsi="David" w:cs="David" w:hint="cs"/>
          <w:sz w:val="24"/>
          <w:szCs w:val="24"/>
          <w:rtl/>
        </w:rPr>
        <w:t>לתוצאה מעשיו, בין אם המשיך למרות תחנוני הקורבן ובין אם השאיר אותו להתבוסס בדמו.</w:t>
      </w:r>
    </w:p>
    <w:p w14:paraId="74C6A136" w14:textId="1C7DA241" w:rsidR="00736ECC" w:rsidRDefault="00736ECC" w:rsidP="005C28BC">
      <w:pPr>
        <w:pStyle w:val="a3"/>
        <w:spacing w:after="0" w:line="360" w:lineRule="auto"/>
        <w:jc w:val="both"/>
        <w:rPr>
          <w:rFonts w:ascii="David" w:hAnsi="David" w:cs="David"/>
          <w:sz w:val="24"/>
          <w:szCs w:val="24"/>
          <w:rtl/>
        </w:rPr>
      </w:pPr>
      <w:r w:rsidRPr="004F5F68">
        <w:rPr>
          <w:rFonts w:ascii="David" w:hAnsi="David" w:cs="David" w:hint="cs"/>
          <w:sz w:val="24"/>
          <w:szCs w:val="24"/>
          <w:u w:val="single"/>
          <w:rtl/>
        </w:rPr>
        <w:t xml:space="preserve">הסנגוריה </w:t>
      </w:r>
      <w:r w:rsidRPr="004F5F68">
        <w:rPr>
          <w:rFonts w:ascii="David" w:hAnsi="David" w:cs="David" w:hint="cs"/>
          <w:sz w:val="24"/>
          <w:szCs w:val="24"/>
          <w:rtl/>
        </w:rPr>
        <w:t>תטען כי גבריאל לא פעל לא חשב שהאלימות עשויה להוביל למוות וכי לכל היותר ניתן להאשימו בגין פציעה ורשלנות במחדל על כך שלא הזעיק עזרה.</w:t>
      </w:r>
    </w:p>
    <w:p w14:paraId="1AC64F96" w14:textId="31F380FD" w:rsidR="0033733E" w:rsidRDefault="0033733E" w:rsidP="005C28BC">
      <w:pPr>
        <w:pStyle w:val="a3"/>
        <w:spacing w:after="0" w:line="360" w:lineRule="auto"/>
        <w:jc w:val="both"/>
        <w:rPr>
          <w:rFonts w:ascii="David" w:hAnsi="David" w:cs="David"/>
          <w:sz w:val="24"/>
          <w:szCs w:val="24"/>
          <w:rtl/>
        </w:rPr>
      </w:pPr>
    </w:p>
    <w:p w14:paraId="65A83B94" w14:textId="02029C86" w:rsidR="006D768A" w:rsidRDefault="006D768A" w:rsidP="005C28BC">
      <w:pPr>
        <w:pStyle w:val="a3"/>
        <w:spacing w:after="0" w:line="360" w:lineRule="auto"/>
        <w:jc w:val="both"/>
        <w:rPr>
          <w:rFonts w:ascii="David" w:hAnsi="David" w:cs="David"/>
          <w:sz w:val="24"/>
          <w:szCs w:val="24"/>
          <w:rtl/>
        </w:rPr>
      </w:pPr>
    </w:p>
    <w:p w14:paraId="393B688B" w14:textId="559429FF" w:rsidR="006D768A" w:rsidRDefault="006D768A" w:rsidP="005C28BC">
      <w:pPr>
        <w:pStyle w:val="a3"/>
        <w:spacing w:after="0" w:line="360" w:lineRule="auto"/>
        <w:jc w:val="both"/>
        <w:rPr>
          <w:rFonts w:ascii="David" w:hAnsi="David" w:cs="David"/>
          <w:sz w:val="24"/>
          <w:szCs w:val="24"/>
          <w:rtl/>
        </w:rPr>
      </w:pPr>
    </w:p>
    <w:p w14:paraId="301C0D28" w14:textId="3F317220" w:rsidR="0075122A" w:rsidRDefault="0075122A" w:rsidP="005C28BC">
      <w:pPr>
        <w:pStyle w:val="a3"/>
        <w:spacing w:after="0" w:line="360" w:lineRule="auto"/>
        <w:jc w:val="both"/>
        <w:rPr>
          <w:rFonts w:ascii="David" w:hAnsi="David" w:cs="David"/>
          <w:sz w:val="24"/>
          <w:szCs w:val="24"/>
          <w:rtl/>
        </w:rPr>
      </w:pPr>
    </w:p>
    <w:p w14:paraId="66F4111C" w14:textId="3C41570F" w:rsidR="0075122A" w:rsidRDefault="0075122A" w:rsidP="005C28BC">
      <w:pPr>
        <w:pStyle w:val="a3"/>
        <w:spacing w:after="0" w:line="360" w:lineRule="auto"/>
        <w:jc w:val="both"/>
        <w:rPr>
          <w:rFonts w:ascii="David" w:hAnsi="David" w:cs="David"/>
          <w:sz w:val="24"/>
          <w:szCs w:val="24"/>
          <w:rtl/>
        </w:rPr>
      </w:pPr>
    </w:p>
    <w:p w14:paraId="31B5A5E7" w14:textId="77777777" w:rsidR="0075122A" w:rsidRPr="004F5F68" w:rsidRDefault="0075122A" w:rsidP="005C28BC">
      <w:pPr>
        <w:pStyle w:val="a3"/>
        <w:spacing w:after="0" w:line="360" w:lineRule="auto"/>
        <w:jc w:val="both"/>
        <w:rPr>
          <w:rFonts w:ascii="David" w:hAnsi="David" w:cs="David"/>
          <w:sz w:val="24"/>
          <w:szCs w:val="24"/>
          <w:rtl/>
        </w:rPr>
      </w:pPr>
    </w:p>
    <w:p w14:paraId="03239A38" w14:textId="68051B19" w:rsidR="00736ECC" w:rsidRPr="004F5F68" w:rsidRDefault="00736ECC" w:rsidP="005C28BC">
      <w:pPr>
        <w:pStyle w:val="a3"/>
        <w:spacing w:after="0" w:line="360" w:lineRule="auto"/>
        <w:jc w:val="both"/>
        <w:rPr>
          <w:rFonts w:ascii="David" w:hAnsi="David" w:cs="David"/>
          <w:b/>
          <w:bCs/>
          <w:sz w:val="24"/>
          <w:szCs w:val="24"/>
          <w:rtl/>
        </w:rPr>
      </w:pPr>
      <w:commentRangeStart w:id="8"/>
      <w:r w:rsidRPr="004F5F68">
        <w:rPr>
          <w:rFonts w:ascii="David" w:hAnsi="David" w:cs="David" w:hint="cs"/>
          <w:b/>
          <w:bCs/>
          <w:sz w:val="24"/>
          <w:szCs w:val="24"/>
          <w:rtl/>
        </w:rPr>
        <w:lastRenderedPageBreak/>
        <w:t>עקרון הסימולטניות</w:t>
      </w:r>
      <w:commentRangeEnd w:id="8"/>
      <w:r w:rsidR="00F458D2">
        <w:rPr>
          <w:rStyle w:val="a7"/>
          <w:rtl/>
        </w:rPr>
        <w:commentReference w:id="8"/>
      </w:r>
      <w:r w:rsidR="009E31C3" w:rsidRPr="004F5F68">
        <w:rPr>
          <w:rFonts w:ascii="David" w:hAnsi="David" w:cs="David" w:hint="cs"/>
          <w:b/>
          <w:bCs/>
          <w:sz w:val="24"/>
          <w:szCs w:val="24"/>
          <w:rtl/>
        </w:rPr>
        <w:t>-</w:t>
      </w:r>
    </w:p>
    <w:p w14:paraId="07E004BA" w14:textId="3F929D6C" w:rsidR="00736ECC" w:rsidRPr="004F5F68" w:rsidRDefault="00736ECC" w:rsidP="005C28BC">
      <w:pPr>
        <w:pStyle w:val="a3"/>
        <w:spacing w:after="0" w:line="360" w:lineRule="auto"/>
        <w:jc w:val="both"/>
        <w:rPr>
          <w:rFonts w:ascii="David" w:hAnsi="David" w:cs="David"/>
          <w:sz w:val="24"/>
          <w:szCs w:val="24"/>
          <w:rtl/>
        </w:rPr>
      </w:pPr>
      <w:r w:rsidRPr="004F5F68">
        <w:rPr>
          <w:rFonts w:ascii="David" w:hAnsi="David" w:cs="David"/>
          <w:sz w:val="24"/>
          <w:szCs w:val="24"/>
          <w:u w:val="single"/>
          <w:rtl/>
        </w:rPr>
        <w:t xml:space="preserve">הסנגוריה </w:t>
      </w:r>
      <w:r w:rsidRPr="004F5F68">
        <w:rPr>
          <w:rFonts w:ascii="David" w:hAnsi="David" w:cs="David"/>
          <w:sz w:val="24"/>
          <w:szCs w:val="24"/>
          <w:rtl/>
        </w:rPr>
        <w:t xml:space="preserve">תטען כי לא מתקיים </w:t>
      </w:r>
      <w:r w:rsidRPr="004F5F68">
        <w:rPr>
          <w:rFonts w:ascii="David" w:hAnsi="David" w:cs="David"/>
          <w:b/>
          <w:bCs/>
          <w:sz w:val="24"/>
          <w:szCs w:val="24"/>
          <w:rtl/>
        </w:rPr>
        <w:t>עיקרון המזיגה</w:t>
      </w:r>
      <w:r w:rsidRPr="004F5F68">
        <w:rPr>
          <w:rFonts w:ascii="David" w:hAnsi="David" w:cs="David"/>
          <w:sz w:val="24"/>
          <w:szCs w:val="24"/>
          <w:rtl/>
        </w:rPr>
        <w:t xml:space="preserve"> בין היסוד העובדתי לנפשי. הסיבה למותו של הלל הינה טביעה ולכן גבריאל לא אחראי למותו של הלל.</w:t>
      </w:r>
      <w:r w:rsidR="00414440" w:rsidRPr="004F5F68">
        <w:rPr>
          <w:rStyle w:val="a6"/>
          <w:rFonts w:ascii="David" w:hAnsi="David" w:cs="David"/>
          <w:sz w:val="24"/>
          <w:szCs w:val="24"/>
          <w:rtl/>
        </w:rPr>
        <w:footnoteReference w:id="14"/>
      </w:r>
    </w:p>
    <w:p w14:paraId="3E418068" w14:textId="71EDDDAD" w:rsidR="00020142" w:rsidRDefault="00736ECC" w:rsidP="005C28BC">
      <w:pPr>
        <w:pStyle w:val="a3"/>
        <w:spacing w:after="0" w:line="360" w:lineRule="auto"/>
        <w:jc w:val="both"/>
        <w:rPr>
          <w:rFonts w:ascii="David" w:hAnsi="David" w:cs="David"/>
          <w:sz w:val="24"/>
          <w:szCs w:val="24"/>
          <w:rtl/>
        </w:rPr>
      </w:pPr>
      <w:r w:rsidRPr="004F5F68">
        <w:rPr>
          <w:rFonts w:ascii="David" w:hAnsi="David" w:cs="David"/>
          <w:sz w:val="24"/>
          <w:szCs w:val="24"/>
          <w:rtl/>
        </w:rPr>
        <w:t xml:space="preserve">מנגד, </w:t>
      </w:r>
      <w:r w:rsidRPr="004F5F68">
        <w:rPr>
          <w:rFonts w:ascii="David" w:hAnsi="David" w:cs="David"/>
          <w:sz w:val="24"/>
          <w:szCs w:val="24"/>
          <w:u w:val="single"/>
          <w:rtl/>
        </w:rPr>
        <w:t xml:space="preserve">הפרקליטות </w:t>
      </w:r>
      <w:r w:rsidRPr="004F5F68">
        <w:rPr>
          <w:rFonts w:ascii="David" w:hAnsi="David" w:cs="David"/>
          <w:sz w:val="24"/>
          <w:szCs w:val="24"/>
          <w:rtl/>
        </w:rPr>
        <w:t xml:space="preserve">תטען לקיום </w:t>
      </w:r>
      <w:r w:rsidRPr="004F5F68">
        <w:rPr>
          <w:rFonts w:ascii="David" w:hAnsi="David" w:cs="David"/>
          <w:b/>
          <w:bCs/>
          <w:sz w:val="24"/>
          <w:szCs w:val="24"/>
          <w:rtl/>
        </w:rPr>
        <w:t>דוקטרינת העבירה הנמשכת</w:t>
      </w:r>
      <w:r w:rsidR="009236B9" w:rsidRPr="004F5F68">
        <w:rPr>
          <w:rStyle w:val="a6"/>
          <w:rFonts w:ascii="David" w:hAnsi="David" w:cs="David"/>
          <w:b/>
          <w:bCs/>
          <w:sz w:val="24"/>
          <w:szCs w:val="24"/>
          <w:rtl/>
        </w:rPr>
        <w:footnoteReference w:id="15"/>
      </w:r>
      <w:r w:rsidRPr="004F5F68">
        <w:rPr>
          <w:rFonts w:ascii="David" w:hAnsi="David" w:cs="David"/>
          <w:sz w:val="24"/>
          <w:szCs w:val="24"/>
          <w:rtl/>
        </w:rPr>
        <w:t>. גם אם בחלק מן הזמן התגבשה מחשבה פלילית, ייחשב הדבר כאילו מתקיים עיקרון המזיגה בין המעשה לתוצאה. במקרה דנן, ניתן להצביע על מחשבה פלילית בשל אמירותיו של גבריאל להלל- "מי גמור עכשיו" וכמו כן בשל העובדה כי המשיך להכותו למרות תחנוניו של הלל.</w:t>
      </w:r>
    </w:p>
    <w:p w14:paraId="4D5E2078" w14:textId="77777777" w:rsidR="002E6902" w:rsidRDefault="002E6902" w:rsidP="005C28BC">
      <w:pPr>
        <w:pStyle w:val="a3"/>
        <w:spacing w:after="0" w:line="360" w:lineRule="auto"/>
        <w:jc w:val="both"/>
        <w:rPr>
          <w:rFonts w:ascii="David" w:hAnsi="David" w:cs="David"/>
          <w:sz w:val="24"/>
          <w:szCs w:val="24"/>
          <w:rtl/>
        </w:rPr>
      </w:pPr>
    </w:p>
    <w:p w14:paraId="1391E4FF" w14:textId="6A40FCB6" w:rsidR="00747D16" w:rsidRPr="004F5F68" w:rsidRDefault="00F458D2" w:rsidP="005C28BC">
      <w:pPr>
        <w:pStyle w:val="a3"/>
        <w:spacing w:after="0"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688960" behindDoc="0" locked="0" layoutInCell="1" allowOverlap="1" wp14:anchorId="5A2BD29E" wp14:editId="5E3BE4F1">
                <wp:simplePos x="0" y="0"/>
                <wp:positionH relativeFrom="column">
                  <wp:posOffset>5538470</wp:posOffset>
                </wp:positionH>
                <wp:positionV relativeFrom="paragraph">
                  <wp:posOffset>37465</wp:posOffset>
                </wp:positionV>
                <wp:extent cx="405360" cy="328680"/>
                <wp:effectExtent l="38100" t="38100" r="33020" b="33655"/>
                <wp:wrapNone/>
                <wp:docPr id="181570227" name="דיו 18"/>
                <wp:cNvGraphicFramePr/>
                <a:graphic xmlns:a="http://schemas.openxmlformats.org/drawingml/2006/main">
                  <a:graphicData uri="http://schemas.microsoft.com/office/word/2010/wordprocessingInk">
                    <w14:contentPart bwMode="auto" r:id="rId33">
                      <w14:nvContentPartPr>
                        <w14:cNvContentPartPr/>
                      </w14:nvContentPartPr>
                      <w14:xfrm>
                        <a:off x="0" y="0"/>
                        <a:ext cx="405360" cy="328680"/>
                      </w14:xfrm>
                    </w14:contentPart>
                  </a:graphicData>
                </a:graphic>
              </wp:anchor>
            </w:drawing>
          </mc:Choice>
          <mc:Fallback>
            <w:pict>
              <v:shape w14:anchorId="373C3BB5" id="דיו 18" o:spid="_x0000_s1026" type="#_x0000_t75" style="position:absolute;left:0;text-align:left;margin-left:435.75pt;margin-top:2.6pt;width:32.6pt;height:26.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">
                <v:imagedata r:id="rId27" o:title=""/>
              </v:shape>
            </w:pict>
          </mc:Fallback>
        </mc:AlternateContent>
      </w:r>
      <w:r w:rsidR="00747D16" w:rsidRPr="002E6902">
        <w:rPr>
          <w:rFonts w:ascii="David" w:hAnsi="David" w:cs="David" w:hint="cs"/>
          <w:b/>
          <w:bCs/>
          <w:sz w:val="24"/>
          <w:szCs w:val="24"/>
          <w:rtl/>
        </w:rPr>
        <w:t>הכרעה:</w:t>
      </w:r>
      <w:r w:rsidR="00747D16">
        <w:rPr>
          <w:rFonts w:ascii="David" w:hAnsi="David" w:cs="David" w:hint="cs"/>
          <w:sz w:val="24"/>
          <w:szCs w:val="24"/>
        </w:rPr>
        <w:t xml:space="preserve"> </w:t>
      </w:r>
      <w:r w:rsidR="00747D16">
        <w:rPr>
          <w:rFonts w:ascii="David" w:hAnsi="David" w:cs="David" w:hint="cs"/>
          <w:sz w:val="24"/>
          <w:szCs w:val="24"/>
          <w:rtl/>
        </w:rPr>
        <w:t xml:space="preserve">לעניות דעתנו כלל הראיות מצביעות על כך </w:t>
      </w:r>
      <w:r w:rsidR="002E6902">
        <w:rPr>
          <w:rFonts w:ascii="David" w:hAnsi="David" w:cs="David" w:hint="cs"/>
          <w:sz w:val="24"/>
          <w:szCs w:val="24"/>
          <w:rtl/>
        </w:rPr>
        <w:t xml:space="preserve">שגבריאל אשם במותו של הלל, בפרט לאור דוקטרינת העבירה הנמשכת המובאת בה"ש15. אנו סבורות כי הלל לא היה מוצאת את מותו לולא גבריאל נהג בדרך זו. </w:t>
      </w:r>
    </w:p>
    <w:p w14:paraId="6D4DBB4B" w14:textId="3F69EDA2" w:rsidR="00736ECC" w:rsidRPr="004F5F68" w:rsidRDefault="00736ECC" w:rsidP="005C28BC">
      <w:pPr>
        <w:pStyle w:val="a3"/>
        <w:spacing w:after="0" w:line="360" w:lineRule="auto"/>
        <w:jc w:val="both"/>
        <w:rPr>
          <w:rFonts w:ascii="David" w:hAnsi="David" w:cs="David"/>
          <w:sz w:val="24"/>
          <w:szCs w:val="24"/>
          <w:u w:val="single"/>
        </w:rPr>
      </w:pPr>
      <w:r w:rsidRPr="004F5F68">
        <w:rPr>
          <w:rFonts w:ascii="David" w:hAnsi="David" w:cs="David"/>
          <w:b/>
          <w:bCs/>
          <w:sz w:val="24"/>
          <w:szCs w:val="24"/>
          <w:rtl/>
        </w:rPr>
        <w:br/>
      </w:r>
      <w:r w:rsidRPr="004F5F68">
        <w:rPr>
          <w:rFonts w:ascii="David" w:hAnsi="David" w:cs="David" w:hint="cs"/>
          <w:sz w:val="24"/>
          <w:szCs w:val="24"/>
          <w:u w:val="single"/>
          <w:rtl/>
        </w:rPr>
        <w:t>2. ס' 333 לחוק העונשין</w:t>
      </w:r>
      <w:r w:rsidRPr="004F5F68">
        <w:rPr>
          <w:rStyle w:val="a6"/>
          <w:rFonts w:ascii="David" w:hAnsi="David" w:cs="David"/>
          <w:sz w:val="24"/>
          <w:szCs w:val="24"/>
          <w:u w:val="single"/>
          <w:rtl/>
        </w:rPr>
        <w:footnoteReference w:id="16"/>
      </w:r>
      <w:r w:rsidRPr="004F5F68">
        <w:rPr>
          <w:rFonts w:ascii="David" w:hAnsi="David" w:cs="David" w:hint="cs"/>
          <w:b/>
          <w:bCs/>
          <w:sz w:val="24"/>
          <w:szCs w:val="24"/>
          <w:u w:val="single"/>
          <w:rtl/>
        </w:rPr>
        <w:t>:</w:t>
      </w:r>
    </w:p>
    <w:p w14:paraId="5A17209C" w14:textId="082A6979" w:rsidR="00736ECC" w:rsidRPr="004F5F68" w:rsidRDefault="00F458D2" w:rsidP="005C28BC">
      <w:pPr>
        <w:pStyle w:val="a3"/>
        <w:spacing w:after="0"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691008" behindDoc="0" locked="0" layoutInCell="1" allowOverlap="1" wp14:anchorId="5E1CFCD4" wp14:editId="191C41DC">
                <wp:simplePos x="0" y="0"/>
                <wp:positionH relativeFrom="column">
                  <wp:posOffset>5538470</wp:posOffset>
                </wp:positionH>
                <wp:positionV relativeFrom="paragraph">
                  <wp:posOffset>37465</wp:posOffset>
                </wp:positionV>
                <wp:extent cx="405360" cy="328680"/>
                <wp:effectExtent l="38100" t="38100" r="33020" b="33655"/>
                <wp:wrapNone/>
                <wp:docPr id="379371173" name="דיו 18"/>
                <wp:cNvGraphicFramePr/>
                <a:graphic xmlns:a="http://schemas.openxmlformats.org/drawingml/2006/main">
                  <a:graphicData uri="http://schemas.microsoft.com/office/word/2010/wordprocessingInk">
                    <w14:contentPart bwMode="auto" r:id="rId34">
                      <w14:nvContentPartPr>
                        <w14:cNvContentPartPr/>
                      </w14:nvContentPartPr>
                      <w14:xfrm>
                        <a:off x="0" y="0"/>
                        <a:ext cx="405360" cy="328680"/>
                      </w14:xfrm>
                    </w14:contentPart>
                  </a:graphicData>
                </a:graphic>
              </wp:anchor>
            </w:drawing>
          </mc:Choice>
          <mc:Fallback>
            <w:pict>
              <v:shape w14:anchorId="10E2F82E" id="דיו 18" o:spid="_x0000_s1026" type="#_x0000_t75" style="position:absolute;left:0;text-align:left;margin-left:435.75pt;margin-top:2.6pt;width:32.6pt;height:26.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">
                <v:imagedata r:id="rId27" o:title=""/>
              </v:shape>
            </w:pict>
          </mc:Fallback>
        </mc:AlternateContent>
      </w:r>
      <w:r w:rsidR="00736ECC" w:rsidRPr="004F5F68">
        <w:rPr>
          <w:rFonts w:ascii="David" w:hAnsi="David" w:cs="David" w:hint="cs"/>
          <w:b/>
          <w:bCs/>
          <w:sz w:val="24"/>
          <w:szCs w:val="24"/>
          <w:rtl/>
        </w:rPr>
        <w:t>ניתוח העבירה:</w:t>
      </w:r>
      <w:r w:rsidR="00736ECC" w:rsidRPr="004F5F68">
        <w:rPr>
          <w:rFonts w:ascii="David" w:hAnsi="David" w:cs="David" w:hint="cs"/>
          <w:sz w:val="24"/>
          <w:szCs w:val="24"/>
          <w:rtl/>
        </w:rPr>
        <w:t xml:space="preserve"> החובל=התנהגות, בחברו= נסיבות, חבלה חמורה= תוצאה, </w:t>
      </w:r>
      <w:r w:rsidR="00736ECC" w:rsidRPr="004F5F68">
        <w:rPr>
          <w:rFonts w:ascii="David" w:hAnsi="David" w:cs="David"/>
          <w:sz w:val="24"/>
          <w:szCs w:val="24"/>
          <w:rtl/>
        </w:rPr>
        <w:t>שלא כדין=נסיבה.</w:t>
      </w:r>
    </w:p>
    <w:p w14:paraId="444ADDF5" w14:textId="77777777" w:rsidR="00736ECC" w:rsidRPr="004F5F68" w:rsidRDefault="00736ECC" w:rsidP="005C28BC">
      <w:pPr>
        <w:pStyle w:val="a3"/>
        <w:spacing w:after="0" w:line="360" w:lineRule="auto"/>
        <w:jc w:val="both"/>
        <w:rPr>
          <w:rFonts w:ascii="David" w:hAnsi="David" w:cs="David"/>
          <w:sz w:val="24"/>
          <w:szCs w:val="24"/>
        </w:rPr>
      </w:pPr>
      <w:r w:rsidRPr="004F5F68">
        <w:rPr>
          <w:rFonts w:ascii="David" w:hAnsi="David" w:cs="David" w:hint="cs"/>
          <w:b/>
          <w:bCs/>
          <w:sz w:val="24"/>
          <w:szCs w:val="24"/>
          <w:rtl/>
        </w:rPr>
        <w:t xml:space="preserve">סיווג העבירה: </w:t>
      </w:r>
      <w:r w:rsidRPr="004F5F68">
        <w:rPr>
          <w:rFonts w:ascii="David" w:hAnsi="David" w:cs="David" w:hint="cs"/>
          <w:sz w:val="24"/>
          <w:szCs w:val="24"/>
          <w:rtl/>
        </w:rPr>
        <w:t xml:space="preserve">עבירת-תוצאה. הפועל היוצא הוא שאדם נפצע באופן חמור. </w:t>
      </w:r>
    </w:p>
    <w:p w14:paraId="0731DF51" w14:textId="77777777" w:rsidR="00736ECC" w:rsidRPr="004F5F68" w:rsidRDefault="00736ECC" w:rsidP="005C28BC">
      <w:pPr>
        <w:pStyle w:val="a3"/>
        <w:spacing w:after="0" w:line="360" w:lineRule="auto"/>
        <w:jc w:val="both"/>
        <w:rPr>
          <w:rFonts w:ascii="David" w:hAnsi="David" w:cs="David"/>
          <w:b/>
          <w:bCs/>
          <w:sz w:val="24"/>
          <w:szCs w:val="24"/>
          <w:u w:val="single"/>
        </w:rPr>
      </w:pPr>
      <w:r w:rsidRPr="004F5F68">
        <w:rPr>
          <w:rFonts w:ascii="David" w:hAnsi="David" w:cs="David" w:hint="cs"/>
          <w:b/>
          <w:bCs/>
          <w:sz w:val="24"/>
          <w:szCs w:val="24"/>
          <w:u w:val="single"/>
          <w:rtl/>
        </w:rPr>
        <w:t>היסוד העובדתי:</w:t>
      </w:r>
    </w:p>
    <w:p w14:paraId="1F50DBB4" w14:textId="77777777" w:rsidR="00736ECC" w:rsidRPr="004F5F68" w:rsidRDefault="00736ECC" w:rsidP="005C28BC">
      <w:pPr>
        <w:pStyle w:val="a3"/>
        <w:spacing w:after="0" w:line="360" w:lineRule="auto"/>
        <w:jc w:val="both"/>
        <w:rPr>
          <w:rFonts w:ascii="David" w:hAnsi="David" w:cs="David"/>
          <w:sz w:val="24"/>
          <w:szCs w:val="24"/>
          <w:rtl/>
        </w:rPr>
      </w:pPr>
      <w:r w:rsidRPr="004F5F68">
        <w:rPr>
          <w:rFonts w:ascii="David" w:hAnsi="David" w:cs="David" w:hint="cs"/>
          <w:sz w:val="24"/>
          <w:szCs w:val="24"/>
          <w:rtl/>
        </w:rPr>
        <w:t>החובל = גבריאל הכה את הלל.</w:t>
      </w:r>
    </w:p>
    <w:p w14:paraId="7C09417C" w14:textId="24863D7C" w:rsidR="00736ECC" w:rsidRPr="004F5F68" w:rsidRDefault="00F458D2" w:rsidP="005C28BC">
      <w:pPr>
        <w:pStyle w:val="a3"/>
        <w:spacing w:after="0"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693056" behindDoc="0" locked="0" layoutInCell="1" allowOverlap="1" wp14:anchorId="4B5E8AD3" wp14:editId="5D417888">
                <wp:simplePos x="0" y="0"/>
                <wp:positionH relativeFrom="column">
                  <wp:posOffset>5595620</wp:posOffset>
                </wp:positionH>
                <wp:positionV relativeFrom="paragraph">
                  <wp:posOffset>142240</wp:posOffset>
                </wp:positionV>
                <wp:extent cx="405360" cy="328680"/>
                <wp:effectExtent l="38100" t="38100" r="33020" b="33655"/>
                <wp:wrapNone/>
                <wp:docPr id="584735302" name="דיו 18"/>
                <wp:cNvGraphicFramePr/>
                <a:graphic xmlns:a="http://schemas.openxmlformats.org/drawingml/2006/main">
                  <a:graphicData uri="http://schemas.microsoft.com/office/word/2010/wordprocessingInk">
                    <w14:contentPart bwMode="auto" r:id="rId35">
                      <w14:nvContentPartPr>
                        <w14:cNvContentPartPr/>
                      </w14:nvContentPartPr>
                      <w14:xfrm>
                        <a:off x="0" y="0"/>
                        <a:ext cx="405360" cy="328680"/>
                      </w14:xfrm>
                    </w14:contentPart>
                  </a:graphicData>
                </a:graphic>
              </wp:anchor>
            </w:drawing>
          </mc:Choice>
          <mc:Fallback>
            <w:pict>
              <v:shape w14:anchorId="798A1435" id="דיו 18" o:spid="_x0000_s1026" type="#_x0000_t75" style="position:absolute;left:0;text-align:left;margin-left:440.25pt;margin-top:10.85pt;width:32.6pt;height:26.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">
                <v:imagedata r:id="rId17" o:title=""/>
              </v:shape>
            </w:pict>
          </mc:Fallback>
        </mc:AlternateContent>
      </w:r>
      <w:r w:rsidR="00736ECC" w:rsidRPr="004F5F68">
        <w:rPr>
          <w:rFonts w:ascii="David" w:hAnsi="David" w:cs="David" w:hint="cs"/>
          <w:sz w:val="24"/>
          <w:szCs w:val="24"/>
          <w:rtl/>
        </w:rPr>
        <w:t xml:space="preserve">חבלה חמורה= </w:t>
      </w:r>
      <w:r w:rsidR="00736ECC" w:rsidRPr="004F5F68">
        <w:rPr>
          <w:rFonts w:ascii="David" w:hAnsi="David" w:cs="David"/>
          <w:sz w:val="24"/>
          <w:szCs w:val="24"/>
          <w:rtl/>
        </w:rPr>
        <w:t xml:space="preserve">חבלה שעולה כדי חבלה מסוכנת, שמובילה או עלולה להוביל לפגיעה קשה או קבועה בבריאותו או בנוחותו של </w:t>
      </w:r>
      <w:commentRangeStart w:id="9"/>
      <w:r w:rsidR="00736ECC" w:rsidRPr="004F5F68">
        <w:rPr>
          <w:rFonts w:ascii="David" w:hAnsi="David" w:cs="David"/>
          <w:sz w:val="24"/>
          <w:szCs w:val="24"/>
          <w:rtl/>
        </w:rPr>
        <w:t>הנחבל</w:t>
      </w:r>
      <w:commentRangeEnd w:id="9"/>
      <w:r>
        <w:rPr>
          <w:rStyle w:val="a7"/>
          <w:rtl/>
        </w:rPr>
        <w:commentReference w:id="9"/>
      </w:r>
      <w:r w:rsidR="00736ECC" w:rsidRPr="004F5F68">
        <w:rPr>
          <w:rStyle w:val="a6"/>
          <w:rFonts w:ascii="David" w:hAnsi="David" w:cs="David"/>
          <w:sz w:val="24"/>
          <w:szCs w:val="24"/>
          <w:rtl/>
        </w:rPr>
        <w:footnoteReference w:id="17"/>
      </w:r>
      <w:r w:rsidR="00736ECC" w:rsidRPr="004F5F68">
        <w:rPr>
          <w:rFonts w:ascii="David" w:hAnsi="David" w:cs="David" w:hint="cs"/>
          <w:sz w:val="24"/>
          <w:szCs w:val="24"/>
          <w:rtl/>
        </w:rPr>
        <w:t>. גבריאל הלם בהלל עד שהאחרון הגיע למצב של דיסאוריינטציה בשל עוצמת הפגיעה.</w:t>
      </w:r>
    </w:p>
    <w:p w14:paraId="598A7A0D" w14:textId="2F22BCD0" w:rsidR="00736ECC" w:rsidRPr="004F5F68" w:rsidRDefault="00736ECC" w:rsidP="005C28BC">
      <w:pPr>
        <w:pStyle w:val="a3"/>
        <w:spacing w:after="0" w:line="360" w:lineRule="auto"/>
        <w:jc w:val="both"/>
        <w:rPr>
          <w:rFonts w:ascii="David" w:hAnsi="David" w:cs="David"/>
          <w:sz w:val="24"/>
          <w:szCs w:val="24"/>
          <w:rtl/>
        </w:rPr>
      </w:pPr>
      <w:r w:rsidRPr="004F5F68">
        <w:rPr>
          <w:rFonts w:ascii="David" w:hAnsi="David" w:cs="David" w:hint="cs"/>
          <w:sz w:val="24"/>
          <w:szCs w:val="24"/>
          <w:rtl/>
        </w:rPr>
        <w:t>שלא כדין = אין היתר בדין שאפשר לגבריאל לפעול כך.</w:t>
      </w:r>
    </w:p>
    <w:p w14:paraId="30793604" w14:textId="77777777" w:rsidR="00736ECC" w:rsidRPr="004F5F68" w:rsidRDefault="00736ECC" w:rsidP="005C28BC">
      <w:pPr>
        <w:pStyle w:val="a3"/>
        <w:spacing w:after="0" w:line="360" w:lineRule="auto"/>
        <w:jc w:val="both"/>
        <w:rPr>
          <w:rFonts w:ascii="David" w:hAnsi="David" w:cs="David"/>
          <w:b/>
          <w:bCs/>
          <w:sz w:val="24"/>
          <w:szCs w:val="24"/>
          <w:rtl/>
        </w:rPr>
      </w:pPr>
      <w:r w:rsidRPr="004F5F68">
        <w:rPr>
          <w:rFonts w:ascii="David" w:hAnsi="David" w:cs="David" w:hint="cs"/>
          <w:b/>
          <w:bCs/>
          <w:sz w:val="24"/>
          <w:szCs w:val="24"/>
          <w:rtl/>
        </w:rPr>
        <w:t>טענות הצדדים:</w:t>
      </w:r>
    </w:p>
    <w:p w14:paraId="351A0382" w14:textId="77777777" w:rsidR="00736ECC" w:rsidRPr="004F5F68" w:rsidRDefault="00736ECC" w:rsidP="005C28BC">
      <w:pPr>
        <w:pStyle w:val="a3"/>
        <w:spacing w:after="0" w:line="360" w:lineRule="auto"/>
        <w:jc w:val="both"/>
        <w:rPr>
          <w:rFonts w:ascii="David" w:hAnsi="David" w:cs="David"/>
          <w:sz w:val="24"/>
          <w:szCs w:val="24"/>
          <w:rtl/>
        </w:rPr>
      </w:pPr>
      <w:r w:rsidRPr="004F5F68">
        <w:rPr>
          <w:rFonts w:ascii="David" w:hAnsi="David" w:cs="David" w:hint="cs"/>
          <w:sz w:val="24"/>
          <w:szCs w:val="24"/>
          <w:rtl/>
        </w:rPr>
        <w:t xml:space="preserve">גבריאל היכה את הלל ולכן התקיים הרכיב ההתנהגותי והנסיבתי. כתוצאה מהפגיעה הלל הגיע למצב של דיסאוריינטציה, המהווה פגיעה חמורה כאמור. </w:t>
      </w:r>
      <w:r w:rsidRPr="004F5F68">
        <w:rPr>
          <w:rFonts w:ascii="David" w:hAnsi="David" w:cs="David"/>
          <w:sz w:val="24"/>
          <w:szCs w:val="24"/>
          <w:rtl/>
        </w:rPr>
        <w:t xml:space="preserve">אלמלא </w:t>
      </w:r>
      <w:r w:rsidRPr="004F5F68">
        <w:rPr>
          <w:rFonts w:ascii="David" w:hAnsi="David" w:cs="David" w:hint="cs"/>
          <w:sz w:val="24"/>
          <w:szCs w:val="24"/>
          <w:rtl/>
        </w:rPr>
        <w:t xml:space="preserve">פגע גבריאל בהלל, לא היה מגיע הלל למצב של </w:t>
      </w:r>
    </w:p>
    <w:p w14:paraId="616963E0" w14:textId="68CC03BD" w:rsidR="00736ECC" w:rsidRPr="004F5F68" w:rsidRDefault="00736ECC" w:rsidP="005C28BC">
      <w:pPr>
        <w:pStyle w:val="a3"/>
        <w:spacing w:after="0" w:line="360" w:lineRule="auto"/>
        <w:jc w:val="both"/>
        <w:rPr>
          <w:rFonts w:ascii="David" w:hAnsi="David" w:cs="David"/>
          <w:sz w:val="24"/>
          <w:szCs w:val="24"/>
          <w:rtl/>
        </w:rPr>
      </w:pPr>
      <w:r w:rsidRPr="004F5F68">
        <w:rPr>
          <w:rFonts w:ascii="David" w:hAnsi="David" w:cs="David"/>
          <w:sz w:val="24"/>
          <w:szCs w:val="24"/>
          <w:rtl/>
        </w:rPr>
        <w:t>בפגיעתו.</w:t>
      </w:r>
      <w:r w:rsidR="002143D7" w:rsidRPr="004F5F68">
        <w:rPr>
          <w:rFonts w:ascii="David" w:hAnsi="David" w:cs="David" w:hint="cs"/>
          <w:sz w:val="24"/>
          <w:szCs w:val="24"/>
          <w:rtl/>
        </w:rPr>
        <w:t xml:space="preserve"> </w:t>
      </w:r>
      <w:r w:rsidRPr="004F5F68">
        <w:rPr>
          <w:rFonts w:ascii="David" w:hAnsi="David" w:cs="David" w:hint="cs"/>
          <w:sz w:val="24"/>
          <w:szCs w:val="24"/>
          <w:rtl/>
        </w:rPr>
        <w:t>הפרקליטות</w:t>
      </w:r>
      <w:r w:rsidRPr="004F5F68">
        <w:rPr>
          <w:rFonts w:ascii="David" w:hAnsi="David" w:cs="David" w:hint="cs"/>
          <w:b/>
          <w:bCs/>
          <w:sz w:val="24"/>
          <w:szCs w:val="24"/>
          <w:rtl/>
        </w:rPr>
        <w:t xml:space="preserve"> </w:t>
      </w:r>
      <w:r w:rsidRPr="004F5F68">
        <w:rPr>
          <w:rFonts w:ascii="David" w:hAnsi="David" w:cs="David" w:hint="cs"/>
          <w:sz w:val="24"/>
          <w:szCs w:val="24"/>
          <w:rtl/>
        </w:rPr>
        <w:t xml:space="preserve">תטען שמתקיים </w:t>
      </w:r>
      <w:proofErr w:type="spellStart"/>
      <w:r w:rsidRPr="004F5F68">
        <w:rPr>
          <w:rFonts w:ascii="David" w:hAnsi="David" w:cs="David" w:hint="cs"/>
          <w:b/>
          <w:bCs/>
          <w:sz w:val="24"/>
          <w:szCs w:val="24"/>
          <w:rtl/>
        </w:rPr>
        <w:t>קש"ס</w:t>
      </w:r>
      <w:proofErr w:type="spellEnd"/>
      <w:r w:rsidRPr="004F5F68">
        <w:rPr>
          <w:rFonts w:ascii="David" w:hAnsi="David" w:cs="David" w:hint="cs"/>
          <w:b/>
          <w:bCs/>
          <w:sz w:val="24"/>
          <w:szCs w:val="24"/>
          <w:rtl/>
        </w:rPr>
        <w:t xml:space="preserve"> עובדתי</w:t>
      </w:r>
      <w:r w:rsidRPr="004F5F68">
        <w:rPr>
          <w:rFonts w:ascii="David" w:hAnsi="David" w:cs="David" w:hint="cs"/>
          <w:sz w:val="24"/>
          <w:szCs w:val="24"/>
          <w:rtl/>
        </w:rPr>
        <w:t xml:space="preserve"> בין ההתנהגות של גבריאל לחבלתו של הלל. לפי </w:t>
      </w:r>
      <w:r w:rsidR="00F458D2">
        <w:rPr>
          <w:rFonts w:ascii="David" w:hAnsi="David" w:cs="David" w:hint="eastAsia"/>
          <w:noProof/>
          <w:sz w:val="24"/>
          <w:szCs w:val="24"/>
          <w:rtl/>
          <w:lang w:val="he-IL"/>
        </w:rPr>
        <mc:AlternateContent>
          <mc:Choice Requires="wpi">
            <w:drawing>
              <wp:anchor distT="0" distB="0" distL="114300" distR="114300" simplePos="0" relativeHeight="251695104" behindDoc="0" locked="0" layoutInCell="1" allowOverlap="1" wp14:anchorId="75B84E96" wp14:editId="3AABC408">
                <wp:simplePos x="0" y="0"/>
                <wp:positionH relativeFrom="column">
                  <wp:posOffset>5538470</wp:posOffset>
                </wp:positionH>
                <wp:positionV relativeFrom="paragraph">
                  <wp:posOffset>262890</wp:posOffset>
                </wp:positionV>
                <wp:extent cx="405360" cy="328680"/>
                <wp:effectExtent l="38100" t="38100" r="33020" b="33655"/>
                <wp:wrapNone/>
                <wp:docPr id="538405532" name="דיו 18"/>
                <wp:cNvGraphicFramePr/>
                <a:graphic xmlns:a="http://schemas.openxmlformats.org/drawingml/2006/main">
                  <a:graphicData uri="http://schemas.microsoft.com/office/word/2010/wordprocessingInk">
                    <w14:contentPart bwMode="auto" r:id="rId36">
                      <w14:nvContentPartPr>
                        <w14:cNvContentPartPr/>
                      </w14:nvContentPartPr>
                      <w14:xfrm>
                        <a:off x="0" y="0"/>
                        <a:ext cx="405360" cy="328680"/>
                      </w14:xfrm>
                    </w14:contentPart>
                  </a:graphicData>
                </a:graphic>
              </wp:anchor>
            </w:drawing>
          </mc:Choice>
          <mc:Fallback>
            <w:pict>
              <v:shape w14:anchorId="35526161" id="דיו 18" o:spid="_x0000_s1026" type="#_x0000_t75" style="position:absolute;left:0;text-align:left;margin-left:435.75pt;margin-top:20.35pt;width:32.6pt;height:26.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">
                <v:imagedata r:id="rId27" o:title=""/>
              </v:shape>
            </w:pict>
          </mc:Fallback>
        </mc:AlternateContent>
      </w:r>
      <w:r w:rsidRPr="004F5F68">
        <w:rPr>
          <w:rFonts w:ascii="David" w:hAnsi="David" w:cs="David" w:hint="cs"/>
          <w:sz w:val="24"/>
          <w:szCs w:val="24"/>
          <w:rtl/>
        </w:rPr>
        <w:t xml:space="preserve">ממצאי נתיחת הגופה התקיפה גרמה לדיסאוריינטציה. </w:t>
      </w:r>
      <w:commentRangeStart w:id="10"/>
      <w:r w:rsidRPr="004F5F68">
        <w:rPr>
          <w:rFonts w:ascii="David" w:hAnsi="David" w:cs="David" w:hint="cs"/>
          <w:sz w:val="24"/>
          <w:szCs w:val="24"/>
          <w:rtl/>
        </w:rPr>
        <w:t xml:space="preserve">אילולא </w:t>
      </w:r>
      <w:commentRangeEnd w:id="10"/>
      <w:r w:rsidR="00F458D2">
        <w:rPr>
          <w:rStyle w:val="a7"/>
          <w:rtl/>
        </w:rPr>
        <w:commentReference w:id="10"/>
      </w:r>
      <w:r w:rsidRPr="004F5F68">
        <w:rPr>
          <w:rFonts w:ascii="David" w:hAnsi="David" w:cs="David" w:hint="cs"/>
          <w:sz w:val="24"/>
          <w:szCs w:val="24"/>
          <w:rtl/>
        </w:rPr>
        <w:t xml:space="preserve">הכה גבריאל את הלל, לא היה נחבל ומגיע למצב של דיסאוריינטציה. כמו כן, מתקיים </w:t>
      </w:r>
      <w:proofErr w:type="spellStart"/>
      <w:r w:rsidRPr="004F5F68">
        <w:rPr>
          <w:rFonts w:ascii="David" w:hAnsi="David" w:cs="David" w:hint="cs"/>
          <w:b/>
          <w:bCs/>
          <w:sz w:val="24"/>
          <w:szCs w:val="24"/>
          <w:rtl/>
        </w:rPr>
        <w:t>קש"ס</w:t>
      </w:r>
      <w:proofErr w:type="spellEnd"/>
      <w:r w:rsidRPr="004F5F68">
        <w:rPr>
          <w:rFonts w:ascii="David" w:hAnsi="David" w:cs="David" w:hint="cs"/>
          <w:b/>
          <w:bCs/>
          <w:sz w:val="24"/>
          <w:szCs w:val="24"/>
          <w:rtl/>
        </w:rPr>
        <w:t xml:space="preserve"> משפטי</w:t>
      </w:r>
      <w:r w:rsidRPr="004F5F68">
        <w:rPr>
          <w:rFonts w:ascii="David" w:hAnsi="David" w:cs="David" w:hint="cs"/>
          <w:sz w:val="24"/>
          <w:szCs w:val="24"/>
          <w:rtl/>
        </w:rPr>
        <w:t xml:space="preserve"> </w:t>
      </w:r>
      <w:r w:rsidR="00CC3757" w:rsidRPr="004F5F68">
        <w:rPr>
          <w:rFonts w:ascii="David" w:hAnsi="David" w:cs="David" w:hint="cs"/>
          <w:sz w:val="24"/>
          <w:szCs w:val="24"/>
          <w:rtl/>
        </w:rPr>
        <w:t xml:space="preserve">מאחר וגבריאל, כמו אדם סביר </w:t>
      </w:r>
      <w:r w:rsidR="00F25775" w:rsidRPr="004F5F68">
        <w:rPr>
          <w:rFonts w:ascii="David" w:hAnsi="David" w:cs="David" w:hint="cs"/>
          <w:sz w:val="24"/>
          <w:szCs w:val="24"/>
          <w:rtl/>
        </w:rPr>
        <w:t xml:space="preserve">בגילו היכולת </w:t>
      </w:r>
      <w:commentRangeStart w:id="11"/>
      <w:r w:rsidR="00F25775" w:rsidRPr="004F5F68">
        <w:rPr>
          <w:rFonts w:ascii="David" w:hAnsi="David" w:cs="David" w:hint="cs"/>
          <w:sz w:val="24"/>
          <w:szCs w:val="24"/>
          <w:rtl/>
        </w:rPr>
        <w:t xml:space="preserve">לצפות </w:t>
      </w:r>
      <w:commentRangeEnd w:id="11"/>
      <w:r w:rsidR="00F458D2">
        <w:rPr>
          <w:rStyle w:val="a7"/>
          <w:rtl/>
        </w:rPr>
        <w:commentReference w:id="11"/>
      </w:r>
      <w:r w:rsidR="00F25775" w:rsidRPr="004F5F68">
        <w:rPr>
          <w:rFonts w:ascii="David" w:hAnsi="David" w:cs="David" w:hint="cs"/>
          <w:sz w:val="24"/>
          <w:szCs w:val="24"/>
          <w:rtl/>
        </w:rPr>
        <w:t xml:space="preserve">כי </w:t>
      </w:r>
      <w:r w:rsidR="006A70D5" w:rsidRPr="004F5F68">
        <w:rPr>
          <w:rFonts w:ascii="David" w:hAnsi="David" w:cs="David" w:hint="cs"/>
          <w:sz w:val="24"/>
          <w:szCs w:val="24"/>
          <w:rtl/>
        </w:rPr>
        <w:t xml:space="preserve">התנהגותו האלימה תוביל לפגיעה בהלל. </w:t>
      </w:r>
    </w:p>
    <w:p w14:paraId="0CFB5A10" w14:textId="4DFEF25D" w:rsidR="00F84B97" w:rsidRPr="004F5F68" w:rsidRDefault="00F84B97" w:rsidP="005C28BC">
      <w:pPr>
        <w:pStyle w:val="a3"/>
        <w:spacing w:after="0" w:line="360" w:lineRule="auto"/>
        <w:jc w:val="both"/>
        <w:rPr>
          <w:rFonts w:ascii="David" w:hAnsi="David" w:cs="David"/>
          <w:b/>
          <w:bCs/>
          <w:sz w:val="24"/>
          <w:szCs w:val="24"/>
          <w:u w:val="single"/>
          <w:rtl/>
        </w:rPr>
      </w:pPr>
      <w:r w:rsidRPr="004F5F68">
        <w:rPr>
          <w:rFonts w:ascii="David" w:hAnsi="David" w:cs="David" w:hint="cs"/>
          <w:b/>
          <w:bCs/>
          <w:sz w:val="24"/>
          <w:szCs w:val="24"/>
          <w:u w:val="single"/>
          <w:rtl/>
        </w:rPr>
        <w:t>היסוד הנפשי:</w:t>
      </w:r>
    </w:p>
    <w:p w14:paraId="0AD6CE09" w14:textId="7F254F08" w:rsidR="00736ECC" w:rsidRPr="004F5F68" w:rsidRDefault="00473606" w:rsidP="005C28BC">
      <w:pPr>
        <w:pStyle w:val="a3"/>
        <w:spacing w:after="0" w:line="360" w:lineRule="auto"/>
        <w:jc w:val="both"/>
        <w:rPr>
          <w:rFonts w:ascii="David" w:hAnsi="David" w:cs="David"/>
          <w:sz w:val="24"/>
          <w:szCs w:val="24"/>
          <w:rtl/>
        </w:rPr>
      </w:pPr>
      <w:r w:rsidRPr="004F5F68">
        <w:rPr>
          <w:rFonts w:ascii="David" w:hAnsi="David" w:cs="David" w:hint="cs"/>
          <w:sz w:val="24"/>
          <w:szCs w:val="24"/>
          <w:rtl/>
        </w:rPr>
        <w:t>חזקה על עבירות שותקות שהן מהוות עבירות מחשבה</w:t>
      </w:r>
      <w:commentRangeStart w:id="12"/>
      <w:r w:rsidRPr="004F5F68">
        <w:rPr>
          <w:rFonts w:ascii="David" w:hAnsi="David" w:cs="David" w:hint="cs"/>
          <w:sz w:val="24"/>
          <w:szCs w:val="24"/>
          <w:rtl/>
        </w:rPr>
        <w:t xml:space="preserve"> פלילית</w:t>
      </w:r>
      <w:commentRangeEnd w:id="12"/>
      <w:r w:rsidR="00F458D2">
        <w:rPr>
          <w:rStyle w:val="a7"/>
          <w:rtl/>
        </w:rPr>
        <w:commentReference w:id="12"/>
      </w:r>
      <w:r w:rsidRPr="004F5F68">
        <w:rPr>
          <w:rFonts w:ascii="David" w:hAnsi="David" w:cs="David" w:hint="cs"/>
          <w:sz w:val="24"/>
          <w:szCs w:val="24"/>
          <w:rtl/>
        </w:rPr>
        <w:t>.</w:t>
      </w:r>
      <w:r w:rsidR="0075122A">
        <w:rPr>
          <w:rStyle w:val="a6"/>
          <w:rFonts w:ascii="David" w:hAnsi="David" w:cs="David"/>
          <w:sz w:val="24"/>
          <w:szCs w:val="24"/>
          <w:rtl/>
        </w:rPr>
        <w:footnoteReference w:id="18"/>
      </w:r>
    </w:p>
    <w:p w14:paraId="5E462EDE" w14:textId="1DEC23EF" w:rsidR="002F60B4" w:rsidRPr="004F5F68" w:rsidRDefault="00F458D2" w:rsidP="005C28BC">
      <w:pPr>
        <w:pStyle w:val="a3"/>
        <w:spacing w:after="0" w:line="360" w:lineRule="auto"/>
        <w:jc w:val="both"/>
        <w:rPr>
          <w:rFonts w:ascii="David" w:hAnsi="David" w:cs="David"/>
          <w:sz w:val="24"/>
          <w:szCs w:val="24"/>
          <w:rtl/>
        </w:rPr>
      </w:pPr>
      <w:r>
        <w:rPr>
          <w:rFonts w:ascii="David" w:hAnsi="David" w:cs="David" w:hint="eastAsia"/>
          <w:noProof/>
          <w:sz w:val="24"/>
          <w:szCs w:val="24"/>
          <w:rtl/>
          <w:lang w:val="he-IL"/>
        </w:rPr>
        <w:lastRenderedPageBreak/>
        <mc:AlternateContent>
          <mc:Choice Requires="wpi">
            <w:drawing>
              <wp:anchor distT="0" distB="0" distL="114300" distR="114300" simplePos="0" relativeHeight="251699200" behindDoc="0" locked="0" layoutInCell="1" allowOverlap="1" wp14:anchorId="3B4E6A8C" wp14:editId="418C60BF">
                <wp:simplePos x="0" y="0"/>
                <wp:positionH relativeFrom="column">
                  <wp:posOffset>5538470</wp:posOffset>
                </wp:positionH>
                <wp:positionV relativeFrom="paragraph">
                  <wp:posOffset>734060</wp:posOffset>
                </wp:positionV>
                <wp:extent cx="405360" cy="328680"/>
                <wp:effectExtent l="38100" t="38100" r="33020" b="33655"/>
                <wp:wrapNone/>
                <wp:docPr id="392632878" name="דיו 18"/>
                <wp:cNvGraphicFramePr/>
                <a:graphic xmlns:a="http://schemas.openxmlformats.org/drawingml/2006/main">
                  <a:graphicData uri="http://schemas.microsoft.com/office/word/2010/wordprocessingInk">
                    <w14:contentPart bwMode="auto" r:id="rId37">
                      <w14:nvContentPartPr>
                        <w14:cNvContentPartPr/>
                      </w14:nvContentPartPr>
                      <w14:xfrm>
                        <a:off x="0" y="0"/>
                        <a:ext cx="405360" cy="328680"/>
                      </w14:xfrm>
                    </w14:contentPart>
                  </a:graphicData>
                </a:graphic>
              </wp:anchor>
            </w:drawing>
          </mc:Choice>
          <mc:Fallback>
            <w:pict>
              <v:shape w14:anchorId="78FCDA1D" id="דיו 18" o:spid="_x0000_s1026" type="#_x0000_t75" style="position:absolute;left:0;text-align:left;margin-left:435.75pt;margin-top:57.45pt;width:32.6pt;height:26.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">
                <v:imagedata r:id="rId17" o:title=""/>
              </v:shape>
            </w:pict>
          </mc:Fallback>
        </mc:AlternateContent>
      </w:r>
      <w:r w:rsidR="00BC15A7" w:rsidRPr="004F5F68">
        <w:rPr>
          <w:rFonts w:ascii="David" w:hAnsi="David" w:cs="David" w:hint="cs"/>
          <w:sz w:val="24"/>
          <w:szCs w:val="24"/>
          <w:rtl/>
        </w:rPr>
        <w:t xml:space="preserve">כפי שהוכח להלן, גבריאל היה מודע למעשה ולנסיבות. </w:t>
      </w:r>
      <w:r w:rsidR="00473606" w:rsidRPr="004F5F68">
        <w:rPr>
          <w:rFonts w:ascii="David" w:hAnsi="David" w:cs="David" w:hint="cs"/>
          <w:sz w:val="24"/>
          <w:szCs w:val="24"/>
          <w:rtl/>
        </w:rPr>
        <w:t>משכ</w:t>
      </w:r>
      <w:r w:rsidR="00523E08" w:rsidRPr="004F5F68">
        <w:rPr>
          <w:rFonts w:ascii="David" w:hAnsi="David" w:cs="David" w:hint="cs"/>
          <w:sz w:val="24"/>
          <w:szCs w:val="24"/>
          <w:rtl/>
        </w:rPr>
        <w:t>ך</w:t>
      </w:r>
      <w:r w:rsidR="00473606" w:rsidRPr="004F5F68">
        <w:rPr>
          <w:rFonts w:ascii="David" w:hAnsi="David" w:cs="David" w:hint="cs"/>
          <w:sz w:val="24"/>
          <w:szCs w:val="24"/>
          <w:rtl/>
        </w:rPr>
        <w:t xml:space="preserve"> הוכח הרכיב הנסיבתי. </w:t>
      </w:r>
      <w:r w:rsidR="002F60B4" w:rsidRPr="004F5F68">
        <w:rPr>
          <w:rFonts w:ascii="David" w:hAnsi="David" w:cs="David" w:hint="cs"/>
          <w:sz w:val="24"/>
          <w:szCs w:val="24"/>
          <w:rtl/>
        </w:rPr>
        <w:t>באשר</w:t>
      </w:r>
      <w:r w:rsidR="00473606" w:rsidRPr="004F5F68">
        <w:rPr>
          <w:rFonts w:ascii="David" w:hAnsi="David" w:cs="David" w:hint="cs"/>
          <w:sz w:val="24"/>
          <w:szCs w:val="24"/>
          <w:rtl/>
        </w:rPr>
        <w:t xml:space="preserve"> </w:t>
      </w:r>
      <w:r w:rsidR="009109E6" w:rsidRPr="004F5F68">
        <w:rPr>
          <w:rFonts w:ascii="David" w:hAnsi="David" w:cs="David" w:hint="cs"/>
          <w:sz w:val="24"/>
          <w:szCs w:val="24"/>
          <w:rtl/>
        </w:rPr>
        <w:t>ל</w:t>
      </w:r>
      <w:r w:rsidR="002F60B4" w:rsidRPr="004F5F68">
        <w:rPr>
          <w:rFonts w:ascii="David" w:hAnsi="David" w:cs="David" w:hint="cs"/>
          <w:sz w:val="24"/>
          <w:szCs w:val="24"/>
          <w:rtl/>
        </w:rPr>
        <w:t xml:space="preserve">התרחשות </w:t>
      </w:r>
      <w:r>
        <w:rPr>
          <w:rFonts w:ascii="David" w:hAnsi="David" w:cs="David" w:hint="eastAsia"/>
          <w:noProof/>
          <w:sz w:val="24"/>
          <w:szCs w:val="24"/>
          <w:rtl/>
          <w:lang w:val="he-IL"/>
        </w:rPr>
        <mc:AlternateContent>
          <mc:Choice Requires="wpi">
            <w:drawing>
              <wp:anchor distT="0" distB="0" distL="114300" distR="114300" simplePos="0" relativeHeight="251697152" behindDoc="0" locked="0" layoutInCell="1" allowOverlap="1" wp14:anchorId="0B9CAA29" wp14:editId="143894AE">
                <wp:simplePos x="0" y="0"/>
                <wp:positionH relativeFrom="column">
                  <wp:posOffset>5538470</wp:posOffset>
                </wp:positionH>
                <wp:positionV relativeFrom="paragraph">
                  <wp:posOffset>262890</wp:posOffset>
                </wp:positionV>
                <wp:extent cx="405360" cy="328680"/>
                <wp:effectExtent l="38100" t="38100" r="33020" b="33655"/>
                <wp:wrapNone/>
                <wp:docPr id="1023591856" name="דיו 18"/>
                <wp:cNvGraphicFramePr/>
                <a:graphic xmlns:a="http://schemas.openxmlformats.org/drawingml/2006/main">
                  <a:graphicData uri="http://schemas.microsoft.com/office/word/2010/wordprocessingInk">
                    <w14:contentPart bwMode="auto" r:id="rId38">
                      <w14:nvContentPartPr>
                        <w14:cNvContentPartPr/>
                      </w14:nvContentPartPr>
                      <w14:xfrm>
                        <a:off x="0" y="0"/>
                        <a:ext cx="405360" cy="328680"/>
                      </w14:xfrm>
                    </w14:contentPart>
                  </a:graphicData>
                </a:graphic>
              </wp:anchor>
            </w:drawing>
          </mc:Choice>
          <mc:Fallback>
            <w:pict>
              <v:shape w14:anchorId="45E2DED3" id="דיו 18" o:spid="_x0000_s1026" type="#_x0000_t75" style="position:absolute;left:0;text-align:left;margin-left:435.75pt;margin-top:20.35pt;width:32.6pt;height:26.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">
                <v:imagedata r:id="rId27" o:title=""/>
              </v:shape>
            </w:pict>
          </mc:Fallback>
        </mc:AlternateContent>
      </w:r>
      <w:r w:rsidR="002F60B4" w:rsidRPr="004F5F68">
        <w:rPr>
          <w:rFonts w:ascii="David" w:hAnsi="David" w:cs="David" w:hint="cs"/>
          <w:sz w:val="24"/>
          <w:szCs w:val="24"/>
          <w:rtl/>
        </w:rPr>
        <w:t>התוצאה</w:t>
      </w:r>
      <w:r w:rsidR="009109E6" w:rsidRPr="004F5F68">
        <w:rPr>
          <w:rFonts w:ascii="David" w:hAnsi="David" w:cs="David" w:hint="cs"/>
          <w:sz w:val="24"/>
          <w:szCs w:val="24"/>
          <w:rtl/>
        </w:rPr>
        <w:t xml:space="preserve"> (הרכיב </w:t>
      </w:r>
      <w:proofErr w:type="spellStart"/>
      <w:r w:rsidR="009109E6" w:rsidRPr="004F5F68">
        <w:rPr>
          <w:rFonts w:ascii="David" w:hAnsi="David" w:cs="David" w:hint="cs"/>
          <w:sz w:val="24"/>
          <w:szCs w:val="24"/>
          <w:rtl/>
        </w:rPr>
        <w:t>החפצי</w:t>
      </w:r>
      <w:proofErr w:type="spellEnd"/>
      <w:r w:rsidR="009109E6" w:rsidRPr="004F5F68">
        <w:rPr>
          <w:rFonts w:ascii="David" w:hAnsi="David" w:cs="David" w:hint="cs"/>
          <w:sz w:val="24"/>
          <w:szCs w:val="24"/>
          <w:rtl/>
        </w:rPr>
        <w:t>)</w:t>
      </w:r>
      <w:r w:rsidR="002F60B4" w:rsidRPr="004F5F68">
        <w:rPr>
          <w:rFonts w:ascii="David" w:hAnsi="David" w:cs="David" w:hint="cs"/>
          <w:sz w:val="24"/>
          <w:szCs w:val="24"/>
          <w:rtl/>
        </w:rPr>
        <w:t xml:space="preserve">, הפרקליטות </w:t>
      </w:r>
      <w:r w:rsidR="00CA205D" w:rsidRPr="004F5F68">
        <w:rPr>
          <w:rFonts w:ascii="David" w:hAnsi="David" w:cs="David" w:hint="cs"/>
          <w:sz w:val="24"/>
          <w:szCs w:val="24"/>
          <w:rtl/>
        </w:rPr>
        <w:t xml:space="preserve">תטען כי גבריאל פעל </w:t>
      </w:r>
      <w:r w:rsidR="00CA205D" w:rsidRPr="004F5F68">
        <w:rPr>
          <w:rFonts w:ascii="David" w:hAnsi="David" w:cs="David" w:hint="cs"/>
          <w:b/>
          <w:bCs/>
          <w:sz w:val="24"/>
          <w:szCs w:val="24"/>
          <w:rtl/>
        </w:rPr>
        <w:t>בכוונה</w:t>
      </w:r>
      <w:r w:rsidR="00CA205D" w:rsidRPr="004F5F68">
        <w:rPr>
          <w:rFonts w:ascii="David" w:hAnsi="David" w:cs="David" w:hint="cs"/>
          <w:sz w:val="24"/>
          <w:szCs w:val="24"/>
          <w:rtl/>
        </w:rPr>
        <w:t xml:space="preserve"> לגרום לחבלה</w:t>
      </w:r>
      <w:r w:rsidR="000441A1" w:rsidRPr="004F5F68">
        <w:rPr>
          <w:rFonts w:ascii="David" w:hAnsi="David" w:cs="David" w:hint="cs"/>
          <w:sz w:val="24"/>
          <w:szCs w:val="24"/>
          <w:rtl/>
        </w:rPr>
        <w:t>, זאת בהסתמך על אמירותיו של גבריאל להלל "</w:t>
      </w:r>
      <w:r w:rsidR="001D5088" w:rsidRPr="004F5F68">
        <w:rPr>
          <w:rFonts w:ascii="David" w:hAnsi="David" w:cs="David" w:hint="cs"/>
          <w:sz w:val="24"/>
          <w:szCs w:val="24"/>
          <w:rtl/>
        </w:rPr>
        <w:t>מי גמור עכשיו".</w:t>
      </w:r>
      <w:r w:rsidR="0075122A">
        <w:rPr>
          <w:rFonts w:ascii="David" w:hAnsi="David" w:cs="David" w:hint="cs"/>
          <w:sz w:val="24"/>
          <w:szCs w:val="24"/>
          <w:rtl/>
        </w:rPr>
        <w:t xml:space="preserve"> </w:t>
      </w:r>
      <w:r w:rsidR="001D5088" w:rsidRPr="004F5F68">
        <w:rPr>
          <w:rFonts w:ascii="David" w:hAnsi="David" w:cs="David" w:hint="cs"/>
          <w:sz w:val="24"/>
          <w:szCs w:val="24"/>
          <w:rtl/>
        </w:rPr>
        <w:t>לחלופין, תטען הפרקליטות ל</w:t>
      </w:r>
      <w:r w:rsidR="00D21ECD" w:rsidRPr="004F5F68">
        <w:rPr>
          <w:rFonts w:ascii="David" w:hAnsi="David" w:cs="David" w:hint="cs"/>
          <w:sz w:val="24"/>
          <w:szCs w:val="24"/>
          <w:rtl/>
        </w:rPr>
        <w:t>פעולה באדישות</w:t>
      </w:r>
      <w:r w:rsidR="00D03D8D" w:rsidRPr="004F5F68">
        <w:rPr>
          <w:rFonts w:ascii="David" w:hAnsi="David" w:cs="David" w:hint="cs"/>
          <w:sz w:val="24"/>
          <w:szCs w:val="24"/>
          <w:rtl/>
        </w:rPr>
        <w:t xml:space="preserve"> (שחומרתה נמוכה מכוונה</w:t>
      </w:r>
      <w:r w:rsidR="00496BE5" w:rsidRPr="004F5F68">
        <w:rPr>
          <w:rFonts w:ascii="David" w:hAnsi="David" w:cs="David" w:hint="cs"/>
          <w:sz w:val="24"/>
          <w:szCs w:val="24"/>
          <w:rtl/>
        </w:rPr>
        <w:t>) לתוצאה</w:t>
      </w:r>
      <w:r w:rsidR="008C7358" w:rsidRPr="004F5F68">
        <w:rPr>
          <w:rFonts w:ascii="David" w:hAnsi="David" w:cs="David" w:hint="cs"/>
          <w:sz w:val="24"/>
          <w:szCs w:val="24"/>
          <w:rtl/>
        </w:rPr>
        <w:t xml:space="preserve">, זאת משום שמספיקה מודעתו של גבריאל לסיכון </w:t>
      </w:r>
      <w:r w:rsidR="004160DE" w:rsidRPr="004F5F68">
        <w:rPr>
          <w:rFonts w:ascii="David" w:hAnsi="David" w:cs="David" w:hint="cs"/>
          <w:sz w:val="24"/>
          <w:szCs w:val="24"/>
          <w:rtl/>
        </w:rPr>
        <w:t>הטמון במעשיו בכדי להוכיח את אדישותו</w:t>
      </w:r>
      <w:r w:rsidR="004D261A" w:rsidRPr="004F5F68">
        <w:rPr>
          <w:rStyle w:val="a6"/>
          <w:rFonts w:ascii="David" w:hAnsi="David" w:cs="David"/>
          <w:sz w:val="24"/>
          <w:szCs w:val="24"/>
          <w:rtl/>
        </w:rPr>
        <w:footnoteReference w:id="19"/>
      </w:r>
      <w:r w:rsidR="004160DE" w:rsidRPr="004F5F68">
        <w:rPr>
          <w:rFonts w:ascii="David" w:hAnsi="David" w:cs="David" w:hint="cs"/>
          <w:sz w:val="24"/>
          <w:szCs w:val="24"/>
          <w:rtl/>
        </w:rPr>
        <w:t>. כאמור, גבריאל הינו סטודנט למשפטים, מכאן שסביר ש</w:t>
      </w:r>
      <w:r w:rsidR="00F80CE2" w:rsidRPr="004F5F68">
        <w:rPr>
          <w:rFonts w:ascii="David" w:hAnsi="David" w:cs="David" w:hint="cs"/>
          <w:sz w:val="24"/>
          <w:szCs w:val="24"/>
          <w:rtl/>
        </w:rPr>
        <w:t xml:space="preserve">קיימת מודעות זו. </w:t>
      </w:r>
    </w:p>
    <w:p w14:paraId="7B76DFDB" w14:textId="28335571" w:rsidR="00F476A7" w:rsidRDefault="00F476A7" w:rsidP="005C28BC">
      <w:pPr>
        <w:pStyle w:val="a3"/>
        <w:spacing w:after="0" w:line="360" w:lineRule="auto"/>
        <w:jc w:val="both"/>
        <w:rPr>
          <w:rFonts w:ascii="David" w:hAnsi="David" w:cs="David"/>
          <w:sz w:val="24"/>
          <w:szCs w:val="24"/>
          <w:rtl/>
        </w:rPr>
      </w:pPr>
      <w:r w:rsidRPr="004F5F68">
        <w:rPr>
          <w:rFonts w:ascii="David" w:hAnsi="David" w:cs="David" w:hint="cs"/>
          <w:sz w:val="24"/>
          <w:szCs w:val="24"/>
          <w:rtl/>
        </w:rPr>
        <w:t xml:space="preserve">מנגד, הסנגוריה תטען </w:t>
      </w:r>
      <w:commentRangeStart w:id="13"/>
      <w:r w:rsidRPr="004F5F68">
        <w:rPr>
          <w:rFonts w:ascii="David" w:hAnsi="David" w:cs="David" w:hint="cs"/>
          <w:sz w:val="24"/>
          <w:szCs w:val="24"/>
          <w:rtl/>
        </w:rPr>
        <w:t>לסי</w:t>
      </w:r>
      <w:r w:rsidR="00632DD3" w:rsidRPr="004F5F68">
        <w:rPr>
          <w:rFonts w:ascii="David" w:hAnsi="David" w:cs="David" w:hint="cs"/>
          <w:sz w:val="24"/>
          <w:szCs w:val="24"/>
          <w:rtl/>
        </w:rPr>
        <w:t>יג לאחריות פלילית</w:t>
      </w:r>
      <w:commentRangeEnd w:id="13"/>
      <w:r w:rsidR="00F458D2">
        <w:rPr>
          <w:rStyle w:val="a7"/>
          <w:rtl/>
        </w:rPr>
        <w:commentReference w:id="13"/>
      </w:r>
      <w:r w:rsidR="00592396" w:rsidRPr="004F5F68">
        <w:rPr>
          <w:rFonts w:ascii="David" w:hAnsi="David" w:cs="David" w:hint="cs"/>
          <w:sz w:val="24"/>
          <w:szCs w:val="24"/>
          <w:rtl/>
        </w:rPr>
        <w:t>- גבריאל פעל בכדי להגן על עצמו מפני שחשש לחייו</w:t>
      </w:r>
      <w:r w:rsidR="00632DD3" w:rsidRPr="004F5F68">
        <w:rPr>
          <w:rFonts w:ascii="David" w:hAnsi="David" w:cs="David" w:hint="cs"/>
          <w:sz w:val="24"/>
          <w:szCs w:val="24"/>
          <w:rtl/>
        </w:rPr>
        <w:t xml:space="preserve"> (נטען גם בסעיף הנוגע לגרימת מוות)</w:t>
      </w:r>
      <w:r w:rsidR="00592396" w:rsidRPr="004F5F68">
        <w:rPr>
          <w:rFonts w:ascii="David" w:hAnsi="David" w:cs="David" w:hint="cs"/>
          <w:sz w:val="24"/>
          <w:szCs w:val="24"/>
          <w:rtl/>
        </w:rPr>
        <w:t>.</w:t>
      </w:r>
    </w:p>
    <w:p w14:paraId="5461A159" w14:textId="4077B03E" w:rsidR="002E6902" w:rsidRDefault="002E6902" w:rsidP="005C28BC">
      <w:pPr>
        <w:pStyle w:val="a3"/>
        <w:spacing w:after="0" w:line="360" w:lineRule="auto"/>
        <w:jc w:val="both"/>
        <w:rPr>
          <w:rFonts w:ascii="David" w:hAnsi="David" w:cs="David"/>
          <w:sz w:val="24"/>
          <w:szCs w:val="24"/>
          <w:rtl/>
        </w:rPr>
      </w:pPr>
    </w:p>
    <w:p w14:paraId="4AB11D5B" w14:textId="7C582760" w:rsidR="002E6902" w:rsidRDefault="002E6902" w:rsidP="005C28BC">
      <w:pPr>
        <w:pStyle w:val="a3"/>
        <w:spacing w:after="0" w:line="360" w:lineRule="auto"/>
        <w:jc w:val="both"/>
        <w:rPr>
          <w:rFonts w:ascii="David" w:hAnsi="David" w:cs="David"/>
          <w:sz w:val="24"/>
          <w:szCs w:val="24"/>
          <w:rtl/>
        </w:rPr>
      </w:pPr>
      <w:r w:rsidRPr="002E6902">
        <w:rPr>
          <w:rFonts w:ascii="David" w:hAnsi="David" w:cs="David" w:hint="cs"/>
          <w:b/>
          <w:bCs/>
          <w:sz w:val="24"/>
          <w:szCs w:val="24"/>
          <w:rtl/>
        </w:rPr>
        <w:t>ה</w:t>
      </w:r>
      <w:commentRangeStart w:id="14"/>
      <w:r w:rsidRPr="002E6902">
        <w:rPr>
          <w:rFonts w:ascii="David" w:hAnsi="David" w:cs="David" w:hint="cs"/>
          <w:b/>
          <w:bCs/>
          <w:sz w:val="24"/>
          <w:szCs w:val="24"/>
          <w:rtl/>
        </w:rPr>
        <w:t>כרע</w:t>
      </w:r>
      <w:commentRangeEnd w:id="14"/>
      <w:r w:rsidR="00AE37E7">
        <w:rPr>
          <w:rStyle w:val="a7"/>
          <w:rtl/>
        </w:rPr>
        <w:commentReference w:id="14"/>
      </w:r>
      <w:r w:rsidRPr="002E6902">
        <w:rPr>
          <w:rFonts w:ascii="David" w:hAnsi="David" w:cs="David" w:hint="cs"/>
          <w:b/>
          <w:bCs/>
          <w:sz w:val="24"/>
          <w:szCs w:val="24"/>
          <w:rtl/>
        </w:rPr>
        <w:t>ה:</w:t>
      </w:r>
      <w:r>
        <w:rPr>
          <w:rFonts w:ascii="David" w:hAnsi="David" w:cs="David" w:hint="cs"/>
          <w:sz w:val="24"/>
          <w:szCs w:val="24"/>
          <w:rtl/>
        </w:rPr>
        <w:t xml:space="preserve"> משהכרענו בסעיף רצח, קל וחומר שטענות אלו יעמדו בנוגע לסעיף החבלה החמורה, שכן סעיף הרצח מורכב מגרימת החבלה החמורה אשר הובילה לבסוף למותו של הלל. </w:t>
      </w:r>
    </w:p>
    <w:p w14:paraId="6DAAF4A7" w14:textId="2F1087B7" w:rsidR="00736ECC" w:rsidRPr="004F5F68" w:rsidRDefault="00736ECC" w:rsidP="005C28BC">
      <w:pPr>
        <w:spacing w:after="0" w:line="360" w:lineRule="auto"/>
        <w:jc w:val="both"/>
        <w:rPr>
          <w:b/>
          <w:bCs/>
          <w:sz w:val="24"/>
          <w:szCs w:val="24"/>
          <w:rtl/>
        </w:rPr>
      </w:pPr>
    </w:p>
    <w:p w14:paraId="75A573C7" w14:textId="22C6ABE5" w:rsidR="00736ECC" w:rsidRPr="0075122A" w:rsidRDefault="00736ECC" w:rsidP="005C28BC">
      <w:pPr>
        <w:spacing w:after="0" w:line="360" w:lineRule="auto"/>
        <w:jc w:val="both"/>
        <w:rPr>
          <w:rFonts w:ascii="David" w:hAnsi="David" w:cs="David"/>
          <w:b/>
          <w:bCs/>
          <w:sz w:val="24"/>
          <w:szCs w:val="24"/>
          <w:rtl/>
        </w:rPr>
      </w:pPr>
      <w:r w:rsidRPr="0075122A">
        <w:rPr>
          <w:rFonts w:ascii="David" w:hAnsi="David" w:cs="David"/>
          <w:b/>
          <w:bCs/>
          <w:sz w:val="24"/>
          <w:szCs w:val="24"/>
          <w:rtl/>
        </w:rPr>
        <w:t>שאלה שנייה:</w:t>
      </w:r>
    </w:p>
    <w:p w14:paraId="27E1C0B7" w14:textId="039CFED6" w:rsidR="00736ECC" w:rsidRPr="004F5F68" w:rsidRDefault="00AE37E7" w:rsidP="005C28BC">
      <w:pPr>
        <w:spacing w:after="0" w:line="360" w:lineRule="auto"/>
        <w:jc w:val="both"/>
        <w:rPr>
          <w:rFonts w:ascii="David" w:hAnsi="David" w:cs="David"/>
          <w:sz w:val="24"/>
          <w:szCs w:val="24"/>
          <w:u w:val="single"/>
        </w:rPr>
      </w:pPr>
      <w:r>
        <w:rPr>
          <w:rFonts w:ascii="David" w:hAnsi="David" w:cs="David" w:hint="eastAsia"/>
          <w:noProof/>
          <w:sz w:val="24"/>
          <w:szCs w:val="24"/>
          <w:rtl/>
          <w:lang w:val="he-IL"/>
        </w:rPr>
        <mc:AlternateContent>
          <mc:Choice Requires="wpi">
            <w:drawing>
              <wp:anchor distT="0" distB="0" distL="114300" distR="114300" simplePos="0" relativeHeight="251701248" behindDoc="0" locked="0" layoutInCell="1" allowOverlap="1" wp14:anchorId="3D83213C" wp14:editId="3A09B28E">
                <wp:simplePos x="0" y="0"/>
                <wp:positionH relativeFrom="column">
                  <wp:posOffset>6014720</wp:posOffset>
                </wp:positionH>
                <wp:positionV relativeFrom="paragraph">
                  <wp:posOffset>40640</wp:posOffset>
                </wp:positionV>
                <wp:extent cx="405360" cy="328680"/>
                <wp:effectExtent l="38100" t="38100" r="33020" b="33655"/>
                <wp:wrapNone/>
                <wp:docPr id="288932594" name="דיו 18"/>
                <wp:cNvGraphicFramePr/>
                <a:graphic xmlns:a="http://schemas.openxmlformats.org/drawingml/2006/main">
                  <a:graphicData uri="http://schemas.microsoft.com/office/word/2010/wordprocessingInk">
                    <w14:contentPart bwMode="auto" r:id="rId39">
                      <w14:nvContentPartPr>
                        <w14:cNvContentPartPr/>
                      </w14:nvContentPartPr>
                      <w14:xfrm>
                        <a:off x="0" y="0"/>
                        <a:ext cx="405360" cy="328680"/>
                      </w14:xfrm>
                    </w14:contentPart>
                  </a:graphicData>
                </a:graphic>
              </wp:anchor>
            </w:drawing>
          </mc:Choice>
          <mc:Fallback>
            <w:pict>
              <v:shape w14:anchorId="0541E7AD" id="דיו 18" o:spid="_x0000_s1026" type="#_x0000_t75" style="position:absolute;left:0;text-align:left;margin-left:473.25pt;margin-top:2.85pt;width:32.6pt;height:26.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">
                <v:imagedata r:id="rId17" o:title=""/>
              </v:shape>
            </w:pict>
          </mc:Fallback>
        </mc:AlternateContent>
      </w:r>
      <w:r w:rsidR="00736ECC" w:rsidRPr="004F5F68">
        <w:rPr>
          <w:rFonts w:ascii="David" w:hAnsi="David" w:cs="David" w:hint="cs"/>
          <w:sz w:val="24"/>
          <w:szCs w:val="24"/>
          <w:u w:val="single"/>
          <w:rtl/>
        </w:rPr>
        <w:t xml:space="preserve">ס' 441 לחוק העונשין - </w:t>
      </w:r>
      <w:r w:rsidR="00736ECC" w:rsidRPr="004F5F68">
        <w:rPr>
          <w:rFonts w:ascii="David" w:hAnsi="David" w:cs="David" w:hint="cs"/>
          <w:b/>
          <w:bCs/>
          <w:sz w:val="24"/>
          <w:szCs w:val="24"/>
          <w:u w:val="single"/>
          <w:rtl/>
        </w:rPr>
        <w:t>התחזות כאדם אחר:</w:t>
      </w:r>
      <w:r w:rsidR="00736ECC" w:rsidRPr="004F5F68">
        <w:rPr>
          <w:rStyle w:val="a6"/>
          <w:rFonts w:ascii="David" w:hAnsi="David" w:cs="David"/>
          <w:b/>
          <w:bCs/>
          <w:sz w:val="24"/>
          <w:szCs w:val="24"/>
          <w:u w:val="single"/>
          <w:rtl/>
        </w:rPr>
        <w:footnoteReference w:id="20"/>
      </w:r>
    </w:p>
    <w:p w14:paraId="1AAAEAAC" w14:textId="7D58456F" w:rsidR="00736ECC" w:rsidRPr="004F5F68" w:rsidRDefault="00736ECC" w:rsidP="005C28BC">
      <w:pPr>
        <w:pStyle w:val="a3"/>
        <w:spacing w:after="0" w:line="360" w:lineRule="auto"/>
        <w:ind w:left="0"/>
        <w:jc w:val="both"/>
        <w:rPr>
          <w:rFonts w:ascii="David" w:hAnsi="David" w:cs="David"/>
          <w:sz w:val="24"/>
          <w:szCs w:val="24"/>
          <w:rtl/>
        </w:rPr>
      </w:pPr>
      <w:r w:rsidRPr="004F5F68">
        <w:rPr>
          <w:rFonts w:ascii="David" w:hAnsi="David" w:cs="David" w:hint="cs"/>
          <w:b/>
          <w:bCs/>
          <w:sz w:val="24"/>
          <w:szCs w:val="24"/>
          <w:rtl/>
        </w:rPr>
        <w:t xml:space="preserve">ניתוח העבירה: </w:t>
      </w:r>
      <w:proofErr w:type="spellStart"/>
      <w:r w:rsidRPr="004F5F68">
        <w:rPr>
          <w:rFonts w:ascii="David" w:hAnsi="David" w:cs="David" w:hint="cs"/>
          <w:sz w:val="24"/>
          <w:szCs w:val="24"/>
          <w:rtl/>
        </w:rPr>
        <w:t>המתייצג</w:t>
      </w:r>
      <w:proofErr w:type="spellEnd"/>
      <w:r w:rsidRPr="004F5F68">
        <w:rPr>
          <w:rFonts w:ascii="David" w:hAnsi="David" w:cs="David" w:hint="cs"/>
          <w:sz w:val="24"/>
          <w:szCs w:val="24"/>
          <w:rtl/>
        </w:rPr>
        <w:t xml:space="preserve"> =התנהגות, בכזב=נסיבה, כאדם אחר=נסיבה , חי או מת=נסיבה, בכוונה להונות=יסוד נפשי</w:t>
      </w:r>
      <w:r w:rsidRPr="004F5F68">
        <w:rPr>
          <w:rFonts w:ascii="David" w:hAnsi="David" w:cs="David"/>
          <w:sz w:val="24"/>
          <w:szCs w:val="24"/>
          <w:rtl/>
        </w:rPr>
        <w:t>.</w:t>
      </w:r>
    </w:p>
    <w:p w14:paraId="67766B9A" w14:textId="3E6C9BA1" w:rsidR="00736ECC" w:rsidRPr="004F5F68" w:rsidRDefault="00AE37E7" w:rsidP="005C28BC">
      <w:pPr>
        <w:pStyle w:val="a3"/>
        <w:spacing w:after="0" w:line="360" w:lineRule="auto"/>
        <w:ind w:left="0"/>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703296" behindDoc="0" locked="0" layoutInCell="1" allowOverlap="1" wp14:anchorId="60320B93" wp14:editId="5AD85C8B">
                <wp:simplePos x="0" y="0"/>
                <wp:positionH relativeFrom="column">
                  <wp:posOffset>6014720</wp:posOffset>
                </wp:positionH>
                <wp:positionV relativeFrom="paragraph">
                  <wp:posOffset>-140335</wp:posOffset>
                </wp:positionV>
                <wp:extent cx="405360" cy="328680"/>
                <wp:effectExtent l="38100" t="38100" r="33020" b="33655"/>
                <wp:wrapNone/>
                <wp:docPr id="1328302151" name="דיו 18"/>
                <wp:cNvGraphicFramePr/>
                <a:graphic xmlns:a="http://schemas.openxmlformats.org/drawingml/2006/main">
                  <a:graphicData uri="http://schemas.microsoft.com/office/word/2010/wordprocessingInk">
                    <w14:contentPart bwMode="auto" r:id="rId40">
                      <w14:nvContentPartPr>
                        <w14:cNvContentPartPr/>
                      </w14:nvContentPartPr>
                      <w14:xfrm>
                        <a:off x="0" y="0"/>
                        <a:ext cx="405360" cy="328680"/>
                      </w14:xfrm>
                    </w14:contentPart>
                  </a:graphicData>
                </a:graphic>
              </wp:anchor>
            </w:drawing>
          </mc:Choice>
          <mc:Fallback>
            <w:pict>
              <v:shape w14:anchorId="471A4CC1" id="דיו 18" o:spid="_x0000_s1026" type="#_x0000_t75" style="position:absolute;left:0;text-align:left;margin-left:473.25pt;margin-top:-11.4pt;width:32.6pt;height:26.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">
                <v:imagedata r:id="rId41" o:title=""/>
              </v:shape>
            </w:pict>
          </mc:Fallback>
        </mc:AlternateContent>
      </w:r>
      <w:r w:rsidR="00736ECC" w:rsidRPr="004F5F68">
        <w:rPr>
          <w:rFonts w:ascii="David" w:hAnsi="David" w:cs="David" w:hint="cs"/>
          <w:b/>
          <w:bCs/>
          <w:sz w:val="24"/>
          <w:szCs w:val="24"/>
          <w:rtl/>
        </w:rPr>
        <w:t>סיווג העבירה:</w:t>
      </w:r>
      <w:r w:rsidR="00736ECC" w:rsidRPr="004F5F68">
        <w:rPr>
          <w:rFonts w:ascii="David" w:hAnsi="David" w:cs="David" w:hint="cs"/>
          <w:sz w:val="24"/>
          <w:szCs w:val="24"/>
          <w:rtl/>
        </w:rPr>
        <w:t xml:space="preserve"> עבירת-</w:t>
      </w:r>
      <w:r w:rsidR="00392F47" w:rsidRPr="004F5F68">
        <w:rPr>
          <w:rFonts w:ascii="David" w:hAnsi="David" w:cs="David" w:hint="cs"/>
          <w:sz w:val="24"/>
          <w:szCs w:val="24"/>
          <w:rtl/>
        </w:rPr>
        <w:t>התנהגות</w:t>
      </w:r>
      <w:r w:rsidR="00736ECC" w:rsidRPr="004F5F68">
        <w:rPr>
          <w:rFonts w:ascii="David" w:hAnsi="David" w:cs="David" w:hint="cs"/>
          <w:sz w:val="24"/>
          <w:szCs w:val="24"/>
          <w:rtl/>
        </w:rPr>
        <w:t xml:space="preserve"> מסוג מטרה. </w:t>
      </w:r>
    </w:p>
    <w:p w14:paraId="450AD062" w14:textId="77777777" w:rsidR="00736ECC" w:rsidRPr="004F5F68" w:rsidRDefault="00736ECC" w:rsidP="005C28BC">
      <w:pPr>
        <w:pStyle w:val="a3"/>
        <w:spacing w:after="0" w:line="360" w:lineRule="auto"/>
        <w:ind w:left="0"/>
        <w:jc w:val="both"/>
        <w:rPr>
          <w:rFonts w:ascii="David" w:hAnsi="David" w:cs="David"/>
          <w:b/>
          <w:bCs/>
          <w:sz w:val="24"/>
          <w:szCs w:val="24"/>
          <w:rtl/>
        </w:rPr>
      </w:pPr>
      <w:r w:rsidRPr="004F5F68">
        <w:rPr>
          <w:rFonts w:ascii="David" w:hAnsi="David" w:cs="David" w:hint="cs"/>
          <w:b/>
          <w:bCs/>
          <w:sz w:val="24"/>
          <w:szCs w:val="24"/>
          <w:rtl/>
        </w:rPr>
        <w:t>היסוד העובדתי:</w:t>
      </w:r>
    </w:p>
    <w:p w14:paraId="4AE9067C" w14:textId="21FF2C51" w:rsidR="00736ECC" w:rsidRPr="004F5F68" w:rsidRDefault="00736ECC" w:rsidP="005C28BC">
      <w:pPr>
        <w:pStyle w:val="a3"/>
        <w:spacing w:after="0" w:line="360" w:lineRule="auto"/>
        <w:ind w:left="0"/>
        <w:jc w:val="both"/>
        <w:rPr>
          <w:rFonts w:ascii="David" w:hAnsi="David" w:cs="David"/>
          <w:sz w:val="24"/>
          <w:szCs w:val="24"/>
          <w:rtl/>
        </w:rPr>
      </w:pPr>
      <w:proofErr w:type="spellStart"/>
      <w:r w:rsidRPr="004F5F68">
        <w:rPr>
          <w:rFonts w:ascii="David" w:hAnsi="David" w:cs="David" w:hint="cs"/>
          <w:sz w:val="24"/>
          <w:szCs w:val="24"/>
          <w:rtl/>
        </w:rPr>
        <w:t>המתייצג</w:t>
      </w:r>
      <w:proofErr w:type="spellEnd"/>
      <w:r w:rsidRPr="004F5F68">
        <w:rPr>
          <w:rFonts w:ascii="David" w:hAnsi="David" w:cs="David" w:hint="cs"/>
          <w:sz w:val="24"/>
          <w:szCs w:val="24"/>
          <w:rtl/>
        </w:rPr>
        <w:t xml:space="preserve"> =  מיטל התייצגה באתר היכרויות בזהות בדויה.</w:t>
      </w:r>
    </w:p>
    <w:p w14:paraId="5553E8EE" w14:textId="4876953F" w:rsidR="00B970CE" w:rsidRPr="004F5F68" w:rsidRDefault="00AE37E7" w:rsidP="005C28BC">
      <w:pPr>
        <w:pStyle w:val="a3"/>
        <w:spacing w:after="0" w:line="360" w:lineRule="auto"/>
        <w:ind w:left="0"/>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705344" behindDoc="0" locked="0" layoutInCell="1" allowOverlap="1" wp14:anchorId="2D90DD67" wp14:editId="11E6FD5D">
                <wp:simplePos x="0" y="0"/>
                <wp:positionH relativeFrom="column">
                  <wp:posOffset>6014720</wp:posOffset>
                </wp:positionH>
                <wp:positionV relativeFrom="paragraph">
                  <wp:posOffset>-99060</wp:posOffset>
                </wp:positionV>
                <wp:extent cx="405360" cy="328680"/>
                <wp:effectExtent l="38100" t="38100" r="33020" b="33655"/>
                <wp:wrapNone/>
                <wp:docPr id="1987315164" name="דיו 18"/>
                <wp:cNvGraphicFramePr/>
                <a:graphic xmlns:a="http://schemas.openxmlformats.org/drawingml/2006/main">
                  <a:graphicData uri="http://schemas.microsoft.com/office/word/2010/wordprocessingInk">
                    <w14:contentPart bwMode="auto" r:id="rId42">
                      <w14:nvContentPartPr>
                        <w14:cNvContentPartPr/>
                      </w14:nvContentPartPr>
                      <w14:xfrm>
                        <a:off x="0" y="0"/>
                        <a:ext cx="405360" cy="328680"/>
                      </w14:xfrm>
                    </w14:contentPart>
                  </a:graphicData>
                </a:graphic>
              </wp:anchor>
            </w:drawing>
          </mc:Choice>
          <mc:Fallback>
            <w:pict>
              <v:shape w14:anchorId="4D1A3B70" id="דיו 18" o:spid="_x0000_s1026" type="#_x0000_t75" style="position:absolute;left:0;text-align:left;margin-left:473.25pt;margin-top:-8.15pt;width:32.6pt;height:26.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">
                <v:imagedata r:id="rId17" o:title=""/>
              </v:shape>
            </w:pict>
          </mc:Fallback>
        </mc:AlternateContent>
      </w:r>
      <w:r w:rsidR="00B970CE" w:rsidRPr="004F5F68">
        <w:rPr>
          <w:rFonts w:ascii="David" w:hAnsi="David" w:cs="David" w:hint="cs"/>
          <w:sz w:val="24"/>
          <w:szCs w:val="24"/>
          <w:rtl/>
        </w:rPr>
        <w:t xml:space="preserve">בכזב= </w:t>
      </w:r>
      <w:r w:rsidR="00722947" w:rsidRPr="004F5F68">
        <w:rPr>
          <w:rFonts w:ascii="David" w:hAnsi="David" w:cs="David" w:hint="cs"/>
          <w:sz w:val="24"/>
          <w:szCs w:val="24"/>
          <w:rtl/>
        </w:rPr>
        <w:t>מיטל שיקרה לגבי זהותה</w:t>
      </w:r>
    </w:p>
    <w:p w14:paraId="2F4359C5" w14:textId="18D8991C" w:rsidR="00722947" w:rsidRPr="004F5F68" w:rsidRDefault="00722947" w:rsidP="005C28BC">
      <w:pPr>
        <w:pStyle w:val="a3"/>
        <w:spacing w:after="0" w:line="360" w:lineRule="auto"/>
        <w:ind w:left="0"/>
        <w:jc w:val="both"/>
        <w:rPr>
          <w:rFonts w:ascii="David" w:hAnsi="David" w:cs="David"/>
          <w:sz w:val="24"/>
          <w:szCs w:val="24"/>
          <w:rtl/>
        </w:rPr>
      </w:pPr>
      <w:r w:rsidRPr="004F5F68">
        <w:rPr>
          <w:rFonts w:ascii="David" w:hAnsi="David" w:cs="David" w:hint="cs"/>
          <w:sz w:val="24"/>
          <w:szCs w:val="24"/>
          <w:rtl/>
        </w:rPr>
        <w:t xml:space="preserve">כאדם אחר= מיטל </w:t>
      </w:r>
      <w:r w:rsidR="00FF31E2" w:rsidRPr="004F5F68">
        <w:rPr>
          <w:rFonts w:ascii="David" w:hAnsi="David" w:cs="David" w:hint="cs"/>
          <w:sz w:val="24"/>
          <w:szCs w:val="24"/>
          <w:rtl/>
        </w:rPr>
        <w:t xml:space="preserve">השתמשה בתמונתה של מירי </w:t>
      </w:r>
    </w:p>
    <w:p w14:paraId="68AA9671" w14:textId="0E5BAAD3" w:rsidR="00736ECC" w:rsidRPr="004F5F68" w:rsidRDefault="00FF31E2" w:rsidP="005C28BC">
      <w:pPr>
        <w:pStyle w:val="a3"/>
        <w:spacing w:after="0" w:line="360" w:lineRule="auto"/>
        <w:ind w:left="0"/>
        <w:jc w:val="both"/>
        <w:rPr>
          <w:rFonts w:ascii="David" w:hAnsi="David" w:cs="David"/>
          <w:sz w:val="24"/>
          <w:szCs w:val="24"/>
          <w:rtl/>
        </w:rPr>
      </w:pPr>
      <w:r w:rsidRPr="004F5F68">
        <w:rPr>
          <w:rFonts w:ascii="David" w:hAnsi="David" w:cs="David" w:hint="cs"/>
          <w:sz w:val="24"/>
          <w:szCs w:val="24"/>
          <w:rtl/>
        </w:rPr>
        <w:t xml:space="preserve">כאדם חי או מת= מירי הינה בין החיים. </w:t>
      </w:r>
    </w:p>
    <w:p w14:paraId="6DB50C09" w14:textId="3672B9BE" w:rsidR="00FF31E2" w:rsidRPr="004F5F68" w:rsidRDefault="00D61D3A" w:rsidP="005C28BC">
      <w:pPr>
        <w:pStyle w:val="a3"/>
        <w:spacing w:after="0" w:line="360" w:lineRule="auto"/>
        <w:ind w:left="0"/>
        <w:jc w:val="both"/>
        <w:rPr>
          <w:rFonts w:ascii="David" w:hAnsi="David" w:cs="David"/>
          <w:b/>
          <w:bCs/>
          <w:sz w:val="24"/>
          <w:szCs w:val="24"/>
          <w:rtl/>
        </w:rPr>
      </w:pPr>
      <w:r w:rsidRPr="004F5F68">
        <w:rPr>
          <w:rFonts w:ascii="David" w:hAnsi="David" w:cs="David" w:hint="cs"/>
          <w:b/>
          <w:bCs/>
          <w:sz w:val="24"/>
          <w:szCs w:val="24"/>
          <w:rtl/>
        </w:rPr>
        <w:t>טענו הצדדים:</w:t>
      </w:r>
      <w:r w:rsidRPr="004F5F68">
        <w:rPr>
          <w:rFonts w:ascii="David" w:hAnsi="David" w:cs="David" w:hint="cs"/>
          <w:b/>
          <w:bCs/>
          <w:sz w:val="24"/>
          <w:szCs w:val="24"/>
        </w:rPr>
        <w:t xml:space="preserve"> </w:t>
      </w:r>
    </w:p>
    <w:p w14:paraId="6A4C86E3" w14:textId="17D12B61" w:rsidR="00D61D3A" w:rsidRPr="004F5F68" w:rsidRDefault="004A48D1" w:rsidP="005C28BC">
      <w:pPr>
        <w:pStyle w:val="a3"/>
        <w:spacing w:after="0" w:line="360" w:lineRule="auto"/>
        <w:ind w:left="0"/>
        <w:jc w:val="both"/>
        <w:rPr>
          <w:rFonts w:ascii="David" w:hAnsi="David" w:cs="David"/>
          <w:sz w:val="24"/>
          <w:szCs w:val="24"/>
          <w:rtl/>
        </w:rPr>
      </w:pPr>
      <w:r w:rsidRPr="004F5F68">
        <w:rPr>
          <w:rFonts w:ascii="David" w:hAnsi="David" w:cs="David" w:hint="cs"/>
          <w:sz w:val="24"/>
          <w:szCs w:val="24"/>
          <w:rtl/>
        </w:rPr>
        <w:t>הפרק</w:t>
      </w:r>
      <w:r w:rsidR="00455F4B" w:rsidRPr="004F5F68">
        <w:rPr>
          <w:rFonts w:ascii="David" w:hAnsi="David" w:cs="David" w:hint="cs"/>
          <w:sz w:val="24"/>
          <w:szCs w:val="24"/>
          <w:rtl/>
        </w:rPr>
        <w:t>ליטות</w:t>
      </w:r>
      <w:r w:rsidR="00D61D3A" w:rsidRPr="004F5F68">
        <w:rPr>
          <w:rFonts w:ascii="David" w:hAnsi="David" w:cs="David" w:hint="cs"/>
          <w:sz w:val="24"/>
          <w:szCs w:val="24"/>
          <w:rtl/>
        </w:rPr>
        <w:t xml:space="preserve"> תטע</w:t>
      </w:r>
      <w:r w:rsidR="00B56F0C" w:rsidRPr="004F5F68">
        <w:rPr>
          <w:rFonts w:ascii="David" w:hAnsi="David" w:cs="David" w:hint="cs"/>
          <w:sz w:val="24"/>
          <w:szCs w:val="24"/>
          <w:rtl/>
        </w:rPr>
        <w:t>ן</w:t>
      </w:r>
      <w:r w:rsidR="00476988" w:rsidRPr="004F5F68">
        <w:rPr>
          <w:rFonts w:ascii="David" w:hAnsi="David" w:cs="David" w:hint="cs"/>
          <w:sz w:val="24"/>
          <w:szCs w:val="24"/>
          <w:rtl/>
        </w:rPr>
        <w:t xml:space="preserve"> לקיום היסוד העובדתי </w:t>
      </w:r>
      <w:r w:rsidR="00B56F0C" w:rsidRPr="004F5F68">
        <w:rPr>
          <w:rFonts w:ascii="David" w:hAnsi="David" w:cs="David" w:hint="cs"/>
          <w:sz w:val="24"/>
          <w:szCs w:val="24"/>
          <w:rtl/>
        </w:rPr>
        <w:t xml:space="preserve">בשל קיום הרכיב ההתנהגותי והנסיבתי המפורטים לעיל. </w:t>
      </w:r>
    </w:p>
    <w:p w14:paraId="569C4CCB" w14:textId="4F6F351D" w:rsidR="00C6790C" w:rsidRPr="004F5F68" w:rsidRDefault="00AE37E7" w:rsidP="005C28BC">
      <w:pPr>
        <w:pStyle w:val="a3"/>
        <w:spacing w:after="0" w:line="360" w:lineRule="auto"/>
        <w:ind w:left="0"/>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707392" behindDoc="0" locked="0" layoutInCell="1" allowOverlap="1" wp14:anchorId="5B89A86C" wp14:editId="1FB0D8E8">
                <wp:simplePos x="0" y="0"/>
                <wp:positionH relativeFrom="column">
                  <wp:posOffset>6014720</wp:posOffset>
                </wp:positionH>
                <wp:positionV relativeFrom="paragraph">
                  <wp:posOffset>-3810</wp:posOffset>
                </wp:positionV>
                <wp:extent cx="405360" cy="328680"/>
                <wp:effectExtent l="38100" t="38100" r="33020" b="33655"/>
                <wp:wrapNone/>
                <wp:docPr id="222837820" name="דיו 18"/>
                <wp:cNvGraphicFramePr/>
                <a:graphic xmlns:a="http://schemas.openxmlformats.org/drawingml/2006/main">
                  <a:graphicData uri="http://schemas.microsoft.com/office/word/2010/wordprocessingInk">
                    <w14:contentPart bwMode="auto" r:id="rId43">
                      <w14:nvContentPartPr>
                        <w14:cNvContentPartPr/>
                      </w14:nvContentPartPr>
                      <w14:xfrm>
                        <a:off x="0" y="0"/>
                        <a:ext cx="405360" cy="328680"/>
                      </w14:xfrm>
                    </w14:contentPart>
                  </a:graphicData>
                </a:graphic>
              </wp:anchor>
            </w:drawing>
          </mc:Choice>
          <mc:Fallback>
            <w:pict>
              <v:shape w14:anchorId="77576A86" id="דיו 18" o:spid="_x0000_s1026" type="#_x0000_t75" style="position:absolute;left:0;text-align:left;margin-left:473.25pt;margin-top:-.65pt;width:32.6pt;height:26.6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">
                <v:imagedata r:id="rId17" o:title=""/>
              </v:shape>
            </w:pict>
          </mc:Fallback>
        </mc:AlternateContent>
      </w:r>
      <w:r w:rsidR="002153C5" w:rsidRPr="004F5F68">
        <w:rPr>
          <w:rFonts w:ascii="David" w:hAnsi="David" w:cs="David" w:hint="cs"/>
          <w:sz w:val="24"/>
          <w:szCs w:val="24"/>
          <w:rtl/>
        </w:rPr>
        <w:t xml:space="preserve">מנגד, הסנגוריה תטען </w:t>
      </w:r>
      <w:r w:rsidR="00C470F4" w:rsidRPr="004F5F68">
        <w:rPr>
          <w:rFonts w:ascii="David" w:hAnsi="David" w:cs="David" w:hint="cs"/>
          <w:sz w:val="24"/>
          <w:szCs w:val="24"/>
          <w:rtl/>
        </w:rPr>
        <w:t>כי מי</w:t>
      </w:r>
      <w:r w:rsidR="009F10BF" w:rsidRPr="004F5F68">
        <w:rPr>
          <w:rFonts w:ascii="David" w:hAnsi="David" w:cs="David" w:hint="cs"/>
          <w:sz w:val="24"/>
          <w:szCs w:val="24"/>
          <w:rtl/>
        </w:rPr>
        <w:t>ט</w:t>
      </w:r>
      <w:r w:rsidR="00C470F4" w:rsidRPr="004F5F68">
        <w:rPr>
          <w:rFonts w:ascii="David" w:hAnsi="David" w:cs="David" w:hint="cs"/>
          <w:sz w:val="24"/>
          <w:szCs w:val="24"/>
          <w:rtl/>
        </w:rPr>
        <w:t xml:space="preserve">ל הציגה עצמה </w:t>
      </w:r>
      <w:r w:rsidR="000C0AD8" w:rsidRPr="004F5F68">
        <w:rPr>
          <w:rFonts w:ascii="David" w:hAnsi="David" w:cs="David" w:hint="cs"/>
          <w:sz w:val="24"/>
          <w:szCs w:val="24"/>
          <w:rtl/>
        </w:rPr>
        <w:t xml:space="preserve">לפי חזותה של מירי, אך דיברה כלשונה שלה עצמה (ואף </w:t>
      </w:r>
      <w:r w:rsidR="009F10BF" w:rsidRPr="004F5F68">
        <w:rPr>
          <w:rFonts w:ascii="David" w:hAnsi="David" w:cs="David" w:hint="cs"/>
          <w:sz w:val="24"/>
          <w:szCs w:val="24"/>
          <w:rtl/>
        </w:rPr>
        <w:t>ליאת התכתבה בחלק מהזמן)</w:t>
      </w:r>
      <w:r w:rsidR="00DA3586" w:rsidRPr="004F5F68">
        <w:rPr>
          <w:rFonts w:ascii="David" w:hAnsi="David" w:cs="David" w:hint="cs"/>
          <w:sz w:val="24"/>
          <w:szCs w:val="24"/>
          <w:rtl/>
        </w:rPr>
        <w:t xml:space="preserve"> ואין ישות שמקיימת ז</w:t>
      </w:r>
      <w:r w:rsidR="006B1CA7" w:rsidRPr="004F5F68">
        <w:rPr>
          <w:rFonts w:ascii="David" w:hAnsi="David" w:cs="David" w:hint="cs"/>
          <w:sz w:val="24"/>
          <w:szCs w:val="24"/>
          <w:rtl/>
        </w:rPr>
        <w:t>הות זו באופן מדויק.</w:t>
      </w:r>
      <w:r w:rsidR="006B1CA7" w:rsidRPr="004F5F68">
        <w:rPr>
          <w:rStyle w:val="a6"/>
          <w:rFonts w:ascii="David" w:hAnsi="David" w:cs="David"/>
          <w:sz w:val="24"/>
          <w:szCs w:val="24"/>
          <w:rtl/>
        </w:rPr>
        <w:footnoteReference w:id="21"/>
      </w:r>
      <w:r w:rsidR="00B44E17" w:rsidRPr="004F5F68">
        <w:rPr>
          <w:rFonts w:ascii="David" w:hAnsi="David" w:cs="David" w:hint="cs"/>
          <w:sz w:val="24"/>
          <w:szCs w:val="24"/>
          <w:rtl/>
        </w:rPr>
        <w:t xml:space="preserve"> על כן, יש לנהוג בפרשנות מצמצמת </w:t>
      </w:r>
      <w:r w:rsidR="005A3078" w:rsidRPr="004F5F68">
        <w:rPr>
          <w:rFonts w:ascii="David" w:hAnsi="David" w:cs="David" w:hint="cs"/>
          <w:sz w:val="24"/>
          <w:szCs w:val="24"/>
          <w:rtl/>
        </w:rPr>
        <w:t>ולדחות טענה זו.</w:t>
      </w:r>
    </w:p>
    <w:p w14:paraId="7EE04227" w14:textId="1B06CC0C" w:rsidR="00221466" w:rsidRDefault="00AE37E7" w:rsidP="005C28BC">
      <w:pPr>
        <w:pStyle w:val="a3"/>
        <w:spacing w:after="0" w:line="360" w:lineRule="auto"/>
        <w:ind w:left="0"/>
        <w:jc w:val="both"/>
        <w:rPr>
          <w:rFonts w:ascii="David" w:hAnsi="David" w:cs="David"/>
          <w:sz w:val="24"/>
          <w:szCs w:val="24"/>
          <w:shd w:val="clear" w:color="auto" w:fill="FFFFFF"/>
          <w:rtl/>
        </w:rPr>
      </w:pPr>
      <w:r>
        <w:rPr>
          <w:rFonts w:ascii="David" w:hAnsi="David" w:cs="David" w:hint="eastAsia"/>
          <w:noProof/>
          <w:sz w:val="24"/>
          <w:szCs w:val="24"/>
          <w:rtl/>
          <w:lang w:val="he-IL"/>
        </w:rPr>
        <mc:AlternateContent>
          <mc:Choice Requires="wpi">
            <w:drawing>
              <wp:anchor distT="0" distB="0" distL="114300" distR="114300" simplePos="0" relativeHeight="251709440" behindDoc="0" locked="0" layoutInCell="1" allowOverlap="1" wp14:anchorId="004F2607" wp14:editId="7F47DE78">
                <wp:simplePos x="0" y="0"/>
                <wp:positionH relativeFrom="column">
                  <wp:posOffset>5982970</wp:posOffset>
                </wp:positionH>
                <wp:positionV relativeFrom="paragraph">
                  <wp:posOffset>-16510</wp:posOffset>
                </wp:positionV>
                <wp:extent cx="405360" cy="328680"/>
                <wp:effectExtent l="38100" t="38100" r="33020" b="33655"/>
                <wp:wrapNone/>
                <wp:docPr id="1022466046" name="דיו 18"/>
                <wp:cNvGraphicFramePr/>
                <a:graphic xmlns:a="http://schemas.openxmlformats.org/drawingml/2006/main">
                  <a:graphicData uri="http://schemas.microsoft.com/office/word/2010/wordprocessingInk">
                    <w14:contentPart bwMode="auto" r:id="rId44">
                      <w14:nvContentPartPr>
                        <w14:cNvContentPartPr/>
                      </w14:nvContentPartPr>
                      <w14:xfrm>
                        <a:off x="0" y="0"/>
                        <a:ext cx="405360" cy="328680"/>
                      </w14:xfrm>
                    </w14:contentPart>
                  </a:graphicData>
                </a:graphic>
              </wp:anchor>
            </w:drawing>
          </mc:Choice>
          <mc:Fallback>
            <w:pict>
              <v:shape w14:anchorId="3BBBC52A" id="דיו 18" o:spid="_x0000_s1026" type="#_x0000_t75" style="position:absolute;left:0;text-align:left;margin-left:470.75pt;margin-top:-1.65pt;width:32.6pt;height:26.6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">
                <v:imagedata r:id="rId17" o:title=""/>
              </v:shape>
            </w:pict>
          </mc:Fallback>
        </mc:AlternateContent>
      </w:r>
      <w:r w:rsidR="00625EDB" w:rsidRPr="004F5F68">
        <w:rPr>
          <w:rFonts w:ascii="David" w:hAnsi="David" w:cs="David" w:hint="cs"/>
          <w:sz w:val="24"/>
          <w:szCs w:val="24"/>
          <w:rtl/>
        </w:rPr>
        <w:t xml:space="preserve">הפרקליטות תסתור טענה זו </w:t>
      </w:r>
      <w:r w:rsidR="00017244" w:rsidRPr="004F5F68">
        <w:rPr>
          <w:rFonts w:ascii="David" w:hAnsi="David" w:cs="David" w:hint="cs"/>
          <w:sz w:val="24"/>
          <w:szCs w:val="24"/>
          <w:rtl/>
        </w:rPr>
        <w:t>בטענה ש</w:t>
      </w:r>
      <w:r w:rsidR="00017244" w:rsidRPr="004F5F68">
        <w:rPr>
          <w:rFonts w:ascii="David" w:hAnsi="David" w:cs="David"/>
          <w:sz w:val="24"/>
          <w:szCs w:val="24"/>
          <w:shd w:val="clear" w:color="auto" w:fill="FFFFFF"/>
          <w:rtl/>
        </w:rPr>
        <w:t xml:space="preserve">פרשנות תכליתית של החוק, </w:t>
      </w:r>
      <w:r w:rsidR="00017244" w:rsidRPr="004F5F68">
        <w:rPr>
          <w:rFonts w:ascii="David" w:hAnsi="David" w:cs="David" w:hint="cs"/>
          <w:sz w:val="24"/>
          <w:szCs w:val="24"/>
          <w:shd w:val="clear" w:color="auto" w:fill="FFFFFF"/>
          <w:rtl/>
        </w:rPr>
        <w:t>לא מחייבת כי ההתחזות צריכה להיות לאדם מ</w:t>
      </w:r>
      <w:r w:rsidR="006A7EB9" w:rsidRPr="004F5F68">
        <w:rPr>
          <w:rFonts w:ascii="David" w:hAnsi="David" w:cs="David" w:hint="cs"/>
          <w:sz w:val="24"/>
          <w:szCs w:val="24"/>
          <w:shd w:val="clear" w:color="auto" w:fill="FFFFFF"/>
          <w:rtl/>
        </w:rPr>
        <w:t xml:space="preserve">סוים ומספיק כי </w:t>
      </w:r>
      <w:r w:rsidR="00242533" w:rsidRPr="004F5F68">
        <w:rPr>
          <w:rFonts w:ascii="David" w:hAnsi="David" w:cs="David" w:hint="cs"/>
          <w:sz w:val="24"/>
          <w:szCs w:val="24"/>
          <w:shd w:val="clear" w:color="auto" w:fill="FFFFFF"/>
          <w:rtl/>
        </w:rPr>
        <w:t>תתקיים התחזות לדמות פיקטיבית בכדי שתתקיים העבירה.</w:t>
      </w:r>
      <w:r w:rsidR="00242533" w:rsidRPr="004F5F68">
        <w:rPr>
          <w:rStyle w:val="a6"/>
          <w:rFonts w:ascii="David" w:hAnsi="David" w:cs="David"/>
          <w:sz w:val="24"/>
          <w:szCs w:val="24"/>
          <w:shd w:val="clear" w:color="auto" w:fill="FFFFFF"/>
          <w:rtl/>
        </w:rPr>
        <w:footnoteReference w:id="22"/>
      </w:r>
    </w:p>
    <w:p w14:paraId="39CE2F56" w14:textId="35FACA2A" w:rsidR="005C28BC" w:rsidRDefault="005C28BC" w:rsidP="005C28BC">
      <w:pPr>
        <w:pStyle w:val="a3"/>
        <w:spacing w:after="0" w:line="360" w:lineRule="auto"/>
        <w:ind w:left="0"/>
        <w:jc w:val="both"/>
        <w:rPr>
          <w:rFonts w:ascii="David" w:hAnsi="David" w:cs="David"/>
          <w:sz w:val="24"/>
          <w:szCs w:val="24"/>
          <w:shd w:val="clear" w:color="auto" w:fill="FFFFFF"/>
          <w:rtl/>
        </w:rPr>
      </w:pPr>
    </w:p>
    <w:p w14:paraId="712A7184" w14:textId="0451C101" w:rsidR="005C28BC" w:rsidRDefault="005C28BC" w:rsidP="005C28BC">
      <w:pPr>
        <w:pStyle w:val="a3"/>
        <w:spacing w:after="0" w:line="360" w:lineRule="auto"/>
        <w:ind w:left="0"/>
        <w:jc w:val="both"/>
        <w:rPr>
          <w:rFonts w:ascii="David" w:hAnsi="David" w:cs="David"/>
          <w:sz w:val="24"/>
          <w:szCs w:val="24"/>
          <w:shd w:val="clear" w:color="auto" w:fill="FFFFFF"/>
          <w:rtl/>
        </w:rPr>
      </w:pPr>
    </w:p>
    <w:p w14:paraId="4F65F424" w14:textId="1553EC70" w:rsidR="005C28BC" w:rsidRDefault="005C28BC" w:rsidP="005C28BC">
      <w:pPr>
        <w:pStyle w:val="a3"/>
        <w:spacing w:after="0" w:line="360" w:lineRule="auto"/>
        <w:ind w:left="0"/>
        <w:jc w:val="both"/>
        <w:rPr>
          <w:rFonts w:ascii="David" w:hAnsi="David" w:cs="David"/>
          <w:sz w:val="24"/>
          <w:szCs w:val="24"/>
          <w:shd w:val="clear" w:color="auto" w:fill="FFFFFF"/>
          <w:rtl/>
        </w:rPr>
      </w:pPr>
    </w:p>
    <w:p w14:paraId="4FA2329E" w14:textId="1C7CBE81" w:rsidR="005C28BC" w:rsidRDefault="005C28BC" w:rsidP="005C28BC">
      <w:pPr>
        <w:pStyle w:val="a3"/>
        <w:spacing w:after="0" w:line="360" w:lineRule="auto"/>
        <w:ind w:left="0"/>
        <w:jc w:val="both"/>
        <w:rPr>
          <w:rFonts w:ascii="David" w:hAnsi="David" w:cs="David"/>
          <w:sz w:val="24"/>
          <w:szCs w:val="24"/>
          <w:shd w:val="clear" w:color="auto" w:fill="FFFFFF"/>
          <w:rtl/>
        </w:rPr>
      </w:pPr>
    </w:p>
    <w:p w14:paraId="78A50BF0" w14:textId="77777777" w:rsidR="005C28BC" w:rsidRPr="004F5F68" w:rsidRDefault="005C28BC" w:rsidP="005C28BC">
      <w:pPr>
        <w:pStyle w:val="a3"/>
        <w:spacing w:after="0" w:line="360" w:lineRule="auto"/>
        <w:ind w:left="0"/>
        <w:jc w:val="both"/>
        <w:rPr>
          <w:rFonts w:ascii="David" w:hAnsi="David" w:cs="David"/>
          <w:sz w:val="24"/>
          <w:szCs w:val="24"/>
          <w:shd w:val="clear" w:color="auto" w:fill="FFFFFF"/>
          <w:rtl/>
        </w:rPr>
      </w:pPr>
    </w:p>
    <w:p w14:paraId="65158210" w14:textId="05313AFA" w:rsidR="00D92BF0" w:rsidRPr="004F5F68" w:rsidRDefault="00110027" w:rsidP="005C28BC">
      <w:pPr>
        <w:pStyle w:val="a3"/>
        <w:spacing w:after="0" w:line="360" w:lineRule="auto"/>
        <w:ind w:left="0"/>
        <w:jc w:val="both"/>
        <w:rPr>
          <w:rFonts w:ascii="David" w:hAnsi="David" w:cs="David"/>
          <w:b/>
          <w:bCs/>
          <w:sz w:val="24"/>
          <w:szCs w:val="24"/>
          <w:u w:val="single"/>
          <w:rtl/>
        </w:rPr>
      </w:pPr>
      <w:r w:rsidRPr="004F5F68">
        <w:rPr>
          <w:rFonts w:ascii="David" w:hAnsi="David" w:cs="David" w:hint="cs"/>
          <w:b/>
          <w:bCs/>
          <w:sz w:val="24"/>
          <w:szCs w:val="24"/>
          <w:u w:val="single"/>
          <w:rtl/>
        </w:rPr>
        <w:lastRenderedPageBreak/>
        <w:t>הרכיב הנפשי</w:t>
      </w:r>
      <w:r w:rsidR="0063173F" w:rsidRPr="004F5F68">
        <w:rPr>
          <w:rFonts w:ascii="David" w:hAnsi="David" w:cs="David" w:hint="cs"/>
          <w:b/>
          <w:bCs/>
          <w:sz w:val="24"/>
          <w:szCs w:val="24"/>
          <w:u w:val="single"/>
          <w:rtl/>
        </w:rPr>
        <w:t>:</w:t>
      </w:r>
    </w:p>
    <w:p w14:paraId="44723198" w14:textId="6ECEA2BA" w:rsidR="00455F4B" w:rsidRPr="004F5F68" w:rsidRDefault="00AE37E7" w:rsidP="005C28BC">
      <w:pPr>
        <w:pStyle w:val="a3"/>
        <w:spacing w:after="0" w:line="360" w:lineRule="auto"/>
        <w:ind w:left="0"/>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711488" behindDoc="0" locked="0" layoutInCell="1" allowOverlap="1" wp14:anchorId="0845A685" wp14:editId="0066D4D7">
                <wp:simplePos x="0" y="0"/>
                <wp:positionH relativeFrom="column">
                  <wp:posOffset>6052820</wp:posOffset>
                </wp:positionH>
                <wp:positionV relativeFrom="paragraph">
                  <wp:posOffset>-50800</wp:posOffset>
                </wp:positionV>
                <wp:extent cx="405360" cy="328680"/>
                <wp:effectExtent l="38100" t="38100" r="33020" b="33655"/>
                <wp:wrapNone/>
                <wp:docPr id="1825378780" name="דיו 18"/>
                <wp:cNvGraphicFramePr/>
                <a:graphic xmlns:a="http://schemas.openxmlformats.org/drawingml/2006/main">
                  <a:graphicData uri="http://schemas.microsoft.com/office/word/2010/wordprocessingInk">
                    <w14:contentPart bwMode="auto" r:id="rId45">
                      <w14:nvContentPartPr>
                        <w14:cNvContentPartPr/>
                      </w14:nvContentPartPr>
                      <w14:xfrm>
                        <a:off x="0" y="0"/>
                        <a:ext cx="405360" cy="328680"/>
                      </w14:xfrm>
                    </w14:contentPart>
                  </a:graphicData>
                </a:graphic>
              </wp:anchor>
            </w:drawing>
          </mc:Choice>
          <mc:Fallback>
            <w:pict>
              <v:shape w14:anchorId="6BF3945B" id="דיו 18" o:spid="_x0000_s1026" type="#_x0000_t75" style="position:absolute;left:0;text-align:left;margin-left:476.25pt;margin-top:-4.35pt;width:32.6pt;height:26.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">
                <v:imagedata r:id="rId27" o:title=""/>
              </v:shape>
            </w:pict>
          </mc:Fallback>
        </mc:AlternateContent>
      </w:r>
      <w:r w:rsidR="00455F4B" w:rsidRPr="004F5F68">
        <w:rPr>
          <w:rFonts w:ascii="David" w:hAnsi="David" w:cs="David" w:hint="cs"/>
          <w:sz w:val="24"/>
          <w:szCs w:val="24"/>
          <w:rtl/>
        </w:rPr>
        <w:t>מכיוון שזוהי עבירת מטרה, המונח "מכיוון" לא מיוחס לתוצאה, אלא כמניע. חזקה על עבירות שותקות שהן מהוות עבירות מחשבה פלילית.</w:t>
      </w:r>
      <w:r w:rsidR="00906716" w:rsidRPr="004F5F68">
        <w:rPr>
          <w:rStyle w:val="a6"/>
          <w:rFonts w:ascii="David" w:hAnsi="David" w:cs="David"/>
          <w:sz w:val="24"/>
          <w:szCs w:val="24"/>
          <w:rtl/>
        </w:rPr>
        <w:footnoteReference w:id="23"/>
      </w:r>
    </w:p>
    <w:p w14:paraId="735A4D42" w14:textId="03FFDD61" w:rsidR="00736ECC" w:rsidRPr="004F5F68" w:rsidRDefault="00AE37E7" w:rsidP="005C28BC">
      <w:pPr>
        <w:pStyle w:val="a3"/>
        <w:spacing w:after="0" w:line="360" w:lineRule="auto"/>
        <w:ind w:left="0"/>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713536" behindDoc="0" locked="0" layoutInCell="1" allowOverlap="1" wp14:anchorId="09DC783B" wp14:editId="3430763B">
                <wp:simplePos x="0" y="0"/>
                <wp:positionH relativeFrom="column">
                  <wp:posOffset>5976620</wp:posOffset>
                </wp:positionH>
                <wp:positionV relativeFrom="paragraph">
                  <wp:posOffset>5715</wp:posOffset>
                </wp:positionV>
                <wp:extent cx="405360" cy="328680"/>
                <wp:effectExtent l="38100" t="38100" r="33020" b="33655"/>
                <wp:wrapNone/>
                <wp:docPr id="1796390776" name="דיו 18"/>
                <wp:cNvGraphicFramePr/>
                <a:graphic xmlns:a="http://schemas.openxmlformats.org/drawingml/2006/main">
                  <a:graphicData uri="http://schemas.microsoft.com/office/word/2010/wordprocessingInk">
                    <w14:contentPart bwMode="auto" r:id="rId46">
                      <w14:nvContentPartPr>
                        <w14:cNvContentPartPr/>
                      </w14:nvContentPartPr>
                      <w14:xfrm>
                        <a:off x="0" y="0"/>
                        <a:ext cx="405360" cy="328680"/>
                      </w14:xfrm>
                    </w14:contentPart>
                  </a:graphicData>
                </a:graphic>
              </wp:anchor>
            </w:drawing>
          </mc:Choice>
          <mc:Fallback>
            <w:pict>
              <v:shape w14:anchorId="3A87E912" id="דיו 18" o:spid="_x0000_s1026" type="#_x0000_t75" style="position:absolute;left:0;text-align:left;margin-left:470.25pt;margin-top:.1pt;width:32.6pt;height:26.6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">
                <v:imagedata r:id="rId27" o:title=""/>
              </v:shape>
            </w:pict>
          </mc:Fallback>
        </mc:AlternateContent>
      </w:r>
      <w:r w:rsidR="0099640A" w:rsidRPr="004F5F68">
        <w:rPr>
          <w:rFonts w:ascii="David" w:hAnsi="David" w:cs="David" w:hint="cs"/>
          <w:sz w:val="24"/>
          <w:szCs w:val="24"/>
          <w:rtl/>
        </w:rPr>
        <w:t xml:space="preserve">הפרקליטות תטען </w:t>
      </w:r>
      <w:r w:rsidR="00946804" w:rsidRPr="004F5F68">
        <w:rPr>
          <w:rFonts w:ascii="David" w:hAnsi="David" w:cs="David" w:hint="cs"/>
          <w:sz w:val="24"/>
          <w:szCs w:val="24"/>
          <w:rtl/>
        </w:rPr>
        <w:t>לקיום</w:t>
      </w:r>
      <w:r w:rsidR="00BD419B" w:rsidRPr="004F5F68">
        <w:rPr>
          <w:rFonts w:ascii="David" w:hAnsi="David" w:cs="David" w:hint="cs"/>
          <w:sz w:val="24"/>
          <w:szCs w:val="24"/>
          <w:rtl/>
        </w:rPr>
        <w:t xml:space="preserve"> מודעות לטיב המעשה</w:t>
      </w:r>
      <w:r w:rsidR="006879D2" w:rsidRPr="004F5F68">
        <w:rPr>
          <w:rFonts w:ascii="David" w:hAnsi="David" w:cs="David" w:hint="cs"/>
          <w:sz w:val="24"/>
          <w:szCs w:val="24"/>
          <w:rtl/>
        </w:rPr>
        <w:t xml:space="preserve"> והנסיבות</w:t>
      </w:r>
      <w:r w:rsidR="00BD419B" w:rsidRPr="004F5F68">
        <w:rPr>
          <w:rFonts w:ascii="David" w:hAnsi="David" w:cs="David" w:hint="cs"/>
          <w:sz w:val="24"/>
          <w:szCs w:val="24"/>
          <w:rtl/>
        </w:rPr>
        <w:t xml:space="preserve">, </w:t>
      </w:r>
      <w:r w:rsidR="00BB47BF" w:rsidRPr="004F5F68">
        <w:rPr>
          <w:rFonts w:ascii="David" w:hAnsi="David" w:cs="David" w:hint="cs"/>
          <w:sz w:val="24"/>
          <w:szCs w:val="24"/>
          <w:rtl/>
        </w:rPr>
        <w:t xml:space="preserve">או לכל הפחות לחשד </w:t>
      </w:r>
      <w:r w:rsidR="001010AD" w:rsidRPr="004F5F68">
        <w:rPr>
          <w:rFonts w:ascii="David" w:hAnsi="David" w:cs="David" w:hint="cs"/>
          <w:sz w:val="24"/>
          <w:szCs w:val="24"/>
          <w:rtl/>
        </w:rPr>
        <w:t>בנוגע למצב הדברים,</w:t>
      </w:r>
      <w:r w:rsidR="001010AD" w:rsidRPr="004F5F68">
        <w:rPr>
          <w:rStyle w:val="a6"/>
          <w:rFonts w:ascii="David" w:hAnsi="David" w:cs="David"/>
          <w:sz w:val="24"/>
          <w:szCs w:val="24"/>
          <w:rtl/>
        </w:rPr>
        <w:footnoteReference w:id="24"/>
      </w:r>
      <w:r w:rsidR="001010AD" w:rsidRPr="004F5F68">
        <w:rPr>
          <w:rFonts w:ascii="David" w:hAnsi="David" w:cs="David" w:hint="cs"/>
          <w:sz w:val="24"/>
          <w:szCs w:val="24"/>
          <w:rtl/>
        </w:rPr>
        <w:t xml:space="preserve"> </w:t>
      </w:r>
      <w:r w:rsidR="00BD419B" w:rsidRPr="004F5F68">
        <w:rPr>
          <w:rFonts w:ascii="David" w:hAnsi="David" w:cs="David" w:hint="cs"/>
          <w:sz w:val="24"/>
          <w:szCs w:val="24"/>
          <w:rtl/>
        </w:rPr>
        <w:t xml:space="preserve">שכן </w:t>
      </w:r>
      <w:r w:rsidR="00257FE7" w:rsidRPr="004F5F68">
        <w:rPr>
          <w:rFonts w:ascii="David" w:hAnsi="David" w:cs="David" w:hint="cs"/>
          <w:sz w:val="24"/>
          <w:szCs w:val="24"/>
          <w:rtl/>
        </w:rPr>
        <w:t>מיטל הינה עורכת דין</w:t>
      </w:r>
      <w:r w:rsidR="00CB266D" w:rsidRPr="004F5F68">
        <w:rPr>
          <w:rFonts w:ascii="David" w:hAnsi="David" w:cs="David" w:hint="cs"/>
          <w:sz w:val="24"/>
          <w:szCs w:val="24"/>
          <w:rtl/>
        </w:rPr>
        <w:t>, ולכן הוכח הרכיב ה</w:t>
      </w:r>
      <w:r w:rsidR="00804754" w:rsidRPr="004F5F68">
        <w:rPr>
          <w:rFonts w:ascii="David" w:hAnsi="David" w:cs="David" w:hint="cs"/>
          <w:sz w:val="24"/>
          <w:szCs w:val="24"/>
          <w:rtl/>
        </w:rPr>
        <w:t>הכרתי</w:t>
      </w:r>
      <w:r w:rsidR="00BB47BF" w:rsidRPr="004F5F68">
        <w:rPr>
          <w:rFonts w:ascii="David" w:hAnsi="David" w:cs="David" w:hint="cs"/>
          <w:sz w:val="24"/>
          <w:szCs w:val="24"/>
          <w:rtl/>
        </w:rPr>
        <w:t>.</w:t>
      </w:r>
    </w:p>
    <w:p w14:paraId="3EA1078C" w14:textId="7F8EBEF5" w:rsidR="00DE5635" w:rsidRPr="004F5F68" w:rsidRDefault="006B2266" w:rsidP="005C28BC">
      <w:pPr>
        <w:pStyle w:val="a3"/>
        <w:spacing w:after="0" w:line="360" w:lineRule="auto"/>
        <w:ind w:left="0"/>
        <w:jc w:val="both"/>
        <w:rPr>
          <w:rFonts w:ascii="David" w:hAnsi="David" w:cs="David"/>
          <w:sz w:val="24"/>
          <w:szCs w:val="24"/>
          <w:rtl/>
        </w:rPr>
      </w:pPr>
      <w:r w:rsidRPr="004F5F68">
        <w:rPr>
          <w:rFonts w:ascii="David" w:hAnsi="David" w:cs="David" w:hint="cs"/>
          <w:sz w:val="24"/>
          <w:szCs w:val="24"/>
          <w:rtl/>
        </w:rPr>
        <w:t>גם אם תטען הסנגוריה ל</w:t>
      </w:r>
      <w:r w:rsidR="000D29E6" w:rsidRPr="004F5F68">
        <w:rPr>
          <w:rFonts w:ascii="David" w:hAnsi="David" w:cs="David" w:hint="cs"/>
          <w:sz w:val="24"/>
          <w:szCs w:val="24"/>
          <w:rtl/>
        </w:rPr>
        <w:t xml:space="preserve">חוסר מודעות למעשיה, בכוונתה לסתור את </w:t>
      </w:r>
      <w:r w:rsidR="002A29C0" w:rsidRPr="004F5F68">
        <w:rPr>
          <w:rFonts w:ascii="David" w:hAnsi="David" w:cs="David" w:hint="cs"/>
          <w:sz w:val="24"/>
          <w:szCs w:val="24"/>
          <w:rtl/>
        </w:rPr>
        <w:t xml:space="preserve">הרכיב ההכרתי, תטען הפרקליטות </w:t>
      </w:r>
      <w:r w:rsidR="001C4B29" w:rsidRPr="004F5F68">
        <w:rPr>
          <w:rFonts w:ascii="David" w:hAnsi="David" w:cs="David" w:hint="cs"/>
          <w:sz w:val="24"/>
          <w:szCs w:val="24"/>
          <w:rtl/>
        </w:rPr>
        <w:t>לעצימת עיניים מצידה-</w:t>
      </w:r>
      <w:r w:rsidR="0097034C" w:rsidRPr="004F5F68">
        <w:rPr>
          <w:rFonts w:ascii="David" w:hAnsi="David" w:cs="David" w:hint="cs"/>
          <w:sz w:val="24"/>
          <w:szCs w:val="24"/>
          <w:rtl/>
        </w:rPr>
        <w:t xml:space="preserve"> </w:t>
      </w:r>
      <w:r w:rsidR="001C4B29" w:rsidRPr="004F5F68">
        <w:rPr>
          <w:rFonts w:ascii="David" w:hAnsi="David" w:cs="David" w:hint="cs"/>
          <w:sz w:val="24"/>
          <w:szCs w:val="24"/>
          <w:rtl/>
        </w:rPr>
        <w:t xml:space="preserve">גם כאשר לא הוקדשה מחשבה </w:t>
      </w:r>
      <w:r w:rsidR="00266F51" w:rsidRPr="004F5F68">
        <w:rPr>
          <w:rFonts w:ascii="David" w:hAnsi="David" w:cs="David" w:hint="cs"/>
          <w:sz w:val="24"/>
          <w:szCs w:val="24"/>
          <w:rtl/>
        </w:rPr>
        <w:t>לנושא ונוצר חלל תודעתי, עצימת עיניים חלה.</w:t>
      </w:r>
      <w:r w:rsidR="00266F51" w:rsidRPr="004F5F68">
        <w:rPr>
          <w:rStyle w:val="a6"/>
          <w:rFonts w:ascii="David" w:hAnsi="David" w:cs="David"/>
          <w:sz w:val="24"/>
          <w:szCs w:val="24"/>
          <w:rtl/>
        </w:rPr>
        <w:footnoteReference w:id="25"/>
      </w:r>
    </w:p>
    <w:p w14:paraId="0E5EFB1A" w14:textId="023A4E62" w:rsidR="00DF08DD" w:rsidRPr="004F5F68" w:rsidRDefault="00AE37E7" w:rsidP="005C28BC">
      <w:pPr>
        <w:pStyle w:val="a4"/>
        <w:spacing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715584" behindDoc="0" locked="0" layoutInCell="1" allowOverlap="1" wp14:anchorId="739A76EC" wp14:editId="2B25C0C7">
                <wp:simplePos x="0" y="0"/>
                <wp:positionH relativeFrom="column">
                  <wp:posOffset>5976620</wp:posOffset>
                </wp:positionH>
                <wp:positionV relativeFrom="paragraph">
                  <wp:posOffset>-65405</wp:posOffset>
                </wp:positionV>
                <wp:extent cx="405360" cy="328680"/>
                <wp:effectExtent l="38100" t="38100" r="33020" b="33655"/>
                <wp:wrapNone/>
                <wp:docPr id="1474914270" name="דיו 18"/>
                <wp:cNvGraphicFramePr/>
                <a:graphic xmlns:a="http://schemas.openxmlformats.org/drawingml/2006/main">
                  <a:graphicData uri="http://schemas.microsoft.com/office/word/2010/wordprocessingInk">
                    <w14:contentPart bwMode="auto" r:id="rId47">
                      <w14:nvContentPartPr>
                        <w14:cNvContentPartPr/>
                      </w14:nvContentPartPr>
                      <w14:xfrm>
                        <a:off x="0" y="0"/>
                        <a:ext cx="405360" cy="328680"/>
                      </w14:xfrm>
                    </w14:contentPart>
                  </a:graphicData>
                </a:graphic>
              </wp:anchor>
            </w:drawing>
          </mc:Choice>
          <mc:Fallback>
            <w:pict>
              <v:shape w14:anchorId="15E9B720" id="דיו 18" o:spid="_x0000_s1026" type="#_x0000_t75" style="position:absolute;left:0;text-align:left;margin-left:470.25pt;margin-top:-5.5pt;width:32.6pt;height:26.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">
                <v:imagedata r:id="rId17" o:title=""/>
              </v:shape>
            </w:pict>
          </mc:Fallback>
        </mc:AlternateContent>
      </w:r>
      <w:r w:rsidR="004F5F68">
        <w:rPr>
          <w:rFonts w:ascii="David" w:hAnsi="David" w:cs="David" w:hint="cs"/>
          <w:sz w:val="24"/>
          <w:szCs w:val="24"/>
          <w:rtl/>
        </w:rPr>
        <w:t xml:space="preserve">הסנגוריה תטען </w:t>
      </w:r>
      <w:r w:rsidR="00D32E48" w:rsidRPr="004F5F68">
        <w:rPr>
          <w:rFonts w:ascii="David" w:hAnsi="David" w:cs="David" w:hint="cs"/>
          <w:sz w:val="24"/>
          <w:szCs w:val="24"/>
          <w:rtl/>
        </w:rPr>
        <w:t>מיטל לא התכוונה להונות</w:t>
      </w:r>
      <w:r w:rsidR="00F855C7" w:rsidRPr="004F5F68">
        <w:rPr>
          <w:rFonts w:ascii="David" w:hAnsi="David" w:cs="David" w:hint="cs"/>
          <w:sz w:val="24"/>
          <w:szCs w:val="24"/>
          <w:rtl/>
        </w:rPr>
        <w:t xml:space="preserve"> מפני ש</w:t>
      </w:r>
      <w:r w:rsidR="00E452AE" w:rsidRPr="004F5F68">
        <w:rPr>
          <w:rFonts w:ascii="David" w:hAnsi="David" w:cs="David" w:hint="cs"/>
          <w:sz w:val="24"/>
          <w:szCs w:val="24"/>
          <w:rtl/>
        </w:rPr>
        <w:t xml:space="preserve">זהותה הייתה נחשפת מיד בפגישה הראשונה. השימוש בתמונה </w:t>
      </w:r>
      <w:r w:rsidR="00F65CD2" w:rsidRPr="004F5F68">
        <w:rPr>
          <w:rFonts w:ascii="David" w:hAnsi="David" w:cs="David" w:hint="cs"/>
          <w:sz w:val="24"/>
          <w:szCs w:val="24"/>
          <w:rtl/>
        </w:rPr>
        <w:t xml:space="preserve">נעשה בחוסר מודעות. </w:t>
      </w:r>
      <w:r w:rsidR="000731D6" w:rsidRPr="004F5F68">
        <w:rPr>
          <w:rFonts w:ascii="David" w:hAnsi="David" w:cs="David" w:hint="cs"/>
          <w:sz w:val="24"/>
          <w:szCs w:val="24"/>
          <w:rtl/>
        </w:rPr>
        <w:t>על כן, משנשללת דרישת המניע והמטרה לפי לשון החוק, לא הוכח עקרון האשם ודין התביעה לה</w:t>
      </w:r>
      <w:r w:rsidR="005D1E53" w:rsidRPr="004F5F68">
        <w:rPr>
          <w:rFonts w:ascii="David" w:hAnsi="David" w:cs="David" w:hint="cs"/>
          <w:sz w:val="24"/>
          <w:szCs w:val="24"/>
          <w:rtl/>
        </w:rPr>
        <w:t xml:space="preserve">ידחות. </w:t>
      </w:r>
    </w:p>
    <w:p w14:paraId="6B0E0EE4" w14:textId="1138EA74" w:rsidR="004F5F68" w:rsidRDefault="00AE37E7" w:rsidP="005C28BC">
      <w:pPr>
        <w:pStyle w:val="a3"/>
        <w:spacing w:after="0" w:line="360" w:lineRule="auto"/>
        <w:ind w:left="0"/>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717632" behindDoc="0" locked="0" layoutInCell="1" allowOverlap="1" wp14:anchorId="7FFB5DFE" wp14:editId="7BAB9CDE">
                <wp:simplePos x="0" y="0"/>
                <wp:positionH relativeFrom="column">
                  <wp:posOffset>5976620</wp:posOffset>
                </wp:positionH>
                <wp:positionV relativeFrom="paragraph">
                  <wp:posOffset>290830</wp:posOffset>
                </wp:positionV>
                <wp:extent cx="405360" cy="328680"/>
                <wp:effectExtent l="38100" t="38100" r="33020" b="33655"/>
                <wp:wrapNone/>
                <wp:docPr id="754143495" name="דיו 18"/>
                <wp:cNvGraphicFramePr/>
                <a:graphic xmlns:a="http://schemas.openxmlformats.org/drawingml/2006/main">
                  <a:graphicData uri="http://schemas.microsoft.com/office/word/2010/wordprocessingInk">
                    <w14:contentPart bwMode="auto" r:id="rId48">
                      <w14:nvContentPartPr>
                        <w14:cNvContentPartPr/>
                      </w14:nvContentPartPr>
                      <w14:xfrm>
                        <a:off x="0" y="0"/>
                        <a:ext cx="405360" cy="328680"/>
                      </w14:xfrm>
                    </w14:contentPart>
                  </a:graphicData>
                </a:graphic>
              </wp:anchor>
            </w:drawing>
          </mc:Choice>
          <mc:Fallback>
            <w:pict>
              <v:shape w14:anchorId="7194057B" id="דיו 18" o:spid="_x0000_s1026" type="#_x0000_t75" style="position:absolute;left:0;text-align:left;margin-left:470.25pt;margin-top:22.55pt;width:32.6pt;height:26.6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">
                <v:imagedata r:id="rId17" o:title=""/>
              </v:shape>
            </w:pict>
          </mc:Fallback>
        </mc:AlternateContent>
      </w:r>
      <w:r w:rsidR="004F5F68">
        <w:rPr>
          <w:rFonts w:ascii="David" w:hAnsi="David" w:cs="David" w:hint="cs"/>
          <w:sz w:val="24"/>
          <w:szCs w:val="24"/>
          <w:rtl/>
        </w:rPr>
        <w:t xml:space="preserve">בתשובה לכך </w:t>
      </w:r>
      <w:r w:rsidR="004F5F68" w:rsidRPr="004F5F68">
        <w:rPr>
          <w:rFonts w:ascii="David" w:hAnsi="David" w:cs="David" w:hint="cs"/>
          <w:sz w:val="24"/>
          <w:szCs w:val="24"/>
          <w:rtl/>
        </w:rPr>
        <w:t>הפרקליטות תטען כי ביסוד עבירת ההתחזות ישנה דרישה של כוונה מיוחדת</w:t>
      </w:r>
      <w:r w:rsidR="004F5F68" w:rsidRPr="004F5F68">
        <w:rPr>
          <w:rStyle w:val="a6"/>
          <w:rFonts w:ascii="David" w:hAnsi="David" w:cs="David"/>
          <w:sz w:val="24"/>
          <w:szCs w:val="24"/>
          <w:rtl/>
        </w:rPr>
        <w:footnoteReference w:id="26"/>
      </w:r>
      <w:r w:rsidR="004F5F68" w:rsidRPr="004F5F68">
        <w:rPr>
          <w:rFonts w:ascii="David" w:hAnsi="David" w:cs="David" w:hint="cs"/>
          <w:sz w:val="24"/>
          <w:szCs w:val="24"/>
          <w:rtl/>
        </w:rPr>
        <w:t xml:space="preserve"> וכן משתמע מלשון החוק, כי אם לא מדובר בעבירת תוצאה, המונח יתפרש כמניע או מטרה, לפי ההקשר.</w:t>
      </w:r>
      <w:r w:rsidR="004F5F68" w:rsidRPr="004F5F68">
        <w:rPr>
          <w:rStyle w:val="a6"/>
          <w:rFonts w:ascii="David" w:hAnsi="David" w:cs="David"/>
          <w:sz w:val="24"/>
          <w:szCs w:val="24"/>
          <w:rtl/>
        </w:rPr>
        <w:footnoteReference w:id="27"/>
      </w:r>
      <w:r w:rsidR="004F5F68" w:rsidRPr="004F5F68">
        <w:rPr>
          <w:rFonts w:ascii="David" w:hAnsi="David" w:cs="David" w:hint="cs"/>
          <w:sz w:val="24"/>
          <w:szCs w:val="24"/>
          <w:rtl/>
        </w:rPr>
        <w:t xml:space="preserve"> הפרקליטות תטען </w:t>
      </w:r>
      <w:commentRangeStart w:id="15"/>
      <w:r w:rsidR="004F5F68" w:rsidRPr="004F5F68">
        <w:rPr>
          <w:rFonts w:ascii="David" w:hAnsi="David" w:cs="David" w:hint="cs"/>
          <w:sz w:val="24"/>
          <w:szCs w:val="24"/>
          <w:rtl/>
        </w:rPr>
        <w:t>להחלת הלכת הצפיות בעבירות כוונה מיוחדת</w:t>
      </w:r>
      <w:commentRangeEnd w:id="15"/>
      <w:r>
        <w:rPr>
          <w:rStyle w:val="a7"/>
          <w:rtl/>
        </w:rPr>
        <w:commentReference w:id="15"/>
      </w:r>
      <w:r w:rsidR="004F5F68" w:rsidRPr="004F5F68">
        <w:rPr>
          <w:rFonts w:ascii="David" w:hAnsi="David" w:cs="David" w:hint="cs"/>
          <w:sz w:val="24"/>
          <w:szCs w:val="24"/>
          <w:rtl/>
        </w:rPr>
        <w:t>.</w:t>
      </w:r>
      <w:r w:rsidR="004F5F68" w:rsidRPr="004F5F68">
        <w:rPr>
          <w:rStyle w:val="a6"/>
          <w:rFonts w:ascii="David" w:hAnsi="David" w:cs="David"/>
          <w:sz w:val="24"/>
          <w:szCs w:val="24"/>
          <w:rtl/>
        </w:rPr>
        <w:footnoteReference w:id="28"/>
      </w:r>
      <w:r w:rsidR="00166813">
        <w:rPr>
          <w:rFonts w:ascii="David" w:hAnsi="David" w:cs="David" w:hint="cs"/>
          <w:sz w:val="24"/>
          <w:szCs w:val="24"/>
          <w:rtl/>
        </w:rPr>
        <w:t xml:space="preserve"> לפי הלכת הצפיות, </w:t>
      </w:r>
      <w:r w:rsidR="00A11F1B">
        <w:rPr>
          <w:rFonts w:ascii="David" w:hAnsi="David" w:cs="David" w:hint="cs"/>
          <w:sz w:val="24"/>
          <w:szCs w:val="24"/>
          <w:rtl/>
        </w:rPr>
        <w:t xml:space="preserve">כאשר </w:t>
      </w:r>
      <w:r w:rsidR="00F52800">
        <w:rPr>
          <w:rFonts w:ascii="David" w:hAnsi="David" w:cs="David" w:hint="cs"/>
          <w:sz w:val="24"/>
          <w:szCs w:val="24"/>
          <w:rtl/>
        </w:rPr>
        <w:t xml:space="preserve">ישנה </w:t>
      </w:r>
      <w:r w:rsidR="00E604E1">
        <w:rPr>
          <w:rFonts w:ascii="David" w:hAnsi="David" w:cs="David" w:hint="cs"/>
          <w:sz w:val="24"/>
          <w:szCs w:val="24"/>
          <w:rtl/>
        </w:rPr>
        <w:t xml:space="preserve">צפיות להתממשות </w:t>
      </w:r>
      <w:r w:rsidR="009506E9">
        <w:rPr>
          <w:rFonts w:ascii="David" w:hAnsi="David" w:cs="David" w:hint="cs"/>
          <w:sz w:val="24"/>
          <w:szCs w:val="24"/>
          <w:rtl/>
        </w:rPr>
        <w:t>תוצאות המעשה, הדבר מספיק בכדי להוכיח כוונה.</w:t>
      </w:r>
      <w:r w:rsidR="009506E9">
        <w:rPr>
          <w:rStyle w:val="a6"/>
          <w:rFonts w:ascii="David" w:hAnsi="David" w:cs="David"/>
          <w:sz w:val="24"/>
          <w:szCs w:val="24"/>
          <w:rtl/>
        </w:rPr>
        <w:footnoteReference w:id="29"/>
      </w:r>
      <w:r w:rsidR="00CC5CDD">
        <w:rPr>
          <w:rFonts w:ascii="David" w:hAnsi="David" w:cs="David" w:hint="cs"/>
          <w:sz w:val="24"/>
          <w:szCs w:val="24"/>
          <w:rtl/>
        </w:rPr>
        <w:t xml:space="preserve"> </w:t>
      </w:r>
      <w:r w:rsidR="00072A9C">
        <w:rPr>
          <w:rFonts w:ascii="David" w:hAnsi="David" w:cs="David" w:hint="cs"/>
          <w:sz w:val="24"/>
          <w:szCs w:val="24"/>
          <w:rtl/>
        </w:rPr>
        <w:t xml:space="preserve"> </w:t>
      </w:r>
    </w:p>
    <w:p w14:paraId="729D7D90" w14:textId="1ECBD305" w:rsidR="004F5F68" w:rsidRPr="004F5F68" w:rsidRDefault="00AE37E7" w:rsidP="005C28BC">
      <w:pPr>
        <w:pStyle w:val="a4"/>
        <w:spacing w:line="360" w:lineRule="auto"/>
        <w:jc w:val="both"/>
        <w:rPr>
          <w:rFonts w:ascii="David" w:hAnsi="David" w:cs="David"/>
          <w:b/>
          <w:bCs/>
          <w:sz w:val="24"/>
          <w:szCs w:val="24"/>
        </w:rPr>
      </w:pPr>
      <w:r>
        <w:rPr>
          <w:rFonts w:ascii="David" w:hAnsi="David" w:cs="David" w:hint="eastAsia"/>
          <w:noProof/>
          <w:sz w:val="24"/>
          <w:szCs w:val="24"/>
          <w:rtl/>
          <w:lang w:val="he-IL"/>
        </w:rPr>
        <mc:AlternateContent>
          <mc:Choice Requires="wpi">
            <w:drawing>
              <wp:anchor distT="0" distB="0" distL="114300" distR="114300" simplePos="0" relativeHeight="251719680" behindDoc="0" locked="0" layoutInCell="1" allowOverlap="1" wp14:anchorId="0C6B23BD" wp14:editId="519AE9E2">
                <wp:simplePos x="0" y="0"/>
                <wp:positionH relativeFrom="column">
                  <wp:posOffset>5976620</wp:posOffset>
                </wp:positionH>
                <wp:positionV relativeFrom="paragraph">
                  <wp:posOffset>-64135</wp:posOffset>
                </wp:positionV>
                <wp:extent cx="190500" cy="198120"/>
                <wp:effectExtent l="38100" t="19050" r="38100" b="30480"/>
                <wp:wrapNone/>
                <wp:docPr id="2042635976" name="דיו 18"/>
                <wp:cNvGraphicFramePr/>
                <a:graphic xmlns:a="http://schemas.openxmlformats.org/drawingml/2006/main">
                  <a:graphicData uri="http://schemas.microsoft.com/office/word/2010/wordprocessingInk">
                    <w14:contentPart bwMode="auto" r:id="rId49">
                      <w14:nvContentPartPr>
                        <w14:cNvContentPartPr/>
                      </w14:nvContentPartPr>
                      <w14:xfrm>
                        <a:off x="0" y="0"/>
                        <a:ext cx="190500" cy="198120"/>
                      </w14:xfrm>
                    </w14:contentPart>
                  </a:graphicData>
                </a:graphic>
                <wp14:sizeRelH relativeFrom="margin">
                  <wp14:pctWidth>0</wp14:pctWidth>
                </wp14:sizeRelH>
                <wp14:sizeRelV relativeFrom="margin">
                  <wp14:pctHeight>0</wp14:pctHeight>
                </wp14:sizeRelV>
              </wp:anchor>
            </w:drawing>
          </mc:Choice>
          <mc:Fallback>
            <w:pict>
              <v:shape w14:anchorId="724925C1" id="דיו 18" o:spid="_x0000_s1026" type="#_x0000_t75" style="position:absolute;left:0;text-align:left;margin-left:470.25pt;margin-top:-5.4pt;width:15.7pt;height:1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">
                <v:imagedata r:id="rId50" o:title=""/>
              </v:shape>
            </w:pict>
          </mc:Fallback>
        </mc:AlternateContent>
      </w:r>
      <w:r w:rsidR="004F5F68" w:rsidRPr="004F5F68">
        <w:rPr>
          <w:rFonts w:ascii="David" w:hAnsi="David" w:cs="David" w:hint="cs"/>
          <w:sz w:val="24"/>
          <w:szCs w:val="24"/>
          <w:rtl/>
        </w:rPr>
        <w:t>מנגד, תטען הסנגוריה כי דיון זה לא הוכרע בפסיקה</w:t>
      </w:r>
      <w:r w:rsidR="00166813">
        <w:rPr>
          <w:rFonts w:ascii="David" w:hAnsi="David" w:cs="David" w:hint="cs"/>
          <w:sz w:val="24"/>
          <w:szCs w:val="24"/>
          <w:rtl/>
        </w:rPr>
        <w:t xml:space="preserve"> ועל כך יש לדחות טענה זו. </w:t>
      </w:r>
    </w:p>
    <w:p w14:paraId="55E0AB49" w14:textId="5CEB762C" w:rsidR="008A5B58" w:rsidRDefault="008A5B58" w:rsidP="005C28BC">
      <w:pPr>
        <w:spacing w:line="360" w:lineRule="auto"/>
        <w:jc w:val="both"/>
        <w:rPr>
          <w:rFonts w:ascii="David" w:hAnsi="David" w:cs="David"/>
          <w:sz w:val="24"/>
          <w:szCs w:val="24"/>
          <w:rtl/>
        </w:rPr>
      </w:pPr>
    </w:p>
    <w:p w14:paraId="50217031" w14:textId="7C2AB139" w:rsidR="002E6902" w:rsidRDefault="00AE37E7" w:rsidP="005C28BC">
      <w:pPr>
        <w:spacing w:line="360" w:lineRule="auto"/>
        <w:jc w:val="both"/>
        <w:rPr>
          <w:rFonts w:ascii="David" w:hAnsi="David" w:cs="David"/>
          <w:sz w:val="24"/>
          <w:szCs w:val="24"/>
          <w:rtl/>
        </w:rPr>
      </w:pPr>
      <w:r>
        <w:rPr>
          <w:rFonts w:ascii="David" w:hAnsi="David" w:cs="David" w:hint="eastAsia"/>
          <w:noProof/>
          <w:sz w:val="24"/>
          <w:szCs w:val="24"/>
          <w:rtl/>
          <w:lang w:val="he-IL"/>
        </w:rPr>
        <mc:AlternateContent>
          <mc:Choice Requires="wpi">
            <w:drawing>
              <wp:anchor distT="0" distB="0" distL="114300" distR="114300" simplePos="0" relativeHeight="251721728" behindDoc="0" locked="0" layoutInCell="1" allowOverlap="1" wp14:anchorId="331E9BAB" wp14:editId="1F706677">
                <wp:simplePos x="0" y="0"/>
                <wp:positionH relativeFrom="column">
                  <wp:posOffset>5943600</wp:posOffset>
                </wp:positionH>
                <wp:positionV relativeFrom="paragraph">
                  <wp:posOffset>186690</wp:posOffset>
                </wp:positionV>
                <wp:extent cx="405360" cy="328680"/>
                <wp:effectExtent l="38100" t="38100" r="33020" b="33655"/>
                <wp:wrapNone/>
                <wp:docPr id="951858829" name="דיו 18"/>
                <wp:cNvGraphicFramePr/>
                <a:graphic xmlns:a="http://schemas.openxmlformats.org/drawingml/2006/main">
                  <a:graphicData uri="http://schemas.microsoft.com/office/word/2010/wordprocessingInk">
                    <w14:contentPart bwMode="auto" r:id="rId51">
                      <w14:nvContentPartPr>
                        <w14:cNvContentPartPr/>
                      </w14:nvContentPartPr>
                      <w14:xfrm>
                        <a:off x="0" y="0"/>
                        <a:ext cx="405360" cy="328680"/>
                      </w14:xfrm>
                    </w14:contentPart>
                  </a:graphicData>
                </a:graphic>
              </wp:anchor>
            </w:drawing>
          </mc:Choice>
          <mc:Fallback>
            <w:pict>
              <v:shape w14:anchorId="709F1149" id="דיו 18" o:spid="_x0000_s1026" type="#_x0000_t75" style="position:absolute;left:0;text-align:left;margin-left:467.65pt;margin-top:14.35pt;width:32.6pt;height:26.6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">
                <v:imagedata r:id="rId17" o:title=""/>
              </v:shape>
            </w:pict>
          </mc:Fallback>
        </mc:AlternateContent>
      </w:r>
      <w:r w:rsidR="002E6902" w:rsidRPr="002E6902">
        <w:rPr>
          <w:rFonts w:ascii="David" w:hAnsi="David" w:cs="David" w:hint="cs"/>
          <w:b/>
          <w:bCs/>
          <w:sz w:val="24"/>
          <w:szCs w:val="24"/>
          <w:rtl/>
        </w:rPr>
        <w:t>הכרעה:</w:t>
      </w:r>
      <w:r w:rsidR="002E6902">
        <w:rPr>
          <w:rFonts w:ascii="David" w:hAnsi="David" w:cs="David" w:hint="cs"/>
          <w:sz w:val="24"/>
          <w:szCs w:val="24"/>
          <w:rtl/>
        </w:rPr>
        <w:t xml:space="preserve"> דעתנו היא כי עתירה זו עתידה להתקבל וזאת משום שנראה בהשתלשלו</w:t>
      </w:r>
      <w:r w:rsidR="002E6902">
        <w:rPr>
          <w:rFonts w:ascii="David" w:hAnsi="David" w:cs="David" w:hint="eastAsia"/>
          <w:sz w:val="24"/>
          <w:szCs w:val="24"/>
          <w:rtl/>
        </w:rPr>
        <w:t>ת</w:t>
      </w:r>
      <w:r w:rsidR="002E6902">
        <w:rPr>
          <w:rFonts w:ascii="David" w:hAnsi="David" w:cs="David" w:hint="cs"/>
          <w:sz w:val="24"/>
          <w:szCs w:val="24"/>
          <w:rtl/>
        </w:rPr>
        <w:t xml:space="preserve"> הפסיקה כי הפרשנות המצמצמת בנוגע ליסוד העובדתי נדחית (מובא בפס"ד </w:t>
      </w:r>
      <w:proofErr w:type="spellStart"/>
      <w:r w:rsidR="002E6902">
        <w:rPr>
          <w:rFonts w:ascii="David" w:hAnsi="David" w:cs="David" w:hint="cs"/>
          <w:sz w:val="24"/>
          <w:szCs w:val="24"/>
          <w:rtl/>
        </w:rPr>
        <w:t>אלקובי</w:t>
      </w:r>
      <w:proofErr w:type="spellEnd"/>
      <w:r w:rsidR="002E6902">
        <w:rPr>
          <w:rFonts w:ascii="David" w:hAnsi="David" w:cs="David" w:hint="cs"/>
          <w:sz w:val="24"/>
          <w:szCs w:val="24"/>
          <w:rtl/>
        </w:rPr>
        <w:t xml:space="preserve">). באשר לקיום היסוד הנפשי, גם אם ישנה מחלוקת בנוגע לשימוש בהלכת הצפיות בעבירות מטרה, אנו סבורות כי קשה לסתור את העבודה שמיטל הינה עו"ד וכי ישנו ספק כי לא עלה חשד בליבה בנוגע למעשיהן. על כן, ניתן יהיה להוכיח את היסוד הנפשי בעזרת דוקטרינת עצימת העיניים. </w:t>
      </w:r>
    </w:p>
    <w:p w14:paraId="0CDDCFBF" w14:textId="610D401B" w:rsidR="00AE37E7" w:rsidRDefault="00AE37E7" w:rsidP="005C28BC">
      <w:pPr>
        <w:spacing w:line="360" w:lineRule="auto"/>
        <w:jc w:val="both"/>
        <w:rPr>
          <w:rFonts w:ascii="David" w:hAnsi="David" w:cs="David"/>
          <w:sz w:val="24"/>
          <w:szCs w:val="24"/>
          <w:rtl/>
        </w:rPr>
      </w:pPr>
    </w:p>
    <w:p w14:paraId="546125A6" w14:textId="5CAD03CE" w:rsidR="00AE37E7" w:rsidRPr="00AE37E7" w:rsidRDefault="00AE37E7" w:rsidP="005C28BC">
      <w:pPr>
        <w:spacing w:line="360" w:lineRule="auto"/>
        <w:jc w:val="both"/>
        <w:rPr>
          <w:rFonts w:ascii="David" w:hAnsi="David" w:cs="David"/>
          <w:color w:val="0070C0"/>
          <w:sz w:val="24"/>
          <w:szCs w:val="24"/>
          <w:rtl/>
        </w:rPr>
      </w:pPr>
      <w:r w:rsidRPr="00AE37E7">
        <w:rPr>
          <w:rFonts w:ascii="David" w:hAnsi="David" w:cs="David" w:hint="cs"/>
          <w:color w:val="0070C0"/>
          <w:sz w:val="24"/>
          <w:szCs w:val="24"/>
          <w:rtl/>
        </w:rPr>
        <w:t xml:space="preserve">עבודה </w:t>
      </w:r>
      <w:proofErr w:type="spellStart"/>
      <w:r w:rsidRPr="00AE37E7">
        <w:rPr>
          <w:rFonts w:ascii="David" w:hAnsi="David" w:cs="David" w:hint="cs"/>
          <w:color w:val="0070C0"/>
          <w:sz w:val="24"/>
          <w:szCs w:val="24"/>
          <w:rtl/>
        </w:rPr>
        <w:t>מצויינת</w:t>
      </w:r>
      <w:proofErr w:type="spellEnd"/>
      <w:r w:rsidRPr="00AE37E7">
        <w:rPr>
          <w:rFonts w:ascii="David" w:hAnsi="David" w:cs="David" w:hint="cs"/>
          <w:color w:val="0070C0"/>
          <w:sz w:val="24"/>
          <w:szCs w:val="24"/>
          <w:rtl/>
        </w:rPr>
        <w:t>, כל הכבוד לכן ולהבא אל תדחו לרגע האחרון, לא תהיה עוד התחשבות. שימו ליבכן אל ההערות.</w:t>
      </w:r>
    </w:p>
    <w:p w14:paraId="2717F2BA" w14:textId="24884BAD" w:rsidR="008A5B58" w:rsidRPr="002E6902" w:rsidRDefault="00AE37E7" w:rsidP="005C28BC">
      <w:pPr>
        <w:spacing w:line="360" w:lineRule="auto"/>
        <w:jc w:val="both"/>
        <w:rPr>
          <w:rFonts w:ascii="David" w:hAnsi="David" w:cs="David"/>
          <w:sz w:val="23"/>
          <w:szCs w:val="23"/>
          <w:rtl/>
        </w:rPr>
      </w:pPr>
      <w:r w:rsidRPr="00AE37E7">
        <w:rPr>
          <mc:AlternateContent>
            <mc:Choice Requires="w16se">
              <w:rFonts w:ascii="David" w:hAnsi="David" w:cs="David"/>
            </mc:Choice>
            <mc:Fallback>
              <w:rFonts w:ascii="Segoe UI Emoji" w:eastAsia="Segoe UI Emoji" w:hAnsi="Segoe UI Emoji" w:cs="Segoe UI Emoji"/>
            </mc:Fallback>
          </mc:AlternateContent>
          <w:sz w:val="23"/>
          <w:szCs w:val="23"/>
          <w:rtl/>
        </w:rPr>
        <mc:AlternateContent>
          <mc:Choice Requires="w16se">
            <w16se:symEx w16se:font="Segoe UI Emoji" w16se:char="1F60A"/>
          </mc:Choice>
          <mc:Fallback>
            <w:t>😊</w:t>
          </mc:Fallback>
        </mc:AlternateContent>
      </w:r>
    </w:p>
    <w:p w14:paraId="3F838F83" w14:textId="040919FA" w:rsidR="004060F7" w:rsidRPr="004F5F68" w:rsidRDefault="004060F7" w:rsidP="005C28BC">
      <w:pPr>
        <w:pStyle w:val="a3"/>
        <w:spacing w:after="0" w:line="360" w:lineRule="auto"/>
        <w:ind w:left="0"/>
        <w:jc w:val="both"/>
        <w:rPr>
          <w:rFonts w:ascii="David" w:hAnsi="David" w:cs="David"/>
          <w:rtl/>
        </w:rPr>
      </w:pPr>
    </w:p>
    <w:p w14:paraId="4324F07E" w14:textId="057D0C15" w:rsidR="00013B78" w:rsidRPr="004F5F68" w:rsidRDefault="00013B78" w:rsidP="005C28BC">
      <w:pPr>
        <w:spacing w:line="360" w:lineRule="auto"/>
        <w:jc w:val="both"/>
        <w:rPr>
          <w:rFonts w:ascii="David" w:hAnsi="David" w:cs="David"/>
          <w:sz w:val="24"/>
          <w:szCs w:val="24"/>
        </w:rPr>
      </w:pPr>
      <w:r w:rsidRPr="004F5F68">
        <w:rPr>
          <w:rFonts w:ascii="David" w:hAnsi="David" w:cs="David"/>
          <w:sz w:val="24"/>
          <w:szCs w:val="24"/>
          <w:rtl/>
        </w:rPr>
        <w:t>.</w:t>
      </w:r>
    </w:p>
    <w:p w14:paraId="64D1AA53" w14:textId="77777777" w:rsidR="00BD1CAB" w:rsidRPr="004F5F68" w:rsidRDefault="00BD1CAB" w:rsidP="005C28BC">
      <w:pPr>
        <w:pStyle w:val="a3"/>
        <w:spacing w:after="0" w:line="360" w:lineRule="auto"/>
        <w:ind w:left="0"/>
        <w:jc w:val="both"/>
        <w:rPr>
          <w:rFonts w:ascii="David" w:hAnsi="David" w:cs="David"/>
          <w:rtl/>
        </w:rPr>
      </w:pPr>
    </w:p>
    <w:p w14:paraId="3235D903" w14:textId="77777777" w:rsidR="00736ECC" w:rsidRPr="004F5F68" w:rsidRDefault="00736ECC" w:rsidP="005C28BC">
      <w:pPr>
        <w:pStyle w:val="a3"/>
        <w:spacing w:after="0" w:line="360" w:lineRule="auto"/>
        <w:ind w:left="0"/>
        <w:jc w:val="both"/>
        <w:rPr>
          <w:rFonts w:ascii="David" w:hAnsi="David" w:cs="David"/>
          <w:rtl/>
        </w:rPr>
      </w:pPr>
    </w:p>
    <w:p w14:paraId="430BC1F7" w14:textId="77777777" w:rsidR="00736ECC" w:rsidRPr="004F5F68" w:rsidRDefault="00736ECC" w:rsidP="005C28BC">
      <w:pPr>
        <w:pStyle w:val="a3"/>
        <w:spacing w:after="0" w:line="360" w:lineRule="auto"/>
        <w:ind w:left="0"/>
        <w:jc w:val="both"/>
        <w:rPr>
          <w:rFonts w:ascii="David" w:hAnsi="David" w:cs="David"/>
          <w:b/>
          <w:bCs/>
          <w:rtl/>
        </w:rPr>
      </w:pPr>
    </w:p>
    <w:p w14:paraId="351CF613" w14:textId="77777777" w:rsidR="00736ECC" w:rsidRPr="004F5F68" w:rsidRDefault="00736ECC" w:rsidP="005C28BC">
      <w:pPr>
        <w:pStyle w:val="a3"/>
        <w:spacing w:after="0" w:line="360" w:lineRule="auto"/>
        <w:ind w:left="0"/>
        <w:jc w:val="both"/>
        <w:rPr>
          <w:rFonts w:ascii="David" w:hAnsi="David" w:cs="David"/>
          <w:b/>
          <w:bCs/>
          <w:rtl/>
        </w:rPr>
      </w:pPr>
    </w:p>
    <w:p w14:paraId="33190C79" w14:textId="77777777" w:rsidR="00736ECC" w:rsidRPr="004F5F68" w:rsidRDefault="00736ECC" w:rsidP="005C28BC">
      <w:pPr>
        <w:pStyle w:val="a3"/>
        <w:spacing w:after="0" w:line="360" w:lineRule="auto"/>
        <w:ind w:left="0"/>
        <w:jc w:val="both"/>
        <w:rPr>
          <w:rFonts w:ascii="David" w:hAnsi="David" w:cs="David"/>
          <w:b/>
          <w:bCs/>
          <w:rtl/>
        </w:rPr>
      </w:pPr>
    </w:p>
    <w:p w14:paraId="39F741FF" w14:textId="2953F4A1" w:rsidR="00736ECC" w:rsidRPr="004F5F68" w:rsidRDefault="00736ECC" w:rsidP="005C28BC">
      <w:pPr>
        <w:shd w:val="clear" w:color="auto" w:fill="FFFFFF"/>
        <w:spacing w:after="100" w:afterAutospacing="1" w:line="360" w:lineRule="auto"/>
        <w:jc w:val="both"/>
        <w:rPr>
          <w:rFonts w:ascii="Arial" w:eastAsia="Times New Roman" w:hAnsi="Arial" w:cs="Arial"/>
          <w:kern w:val="0"/>
          <w:sz w:val="23"/>
          <w:szCs w:val="23"/>
          <w:rtl/>
        </w:rPr>
      </w:pPr>
      <w:r w:rsidRPr="004F5F68">
        <w:rPr>
          <w:rFonts w:ascii="Arial" w:eastAsia="Times New Roman" w:hAnsi="Arial" w:cs="Arial"/>
          <w:kern w:val="0"/>
          <w:sz w:val="23"/>
          <w:szCs w:val="23"/>
          <w:rtl/>
        </w:rPr>
        <w:br/>
      </w:r>
    </w:p>
    <w:p w14:paraId="58131DBA" w14:textId="77777777" w:rsidR="00736ECC" w:rsidRPr="004F5F68" w:rsidRDefault="00736ECC" w:rsidP="005C28BC">
      <w:pPr>
        <w:pStyle w:val="a3"/>
        <w:spacing w:after="0" w:line="360" w:lineRule="auto"/>
        <w:ind w:left="0"/>
        <w:jc w:val="both"/>
        <w:rPr>
          <w:rFonts w:ascii="David" w:hAnsi="David" w:cs="David"/>
          <w:b/>
          <w:bCs/>
          <w:rtl/>
        </w:rPr>
      </w:pPr>
    </w:p>
    <w:p w14:paraId="706849D3" w14:textId="77777777" w:rsidR="00736ECC" w:rsidRPr="004F5F68" w:rsidRDefault="00736ECC" w:rsidP="005C28BC">
      <w:pPr>
        <w:pStyle w:val="a3"/>
        <w:spacing w:after="0" w:line="360" w:lineRule="auto"/>
        <w:ind w:left="0"/>
        <w:jc w:val="both"/>
        <w:rPr>
          <w:rFonts w:ascii="David" w:hAnsi="David" w:cs="David"/>
          <w:b/>
          <w:bCs/>
          <w:rtl/>
        </w:rPr>
      </w:pPr>
    </w:p>
    <w:p w14:paraId="6BE51B03" w14:textId="77777777" w:rsidR="00736ECC" w:rsidRPr="004F5F68" w:rsidRDefault="00736ECC" w:rsidP="005C28BC">
      <w:pPr>
        <w:pStyle w:val="a3"/>
        <w:spacing w:after="0" w:line="360" w:lineRule="auto"/>
        <w:ind w:left="0"/>
        <w:jc w:val="both"/>
        <w:rPr>
          <w:rFonts w:ascii="David" w:hAnsi="David" w:cs="David"/>
          <w:b/>
          <w:bCs/>
          <w:rtl/>
        </w:rPr>
      </w:pPr>
    </w:p>
    <w:p w14:paraId="4F4A2991" w14:textId="77777777" w:rsidR="00736ECC" w:rsidRPr="004F5F68" w:rsidRDefault="00736ECC" w:rsidP="005C28BC">
      <w:pPr>
        <w:pStyle w:val="a3"/>
        <w:spacing w:after="0" w:line="360" w:lineRule="auto"/>
        <w:ind w:left="0"/>
        <w:jc w:val="both"/>
        <w:rPr>
          <w:rFonts w:ascii="David" w:hAnsi="David" w:cs="David"/>
          <w:rtl/>
        </w:rPr>
      </w:pPr>
    </w:p>
    <w:p w14:paraId="6B2973AB" w14:textId="77777777" w:rsidR="00736ECC" w:rsidRPr="004F5F68" w:rsidRDefault="00736ECC" w:rsidP="005C28BC">
      <w:pPr>
        <w:spacing w:after="0" w:line="360" w:lineRule="auto"/>
        <w:jc w:val="both"/>
        <w:rPr>
          <w:b/>
          <w:bCs/>
        </w:rPr>
      </w:pPr>
    </w:p>
    <w:p w14:paraId="619506D4" w14:textId="77777777" w:rsidR="000069BC" w:rsidRPr="004F5F68" w:rsidRDefault="000069BC" w:rsidP="005C28BC">
      <w:pPr>
        <w:spacing w:line="360" w:lineRule="auto"/>
        <w:jc w:val="both"/>
      </w:pPr>
    </w:p>
    <w:p w14:paraId="3BA299F7" w14:textId="77777777" w:rsidR="0075122A" w:rsidRPr="004F5F68" w:rsidRDefault="0075122A" w:rsidP="005C28BC">
      <w:pPr>
        <w:spacing w:line="360" w:lineRule="auto"/>
        <w:jc w:val="both"/>
      </w:pPr>
    </w:p>
    <w:sectPr w:rsidR="0075122A" w:rsidRPr="004F5F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nezer" w:date="2023-04-03T01:43:00Z" w:initials="dn">
    <w:p w14:paraId="26300F62" w14:textId="77777777" w:rsidR="00F458D2" w:rsidRDefault="00F458D2" w:rsidP="00830746">
      <w:pPr>
        <w:pStyle w:val="a8"/>
        <w:jc w:val="right"/>
      </w:pPr>
      <w:r>
        <w:rPr>
          <w:rStyle w:val="a7"/>
        </w:rPr>
        <w:annotationRef/>
      </w:r>
      <w:r>
        <w:rPr>
          <w:rtl/>
        </w:rPr>
        <w:t>הורדו 2 נקודות מכלל העבודה בגין אזכור המצגת על אף שהובהר מספר פעמים שהדבר אסור ונוגד את כללי האזכור האחיד</w:t>
      </w:r>
      <w:r>
        <w:t>.</w:t>
      </w:r>
    </w:p>
  </w:comment>
  <w:comment w:id="1" w:author="daniel nezer" w:date="2023-04-03T01:33:00Z" w:initials="dn">
    <w:p w14:paraId="42AAB8AA" w14:textId="0F21DE4E" w:rsidR="0035151F" w:rsidRDefault="0035151F" w:rsidP="005E22B5">
      <w:pPr>
        <w:pStyle w:val="a8"/>
        <w:jc w:val="right"/>
      </w:pPr>
      <w:r>
        <w:rPr>
          <w:rStyle w:val="a7"/>
        </w:rPr>
        <w:annotationRef/>
      </w:r>
      <w:r>
        <w:rPr>
          <w:rtl/>
        </w:rPr>
        <w:t>להבא ליצור פסקה נפרדת לקש"ס, לציין שמדובר במבחן</w:t>
      </w:r>
      <w:r>
        <w:t>.</w:t>
      </w:r>
    </w:p>
  </w:comment>
  <w:comment w:id="2" w:author="daniel nezer" w:date="2023-04-03T01:36:00Z" w:initials="dn">
    <w:p w14:paraId="0E24DC42" w14:textId="77777777" w:rsidR="0035151F" w:rsidRDefault="0035151F" w:rsidP="00E32EDA">
      <w:pPr>
        <w:pStyle w:val="a8"/>
        <w:jc w:val="right"/>
      </w:pPr>
      <w:r>
        <w:rPr>
          <w:rStyle w:val="a7"/>
        </w:rPr>
        <w:annotationRef/>
      </w:r>
      <w:r>
        <w:rPr>
          <w:rtl/>
        </w:rPr>
        <w:t>יפה</w:t>
      </w:r>
      <w:r>
        <w:t>.</w:t>
      </w:r>
    </w:p>
  </w:comment>
  <w:comment w:id="3" w:author="daniel nezer" w:date="2023-04-03T01:36:00Z" w:initials="dn">
    <w:p w14:paraId="6DED412E" w14:textId="77777777" w:rsidR="0035151F" w:rsidRDefault="0035151F" w:rsidP="000E60B2">
      <w:pPr>
        <w:pStyle w:val="a8"/>
        <w:jc w:val="right"/>
      </w:pPr>
      <w:r>
        <w:rPr>
          <w:rStyle w:val="a7"/>
        </w:rPr>
        <w:annotationRef/>
      </w:r>
      <w:r>
        <w:rPr>
          <w:rtl/>
        </w:rPr>
        <w:t>מצויין</w:t>
      </w:r>
    </w:p>
  </w:comment>
  <w:comment w:id="4" w:author="daniel nezer" w:date="2023-04-03T01:37:00Z" w:initials="dn">
    <w:p w14:paraId="4DFB3952" w14:textId="77777777" w:rsidR="0035151F" w:rsidRDefault="0035151F" w:rsidP="007C4FC1">
      <w:pPr>
        <w:pStyle w:val="a8"/>
        <w:jc w:val="right"/>
      </w:pPr>
      <w:r>
        <w:rPr>
          <w:rStyle w:val="a7"/>
        </w:rPr>
        <w:annotationRef/>
      </w:r>
      <w:r>
        <w:rPr>
          <w:rtl/>
        </w:rPr>
        <w:t>יופי</w:t>
      </w:r>
      <w:r>
        <w:t>.</w:t>
      </w:r>
    </w:p>
  </w:comment>
  <w:comment w:id="5" w:author="daniel nezer" w:date="2023-04-03T01:39:00Z" w:initials="dn">
    <w:p w14:paraId="24CC72EA" w14:textId="77777777" w:rsidR="0035151F" w:rsidRDefault="0035151F" w:rsidP="00DA656D">
      <w:pPr>
        <w:pStyle w:val="a8"/>
        <w:jc w:val="right"/>
      </w:pPr>
      <w:r>
        <w:rPr>
          <w:rStyle w:val="a7"/>
        </w:rPr>
        <w:annotationRef/>
      </w:r>
      <w:r>
        <w:rPr>
          <w:rtl/>
        </w:rPr>
        <w:t>יופי</w:t>
      </w:r>
    </w:p>
  </w:comment>
  <w:comment w:id="6" w:author="daniel nezer" w:date="2023-04-03T01:38:00Z" w:initials="dn">
    <w:p w14:paraId="218C5E77" w14:textId="5FA65AF3" w:rsidR="0035151F" w:rsidRDefault="0035151F" w:rsidP="00FA63D9">
      <w:pPr>
        <w:pStyle w:val="a8"/>
        <w:jc w:val="right"/>
      </w:pPr>
      <w:r>
        <w:rPr>
          <w:rStyle w:val="a7"/>
        </w:rPr>
        <w:annotationRef/>
      </w:r>
      <w:r>
        <w:rPr>
          <w:rtl/>
        </w:rPr>
        <w:t>מעולה</w:t>
      </w:r>
    </w:p>
  </w:comment>
  <w:comment w:id="7" w:author="daniel nezer" w:date="2023-04-03T01:39:00Z" w:initials="dn">
    <w:p w14:paraId="7C69C96F" w14:textId="77777777" w:rsidR="0035151F" w:rsidRDefault="0035151F" w:rsidP="004B4635">
      <w:pPr>
        <w:pStyle w:val="a8"/>
        <w:jc w:val="right"/>
      </w:pPr>
      <w:r>
        <w:rPr>
          <w:rStyle w:val="a7"/>
        </w:rPr>
        <w:annotationRef/>
      </w:r>
      <w:r>
        <w:rPr>
          <w:rtl/>
        </w:rPr>
        <w:t>מצויין</w:t>
      </w:r>
      <w:r>
        <w:t>.</w:t>
      </w:r>
    </w:p>
  </w:comment>
  <w:comment w:id="8" w:author="daniel nezer" w:date="2023-04-03T01:40:00Z" w:initials="dn">
    <w:p w14:paraId="65FD5DAC" w14:textId="77777777" w:rsidR="00F458D2" w:rsidRDefault="00F458D2" w:rsidP="007D6848">
      <w:pPr>
        <w:pStyle w:val="a8"/>
        <w:jc w:val="right"/>
      </w:pPr>
      <w:r>
        <w:rPr>
          <w:rStyle w:val="a7"/>
        </w:rPr>
        <w:annotationRef/>
      </w:r>
      <w:r>
        <w:rPr>
          <w:rtl/>
        </w:rPr>
        <w:t>העקרון מתבטא בעצם דרישת החוק</w:t>
      </w:r>
      <w:r>
        <w:t xml:space="preserve"> </w:t>
      </w:r>
      <w:r>
        <w:rPr>
          <w:rtl/>
        </w:rPr>
        <w:t>להתקיימות היסוד העובדתי והנפשי במלואם במקביל, כל הניתוח לעיל הוא ניתוח לאור העיקרון</w:t>
      </w:r>
      <w:r>
        <w:t xml:space="preserve">, </w:t>
      </w:r>
      <w:r>
        <w:rPr>
          <w:rtl/>
        </w:rPr>
        <w:t>לכן אין צורך בפסקה הבאה</w:t>
      </w:r>
      <w:r>
        <w:t>.</w:t>
      </w:r>
    </w:p>
  </w:comment>
  <w:comment w:id="9" w:author="daniel nezer" w:date="2023-04-03T01:44:00Z" w:initials="dn">
    <w:p w14:paraId="4CF188FA" w14:textId="77777777" w:rsidR="00F458D2" w:rsidRDefault="00F458D2" w:rsidP="00851C5C">
      <w:pPr>
        <w:pStyle w:val="a8"/>
        <w:jc w:val="right"/>
      </w:pPr>
      <w:r>
        <w:rPr>
          <w:rStyle w:val="a7"/>
        </w:rPr>
        <w:annotationRef/>
      </w:r>
      <w:r>
        <w:rPr>
          <w:rtl/>
        </w:rPr>
        <w:t>כל הכבוד על היישום של סעיף ההגדרה</w:t>
      </w:r>
      <w:r>
        <w:t>.</w:t>
      </w:r>
    </w:p>
  </w:comment>
  <w:comment w:id="10" w:author="daniel nezer" w:date="2023-04-03T01:44:00Z" w:initials="dn">
    <w:p w14:paraId="28A16988" w14:textId="77777777" w:rsidR="00F458D2" w:rsidRDefault="00F458D2" w:rsidP="001F013F">
      <w:pPr>
        <w:pStyle w:val="a8"/>
        <w:jc w:val="right"/>
      </w:pPr>
      <w:r>
        <w:rPr>
          <w:rStyle w:val="a7"/>
        </w:rPr>
        <w:annotationRef/>
      </w:r>
      <w:r>
        <w:rPr>
          <w:rtl/>
        </w:rPr>
        <w:t>לציין שמדובר במבחן</w:t>
      </w:r>
      <w:r>
        <w:t>.</w:t>
      </w:r>
    </w:p>
  </w:comment>
  <w:comment w:id="11" w:author="daniel nezer" w:date="2023-04-03T01:44:00Z" w:initials="dn">
    <w:p w14:paraId="4ACD9E8C" w14:textId="467F2DF8" w:rsidR="00F458D2" w:rsidRDefault="00F458D2" w:rsidP="001A3847">
      <w:pPr>
        <w:pStyle w:val="a8"/>
        <w:jc w:val="right"/>
      </w:pPr>
      <w:r>
        <w:rPr>
          <w:rStyle w:val="a7"/>
        </w:rPr>
        <w:annotationRef/>
      </w:r>
      <w:r>
        <w:rPr>
          <w:rtl/>
        </w:rPr>
        <w:t>כנ"ל</w:t>
      </w:r>
    </w:p>
  </w:comment>
  <w:comment w:id="12" w:author="daniel nezer" w:date="2023-04-03T01:46:00Z" w:initials="dn">
    <w:p w14:paraId="18134B1A" w14:textId="77777777" w:rsidR="00F458D2" w:rsidRDefault="00F458D2" w:rsidP="005E69E7">
      <w:pPr>
        <w:pStyle w:val="a8"/>
        <w:jc w:val="right"/>
      </w:pPr>
      <w:r>
        <w:rPr>
          <w:rStyle w:val="a7"/>
        </w:rPr>
        <w:annotationRef/>
      </w:r>
      <w:r>
        <w:rPr>
          <w:rtl/>
        </w:rPr>
        <w:t>לכל הפחות קלות דעת</w:t>
      </w:r>
    </w:p>
  </w:comment>
  <w:comment w:id="13" w:author="daniel nezer" w:date="2023-04-03T01:46:00Z" w:initials="dn">
    <w:p w14:paraId="072B5441" w14:textId="77777777" w:rsidR="00F458D2" w:rsidRDefault="00F458D2" w:rsidP="00D34848">
      <w:pPr>
        <w:pStyle w:val="a8"/>
        <w:jc w:val="right"/>
      </w:pPr>
      <w:r>
        <w:rPr>
          <w:rStyle w:val="a7"/>
        </w:rPr>
        <w:annotationRef/>
      </w:r>
      <w:r>
        <w:rPr>
          <w:rtl/>
        </w:rPr>
        <w:t>לא התבקשתן עדיין לדון בסייגים אך יוזמה יפה</w:t>
      </w:r>
      <w:r>
        <w:t>.</w:t>
      </w:r>
    </w:p>
  </w:comment>
  <w:comment w:id="14" w:author="daniel nezer" w:date="2023-04-03T01:51:00Z" w:initials="dn">
    <w:p w14:paraId="08487612" w14:textId="77777777" w:rsidR="00AE37E7" w:rsidRDefault="00AE37E7" w:rsidP="00BF310F">
      <w:pPr>
        <w:pStyle w:val="a8"/>
        <w:jc w:val="right"/>
      </w:pPr>
      <w:r>
        <w:rPr>
          <w:rStyle w:val="a7"/>
        </w:rPr>
        <w:annotationRef/>
      </w:r>
      <w:r>
        <w:rPr>
          <w:rtl/>
        </w:rPr>
        <w:t>תשובה מצויינת. 59/60</w:t>
      </w:r>
    </w:p>
  </w:comment>
  <w:comment w:id="15" w:author="daniel nezer" w:date="2023-04-03T01:56:00Z" w:initials="dn">
    <w:p w14:paraId="4F87257A" w14:textId="77777777" w:rsidR="00AE37E7" w:rsidRDefault="00AE37E7" w:rsidP="001A300E">
      <w:pPr>
        <w:pStyle w:val="a8"/>
        <w:jc w:val="right"/>
      </w:pPr>
      <w:r>
        <w:rPr>
          <w:rStyle w:val="a7"/>
        </w:rPr>
        <w:annotationRef/>
      </w:r>
      <w:r>
        <w:rPr>
          <w:rtl/>
        </w:rPr>
        <w:t>יופי</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300F62" w15:done="0"/>
  <w15:commentEx w15:paraId="42AAB8AA" w15:done="0"/>
  <w15:commentEx w15:paraId="0E24DC42" w15:done="0"/>
  <w15:commentEx w15:paraId="6DED412E" w15:done="0"/>
  <w15:commentEx w15:paraId="4DFB3952" w15:done="0"/>
  <w15:commentEx w15:paraId="24CC72EA" w15:done="0"/>
  <w15:commentEx w15:paraId="218C5E77" w15:done="0"/>
  <w15:commentEx w15:paraId="7C69C96F" w15:done="0"/>
  <w15:commentEx w15:paraId="65FD5DAC" w15:done="0"/>
  <w15:commentEx w15:paraId="4CF188FA" w15:done="0"/>
  <w15:commentEx w15:paraId="28A16988" w15:done="0"/>
  <w15:commentEx w15:paraId="4ACD9E8C" w15:done="0"/>
  <w15:commentEx w15:paraId="18134B1A" w15:done="0"/>
  <w15:commentEx w15:paraId="072B5441" w15:done="0"/>
  <w15:commentEx w15:paraId="08487612" w15:done="0"/>
  <w15:commentEx w15:paraId="4F8725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4ADD1" w16cex:dateUtc="2023-04-02T22:43:00Z"/>
  <w16cex:commentExtensible w16cex:durableId="27D4AB5F" w16cex:dateUtc="2023-04-02T22:33:00Z"/>
  <w16cex:commentExtensible w16cex:durableId="27D4AC06" w16cex:dateUtc="2023-04-02T22:36:00Z"/>
  <w16cex:commentExtensible w16cex:durableId="27D4AC0F" w16cex:dateUtc="2023-04-02T22:36:00Z"/>
  <w16cex:commentExtensible w16cex:durableId="27D4AC62" w16cex:dateUtc="2023-04-02T22:37:00Z"/>
  <w16cex:commentExtensible w16cex:durableId="27D4ACB7" w16cex:dateUtc="2023-04-02T22:39:00Z"/>
  <w16cex:commentExtensible w16cex:durableId="27D4ACAE" w16cex:dateUtc="2023-04-02T22:38:00Z"/>
  <w16cex:commentExtensible w16cex:durableId="27D4ACC5" w16cex:dateUtc="2023-04-02T22:39:00Z"/>
  <w16cex:commentExtensible w16cex:durableId="27D4AD05" w16cex:dateUtc="2023-04-02T22:40:00Z"/>
  <w16cex:commentExtensible w16cex:durableId="27D4ADF8" w16cex:dateUtc="2023-04-02T22:44:00Z"/>
  <w16cex:commentExtensible w16cex:durableId="27D4AE0C" w16cex:dateUtc="2023-04-02T22:44:00Z"/>
  <w16cex:commentExtensible w16cex:durableId="27D4AE1A" w16cex:dateUtc="2023-04-02T22:44:00Z"/>
  <w16cex:commentExtensible w16cex:durableId="27D4AE5F" w16cex:dateUtc="2023-04-02T22:46:00Z"/>
  <w16cex:commentExtensible w16cex:durableId="27D4AE92" w16cex:dateUtc="2023-04-02T22:46:00Z"/>
  <w16cex:commentExtensible w16cex:durableId="27D4AFAA" w16cex:dateUtc="2023-04-02T22:51:00Z"/>
  <w16cex:commentExtensible w16cex:durableId="27D4B0C9" w16cex:dateUtc="2023-04-02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300F62" w16cid:durableId="27D4ADD1"/>
  <w16cid:commentId w16cid:paraId="42AAB8AA" w16cid:durableId="27D4AB5F"/>
  <w16cid:commentId w16cid:paraId="0E24DC42" w16cid:durableId="27D4AC06"/>
  <w16cid:commentId w16cid:paraId="6DED412E" w16cid:durableId="27D4AC0F"/>
  <w16cid:commentId w16cid:paraId="4DFB3952" w16cid:durableId="27D4AC62"/>
  <w16cid:commentId w16cid:paraId="24CC72EA" w16cid:durableId="27D4ACB7"/>
  <w16cid:commentId w16cid:paraId="218C5E77" w16cid:durableId="27D4ACAE"/>
  <w16cid:commentId w16cid:paraId="7C69C96F" w16cid:durableId="27D4ACC5"/>
  <w16cid:commentId w16cid:paraId="65FD5DAC" w16cid:durableId="27D4AD05"/>
  <w16cid:commentId w16cid:paraId="4CF188FA" w16cid:durableId="27D4ADF8"/>
  <w16cid:commentId w16cid:paraId="28A16988" w16cid:durableId="27D4AE0C"/>
  <w16cid:commentId w16cid:paraId="4ACD9E8C" w16cid:durableId="27D4AE1A"/>
  <w16cid:commentId w16cid:paraId="18134B1A" w16cid:durableId="27D4AE5F"/>
  <w16cid:commentId w16cid:paraId="072B5441" w16cid:durableId="27D4AE92"/>
  <w16cid:commentId w16cid:paraId="08487612" w16cid:durableId="27D4AFAA"/>
  <w16cid:commentId w16cid:paraId="4F87257A" w16cid:durableId="27D4B0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36D2" w14:textId="77777777" w:rsidR="00DF6993" w:rsidRDefault="00DF6993" w:rsidP="00736ECC">
      <w:pPr>
        <w:spacing w:after="0" w:line="240" w:lineRule="auto"/>
      </w:pPr>
      <w:r>
        <w:separator/>
      </w:r>
    </w:p>
  </w:endnote>
  <w:endnote w:type="continuationSeparator" w:id="0">
    <w:p w14:paraId="57F44258" w14:textId="77777777" w:rsidR="00DF6993" w:rsidRDefault="00DF6993" w:rsidP="0073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F562" w14:textId="77777777" w:rsidR="00DF6993" w:rsidRDefault="00DF6993" w:rsidP="00736ECC">
      <w:pPr>
        <w:spacing w:after="0" w:line="240" w:lineRule="auto"/>
      </w:pPr>
      <w:r>
        <w:separator/>
      </w:r>
    </w:p>
  </w:footnote>
  <w:footnote w:type="continuationSeparator" w:id="0">
    <w:p w14:paraId="7574B45E" w14:textId="77777777" w:rsidR="00DF6993" w:rsidRDefault="00DF6993" w:rsidP="00736ECC">
      <w:pPr>
        <w:spacing w:after="0" w:line="240" w:lineRule="auto"/>
      </w:pPr>
      <w:r>
        <w:continuationSeparator/>
      </w:r>
    </w:p>
  </w:footnote>
  <w:footnote w:id="1">
    <w:p w14:paraId="1CE91148" w14:textId="353AA747" w:rsidR="00736ECC" w:rsidRPr="00C13583" w:rsidRDefault="00736ECC" w:rsidP="00736ECC">
      <w:pPr>
        <w:pStyle w:val="a4"/>
        <w:rPr>
          <w:rFonts w:ascii="David" w:hAnsi="David" w:cs="David"/>
        </w:rPr>
      </w:pPr>
      <w:r w:rsidRPr="00C13583">
        <w:rPr>
          <w:rStyle w:val="a6"/>
          <w:rFonts w:ascii="David" w:hAnsi="David" w:cs="David"/>
        </w:rPr>
        <w:footnoteRef/>
      </w:r>
      <w:r w:rsidRPr="00C13583">
        <w:rPr>
          <w:rFonts w:ascii="David" w:hAnsi="David" w:cs="David"/>
          <w:rtl/>
        </w:rPr>
        <w:t xml:space="preserve"> ס' 300 (א) לחוק העונשין תשל"ז-1977.</w:t>
      </w:r>
    </w:p>
  </w:footnote>
  <w:footnote w:id="2">
    <w:p w14:paraId="3448B02D" w14:textId="77777777" w:rsidR="00736ECC" w:rsidRPr="002D396D" w:rsidRDefault="00736ECC" w:rsidP="00736ECC">
      <w:pPr>
        <w:pStyle w:val="a4"/>
      </w:pPr>
      <w:r>
        <w:rPr>
          <w:rStyle w:val="a6"/>
        </w:rPr>
        <w:footnoteRef/>
      </w:r>
      <w:r>
        <w:rPr>
          <w:rtl/>
        </w:rPr>
        <w:t xml:space="preserve"> </w:t>
      </w:r>
      <w:r>
        <w:rPr>
          <w:rFonts w:ascii="David" w:hAnsi="David" w:cs="David"/>
          <w:rtl/>
        </w:rPr>
        <w:t xml:space="preserve">ע"פ 341/82 </w:t>
      </w:r>
      <w:proofErr w:type="spellStart"/>
      <w:r>
        <w:rPr>
          <w:rFonts w:ascii="David" w:hAnsi="David" w:cs="David"/>
          <w:b/>
          <w:bCs/>
          <w:rtl/>
        </w:rPr>
        <w:t>בלקר</w:t>
      </w:r>
      <w:proofErr w:type="spellEnd"/>
      <w:r>
        <w:rPr>
          <w:rFonts w:ascii="David" w:hAnsi="David" w:cs="David"/>
          <w:b/>
          <w:bCs/>
          <w:rtl/>
        </w:rPr>
        <w:t xml:space="preserve"> נ' מדינת ישראל</w:t>
      </w:r>
      <w:r>
        <w:rPr>
          <w:rFonts w:ascii="David" w:hAnsi="David" w:cs="David"/>
          <w:rtl/>
        </w:rPr>
        <w:t xml:space="preserve">, פ"ד </w:t>
      </w:r>
      <w:proofErr w:type="spellStart"/>
      <w:r>
        <w:rPr>
          <w:rFonts w:ascii="David" w:hAnsi="David" w:cs="David"/>
          <w:rtl/>
        </w:rPr>
        <w:t>מא</w:t>
      </w:r>
      <w:proofErr w:type="spellEnd"/>
      <w:r>
        <w:rPr>
          <w:rFonts w:ascii="David" w:hAnsi="David" w:cs="David"/>
          <w:rtl/>
        </w:rPr>
        <w:t>(1) 1 (1982).</w:t>
      </w:r>
    </w:p>
  </w:footnote>
  <w:footnote w:id="3">
    <w:p w14:paraId="639B90F4" w14:textId="2635AFBF" w:rsidR="00736ECC" w:rsidRDefault="00736ECC" w:rsidP="00736ECC">
      <w:pPr>
        <w:pStyle w:val="a4"/>
      </w:pPr>
      <w:r>
        <w:rPr>
          <w:rStyle w:val="a6"/>
        </w:rPr>
        <w:footnoteRef/>
      </w:r>
      <w:r>
        <w:rPr>
          <w:rtl/>
        </w:rPr>
        <w:t xml:space="preserve"> </w:t>
      </w:r>
      <w:r w:rsidR="00635114" w:rsidRPr="00635114">
        <w:rPr>
          <w:rFonts w:ascii="David" w:hAnsi="David" w:cs="David" w:hint="cs"/>
          <w:rtl/>
        </w:rPr>
        <w:t>מצגת, 208</w:t>
      </w:r>
      <w:r w:rsidR="001F3487">
        <w:rPr>
          <w:rFonts w:hint="cs"/>
          <w:rtl/>
        </w:rPr>
        <w:t>.</w:t>
      </w:r>
    </w:p>
  </w:footnote>
  <w:footnote w:id="4">
    <w:p w14:paraId="6214BBFA" w14:textId="77777777" w:rsidR="00736ECC" w:rsidRPr="00B9552F" w:rsidRDefault="00736ECC" w:rsidP="00736ECC">
      <w:pPr>
        <w:pStyle w:val="a4"/>
        <w:rPr>
          <w:rtl/>
        </w:rPr>
      </w:pPr>
      <w:r>
        <w:rPr>
          <w:rStyle w:val="a6"/>
        </w:rPr>
        <w:footnoteRef/>
      </w:r>
      <w:r>
        <w:rPr>
          <w:rtl/>
        </w:rPr>
        <w:t xml:space="preserve"> </w:t>
      </w:r>
      <w:r w:rsidRPr="00B9552F">
        <w:rPr>
          <w:rFonts w:ascii="David" w:hAnsi="David" w:cs="David"/>
          <w:rtl/>
        </w:rPr>
        <w:t xml:space="preserve">ע"פ 707/83 </w:t>
      </w:r>
      <w:proofErr w:type="spellStart"/>
      <w:r w:rsidRPr="00B9552F">
        <w:rPr>
          <w:rFonts w:ascii="David" w:hAnsi="David" w:cs="David"/>
          <w:b/>
          <w:bCs/>
          <w:rtl/>
        </w:rPr>
        <w:t>פטרומיליו</w:t>
      </w:r>
      <w:proofErr w:type="spellEnd"/>
      <w:r w:rsidRPr="00B9552F">
        <w:rPr>
          <w:rFonts w:ascii="David" w:hAnsi="David" w:cs="David"/>
          <w:b/>
          <w:bCs/>
          <w:rtl/>
        </w:rPr>
        <w:t xml:space="preserve"> נ' מדינת ישראל</w:t>
      </w:r>
      <w:r w:rsidRPr="00B9552F">
        <w:rPr>
          <w:rFonts w:ascii="David" w:hAnsi="David" w:cs="David"/>
          <w:rtl/>
        </w:rPr>
        <w:t xml:space="preserve">, פ"ד לח(4) 821 (1984). </w:t>
      </w:r>
    </w:p>
  </w:footnote>
  <w:footnote w:id="5">
    <w:p w14:paraId="507C4FC5" w14:textId="69FEFF01" w:rsidR="00736ECC" w:rsidRDefault="00736ECC" w:rsidP="00736ECC">
      <w:pPr>
        <w:pStyle w:val="a4"/>
      </w:pPr>
      <w:r>
        <w:rPr>
          <w:rStyle w:val="a6"/>
        </w:rPr>
        <w:footnoteRef/>
      </w:r>
      <w:r>
        <w:rPr>
          <w:rtl/>
        </w:rPr>
        <w:t xml:space="preserve"> </w:t>
      </w:r>
      <w:r w:rsidR="00907BBE" w:rsidRPr="00182326">
        <w:rPr>
          <w:rFonts w:ascii="David" w:hAnsi="David" w:cs="David" w:hint="cs"/>
          <w:color w:val="000000"/>
          <w:rtl/>
        </w:rPr>
        <w:t xml:space="preserve">ע"פ 9647/10 </w:t>
      </w:r>
      <w:r w:rsidR="00907BBE" w:rsidRPr="00182326">
        <w:rPr>
          <w:rFonts w:ascii="David" w:hAnsi="David" w:cs="David" w:hint="cs"/>
          <w:b/>
          <w:bCs/>
          <w:color w:val="000000"/>
          <w:rtl/>
        </w:rPr>
        <w:t>פלוני נ' מדינת ישראל</w:t>
      </w:r>
      <w:r w:rsidR="00907BBE" w:rsidRPr="00182326">
        <w:rPr>
          <w:rFonts w:ascii="David" w:hAnsi="David" w:cs="David" w:hint="cs"/>
          <w:color w:val="000000"/>
          <w:rtl/>
        </w:rPr>
        <w:t xml:space="preserve">, </w:t>
      </w:r>
      <w:proofErr w:type="spellStart"/>
      <w:r w:rsidR="00907BBE" w:rsidRPr="00182326">
        <w:rPr>
          <w:rFonts w:ascii="David" w:hAnsi="David" w:cs="David" w:hint="cs"/>
          <w:color w:val="000000"/>
          <w:rtl/>
        </w:rPr>
        <w:t>סו</w:t>
      </w:r>
      <w:proofErr w:type="spellEnd"/>
      <w:r w:rsidR="00907BBE" w:rsidRPr="00182326">
        <w:rPr>
          <w:rFonts w:ascii="David" w:hAnsi="David" w:cs="David" w:hint="cs"/>
          <w:color w:val="000000"/>
          <w:rtl/>
        </w:rPr>
        <w:t xml:space="preserve">(1) 213, פס׳ 23 </w:t>
      </w:r>
      <w:r w:rsidR="00907BBE" w:rsidRPr="00182326">
        <w:rPr>
          <w:rFonts w:ascii="David" w:hAnsi="David" w:cs="David" w:hint="cs"/>
          <w:rtl/>
        </w:rPr>
        <w:t>לפסק הדין של השופטת ארבל (2013).</w:t>
      </w:r>
    </w:p>
  </w:footnote>
  <w:footnote w:id="6">
    <w:p w14:paraId="4C0D0C43" w14:textId="50E9879C" w:rsidR="00736ECC" w:rsidRDefault="00736ECC" w:rsidP="00736ECC">
      <w:pPr>
        <w:pStyle w:val="a4"/>
      </w:pPr>
      <w:r>
        <w:rPr>
          <w:rStyle w:val="a6"/>
        </w:rPr>
        <w:footnoteRef/>
      </w:r>
      <w:r>
        <w:rPr>
          <w:rtl/>
        </w:rPr>
        <w:t xml:space="preserve"> </w:t>
      </w:r>
      <w:r w:rsidR="00230A2E" w:rsidRPr="00230A2E">
        <w:rPr>
          <w:rFonts w:ascii="David" w:hAnsi="David" w:cs="David" w:hint="cs"/>
          <w:rtl/>
        </w:rPr>
        <w:t>מצגת, 229</w:t>
      </w:r>
      <w:r w:rsidR="001F3487">
        <w:rPr>
          <w:rFonts w:hint="cs"/>
          <w:rtl/>
        </w:rPr>
        <w:t>.</w:t>
      </w:r>
    </w:p>
  </w:footnote>
  <w:footnote w:id="7">
    <w:p w14:paraId="2B9C3C0F" w14:textId="77777777" w:rsidR="00736ECC" w:rsidRDefault="00736ECC" w:rsidP="00736ECC">
      <w:pPr>
        <w:pStyle w:val="a4"/>
      </w:pPr>
      <w:r>
        <w:rPr>
          <w:rStyle w:val="a6"/>
        </w:rPr>
        <w:footnoteRef/>
      </w:r>
      <w:r>
        <w:rPr>
          <w:rtl/>
        </w:rPr>
        <w:t xml:space="preserve"> </w:t>
      </w:r>
      <w:r>
        <w:rPr>
          <w:rFonts w:ascii="David" w:hAnsi="David" w:cs="David"/>
          <w:rtl/>
        </w:rPr>
        <w:t xml:space="preserve">ע"פ 403/65 </w:t>
      </w:r>
      <w:r>
        <w:rPr>
          <w:rFonts w:ascii="David" w:hAnsi="David" w:cs="David"/>
          <w:b/>
          <w:bCs/>
          <w:rtl/>
        </w:rPr>
        <w:t>ביטון נ' היועץ המשפטי לממשלה</w:t>
      </w:r>
      <w:r>
        <w:rPr>
          <w:rFonts w:ascii="David" w:hAnsi="David" w:cs="David"/>
          <w:rtl/>
        </w:rPr>
        <w:t>, כ(1) 491 (1966)</w:t>
      </w:r>
      <w:r>
        <w:rPr>
          <w:rFonts w:ascii="David" w:hAnsi="David" w:cs="David" w:hint="cs"/>
          <w:rtl/>
        </w:rPr>
        <w:t xml:space="preserve">. </w:t>
      </w:r>
    </w:p>
  </w:footnote>
  <w:footnote w:id="8">
    <w:p w14:paraId="23B8DD7F" w14:textId="74A3F48C" w:rsidR="00736ECC" w:rsidRPr="00635114" w:rsidRDefault="00736ECC" w:rsidP="00736ECC">
      <w:pPr>
        <w:pStyle w:val="a4"/>
        <w:rPr>
          <w:rFonts w:ascii="David" w:hAnsi="David" w:cs="David"/>
        </w:rPr>
      </w:pPr>
      <w:r w:rsidRPr="00635114">
        <w:rPr>
          <w:rFonts w:ascii="David" w:hAnsi="David" w:cs="David"/>
        </w:rPr>
        <w:footnoteRef/>
      </w:r>
      <w:r w:rsidRPr="00635114">
        <w:rPr>
          <w:rFonts w:ascii="David" w:hAnsi="David" w:cs="David"/>
          <w:rtl/>
        </w:rPr>
        <w:t xml:space="preserve"> </w:t>
      </w:r>
      <w:r w:rsidR="00635114">
        <w:rPr>
          <w:rFonts w:ascii="David" w:hAnsi="David" w:cs="David" w:hint="cs"/>
          <w:rtl/>
        </w:rPr>
        <w:t>מצגת, 218</w:t>
      </w:r>
      <w:r w:rsidR="001F3487">
        <w:rPr>
          <w:rFonts w:ascii="David" w:hAnsi="David" w:cs="David" w:hint="cs"/>
          <w:rtl/>
        </w:rPr>
        <w:t>.</w:t>
      </w:r>
    </w:p>
  </w:footnote>
  <w:footnote w:id="9">
    <w:p w14:paraId="06162702" w14:textId="77777777" w:rsidR="00736ECC" w:rsidRDefault="00736ECC" w:rsidP="00736ECC">
      <w:pPr>
        <w:pStyle w:val="a4"/>
      </w:pPr>
      <w:r w:rsidRPr="00B9552F">
        <w:rPr>
          <w:rFonts w:ascii="David" w:hAnsi="David" w:cs="David"/>
        </w:rPr>
        <w:footnoteRef/>
      </w:r>
      <w:r w:rsidRPr="00B9552F">
        <w:rPr>
          <w:rFonts w:ascii="David" w:hAnsi="David" w:cs="David"/>
          <w:rtl/>
        </w:rPr>
        <w:t xml:space="preserve"> </w:t>
      </w:r>
      <w:r w:rsidRPr="00B9552F">
        <w:rPr>
          <w:rFonts w:ascii="David" w:eastAsia="Calibri" w:hAnsi="David" w:cs="David"/>
          <w:rtl/>
        </w:rPr>
        <w:t>ע"פ 47/56</w:t>
      </w:r>
      <w:r w:rsidRPr="00B9552F">
        <w:rPr>
          <w:rFonts w:ascii="David" w:eastAsia="Calibri" w:hAnsi="David" w:cs="David"/>
          <w:b/>
          <w:bCs/>
          <w:rtl/>
        </w:rPr>
        <w:t xml:space="preserve"> מלכה</w:t>
      </w:r>
      <w:r w:rsidRPr="00B9552F">
        <w:rPr>
          <w:rFonts w:ascii="David" w:eastAsia="Calibri" w:hAnsi="David" w:cs="David"/>
          <w:rtl/>
        </w:rPr>
        <w:t xml:space="preserve"> </w:t>
      </w:r>
      <w:r w:rsidRPr="00B9552F">
        <w:rPr>
          <w:rFonts w:ascii="David" w:eastAsia="Calibri" w:hAnsi="David" w:cs="David"/>
          <w:b/>
          <w:bCs/>
          <w:rtl/>
        </w:rPr>
        <w:t>נ' היועץ המשפטי לממשלה,</w:t>
      </w:r>
      <w:r w:rsidRPr="00B9552F">
        <w:rPr>
          <w:rFonts w:ascii="David" w:eastAsia="Calibri" w:hAnsi="David" w:cs="David"/>
          <w:rtl/>
        </w:rPr>
        <w:t xml:space="preserve"> פ"ד י 1543 (1956</w:t>
      </w:r>
      <w:r>
        <w:rPr>
          <w:rFonts w:hint="cs"/>
          <w:rtl/>
        </w:rPr>
        <w:t xml:space="preserve">). </w:t>
      </w:r>
    </w:p>
  </w:footnote>
  <w:footnote w:id="10">
    <w:p w14:paraId="3C23260B" w14:textId="33BEDBFC" w:rsidR="00736ECC" w:rsidRPr="00541079" w:rsidRDefault="00736ECC" w:rsidP="00736ECC">
      <w:pPr>
        <w:pStyle w:val="a4"/>
        <w:rPr>
          <w:rFonts w:ascii="David" w:hAnsi="David" w:cs="David"/>
          <w:rtl/>
        </w:rPr>
      </w:pPr>
      <w:r w:rsidRPr="00541079">
        <w:rPr>
          <w:rStyle w:val="a6"/>
          <w:rFonts w:ascii="David" w:hAnsi="David" w:cs="David"/>
        </w:rPr>
        <w:footnoteRef/>
      </w:r>
      <w:r w:rsidRPr="00541079">
        <w:rPr>
          <w:rFonts w:ascii="David" w:hAnsi="David" w:cs="David"/>
          <w:rtl/>
        </w:rPr>
        <w:t xml:space="preserve"> </w:t>
      </w:r>
      <w:r w:rsidR="00197726">
        <w:rPr>
          <w:rFonts w:ascii="David" w:hAnsi="David" w:cs="David"/>
          <w:rtl/>
        </w:rPr>
        <w:t xml:space="preserve">ע"פ 9723/03 </w:t>
      </w:r>
      <w:r w:rsidR="00197726">
        <w:rPr>
          <w:rFonts w:ascii="David" w:hAnsi="David" w:cs="David"/>
          <w:b/>
          <w:bCs/>
          <w:rtl/>
        </w:rPr>
        <w:t>מדינת ישראל נ' בלזר</w:t>
      </w:r>
      <w:r w:rsidR="00197726">
        <w:rPr>
          <w:rFonts w:ascii="David" w:hAnsi="David" w:cs="David"/>
          <w:rtl/>
        </w:rPr>
        <w:t>, נט(2) 408, 416 (2004);</w:t>
      </w:r>
      <w:r w:rsidR="001F3487">
        <w:rPr>
          <w:rFonts w:ascii="David" w:hAnsi="David" w:cs="David" w:hint="cs"/>
          <w:rtl/>
        </w:rPr>
        <w:t xml:space="preserve"> </w:t>
      </w:r>
      <w:r w:rsidR="001F3487" w:rsidRPr="0033733E">
        <w:rPr>
          <w:rFonts w:ascii="David" w:hAnsi="David" w:cs="David"/>
          <w:rtl/>
        </w:rPr>
        <w:t>ע"פ 6269/99</w:t>
      </w:r>
      <w:r w:rsidR="001F3487" w:rsidRPr="0033733E">
        <w:rPr>
          <w:rFonts w:ascii="David" w:hAnsi="David" w:cs="David"/>
          <w:b/>
          <w:bCs/>
          <w:rtl/>
        </w:rPr>
        <w:t xml:space="preserve"> כהן נ' מדינת ישראל</w:t>
      </w:r>
      <w:r w:rsidR="001F3487" w:rsidRPr="0033733E">
        <w:rPr>
          <w:rFonts w:ascii="David" w:hAnsi="David" w:cs="David"/>
          <w:rtl/>
        </w:rPr>
        <w:t xml:space="preserve"> פ"ד </w:t>
      </w:r>
      <w:proofErr w:type="spellStart"/>
      <w:r w:rsidR="001F3487" w:rsidRPr="0033733E">
        <w:rPr>
          <w:rFonts w:ascii="David" w:hAnsi="David" w:cs="David"/>
          <w:rtl/>
        </w:rPr>
        <w:t>נה</w:t>
      </w:r>
      <w:proofErr w:type="spellEnd"/>
      <w:r w:rsidR="001F3487" w:rsidRPr="0033733E">
        <w:rPr>
          <w:rFonts w:ascii="David" w:hAnsi="David" w:cs="David"/>
          <w:rtl/>
        </w:rPr>
        <w:t xml:space="preserve">(2) 496 (2001); </w:t>
      </w:r>
      <w:r w:rsidR="001F3487" w:rsidRPr="0033733E">
        <w:rPr>
          <w:rFonts w:ascii="David" w:hAnsi="David" w:cs="David"/>
          <w:b/>
          <w:bCs/>
          <w:rtl/>
        </w:rPr>
        <w:t>מדינת ישראל נ' צברי.</w:t>
      </w:r>
    </w:p>
  </w:footnote>
  <w:footnote w:id="11">
    <w:p w14:paraId="1A9300AF" w14:textId="008F8868" w:rsidR="00736ECC" w:rsidRDefault="00736ECC" w:rsidP="00736ECC"/>
  </w:footnote>
  <w:footnote w:id="12">
    <w:p w14:paraId="148E0182" w14:textId="02AE594F" w:rsidR="00736ECC" w:rsidRPr="0033733E" w:rsidRDefault="00736ECC" w:rsidP="00736ECC">
      <w:pPr>
        <w:pStyle w:val="a4"/>
        <w:rPr>
          <w:rFonts w:ascii="David" w:hAnsi="David" w:cs="David"/>
        </w:rPr>
      </w:pPr>
    </w:p>
  </w:footnote>
  <w:footnote w:id="13">
    <w:p w14:paraId="26DC9A17" w14:textId="0B8DE358" w:rsidR="00736ECC" w:rsidRPr="00FE4974" w:rsidRDefault="00736ECC" w:rsidP="00736ECC">
      <w:pPr>
        <w:pStyle w:val="a4"/>
        <w:rPr>
          <w:b/>
          <w:bCs/>
          <w:rtl/>
        </w:rPr>
      </w:pPr>
    </w:p>
  </w:footnote>
  <w:footnote w:id="14">
    <w:p w14:paraId="76AE0DCD" w14:textId="35D7609C" w:rsidR="00414440" w:rsidRDefault="00414440">
      <w:pPr>
        <w:pStyle w:val="a4"/>
      </w:pPr>
      <w:r>
        <w:rPr>
          <w:rStyle w:val="a6"/>
        </w:rPr>
        <w:footnoteRef/>
      </w:r>
      <w:r>
        <w:rPr>
          <w:rtl/>
        </w:rPr>
        <w:t xml:space="preserve"> </w:t>
      </w:r>
      <w:r w:rsidR="002E7148" w:rsidRPr="00182326">
        <w:rPr>
          <w:rFonts w:ascii="David" w:hAnsi="David" w:cs="David" w:hint="cs"/>
          <w:color w:val="000000"/>
          <w:rtl/>
        </w:rPr>
        <w:t xml:space="preserve">ע"פ 334/74 </w:t>
      </w:r>
      <w:r w:rsidR="002E7148" w:rsidRPr="00182326">
        <w:rPr>
          <w:rFonts w:ascii="David" w:hAnsi="David" w:cs="David" w:hint="cs"/>
          <w:b/>
          <w:bCs/>
          <w:color w:val="000000"/>
          <w:rtl/>
        </w:rPr>
        <w:t xml:space="preserve">אחמד עיד אסעד </w:t>
      </w:r>
      <w:proofErr w:type="spellStart"/>
      <w:r w:rsidR="002E7148" w:rsidRPr="00182326">
        <w:rPr>
          <w:rFonts w:ascii="David" w:hAnsi="David" w:cs="David" w:hint="cs"/>
          <w:b/>
          <w:bCs/>
          <w:color w:val="000000"/>
          <w:rtl/>
        </w:rPr>
        <w:t>ג'מאמעה</w:t>
      </w:r>
      <w:proofErr w:type="spellEnd"/>
      <w:r w:rsidR="002E7148" w:rsidRPr="00182326">
        <w:rPr>
          <w:rFonts w:ascii="David" w:hAnsi="David" w:cs="David" w:hint="cs"/>
          <w:b/>
          <w:bCs/>
          <w:color w:val="000000"/>
          <w:rtl/>
        </w:rPr>
        <w:t xml:space="preserve"> נ' מדינת ישראל</w:t>
      </w:r>
      <w:r w:rsidR="002E7148" w:rsidRPr="00182326">
        <w:rPr>
          <w:rFonts w:ascii="David" w:hAnsi="David" w:cs="David" w:hint="cs"/>
          <w:color w:val="000000"/>
          <w:rtl/>
        </w:rPr>
        <w:t xml:space="preserve">, </w:t>
      </w:r>
      <w:proofErr w:type="spellStart"/>
      <w:r w:rsidR="002E7148" w:rsidRPr="00182326">
        <w:rPr>
          <w:rFonts w:ascii="David" w:hAnsi="David" w:cs="David" w:hint="cs"/>
          <w:color w:val="000000"/>
          <w:rtl/>
        </w:rPr>
        <w:t>כט</w:t>
      </w:r>
      <w:proofErr w:type="spellEnd"/>
      <w:r w:rsidR="002E7148" w:rsidRPr="00182326">
        <w:rPr>
          <w:rFonts w:ascii="David" w:hAnsi="David" w:cs="David" w:hint="cs"/>
          <w:color w:val="000000"/>
          <w:rtl/>
        </w:rPr>
        <w:t xml:space="preserve">(2) 029, עמ׳ 34 בפסק הדין של השופט </w:t>
      </w:r>
      <w:proofErr w:type="spellStart"/>
      <w:r w:rsidR="002E7148" w:rsidRPr="00182326">
        <w:rPr>
          <w:rFonts w:ascii="David" w:hAnsi="David" w:cs="David" w:hint="cs"/>
          <w:color w:val="000000"/>
          <w:rtl/>
        </w:rPr>
        <w:t>לנדוי</w:t>
      </w:r>
      <w:proofErr w:type="spellEnd"/>
      <w:r w:rsidR="002E7148" w:rsidRPr="00182326">
        <w:rPr>
          <w:rFonts w:ascii="David" w:hAnsi="David" w:cs="David" w:hint="cs"/>
          <w:color w:val="000000"/>
          <w:rtl/>
        </w:rPr>
        <w:t xml:space="preserve"> (1975).</w:t>
      </w:r>
    </w:p>
  </w:footnote>
  <w:footnote w:id="15">
    <w:p w14:paraId="43DA1A45" w14:textId="2924FC01" w:rsidR="009236B9" w:rsidRDefault="009236B9">
      <w:pPr>
        <w:pStyle w:val="a4"/>
      </w:pPr>
      <w:r>
        <w:rPr>
          <w:rStyle w:val="a6"/>
        </w:rPr>
        <w:footnoteRef/>
      </w:r>
      <w:r>
        <w:rPr>
          <w:rtl/>
        </w:rPr>
        <w:t xml:space="preserve"> </w:t>
      </w:r>
      <w:r w:rsidR="001A65A4" w:rsidRPr="001A65A4">
        <w:rPr>
          <w:rFonts w:ascii="David" w:hAnsi="David" w:cs="David"/>
          <w:rtl/>
        </w:rPr>
        <w:t xml:space="preserve">שם, </w:t>
      </w:r>
      <w:proofErr w:type="spellStart"/>
      <w:r w:rsidR="001A65A4" w:rsidRPr="001A65A4">
        <w:rPr>
          <w:rFonts w:ascii="David" w:hAnsi="David" w:cs="David"/>
          <w:rtl/>
        </w:rPr>
        <w:t>ה"ש</w:t>
      </w:r>
      <w:proofErr w:type="spellEnd"/>
      <w:r w:rsidR="001A65A4" w:rsidRPr="001A65A4">
        <w:rPr>
          <w:rFonts w:ascii="David" w:hAnsi="David" w:cs="David"/>
          <w:rtl/>
        </w:rPr>
        <w:t xml:space="preserve"> 14</w:t>
      </w:r>
    </w:p>
  </w:footnote>
  <w:footnote w:id="16">
    <w:p w14:paraId="7810313B" w14:textId="77777777" w:rsidR="00736ECC" w:rsidRDefault="00736ECC" w:rsidP="00736ECC">
      <w:pPr>
        <w:pStyle w:val="a4"/>
        <w:rPr>
          <w:rtl/>
        </w:rPr>
      </w:pPr>
      <w:r>
        <w:rPr>
          <w:rStyle w:val="a6"/>
        </w:rPr>
        <w:footnoteRef/>
      </w:r>
      <w:r>
        <w:rPr>
          <w:rtl/>
        </w:rPr>
        <w:t xml:space="preserve"> </w:t>
      </w:r>
      <w:r>
        <w:rPr>
          <w:rFonts w:ascii="David" w:hAnsi="David" w:cs="David"/>
          <w:rtl/>
        </w:rPr>
        <w:t>ס' 3</w:t>
      </w:r>
      <w:r>
        <w:rPr>
          <w:rFonts w:ascii="David" w:hAnsi="David" w:cs="David" w:hint="cs"/>
          <w:rtl/>
        </w:rPr>
        <w:t>33</w:t>
      </w:r>
      <w:r>
        <w:rPr>
          <w:rFonts w:ascii="David" w:hAnsi="David" w:cs="David"/>
          <w:rtl/>
        </w:rPr>
        <w:t xml:space="preserve"> לחוק העונשין</w:t>
      </w:r>
      <w:r>
        <w:rPr>
          <w:rFonts w:ascii="David" w:hAnsi="David" w:cs="David" w:hint="cs"/>
          <w:rtl/>
        </w:rPr>
        <w:t xml:space="preserve"> תשל"ז-1977.</w:t>
      </w:r>
    </w:p>
  </w:footnote>
  <w:footnote w:id="17">
    <w:p w14:paraId="203D8C36" w14:textId="77777777" w:rsidR="00736ECC" w:rsidRDefault="00736ECC" w:rsidP="00736ECC">
      <w:pPr>
        <w:pStyle w:val="a4"/>
      </w:pPr>
      <w:r>
        <w:rPr>
          <w:rStyle w:val="a6"/>
        </w:rPr>
        <w:footnoteRef/>
      </w:r>
      <w:r>
        <w:rPr>
          <w:rtl/>
        </w:rPr>
        <w:t xml:space="preserve"> </w:t>
      </w:r>
      <w:r w:rsidRPr="00FF723B">
        <w:rPr>
          <w:rFonts w:ascii="David" w:hAnsi="David" w:cs="David"/>
          <w:rtl/>
        </w:rPr>
        <w:t>ס' 34</w:t>
      </w:r>
      <w:r>
        <w:rPr>
          <w:rFonts w:ascii="David" w:hAnsi="David" w:cs="David" w:hint="cs"/>
          <w:rtl/>
        </w:rPr>
        <w:t>כד</w:t>
      </w:r>
      <w:r w:rsidRPr="00FF723B">
        <w:rPr>
          <w:rFonts w:ascii="David" w:hAnsi="David" w:cs="David"/>
          <w:rtl/>
        </w:rPr>
        <w:t xml:space="preserve"> לחוק העונשין תשל"ז-1977.</w:t>
      </w:r>
    </w:p>
  </w:footnote>
  <w:footnote w:id="18">
    <w:p w14:paraId="5555D64C" w14:textId="7529F19D" w:rsidR="0075122A" w:rsidRDefault="0075122A">
      <w:pPr>
        <w:pStyle w:val="a4"/>
      </w:pPr>
      <w:r>
        <w:rPr>
          <w:rStyle w:val="a6"/>
        </w:rPr>
        <w:footnoteRef/>
      </w:r>
      <w:r>
        <w:rPr>
          <w:rtl/>
        </w:rPr>
        <w:t xml:space="preserve"> </w:t>
      </w:r>
      <w:r w:rsidRPr="0075122A">
        <w:rPr>
          <w:rFonts w:ascii="David" w:hAnsi="David" w:cs="David" w:hint="cs"/>
          <w:rtl/>
        </w:rPr>
        <w:t>מצגת, 240.</w:t>
      </w:r>
    </w:p>
  </w:footnote>
  <w:footnote w:id="19">
    <w:p w14:paraId="2F59AE4D" w14:textId="55CF420E" w:rsidR="004D261A" w:rsidRPr="001F3487" w:rsidRDefault="004D261A">
      <w:pPr>
        <w:pStyle w:val="a4"/>
        <w:rPr>
          <w:rFonts w:ascii="David" w:hAnsi="David" w:cs="David"/>
        </w:rPr>
      </w:pPr>
      <w:r w:rsidRPr="004F5F68">
        <w:rPr>
          <w:rStyle w:val="a6"/>
          <w:rFonts w:ascii="David" w:hAnsi="David" w:cs="David"/>
        </w:rPr>
        <w:footnoteRef/>
      </w:r>
      <w:r w:rsidRPr="004F5F68">
        <w:rPr>
          <w:rFonts w:ascii="David" w:hAnsi="David" w:cs="David"/>
          <w:rtl/>
        </w:rPr>
        <w:t xml:space="preserve"> </w:t>
      </w:r>
      <w:r w:rsidR="001F3487">
        <w:rPr>
          <w:rFonts w:ascii="David" w:hAnsi="David" w:cs="David" w:hint="cs"/>
          <w:rtl/>
        </w:rPr>
        <w:t xml:space="preserve">ע"פ 6026/11 </w:t>
      </w:r>
      <w:proofErr w:type="spellStart"/>
      <w:r w:rsidR="001F3487">
        <w:rPr>
          <w:rFonts w:ascii="David" w:hAnsi="David" w:cs="David" w:hint="cs"/>
          <w:b/>
          <w:bCs/>
          <w:rtl/>
        </w:rPr>
        <w:t>טמטאווי</w:t>
      </w:r>
      <w:proofErr w:type="spellEnd"/>
      <w:r w:rsidR="001F3487">
        <w:rPr>
          <w:rFonts w:ascii="David" w:hAnsi="David" w:cs="David" w:hint="cs"/>
          <w:b/>
          <w:bCs/>
          <w:rtl/>
        </w:rPr>
        <w:t xml:space="preserve"> נ' מדינת ישראל </w:t>
      </w:r>
      <w:r w:rsidR="001F3487">
        <w:rPr>
          <w:rFonts w:ascii="David" w:hAnsi="David" w:cs="David" w:hint="cs"/>
          <w:rtl/>
        </w:rPr>
        <w:t>(נבו 24.8.2015).</w:t>
      </w:r>
    </w:p>
  </w:footnote>
  <w:footnote w:id="20">
    <w:p w14:paraId="7438BD1E" w14:textId="77777777" w:rsidR="00736ECC" w:rsidRPr="004F5F68" w:rsidRDefault="00736ECC" w:rsidP="00736ECC">
      <w:pPr>
        <w:pStyle w:val="a4"/>
        <w:rPr>
          <w:rFonts w:ascii="David" w:hAnsi="David" w:cs="David"/>
        </w:rPr>
      </w:pPr>
      <w:r w:rsidRPr="004F5F68">
        <w:rPr>
          <w:rStyle w:val="a6"/>
          <w:rFonts w:ascii="David" w:hAnsi="David" w:cs="David"/>
        </w:rPr>
        <w:footnoteRef/>
      </w:r>
      <w:r w:rsidRPr="004F5F68">
        <w:rPr>
          <w:rFonts w:ascii="David" w:hAnsi="David" w:cs="David"/>
          <w:rtl/>
        </w:rPr>
        <w:t xml:space="preserve"> ס' 441 לחוק העונשין תשל"ז-1977.</w:t>
      </w:r>
    </w:p>
  </w:footnote>
  <w:footnote w:id="21">
    <w:p w14:paraId="5085BA01" w14:textId="2CE6F881" w:rsidR="006B1CA7" w:rsidRPr="0075122A" w:rsidRDefault="006B1CA7">
      <w:pPr>
        <w:pStyle w:val="a4"/>
        <w:rPr>
          <w:rFonts w:ascii="David" w:hAnsi="David" w:cs="David"/>
        </w:rPr>
      </w:pPr>
      <w:r w:rsidRPr="004F5F68">
        <w:rPr>
          <w:rStyle w:val="a6"/>
          <w:rFonts w:ascii="David" w:hAnsi="David" w:cs="David"/>
        </w:rPr>
        <w:footnoteRef/>
      </w:r>
      <w:r w:rsidRPr="004F5F68">
        <w:rPr>
          <w:rFonts w:ascii="David" w:hAnsi="David" w:cs="David"/>
          <w:rtl/>
        </w:rPr>
        <w:t xml:space="preserve"> </w:t>
      </w:r>
      <w:hyperlink r:id="rId1" w:tgtFrame="blank" w:history="1">
        <w:r w:rsidR="00A244CF" w:rsidRPr="0075122A">
          <w:rPr>
            <w:rStyle w:val="Hyperlink"/>
            <w:rFonts w:ascii="David" w:hAnsi="David" w:cs="David"/>
            <w:color w:val="auto"/>
            <w:u w:val="none"/>
            <w:rtl/>
          </w:rPr>
          <w:t xml:space="preserve">ע"פ 499/72 </w:t>
        </w:r>
        <w:r w:rsidR="00A244CF" w:rsidRPr="0075122A">
          <w:rPr>
            <w:rStyle w:val="Hyperlink"/>
            <w:rFonts w:ascii="David" w:hAnsi="David" w:cs="David"/>
            <w:b/>
            <w:bCs/>
            <w:color w:val="auto"/>
            <w:u w:val="none"/>
            <w:rtl/>
          </w:rPr>
          <w:t>אל שעבי נ' מדינת ישראל</w:t>
        </w:r>
        <w:r w:rsidR="00A244CF" w:rsidRPr="0075122A">
          <w:rPr>
            <w:rStyle w:val="Hyperlink"/>
            <w:rFonts w:ascii="David" w:hAnsi="David" w:cs="David"/>
            <w:color w:val="auto"/>
            <w:u w:val="none"/>
            <w:rtl/>
          </w:rPr>
          <w:t xml:space="preserve">, פ"ד </w:t>
        </w:r>
        <w:proofErr w:type="spellStart"/>
        <w:r w:rsidR="00A244CF" w:rsidRPr="0075122A">
          <w:rPr>
            <w:rStyle w:val="Hyperlink"/>
            <w:rFonts w:ascii="David" w:hAnsi="David" w:cs="David"/>
            <w:color w:val="auto"/>
            <w:u w:val="none"/>
            <w:rtl/>
          </w:rPr>
          <w:t>כז</w:t>
        </w:r>
        <w:proofErr w:type="spellEnd"/>
      </w:hyperlink>
      <w:r w:rsidR="00A244CF" w:rsidRPr="0075122A">
        <w:rPr>
          <w:rFonts w:ascii="David" w:hAnsi="David" w:cs="David"/>
          <w:rtl/>
        </w:rPr>
        <w:t>(1) 602 (1973).</w:t>
      </w:r>
    </w:p>
  </w:footnote>
  <w:footnote w:id="22">
    <w:p w14:paraId="0252CB16" w14:textId="0BA89463" w:rsidR="00242533" w:rsidRPr="004F5F68" w:rsidRDefault="00242533">
      <w:pPr>
        <w:pStyle w:val="a4"/>
        <w:rPr>
          <w:rFonts w:ascii="David" w:hAnsi="David" w:cs="David"/>
        </w:rPr>
      </w:pPr>
      <w:r w:rsidRPr="004F5F68">
        <w:rPr>
          <w:rStyle w:val="a6"/>
          <w:rFonts w:ascii="David" w:hAnsi="David" w:cs="David"/>
        </w:rPr>
        <w:footnoteRef/>
      </w:r>
      <w:r w:rsidRPr="004F5F68">
        <w:rPr>
          <w:rFonts w:ascii="David" w:hAnsi="David" w:cs="David"/>
          <w:rtl/>
        </w:rPr>
        <w:t xml:space="preserve"> </w:t>
      </w:r>
      <w:r w:rsidR="00B27E2E" w:rsidRPr="004F5F68">
        <w:rPr>
          <w:rFonts w:ascii="David" w:hAnsi="David" w:cs="David"/>
          <w:shd w:val="clear" w:color="auto" w:fill="FAFAFA"/>
          <w:rtl/>
        </w:rPr>
        <w:t>ת"פ (מחוזי חיפה) 389/02 </w:t>
      </w:r>
      <w:r w:rsidR="00B27E2E" w:rsidRPr="004F5F68">
        <w:rPr>
          <w:rFonts w:ascii="David" w:hAnsi="David" w:cs="David"/>
          <w:b/>
          <w:bCs/>
          <w:shd w:val="clear" w:color="auto" w:fill="FAFAFA"/>
          <w:rtl/>
        </w:rPr>
        <w:t xml:space="preserve">מדינת ישראל נ' </w:t>
      </w:r>
      <w:proofErr w:type="spellStart"/>
      <w:r w:rsidR="002F2C26" w:rsidRPr="004F5F68">
        <w:rPr>
          <w:rFonts w:ascii="David" w:hAnsi="David" w:cs="David"/>
          <w:b/>
          <w:bCs/>
          <w:shd w:val="clear" w:color="auto" w:fill="FAFAFA"/>
          <w:rtl/>
        </w:rPr>
        <w:t>אלקובי</w:t>
      </w:r>
      <w:proofErr w:type="spellEnd"/>
      <w:r w:rsidR="002F2C26" w:rsidRPr="004F5F68">
        <w:rPr>
          <w:rFonts w:ascii="David" w:hAnsi="David" w:cs="David"/>
          <w:b/>
          <w:bCs/>
          <w:shd w:val="clear" w:color="auto" w:fill="FAFAFA"/>
          <w:rtl/>
        </w:rPr>
        <w:t>.</w:t>
      </w:r>
    </w:p>
  </w:footnote>
  <w:footnote w:id="23">
    <w:p w14:paraId="6A073D66" w14:textId="4A57956F" w:rsidR="00906716" w:rsidRPr="004F5F68" w:rsidRDefault="00906716">
      <w:pPr>
        <w:pStyle w:val="a4"/>
        <w:rPr>
          <w:rFonts w:ascii="David" w:hAnsi="David" w:cs="David"/>
        </w:rPr>
      </w:pPr>
      <w:r w:rsidRPr="004F5F68">
        <w:rPr>
          <w:rStyle w:val="a6"/>
          <w:rFonts w:ascii="David" w:hAnsi="David" w:cs="David"/>
        </w:rPr>
        <w:footnoteRef/>
      </w:r>
      <w:r w:rsidRPr="004F5F68">
        <w:rPr>
          <w:rFonts w:ascii="David" w:hAnsi="David" w:cs="David"/>
          <w:rtl/>
        </w:rPr>
        <w:t xml:space="preserve"> מצגת </w:t>
      </w:r>
      <w:r w:rsidR="001F3487">
        <w:rPr>
          <w:rFonts w:ascii="David" w:hAnsi="David" w:cs="David" w:hint="cs"/>
          <w:rtl/>
        </w:rPr>
        <w:t>,240.</w:t>
      </w:r>
    </w:p>
  </w:footnote>
  <w:footnote w:id="24">
    <w:p w14:paraId="34900486" w14:textId="0C95E52D" w:rsidR="001010AD" w:rsidRPr="0075122A" w:rsidRDefault="001010AD">
      <w:pPr>
        <w:pStyle w:val="a4"/>
      </w:pPr>
      <w:r w:rsidRPr="004F5F68">
        <w:rPr>
          <w:rStyle w:val="a6"/>
          <w:rFonts w:ascii="David" w:hAnsi="David" w:cs="David"/>
        </w:rPr>
        <w:footnoteRef/>
      </w:r>
      <w:r w:rsidR="001F3487">
        <w:rPr>
          <w:rFonts w:ascii="David" w:hAnsi="David" w:cs="David" w:hint="cs"/>
          <w:rtl/>
        </w:rPr>
        <w:t xml:space="preserve"> </w:t>
      </w:r>
      <w:proofErr w:type="spellStart"/>
      <w:r w:rsidR="0075122A" w:rsidRPr="0075122A">
        <w:rPr>
          <w:rFonts w:ascii="David" w:hAnsi="David" w:cs="David"/>
          <w:rtl/>
        </w:rPr>
        <w:t>רע"פ</w:t>
      </w:r>
      <w:proofErr w:type="spellEnd"/>
      <w:r w:rsidR="0075122A" w:rsidRPr="0075122A">
        <w:rPr>
          <w:rFonts w:ascii="David" w:hAnsi="David" w:cs="David"/>
          <w:rtl/>
        </w:rPr>
        <w:t xml:space="preserve"> 7560</w:t>
      </w:r>
      <w:r w:rsidR="0075122A">
        <w:rPr>
          <w:rFonts w:ascii="David" w:hAnsi="David" w:cs="David" w:hint="cs"/>
          <w:rtl/>
        </w:rPr>
        <w:t>/</w:t>
      </w:r>
      <w:r w:rsidR="0075122A" w:rsidRPr="0075122A">
        <w:rPr>
          <w:rFonts w:ascii="David" w:hAnsi="David" w:cs="David"/>
          <w:rtl/>
        </w:rPr>
        <w:t xml:space="preserve">01 </w:t>
      </w:r>
      <w:r w:rsidR="0075122A" w:rsidRPr="00C66D47">
        <w:rPr>
          <w:rFonts w:ascii="David" w:hAnsi="David" w:cs="David" w:hint="cs"/>
          <w:b/>
          <w:bCs/>
          <w:rtl/>
        </w:rPr>
        <w:t xml:space="preserve">התובע </w:t>
      </w:r>
      <w:r w:rsidR="0075122A" w:rsidRPr="00C66D47">
        <w:rPr>
          <w:rFonts w:ascii="David" w:hAnsi="David" w:cs="David"/>
          <w:b/>
          <w:bCs/>
          <w:rtl/>
        </w:rPr>
        <w:t xml:space="preserve">הצבאי הראשי נ' </w:t>
      </w:r>
      <w:proofErr w:type="spellStart"/>
      <w:r w:rsidR="0075122A" w:rsidRPr="00C66D47">
        <w:rPr>
          <w:rFonts w:ascii="David" w:hAnsi="David" w:cs="David" w:hint="cs"/>
          <w:b/>
          <w:bCs/>
          <w:rtl/>
        </w:rPr>
        <w:t>שובין</w:t>
      </w:r>
      <w:proofErr w:type="spellEnd"/>
      <w:r w:rsidR="0075122A" w:rsidRPr="0075122A">
        <w:rPr>
          <w:rFonts w:ascii="David" w:hAnsi="David" w:cs="David"/>
          <w:rtl/>
        </w:rPr>
        <w:t>, פ"ד נט(3) 931</w:t>
      </w:r>
      <w:r w:rsidR="00C66D47">
        <w:rPr>
          <w:rFonts w:ascii="David" w:hAnsi="David" w:cs="David" w:hint="cs"/>
          <w:rtl/>
        </w:rPr>
        <w:t>.</w:t>
      </w:r>
    </w:p>
  </w:footnote>
  <w:footnote w:id="25">
    <w:p w14:paraId="40C30813" w14:textId="38A86A92" w:rsidR="00266F51" w:rsidRPr="00C66D47" w:rsidRDefault="00266F51">
      <w:pPr>
        <w:pStyle w:val="a4"/>
      </w:pPr>
      <w:r>
        <w:rPr>
          <w:rStyle w:val="a6"/>
        </w:rPr>
        <w:footnoteRef/>
      </w:r>
      <w:r>
        <w:rPr>
          <w:rtl/>
        </w:rPr>
        <w:t xml:space="preserve"> </w:t>
      </w:r>
      <w:r w:rsidR="00C66D47" w:rsidRPr="00C66D47">
        <w:rPr>
          <w:rFonts w:ascii="David" w:hAnsi="David" w:cs="David"/>
          <w:shd w:val="clear" w:color="auto" w:fill="FAFAFA"/>
          <w:rtl/>
        </w:rPr>
        <w:t>ע"פ 115</w:t>
      </w:r>
      <w:r w:rsidR="00C66D47">
        <w:rPr>
          <w:rFonts w:ascii="David" w:hAnsi="David" w:cs="David" w:hint="cs"/>
          <w:shd w:val="clear" w:color="auto" w:fill="FAFAFA"/>
          <w:rtl/>
        </w:rPr>
        <w:t>/</w:t>
      </w:r>
      <w:r w:rsidR="00C66D47" w:rsidRPr="00C66D47">
        <w:rPr>
          <w:rFonts w:ascii="David" w:hAnsi="David" w:cs="David"/>
          <w:shd w:val="clear" w:color="auto" w:fill="FAFAFA"/>
          <w:rtl/>
        </w:rPr>
        <w:t xml:space="preserve">00 </w:t>
      </w:r>
      <w:r w:rsidR="00C66D47" w:rsidRPr="00C66D47">
        <w:rPr>
          <w:rFonts w:ascii="David" w:hAnsi="David" w:cs="David"/>
          <w:b/>
          <w:bCs/>
          <w:shd w:val="clear" w:color="auto" w:fill="FAFAFA"/>
          <w:rtl/>
        </w:rPr>
        <w:t>טייב נ' מדינת ישראל</w:t>
      </w:r>
      <w:r w:rsidR="00C66D47" w:rsidRPr="00C66D47">
        <w:rPr>
          <w:rFonts w:ascii="David" w:hAnsi="David" w:cs="David"/>
          <w:shd w:val="clear" w:color="auto" w:fill="FAFAFA"/>
          <w:rtl/>
        </w:rPr>
        <w:t>, נד(3)</w:t>
      </w:r>
      <w:r w:rsidR="00C66D47" w:rsidRPr="00C66D47">
        <w:rPr>
          <w:rFonts w:cs="Arial"/>
          <w:rtl/>
        </w:rPr>
        <w:t xml:space="preserve"> </w:t>
      </w:r>
      <w:r w:rsidR="00C66D47" w:rsidRPr="00C66D47">
        <w:rPr>
          <w:rFonts w:ascii="David" w:hAnsi="David" w:cs="David"/>
          <w:shd w:val="clear" w:color="auto" w:fill="FAFAFA"/>
          <w:rtl/>
        </w:rPr>
        <w:t>289</w:t>
      </w:r>
      <w:r w:rsidR="00C66D47">
        <w:rPr>
          <w:rFonts w:ascii="David" w:hAnsi="David" w:cs="David" w:hint="cs"/>
          <w:shd w:val="clear" w:color="auto" w:fill="FAFAFA"/>
          <w:rtl/>
        </w:rPr>
        <w:t>.</w:t>
      </w:r>
    </w:p>
  </w:footnote>
  <w:footnote w:id="26">
    <w:p w14:paraId="155E398A" w14:textId="6ED7F774" w:rsidR="004F5F68" w:rsidRDefault="004F5F68" w:rsidP="004F5F68">
      <w:pPr>
        <w:pStyle w:val="a4"/>
      </w:pPr>
      <w:r>
        <w:rPr>
          <w:rStyle w:val="a6"/>
        </w:rPr>
        <w:footnoteRef/>
      </w:r>
      <w:r>
        <w:rPr>
          <w:rtl/>
        </w:rPr>
        <w:t xml:space="preserve"> </w:t>
      </w:r>
      <w:r>
        <w:rPr>
          <w:rFonts w:ascii="David" w:hAnsi="David" w:cs="David"/>
          <w:color w:val="000000"/>
          <w:rtl/>
        </w:rPr>
        <w:t xml:space="preserve">ת"פ (מחוזי חיפה) 389/02 </w:t>
      </w:r>
      <w:r>
        <w:rPr>
          <w:rFonts w:ascii="David" w:hAnsi="David" w:cs="David"/>
          <w:b/>
          <w:bCs/>
          <w:color w:val="000000"/>
          <w:rtl/>
        </w:rPr>
        <w:t xml:space="preserve">מדינת ישראל נ' </w:t>
      </w:r>
      <w:proofErr w:type="spellStart"/>
      <w:r>
        <w:rPr>
          <w:rFonts w:ascii="David" w:hAnsi="David" w:cs="David"/>
          <w:b/>
          <w:bCs/>
          <w:color w:val="000000"/>
          <w:rtl/>
        </w:rPr>
        <w:t>אלקובי</w:t>
      </w:r>
      <w:proofErr w:type="spellEnd"/>
      <w:r>
        <w:rPr>
          <w:rFonts w:ascii="David" w:hAnsi="David" w:cs="David"/>
          <w:b/>
          <w:bCs/>
          <w:color w:val="000000"/>
          <w:rtl/>
        </w:rPr>
        <w:t xml:space="preserve"> ואח', </w:t>
      </w:r>
      <w:r>
        <w:rPr>
          <w:rFonts w:ascii="David" w:hAnsi="David" w:cs="David"/>
          <w:color w:val="000000"/>
          <w:rtl/>
        </w:rPr>
        <w:t xml:space="preserve">פס׳ 5 לגזר-הדין (נבו 07.09.2003). </w:t>
      </w:r>
    </w:p>
  </w:footnote>
  <w:footnote w:id="27">
    <w:p w14:paraId="5AD22E96" w14:textId="77777777" w:rsidR="004F5F68" w:rsidRDefault="004F5F68" w:rsidP="004F5F68">
      <w:pPr>
        <w:pStyle w:val="a4"/>
      </w:pPr>
      <w:r>
        <w:rPr>
          <w:rStyle w:val="a6"/>
        </w:rPr>
        <w:footnoteRef/>
      </w:r>
      <w:r>
        <w:rPr>
          <w:rtl/>
        </w:rPr>
        <w:t xml:space="preserve"> </w:t>
      </w:r>
      <w:r>
        <w:rPr>
          <w:rFonts w:ascii="David" w:hAnsi="David" w:cs="David"/>
          <w:kern w:val="0"/>
          <w:rtl/>
        </w:rPr>
        <w:t>ס׳ 90 (א)(2) לחוק העונשין.</w:t>
      </w:r>
    </w:p>
  </w:footnote>
  <w:footnote w:id="28">
    <w:p w14:paraId="4C5206F6" w14:textId="4AADDD98" w:rsidR="004F5F68" w:rsidRDefault="004F5F68" w:rsidP="004F5F68">
      <w:pPr>
        <w:pStyle w:val="a4"/>
      </w:pPr>
      <w:r>
        <w:rPr>
          <w:rStyle w:val="a6"/>
        </w:rPr>
        <w:footnoteRef/>
      </w:r>
      <w:r>
        <w:rPr>
          <w:rtl/>
        </w:rPr>
        <w:t xml:space="preserve"> </w:t>
      </w:r>
      <w:r>
        <w:rPr>
          <w:rFonts w:ascii="David" w:hAnsi="David" w:cs="David"/>
          <w:color w:val="000000"/>
          <w:kern w:val="0"/>
          <w:rtl/>
        </w:rPr>
        <w:t>ע"פ 6696/96</w:t>
      </w:r>
      <w:r>
        <w:rPr>
          <w:rFonts w:ascii="David" w:hAnsi="David" w:cs="David"/>
          <w:b/>
          <w:bCs/>
          <w:color w:val="000000"/>
          <w:kern w:val="0"/>
          <w:rtl/>
        </w:rPr>
        <w:t xml:space="preserve"> כהנא נ' מדינת ישראל</w:t>
      </w:r>
      <w:r>
        <w:rPr>
          <w:rFonts w:ascii="David" w:hAnsi="David" w:cs="David"/>
          <w:color w:val="000000"/>
          <w:kern w:val="0"/>
          <w:rtl/>
        </w:rPr>
        <w:t xml:space="preserve"> [57 עמ'], נב(1) 535, פס׳ 16 לפסק הדין של השופט ברק (1998)</w:t>
      </w:r>
      <w:r>
        <w:rPr>
          <w:rFonts w:ascii="David" w:hAnsi="David" w:cs="David" w:hint="cs"/>
          <w:color w:val="000000"/>
          <w:kern w:val="0"/>
          <w:rtl/>
        </w:rPr>
        <w:t xml:space="preserve"> וגם </w:t>
      </w:r>
      <w:proofErr w:type="spellStart"/>
      <w:r>
        <w:rPr>
          <w:rFonts w:ascii="David" w:hAnsi="David" w:cs="David" w:hint="cs"/>
          <w:color w:val="000000"/>
          <w:rtl/>
        </w:rPr>
        <w:t>רע"פ</w:t>
      </w:r>
      <w:proofErr w:type="spellEnd"/>
      <w:r>
        <w:rPr>
          <w:rFonts w:ascii="David" w:hAnsi="David" w:cs="David" w:hint="cs"/>
          <w:color w:val="000000"/>
          <w:rtl/>
        </w:rPr>
        <w:t xml:space="preserve"> 9818/01 </w:t>
      </w:r>
      <w:r>
        <w:rPr>
          <w:rFonts w:ascii="David" w:hAnsi="David" w:cs="David" w:hint="cs"/>
          <w:b/>
          <w:bCs/>
          <w:color w:val="000000"/>
          <w:rtl/>
        </w:rPr>
        <w:t>ביטון נ' סולטן</w:t>
      </w:r>
      <w:r>
        <w:rPr>
          <w:rFonts w:ascii="David" w:hAnsi="David" w:cs="David" w:hint="cs"/>
          <w:color w:val="000000"/>
          <w:rtl/>
        </w:rPr>
        <w:t>, נט(6) 554 פס׳ 20-24 לפסק הדין של השופט ברק (2005).</w:t>
      </w:r>
    </w:p>
  </w:footnote>
  <w:footnote w:id="29">
    <w:p w14:paraId="0CEBB1B1" w14:textId="5579FC9F" w:rsidR="009506E9" w:rsidRDefault="009506E9">
      <w:pPr>
        <w:pStyle w:val="a4"/>
      </w:pPr>
      <w:r>
        <w:rPr>
          <w:rStyle w:val="a6"/>
        </w:rPr>
        <w:footnoteRef/>
      </w:r>
      <w:r>
        <w:rPr>
          <w:rtl/>
        </w:rPr>
        <w:t xml:space="preserve"> </w:t>
      </w:r>
      <w:r w:rsidR="00760DE8" w:rsidRPr="00182326">
        <w:rPr>
          <w:rFonts w:ascii="David" w:hAnsi="David" w:cs="David" w:hint="cs"/>
          <w:color w:val="000000"/>
          <w:rtl/>
        </w:rPr>
        <w:t>ע"פ 311/72</w:t>
      </w:r>
      <w:r w:rsidR="00760DE8" w:rsidRPr="00182326">
        <w:rPr>
          <w:rFonts w:ascii="David" w:hAnsi="David" w:cs="David" w:hint="cs"/>
          <w:b/>
          <w:bCs/>
          <w:color w:val="000000"/>
          <w:rtl/>
        </w:rPr>
        <w:t xml:space="preserve"> צברי נ' מדינת ישראל</w:t>
      </w:r>
      <w:r w:rsidR="00760DE8" w:rsidRPr="00182326">
        <w:rPr>
          <w:rFonts w:ascii="David" w:hAnsi="David" w:cs="David" w:hint="cs"/>
          <w:color w:val="000000"/>
          <w:rtl/>
        </w:rPr>
        <w:t xml:space="preserve">, </w:t>
      </w:r>
      <w:proofErr w:type="spellStart"/>
      <w:r w:rsidR="00760DE8" w:rsidRPr="00182326">
        <w:rPr>
          <w:rFonts w:ascii="David" w:hAnsi="David" w:cs="David" w:hint="cs"/>
          <w:color w:val="000000"/>
          <w:rtl/>
        </w:rPr>
        <w:t>כז</w:t>
      </w:r>
      <w:proofErr w:type="spellEnd"/>
      <w:r w:rsidR="00760DE8" w:rsidRPr="00182326">
        <w:rPr>
          <w:rFonts w:ascii="David" w:hAnsi="David" w:cs="David" w:hint="cs"/>
          <w:color w:val="000000"/>
          <w:rtl/>
        </w:rPr>
        <w:t>(2) 505 (1973)</w:t>
      </w:r>
      <w:r w:rsidR="008D0618">
        <w:rPr>
          <w:rFonts w:ascii="David" w:hAnsi="David" w:cs="David" w:hint="cs"/>
          <w:color w:val="000000"/>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C33A7"/>
    <w:multiLevelType w:val="hybridMultilevel"/>
    <w:tmpl w:val="920A268A"/>
    <w:lvl w:ilvl="0" w:tplc="6AB4009C">
      <w:start w:val="1"/>
      <w:numFmt w:val="bullet"/>
      <w:lvlText w:val="P"/>
      <w:lvlJc w:val="left"/>
      <w:pPr>
        <w:ind w:left="360" w:hanging="360"/>
      </w:pPr>
      <w:rPr>
        <w:rFonts w:ascii="Wingdings 2" w:hAnsi="Wingdings 2" w:cs="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774408"/>
    <w:multiLevelType w:val="hybridMultilevel"/>
    <w:tmpl w:val="EF38B882"/>
    <w:lvl w:ilvl="0" w:tplc="7626F82A">
      <w:start w:val="3"/>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732BD"/>
    <w:multiLevelType w:val="hybridMultilevel"/>
    <w:tmpl w:val="4A3C3174"/>
    <w:lvl w:ilvl="0" w:tplc="B6848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25128">
    <w:abstractNumId w:val="2"/>
  </w:num>
  <w:num w:numId="2" w16cid:durableId="1270821151">
    <w:abstractNumId w:val="0"/>
  </w:num>
  <w:num w:numId="3" w16cid:durableId="19798028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nezer">
    <w15:presenceInfo w15:providerId="Windows Live" w15:userId="a1a17be93c5f9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CC"/>
    <w:rsid w:val="00004099"/>
    <w:rsid w:val="000069BC"/>
    <w:rsid w:val="00013B78"/>
    <w:rsid w:val="00017244"/>
    <w:rsid w:val="00020142"/>
    <w:rsid w:val="000441A1"/>
    <w:rsid w:val="00072A9C"/>
    <w:rsid w:val="000731D6"/>
    <w:rsid w:val="000A3E96"/>
    <w:rsid w:val="000C0AD8"/>
    <w:rsid w:val="000D29E6"/>
    <w:rsid w:val="001010AD"/>
    <w:rsid w:val="00110027"/>
    <w:rsid w:val="00166813"/>
    <w:rsid w:val="00176B2F"/>
    <w:rsid w:val="00194AAD"/>
    <w:rsid w:val="00197726"/>
    <w:rsid w:val="001A5B37"/>
    <w:rsid w:val="001A65A4"/>
    <w:rsid w:val="001C4B29"/>
    <w:rsid w:val="001D5088"/>
    <w:rsid w:val="001F3487"/>
    <w:rsid w:val="001F5A6C"/>
    <w:rsid w:val="002143D7"/>
    <w:rsid w:val="002153C5"/>
    <w:rsid w:val="00221466"/>
    <w:rsid w:val="00230A2E"/>
    <w:rsid w:val="00232582"/>
    <w:rsid w:val="00242533"/>
    <w:rsid w:val="00257FE7"/>
    <w:rsid w:val="00266F51"/>
    <w:rsid w:val="002816F7"/>
    <w:rsid w:val="002A29C0"/>
    <w:rsid w:val="002E1C89"/>
    <w:rsid w:val="002E6902"/>
    <w:rsid w:val="002E7148"/>
    <w:rsid w:val="002F2C26"/>
    <w:rsid w:val="002F60B4"/>
    <w:rsid w:val="0033733E"/>
    <w:rsid w:val="00341CD3"/>
    <w:rsid w:val="0035151F"/>
    <w:rsid w:val="003746FF"/>
    <w:rsid w:val="00382E43"/>
    <w:rsid w:val="00392F47"/>
    <w:rsid w:val="003A0C32"/>
    <w:rsid w:val="003A7209"/>
    <w:rsid w:val="004060F7"/>
    <w:rsid w:val="00414440"/>
    <w:rsid w:val="004160DE"/>
    <w:rsid w:val="004335AA"/>
    <w:rsid w:val="00455F4B"/>
    <w:rsid w:val="00470348"/>
    <w:rsid w:val="00473606"/>
    <w:rsid w:val="00476988"/>
    <w:rsid w:val="00496BE5"/>
    <w:rsid w:val="004A48D1"/>
    <w:rsid w:val="004B1985"/>
    <w:rsid w:val="004B350B"/>
    <w:rsid w:val="004C57F3"/>
    <w:rsid w:val="004D261A"/>
    <w:rsid w:val="004D34F2"/>
    <w:rsid w:val="004F5F68"/>
    <w:rsid w:val="00523E08"/>
    <w:rsid w:val="005415A8"/>
    <w:rsid w:val="005577FC"/>
    <w:rsid w:val="00581454"/>
    <w:rsid w:val="00592396"/>
    <w:rsid w:val="00596BE3"/>
    <w:rsid w:val="005A3078"/>
    <w:rsid w:val="005C28BC"/>
    <w:rsid w:val="005C78E4"/>
    <w:rsid w:val="005D1E53"/>
    <w:rsid w:val="00623804"/>
    <w:rsid w:val="00625EDB"/>
    <w:rsid w:val="0063173F"/>
    <w:rsid w:val="006322CB"/>
    <w:rsid w:val="00632A8B"/>
    <w:rsid w:val="00632DD3"/>
    <w:rsid w:val="00635114"/>
    <w:rsid w:val="00667EFB"/>
    <w:rsid w:val="00670D5F"/>
    <w:rsid w:val="006762EB"/>
    <w:rsid w:val="006879D2"/>
    <w:rsid w:val="006A70D5"/>
    <w:rsid w:val="006A7EB9"/>
    <w:rsid w:val="006B0D38"/>
    <w:rsid w:val="006B1CA7"/>
    <w:rsid w:val="006B2266"/>
    <w:rsid w:val="006D768A"/>
    <w:rsid w:val="00716AED"/>
    <w:rsid w:val="00722947"/>
    <w:rsid w:val="00723C29"/>
    <w:rsid w:val="00736ECC"/>
    <w:rsid w:val="00747D16"/>
    <w:rsid w:val="00750366"/>
    <w:rsid w:val="0075122A"/>
    <w:rsid w:val="00760DE8"/>
    <w:rsid w:val="00784B13"/>
    <w:rsid w:val="00797648"/>
    <w:rsid w:val="007D5F12"/>
    <w:rsid w:val="007E7521"/>
    <w:rsid w:val="00804754"/>
    <w:rsid w:val="0080499D"/>
    <w:rsid w:val="00825A76"/>
    <w:rsid w:val="008568FF"/>
    <w:rsid w:val="008A02E9"/>
    <w:rsid w:val="008A5B58"/>
    <w:rsid w:val="008C7358"/>
    <w:rsid w:val="008D0618"/>
    <w:rsid w:val="008D085F"/>
    <w:rsid w:val="008F7A71"/>
    <w:rsid w:val="00906716"/>
    <w:rsid w:val="00907BBE"/>
    <w:rsid w:val="009109E6"/>
    <w:rsid w:val="009236B9"/>
    <w:rsid w:val="00946804"/>
    <w:rsid w:val="009506E9"/>
    <w:rsid w:val="0097034C"/>
    <w:rsid w:val="00981341"/>
    <w:rsid w:val="0099640A"/>
    <w:rsid w:val="009E31C3"/>
    <w:rsid w:val="009F0750"/>
    <w:rsid w:val="009F10BF"/>
    <w:rsid w:val="00A11F1B"/>
    <w:rsid w:val="00A244CF"/>
    <w:rsid w:val="00A43DB5"/>
    <w:rsid w:val="00A935BF"/>
    <w:rsid w:val="00AD4167"/>
    <w:rsid w:val="00AE37E7"/>
    <w:rsid w:val="00B27E2E"/>
    <w:rsid w:val="00B44E17"/>
    <w:rsid w:val="00B5127F"/>
    <w:rsid w:val="00B56F0C"/>
    <w:rsid w:val="00B62EB3"/>
    <w:rsid w:val="00B6310D"/>
    <w:rsid w:val="00B75588"/>
    <w:rsid w:val="00B90596"/>
    <w:rsid w:val="00B970CE"/>
    <w:rsid w:val="00BB47BF"/>
    <w:rsid w:val="00BC15A7"/>
    <w:rsid w:val="00BD1CAB"/>
    <w:rsid w:val="00BD419B"/>
    <w:rsid w:val="00BF3AB0"/>
    <w:rsid w:val="00C20EF0"/>
    <w:rsid w:val="00C4592D"/>
    <w:rsid w:val="00C470F4"/>
    <w:rsid w:val="00C66D47"/>
    <w:rsid w:val="00C6790C"/>
    <w:rsid w:val="00C85F40"/>
    <w:rsid w:val="00C907BB"/>
    <w:rsid w:val="00CA205D"/>
    <w:rsid w:val="00CB266D"/>
    <w:rsid w:val="00CC3757"/>
    <w:rsid w:val="00CC5CDD"/>
    <w:rsid w:val="00CF7146"/>
    <w:rsid w:val="00D03D8D"/>
    <w:rsid w:val="00D07831"/>
    <w:rsid w:val="00D21ECD"/>
    <w:rsid w:val="00D32C6B"/>
    <w:rsid w:val="00D32E48"/>
    <w:rsid w:val="00D61D3A"/>
    <w:rsid w:val="00D63F62"/>
    <w:rsid w:val="00D92BF0"/>
    <w:rsid w:val="00DA3586"/>
    <w:rsid w:val="00DE39D9"/>
    <w:rsid w:val="00DE5635"/>
    <w:rsid w:val="00DF08DD"/>
    <w:rsid w:val="00DF6993"/>
    <w:rsid w:val="00E05446"/>
    <w:rsid w:val="00E15257"/>
    <w:rsid w:val="00E20A2D"/>
    <w:rsid w:val="00E452AE"/>
    <w:rsid w:val="00E604E1"/>
    <w:rsid w:val="00EB7D8D"/>
    <w:rsid w:val="00F10D8C"/>
    <w:rsid w:val="00F220AB"/>
    <w:rsid w:val="00F25775"/>
    <w:rsid w:val="00F43664"/>
    <w:rsid w:val="00F458D2"/>
    <w:rsid w:val="00F476A7"/>
    <w:rsid w:val="00F52800"/>
    <w:rsid w:val="00F548CB"/>
    <w:rsid w:val="00F62826"/>
    <w:rsid w:val="00F65CD2"/>
    <w:rsid w:val="00F80CE2"/>
    <w:rsid w:val="00F84B97"/>
    <w:rsid w:val="00F855C7"/>
    <w:rsid w:val="00FA63EE"/>
    <w:rsid w:val="00FC1AD4"/>
    <w:rsid w:val="00FD1A9F"/>
    <w:rsid w:val="00FF28B6"/>
    <w:rsid w:val="00FF31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0CDD4"/>
  <w15:chartTrackingRefBased/>
  <w15:docId w15:val="{512BF93C-DB84-4B9D-A1E0-6D05B38C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ECC"/>
    <w:pPr>
      <w:bidi/>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ECC"/>
    <w:pPr>
      <w:ind w:left="720"/>
      <w:contextualSpacing/>
    </w:pPr>
  </w:style>
  <w:style w:type="paragraph" w:styleId="a4">
    <w:name w:val="footnote text"/>
    <w:basedOn w:val="a"/>
    <w:link w:val="a5"/>
    <w:uiPriority w:val="99"/>
    <w:semiHidden/>
    <w:unhideWhenUsed/>
    <w:rsid w:val="00736ECC"/>
    <w:pPr>
      <w:spacing w:after="0" w:line="240" w:lineRule="auto"/>
    </w:pPr>
    <w:rPr>
      <w:sz w:val="20"/>
      <w:szCs w:val="20"/>
    </w:rPr>
  </w:style>
  <w:style w:type="character" w:customStyle="1" w:styleId="a5">
    <w:name w:val="טקסט הערת שוליים תו"/>
    <w:basedOn w:val="a0"/>
    <w:link w:val="a4"/>
    <w:uiPriority w:val="99"/>
    <w:semiHidden/>
    <w:rsid w:val="00736ECC"/>
    <w:rPr>
      <w:kern w:val="2"/>
      <w:sz w:val="20"/>
      <w:szCs w:val="20"/>
    </w:rPr>
  </w:style>
  <w:style w:type="character" w:styleId="a6">
    <w:name w:val="footnote reference"/>
    <w:basedOn w:val="a0"/>
    <w:uiPriority w:val="99"/>
    <w:semiHidden/>
    <w:unhideWhenUsed/>
    <w:rsid w:val="00736ECC"/>
    <w:rPr>
      <w:vertAlign w:val="superscript"/>
    </w:rPr>
  </w:style>
  <w:style w:type="character" w:styleId="Hyperlink">
    <w:name w:val="Hyperlink"/>
    <w:basedOn w:val="a0"/>
    <w:uiPriority w:val="99"/>
    <w:semiHidden/>
    <w:unhideWhenUsed/>
    <w:rsid w:val="00736ECC"/>
    <w:rPr>
      <w:color w:val="0563C1" w:themeColor="hyperlink"/>
      <w:u w:val="single"/>
    </w:rPr>
  </w:style>
  <w:style w:type="character" w:styleId="a7">
    <w:name w:val="annotation reference"/>
    <w:basedOn w:val="a0"/>
    <w:uiPriority w:val="99"/>
    <w:semiHidden/>
    <w:unhideWhenUsed/>
    <w:rsid w:val="0035151F"/>
    <w:rPr>
      <w:sz w:val="16"/>
      <w:szCs w:val="16"/>
    </w:rPr>
  </w:style>
  <w:style w:type="paragraph" w:styleId="a8">
    <w:name w:val="annotation text"/>
    <w:basedOn w:val="a"/>
    <w:link w:val="a9"/>
    <w:uiPriority w:val="99"/>
    <w:unhideWhenUsed/>
    <w:rsid w:val="0035151F"/>
    <w:pPr>
      <w:spacing w:line="240" w:lineRule="auto"/>
    </w:pPr>
    <w:rPr>
      <w:sz w:val="20"/>
      <w:szCs w:val="20"/>
    </w:rPr>
  </w:style>
  <w:style w:type="character" w:customStyle="1" w:styleId="a9">
    <w:name w:val="טקסט הערה תו"/>
    <w:basedOn w:val="a0"/>
    <w:link w:val="a8"/>
    <w:uiPriority w:val="99"/>
    <w:rsid w:val="0035151F"/>
    <w:rPr>
      <w:kern w:val="2"/>
      <w:sz w:val="20"/>
      <w:szCs w:val="20"/>
    </w:rPr>
  </w:style>
  <w:style w:type="paragraph" w:styleId="aa">
    <w:name w:val="annotation subject"/>
    <w:basedOn w:val="a8"/>
    <w:next w:val="a8"/>
    <w:link w:val="ab"/>
    <w:uiPriority w:val="99"/>
    <w:semiHidden/>
    <w:unhideWhenUsed/>
    <w:rsid w:val="0035151F"/>
    <w:rPr>
      <w:b/>
      <w:bCs/>
    </w:rPr>
  </w:style>
  <w:style w:type="character" w:customStyle="1" w:styleId="ab">
    <w:name w:val="נושא הערה תו"/>
    <w:basedOn w:val="a9"/>
    <w:link w:val="aa"/>
    <w:uiPriority w:val="99"/>
    <w:semiHidden/>
    <w:rsid w:val="0035151F"/>
    <w:rPr>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1395">
      <w:bodyDiv w:val="1"/>
      <w:marLeft w:val="0"/>
      <w:marRight w:val="0"/>
      <w:marTop w:val="0"/>
      <w:marBottom w:val="0"/>
      <w:divBdr>
        <w:top w:val="none" w:sz="0" w:space="0" w:color="auto"/>
        <w:left w:val="none" w:sz="0" w:space="0" w:color="auto"/>
        <w:bottom w:val="none" w:sz="0" w:space="0" w:color="auto"/>
        <w:right w:val="none" w:sz="0" w:space="0" w:color="auto"/>
      </w:divBdr>
    </w:div>
    <w:div w:id="807818240">
      <w:bodyDiv w:val="1"/>
      <w:marLeft w:val="0"/>
      <w:marRight w:val="0"/>
      <w:marTop w:val="0"/>
      <w:marBottom w:val="0"/>
      <w:divBdr>
        <w:top w:val="none" w:sz="0" w:space="0" w:color="auto"/>
        <w:left w:val="none" w:sz="0" w:space="0" w:color="auto"/>
        <w:bottom w:val="none" w:sz="0" w:space="0" w:color="auto"/>
        <w:right w:val="none" w:sz="0" w:space="0" w:color="auto"/>
      </w:divBdr>
    </w:div>
    <w:div w:id="846748329">
      <w:bodyDiv w:val="1"/>
      <w:marLeft w:val="0"/>
      <w:marRight w:val="0"/>
      <w:marTop w:val="0"/>
      <w:marBottom w:val="0"/>
      <w:divBdr>
        <w:top w:val="none" w:sz="0" w:space="0" w:color="auto"/>
        <w:left w:val="none" w:sz="0" w:space="0" w:color="auto"/>
        <w:bottom w:val="none" w:sz="0" w:space="0" w:color="auto"/>
        <w:right w:val="none" w:sz="0" w:space="0" w:color="auto"/>
      </w:divBdr>
    </w:div>
    <w:div w:id="973095126">
      <w:bodyDiv w:val="1"/>
      <w:marLeft w:val="0"/>
      <w:marRight w:val="0"/>
      <w:marTop w:val="0"/>
      <w:marBottom w:val="0"/>
      <w:divBdr>
        <w:top w:val="none" w:sz="0" w:space="0" w:color="auto"/>
        <w:left w:val="none" w:sz="0" w:space="0" w:color="auto"/>
        <w:bottom w:val="none" w:sz="0" w:space="0" w:color="auto"/>
        <w:right w:val="none" w:sz="0" w:space="0" w:color="auto"/>
      </w:divBdr>
    </w:div>
    <w:div w:id="1232274697">
      <w:bodyDiv w:val="1"/>
      <w:marLeft w:val="0"/>
      <w:marRight w:val="0"/>
      <w:marTop w:val="0"/>
      <w:marBottom w:val="0"/>
      <w:divBdr>
        <w:top w:val="none" w:sz="0" w:space="0" w:color="auto"/>
        <w:left w:val="none" w:sz="0" w:space="0" w:color="auto"/>
        <w:bottom w:val="none" w:sz="0" w:space="0" w:color="auto"/>
        <w:right w:val="none" w:sz="0" w:space="0" w:color="auto"/>
      </w:divBdr>
    </w:div>
    <w:div w:id="1551960966">
      <w:bodyDiv w:val="1"/>
      <w:marLeft w:val="0"/>
      <w:marRight w:val="0"/>
      <w:marTop w:val="0"/>
      <w:marBottom w:val="0"/>
      <w:divBdr>
        <w:top w:val="none" w:sz="0" w:space="0" w:color="auto"/>
        <w:left w:val="none" w:sz="0" w:space="0" w:color="auto"/>
        <w:bottom w:val="none" w:sz="0" w:space="0" w:color="auto"/>
        <w:right w:val="none" w:sz="0" w:space="0" w:color="auto"/>
      </w:divBdr>
    </w:div>
    <w:div w:id="1861309589">
      <w:bodyDiv w:val="1"/>
      <w:marLeft w:val="0"/>
      <w:marRight w:val="0"/>
      <w:marTop w:val="0"/>
      <w:marBottom w:val="0"/>
      <w:divBdr>
        <w:top w:val="none" w:sz="0" w:space="0" w:color="auto"/>
        <w:left w:val="none" w:sz="0" w:space="0" w:color="auto"/>
        <w:bottom w:val="none" w:sz="0" w:space="0" w:color="auto"/>
        <w:right w:val="none" w:sz="0" w:space="0" w:color="auto"/>
      </w:divBdr>
    </w:div>
    <w:div w:id="1901399190">
      <w:bodyDiv w:val="1"/>
      <w:marLeft w:val="0"/>
      <w:marRight w:val="0"/>
      <w:marTop w:val="0"/>
      <w:marBottom w:val="0"/>
      <w:divBdr>
        <w:top w:val="none" w:sz="0" w:space="0" w:color="auto"/>
        <w:left w:val="none" w:sz="0" w:space="0" w:color="auto"/>
        <w:bottom w:val="none" w:sz="0" w:space="0" w:color="auto"/>
        <w:right w:val="none" w:sz="0" w:space="0" w:color="auto"/>
      </w:divBdr>
    </w:div>
    <w:div w:id="1902254362">
      <w:bodyDiv w:val="1"/>
      <w:marLeft w:val="0"/>
      <w:marRight w:val="0"/>
      <w:marTop w:val="0"/>
      <w:marBottom w:val="0"/>
      <w:divBdr>
        <w:top w:val="none" w:sz="0" w:space="0" w:color="auto"/>
        <w:left w:val="none" w:sz="0" w:space="0" w:color="auto"/>
        <w:bottom w:val="none" w:sz="0" w:space="0" w:color="auto"/>
        <w:right w:val="none" w:sz="0" w:space="0" w:color="auto"/>
      </w:divBdr>
    </w:div>
    <w:div w:id="20339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ustomXml" Target="ink/ink4.xml"/><Relationship Id="rId26" Type="http://schemas.openxmlformats.org/officeDocument/2006/relationships/customXml" Target="ink/ink10.xml"/><Relationship Id="rId39" Type="http://schemas.openxmlformats.org/officeDocument/2006/relationships/customXml" Target="ink/ink22.xml"/><Relationship Id="rId21" Type="http://schemas.openxmlformats.org/officeDocument/2006/relationships/image" Target="media/image5.png"/><Relationship Id="rId34" Type="http://schemas.openxmlformats.org/officeDocument/2006/relationships/customXml" Target="ink/ink17.xml"/><Relationship Id="rId42" Type="http://schemas.openxmlformats.org/officeDocument/2006/relationships/customXml" Target="ink/ink24.xml"/><Relationship Id="rId47" Type="http://schemas.openxmlformats.org/officeDocument/2006/relationships/customXml" Target="ink/ink29.xml"/><Relationship Id="rId50"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3.xml"/><Relationship Id="rId29" Type="http://schemas.openxmlformats.org/officeDocument/2006/relationships/customXml" Target="ink/ink12.xml"/><Relationship Id="rId11" Type="http://schemas.microsoft.com/office/2018/08/relationships/commentsExtensible" Target="commentsExtensible.xml"/><Relationship Id="rId24" Type="http://schemas.openxmlformats.org/officeDocument/2006/relationships/customXml" Target="ink/ink8.xml"/><Relationship Id="rId32" Type="http://schemas.openxmlformats.org/officeDocument/2006/relationships/customXml" Target="ink/ink15.xml"/><Relationship Id="rId37" Type="http://schemas.openxmlformats.org/officeDocument/2006/relationships/customXml" Target="ink/ink20.xml"/><Relationship Id="rId40" Type="http://schemas.openxmlformats.org/officeDocument/2006/relationships/customXml" Target="ink/ink23.xml"/><Relationship Id="rId45" Type="http://schemas.openxmlformats.org/officeDocument/2006/relationships/customXml" Target="ink/ink27.xml"/><Relationship Id="rId53" Type="http://schemas.microsoft.com/office/2011/relationships/people" Target="people.xml"/><Relationship Id="rId5" Type="http://schemas.openxmlformats.org/officeDocument/2006/relationships/webSettings" Target="webSettings.xml"/><Relationship Id="rId10" Type="http://schemas.microsoft.com/office/2016/09/relationships/commentsIds" Target="commentsIds.xml"/><Relationship Id="rId19" Type="http://schemas.openxmlformats.org/officeDocument/2006/relationships/image" Target="media/image4.png"/><Relationship Id="rId31" Type="http://schemas.openxmlformats.org/officeDocument/2006/relationships/customXml" Target="ink/ink14.xml"/><Relationship Id="rId44" Type="http://schemas.openxmlformats.org/officeDocument/2006/relationships/customXml" Target="ink/ink26.xml"/><Relationship Id="rId52"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ink/ink2.xml"/><Relationship Id="rId22" Type="http://schemas.openxmlformats.org/officeDocument/2006/relationships/customXml" Target="ink/ink6.xml"/><Relationship Id="rId27" Type="http://schemas.openxmlformats.org/officeDocument/2006/relationships/image" Target="media/image6.png"/><Relationship Id="rId30" Type="http://schemas.openxmlformats.org/officeDocument/2006/relationships/customXml" Target="ink/ink13.xml"/><Relationship Id="rId35" Type="http://schemas.openxmlformats.org/officeDocument/2006/relationships/customXml" Target="ink/ink18.xml"/><Relationship Id="rId43" Type="http://schemas.openxmlformats.org/officeDocument/2006/relationships/customXml" Target="ink/ink25.xml"/><Relationship Id="rId48" Type="http://schemas.openxmlformats.org/officeDocument/2006/relationships/customXml" Target="ink/ink30.xml"/><Relationship Id="rId8" Type="http://schemas.openxmlformats.org/officeDocument/2006/relationships/comments" Target="comments.xml"/><Relationship Id="rId51" Type="http://schemas.openxmlformats.org/officeDocument/2006/relationships/customXml" Target="ink/ink32.xml"/><Relationship Id="rId3"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image" Target="media/image3.png"/><Relationship Id="rId25" Type="http://schemas.openxmlformats.org/officeDocument/2006/relationships/customXml" Target="ink/ink9.xml"/><Relationship Id="rId33" Type="http://schemas.openxmlformats.org/officeDocument/2006/relationships/customXml" Target="ink/ink16.xml"/><Relationship Id="rId38" Type="http://schemas.openxmlformats.org/officeDocument/2006/relationships/customXml" Target="ink/ink21.xml"/><Relationship Id="rId46" Type="http://schemas.openxmlformats.org/officeDocument/2006/relationships/customXml" Target="ink/ink28.xml"/><Relationship Id="rId20" Type="http://schemas.openxmlformats.org/officeDocument/2006/relationships/customXml" Target="ink/ink5.xml"/><Relationship Id="rId41" Type="http://schemas.openxmlformats.org/officeDocument/2006/relationships/image" Target="media/image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customXml" Target="ink/ink7.xml"/><Relationship Id="rId28" Type="http://schemas.openxmlformats.org/officeDocument/2006/relationships/customXml" Target="ink/ink11.xml"/><Relationship Id="rId36" Type="http://schemas.openxmlformats.org/officeDocument/2006/relationships/customXml" Target="ink/ink19.xml"/><Relationship Id="rId49" Type="http://schemas.openxmlformats.org/officeDocument/2006/relationships/customXml" Target="ink/ink31.xml"/></Relationships>
</file>

<file path=word/_rels/footnotes.xml.rels><?xml version="1.0" encoding="UTF-8" standalone="yes"?>
<Relationships xmlns="http://schemas.openxmlformats.org/package/2006/relationships"><Relationship Id="rId1" Type="http://schemas.openxmlformats.org/officeDocument/2006/relationships/hyperlink" Target="http://www.nevo.co.il.eu1.proxy.openathens.net/links/psika/?link=%F2%F4%20499/72&amp;Pvol=%EB%E6"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2:08.039"/>
    </inkml:context>
    <inkml:brush xml:id="br0">
      <inkml:brushProperty name="width" value="0.025" units="cm"/>
      <inkml:brushProperty name="height" value="0.025" units="cm"/>
      <inkml:brushProperty name="color" value="#66CC00"/>
    </inkml:brush>
  </inkml:definitions>
  <inkml:trace contextRef="#ctx0" brushRef="#br0">1 301 24575,'1'5'0,"0"0"0,0 1 0,0-1 0,1 0 0,0 0 0,0 0 0,0 0 0,6 8 0,3 9 0,7 25 0,18 75 0,-23-71 0,24 59 0,-36-107 0,0-1 0,0 1 0,0-1 0,1 1 0,-1-1 0,1 1 0,-1-1 0,1 0 0,0 0 0,-1 0 0,1 0 0,0 0 0,1 0 0,-1-1 0,0 1 0,0-1 0,1 1 0,-1-1 0,1 0 0,-1 0 0,1 0 0,-1 0 0,1 0 0,4 0 0,-2-1 0,0-1 0,0 1 0,0-1 0,0 0 0,0 0 0,0-1 0,0 1 0,0-1 0,0 0 0,-1 0 0,1-1 0,4-3 0,15-9 0,-1-2 0,0-1 0,-1-1 0,-1-1 0,31-38 0,78-124 0,-35 44 0,97-97-1365,-172 208-5461</inkml:trace>
  <inkml:trace contextRef="#ctx0" brushRef="#br0" timeOffset="1414.73">72 1376 24575,'2'28'0,"1"-1"0,1 1 0,13 45 0,6 37 0,-22-106 0,-1 3 0,1-1 0,0 0 0,0 1 0,1-1 0,0 0 0,2 6 0,-3-10 0,0-1 0,0 0 0,0 0 0,0 1 0,0-1 0,0 0 0,0 0 0,0 0 0,0 0 0,0 0 0,1 0 0,-1 0 0,0-1 0,1 1 0,-1 0 0,0-1 0,1 1 0,-1-1 0,1 0 0,-1 1 0,1-1 0,-1 0 0,1 0 0,-1 0 0,1 0 0,-1 0 0,1 0 0,-1 0 0,1 0 0,2-2 0,13-2 0,0-1 0,0-1 0,-1-1 0,1 0 0,-2-1 0,1-1 0,21-16 0,-10 5 0,-2-2 0,0 0 0,23-29 0,89-114 0,162-169-1365,-258 288-5461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6:43.500"/>
    </inkml:context>
    <inkml:brush xml:id="br0">
      <inkml:brushProperty name="width" value="0.025" units="cm"/>
      <inkml:brushProperty name="height" value="0.025" units="cm"/>
      <inkml:brushProperty name="color" value="#66CC00"/>
    </inkml:brush>
  </inkml:definitions>
  <inkml:trace contextRef="#ctx0" brushRef="#br0">1 318 24575,'2'34'0,"1"0"0,2 0 0,12 42 0,-8-39 0,-1 2 0,2 43 0,-9-62 0,0 0 0,2 0 0,0 0 0,2 0 0,0 0 0,1-1 0,1 0 0,1 0 0,20 35 0,-28-52 0,1 0 0,0-1 0,0 1 0,0 0 0,0-1 0,0 1 0,1-1 0,-1 0 0,0 1 0,1-1 0,-1 0 0,1 0 0,-1 0 0,1 0 0,0 0 0,-1 0 0,1 0 0,0-1 0,0 1 0,0 0 0,-1-1 0,1 0 0,0 1 0,0-1 0,0 0 0,0 0 0,0 0 0,0 0 0,-1 0 0,1-1 0,0 1 0,0-1 0,0 1 0,0-1 0,-1 1 0,1-1 0,0 0 0,-1 0 0,3-1 0,5-5 0,-1 0 0,0 0 0,0-1 0,0 0 0,9-13 0,-7 9 0,169-194 0,-6 22 0,-91 113 0,2-1 0,22-21 0,-65 59 0,48-50 0,-77 72 12,0 1-1,2 0 0,21-13 0,-8 5-1421,-10 6-5416</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6:49.846"/>
    </inkml:context>
    <inkml:brush xml:id="br0">
      <inkml:brushProperty name="width" value="0.025" units="cm"/>
      <inkml:brushProperty name="height" value="0.025" units="cm"/>
      <inkml:brushProperty name="color" value="#66CC00"/>
    </inkml:brush>
  </inkml:definitions>
  <inkml:trace contextRef="#ctx0" brushRef="#br0">1 318 24575,'2'34'0,"1"0"0,2 0 0,12 42 0,-8-39 0,-1 2 0,2 43 0,-9-62 0,0 0 0,2 0 0,0 0 0,2 0 0,0 0 0,1-1 0,1 0 0,1 0 0,20 35 0,-28-52 0,1 0 0,0-1 0,0 1 0,0 0 0,0-1 0,0 1 0,1-1 0,-1 0 0,0 1 0,1-1 0,-1 0 0,1 0 0,-1 0 0,1 0 0,0 0 0,-1 0 0,1 0 0,0-1 0,0 1 0,0 0 0,-1-1 0,1 0 0,0 1 0,0-1 0,0 0 0,0 0 0,0 0 0,0 0 0,-1 0 0,1-1 0,0 1 0,0-1 0,0 1 0,0-1 0,-1 1 0,1-1 0,0 0 0,-1 0 0,3-1 0,5-5 0,-1 0 0,0 0 0,0-1 0,0 0 0,9-13 0,-7 9 0,169-194 0,-6 22 0,-91 113 0,2-1 0,22-21 0,-65 59 0,48-50 0,-77 72 12,0 1-1,2 0 0,21-13 0,-8 5-1421,-10 6-5416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7:43.117"/>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8:04.578"/>
    </inkml:context>
    <inkml:brush xml:id="br0">
      <inkml:brushProperty name="width" value="0.025" units="cm"/>
      <inkml:brushProperty name="height" value="0.025" units="cm"/>
      <inkml:brushProperty name="color" value="#66CC00"/>
    </inkml:brush>
  </inkml:definitions>
  <inkml:trace contextRef="#ctx0" brushRef="#br0">1 318 24575,'2'34'0,"1"0"0,2 0 0,12 42 0,-8-39 0,-1 2 0,2 43 0,-9-62 0,0 0 0,2 0 0,0 0 0,2 0 0,0 0 0,1-1 0,1 0 0,1 0 0,20 35 0,-28-52 0,1 0 0,0-1 0,0 1 0,0 0 0,0-1 0,0 1 0,1-1 0,-1 0 0,0 1 0,1-1 0,-1 0 0,1 0 0,-1 0 0,1 0 0,0 0 0,-1 0 0,1 0 0,0-1 0,0 1 0,0 0 0,-1-1 0,1 0 0,0 1 0,0-1 0,0 0 0,0 0 0,0 0 0,0 0 0,-1 0 0,1-1 0,0 1 0,0-1 0,0 1 0,0-1 0,-1 1 0,1-1 0,0 0 0,-1 0 0,3-1 0,5-5 0,-1 0 0,0 0 0,0-1 0,0 0 0,9-13 0,-7 9 0,169-194 0,-6 22 0,-91 113 0,2-1 0,22-21 0,-65 59 0,48-50 0,-77 72 12,0 1-1,2 0 0,21-13 0,-8 5-1421,-10 6-5416</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8:31.920"/>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8:44.410"/>
    </inkml:context>
    <inkml:brush xml:id="br0">
      <inkml:brushProperty name="width" value="0.025" units="cm"/>
      <inkml:brushProperty name="height" value="0.025" units="cm"/>
      <inkml:brushProperty name="color" value="#66CC00"/>
    </inkml:brush>
  </inkml:definitions>
  <inkml:trace contextRef="#ctx0" brushRef="#br0">1 318 24575,'2'34'0,"1"0"0,2 0 0,12 42 0,-8-39 0,-1 2 0,2 43 0,-9-62 0,0 0 0,2 0 0,0 0 0,2 0 0,0 0 0,1-1 0,1 0 0,1 0 0,20 35 0,-28-52 0,1 0 0,0-1 0,0 1 0,0 0 0,0-1 0,0 1 0,1-1 0,-1 0 0,0 1 0,1-1 0,-1 0 0,1 0 0,-1 0 0,1 0 0,0 0 0,-1 0 0,1 0 0,0-1 0,0 1 0,0 0 0,-1-1 0,1 0 0,0 1 0,0-1 0,0 0 0,0 0 0,0 0 0,0 0 0,-1 0 0,1-1 0,0 1 0,0-1 0,0 1 0,0-1 0,-1 1 0,1-1 0,0 0 0,-1 0 0,3-1 0,5-5 0,-1 0 0,0 0 0,0-1 0,0 0 0,9-13 0,-7 9 0,169-194 0,-6 22 0,-91 113 0,2-1 0,22-21 0,-65 59 0,48-50 0,-77 72 12,0 1-1,2 0 0,21-13 0,-8 5-1421,-10 6-5416</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41:12.237"/>
    </inkml:context>
    <inkml:brush xml:id="br0">
      <inkml:brushProperty name="width" value="0.025" units="cm"/>
      <inkml:brushProperty name="height" value="0.025" units="cm"/>
      <inkml:brushProperty name="color" value="#66CC00"/>
    </inkml:brush>
  </inkml:definitions>
  <inkml:trace contextRef="#ctx0" brushRef="#br0">1 318 24575,'2'34'0,"1"0"0,2 0 0,12 42 0,-8-39 0,-1 2 0,2 43 0,-9-62 0,0 0 0,2 0 0,0 0 0,2 0 0,0 0 0,1-1 0,1 0 0,1 0 0,20 35 0,-28-52 0,1 0 0,0-1 0,0 1 0,0 0 0,0-1 0,0 1 0,1-1 0,-1 0 0,0 1 0,1-1 0,-1 0 0,1 0 0,-1 0 0,1 0 0,0 0 0,-1 0 0,1 0 0,0-1 0,0 1 0,0 0 0,-1-1 0,1 0 0,0 1 0,0-1 0,0 0 0,0 0 0,0 0 0,0 0 0,-1 0 0,1-1 0,0 1 0,0-1 0,0 1 0,0-1 0,-1 1 0,1-1 0,0 0 0,-1 0 0,3-1 0,5-5 0,-1 0 0,0 0 0,0-1 0,0 0 0,9-13 0,-7 9 0,169-194 0,-6 22 0,-91 113 0,2-1 0,22-21 0,-65 59 0,48-50 0,-77 72 12,0 1-1,2 0 0,21-13 0,-8 5-1421,-10 6-5416</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42:00.166"/>
    </inkml:context>
    <inkml:brush xml:id="br0">
      <inkml:brushProperty name="width" value="0.025" units="cm"/>
      <inkml:brushProperty name="height" value="0.025" units="cm"/>
      <inkml:brushProperty name="color" value="#66CC00"/>
    </inkml:brush>
  </inkml:definitions>
  <inkml:trace contextRef="#ctx0" brushRef="#br0">1 318 24575,'2'34'0,"1"0"0,2 0 0,12 42 0,-8-39 0,-1 2 0,2 43 0,-9-62 0,0 0 0,2 0 0,0 0 0,2 0 0,0 0 0,1-1 0,1 0 0,1 0 0,20 35 0,-28-52 0,1 0 0,0-1 0,0 1 0,0 0 0,0-1 0,0 1 0,1-1 0,-1 0 0,0 1 0,1-1 0,-1 0 0,1 0 0,-1 0 0,1 0 0,0 0 0,-1 0 0,1 0 0,0-1 0,0 1 0,0 0 0,-1-1 0,1 0 0,0 1 0,0-1 0,0 0 0,0 0 0,0 0 0,0 0 0,-1 0 0,1-1 0,0 1 0,0-1 0,0 1 0,0-1 0,-1 1 0,1-1 0,0 0 0,-1 0 0,3-1 0,5-5 0,-1 0 0,0 0 0,0-1 0,0 0 0,9-13 0,-7 9 0,169-194 0,-6 22 0,-91 113 0,2-1 0,22-21 0,-65 59 0,48-50 0,-77 72 12,0 1-1,2 0 0,21-13 0,-8 5-1421,-10 6-5416</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44:08.212"/>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45:01.876"/>
    </inkml:context>
    <inkml:brush xml:id="br0">
      <inkml:brushProperty name="width" value="0.025" units="cm"/>
      <inkml:brushProperty name="height" value="0.025" units="cm"/>
      <inkml:brushProperty name="color" value="#66CC00"/>
    </inkml:brush>
  </inkml:definitions>
  <inkml:trace contextRef="#ctx0" brushRef="#br0">1 318 24575,'2'34'0,"1"0"0,2 0 0,12 42 0,-8-39 0,-1 2 0,2 43 0,-9-62 0,0 0 0,2 0 0,0 0 0,2 0 0,0 0 0,1-1 0,1 0 0,1 0 0,20 35 0,-28-52 0,1 0 0,0-1 0,0 1 0,0 0 0,0-1 0,0 1 0,1-1 0,-1 0 0,0 1 0,1-1 0,-1 0 0,1 0 0,-1 0 0,1 0 0,0 0 0,-1 0 0,1 0 0,0-1 0,0 1 0,0 0 0,-1-1 0,1 0 0,0 1 0,0-1 0,0 0 0,0 0 0,0 0 0,0 0 0,-1 0 0,1-1 0,0 1 0,0-1 0,0 1 0,0-1 0,-1 1 0,1-1 0,0 0 0,-1 0 0,3-1 0,5-5 0,-1 0 0,0 0 0,0-1 0,0 0 0,9-13 0,-7 9 0,169-194 0,-6 22 0,-91 113 0,2-1 0,22-21 0,-65 59 0,48-50 0,-77 72 12,0 1-1,2 0 0,21-13 0,-8 5-1421,-10 6-5416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1:52.822"/>
    </inkml:context>
    <inkml:brush xml:id="br0">
      <inkml:brushProperty name="width" value="0.025" units="cm"/>
      <inkml:brushProperty name="height" value="0.025" units="cm"/>
      <inkml:brushProperty name="color" value="#66CC00"/>
    </inkml:brush>
  </inkml:definitions>
  <inkml:trace contextRef="#ctx0" brushRef="#br0">1 1 24575,'0'0'-8191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46:30.691"/>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46:24.184"/>
    </inkml:context>
    <inkml:brush xml:id="br0">
      <inkml:brushProperty name="width" value="0.025" units="cm"/>
      <inkml:brushProperty name="height" value="0.025" units="cm"/>
      <inkml:brushProperty name="color" value="#66CC00"/>
    </inkml:brush>
  </inkml:definitions>
  <inkml:trace contextRef="#ctx0" brushRef="#br0">1 318 24575,'2'34'0,"1"0"0,2 0 0,12 42 0,-8-39 0,-1 2 0,2 43 0,-9-62 0,0 0 0,2 0 0,0 0 0,2 0 0,0 0 0,1-1 0,1 0 0,1 0 0,20 35 0,-28-52 0,1 0 0,0-1 0,0 1 0,0 0 0,0-1 0,0 1 0,1-1 0,-1 0 0,0 1 0,1-1 0,-1 0 0,1 0 0,-1 0 0,1 0 0,0 0 0,-1 0 0,1 0 0,0-1 0,0 1 0,0 0 0,-1-1 0,1 0 0,0 1 0,0-1 0,0 0 0,0 0 0,0 0 0,0 0 0,-1 0 0,1-1 0,0 1 0,0-1 0,0 1 0,0-1 0,-1 1 0,1-1 0,0 0 0,-1 0 0,3-1 0,5-5 0,-1 0 0,0 0 0,0-1 0,0 0 0,9-13 0,-7 9 0,169-194 0,-6 22 0,-91 113 0,2-1 0,22-21 0,-65 59 0,48-50 0,-77 72 12,0 1-1,2 0 0,21-13 0,-8 5-1421,-10 6-5416</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50:22.522"/>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50:32.911"/>
    </inkml:context>
    <inkml:brush xml:id="br0">
      <inkml:brushProperty name="width" value="0.025" units="cm"/>
      <inkml:brushProperty name="height" value="0.025" units="cm"/>
      <inkml:brushProperty name="color" value="#66CC00"/>
    </inkml:brush>
  </inkml:definitions>
  <inkml:trace contextRef="#ctx0" brushRef="#br0">1 318 24575,'2'35'0,"1"-1"0,2 0 0,12 42 0,-8-38 0,-1 0 0,2 44 0,-9-62 0,1 1 0,0-1 0,2 0 0,0 0 0,1 0 0,1-1 0,1 0 0,1 0 0,20 35 0,-28-52 0,1 0 0,0 0 0,0-1 0,0 1 0,0-1 0,1 1 0,-1-1 0,0 1 0,1-1 0,-1 0 0,0 0 0,1 0 0,0 0 0,-1 0 0,1 0 0,0 0 0,-1 0 0,1 0 0,0-1 0,0 1 0,0-1 0,-1 0 0,1 1 0,0-1 0,0 0 0,0 0 0,0 0 0,0 0 0,0 0 0,0-1 0,-1 1 0,1 0 0,0-1 0,0 0 0,0 1 0,-1-1 0,1 0 0,0 0 0,1-1 0,6-5 0,-1 0 0,1 0 0,-2-1 0,1 0 0,9-13 0,-7 9 0,169-194 0,-5 21 0,-92 114 0,2-1 0,22-21 0,-65 59 0,48-51 0,-77 73 12,1 1-1,0 0 0,22-13 0,-8 5-1421,-9 6-5416</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50:51.480"/>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54:31.628"/>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54:38.097"/>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55:36.937"/>
    </inkml:context>
    <inkml:brush xml:id="br0">
      <inkml:brushProperty name="width" value="0.025" units="cm"/>
      <inkml:brushProperty name="height" value="0.025" units="cm"/>
      <inkml:brushProperty name="color" value="#66CC00"/>
    </inkml:brush>
  </inkml:definitions>
  <inkml:trace contextRef="#ctx0" brushRef="#br0">1 318 24575,'2'34'0,"1"0"0,2 0 0,12 42 0,-8-39 0,-1 2 0,2 43 0,-9-62 0,0 0 0,2 0 0,0 0 0,2 0 0,0 0 0,1-1 0,1 0 0,1 0 0,20 35 0,-28-52 0,1 0 0,0-1 0,0 1 0,0 0 0,0-1 0,0 1 0,1-1 0,-1 0 0,0 1 0,1-1 0,-1 0 0,1 0 0,-1 0 0,1 0 0,0 0 0,-1 0 0,1 0 0,0-1 0,0 1 0,0 0 0,-1-1 0,1 0 0,0 1 0,0-1 0,0 0 0,0 0 0,0 0 0,0 0 0,-1 0 0,1-1 0,0 1 0,0-1 0,0 1 0,0-1 0,-1 1 0,1-1 0,0 0 0,-1 0 0,3-1 0,5-5 0,-1 0 0,0 0 0,0-1 0,0 0 0,9-13 0,-7 9 0,169-194 0,-6 22 0,-91 113 0,2-1 0,22-21 0,-65 59 0,48-50 0,-77 72 12,0 1-1,2 0 0,21-13 0,-8 5-1421,-10 6-5416</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55:45.662"/>
    </inkml:context>
    <inkml:brush xml:id="br0">
      <inkml:brushProperty name="width" value="0.025" units="cm"/>
      <inkml:brushProperty name="height" value="0.025" units="cm"/>
      <inkml:brushProperty name="color" value="#66CC00"/>
    </inkml:brush>
  </inkml:definitions>
  <inkml:trace contextRef="#ctx0" brushRef="#br0">1 318 24575,'2'34'0,"1"0"0,2 0 0,12 42 0,-8-39 0,-1 2 0,2 43 0,-9-62 0,0 0 0,2 0 0,0 0 0,2 0 0,0 0 0,1-1 0,1 0 0,1 0 0,20 35 0,-28-52 0,1 0 0,0-1 0,0 1 0,0 0 0,0-1 0,0 1 0,1-1 0,-1 0 0,0 1 0,1-1 0,-1 0 0,1 0 0,-1 0 0,1 0 0,0 0 0,-1 0 0,1 0 0,0-1 0,0 1 0,0 0 0,-1-1 0,1 0 0,0 1 0,0-1 0,0 0 0,0 0 0,0 0 0,0 0 0,-1 0 0,1-1 0,0 1 0,0-1 0,0 1 0,0-1 0,-1 1 0,1-1 0,0 0 0,-1 0 0,3-1 0,5-5 0,-1 0 0,0 0 0,0-1 0,0 0 0,9-13 0,-7 9 0,169-194 0,-6 22 0,-91 113 0,2-1 0,22-21 0,-65 59 0,48-50 0,-77 72 12,0 1-1,2 0 0,21-13 0,-8 5-1421,-10 6-5416</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56:03.096"/>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4:36.593"/>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56:13.656"/>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56:31.666"/>
    </inkml:context>
    <inkml:brush xml:id="br0">
      <inkml:brushProperty name="width" value="0.025" units="cm"/>
      <inkml:brushProperty name="height" value="0.025" units="cm"/>
      <inkml:brushProperty name="color" value="#66CC00"/>
    </inkml:brush>
  </inkml:definitions>
  <inkml:trace contextRef="#ctx0" brushRef="#br0">0 191 24575,'1'21'0,"1"0"0,0-1 0,6 26 0,-3-23 0,-2-1 0,2 28 0,-5-38 0,1 0 0,0 1 0,1-1 0,0 0 0,0-1 0,1 1 0,0 0 0,1-1 0,9 22 0,-13-32 0,1 0 0,-1 0 0,1 0 0,-1 0 0,1 0 0,-1-1 0,1 1 0,0 0 0,-1 0 0,1 0 0,0-1 0,-1 1 0,1 0 0,0-1 0,0 1 0,-1-1 0,1 1 0,0-1 0,0 1 0,0-1 0,0 0 0,-1 0 0,1 1 0,0-1 0,0 0 0,0 0 0,0 0 0,0 0 0,0-1 0,0 1 0,-1 0 0,1 0 0,0-1 0,0 1 0,0 0 0,0-1 0,-1 1 0,1-1 0,1 0 0,2-3 0,0 0 0,0-1 0,-1 1 0,1-1 0,4-8 0,-3 6 0,79-117 0,-3 13 0,-42 68 0,0 0 0,11-13 0,-31 35 0,23-30 0,-36 44 12,0 0-1,0 1 0,10-9 0,-3 4-1421,-5 3-5416</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57:34.045"/>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3:46.662"/>
    </inkml:context>
    <inkml:brush xml:id="br0">
      <inkml:brushProperty name="width" value="0.025" units="cm"/>
      <inkml:brushProperty name="height" value="0.025" units="cm"/>
      <inkml:brushProperty name="color" value="#66CC00"/>
    </inkml:brush>
  </inkml:definitions>
  <inkml:trace contextRef="#ctx0" brushRef="#br0">1 896 24575,'1'0'0,"0"1"0,0 0 0,0 0 0,-1 0 0,1 0 0,0 0 0,0 0 0,-1 1 0,1-1 0,-1 0 0,1 0 0,-1 0 0,1 1 0,-1-1 0,0 0 0,0 0 0,0 1 0,1 2 0,-1-3 0,6 47 0,-3 0 0,-2 59 0,0 10 0,0-90 0,12 141 0,-13-166 0,0-1 0,0 1 0,1-1 0,-1 1 0,0 0 0,1-1 0,-1 1 0,1-1 0,-1 1 0,1-1 0,0 0 0,-1 1 0,1-1 0,0 0 0,0 1 0,0-1 0,0 0 0,0 0 0,3 2 0,-3-3 0,0 1 0,0-1 0,1 0 0,-1 1 0,0-1 0,0 0 0,1 0 0,-1 0 0,0 0 0,0 0 0,1 0 0,-1-1 0,0 1 0,0 0 0,1 0 0,-1-1 0,0 1 0,0-1 0,2 0 0,2-3 0,1 0 0,0 0 0,-1 0 0,1 0 0,-1-1 0,0 0 0,6-9 0,132-199 0,-3 4 0,-26 64-128,159-155-1,155-111-173,-373 360 297,2-1-1267,-14 14-5083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2:32.435"/>
    </inkml:context>
    <inkml:brush xml:id="br0">
      <inkml:brushProperty name="width" value="0.025" units="cm"/>
      <inkml:brushProperty name="height" value="0.025" units="cm"/>
      <inkml:brushProperty name="color" value="#66CC00"/>
    </inkml:brush>
  </inkml:definitions>
  <inkml:trace contextRef="#ctx0" brushRef="#br0">1 4 24575,'3'-3'0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2:31.864"/>
    </inkml:context>
    <inkml:brush xml:id="br0">
      <inkml:brushProperty name="width" value="0.025" units="cm"/>
      <inkml:brushProperty name="height" value="0.025" units="cm"/>
      <inkml:brushProperty name="color" value="#66CC00"/>
    </inkml:brush>
  </inkml:definitions>
  <inkml:trace contextRef="#ctx0" brushRef="#br0">1 1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4:13.002"/>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5:02.356"/>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2T22:36:25.173"/>
    </inkml:context>
    <inkml:brush xml:id="br0">
      <inkml:brushProperty name="width" value="0.025" units="cm"/>
      <inkml:brushProperty name="height" value="0.025" units="cm"/>
      <inkml:brushProperty name="color" value="#66CC00"/>
    </inkml:brush>
  </inkml:definitions>
  <inkml:trace contextRef="#ctx0" brushRef="#br0">1 318 24575,'2'34'0,"1"0"0,2 0 0,12 42 0,-8-38 0,-1 0 0,2 44 0,-9-61 0,0-1 0,2 0 0,1 0 0,0 0 0,1 0 0,1-1 0,1 0 0,1 0 0,20 35 0,-28-52 0,1 0 0,0-1 0,0 1 0,0 0 0,0-1 0,1 1 0,-1-1 0,0 0 0,0 1 0,1-1 0,-1 0 0,1 0 0,0 0 0,-1 0 0,1 0 0,0 0 0,-1 0 0,1 0 0,0-1 0,0 1 0,-1-1 0,1 0 0,0 1 0,0-1 0,0 0 0,0 0 0,0 0 0,0 0 0,0 0 0,-1-1 0,1 1 0,0 0 0,0-1 0,0 0 0,-1 1 0,1-1 0,0 0 0,0 0 0,1-1 0,6-5 0,-1 0 0,0 0 0,0-1 0,0 0 0,9-13 0,-7 9 0,169-194 0,-6 22 0,-90 113 0,1-1 0,21-21 0,-63 59 0,46-51 0,-76 73 12,1 1-1,0 0 0,22-13 0,-8 5-1421,-9 6-5416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097F3-F2B0-40F5-9AFC-72226ADFE2C5}">
  <ds:schemaRefs>
    <ds:schemaRef ds:uri="http://schemas.openxmlformats.org/officeDocument/2006/bibliography"/>
  </ds:schemaRefs>
</ds:datastoreItem>
</file>

<file path=docMetadata/LabelInfo.xml><?xml version="1.0" encoding="utf-8"?>
<clbl:labelList xmlns:clbl="http://schemas.microsoft.com/office/2020/mipLabelMetadata">
  <clbl:label id="{fb37c808-6ca7-40eb-8746-85795efcbd36}" enabled="0" method="" siteId="{fb37c808-6ca7-40eb-8746-85795efcbd36}"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1439</Words>
  <Characters>7199</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SolarEdge</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 Shraga</dc:creator>
  <cp:keywords/>
  <dc:description/>
  <cp:lastModifiedBy>daniel nezer</cp:lastModifiedBy>
  <cp:revision>2</cp:revision>
  <dcterms:created xsi:type="dcterms:W3CDTF">2023-04-02T23:00:00Z</dcterms:created>
  <dcterms:modified xsi:type="dcterms:W3CDTF">2023-04-02T23:00:00Z</dcterms:modified>
</cp:coreProperties>
</file>