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3A24" w14:textId="105C82FD" w:rsidR="002E4213" w:rsidRPr="002E4213" w:rsidRDefault="00F66445" w:rsidP="002E4213">
      <w:pPr>
        <w:shd w:val="clear" w:color="auto" w:fill="FF7E79"/>
        <w:spacing w:line="360" w:lineRule="auto"/>
        <w:jc w:val="center"/>
        <w:rPr>
          <w:rFonts w:cstheme="minorHAnsi"/>
          <w:b/>
          <w:bCs/>
          <w:rtl/>
        </w:rPr>
      </w:pPr>
      <w:r>
        <w:rPr>
          <w:rFonts w:cstheme="minorHAnsi" w:hint="cs"/>
          <w:b/>
          <w:bCs/>
          <w:rtl/>
        </w:rPr>
        <w:t xml:space="preserve">הרצאה 1- </w:t>
      </w:r>
      <w:r w:rsidR="004979D2" w:rsidRPr="004979D2">
        <w:rPr>
          <w:rFonts w:cstheme="minorHAnsi" w:hint="cs"/>
          <w:b/>
          <w:bCs/>
          <w:rtl/>
        </w:rPr>
        <w:t>מבנה האחריות הפלילית:</w:t>
      </w:r>
    </w:p>
    <w:p w14:paraId="631A5043" w14:textId="2F880FC9" w:rsidR="002E4213" w:rsidRDefault="002E4213" w:rsidP="002E4213">
      <w:pPr>
        <w:spacing w:after="0" w:line="360" w:lineRule="auto"/>
        <w:jc w:val="both"/>
        <w:rPr>
          <w:rFonts w:ascii="David" w:hAnsi="David" w:cs="David"/>
          <w:u w:val="single"/>
          <w:rtl/>
        </w:rPr>
      </w:pPr>
      <w:r w:rsidRPr="00DA0516">
        <w:rPr>
          <w:rFonts w:cstheme="minorHAnsi"/>
          <w:rtl/>
        </w:rPr>
        <w:t xml:space="preserve">על מנת שתתגבש עבירה בישראל </w:t>
      </w:r>
      <w:r w:rsidRPr="002E4213">
        <w:rPr>
          <w:rFonts w:cstheme="minorHAnsi"/>
          <w:u w:val="single"/>
          <w:rtl/>
        </w:rPr>
        <w:t>נדרש להוכיח</w:t>
      </w:r>
      <w:r w:rsidRPr="00DA0516">
        <w:rPr>
          <w:rFonts w:cstheme="minorHAnsi"/>
          <w:rtl/>
        </w:rPr>
        <w:t xml:space="preserve">: </w:t>
      </w:r>
      <w:r>
        <w:rPr>
          <w:rFonts w:cstheme="minorHAnsi" w:hint="cs"/>
          <w:rtl/>
        </w:rPr>
        <w:t xml:space="preserve">(1) </w:t>
      </w:r>
      <w:r w:rsidRPr="00DA0516">
        <w:rPr>
          <w:rFonts w:cstheme="minorHAnsi"/>
          <w:rtl/>
        </w:rPr>
        <w:t>יסוד עובדתי</w:t>
      </w:r>
      <w:r>
        <w:rPr>
          <w:rFonts w:cstheme="minorHAnsi" w:hint="cs"/>
          <w:rtl/>
        </w:rPr>
        <w:t>.</w:t>
      </w:r>
      <w:r w:rsidRPr="00DA0516">
        <w:rPr>
          <w:rFonts w:cstheme="minorHAnsi"/>
          <w:rtl/>
        </w:rPr>
        <w:t xml:space="preserve"> </w:t>
      </w:r>
      <w:r>
        <w:rPr>
          <w:rFonts w:cstheme="minorHAnsi" w:hint="cs"/>
          <w:rtl/>
        </w:rPr>
        <w:t xml:space="preserve">(2) </w:t>
      </w:r>
      <w:r w:rsidRPr="00DA0516">
        <w:rPr>
          <w:rFonts w:cstheme="minorHAnsi"/>
          <w:rtl/>
        </w:rPr>
        <w:t>יסוד נפש</w:t>
      </w:r>
      <w:r>
        <w:rPr>
          <w:rFonts w:cstheme="minorHAnsi" w:hint="cs"/>
          <w:rtl/>
        </w:rPr>
        <w:t>י. (3)</w:t>
      </w:r>
      <w:r w:rsidRPr="00DA0516">
        <w:rPr>
          <w:rFonts w:cstheme="minorHAnsi"/>
          <w:rtl/>
        </w:rPr>
        <w:t xml:space="preserve"> היעדר סייג לאחריות.</w:t>
      </w:r>
    </w:p>
    <w:p w14:paraId="7982EC70" w14:textId="187FC39F" w:rsidR="002E4213" w:rsidRPr="00A31EB9" w:rsidRDefault="005D3BF0" w:rsidP="00B14CBF">
      <w:pPr>
        <w:spacing w:after="0" w:line="360" w:lineRule="auto"/>
        <w:jc w:val="both"/>
        <w:rPr>
          <w:rFonts w:cstheme="minorHAnsi"/>
          <w:rtl/>
        </w:rPr>
      </w:pPr>
      <w:r w:rsidRPr="00A31EB9">
        <w:rPr>
          <w:rFonts w:cstheme="minorHAnsi"/>
          <w:rtl/>
        </w:rPr>
        <w:t xml:space="preserve">מקובל </w:t>
      </w:r>
      <w:r w:rsidRPr="00A31EB9">
        <w:rPr>
          <w:rFonts w:cstheme="minorHAnsi"/>
          <w:b/>
          <w:bCs/>
          <w:rtl/>
        </w:rPr>
        <w:t>להתייחס</w:t>
      </w:r>
      <w:r w:rsidRPr="00A31EB9">
        <w:rPr>
          <w:rFonts w:cstheme="minorHAnsi"/>
          <w:rtl/>
        </w:rPr>
        <w:t xml:space="preserve"> לכל אחד מן הרכיבים הללו כ</w:t>
      </w:r>
      <w:r w:rsidRPr="00A31EB9">
        <w:rPr>
          <w:rFonts w:cstheme="minorHAnsi"/>
          <w:b/>
          <w:bCs/>
          <w:rtl/>
        </w:rPr>
        <w:t>קטגוריית תוכן</w:t>
      </w:r>
      <w:r w:rsidRPr="00A31EB9">
        <w:rPr>
          <w:rFonts w:cstheme="minorHAnsi"/>
          <w:rtl/>
        </w:rPr>
        <w:t xml:space="preserve"> נפרדת, מובחנת, ועצמאית, ש</w:t>
      </w:r>
      <w:r w:rsidRPr="00A31EB9">
        <w:rPr>
          <w:rFonts w:cstheme="minorHAnsi"/>
          <w:b/>
          <w:bCs/>
          <w:rtl/>
        </w:rPr>
        <w:t>אינה מקיימת זיקה</w:t>
      </w:r>
      <w:r w:rsidRPr="00A31EB9">
        <w:rPr>
          <w:rFonts w:cstheme="minorHAnsi"/>
          <w:rtl/>
        </w:rPr>
        <w:t xml:space="preserve"> עם שתי הקטגוריות האחרות.</w:t>
      </w:r>
      <w:r w:rsidRPr="00A31EB9">
        <w:rPr>
          <w:rFonts w:cstheme="minorHAnsi" w:hint="cs"/>
          <w:rtl/>
        </w:rPr>
        <w:t xml:space="preserve"> </w:t>
      </w:r>
    </w:p>
    <w:p w14:paraId="68AE20DD" w14:textId="3A3C638F" w:rsidR="005D3BF0" w:rsidRPr="00B14CBF" w:rsidRDefault="005D3BF0" w:rsidP="00496E4A">
      <w:pPr>
        <w:pStyle w:val="a3"/>
        <w:numPr>
          <w:ilvl w:val="0"/>
          <w:numId w:val="2"/>
        </w:numPr>
        <w:spacing w:line="360" w:lineRule="auto"/>
        <w:jc w:val="center"/>
        <w:rPr>
          <w:rFonts w:cstheme="minorHAnsi"/>
          <w:sz w:val="21"/>
          <w:szCs w:val="21"/>
          <w:rtl/>
        </w:rPr>
      </w:pPr>
      <w:r w:rsidRPr="00B14CBF">
        <w:rPr>
          <w:rFonts w:cstheme="minorHAnsi"/>
          <w:b/>
          <w:bCs/>
          <w:shd w:val="clear" w:color="auto" w:fill="F7CAAC" w:themeFill="accent2" w:themeFillTint="66"/>
          <w:rtl/>
        </w:rPr>
        <w:t>יסוד עובדתי</w:t>
      </w:r>
      <w:r w:rsidRPr="00B14CBF">
        <w:rPr>
          <w:rFonts w:cstheme="minorHAnsi"/>
          <w:shd w:val="clear" w:color="auto" w:fill="F7CAAC" w:themeFill="accent2" w:themeFillTint="66"/>
          <w:rtl/>
        </w:rPr>
        <w:t xml:space="preserve"> </w:t>
      </w:r>
      <w:r w:rsidRPr="00B14CBF">
        <w:rPr>
          <w:rFonts w:cstheme="minorHAnsi"/>
          <w:shd w:val="clear" w:color="auto" w:fill="F7CAAC" w:themeFill="accent2" w:themeFillTint="66"/>
        </w:rPr>
        <w:t>ACTUS REUS</w:t>
      </w:r>
    </w:p>
    <w:p w14:paraId="32B7558C" w14:textId="12352E25" w:rsidR="00982C0C" w:rsidRDefault="000412C8" w:rsidP="00A85D31">
      <w:pPr>
        <w:spacing w:after="0" w:line="360" w:lineRule="auto"/>
        <w:jc w:val="both"/>
        <w:rPr>
          <w:rFonts w:cstheme="minorHAnsi"/>
          <w:rtl/>
        </w:rPr>
      </w:pPr>
      <w:r w:rsidRPr="005923CC">
        <w:rPr>
          <w:rFonts w:cstheme="minorHAnsi"/>
          <w:b/>
          <w:bCs/>
          <w:rtl/>
        </w:rPr>
        <w:t>יסוד אובייקטיבי</w:t>
      </w:r>
      <w:r w:rsidR="005923CC" w:rsidRPr="005923CC">
        <w:rPr>
          <w:rFonts w:cstheme="minorHAnsi" w:hint="cs"/>
          <w:b/>
          <w:bCs/>
          <w:rtl/>
        </w:rPr>
        <w:t>,</w:t>
      </w:r>
      <w:r w:rsidRPr="005923CC">
        <w:rPr>
          <w:rFonts w:ascii="David" w:hAnsi="David" w:cs="David"/>
          <w:rtl/>
        </w:rPr>
        <w:t xml:space="preserve"> </w:t>
      </w:r>
      <w:r w:rsidR="00E51428" w:rsidRPr="008415A0">
        <w:rPr>
          <w:rFonts w:cstheme="minorHAnsi"/>
          <w:shd w:val="clear" w:color="auto" w:fill="FFC000"/>
          <w:rtl/>
        </w:rPr>
        <w:t>ס' 18</w:t>
      </w:r>
      <w:r w:rsidR="00E51428" w:rsidRPr="008415A0">
        <w:rPr>
          <w:rFonts w:cstheme="minorHAnsi"/>
          <w:rtl/>
        </w:rPr>
        <w:t xml:space="preserve"> </w:t>
      </w:r>
      <w:r w:rsidR="00E51428" w:rsidRPr="008415A0">
        <w:rPr>
          <w:rFonts w:cstheme="minorHAnsi"/>
          <w:color w:val="ED7D31" w:themeColor="accent2"/>
          <w:rtl/>
        </w:rPr>
        <w:t>לחוק העונשין</w:t>
      </w:r>
      <w:r w:rsidR="00E51428" w:rsidRPr="008415A0">
        <w:rPr>
          <w:rFonts w:cstheme="minorHAnsi"/>
          <w:rtl/>
        </w:rPr>
        <w:t xml:space="preserve"> מגדיר את מבנה היסוד העובדתי</w:t>
      </w:r>
      <w:r w:rsidR="008415A0">
        <w:rPr>
          <w:rFonts w:cstheme="minorHAnsi" w:hint="cs"/>
          <w:rtl/>
        </w:rPr>
        <w:t xml:space="preserve">. </w:t>
      </w:r>
      <w:r w:rsidR="000C06B1">
        <w:rPr>
          <w:rFonts w:cstheme="minorHAnsi" w:hint="cs"/>
          <w:rtl/>
        </w:rPr>
        <w:t xml:space="preserve">בתוך היסוד העובדתי 3 רכיבים: </w:t>
      </w:r>
    </w:p>
    <w:p w14:paraId="3D60E066" w14:textId="3195FFFB" w:rsidR="0078251E" w:rsidRPr="00F66445" w:rsidRDefault="00C32CBE" w:rsidP="00496E4A">
      <w:pPr>
        <w:pStyle w:val="a3"/>
        <w:numPr>
          <w:ilvl w:val="0"/>
          <w:numId w:val="3"/>
        </w:numPr>
        <w:spacing w:after="0" w:line="360" w:lineRule="auto"/>
        <w:jc w:val="both"/>
        <w:rPr>
          <w:rFonts w:cstheme="minorHAnsi"/>
        </w:rPr>
      </w:pPr>
      <w:r w:rsidRPr="006E3EB2">
        <w:rPr>
          <w:rFonts w:cstheme="minorHAnsi"/>
          <w:b/>
          <w:bCs/>
          <w:shd w:val="clear" w:color="auto" w:fill="FFFED0"/>
          <w:rtl/>
        </w:rPr>
        <w:t>רכיב התנהגותי</w:t>
      </w:r>
      <w:r w:rsidR="00062878">
        <w:rPr>
          <w:rFonts w:cstheme="minorHAnsi" w:hint="cs"/>
          <w:b/>
          <w:bCs/>
          <w:shd w:val="clear" w:color="auto" w:fill="FFFED0"/>
          <w:rtl/>
        </w:rPr>
        <w:t>:</w:t>
      </w:r>
      <w:r w:rsidR="006E3EB2" w:rsidRPr="006E3EB2">
        <w:rPr>
          <w:rFonts w:cstheme="minorHAnsi"/>
          <w:b/>
          <w:bCs/>
          <w:rtl/>
        </w:rPr>
        <w:t xml:space="preserve"> </w:t>
      </w:r>
      <w:r w:rsidR="00D93E91" w:rsidRPr="00062878">
        <w:rPr>
          <w:rFonts w:cstheme="minorHAnsi"/>
          <w:u w:val="single"/>
          <w:rtl/>
        </w:rPr>
        <w:t>במעשה או במחדל</w:t>
      </w:r>
      <w:r w:rsidR="00062878">
        <w:rPr>
          <w:rFonts w:cstheme="minorHAnsi" w:hint="cs"/>
          <w:u w:val="single"/>
          <w:rtl/>
        </w:rPr>
        <w:t>.</w:t>
      </w:r>
      <w:r w:rsidR="00D93E91" w:rsidRPr="006E3EB2">
        <w:rPr>
          <w:rFonts w:cstheme="minorHAnsi"/>
          <w:rtl/>
        </w:rPr>
        <w:t xml:space="preserve"> </w:t>
      </w:r>
      <w:r w:rsidR="00062878">
        <w:rPr>
          <w:rFonts w:cstheme="minorHAnsi" w:hint="cs"/>
          <w:rtl/>
        </w:rPr>
        <w:t>לפי הספרות (</w:t>
      </w:r>
      <w:r w:rsidR="00722267" w:rsidRPr="00722267">
        <w:rPr>
          <w:rFonts w:cstheme="minorHAnsi" w:hint="cs"/>
          <w:b/>
          <w:bCs/>
          <w:color w:val="0070C0"/>
          <w:rtl/>
        </w:rPr>
        <w:t>אוסטין</w:t>
      </w:r>
      <w:r w:rsidR="00722267">
        <w:rPr>
          <w:rFonts w:cstheme="minorHAnsi" w:hint="cs"/>
          <w:rtl/>
        </w:rPr>
        <w:t>) והפסיקה:</w:t>
      </w:r>
      <w:r w:rsidRPr="006E3EB2">
        <w:rPr>
          <w:rFonts w:cstheme="minorHAnsi"/>
          <w:rtl/>
        </w:rPr>
        <w:t xml:space="preserve"> </w:t>
      </w:r>
      <w:r w:rsidR="00460251" w:rsidRPr="006E3EB2">
        <w:rPr>
          <w:rFonts w:cstheme="minorHAnsi"/>
          <w:rtl/>
        </w:rPr>
        <w:t>הזזת שריר/ תנועה גופנית</w:t>
      </w:r>
      <w:r w:rsidR="0044533E" w:rsidRPr="006E3EB2">
        <w:rPr>
          <w:rFonts w:cstheme="minorHAnsi"/>
          <w:rtl/>
        </w:rPr>
        <w:t xml:space="preserve"> (מעשה)</w:t>
      </w:r>
      <w:r w:rsidR="00D93E91" w:rsidRPr="006E3EB2">
        <w:rPr>
          <w:rFonts w:cstheme="minorHAnsi"/>
          <w:rtl/>
        </w:rPr>
        <w:t xml:space="preserve"> או הימנעות </w:t>
      </w:r>
      <w:r w:rsidR="006E3EB2" w:rsidRPr="006E3EB2">
        <w:rPr>
          <w:rFonts w:cstheme="minorHAnsi"/>
          <w:rtl/>
        </w:rPr>
        <w:t>מעשיית אלו (מחדל)</w:t>
      </w:r>
      <w:r w:rsidR="00460251" w:rsidRPr="006E3EB2">
        <w:rPr>
          <w:rFonts w:cstheme="minorHAnsi"/>
          <w:rtl/>
        </w:rPr>
        <w:t>.</w:t>
      </w:r>
      <w:r w:rsidR="000412C8">
        <w:rPr>
          <w:rFonts w:cstheme="minorHAnsi" w:hint="cs"/>
          <w:rtl/>
        </w:rPr>
        <w:t xml:space="preserve"> </w:t>
      </w:r>
    </w:p>
    <w:p w14:paraId="3282BF64" w14:textId="1445EC5D" w:rsidR="006E1127" w:rsidRPr="006E1127" w:rsidRDefault="006E1127" w:rsidP="00496E4A">
      <w:pPr>
        <w:pStyle w:val="a3"/>
        <w:numPr>
          <w:ilvl w:val="0"/>
          <w:numId w:val="3"/>
        </w:numPr>
        <w:spacing w:after="0" w:line="360" w:lineRule="auto"/>
        <w:jc w:val="both"/>
        <w:rPr>
          <w:rFonts w:cstheme="minorHAnsi"/>
        </w:rPr>
      </w:pPr>
      <w:r w:rsidRPr="006E1127">
        <w:rPr>
          <w:rFonts w:cstheme="minorHAnsi" w:hint="cs"/>
          <w:b/>
          <w:bCs/>
          <w:shd w:val="clear" w:color="auto" w:fill="FFFED0"/>
          <w:rtl/>
        </w:rPr>
        <w:t>רכיב נסיבתי:</w:t>
      </w:r>
      <w:r w:rsidRPr="006E1127">
        <w:rPr>
          <w:rFonts w:cstheme="minorHAnsi" w:hint="cs"/>
          <w:rtl/>
        </w:rPr>
        <w:t xml:space="preserve"> </w:t>
      </w:r>
      <w:r w:rsidRPr="006E1127">
        <w:rPr>
          <w:rFonts w:cstheme="minorHAnsi"/>
          <w:rtl/>
        </w:rPr>
        <w:t xml:space="preserve">כל נתון עובדתי שלעושה אין שליטה עליו </w:t>
      </w:r>
      <w:r w:rsidRPr="009751D8">
        <w:rPr>
          <w:rFonts w:cstheme="minorHAnsi"/>
          <w:u w:val="single"/>
          <w:rtl/>
        </w:rPr>
        <w:t>ואין לו</w:t>
      </w:r>
      <w:r w:rsidRPr="006E1127">
        <w:rPr>
          <w:rFonts w:cstheme="minorHAnsi"/>
          <w:rtl/>
        </w:rPr>
        <w:t xml:space="preserve"> זיקה סיבתית לרכיב העובדת</w:t>
      </w:r>
      <w:r>
        <w:rPr>
          <w:rFonts w:cstheme="minorHAnsi" w:hint="cs"/>
          <w:rtl/>
        </w:rPr>
        <w:t>י.</w:t>
      </w:r>
      <w:r w:rsidRPr="006E1127">
        <w:rPr>
          <w:rFonts w:ascii="David" w:hAnsi="David" w:cs="David" w:hint="cs"/>
        </w:rPr>
        <w:t xml:space="preserve"> </w:t>
      </w:r>
    </w:p>
    <w:p w14:paraId="2BC3A2B3" w14:textId="099036BB" w:rsidR="00347C84" w:rsidRPr="00446E6B" w:rsidRDefault="009751D8" w:rsidP="00496E4A">
      <w:pPr>
        <w:pStyle w:val="a3"/>
        <w:numPr>
          <w:ilvl w:val="0"/>
          <w:numId w:val="3"/>
        </w:numPr>
        <w:spacing w:line="360" w:lineRule="auto"/>
        <w:jc w:val="both"/>
        <w:rPr>
          <w:rFonts w:cstheme="minorHAnsi"/>
          <w:rtl/>
        </w:rPr>
      </w:pPr>
      <w:r w:rsidRPr="006E1127">
        <w:rPr>
          <w:rFonts w:cstheme="minorHAnsi" w:hint="cs"/>
          <w:b/>
          <w:bCs/>
          <w:shd w:val="clear" w:color="auto" w:fill="FFFED0"/>
          <w:rtl/>
        </w:rPr>
        <w:t xml:space="preserve">רכיב </w:t>
      </w:r>
      <w:r>
        <w:rPr>
          <w:rFonts w:cstheme="minorHAnsi" w:hint="cs"/>
          <w:b/>
          <w:bCs/>
          <w:shd w:val="clear" w:color="auto" w:fill="FFFED0"/>
          <w:rtl/>
        </w:rPr>
        <w:t>תוצאת</w:t>
      </w:r>
      <w:r w:rsidRPr="006E1127">
        <w:rPr>
          <w:rFonts w:cstheme="minorHAnsi" w:hint="cs"/>
          <w:b/>
          <w:bCs/>
          <w:shd w:val="clear" w:color="auto" w:fill="FFFED0"/>
          <w:rtl/>
        </w:rPr>
        <w:t>י:</w:t>
      </w:r>
      <w:r>
        <w:rPr>
          <w:rFonts w:cstheme="minorHAnsi" w:hint="cs"/>
          <w:b/>
          <w:bCs/>
          <w:shd w:val="clear" w:color="auto" w:fill="FFFED0"/>
          <w:rtl/>
        </w:rPr>
        <w:t xml:space="preserve"> </w:t>
      </w:r>
      <w:r w:rsidR="00AA4913" w:rsidRPr="00F66445">
        <w:rPr>
          <w:rFonts w:cstheme="minorHAnsi" w:hint="cs"/>
          <w:rtl/>
        </w:rPr>
        <w:t xml:space="preserve">לפי </w:t>
      </w:r>
      <w:r w:rsidR="00AA4913" w:rsidRPr="00F66445">
        <w:rPr>
          <w:rFonts w:cstheme="minorHAnsi" w:hint="cs"/>
          <w:b/>
          <w:bCs/>
          <w:color w:val="0070C0"/>
          <w:rtl/>
        </w:rPr>
        <w:t>פלר</w:t>
      </w:r>
      <w:r w:rsidR="00AA4913" w:rsidRPr="00F66445">
        <w:rPr>
          <w:rFonts w:cstheme="minorHAnsi" w:hint="cs"/>
          <w:rtl/>
        </w:rPr>
        <w:t>,</w:t>
      </w:r>
      <w:r w:rsidR="00AA4913">
        <w:rPr>
          <w:rFonts w:cstheme="minorHAnsi" w:hint="cs"/>
          <w:rtl/>
        </w:rPr>
        <w:t xml:space="preserve"> </w:t>
      </w:r>
      <w:r w:rsidRPr="009751D8">
        <w:rPr>
          <w:rFonts w:cstheme="minorHAnsi"/>
          <w:rtl/>
        </w:rPr>
        <w:t xml:space="preserve">פגיעה </w:t>
      </w:r>
      <w:r w:rsidR="00FC3E1F">
        <w:rPr>
          <w:rFonts w:cstheme="minorHAnsi" w:hint="cs"/>
          <w:rtl/>
        </w:rPr>
        <w:t xml:space="preserve">או שינוי </w:t>
      </w:r>
      <w:r w:rsidRPr="009751D8">
        <w:rPr>
          <w:rFonts w:cstheme="minorHAnsi"/>
          <w:rtl/>
        </w:rPr>
        <w:t xml:space="preserve">באובייקט פיזי מוחשי המבטאת פגיעה בערך המוגן </w:t>
      </w:r>
      <w:r w:rsidRPr="009751D8">
        <w:rPr>
          <w:rFonts w:cstheme="minorHAnsi"/>
          <w:u w:val="single"/>
          <w:rtl/>
        </w:rPr>
        <w:t>ובעלת</w:t>
      </w:r>
      <w:r w:rsidRPr="009751D8">
        <w:rPr>
          <w:rFonts w:cstheme="minorHAnsi"/>
          <w:rtl/>
        </w:rPr>
        <w:t xml:space="preserve"> זיקה סיבתית לרכיב העובדתי</w:t>
      </w:r>
      <w:r w:rsidR="00861DA4">
        <w:rPr>
          <w:rFonts w:cstheme="minorHAnsi" w:hint="cs"/>
          <w:rtl/>
        </w:rPr>
        <w:t xml:space="preserve"> (קש״ס)</w:t>
      </w:r>
      <w:r w:rsidR="00513E7B">
        <w:rPr>
          <w:rFonts w:cstheme="minorHAnsi" w:hint="cs"/>
          <w:rtl/>
        </w:rPr>
        <w:t>.</w:t>
      </w:r>
    </w:p>
    <w:p w14:paraId="235F54BF" w14:textId="25AE33E3" w:rsidR="000C20B9" w:rsidRPr="00513E7B" w:rsidRDefault="000C20B9" w:rsidP="00513E7B">
      <w:pPr>
        <w:spacing w:after="0" w:line="360" w:lineRule="auto"/>
        <w:jc w:val="both"/>
        <w:rPr>
          <w:rFonts w:cstheme="minorHAnsi"/>
          <w:b/>
          <w:bCs/>
          <w:u w:val="single"/>
          <w:rtl/>
        </w:rPr>
      </w:pPr>
      <w:r w:rsidRPr="00513E7B">
        <w:rPr>
          <w:rFonts w:cstheme="minorHAnsi"/>
          <w:b/>
          <w:bCs/>
          <w:u w:val="single"/>
          <w:rtl/>
        </w:rPr>
        <w:t>עבירות תוצאה</w:t>
      </w:r>
      <w:r w:rsidR="00446E6B">
        <w:rPr>
          <w:rFonts w:cstheme="minorHAnsi" w:hint="cs"/>
          <w:b/>
          <w:bCs/>
          <w:u w:val="single"/>
          <w:rtl/>
        </w:rPr>
        <w:t xml:space="preserve"> </w:t>
      </w:r>
      <w:r w:rsidR="00446E6B">
        <w:rPr>
          <w:rFonts w:cstheme="minorHAnsi"/>
          <w:b/>
          <w:bCs/>
          <w:u w:val="single"/>
        </w:rPr>
        <w:t>VS</w:t>
      </w:r>
      <w:r w:rsidRPr="00513E7B">
        <w:rPr>
          <w:rFonts w:cstheme="minorHAnsi"/>
          <w:b/>
          <w:bCs/>
          <w:u w:val="single"/>
          <w:rtl/>
        </w:rPr>
        <w:t xml:space="preserve"> התנהגות:</w:t>
      </w:r>
    </w:p>
    <w:p w14:paraId="1B42EB65" w14:textId="3FF35DAB" w:rsidR="000C20B9" w:rsidRPr="00FB1E33" w:rsidRDefault="000C20B9" w:rsidP="000C20B9">
      <w:pPr>
        <w:spacing w:line="360" w:lineRule="auto"/>
        <w:jc w:val="both"/>
        <w:rPr>
          <w:rFonts w:cstheme="minorHAnsi"/>
          <w:rtl/>
        </w:rPr>
      </w:pPr>
      <w:r w:rsidRPr="00FB1E33">
        <w:rPr>
          <w:rFonts w:cstheme="minorHAnsi"/>
          <w:u w:val="single"/>
          <w:rtl/>
        </w:rPr>
        <w:t xml:space="preserve">כל </w:t>
      </w:r>
      <w:r w:rsidR="00274853" w:rsidRPr="00FB1E33">
        <w:rPr>
          <w:rFonts w:cstheme="minorHAnsi"/>
          <w:u w:val="single"/>
          <w:rtl/>
        </w:rPr>
        <w:t>העבירות</w:t>
      </w:r>
      <w:r w:rsidRPr="00FB1E33">
        <w:rPr>
          <w:rFonts w:cstheme="minorHAnsi"/>
          <w:rtl/>
        </w:rPr>
        <w:t xml:space="preserve"> </w:t>
      </w:r>
      <w:r w:rsidR="00FB1E33" w:rsidRPr="00FB1E33">
        <w:rPr>
          <w:rFonts w:cstheme="minorHAnsi"/>
          <w:rtl/>
        </w:rPr>
        <w:t xml:space="preserve">כוללות </w:t>
      </w:r>
      <w:r w:rsidR="00FB1E33" w:rsidRPr="00FB1E33">
        <w:rPr>
          <w:rFonts w:cstheme="minorHAnsi"/>
          <w:b/>
          <w:bCs/>
          <w:rtl/>
        </w:rPr>
        <w:t>פגיעה בערך חברתי מוגן</w:t>
      </w:r>
      <w:r w:rsidR="00FB1E33" w:rsidRPr="00FB1E33">
        <w:rPr>
          <w:rFonts w:cstheme="minorHAnsi"/>
          <w:rtl/>
        </w:rPr>
        <w:t xml:space="preserve"> כלשהו </w:t>
      </w:r>
      <w:r w:rsidRPr="00FB1E33">
        <w:rPr>
          <w:rFonts w:cstheme="minorHAnsi"/>
          <w:rtl/>
        </w:rPr>
        <w:t>ולכן, ניתן לומר כי לכל עבירת התנהגות יש תוצאה מסוימת</w:t>
      </w:r>
      <w:r w:rsidR="00094716">
        <w:rPr>
          <w:rFonts w:cstheme="minorHAnsi" w:hint="cs"/>
          <w:rtl/>
        </w:rPr>
        <w:t xml:space="preserve"> (אם תקפתי מישהו, הוא הותקף)</w:t>
      </w:r>
      <w:r w:rsidRPr="00FB1E33">
        <w:rPr>
          <w:rFonts w:cstheme="minorHAnsi"/>
          <w:rtl/>
        </w:rPr>
        <w:t xml:space="preserve">. עם זאת, </w:t>
      </w:r>
      <w:r w:rsidR="00B12837" w:rsidRPr="00FB1E33">
        <w:rPr>
          <w:rFonts w:cstheme="minorHAnsi"/>
          <w:u w:val="single"/>
          <w:rtl/>
        </w:rPr>
        <w:t>בעבירות התנהגות</w:t>
      </w:r>
      <w:r w:rsidR="00B12837" w:rsidRPr="00FB1E33">
        <w:rPr>
          <w:rFonts w:cstheme="minorHAnsi"/>
          <w:rtl/>
        </w:rPr>
        <w:t xml:space="preserve"> אין הבחנה בין מה שעשית לבין מה שגרמת</w:t>
      </w:r>
      <w:r w:rsidR="004069D3">
        <w:rPr>
          <w:rFonts w:cstheme="minorHAnsi" w:hint="cs"/>
          <w:rtl/>
        </w:rPr>
        <w:t xml:space="preserve"> (</w:t>
      </w:r>
      <w:r w:rsidR="002F1C8A">
        <w:rPr>
          <w:rFonts w:cstheme="minorHAnsi" w:hint="cs"/>
          <w:rtl/>
        </w:rPr>
        <w:t>אני תקפתי והוא הותקף</w:t>
      </w:r>
      <w:r w:rsidR="004069D3">
        <w:rPr>
          <w:rFonts w:cstheme="minorHAnsi" w:hint="cs"/>
          <w:rtl/>
        </w:rPr>
        <w:t>)</w:t>
      </w:r>
      <w:r w:rsidR="00B12837" w:rsidRPr="00FB1E33">
        <w:rPr>
          <w:rFonts w:cstheme="minorHAnsi"/>
          <w:rtl/>
        </w:rPr>
        <w:t xml:space="preserve"> בעוד </w:t>
      </w:r>
      <w:r w:rsidR="00B12837" w:rsidRPr="00FB1E33">
        <w:rPr>
          <w:rFonts w:cstheme="minorHAnsi"/>
          <w:u w:val="single"/>
          <w:rtl/>
        </w:rPr>
        <w:t>עבירות תוצאה</w:t>
      </w:r>
      <w:r w:rsidR="00B12837" w:rsidRPr="00FB1E33">
        <w:rPr>
          <w:rFonts w:cstheme="minorHAnsi"/>
          <w:rtl/>
        </w:rPr>
        <w:t xml:space="preserve"> דורשות באופן מובנה פגיעה באובייקט פיזי</w:t>
      </w:r>
      <w:r w:rsidRPr="00FB1E33">
        <w:rPr>
          <w:rFonts w:cstheme="minorHAnsi"/>
          <w:rtl/>
        </w:rPr>
        <w:t xml:space="preserve">. </w:t>
      </w:r>
    </w:p>
    <w:tbl>
      <w:tblPr>
        <w:tblStyle w:val="a9"/>
        <w:tblpPr w:leftFromText="181" w:rightFromText="181" w:vertAnchor="text" w:horzAnchor="margin" w:tblpXSpec="center" w:tblpY="533"/>
        <w:tblOverlap w:val="never"/>
        <w:bidiVisual/>
        <w:tblW w:w="10290" w:type="dxa"/>
        <w:tblLook w:val="04A0" w:firstRow="1" w:lastRow="0" w:firstColumn="1" w:lastColumn="0" w:noHBand="0" w:noVBand="1"/>
      </w:tblPr>
      <w:tblGrid>
        <w:gridCol w:w="3189"/>
        <w:gridCol w:w="3189"/>
        <w:gridCol w:w="3912"/>
      </w:tblGrid>
      <w:tr w:rsidR="000923D3" w:rsidRPr="005832F4" w14:paraId="4543DDDF" w14:textId="77777777" w:rsidTr="00130A95">
        <w:trPr>
          <w:trHeight w:val="1550"/>
        </w:trPr>
        <w:tc>
          <w:tcPr>
            <w:tcW w:w="3189" w:type="dxa"/>
          </w:tcPr>
          <w:p w14:paraId="0077FFF3" w14:textId="77777777" w:rsidR="000923D3" w:rsidRPr="008E778C" w:rsidRDefault="000923D3" w:rsidP="00130A95">
            <w:pPr>
              <w:spacing w:line="276" w:lineRule="auto"/>
              <w:jc w:val="center"/>
              <w:rPr>
                <w:rFonts w:cstheme="minorHAnsi"/>
                <w:b/>
                <w:bCs/>
              </w:rPr>
            </w:pPr>
            <w:r w:rsidRPr="008E778C">
              <w:rPr>
                <w:rFonts w:cstheme="minorHAnsi" w:hint="cs"/>
                <w:b/>
                <w:bCs/>
                <w:u w:val="single"/>
                <w:rtl/>
              </w:rPr>
              <w:t>תקיפה:</w:t>
            </w:r>
            <w:r>
              <w:rPr>
                <w:rFonts w:cstheme="minorHAnsi" w:hint="cs"/>
                <w:b/>
                <w:bCs/>
                <w:rtl/>
              </w:rPr>
              <w:t xml:space="preserve"> </w:t>
            </w:r>
            <w:r w:rsidRPr="008E778C">
              <w:rPr>
                <w:rFonts w:cstheme="minorHAnsi"/>
                <w:shd w:val="clear" w:color="auto" w:fill="FFC000"/>
                <w:rtl/>
              </w:rPr>
              <w:t>ס</w:t>
            </w:r>
            <w:r w:rsidRPr="008E778C">
              <w:rPr>
                <w:rFonts w:cstheme="minorHAnsi" w:hint="cs"/>
                <w:shd w:val="clear" w:color="auto" w:fill="FFC000"/>
                <w:rtl/>
              </w:rPr>
              <w:t>׳</w:t>
            </w:r>
            <w:r w:rsidRPr="008E778C">
              <w:rPr>
                <w:rFonts w:cstheme="minorHAnsi"/>
                <w:shd w:val="clear" w:color="auto" w:fill="FFC000"/>
                <w:rtl/>
              </w:rPr>
              <w:t xml:space="preserve"> 378-379</w:t>
            </w:r>
          </w:p>
          <w:p w14:paraId="16A2B884" w14:textId="77777777" w:rsidR="000923D3" w:rsidRPr="008E778C" w:rsidRDefault="000923D3" w:rsidP="00496E4A">
            <w:pPr>
              <w:pStyle w:val="a3"/>
              <w:numPr>
                <w:ilvl w:val="0"/>
                <w:numId w:val="6"/>
              </w:numPr>
              <w:spacing w:line="276" w:lineRule="auto"/>
              <w:jc w:val="both"/>
              <w:rPr>
                <w:rFonts w:cstheme="minorHAnsi"/>
                <w:rtl/>
              </w:rPr>
            </w:pPr>
            <w:r w:rsidRPr="008E778C">
              <w:rPr>
                <w:rFonts w:cstheme="minorHAnsi"/>
                <w:b/>
                <w:bCs/>
                <w:rtl/>
              </w:rPr>
              <w:t>רכיב התנהגותי</w:t>
            </w:r>
            <w:r w:rsidRPr="008E778C">
              <w:rPr>
                <w:rFonts w:cstheme="minorHAnsi" w:hint="cs"/>
                <w:b/>
                <w:bCs/>
                <w:rtl/>
              </w:rPr>
              <w:t>-</w:t>
            </w:r>
            <w:r w:rsidRPr="008E778C">
              <w:rPr>
                <w:rFonts w:cstheme="minorHAnsi"/>
                <w:rtl/>
              </w:rPr>
              <w:t xml:space="preserve"> מגע כוחני באחר.</w:t>
            </w:r>
          </w:p>
          <w:p w14:paraId="7B8D4C02" w14:textId="77777777" w:rsidR="000923D3" w:rsidRPr="008E778C" w:rsidRDefault="000923D3" w:rsidP="00496E4A">
            <w:pPr>
              <w:pStyle w:val="a3"/>
              <w:numPr>
                <w:ilvl w:val="0"/>
                <w:numId w:val="6"/>
              </w:numPr>
              <w:spacing w:line="276" w:lineRule="auto"/>
              <w:jc w:val="both"/>
              <w:rPr>
                <w:rFonts w:cstheme="minorHAnsi"/>
                <w:rtl/>
              </w:rPr>
            </w:pPr>
            <w:r w:rsidRPr="008E778C">
              <w:rPr>
                <w:rFonts w:cstheme="minorHAnsi"/>
                <w:b/>
                <w:bCs/>
                <w:rtl/>
              </w:rPr>
              <w:t>רכיב נסיבתי</w:t>
            </w:r>
            <w:r w:rsidRPr="008E778C">
              <w:rPr>
                <w:rFonts w:cstheme="minorHAnsi" w:hint="cs"/>
                <w:b/>
                <w:bCs/>
                <w:rtl/>
              </w:rPr>
              <w:t>-</w:t>
            </w:r>
            <w:r w:rsidRPr="008E778C">
              <w:rPr>
                <w:rFonts w:cstheme="minorHAnsi"/>
                <w:rtl/>
              </w:rPr>
              <w:t xml:space="preserve"> אי הסכמה.</w:t>
            </w:r>
          </w:p>
          <w:p w14:paraId="76A9ECEF" w14:textId="77777777" w:rsidR="000923D3" w:rsidRPr="008E778C" w:rsidRDefault="000923D3" w:rsidP="00496E4A">
            <w:pPr>
              <w:pStyle w:val="a3"/>
              <w:numPr>
                <w:ilvl w:val="0"/>
                <w:numId w:val="6"/>
              </w:numPr>
              <w:spacing w:line="276" w:lineRule="auto"/>
              <w:jc w:val="both"/>
              <w:rPr>
                <w:rFonts w:cstheme="minorHAnsi"/>
                <w:rtl/>
              </w:rPr>
            </w:pPr>
            <w:r w:rsidRPr="008E778C">
              <w:rPr>
                <w:rFonts w:cstheme="minorHAnsi"/>
                <w:b/>
                <w:bCs/>
                <w:rtl/>
              </w:rPr>
              <w:t>עבירת התנהגות</w:t>
            </w:r>
            <w:r w:rsidRPr="008E778C">
              <w:rPr>
                <w:rFonts w:cstheme="minorHAnsi" w:hint="cs"/>
                <w:b/>
                <w:bCs/>
                <w:rtl/>
              </w:rPr>
              <w:t>-</w:t>
            </w:r>
            <w:r w:rsidRPr="008E778C">
              <w:rPr>
                <w:rFonts w:cstheme="minorHAnsi"/>
                <w:rtl/>
              </w:rPr>
              <w:t xml:space="preserve">  אין רכיב תוצאתי</w:t>
            </w:r>
            <w:r w:rsidRPr="008E778C">
              <w:rPr>
                <w:rFonts w:cstheme="minorHAnsi" w:hint="cs"/>
                <w:rtl/>
              </w:rPr>
              <w:t>.</w:t>
            </w:r>
          </w:p>
          <w:p w14:paraId="6FF38D53" w14:textId="6A05D3F1" w:rsidR="000923D3" w:rsidRPr="00725CFC" w:rsidRDefault="00984C8D" w:rsidP="00496E4A">
            <w:pPr>
              <w:pStyle w:val="a3"/>
              <w:numPr>
                <w:ilvl w:val="0"/>
                <w:numId w:val="6"/>
              </w:numPr>
              <w:spacing w:line="276" w:lineRule="auto"/>
              <w:jc w:val="both"/>
              <w:rPr>
                <w:rFonts w:cstheme="minorHAnsi"/>
                <w:color w:val="FF0000"/>
                <w:rtl/>
              </w:rPr>
            </w:pPr>
            <w:r>
              <w:rPr>
                <w:rFonts w:cstheme="minorHAnsi"/>
                <w:noProof/>
                <w:color w:val="FF0000"/>
                <w:rtl/>
                <w:lang w:val="he-IL"/>
              </w:rPr>
              <mc:AlternateContent>
                <mc:Choice Requires="wps">
                  <w:drawing>
                    <wp:anchor distT="0" distB="0" distL="114300" distR="114300" simplePos="0" relativeHeight="251659267" behindDoc="0" locked="0" layoutInCell="1" allowOverlap="1" wp14:anchorId="7CA0C74C" wp14:editId="680CBAA4">
                      <wp:simplePos x="0" y="0"/>
                      <wp:positionH relativeFrom="column">
                        <wp:posOffset>1489075</wp:posOffset>
                      </wp:positionH>
                      <wp:positionV relativeFrom="paragraph">
                        <wp:posOffset>196850</wp:posOffset>
                      </wp:positionV>
                      <wp:extent cx="0" cy="360000"/>
                      <wp:effectExtent l="63500" t="0" r="38100" b="34290"/>
                      <wp:wrapNone/>
                      <wp:docPr id="540394538" name="מחבר חץ ישר 8"/>
                      <wp:cNvGraphicFramePr/>
                      <a:graphic xmlns:a="http://schemas.openxmlformats.org/drawingml/2006/main">
                        <a:graphicData uri="http://schemas.microsoft.com/office/word/2010/wordprocessingShape">
                          <wps:wsp>
                            <wps:cNvCnPr/>
                            <wps:spPr>
                              <a:xfrm>
                                <a:off x="0" y="0"/>
                                <a:ext cx="0" cy="360000"/>
                              </a:xfrm>
                              <a:prstGeom prst="straightConnector1">
                                <a:avLst/>
                              </a:prstGeom>
                              <a:ln w="12700" cap="rnd" cmpd="sng">
                                <a:prstDash val="solid"/>
                                <a:headEnd type="none"/>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843826" id="_x0000_t32" coordsize="21600,21600" o:spt="32" o:oned="t" path="m,l21600,21600e" filled="f">
                      <v:path arrowok="t" fillok="f" o:connecttype="none"/>
                      <o:lock v:ext="edit" shapetype="t"/>
                    </v:shapetype>
                    <v:shape id="מחבר חץ ישר 8" o:spid="_x0000_s1026" type="#_x0000_t32" style="position:absolute;left:0;text-align:left;margin-left:117.25pt;margin-top:15.5pt;width:0;height:28.3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" strokecolor="black [3200]" strokeweight="1pt">
                      <v:stroke endarrow="open" endarrowwidth="narrow" endarrowlength="short" joinstyle="miter" endcap="round"/>
                    </v:shape>
                  </w:pict>
                </mc:Fallback>
              </mc:AlternateContent>
            </w:r>
            <w:r w:rsidR="000923D3" w:rsidRPr="00513E7B">
              <w:rPr>
                <w:rFonts w:cstheme="minorHAnsi"/>
                <w:color w:val="FF0000"/>
                <w:rtl/>
              </w:rPr>
              <w:t>"שלא כדין"?</w:t>
            </w:r>
          </w:p>
        </w:tc>
        <w:tc>
          <w:tcPr>
            <w:tcW w:w="3189" w:type="dxa"/>
          </w:tcPr>
          <w:p w14:paraId="6D8196C5" w14:textId="77777777" w:rsidR="000923D3" w:rsidRPr="00621031" w:rsidRDefault="000923D3" w:rsidP="00130A95">
            <w:pPr>
              <w:spacing w:line="276" w:lineRule="auto"/>
              <w:jc w:val="center"/>
              <w:rPr>
                <w:rFonts w:cstheme="minorHAnsi"/>
                <w:rtl/>
              </w:rPr>
            </w:pPr>
            <w:r w:rsidRPr="00621031">
              <w:rPr>
                <w:rFonts w:cstheme="minorHAnsi"/>
                <w:b/>
                <w:bCs/>
                <w:u w:val="single"/>
                <w:rtl/>
              </w:rPr>
              <w:t>קבלת דבר במרמה</w:t>
            </w:r>
            <w:r w:rsidRPr="008E778C">
              <w:rPr>
                <w:rFonts w:cstheme="minorHAnsi" w:hint="cs"/>
                <w:b/>
                <w:bCs/>
                <w:u w:val="single"/>
                <w:rtl/>
              </w:rPr>
              <w:t>:</w:t>
            </w:r>
            <w:r>
              <w:rPr>
                <w:rFonts w:cstheme="minorHAnsi" w:hint="cs"/>
                <w:rtl/>
              </w:rPr>
              <w:t xml:space="preserve"> </w:t>
            </w:r>
            <w:r w:rsidRPr="00621031">
              <w:rPr>
                <w:rFonts w:cstheme="minorHAnsi"/>
                <w:shd w:val="clear" w:color="auto" w:fill="FFC000"/>
                <w:rtl/>
              </w:rPr>
              <w:t>ס</w:t>
            </w:r>
            <w:r w:rsidRPr="008E778C">
              <w:rPr>
                <w:rFonts w:cstheme="minorHAnsi" w:hint="cs"/>
                <w:shd w:val="clear" w:color="auto" w:fill="FFC000"/>
                <w:rtl/>
              </w:rPr>
              <w:t>׳</w:t>
            </w:r>
            <w:r w:rsidRPr="00621031">
              <w:rPr>
                <w:rFonts w:cstheme="minorHAnsi"/>
                <w:shd w:val="clear" w:color="auto" w:fill="FFC000"/>
                <w:rtl/>
              </w:rPr>
              <w:t xml:space="preserve"> 414-415</w:t>
            </w:r>
          </w:p>
          <w:p w14:paraId="1F81F9E1" w14:textId="77777777" w:rsidR="000923D3" w:rsidRPr="008E778C" w:rsidRDefault="000923D3" w:rsidP="00496E4A">
            <w:pPr>
              <w:pStyle w:val="a3"/>
              <w:numPr>
                <w:ilvl w:val="0"/>
                <w:numId w:val="4"/>
              </w:numPr>
              <w:spacing w:line="276" w:lineRule="auto"/>
              <w:jc w:val="both"/>
              <w:rPr>
                <w:rFonts w:cstheme="minorHAnsi"/>
                <w:rtl/>
              </w:rPr>
            </w:pPr>
            <w:r w:rsidRPr="008E778C">
              <w:rPr>
                <w:rFonts w:cstheme="minorHAnsi"/>
                <w:b/>
                <w:bCs/>
                <w:rtl/>
              </w:rPr>
              <w:t>רכיב התנהגותי</w:t>
            </w:r>
            <w:r w:rsidRPr="008E778C">
              <w:rPr>
                <w:rFonts w:cstheme="minorHAnsi" w:hint="cs"/>
                <w:b/>
                <w:bCs/>
                <w:rtl/>
              </w:rPr>
              <w:t>-</w:t>
            </w:r>
            <w:r w:rsidRPr="008E778C">
              <w:rPr>
                <w:rFonts w:cstheme="minorHAnsi" w:hint="cs"/>
                <w:rtl/>
              </w:rPr>
              <w:t xml:space="preserve"> </w:t>
            </w:r>
            <w:r w:rsidRPr="008E778C">
              <w:rPr>
                <w:rFonts w:cstheme="minorHAnsi"/>
                <w:rtl/>
              </w:rPr>
              <w:t>טענת מרמה.</w:t>
            </w:r>
          </w:p>
          <w:p w14:paraId="585BFF62" w14:textId="77777777" w:rsidR="000923D3" w:rsidRPr="008E778C" w:rsidRDefault="000923D3" w:rsidP="00496E4A">
            <w:pPr>
              <w:pStyle w:val="a3"/>
              <w:numPr>
                <w:ilvl w:val="0"/>
                <w:numId w:val="4"/>
              </w:numPr>
              <w:spacing w:line="276" w:lineRule="auto"/>
              <w:jc w:val="both"/>
              <w:rPr>
                <w:rFonts w:cstheme="minorHAnsi"/>
                <w:rtl/>
              </w:rPr>
            </w:pPr>
            <w:r w:rsidRPr="008E778C">
              <w:rPr>
                <w:rFonts w:cstheme="minorHAnsi"/>
                <w:b/>
                <w:bCs/>
                <w:rtl/>
              </w:rPr>
              <w:t>רכיב נסיבתי</w:t>
            </w:r>
            <w:r w:rsidRPr="008E778C">
              <w:rPr>
                <w:rFonts w:cstheme="minorHAnsi" w:hint="cs"/>
                <w:b/>
                <w:bCs/>
                <w:rtl/>
              </w:rPr>
              <w:t xml:space="preserve">- </w:t>
            </w:r>
            <w:r w:rsidRPr="008E778C">
              <w:rPr>
                <w:rFonts w:cstheme="minorHAnsi" w:hint="cs"/>
                <w:rtl/>
              </w:rPr>
              <w:t>?</w:t>
            </w:r>
          </w:p>
          <w:p w14:paraId="5C6139DA" w14:textId="77777777" w:rsidR="000923D3" w:rsidRPr="00725CFC" w:rsidRDefault="000923D3" w:rsidP="00496E4A">
            <w:pPr>
              <w:pStyle w:val="a3"/>
              <w:numPr>
                <w:ilvl w:val="0"/>
                <w:numId w:val="4"/>
              </w:numPr>
              <w:spacing w:line="276" w:lineRule="auto"/>
              <w:jc w:val="both"/>
              <w:rPr>
                <w:rFonts w:cstheme="minorHAnsi"/>
                <w:rtl/>
              </w:rPr>
            </w:pPr>
            <w:r w:rsidRPr="008E778C">
              <w:rPr>
                <w:rFonts w:cstheme="minorHAnsi"/>
                <w:b/>
                <w:bCs/>
                <w:rtl/>
              </w:rPr>
              <w:t>עבירת תוצאה</w:t>
            </w:r>
            <w:r w:rsidRPr="008E778C">
              <w:rPr>
                <w:rFonts w:cstheme="minorHAnsi" w:hint="cs"/>
                <w:b/>
                <w:bCs/>
                <w:rtl/>
              </w:rPr>
              <w:t>-</w:t>
            </w:r>
            <w:r w:rsidRPr="008E778C">
              <w:rPr>
                <w:rFonts w:cstheme="minorHAnsi"/>
                <w:rtl/>
              </w:rPr>
              <w:t xml:space="preserve"> קבלת מקרקעין, מטלטלין, זכות וטובת הנאה</w:t>
            </w:r>
            <w:r w:rsidRPr="008E778C">
              <w:rPr>
                <w:rFonts w:cstheme="minorHAnsi" w:hint="cs"/>
                <w:rtl/>
              </w:rPr>
              <w:t>.</w:t>
            </w:r>
          </w:p>
        </w:tc>
        <w:tc>
          <w:tcPr>
            <w:tcW w:w="3912" w:type="dxa"/>
          </w:tcPr>
          <w:p w14:paraId="18F54593" w14:textId="77777777" w:rsidR="000923D3" w:rsidRPr="005832F4" w:rsidRDefault="000923D3" w:rsidP="00130A95">
            <w:pPr>
              <w:spacing w:line="276" w:lineRule="auto"/>
              <w:jc w:val="center"/>
              <w:rPr>
                <w:rFonts w:cstheme="minorHAnsi"/>
                <w:rtl/>
              </w:rPr>
            </w:pPr>
            <w:r w:rsidRPr="005832F4">
              <w:rPr>
                <w:rFonts w:cstheme="minorHAnsi"/>
                <w:b/>
                <w:bCs/>
                <w:u w:val="single"/>
                <w:rtl/>
              </w:rPr>
              <w:t>שוחד</w:t>
            </w:r>
            <w:r w:rsidRPr="008E778C">
              <w:rPr>
                <w:rFonts w:cstheme="minorHAnsi"/>
                <w:b/>
                <w:bCs/>
                <w:u w:val="single"/>
                <w:rtl/>
              </w:rPr>
              <w:t>:</w:t>
            </w:r>
            <w:r>
              <w:rPr>
                <w:rFonts w:cstheme="minorHAnsi" w:hint="cs"/>
                <w:rtl/>
              </w:rPr>
              <w:t xml:space="preserve"> </w:t>
            </w:r>
            <w:r w:rsidRPr="005832F4">
              <w:rPr>
                <w:rFonts w:cstheme="minorHAnsi"/>
                <w:shd w:val="clear" w:color="auto" w:fill="FFC000"/>
                <w:rtl/>
              </w:rPr>
              <w:t>ס</w:t>
            </w:r>
            <w:r w:rsidRPr="008E778C">
              <w:rPr>
                <w:rFonts w:cstheme="minorHAnsi" w:hint="cs"/>
                <w:shd w:val="clear" w:color="auto" w:fill="FFC000"/>
                <w:rtl/>
              </w:rPr>
              <w:t>׳</w:t>
            </w:r>
            <w:r w:rsidRPr="005832F4">
              <w:rPr>
                <w:rFonts w:cstheme="minorHAnsi"/>
                <w:shd w:val="clear" w:color="auto" w:fill="FFC000"/>
                <w:rtl/>
              </w:rPr>
              <w:t xml:space="preserve"> 290-291</w:t>
            </w:r>
          </w:p>
          <w:p w14:paraId="147AE907" w14:textId="77777777" w:rsidR="000923D3" w:rsidRPr="008E778C" w:rsidRDefault="000923D3" w:rsidP="00496E4A">
            <w:pPr>
              <w:pStyle w:val="a3"/>
              <w:numPr>
                <w:ilvl w:val="0"/>
                <w:numId w:val="5"/>
              </w:numPr>
              <w:spacing w:line="276" w:lineRule="auto"/>
              <w:jc w:val="both"/>
              <w:rPr>
                <w:rFonts w:cstheme="minorHAnsi"/>
                <w:rtl/>
              </w:rPr>
            </w:pPr>
            <w:r w:rsidRPr="008E778C">
              <w:rPr>
                <w:rFonts w:cstheme="minorHAnsi"/>
                <w:b/>
                <w:bCs/>
                <w:rtl/>
              </w:rPr>
              <w:t>רכיב התנהגותי</w:t>
            </w:r>
            <w:r w:rsidRPr="008E778C">
              <w:rPr>
                <w:rFonts w:cstheme="minorHAnsi" w:hint="cs"/>
                <w:b/>
                <w:bCs/>
                <w:rtl/>
              </w:rPr>
              <w:t xml:space="preserve">- </w:t>
            </w:r>
            <w:r w:rsidRPr="008E778C">
              <w:rPr>
                <w:rFonts w:cstheme="minorHAnsi"/>
                <w:rtl/>
              </w:rPr>
              <w:t>לקיחת/מתן שוחד (מתת)</w:t>
            </w:r>
            <w:r w:rsidRPr="008E778C">
              <w:rPr>
                <w:rFonts w:cstheme="minorHAnsi" w:hint="cs"/>
                <w:rtl/>
              </w:rPr>
              <w:t>.</w:t>
            </w:r>
          </w:p>
          <w:p w14:paraId="4A4A761A" w14:textId="77777777" w:rsidR="000923D3" w:rsidRPr="008E778C" w:rsidRDefault="000923D3" w:rsidP="00496E4A">
            <w:pPr>
              <w:pStyle w:val="a3"/>
              <w:numPr>
                <w:ilvl w:val="0"/>
                <w:numId w:val="5"/>
              </w:numPr>
              <w:spacing w:line="276" w:lineRule="auto"/>
              <w:jc w:val="both"/>
              <w:rPr>
                <w:rFonts w:cstheme="minorHAnsi"/>
                <w:rtl/>
              </w:rPr>
            </w:pPr>
            <w:r w:rsidRPr="008E778C">
              <w:rPr>
                <w:rFonts w:cstheme="minorHAnsi"/>
                <w:b/>
                <w:bCs/>
                <w:rtl/>
              </w:rPr>
              <w:t>רכיב נסיבתי</w:t>
            </w:r>
            <w:r w:rsidRPr="008E778C">
              <w:rPr>
                <w:rFonts w:cstheme="minorHAnsi" w:hint="cs"/>
                <w:b/>
                <w:bCs/>
                <w:rtl/>
              </w:rPr>
              <w:t>-</w:t>
            </w:r>
            <w:r w:rsidRPr="008E778C">
              <w:rPr>
                <w:rFonts w:cstheme="minorHAnsi" w:hint="cs"/>
                <w:rtl/>
              </w:rPr>
              <w:t xml:space="preserve"> </w:t>
            </w:r>
            <w:r w:rsidRPr="008E778C">
              <w:rPr>
                <w:rFonts w:cstheme="minorHAnsi"/>
                <w:rtl/>
              </w:rPr>
              <w:t>עובד הציבור/בקשר לתפקידו</w:t>
            </w:r>
            <w:r w:rsidRPr="008E778C">
              <w:rPr>
                <w:rFonts w:cstheme="minorHAnsi" w:hint="cs"/>
                <w:rtl/>
              </w:rPr>
              <w:t>.</w:t>
            </w:r>
            <w:r w:rsidRPr="008E778C">
              <w:rPr>
                <w:rFonts w:cstheme="minorHAnsi"/>
                <w:rtl/>
              </w:rPr>
              <w:t xml:space="preserve"> </w:t>
            </w:r>
          </w:p>
          <w:p w14:paraId="25A1A501" w14:textId="77777777" w:rsidR="000923D3" w:rsidRPr="00725CFC" w:rsidRDefault="000923D3" w:rsidP="00496E4A">
            <w:pPr>
              <w:pStyle w:val="a3"/>
              <w:numPr>
                <w:ilvl w:val="0"/>
                <w:numId w:val="5"/>
              </w:numPr>
              <w:spacing w:line="276" w:lineRule="auto"/>
              <w:jc w:val="both"/>
              <w:rPr>
                <w:rFonts w:cstheme="minorHAnsi"/>
                <w:rtl/>
              </w:rPr>
            </w:pPr>
            <w:r w:rsidRPr="008E778C">
              <w:rPr>
                <w:rFonts w:cstheme="minorHAnsi"/>
                <w:b/>
                <w:bCs/>
                <w:rtl/>
              </w:rPr>
              <w:t>עבירת התנהגות</w:t>
            </w:r>
            <w:r w:rsidRPr="008E778C">
              <w:rPr>
                <w:rFonts w:cstheme="minorHAnsi" w:hint="cs"/>
                <w:b/>
                <w:bCs/>
                <w:rtl/>
              </w:rPr>
              <w:t>-</w:t>
            </w:r>
            <w:r w:rsidRPr="008E778C">
              <w:rPr>
                <w:rFonts w:cstheme="minorHAnsi"/>
                <w:rtl/>
              </w:rPr>
              <w:t xml:space="preserve">  אין רכיב תוצאתי</w:t>
            </w:r>
            <w:r w:rsidRPr="008E778C">
              <w:rPr>
                <w:rFonts w:cstheme="minorHAnsi" w:hint="cs"/>
                <w:rtl/>
              </w:rPr>
              <w:t>.</w:t>
            </w:r>
          </w:p>
        </w:tc>
      </w:tr>
    </w:tbl>
    <w:p w14:paraId="35069EDB" w14:textId="7A616E2A" w:rsidR="000923D3" w:rsidRDefault="00513E7B" w:rsidP="000923D3">
      <w:pPr>
        <w:spacing w:line="360" w:lineRule="auto"/>
        <w:jc w:val="center"/>
        <w:rPr>
          <w:rFonts w:cstheme="minorHAnsi"/>
          <w:b/>
          <w:bCs/>
          <w:u w:val="single"/>
          <w:rtl/>
        </w:rPr>
      </w:pPr>
      <w:r w:rsidRPr="00513E7B">
        <w:rPr>
          <w:rFonts w:cstheme="minorHAnsi" w:hint="cs"/>
          <w:b/>
          <w:bCs/>
          <w:u w:val="single"/>
          <w:rtl/>
        </w:rPr>
        <w:t>דוגמאות:</w:t>
      </w:r>
    </w:p>
    <w:p w14:paraId="497CB5B9" w14:textId="23091DF6" w:rsidR="00984C8D" w:rsidRDefault="00984C8D" w:rsidP="00513E7B">
      <w:pPr>
        <w:spacing w:line="360" w:lineRule="auto"/>
        <w:jc w:val="both"/>
        <w:rPr>
          <w:rFonts w:cstheme="minorHAnsi"/>
          <w:rtl/>
        </w:rPr>
      </w:pPr>
    </w:p>
    <w:p w14:paraId="60C8F23B" w14:textId="73077629" w:rsidR="00513E7B" w:rsidRPr="00513E7B" w:rsidRDefault="00513E7B" w:rsidP="00513E7B">
      <w:pPr>
        <w:spacing w:line="360" w:lineRule="auto"/>
        <w:jc w:val="both"/>
        <w:rPr>
          <w:rFonts w:cstheme="minorHAnsi"/>
        </w:rPr>
      </w:pPr>
      <w:r w:rsidRPr="00513E7B">
        <w:rPr>
          <w:rFonts w:cstheme="minorHAnsi"/>
          <w:rtl/>
        </w:rPr>
        <w:t xml:space="preserve">לפי </w:t>
      </w:r>
      <w:r w:rsidRPr="00513E7B">
        <w:rPr>
          <w:rFonts w:cstheme="minorHAnsi"/>
          <w:b/>
          <w:bCs/>
          <w:color w:val="0070C0"/>
          <w:rtl/>
        </w:rPr>
        <w:t>פלר</w:t>
      </w:r>
      <w:r w:rsidRPr="00513E7B">
        <w:rPr>
          <w:rFonts w:cstheme="minorHAnsi"/>
          <w:rtl/>
        </w:rPr>
        <w:t>, הכול אסור חוץ ממה שמותר</w:t>
      </w:r>
      <w:r w:rsidRPr="00513E7B">
        <w:rPr>
          <w:rFonts w:cstheme="minorHAnsi" w:hint="cs"/>
          <w:rtl/>
        </w:rPr>
        <w:t>.</w:t>
      </w:r>
      <w:r w:rsidRPr="00777E39">
        <w:rPr>
          <w:rFonts w:cstheme="minorHAnsi" w:hint="cs"/>
          <w:rtl/>
        </w:rPr>
        <w:t xml:space="preserve"> </w:t>
      </w:r>
      <w:r w:rsidR="00B51491">
        <w:rPr>
          <w:rFonts w:cstheme="minorHAnsi" w:hint="cs"/>
          <w:b/>
          <w:bCs/>
          <w:shd w:val="clear" w:color="auto" w:fill="D5FFFF"/>
          <w:rtl/>
        </w:rPr>
        <w:t>המרצה</w:t>
      </w:r>
      <w:r w:rsidRPr="00777E39">
        <w:rPr>
          <w:rFonts w:cstheme="minorHAnsi"/>
          <w:rtl/>
        </w:rPr>
        <w:t xml:space="preserve"> </w:t>
      </w:r>
      <w:r w:rsidRPr="00513E7B">
        <w:rPr>
          <w:rFonts w:cstheme="minorHAnsi"/>
          <w:rtl/>
        </w:rPr>
        <w:t xml:space="preserve">טוען שזה פוגע בעיקרון החוקיות, כי בעיקרון הכול מותר חוץ ממה שאסור. </w:t>
      </w:r>
    </w:p>
    <w:p w14:paraId="4C515CD9" w14:textId="77777777" w:rsidR="00CD1082" w:rsidRPr="00313CF5" w:rsidRDefault="00A421D1" w:rsidP="00496E4A">
      <w:pPr>
        <w:pStyle w:val="a3"/>
        <w:numPr>
          <w:ilvl w:val="0"/>
          <w:numId w:val="7"/>
        </w:numPr>
        <w:spacing w:line="360" w:lineRule="auto"/>
        <w:jc w:val="both"/>
        <w:rPr>
          <w:rFonts w:cstheme="minorHAnsi"/>
          <w:b/>
          <w:bCs/>
          <w:color w:val="FF0000"/>
        </w:rPr>
      </w:pPr>
      <w:r w:rsidRPr="00313CF5">
        <w:rPr>
          <w:rFonts w:cstheme="minorHAnsi"/>
          <w:b/>
          <w:bCs/>
          <w:rtl/>
        </w:rPr>
        <w:t xml:space="preserve">לפי הגישה </w:t>
      </w:r>
      <w:r w:rsidRPr="00313CF5">
        <w:rPr>
          <w:rFonts w:cstheme="minorHAnsi"/>
          <w:b/>
          <w:bCs/>
          <w:shd w:val="clear" w:color="auto" w:fill="FFDAF0"/>
          <w:rtl/>
        </w:rPr>
        <w:t>האנגלית</w:t>
      </w:r>
      <w:r w:rsidR="00CD1082" w:rsidRPr="00313CF5">
        <w:rPr>
          <w:rFonts w:cstheme="minorHAnsi" w:hint="cs"/>
          <w:b/>
          <w:bCs/>
          <w:rtl/>
        </w:rPr>
        <w:t>:</w:t>
      </w:r>
      <w:r w:rsidRPr="00313CF5">
        <w:rPr>
          <w:rFonts w:cstheme="minorHAnsi"/>
          <w:b/>
          <w:bCs/>
          <w:rtl/>
        </w:rPr>
        <w:t xml:space="preserve"> </w:t>
      </w:r>
    </w:p>
    <w:p w14:paraId="0DFF8E24" w14:textId="19181B4E" w:rsidR="00CD1082" w:rsidRPr="00347C84" w:rsidRDefault="00A421D1" w:rsidP="00496E4A">
      <w:pPr>
        <w:pStyle w:val="a3"/>
        <w:numPr>
          <w:ilvl w:val="0"/>
          <w:numId w:val="5"/>
        </w:numPr>
        <w:spacing w:line="360" w:lineRule="auto"/>
        <w:jc w:val="both"/>
        <w:rPr>
          <w:rFonts w:cstheme="minorHAnsi"/>
          <w:color w:val="FF0000"/>
        </w:rPr>
      </w:pPr>
      <w:r w:rsidRPr="00347C84">
        <w:rPr>
          <w:rFonts w:cstheme="minorHAnsi"/>
          <w:rtl/>
        </w:rPr>
        <w:t>אם עושים</w:t>
      </w:r>
      <w:r w:rsidR="00DA4082" w:rsidRPr="00347C84">
        <w:rPr>
          <w:rFonts w:cstheme="minorHAnsi" w:hint="cs"/>
          <w:rtl/>
        </w:rPr>
        <w:t xml:space="preserve"> מעשה בלתי חוקי</w:t>
      </w:r>
      <w:r w:rsidRPr="00347C84">
        <w:rPr>
          <w:rFonts w:cstheme="minorHAnsi"/>
          <w:rtl/>
        </w:rPr>
        <w:t xml:space="preserve"> </w:t>
      </w:r>
      <w:r w:rsidR="00DA4082" w:rsidRPr="00347C84">
        <w:rPr>
          <w:rFonts w:cstheme="minorHAnsi" w:hint="cs"/>
          <w:rtl/>
        </w:rPr>
        <w:t>(</w:t>
      </w:r>
      <w:r w:rsidRPr="00347C84">
        <w:rPr>
          <w:rFonts w:cstheme="minorHAnsi"/>
        </w:rPr>
        <w:t>unlawfull act</w:t>
      </w:r>
      <w:r w:rsidR="00DA4082" w:rsidRPr="00347C84">
        <w:rPr>
          <w:rFonts w:cstheme="minorHAnsi" w:hint="cs"/>
          <w:rtl/>
        </w:rPr>
        <w:t>)</w:t>
      </w:r>
      <w:r w:rsidRPr="00347C84">
        <w:rPr>
          <w:rFonts w:cstheme="minorHAnsi"/>
          <w:rtl/>
        </w:rPr>
        <w:t xml:space="preserve"> </w:t>
      </w:r>
      <w:r w:rsidRPr="00347C84">
        <w:rPr>
          <w:rFonts w:cstheme="minorHAnsi"/>
          <w:b/>
          <w:bCs/>
          <w:rtl/>
        </w:rPr>
        <w:t>מחויבים בעבירה</w:t>
      </w:r>
      <w:r w:rsidRPr="00347C84">
        <w:rPr>
          <w:rFonts w:cstheme="minorHAnsi"/>
          <w:rtl/>
        </w:rPr>
        <w:t xml:space="preserve"> גם בלי יסוד נפשי, כל עוד ביצעו את </w:t>
      </w:r>
      <w:r w:rsidRPr="00347C84">
        <w:rPr>
          <w:rFonts w:cstheme="minorHAnsi"/>
          <w:u w:val="single"/>
          <w:rtl/>
        </w:rPr>
        <w:t>המעשה</w:t>
      </w:r>
      <w:r w:rsidRPr="00347C84">
        <w:rPr>
          <w:rFonts w:cstheme="minorHAnsi"/>
          <w:rtl/>
        </w:rPr>
        <w:t xml:space="preserve">. זה נקרא </w:t>
      </w:r>
      <w:r w:rsidRPr="00347C84">
        <w:rPr>
          <w:rFonts w:cstheme="minorHAnsi"/>
          <w:u w:val="single"/>
          <w:rtl/>
        </w:rPr>
        <w:t>הריגה קונסטרוקטיבית</w:t>
      </w:r>
      <w:r w:rsidRPr="00347C84">
        <w:rPr>
          <w:rFonts w:cstheme="minorHAnsi"/>
          <w:rtl/>
        </w:rPr>
        <w:t xml:space="preserve"> – אם אדם עושה</w:t>
      </w:r>
      <w:r w:rsidR="00B212C3" w:rsidRPr="00347C84">
        <w:rPr>
          <w:rFonts w:cstheme="minorHAnsi" w:hint="cs"/>
          <w:rtl/>
        </w:rPr>
        <w:t xml:space="preserve"> מעשה בלתי חוקי, </w:t>
      </w:r>
      <w:r w:rsidRPr="00347C84">
        <w:rPr>
          <w:rFonts w:cstheme="minorHAnsi"/>
          <w:rtl/>
        </w:rPr>
        <w:t>למשל נוסע באור אדום</w:t>
      </w:r>
      <w:r w:rsidR="00A20D9E" w:rsidRPr="00347C84">
        <w:rPr>
          <w:rFonts w:ascii="MS PGothic" w:eastAsia="MS PGothic" w:hAnsi="MS PGothic" w:cstheme="minorHAnsi" w:hint="eastAsia"/>
          <w:rtl/>
        </w:rPr>
        <w:t>←</w:t>
      </w:r>
      <w:r w:rsidRPr="00347C84">
        <w:rPr>
          <w:rFonts w:cstheme="minorHAnsi"/>
          <w:rtl/>
        </w:rPr>
        <w:t xml:space="preserve"> והמעשה</w:t>
      </w:r>
      <w:r w:rsidR="00A20D9E" w:rsidRPr="00347C84">
        <w:rPr>
          <w:rFonts w:cstheme="minorHAnsi" w:hint="cs"/>
          <w:rtl/>
        </w:rPr>
        <w:t xml:space="preserve"> (הנסיעה)</w:t>
      </w:r>
      <w:r w:rsidR="00725CFC" w:rsidRPr="00347C84">
        <w:rPr>
          <w:rFonts w:cstheme="minorHAnsi" w:hint="cs"/>
          <w:rtl/>
        </w:rPr>
        <w:t xml:space="preserve"> </w:t>
      </w:r>
      <w:r w:rsidRPr="00347C84">
        <w:rPr>
          <w:rFonts w:cstheme="minorHAnsi"/>
          <w:rtl/>
        </w:rPr>
        <w:t>מסוכן אובייקטיבית לחיי אדם, ונהרג אדם כתוצאה מהמעשה</w:t>
      </w:r>
      <w:r w:rsidR="00984C8D" w:rsidRPr="00347C84">
        <w:rPr>
          <w:rFonts w:ascii="MS PGothic" w:eastAsia="MS PGothic" w:hAnsi="MS PGothic" w:cstheme="minorHAnsi" w:hint="eastAsia"/>
          <w:rtl/>
        </w:rPr>
        <w:t>←</w:t>
      </w:r>
      <w:r w:rsidRPr="00347C84">
        <w:rPr>
          <w:rFonts w:cstheme="minorHAnsi"/>
          <w:rtl/>
        </w:rPr>
        <w:t xml:space="preserve"> הנהג אוטומטית מחויב בהריגה. לא משנה הרכיב הנפשי, </w:t>
      </w:r>
      <w:r w:rsidR="00347C84" w:rsidRPr="00347C84">
        <w:rPr>
          <w:rFonts w:cstheme="minorHAnsi" w:hint="cs"/>
          <w:rtl/>
        </w:rPr>
        <w:t xml:space="preserve">אם </w:t>
      </w:r>
      <w:r w:rsidRPr="00347C84">
        <w:rPr>
          <w:rFonts w:cstheme="minorHAnsi"/>
          <w:rtl/>
        </w:rPr>
        <w:t>הוא הוא חשב או ידע.</w:t>
      </w:r>
      <w:r w:rsidR="000F3D44" w:rsidRPr="00347C84">
        <w:rPr>
          <w:rFonts w:cstheme="minorHAnsi" w:hint="cs"/>
          <w:rtl/>
        </w:rPr>
        <w:t xml:space="preserve"> </w:t>
      </w:r>
    </w:p>
    <w:p w14:paraId="621093BE" w14:textId="119E9836" w:rsidR="00476446" w:rsidRPr="00130A95" w:rsidRDefault="000F3D44" w:rsidP="00496E4A">
      <w:pPr>
        <w:pStyle w:val="a3"/>
        <w:numPr>
          <w:ilvl w:val="0"/>
          <w:numId w:val="5"/>
        </w:numPr>
        <w:spacing w:line="360" w:lineRule="auto"/>
        <w:contextualSpacing w:val="0"/>
        <w:jc w:val="both"/>
        <w:rPr>
          <w:rFonts w:cstheme="minorHAnsi"/>
          <w:color w:val="FF0000"/>
          <w:rtl/>
        </w:rPr>
      </w:pPr>
      <w:r w:rsidRPr="00347C84">
        <w:rPr>
          <w:rFonts w:cstheme="minorHAnsi" w:hint="cs"/>
          <w:color w:val="FF0000"/>
          <w:rtl/>
        </w:rPr>
        <w:t>עשיית מעשה בלתי חוקי</w:t>
      </w:r>
      <w:r w:rsidR="002879D9" w:rsidRPr="00347C84">
        <w:rPr>
          <w:rFonts w:cstheme="minorHAnsi" w:hint="cs"/>
          <w:color w:val="FF0000"/>
          <w:rtl/>
        </w:rPr>
        <w:t xml:space="preserve"> </w:t>
      </w:r>
      <w:r w:rsidR="00B232CC" w:rsidRPr="00347C84">
        <w:rPr>
          <w:rFonts w:cstheme="minorHAnsi" w:hint="cs"/>
          <w:color w:val="FF0000"/>
          <w:rtl/>
        </w:rPr>
        <w:t>=</w:t>
      </w:r>
      <w:r w:rsidR="002879D9" w:rsidRPr="00347C84">
        <w:rPr>
          <w:rFonts w:cstheme="minorHAnsi" w:hint="cs"/>
          <w:color w:val="FF0000"/>
          <w:rtl/>
        </w:rPr>
        <w:t xml:space="preserve"> </w:t>
      </w:r>
      <w:r w:rsidR="00A421D1" w:rsidRPr="00347C84">
        <w:rPr>
          <w:rFonts w:cstheme="minorHAnsi"/>
          <w:color w:val="FF0000"/>
          <w:rtl/>
        </w:rPr>
        <w:t>מעשה קונסטרקטיבי</w:t>
      </w:r>
      <w:r w:rsidR="002879D9" w:rsidRPr="00347C84">
        <w:rPr>
          <w:rFonts w:ascii="MS PGothic" w:eastAsia="MS PGothic" w:hAnsi="MS PGothic" w:cstheme="minorHAnsi" w:hint="eastAsia"/>
          <w:rtl/>
        </w:rPr>
        <w:t>←</w:t>
      </w:r>
      <w:r w:rsidR="00A421D1" w:rsidRPr="00347C84">
        <w:rPr>
          <w:rFonts w:cstheme="minorHAnsi"/>
          <w:rtl/>
        </w:rPr>
        <w:t xml:space="preserve"> </w:t>
      </w:r>
      <w:r w:rsidR="00ED2E34" w:rsidRPr="00347C84">
        <w:rPr>
          <w:rFonts w:cstheme="minorHAnsi" w:hint="cs"/>
          <w:rtl/>
        </w:rPr>
        <w:t>לאדם</w:t>
      </w:r>
      <w:r w:rsidR="00A421D1" w:rsidRPr="00347C84">
        <w:rPr>
          <w:rFonts w:cstheme="minorHAnsi"/>
          <w:rtl/>
        </w:rPr>
        <w:t xml:space="preserve"> </w:t>
      </w:r>
      <w:r w:rsidR="00A421D1" w:rsidRPr="00347C84">
        <w:rPr>
          <w:rFonts w:cstheme="minorHAnsi"/>
          <w:u w:val="single"/>
          <w:rtl/>
        </w:rPr>
        <w:t>חבות קונסטרקטובית פלילית בלי יסוד נפשי</w:t>
      </w:r>
      <w:r w:rsidR="00A421D1" w:rsidRPr="00347C84">
        <w:rPr>
          <w:rFonts w:cstheme="minorHAnsi"/>
          <w:rtl/>
        </w:rPr>
        <w:t xml:space="preserve">. </w:t>
      </w:r>
      <w:r w:rsidR="00A421D1" w:rsidRPr="00347C84">
        <w:rPr>
          <w:rFonts w:cstheme="minorHAnsi"/>
          <w:b/>
          <w:bCs/>
          <w:color w:val="0070C0"/>
          <w:rtl/>
        </w:rPr>
        <w:t>פלר</w:t>
      </w:r>
      <w:r w:rsidR="00A421D1" w:rsidRPr="00347C84">
        <w:rPr>
          <w:rFonts w:cstheme="minorHAnsi"/>
          <w:rtl/>
        </w:rPr>
        <w:t xml:space="preserve"> מתנהג לגישה זו</w:t>
      </w:r>
      <w:r w:rsidR="00ED2E34" w:rsidRPr="00347C84">
        <w:rPr>
          <w:rFonts w:cstheme="minorHAnsi" w:hint="cs"/>
          <w:rtl/>
        </w:rPr>
        <w:t>.</w:t>
      </w:r>
    </w:p>
    <w:p w14:paraId="1DDD020D" w14:textId="4E6EA500" w:rsidR="00D9666F" w:rsidRPr="00B14CBF" w:rsidRDefault="001A012C" w:rsidP="00496E4A">
      <w:pPr>
        <w:pStyle w:val="a3"/>
        <w:numPr>
          <w:ilvl w:val="0"/>
          <w:numId w:val="2"/>
        </w:numPr>
        <w:spacing w:line="360" w:lineRule="auto"/>
        <w:jc w:val="center"/>
        <w:rPr>
          <w:rFonts w:cstheme="minorHAnsi"/>
          <w:b/>
          <w:bCs/>
          <w:shd w:val="clear" w:color="auto" w:fill="F7CAAC" w:themeFill="accent2" w:themeFillTint="66"/>
          <w:rtl/>
        </w:rPr>
      </w:pPr>
      <w:r w:rsidRPr="00B14CBF">
        <w:rPr>
          <w:rFonts w:cstheme="minorHAnsi"/>
          <w:b/>
          <w:bCs/>
          <w:shd w:val="clear" w:color="auto" w:fill="F7CAAC" w:themeFill="accent2" w:themeFillTint="66"/>
          <w:rtl/>
        </w:rPr>
        <w:t xml:space="preserve">יסוד נפשי </w:t>
      </w:r>
      <w:r w:rsidRPr="00B14CBF">
        <w:rPr>
          <w:rFonts w:cstheme="minorHAnsi"/>
          <w:b/>
          <w:bCs/>
          <w:shd w:val="clear" w:color="auto" w:fill="F7CAAC" w:themeFill="accent2" w:themeFillTint="66"/>
        </w:rPr>
        <w:t xml:space="preserve"> Mens Rea</w:t>
      </w:r>
    </w:p>
    <w:p w14:paraId="3A55904F" w14:textId="6F2DA07C" w:rsidR="00D9666F" w:rsidRPr="00A21833" w:rsidRDefault="005923CC" w:rsidP="00347C84">
      <w:pPr>
        <w:spacing w:line="360" w:lineRule="auto"/>
        <w:jc w:val="both"/>
        <w:rPr>
          <w:rFonts w:ascii="David" w:hAnsi="David" w:cs="David"/>
          <w:rtl/>
        </w:rPr>
      </w:pPr>
      <w:r w:rsidRPr="00A21833">
        <w:rPr>
          <w:rFonts w:cstheme="minorHAnsi"/>
          <w:b/>
          <w:bCs/>
          <w:rtl/>
        </w:rPr>
        <w:t>יסוד אובייקטיבי</w:t>
      </w:r>
      <w:r w:rsidRPr="00A21833">
        <w:rPr>
          <w:rFonts w:cstheme="minorHAnsi" w:hint="cs"/>
          <w:b/>
          <w:bCs/>
          <w:rtl/>
        </w:rPr>
        <w:t>,</w:t>
      </w:r>
      <w:r w:rsidRPr="00A21833">
        <w:rPr>
          <w:rFonts w:ascii="David" w:hAnsi="David" w:cs="David"/>
          <w:rtl/>
        </w:rPr>
        <w:t xml:space="preserve"> </w:t>
      </w:r>
      <w:r w:rsidR="00205892" w:rsidRPr="00A21833">
        <w:rPr>
          <w:rFonts w:cstheme="minorHAnsi"/>
          <w:shd w:val="clear" w:color="auto" w:fill="FFC000"/>
          <w:rtl/>
        </w:rPr>
        <w:t xml:space="preserve">ס' </w:t>
      </w:r>
      <w:r w:rsidR="006570CC" w:rsidRPr="00A21833">
        <w:rPr>
          <w:rFonts w:cstheme="minorHAnsi" w:hint="cs"/>
          <w:shd w:val="clear" w:color="auto" w:fill="FFC000"/>
          <w:rtl/>
        </w:rPr>
        <w:t>21-</w:t>
      </w:r>
      <w:r w:rsidR="00205892" w:rsidRPr="00A21833">
        <w:rPr>
          <w:rFonts w:cstheme="minorHAnsi" w:hint="cs"/>
          <w:shd w:val="clear" w:color="auto" w:fill="FFC000"/>
          <w:rtl/>
        </w:rPr>
        <w:t>20</w:t>
      </w:r>
      <w:r w:rsidR="00205892" w:rsidRPr="00A21833">
        <w:rPr>
          <w:rFonts w:cstheme="minorHAnsi"/>
          <w:rtl/>
        </w:rPr>
        <w:t xml:space="preserve"> </w:t>
      </w:r>
      <w:r w:rsidR="00205892" w:rsidRPr="00A21833">
        <w:rPr>
          <w:rFonts w:cstheme="minorHAnsi"/>
          <w:color w:val="ED7D31" w:themeColor="accent2"/>
          <w:rtl/>
        </w:rPr>
        <w:t>לחוק העונשין</w:t>
      </w:r>
      <w:r w:rsidR="006570CC" w:rsidRPr="00A21833">
        <w:rPr>
          <w:rFonts w:ascii="David" w:hAnsi="David" w:cs="David" w:hint="cs"/>
          <w:rtl/>
        </w:rPr>
        <w:t>.</w:t>
      </w:r>
      <w:r w:rsidR="00734EB1" w:rsidRPr="00A21833">
        <w:rPr>
          <w:rFonts w:ascii="David" w:hAnsi="David" w:cs="David" w:hint="cs"/>
          <w:rtl/>
        </w:rPr>
        <w:t xml:space="preserve"> </w:t>
      </w:r>
    </w:p>
    <w:p w14:paraId="4CE4A511" w14:textId="023E9C4D" w:rsidR="002D60E9" w:rsidRPr="00CC2857" w:rsidRDefault="00B5176B" w:rsidP="00496E4A">
      <w:pPr>
        <w:pStyle w:val="a3"/>
        <w:numPr>
          <w:ilvl w:val="0"/>
          <w:numId w:val="9"/>
        </w:numPr>
        <w:spacing w:line="360" w:lineRule="auto"/>
        <w:jc w:val="both"/>
        <w:rPr>
          <w:rFonts w:cstheme="minorHAnsi"/>
          <w:rtl/>
        </w:rPr>
      </w:pPr>
      <w:r w:rsidRPr="0042394B">
        <w:rPr>
          <w:rFonts w:cstheme="minorHAnsi"/>
          <w:b/>
          <w:bCs/>
          <w:shd w:val="clear" w:color="auto" w:fill="FFFED0"/>
          <w:rtl/>
        </w:rPr>
        <w:t>עבירות מחשבה פלילית</w:t>
      </w:r>
      <w:r w:rsidR="00B72036" w:rsidRPr="00B72036">
        <w:rPr>
          <w:rFonts w:cstheme="minorHAnsi" w:hint="cs"/>
          <w:b/>
          <w:bCs/>
          <w:shd w:val="clear" w:color="auto" w:fill="FFFED0"/>
          <w:rtl/>
        </w:rPr>
        <w:t xml:space="preserve"> </w:t>
      </w:r>
      <w:r w:rsidR="00B72036" w:rsidRPr="00B72036">
        <w:rPr>
          <w:rFonts w:cstheme="minorHAnsi" w:hint="cs"/>
          <w:b/>
          <w:bCs/>
          <w:shd w:val="clear" w:color="auto" w:fill="FFC000"/>
          <w:rtl/>
        </w:rPr>
        <w:t>ס׳ 20</w:t>
      </w:r>
      <w:r w:rsidR="002D60E9" w:rsidRPr="00B72036">
        <w:rPr>
          <w:rFonts w:cstheme="minorHAnsi"/>
          <w:b/>
          <w:bCs/>
          <w:rtl/>
        </w:rPr>
        <w:t>:</w:t>
      </w:r>
      <w:r w:rsidRPr="00CC2857">
        <w:rPr>
          <w:rFonts w:cstheme="minorHAnsi"/>
          <w:rtl/>
        </w:rPr>
        <w:t xml:space="preserve"> </w:t>
      </w:r>
      <w:r w:rsidR="00A138E0" w:rsidRPr="00CC2857">
        <w:rPr>
          <w:rFonts w:cstheme="minorHAnsi" w:hint="cs"/>
          <w:rtl/>
        </w:rPr>
        <w:t xml:space="preserve">דורשת אשם </w:t>
      </w:r>
      <w:r w:rsidR="00A138E0" w:rsidRPr="00CC2857">
        <w:rPr>
          <w:rFonts w:cstheme="minorHAnsi" w:hint="cs"/>
          <w:color w:val="FF0000"/>
          <w:rtl/>
        </w:rPr>
        <w:t>סובייקטיבי</w:t>
      </w:r>
      <w:r w:rsidR="00A21833" w:rsidRPr="00CC2857">
        <w:rPr>
          <w:rFonts w:cstheme="minorHAnsi" w:hint="cs"/>
          <w:color w:val="FF0000"/>
          <w:rtl/>
        </w:rPr>
        <w:t xml:space="preserve"> </w:t>
      </w:r>
      <w:r w:rsidR="00A21833" w:rsidRPr="00CC2857">
        <w:rPr>
          <w:rFonts w:cstheme="minorHAnsi" w:hint="cs"/>
          <w:rtl/>
        </w:rPr>
        <w:t>בהוכחת</w:t>
      </w:r>
      <w:r w:rsidR="0018534B" w:rsidRPr="00CC2857">
        <w:rPr>
          <w:rFonts w:cstheme="minorHAnsi" w:hint="cs"/>
          <w:rtl/>
        </w:rPr>
        <w:t xml:space="preserve"> 2 רכיבים: </w:t>
      </w:r>
      <w:r w:rsidR="00A2382D" w:rsidRPr="00CC2857">
        <w:rPr>
          <w:rFonts w:cstheme="minorHAnsi" w:hint="cs"/>
          <w:rtl/>
        </w:rPr>
        <w:t xml:space="preserve"> </w:t>
      </w:r>
    </w:p>
    <w:p w14:paraId="54871BCC" w14:textId="4C95449D" w:rsidR="00B5176B" w:rsidRPr="00A21833" w:rsidRDefault="00B5176B" w:rsidP="00496E4A">
      <w:pPr>
        <w:pStyle w:val="a3"/>
        <w:numPr>
          <w:ilvl w:val="0"/>
          <w:numId w:val="8"/>
        </w:numPr>
        <w:spacing w:line="360" w:lineRule="auto"/>
        <w:jc w:val="both"/>
        <w:rPr>
          <w:rFonts w:cstheme="minorHAnsi"/>
        </w:rPr>
      </w:pPr>
      <w:r w:rsidRPr="00A21833">
        <w:rPr>
          <w:rFonts w:cstheme="minorHAnsi"/>
          <w:bCs/>
          <w:rtl/>
        </w:rPr>
        <w:t>יסוד הכרתי</w:t>
      </w:r>
      <w:r w:rsidR="00AB61FA" w:rsidRPr="00A21833">
        <w:rPr>
          <w:rFonts w:cstheme="minorHAnsi" w:hint="cs"/>
          <w:bCs/>
          <w:rtl/>
        </w:rPr>
        <w:t>:</w:t>
      </w:r>
      <w:r w:rsidRPr="00A21833">
        <w:rPr>
          <w:rFonts w:cstheme="minorHAnsi"/>
          <w:bCs/>
          <w:rtl/>
        </w:rPr>
        <w:t xml:space="preserve"> </w:t>
      </w:r>
      <w:r w:rsidRPr="00A21833">
        <w:rPr>
          <w:rFonts w:cstheme="minorHAnsi"/>
          <w:b/>
          <w:u w:val="single"/>
          <w:rtl/>
        </w:rPr>
        <w:t>מודעות</w:t>
      </w:r>
      <w:r w:rsidR="00AB61FA" w:rsidRPr="00A21833">
        <w:rPr>
          <w:rFonts w:cstheme="minorHAnsi" w:hint="cs"/>
          <w:bCs/>
          <w:rtl/>
        </w:rPr>
        <w:t xml:space="preserve"> </w:t>
      </w:r>
      <w:r w:rsidRPr="00A21833">
        <w:rPr>
          <w:rFonts w:cstheme="minorHAnsi"/>
          <w:rtl/>
        </w:rPr>
        <w:t xml:space="preserve">ביחס </w:t>
      </w:r>
      <w:r w:rsidRPr="00A21833">
        <w:rPr>
          <w:rFonts w:cstheme="minorHAnsi"/>
          <w:u w:val="single"/>
          <w:rtl/>
        </w:rPr>
        <w:t>לכל</w:t>
      </w:r>
      <w:r w:rsidRPr="00A21833">
        <w:rPr>
          <w:rFonts w:cstheme="minorHAnsi"/>
          <w:rtl/>
        </w:rPr>
        <w:t xml:space="preserve"> אחד מרכיבי העבירה: מעשה, נסיבה, תוצאה</w:t>
      </w:r>
      <w:r w:rsidR="0044478B" w:rsidRPr="00A21833">
        <w:rPr>
          <w:rFonts w:cstheme="minorHAnsi" w:hint="cs"/>
          <w:rtl/>
        </w:rPr>
        <w:t xml:space="preserve"> (אפשרות הגרימה). </w:t>
      </w:r>
    </w:p>
    <w:p w14:paraId="1D9F5D68" w14:textId="194DBFBD" w:rsidR="004C1E45" w:rsidRPr="0078251E" w:rsidRDefault="00B5176B" w:rsidP="00496E4A">
      <w:pPr>
        <w:pStyle w:val="a3"/>
        <w:numPr>
          <w:ilvl w:val="0"/>
          <w:numId w:val="8"/>
        </w:numPr>
        <w:spacing w:line="360" w:lineRule="auto"/>
        <w:ind w:left="641" w:hanging="357"/>
        <w:contextualSpacing w:val="0"/>
        <w:jc w:val="both"/>
        <w:rPr>
          <w:rFonts w:ascii="David" w:hAnsi="David" w:cs="David"/>
          <w:rtl/>
        </w:rPr>
      </w:pPr>
      <w:r w:rsidRPr="00A21833">
        <w:rPr>
          <w:rFonts w:cstheme="minorHAnsi"/>
          <w:bCs/>
          <w:rtl/>
        </w:rPr>
        <w:lastRenderedPageBreak/>
        <w:t>יסוד חפצי</w:t>
      </w:r>
      <w:r w:rsidR="00A2746E" w:rsidRPr="00A21833">
        <w:rPr>
          <w:rFonts w:cstheme="minorHAnsi" w:hint="cs"/>
          <w:bCs/>
          <w:rtl/>
        </w:rPr>
        <w:t>:</w:t>
      </w:r>
      <w:r w:rsidRPr="00A21833">
        <w:rPr>
          <w:rFonts w:cstheme="minorHAnsi"/>
          <w:bCs/>
          <w:rtl/>
        </w:rPr>
        <w:t xml:space="preserve"> </w:t>
      </w:r>
      <w:r w:rsidR="00AB61FA" w:rsidRPr="00A21833">
        <w:rPr>
          <w:rFonts w:cstheme="minorHAnsi" w:hint="cs"/>
          <w:b/>
          <w:rtl/>
        </w:rPr>
        <w:t xml:space="preserve">רק בעבירות תוצאה. </w:t>
      </w:r>
      <w:r w:rsidRPr="00A21833">
        <w:rPr>
          <w:rFonts w:cstheme="minorHAnsi"/>
          <w:b/>
          <w:u w:val="single"/>
          <w:rtl/>
        </w:rPr>
        <w:t>כוונה</w:t>
      </w:r>
      <w:r w:rsidR="007E319A" w:rsidRPr="00A21833">
        <w:rPr>
          <w:rFonts w:cstheme="minorHAnsi" w:hint="cs"/>
          <w:b/>
          <w:u w:val="single"/>
          <w:rtl/>
        </w:rPr>
        <w:t>-</w:t>
      </w:r>
      <w:r w:rsidR="007E319A" w:rsidRPr="00A21833">
        <w:rPr>
          <w:rFonts w:cstheme="minorHAnsi" w:hint="cs"/>
          <w:b/>
          <w:rtl/>
        </w:rPr>
        <w:t xml:space="preserve"> רצון לגרימת התוצאה.</w:t>
      </w:r>
      <w:r w:rsidRPr="00A21833">
        <w:rPr>
          <w:rFonts w:cstheme="minorHAnsi"/>
          <w:b/>
          <w:rtl/>
        </w:rPr>
        <w:t xml:space="preserve"> </w:t>
      </w:r>
      <w:r w:rsidRPr="00A21833">
        <w:rPr>
          <w:rFonts w:cstheme="minorHAnsi"/>
          <w:b/>
          <w:u w:val="single"/>
          <w:rtl/>
        </w:rPr>
        <w:t>פזיזות</w:t>
      </w:r>
      <w:r w:rsidR="00AB61FA" w:rsidRPr="00A21833">
        <w:rPr>
          <w:rFonts w:cstheme="minorHAnsi" w:hint="cs"/>
          <w:b/>
          <w:u w:val="single"/>
          <w:rtl/>
        </w:rPr>
        <w:t>-</w:t>
      </w:r>
      <w:r w:rsidR="007E319A" w:rsidRPr="00A21833">
        <w:rPr>
          <w:rFonts w:cstheme="minorHAnsi" w:hint="cs"/>
          <w:b/>
          <w:rtl/>
        </w:rPr>
        <w:t xml:space="preserve"> </w:t>
      </w:r>
      <w:r w:rsidRPr="00A21833">
        <w:rPr>
          <w:rFonts w:cstheme="minorHAnsi"/>
          <w:b/>
          <w:rtl/>
        </w:rPr>
        <w:t>אדישות</w:t>
      </w:r>
      <w:r w:rsidR="000229F3" w:rsidRPr="00A21833">
        <w:rPr>
          <w:rFonts w:cstheme="minorHAnsi" w:hint="cs"/>
          <w:b/>
          <w:rtl/>
        </w:rPr>
        <w:t xml:space="preserve"> (שוויון נפש)</w:t>
      </w:r>
      <w:r w:rsidRPr="00A21833">
        <w:rPr>
          <w:rFonts w:cstheme="minorHAnsi"/>
          <w:b/>
          <w:rtl/>
        </w:rPr>
        <w:t xml:space="preserve"> או קלות דעת</w:t>
      </w:r>
      <w:r w:rsidR="00AB61FA" w:rsidRPr="00A21833">
        <w:rPr>
          <w:rFonts w:cstheme="minorHAnsi" w:hint="cs"/>
          <w:b/>
          <w:rtl/>
        </w:rPr>
        <w:t xml:space="preserve"> </w:t>
      </w:r>
      <w:r w:rsidR="000229F3" w:rsidRPr="00A21833">
        <w:rPr>
          <w:rFonts w:cstheme="minorHAnsi" w:hint="cs"/>
          <w:b/>
          <w:rtl/>
        </w:rPr>
        <w:t>(סיכון בלתי סביר מתוך תקווה ל</w:t>
      </w:r>
      <w:r w:rsidR="003863ED" w:rsidRPr="00A21833">
        <w:rPr>
          <w:rFonts w:cstheme="minorHAnsi" w:hint="cs"/>
          <w:b/>
          <w:rtl/>
        </w:rPr>
        <w:t>הצליח למנוע).</w:t>
      </w:r>
    </w:p>
    <w:p w14:paraId="4BC19F93" w14:textId="682E2890" w:rsidR="00B72036" w:rsidRPr="00B72036" w:rsidRDefault="00B72036" w:rsidP="00496E4A">
      <w:pPr>
        <w:pStyle w:val="a3"/>
        <w:numPr>
          <w:ilvl w:val="0"/>
          <w:numId w:val="9"/>
        </w:numPr>
        <w:spacing w:line="360" w:lineRule="auto"/>
        <w:jc w:val="both"/>
        <w:rPr>
          <w:rFonts w:ascii="David" w:hAnsi="David" w:cs="David"/>
          <w:b/>
          <w:bCs/>
          <w:color w:val="FF0000"/>
          <w:sz w:val="24"/>
          <w:szCs w:val="24"/>
          <w:rtl/>
        </w:rPr>
      </w:pPr>
      <w:r w:rsidRPr="0042394B">
        <w:rPr>
          <w:rFonts w:cstheme="minorHAnsi"/>
          <w:b/>
          <w:bCs/>
          <w:shd w:val="clear" w:color="auto" w:fill="FFFED0"/>
          <w:rtl/>
        </w:rPr>
        <w:t>עבירות רשלנות</w:t>
      </w:r>
      <w:r w:rsidRPr="00B72036">
        <w:rPr>
          <w:rFonts w:cstheme="minorHAnsi" w:hint="cs"/>
          <w:b/>
          <w:bCs/>
          <w:rtl/>
        </w:rPr>
        <w:t xml:space="preserve"> </w:t>
      </w:r>
      <w:r w:rsidRPr="00B72036">
        <w:rPr>
          <w:rFonts w:cstheme="minorHAnsi" w:hint="cs"/>
          <w:b/>
          <w:bCs/>
          <w:shd w:val="clear" w:color="auto" w:fill="FFC000"/>
          <w:rtl/>
        </w:rPr>
        <w:t>ס׳ 2</w:t>
      </w:r>
      <w:r>
        <w:rPr>
          <w:rFonts w:cstheme="minorHAnsi" w:hint="cs"/>
          <w:b/>
          <w:bCs/>
          <w:shd w:val="clear" w:color="auto" w:fill="FFC000"/>
          <w:rtl/>
        </w:rPr>
        <w:t>1</w:t>
      </w:r>
      <w:r w:rsidRPr="00B72036">
        <w:rPr>
          <w:rFonts w:cstheme="minorHAnsi"/>
          <w:b/>
          <w:bCs/>
          <w:rtl/>
        </w:rPr>
        <w:t>:</w:t>
      </w:r>
      <w:r w:rsidRPr="00B72036">
        <w:rPr>
          <w:rFonts w:cstheme="minorHAnsi"/>
          <w:rtl/>
        </w:rPr>
        <w:t xml:space="preserve"> </w:t>
      </w:r>
      <w:r w:rsidRPr="00B72036">
        <w:rPr>
          <w:rFonts w:ascii="David" w:hAnsi="David" w:cs="David"/>
          <w:rtl/>
        </w:rPr>
        <w:t xml:space="preserve"> </w:t>
      </w:r>
      <w:r w:rsidRPr="00B72036">
        <w:rPr>
          <w:rFonts w:cstheme="minorHAnsi" w:hint="cs"/>
          <w:rtl/>
        </w:rPr>
        <w:t xml:space="preserve">דורשת אשם </w:t>
      </w:r>
      <w:r w:rsidR="00CD437E">
        <w:rPr>
          <w:rFonts w:cstheme="minorHAnsi" w:hint="cs"/>
          <w:color w:val="FF0000"/>
          <w:rtl/>
        </w:rPr>
        <w:t>א</w:t>
      </w:r>
      <w:r w:rsidRPr="00B72036">
        <w:rPr>
          <w:rFonts w:cstheme="minorHAnsi" w:hint="cs"/>
          <w:color w:val="FF0000"/>
          <w:rtl/>
        </w:rPr>
        <w:t>ובייקטיבי</w:t>
      </w:r>
      <w:r w:rsidR="002A598D">
        <w:rPr>
          <w:rFonts w:cstheme="minorHAnsi" w:hint="cs"/>
          <w:color w:val="FF0000"/>
          <w:rtl/>
        </w:rPr>
        <w:t>.</w:t>
      </w:r>
      <w:r w:rsidRPr="00B72036">
        <w:rPr>
          <w:rFonts w:cstheme="minorHAnsi" w:hint="cs"/>
          <w:color w:val="FF0000"/>
          <w:rtl/>
        </w:rPr>
        <w:t xml:space="preserve"> </w:t>
      </w:r>
      <w:r w:rsidR="002A598D">
        <w:rPr>
          <w:rFonts w:cstheme="minorHAnsi" w:hint="cs"/>
          <w:rtl/>
        </w:rPr>
        <w:t>הוכחת</w:t>
      </w:r>
      <w:r w:rsidRPr="00B72036">
        <w:rPr>
          <w:rFonts w:cstheme="minorHAnsi" w:hint="cs"/>
          <w:rtl/>
        </w:rPr>
        <w:t xml:space="preserve"> 2 </w:t>
      </w:r>
      <w:r w:rsidR="002A598D">
        <w:rPr>
          <w:rFonts w:cstheme="minorHAnsi" w:hint="cs"/>
          <w:rtl/>
        </w:rPr>
        <w:t>תנאים מצטברים</w:t>
      </w:r>
      <w:r w:rsidRPr="00CC2857">
        <w:rPr>
          <w:rFonts w:cstheme="minorHAnsi" w:hint="cs"/>
          <w:rtl/>
        </w:rPr>
        <w:t xml:space="preserve">:  </w:t>
      </w:r>
      <w:r w:rsidRPr="00B72036">
        <w:rPr>
          <w:rFonts w:ascii="David" w:hAnsi="David" w:cs="David"/>
          <w:sz w:val="24"/>
          <w:szCs w:val="24"/>
          <w:rtl/>
        </w:rPr>
        <w:t xml:space="preserve"> </w:t>
      </w:r>
    </w:p>
    <w:p w14:paraId="307FC7FE" w14:textId="5E068262" w:rsidR="00B72036" w:rsidRPr="00CD437E" w:rsidRDefault="0008655A" w:rsidP="00496E4A">
      <w:pPr>
        <w:pStyle w:val="a3"/>
        <w:numPr>
          <w:ilvl w:val="0"/>
          <w:numId w:val="10"/>
        </w:numPr>
        <w:spacing w:line="360" w:lineRule="auto"/>
        <w:jc w:val="both"/>
        <w:rPr>
          <w:rFonts w:cstheme="minorHAnsi"/>
        </w:rPr>
      </w:pPr>
      <w:r w:rsidRPr="00CD437E">
        <w:rPr>
          <w:rFonts w:cstheme="minorHAnsi"/>
          <w:b/>
          <w:bCs/>
          <w:rtl/>
        </w:rPr>
        <w:t>היעדר</w:t>
      </w:r>
      <w:r w:rsidR="00B72036" w:rsidRPr="00CD437E">
        <w:rPr>
          <w:rFonts w:cstheme="minorHAnsi"/>
          <w:b/>
          <w:bCs/>
          <w:rtl/>
        </w:rPr>
        <w:t xml:space="preserve"> מודעות </w:t>
      </w:r>
      <w:r w:rsidR="00D93BE9" w:rsidRPr="00CD437E">
        <w:rPr>
          <w:rFonts w:cstheme="minorHAnsi"/>
          <w:b/>
          <w:bCs/>
          <w:rtl/>
        </w:rPr>
        <w:t xml:space="preserve">ביחס </w:t>
      </w:r>
      <w:r w:rsidR="00D93BE9" w:rsidRPr="00CD437E">
        <w:rPr>
          <w:rFonts w:cstheme="minorHAnsi"/>
          <w:b/>
          <w:bCs/>
          <w:u w:val="single"/>
          <w:rtl/>
        </w:rPr>
        <w:t>לאחד</w:t>
      </w:r>
      <w:r w:rsidR="00D93BE9" w:rsidRPr="00CD437E">
        <w:rPr>
          <w:rFonts w:cstheme="minorHAnsi"/>
          <w:b/>
          <w:bCs/>
          <w:rtl/>
        </w:rPr>
        <w:t xml:space="preserve"> </w:t>
      </w:r>
      <w:r w:rsidR="00DD6DF6" w:rsidRPr="00CD437E">
        <w:rPr>
          <w:rFonts w:cstheme="minorHAnsi"/>
          <w:rtl/>
        </w:rPr>
        <w:t xml:space="preserve">(לכל הפחות) </w:t>
      </w:r>
      <w:r w:rsidR="00B72036" w:rsidRPr="00CD437E">
        <w:rPr>
          <w:rFonts w:cstheme="minorHAnsi"/>
          <w:rtl/>
        </w:rPr>
        <w:t xml:space="preserve">מרכיבי היסוד העובדתי (מעשה, נסיבה או תוצאה). </w:t>
      </w:r>
    </w:p>
    <w:p w14:paraId="2D89E9AF" w14:textId="1F162820" w:rsidR="00DD6DF6" w:rsidRDefault="002A60C7" w:rsidP="00496E4A">
      <w:pPr>
        <w:pStyle w:val="a3"/>
        <w:numPr>
          <w:ilvl w:val="0"/>
          <w:numId w:val="10"/>
        </w:numPr>
        <w:spacing w:line="360" w:lineRule="auto"/>
        <w:jc w:val="both"/>
        <w:rPr>
          <w:rFonts w:cstheme="minorHAnsi"/>
        </w:rPr>
      </w:pPr>
      <w:r w:rsidRPr="00CD437E">
        <w:rPr>
          <w:rFonts w:cstheme="minorHAnsi"/>
          <w:rtl/>
        </w:rPr>
        <w:t xml:space="preserve">לגבי אותו </w:t>
      </w:r>
      <w:r w:rsidR="005C033D" w:rsidRPr="00CD437E">
        <w:rPr>
          <w:rFonts w:cstheme="minorHAnsi"/>
          <w:rtl/>
        </w:rPr>
        <w:t>מרכיב לעיל,</w:t>
      </w:r>
      <w:r w:rsidR="005C033D" w:rsidRPr="00CD437E">
        <w:rPr>
          <w:rFonts w:cstheme="minorHAnsi"/>
          <w:b/>
          <w:bCs/>
          <w:rtl/>
        </w:rPr>
        <w:t xml:space="preserve"> </w:t>
      </w:r>
      <w:r w:rsidR="00BD6D78" w:rsidRPr="00CD437E">
        <w:rPr>
          <w:rFonts w:cstheme="minorHAnsi"/>
          <w:b/>
          <w:bCs/>
          <w:rtl/>
        </w:rPr>
        <w:t xml:space="preserve">אדם מן היישוב </w:t>
      </w:r>
      <w:r w:rsidR="005C033D" w:rsidRPr="00CD437E">
        <w:rPr>
          <w:rFonts w:cstheme="minorHAnsi"/>
          <w:rtl/>
        </w:rPr>
        <w:t xml:space="preserve">בנסיבות העניין יכול היה להיות מודע. </w:t>
      </w:r>
      <w:r w:rsidR="007D226F" w:rsidRPr="00CD437E">
        <w:rPr>
          <w:rFonts w:cstheme="minorHAnsi"/>
          <w:rtl/>
        </w:rPr>
        <w:t xml:space="preserve">לפי </w:t>
      </w:r>
      <w:r w:rsidR="007D226F" w:rsidRPr="00CD437E">
        <w:rPr>
          <w:rFonts w:cstheme="minorHAnsi"/>
          <w:b/>
          <w:bCs/>
          <w:color w:val="0070C0"/>
          <w:rtl/>
        </w:rPr>
        <w:t>פלר</w:t>
      </w:r>
      <w:r w:rsidR="007D226F" w:rsidRPr="00CD437E">
        <w:rPr>
          <w:rFonts w:cstheme="minorHAnsi"/>
          <w:rtl/>
        </w:rPr>
        <w:t>, מי ש</w:t>
      </w:r>
      <w:r w:rsidR="007D226F" w:rsidRPr="00CD437E">
        <w:rPr>
          <w:rFonts w:cstheme="minorHAnsi"/>
          <w:u w:val="single"/>
          <w:rtl/>
        </w:rPr>
        <w:t>יכול</w:t>
      </w:r>
      <w:r w:rsidR="007D226F" w:rsidRPr="00CD437E">
        <w:rPr>
          <w:rFonts w:cstheme="minorHAnsi"/>
          <w:rtl/>
        </w:rPr>
        <w:t xml:space="preserve"> היה לדעת,</w:t>
      </w:r>
      <w:r w:rsidR="00CD437E" w:rsidRPr="00CD437E">
        <w:rPr>
          <w:rFonts w:cstheme="minorHAnsi"/>
          <w:rtl/>
        </w:rPr>
        <w:t xml:space="preserve"> גם </w:t>
      </w:r>
      <w:r w:rsidR="00CD437E" w:rsidRPr="00CD437E">
        <w:rPr>
          <w:rFonts w:cstheme="minorHAnsi"/>
          <w:u w:val="single"/>
          <w:rtl/>
        </w:rPr>
        <w:t>צריך</w:t>
      </w:r>
      <w:r w:rsidR="00CD437E" w:rsidRPr="00CD437E">
        <w:rPr>
          <w:rFonts w:cstheme="minorHAnsi"/>
          <w:rtl/>
        </w:rPr>
        <w:t xml:space="preserve"> להיות מודע. </w:t>
      </w:r>
    </w:p>
    <w:p w14:paraId="0CB96A3E" w14:textId="7D57AF78" w:rsidR="00511D4C" w:rsidRPr="00D27053" w:rsidRDefault="00511D4C" w:rsidP="00496E4A">
      <w:pPr>
        <w:pStyle w:val="a3"/>
        <w:numPr>
          <w:ilvl w:val="0"/>
          <w:numId w:val="5"/>
        </w:numPr>
        <w:spacing w:line="360" w:lineRule="auto"/>
        <w:jc w:val="both"/>
        <w:rPr>
          <w:rFonts w:cstheme="minorHAnsi"/>
        </w:rPr>
      </w:pPr>
      <w:r w:rsidRPr="00D27053">
        <w:rPr>
          <w:rFonts w:cstheme="minorHAnsi" w:hint="cs"/>
          <w:color w:val="000000" w:themeColor="text1"/>
          <w:rtl/>
        </w:rPr>
        <w:t xml:space="preserve">כלל, עבירות רשלנות יכולות להתבצע רק כאשר </w:t>
      </w:r>
      <w:r w:rsidRPr="00D27053">
        <w:rPr>
          <w:rFonts w:cstheme="minorHAnsi" w:hint="cs"/>
          <w:color w:val="000000" w:themeColor="text1"/>
          <w:u w:val="single"/>
          <w:rtl/>
        </w:rPr>
        <w:t>ניתן לבצעה ברשלנות</w:t>
      </w:r>
      <w:r w:rsidR="002104C6" w:rsidRPr="00D27053">
        <w:rPr>
          <w:rFonts w:cstheme="minorHAnsi" w:hint="cs"/>
          <w:rtl/>
        </w:rPr>
        <w:t xml:space="preserve"> כלומר, </w:t>
      </w:r>
      <w:r w:rsidR="006D2ACB" w:rsidRPr="00D27053">
        <w:rPr>
          <w:rFonts w:cstheme="minorHAnsi" w:hint="cs"/>
          <w:rtl/>
        </w:rPr>
        <w:t xml:space="preserve">אחד מרכיבי העבירה יהיה רשלנות. </w:t>
      </w:r>
    </w:p>
    <w:p w14:paraId="1FC2D07C" w14:textId="7405AC82" w:rsidR="005D4F46" w:rsidRDefault="00B72036" w:rsidP="00496E4A">
      <w:pPr>
        <w:pStyle w:val="a3"/>
        <w:numPr>
          <w:ilvl w:val="0"/>
          <w:numId w:val="5"/>
        </w:numPr>
        <w:spacing w:line="360" w:lineRule="auto"/>
        <w:contextualSpacing w:val="0"/>
        <w:jc w:val="both"/>
        <w:rPr>
          <w:rFonts w:cstheme="minorHAnsi"/>
          <w:color w:val="000000" w:themeColor="text1"/>
        </w:rPr>
      </w:pPr>
      <w:r w:rsidRPr="001B4030">
        <w:rPr>
          <w:rFonts w:cstheme="minorHAnsi"/>
          <w:color w:val="000000" w:themeColor="text1"/>
          <w:rtl/>
        </w:rPr>
        <w:t>ברשלנות לא ניתן להטיל מאסר של יותר 3 שנים</w:t>
      </w:r>
      <w:r w:rsidR="00F21E88" w:rsidRPr="001B4030">
        <w:rPr>
          <w:rFonts w:cstheme="minorHAnsi" w:hint="cs"/>
          <w:color w:val="000000" w:themeColor="text1"/>
          <w:rtl/>
        </w:rPr>
        <w:t xml:space="preserve"> (עבירות שאינן פשע)</w:t>
      </w:r>
      <w:r w:rsidRPr="001B4030">
        <w:rPr>
          <w:rFonts w:cstheme="minorHAnsi"/>
          <w:color w:val="000000" w:themeColor="text1"/>
          <w:rtl/>
        </w:rPr>
        <w:t xml:space="preserve">, </w:t>
      </w:r>
      <w:r w:rsidRPr="001B4030">
        <w:rPr>
          <w:rFonts w:cstheme="minorHAnsi"/>
          <w:color w:val="000000" w:themeColor="text1"/>
          <w:shd w:val="clear" w:color="auto" w:fill="FFDAF0"/>
          <w:rtl/>
        </w:rPr>
        <w:t>במשפט המשווה</w:t>
      </w:r>
      <w:r w:rsidRPr="001B4030">
        <w:rPr>
          <w:rFonts w:cstheme="minorHAnsi"/>
          <w:color w:val="000000" w:themeColor="text1"/>
          <w:rtl/>
        </w:rPr>
        <w:t xml:space="preserve"> ניתן להטיל יותר.</w:t>
      </w:r>
      <w:r w:rsidR="005D4F46" w:rsidRPr="00D27053">
        <w:rPr>
          <w:rFonts w:cstheme="minorHAnsi" w:hint="cs"/>
          <w:color w:val="000000" w:themeColor="text1"/>
          <w:rtl/>
        </w:rPr>
        <w:t xml:space="preserve"> </w:t>
      </w:r>
    </w:p>
    <w:p w14:paraId="3D13B485" w14:textId="3EF23396" w:rsidR="0092361D" w:rsidRPr="0078251E" w:rsidRDefault="0092361D" w:rsidP="00496E4A">
      <w:pPr>
        <w:pStyle w:val="a3"/>
        <w:numPr>
          <w:ilvl w:val="0"/>
          <w:numId w:val="7"/>
        </w:numPr>
        <w:spacing w:line="360" w:lineRule="auto"/>
        <w:ind w:left="357" w:hanging="357"/>
        <w:contextualSpacing w:val="0"/>
        <w:jc w:val="both"/>
        <w:rPr>
          <w:rFonts w:cstheme="minorHAnsi"/>
          <w:b/>
          <w:bCs/>
          <w:color w:val="000000" w:themeColor="text1"/>
          <w:rtl/>
        </w:rPr>
      </w:pPr>
      <w:r w:rsidRPr="00DC023F">
        <w:rPr>
          <w:rFonts w:cstheme="minorHAnsi" w:hint="cs"/>
          <w:b/>
          <w:bCs/>
          <w:color w:val="000000" w:themeColor="text1"/>
          <w:shd w:val="clear" w:color="auto" w:fill="FFDAF0"/>
          <w:rtl/>
        </w:rPr>
        <w:t>ב</w:t>
      </w:r>
      <w:r w:rsidR="008237D6">
        <w:rPr>
          <w:rFonts w:cstheme="minorHAnsi" w:hint="cs"/>
          <w:b/>
          <w:bCs/>
          <w:color w:val="000000" w:themeColor="text1"/>
          <w:shd w:val="clear" w:color="auto" w:fill="FFDAF0"/>
          <w:rtl/>
        </w:rPr>
        <w:t>דין</w:t>
      </w:r>
      <w:r w:rsidRPr="00DC023F">
        <w:rPr>
          <w:rFonts w:cstheme="minorHAnsi" w:hint="cs"/>
          <w:b/>
          <w:bCs/>
          <w:color w:val="000000" w:themeColor="text1"/>
          <w:shd w:val="clear" w:color="auto" w:fill="FFDAF0"/>
          <w:rtl/>
        </w:rPr>
        <w:t xml:space="preserve"> המשווה:</w:t>
      </w:r>
      <w:r w:rsidR="00130EFA">
        <w:rPr>
          <w:rFonts w:cstheme="minorHAnsi" w:hint="cs"/>
          <w:b/>
          <w:bCs/>
          <w:rtl/>
        </w:rPr>
        <w:t xml:space="preserve"> </w:t>
      </w:r>
      <w:r w:rsidRPr="00130EFA">
        <w:rPr>
          <w:rFonts w:cstheme="minorHAnsi"/>
          <w:b/>
          <w:bCs/>
          <w:rtl/>
        </w:rPr>
        <w:t>רשלנות היא ההיפך מכוונה</w:t>
      </w:r>
      <w:r w:rsidRPr="00130EFA">
        <w:rPr>
          <w:rFonts w:cstheme="minorHAnsi"/>
          <w:rtl/>
        </w:rPr>
        <w:t>, כלומר יסוד חפצי שלילי</w:t>
      </w:r>
      <w:r w:rsidR="00335F39" w:rsidRPr="00130EFA">
        <w:rPr>
          <w:rFonts w:cstheme="minorHAnsi" w:hint="cs"/>
          <w:rtl/>
        </w:rPr>
        <w:t xml:space="preserve"> (סיכום שאול)</w:t>
      </w:r>
      <w:r w:rsidR="0078251E" w:rsidRPr="00130EFA">
        <w:rPr>
          <w:rFonts w:cstheme="minorHAnsi" w:hint="cs"/>
          <w:rtl/>
        </w:rPr>
        <w:t>.</w:t>
      </w:r>
      <w:r w:rsidR="0078251E">
        <w:rPr>
          <w:rFonts w:cstheme="minorHAnsi" w:hint="cs"/>
          <w:rtl/>
        </w:rPr>
        <w:t xml:space="preserve"> </w:t>
      </w:r>
      <w:r w:rsidRPr="0078251E">
        <w:rPr>
          <w:rFonts w:cstheme="minorHAnsi"/>
          <w:color w:val="000000" w:themeColor="text1"/>
          <w:rtl/>
        </w:rPr>
        <w:t>ניתן להטיל יותר</w:t>
      </w:r>
      <w:r w:rsidRPr="0078251E">
        <w:rPr>
          <w:rFonts w:cstheme="minorHAnsi" w:hint="cs"/>
          <w:color w:val="000000" w:themeColor="text1"/>
          <w:rtl/>
        </w:rPr>
        <w:t xml:space="preserve"> מ-3 שנים מאסר בגין רשלנות. </w:t>
      </w:r>
    </w:p>
    <w:p w14:paraId="5E88312C" w14:textId="3A364FB7" w:rsidR="00D75964" w:rsidRPr="00F9748E" w:rsidRDefault="00F9748E" w:rsidP="00496E4A">
      <w:pPr>
        <w:pStyle w:val="a3"/>
        <w:numPr>
          <w:ilvl w:val="0"/>
          <w:numId w:val="9"/>
        </w:numPr>
        <w:spacing w:line="240" w:lineRule="auto"/>
        <w:rPr>
          <w:rFonts w:cstheme="minorHAnsi"/>
        </w:rPr>
      </w:pPr>
      <w:r w:rsidRPr="00F9748E">
        <w:rPr>
          <w:rFonts w:cstheme="minorHAnsi"/>
          <w:b/>
          <w:bCs/>
          <w:shd w:val="clear" w:color="auto" w:fill="FFFED0"/>
          <w:rtl/>
        </w:rPr>
        <w:t>אחריות קפידה</w:t>
      </w:r>
      <w:r>
        <w:rPr>
          <w:rFonts w:cstheme="minorHAnsi" w:hint="cs"/>
          <w:b/>
          <w:bCs/>
          <w:shd w:val="clear" w:color="auto" w:fill="FFFED0"/>
          <w:rtl/>
        </w:rPr>
        <w:t>:</w:t>
      </w:r>
      <w:r w:rsidRPr="00F9748E">
        <w:rPr>
          <w:rFonts w:cstheme="minorHAnsi"/>
          <w:rtl/>
        </w:rPr>
        <w:t xml:space="preserve"> </w:t>
      </w:r>
      <w:r>
        <w:rPr>
          <w:rFonts w:cstheme="minorHAnsi" w:hint="cs"/>
          <w:rtl/>
        </w:rPr>
        <w:t xml:space="preserve">בדר״כ </w:t>
      </w:r>
      <w:r w:rsidRPr="00F9748E">
        <w:rPr>
          <w:rFonts w:cstheme="minorHAnsi"/>
          <w:rtl/>
        </w:rPr>
        <w:t xml:space="preserve">מסורת של עבירה, לא רשום במפורש שזו עבירה של אחריות קפידה. </w:t>
      </w:r>
    </w:p>
    <w:p w14:paraId="4EBFB899" w14:textId="77777777" w:rsidR="00F9748E" w:rsidRPr="00F9748E" w:rsidRDefault="00F9748E" w:rsidP="00F9748E">
      <w:pPr>
        <w:pStyle w:val="a3"/>
        <w:spacing w:line="240" w:lineRule="auto"/>
        <w:ind w:left="360"/>
        <w:rPr>
          <w:sz w:val="24"/>
          <w:szCs w:val="24"/>
          <w:rtl/>
        </w:rPr>
      </w:pPr>
    </w:p>
    <w:p w14:paraId="3A598276" w14:textId="091B44B1" w:rsidR="00D75964" w:rsidRPr="00E53AA0" w:rsidRDefault="00D75964" w:rsidP="00E53AA0">
      <w:pPr>
        <w:spacing w:line="360" w:lineRule="auto"/>
        <w:jc w:val="center"/>
        <w:rPr>
          <w:rFonts w:cstheme="minorHAnsi"/>
          <w:b/>
          <w:bCs/>
          <w:rtl/>
        </w:rPr>
      </w:pPr>
      <w:r w:rsidRPr="00E53AA0">
        <w:rPr>
          <w:rFonts w:cstheme="minorHAnsi" w:hint="cs"/>
          <w:b/>
          <w:bCs/>
          <w:shd w:val="clear" w:color="auto" w:fill="FFFED0"/>
          <w:rtl/>
        </w:rPr>
        <w:t xml:space="preserve">ברירת המחדל </w:t>
      </w:r>
      <w:r w:rsidR="00E53AA0" w:rsidRPr="00E53AA0">
        <w:rPr>
          <w:rFonts w:cstheme="minorHAnsi" w:hint="cs"/>
          <w:b/>
          <w:bCs/>
          <w:shd w:val="clear" w:color="auto" w:fill="FFFED0"/>
          <w:rtl/>
        </w:rPr>
        <w:t>הנדרשת לשם ייחוס אחריות פלילית</w:t>
      </w:r>
      <w:r w:rsidR="00E53AA0" w:rsidRPr="00E53AA0">
        <w:rPr>
          <w:rFonts w:cstheme="minorHAnsi" w:hint="cs"/>
          <w:b/>
          <w:bCs/>
          <w:rtl/>
        </w:rPr>
        <w:t xml:space="preserve"> - </w:t>
      </w:r>
      <w:r w:rsidR="00E53AA0" w:rsidRPr="00E53AA0">
        <w:rPr>
          <w:rFonts w:cstheme="minorHAnsi"/>
          <w:b/>
          <w:bCs/>
          <w:shd w:val="clear" w:color="auto" w:fill="FFC000"/>
          <w:rtl/>
        </w:rPr>
        <w:t>ס׳ 19</w:t>
      </w:r>
      <w:r w:rsidR="00E53AA0" w:rsidRPr="00E53AA0">
        <w:rPr>
          <w:rFonts w:cstheme="minorHAnsi" w:hint="cs"/>
          <w:b/>
          <w:bCs/>
          <w:rtl/>
        </w:rPr>
        <w:t>:</w:t>
      </w:r>
    </w:p>
    <w:p w14:paraId="658FC1E1" w14:textId="26F09C17" w:rsidR="00501014" w:rsidRDefault="00D84FB4" w:rsidP="005D4F46">
      <w:pPr>
        <w:spacing w:line="360" w:lineRule="auto"/>
        <w:jc w:val="both"/>
        <w:rPr>
          <w:rFonts w:cstheme="minorHAnsi"/>
          <w:rtl/>
        </w:rPr>
      </w:pPr>
      <w:r w:rsidRPr="000F47A3">
        <w:rPr>
          <w:rFonts w:cstheme="minorHAnsi"/>
          <w:shd w:val="clear" w:color="auto" w:fill="FFC000"/>
          <w:rtl/>
        </w:rPr>
        <w:t>ס׳ 19</w:t>
      </w:r>
      <w:r w:rsidRPr="00F45F8A">
        <w:rPr>
          <w:rFonts w:cstheme="minorHAnsi"/>
          <w:rtl/>
        </w:rPr>
        <w:t xml:space="preserve"> </w:t>
      </w:r>
      <w:r w:rsidRPr="000F47A3">
        <w:rPr>
          <w:rFonts w:cstheme="minorHAnsi"/>
          <w:color w:val="ED7D31" w:themeColor="accent2"/>
          <w:rtl/>
        </w:rPr>
        <w:t xml:space="preserve">לחוק העונשין </w:t>
      </w:r>
      <w:r w:rsidRPr="00F45F8A">
        <w:rPr>
          <w:rFonts w:cstheme="minorHAnsi"/>
          <w:rtl/>
        </w:rPr>
        <w:t xml:space="preserve">קובע </w:t>
      </w:r>
      <w:r w:rsidR="00592782" w:rsidRPr="00F45F8A">
        <w:rPr>
          <w:rFonts w:cstheme="minorHAnsi"/>
          <w:b/>
          <w:bCs/>
          <w:rtl/>
        </w:rPr>
        <w:t>ברירת מחדל</w:t>
      </w:r>
      <w:r w:rsidR="00592782" w:rsidRPr="00F45F8A">
        <w:rPr>
          <w:rFonts w:cstheme="minorHAnsi"/>
          <w:rtl/>
        </w:rPr>
        <w:t xml:space="preserve"> לפיה עבירה תתבצע רק אם </w:t>
      </w:r>
      <w:r w:rsidR="009F5922" w:rsidRPr="00F45F8A">
        <w:rPr>
          <w:rFonts w:cstheme="minorHAnsi"/>
          <w:rtl/>
        </w:rPr>
        <w:t>נעש</w:t>
      </w:r>
      <w:r w:rsidR="00F45F8A" w:rsidRPr="00F45F8A">
        <w:rPr>
          <w:rFonts w:cstheme="minorHAnsi"/>
          <w:rtl/>
        </w:rPr>
        <w:t>ת</w:t>
      </w:r>
      <w:r w:rsidR="009F5922" w:rsidRPr="00F45F8A">
        <w:rPr>
          <w:rFonts w:cstheme="minorHAnsi"/>
          <w:rtl/>
        </w:rPr>
        <w:t>ה ב</w:t>
      </w:r>
      <w:r w:rsidR="00F45F8A">
        <w:rPr>
          <w:rFonts w:cstheme="minorHAnsi" w:hint="cs"/>
          <w:rtl/>
        </w:rPr>
        <w:t>-״</w:t>
      </w:r>
      <w:r w:rsidR="009F5922" w:rsidRPr="00F45F8A">
        <w:rPr>
          <w:rFonts w:cstheme="minorHAnsi"/>
          <w:rtl/>
        </w:rPr>
        <w:t>מחשבה פלילית</w:t>
      </w:r>
      <w:r w:rsidR="00F45F8A">
        <w:rPr>
          <w:rFonts w:cstheme="minorHAnsi" w:hint="cs"/>
          <w:rtl/>
        </w:rPr>
        <w:t>״</w:t>
      </w:r>
      <w:r w:rsidR="009F5922" w:rsidRPr="00F45F8A">
        <w:rPr>
          <w:rFonts w:cstheme="minorHAnsi"/>
          <w:rtl/>
        </w:rPr>
        <w:t xml:space="preserve"> כלומר, </w:t>
      </w:r>
      <w:r w:rsidR="009F5922" w:rsidRPr="00F45F8A">
        <w:rPr>
          <w:rFonts w:cstheme="minorHAnsi"/>
          <w:b/>
          <w:bCs/>
          <w:rtl/>
        </w:rPr>
        <w:t>מודעות מלאה</w:t>
      </w:r>
      <w:r w:rsidR="009F5922" w:rsidRPr="00F45F8A">
        <w:rPr>
          <w:rFonts w:cstheme="minorHAnsi"/>
          <w:rtl/>
        </w:rPr>
        <w:t xml:space="preserve"> לכל רכיבי העבירה</w:t>
      </w:r>
      <w:r w:rsidR="00F45F8A">
        <w:rPr>
          <w:rFonts w:cstheme="minorHAnsi" w:hint="cs"/>
          <w:rtl/>
        </w:rPr>
        <w:t xml:space="preserve"> (</w:t>
      </w:r>
      <w:r w:rsidR="00F45F8A" w:rsidRPr="002A0485">
        <w:rPr>
          <w:rFonts w:cstheme="minorHAnsi" w:hint="cs"/>
          <w:rtl/>
        </w:rPr>
        <w:t>חריג לכך:</w:t>
      </w:r>
      <w:r w:rsidR="00F45F8A">
        <w:rPr>
          <w:rFonts w:cstheme="minorHAnsi" w:hint="cs"/>
          <w:rtl/>
        </w:rPr>
        <w:t xml:space="preserve"> עבירת רשלנות/אחריות קפידה). </w:t>
      </w:r>
      <w:r w:rsidR="00DC03AA" w:rsidRPr="00DA63BD">
        <w:rPr>
          <w:rFonts w:cstheme="minorHAnsi" w:hint="cs"/>
          <w:u w:val="single"/>
          <w:rtl/>
        </w:rPr>
        <w:t xml:space="preserve">מטרת הסעיף: </w:t>
      </w:r>
      <w:r w:rsidR="002A0485">
        <w:rPr>
          <w:rFonts w:cstheme="minorHAnsi" w:hint="cs"/>
          <w:rtl/>
        </w:rPr>
        <w:t>להגן על הנאשם</w:t>
      </w:r>
      <w:r w:rsidR="00B353A7">
        <w:rPr>
          <w:rFonts w:cstheme="minorHAnsi" w:hint="cs"/>
          <w:rtl/>
        </w:rPr>
        <w:t>,</w:t>
      </w:r>
      <w:r w:rsidR="00363925">
        <w:rPr>
          <w:rFonts w:cstheme="minorHAnsi" w:hint="cs"/>
          <w:rtl/>
        </w:rPr>
        <w:t xml:space="preserve"> מודעות מלאה דורשת אשמה בדרגה גבוהה. </w:t>
      </w:r>
    </w:p>
    <w:p w14:paraId="1A5132E2" w14:textId="20832F88" w:rsidR="00D84FB4" w:rsidRDefault="007F25DE" w:rsidP="00496E4A">
      <w:pPr>
        <w:pStyle w:val="a3"/>
        <w:numPr>
          <w:ilvl w:val="0"/>
          <w:numId w:val="7"/>
        </w:numPr>
        <w:spacing w:line="360" w:lineRule="auto"/>
        <w:jc w:val="both"/>
        <w:rPr>
          <w:rFonts w:cstheme="minorHAnsi"/>
        </w:rPr>
      </w:pPr>
      <w:r>
        <w:rPr>
          <w:rFonts w:cstheme="minorHAnsi" w:hint="cs"/>
          <w:b/>
          <w:bCs/>
          <w:shd w:val="clear" w:color="auto" w:fill="FFDAF0"/>
          <w:rtl/>
        </w:rPr>
        <w:t xml:space="preserve">בשיטות משפט אחרות: </w:t>
      </w:r>
      <w:r w:rsidRPr="00356981">
        <w:rPr>
          <w:rFonts w:cstheme="minorHAnsi" w:hint="cs"/>
          <w:rtl/>
        </w:rPr>
        <w:t xml:space="preserve">ברירת המחדל </w:t>
      </w:r>
      <w:r w:rsidRPr="007F74F0">
        <w:rPr>
          <w:rFonts w:cstheme="minorHAnsi" w:hint="cs"/>
          <w:u w:val="single"/>
          <w:rtl/>
        </w:rPr>
        <w:t>אינה</w:t>
      </w:r>
      <w:r w:rsidRPr="00356981">
        <w:rPr>
          <w:rFonts w:cstheme="minorHAnsi" w:hint="cs"/>
          <w:rtl/>
        </w:rPr>
        <w:t xml:space="preserve"> </w:t>
      </w:r>
      <w:r w:rsidR="00356981" w:rsidRPr="00356981">
        <w:rPr>
          <w:rFonts w:cstheme="minorHAnsi" w:hint="cs"/>
          <w:rtl/>
        </w:rPr>
        <w:t>מחשבה פלילית.</w:t>
      </w:r>
      <w:r w:rsidR="00356981">
        <w:rPr>
          <w:rFonts w:cstheme="minorHAnsi" w:hint="cs"/>
          <w:b/>
          <w:bCs/>
          <w:rtl/>
        </w:rPr>
        <w:t xml:space="preserve"> </w:t>
      </w:r>
      <w:r w:rsidR="00501014" w:rsidRPr="007F25DE">
        <w:rPr>
          <w:rFonts w:cstheme="minorHAnsi" w:hint="cs"/>
          <w:b/>
          <w:bCs/>
          <w:rtl/>
        </w:rPr>
        <w:t>במשפ</w:t>
      </w:r>
      <w:r w:rsidR="00F86F17" w:rsidRPr="007F25DE">
        <w:rPr>
          <w:rFonts w:cstheme="minorHAnsi" w:hint="cs"/>
          <w:b/>
          <w:bCs/>
          <w:rtl/>
        </w:rPr>
        <w:t xml:space="preserve">ט הקונטיננטלי + </w:t>
      </w:r>
      <w:r w:rsidR="007954FD" w:rsidRPr="007F25DE">
        <w:rPr>
          <w:rFonts w:cstheme="minorHAnsi" w:hint="cs"/>
          <w:b/>
          <w:bCs/>
          <w:rtl/>
        </w:rPr>
        <w:t>המשפט האנגלו-אמריקני</w:t>
      </w:r>
      <w:r w:rsidR="00784B09" w:rsidRPr="007F25DE">
        <w:rPr>
          <w:rFonts w:cstheme="minorHAnsi" w:hint="cs"/>
          <w:b/>
          <w:bCs/>
          <w:rtl/>
        </w:rPr>
        <w:t>:</w:t>
      </w:r>
      <w:r w:rsidR="00784B09" w:rsidRPr="007F25DE">
        <w:rPr>
          <w:rFonts w:cstheme="minorHAnsi" w:hint="cs"/>
          <w:rtl/>
        </w:rPr>
        <w:t xml:space="preserve"> </w:t>
      </w:r>
      <w:r w:rsidR="00B00B53" w:rsidRPr="007F74F0">
        <w:rPr>
          <w:rFonts w:cstheme="minorHAnsi" w:hint="cs"/>
          <w:rtl/>
        </w:rPr>
        <w:t xml:space="preserve">ברירת המחדל </w:t>
      </w:r>
      <w:r w:rsidR="00677FC6">
        <w:rPr>
          <w:rFonts w:cstheme="minorHAnsi" w:hint="cs"/>
          <w:rtl/>
        </w:rPr>
        <w:t>לשם ביצוע העבירה הינה</w:t>
      </w:r>
      <w:r w:rsidR="007F74F0">
        <w:rPr>
          <w:rFonts w:cstheme="minorHAnsi" w:hint="cs"/>
          <w:rtl/>
        </w:rPr>
        <w:t xml:space="preserve"> אחריות מכוונ</w:t>
      </w:r>
      <w:r w:rsidR="00232FB5">
        <w:rPr>
          <w:rFonts w:cstheme="minorHAnsi" w:hint="cs"/>
          <w:rtl/>
        </w:rPr>
        <w:t>ת</w:t>
      </w:r>
      <w:r w:rsidR="007F74F0">
        <w:rPr>
          <w:rFonts w:cstheme="minorHAnsi" w:hint="cs"/>
          <w:rtl/>
        </w:rPr>
        <w:t xml:space="preserve"> כלומר,</w:t>
      </w:r>
      <w:r w:rsidR="00677FC6">
        <w:rPr>
          <w:rFonts w:cstheme="minorHAnsi" w:hint="cs"/>
          <w:rtl/>
        </w:rPr>
        <w:t xml:space="preserve"> </w:t>
      </w:r>
      <w:r w:rsidR="00A92905" w:rsidRPr="001325E9">
        <w:rPr>
          <w:rFonts w:cstheme="minorHAnsi" w:hint="cs"/>
          <w:color w:val="FF0000"/>
          <w:rtl/>
        </w:rPr>
        <w:t>כוונה</w:t>
      </w:r>
      <w:r w:rsidR="007F74F0">
        <w:rPr>
          <w:rFonts w:cstheme="minorHAnsi" w:hint="cs"/>
          <w:rtl/>
        </w:rPr>
        <w:t xml:space="preserve">. </w:t>
      </w:r>
      <w:r w:rsidR="007F74F0" w:rsidRPr="001325E9">
        <w:rPr>
          <w:rFonts w:cstheme="minorHAnsi" w:hint="cs"/>
          <w:b/>
          <w:bCs/>
          <w:rtl/>
        </w:rPr>
        <w:t>בדין ה</w:t>
      </w:r>
      <w:r w:rsidR="00864579" w:rsidRPr="001325E9">
        <w:rPr>
          <w:rFonts w:cstheme="minorHAnsi" w:hint="cs"/>
          <w:b/>
          <w:bCs/>
          <w:rtl/>
        </w:rPr>
        <w:t>אמריקנ</w:t>
      </w:r>
      <w:r w:rsidR="007F74F0" w:rsidRPr="001325E9">
        <w:rPr>
          <w:rFonts w:cstheme="minorHAnsi" w:hint="cs"/>
          <w:b/>
          <w:bCs/>
          <w:rtl/>
        </w:rPr>
        <w:t>י:</w:t>
      </w:r>
      <w:r w:rsidR="007F74F0">
        <w:rPr>
          <w:rFonts w:cstheme="minorHAnsi" w:hint="cs"/>
          <w:rtl/>
        </w:rPr>
        <w:t xml:space="preserve"> </w:t>
      </w:r>
      <w:r w:rsidR="00232FB5">
        <w:rPr>
          <w:rFonts w:cstheme="minorHAnsi" w:hint="cs"/>
          <w:rtl/>
        </w:rPr>
        <w:t xml:space="preserve">ברירת המחדל היא </w:t>
      </w:r>
      <w:r w:rsidR="00232FB5" w:rsidRPr="001325E9">
        <w:rPr>
          <w:rFonts w:cstheme="minorHAnsi" w:hint="cs"/>
          <w:color w:val="FF0000"/>
          <w:rtl/>
        </w:rPr>
        <w:t>כוונה רגילה</w:t>
      </w:r>
      <w:r w:rsidR="001325E9">
        <w:rPr>
          <w:rFonts w:cstheme="minorHAnsi" w:hint="cs"/>
          <w:rtl/>
        </w:rPr>
        <w:t>.</w:t>
      </w:r>
    </w:p>
    <w:p w14:paraId="4A1C481B" w14:textId="20A63A55" w:rsidR="00C66974" w:rsidRPr="00501014" w:rsidRDefault="00C66974" w:rsidP="00496E4A">
      <w:pPr>
        <w:pStyle w:val="a3"/>
        <w:numPr>
          <w:ilvl w:val="0"/>
          <w:numId w:val="7"/>
        </w:numPr>
        <w:spacing w:line="360" w:lineRule="auto"/>
        <w:jc w:val="both"/>
        <w:rPr>
          <w:rFonts w:cstheme="minorHAnsi"/>
          <w:rtl/>
        </w:rPr>
      </w:pPr>
      <w:r>
        <w:rPr>
          <w:rFonts w:cstheme="minorHAnsi" w:hint="cs"/>
          <w:b/>
          <w:bCs/>
          <w:shd w:val="clear" w:color="auto" w:fill="FFDAF0"/>
          <w:rtl/>
        </w:rPr>
        <w:t>עעעע</w:t>
      </w:r>
    </w:p>
    <w:p w14:paraId="03DD06CE" w14:textId="106297CB" w:rsidR="000F47A3" w:rsidRPr="000F4A43" w:rsidRDefault="00E9793C" w:rsidP="00B14CBF">
      <w:pPr>
        <w:pStyle w:val="NormalWeb"/>
        <w:bidi/>
        <w:spacing w:after="0" w:afterAutospacing="0" w:line="360" w:lineRule="auto"/>
        <w:jc w:val="both"/>
        <w:rPr>
          <w:rFonts w:cstheme="minorHAnsi"/>
          <w:sz w:val="22"/>
          <w:szCs w:val="22"/>
          <w:rtl/>
        </w:rPr>
      </w:pPr>
      <w:r w:rsidRPr="00E53AA0">
        <w:rPr>
          <w:rFonts w:cstheme="minorHAnsi" w:hint="cs"/>
          <w:b/>
          <w:bCs/>
          <w:sz w:val="22"/>
          <w:szCs w:val="22"/>
          <w:u w:val="single"/>
          <w:rtl/>
        </w:rPr>
        <w:t>בפועל:</w:t>
      </w:r>
      <w:r w:rsidRPr="00E53AA0">
        <w:rPr>
          <w:rFonts w:cstheme="minorHAnsi" w:hint="cs"/>
          <w:b/>
          <w:bCs/>
          <w:sz w:val="22"/>
          <w:szCs w:val="22"/>
          <w:rtl/>
        </w:rPr>
        <w:t xml:space="preserve"> </w:t>
      </w:r>
      <w:r w:rsidR="00B51491">
        <w:rPr>
          <w:rFonts w:cstheme="minorHAnsi" w:hint="cs"/>
          <w:b/>
          <w:bCs/>
          <w:sz w:val="22"/>
          <w:szCs w:val="22"/>
          <w:shd w:val="clear" w:color="auto" w:fill="D5FFFF"/>
          <w:rtl/>
        </w:rPr>
        <w:t>המרצה</w:t>
      </w:r>
      <w:r w:rsidRPr="00B51491">
        <w:rPr>
          <w:rFonts w:cstheme="minorHAnsi" w:hint="cs"/>
          <w:sz w:val="22"/>
          <w:szCs w:val="22"/>
          <w:rtl/>
        </w:rPr>
        <w:t xml:space="preserve"> </w:t>
      </w:r>
      <w:r w:rsidRPr="00D75964">
        <w:rPr>
          <w:rFonts w:cstheme="minorHAnsi" w:hint="cs"/>
          <w:sz w:val="22"/>
          <w:szCs w:val="22"/>
          <w:rtl/>
        </w:rPr>
        <w:t xml:space="preserve">סבור כי הסעיף מרחיב את אפשרות העמדה לדין כיוון שכל עבירה שלא נקבע לגביה אחרת בחוק, ניתן </w:t>
      </w:r>
      <w:r w:rsidR="00892014" w:rsidRPr="00D75964">
        <w:rPr>
          <w:rFonts w:cstheme="minorHAnsi" w:hint="cs"/>
          <w:sz w:val="22"/>
          <w:szCs w:val="22"/>
          <w:rtl/>
        </w:rPr>
        <w:t xml:space="preserve">לייחס </w:t>
      </w:r>
      <w:r w:rsidR="009242C5" w:rsidRPr="00130EFA">
        <w:rPr>
          <w:rFonts w:cstheme="minorHAnsi" w:hint="cs"/>
          <w:sz w:val="22"/>
          <w:szCs w:val="22"/>
          <w:rtl/>
        </w:rPr>
        <w:t xml:space="preserve">אחריות בפלילית בגינה כל עוד </w:t>
      </w:r>
      <w:r w:rsidR="00A61C65" w:rsidRPr="00130EFA">
        <w:rPr>
          <w:rFonts w:cstheme="minorHAnsi" w:hint="cs"/>
          <w:sz w:val="22"/>
          <w:szCs w:val="22"/>
          <w:rtl/>
        </w:rPr>
        <w:t xml:space="preserve">הוכחה </w:t>
      </w:r>
      <w:r w:rsidRPr="00130EFA">
        <w:rPr>
          <w:rFonts w:cstheme="minorHAnsi" w:hint="cs"/>
          <w:color w:val="FF0000"/>
          <w:sz w:val="22"/>
          <w:szCs w:val="22"/>
          <w:rtl/>
        </w:rPr>
        <w:t>מחשבה פלילית</w:t>
      </w:r>
      <w:r w:rsidR="00BC1DAA" w:rsidRPr="00130EFA">
        <w:rPr>
          <w:rFonts w:cstheme="minorHAnsi" w:hint="cs"/>
          <w:color w:val="FF0000"/>
          <w:sz w:val="22"/>
          <w:szCs w:val="22"/>
          <w:rtl/>
        </w:rPr>
        <w:t xml:space="preserve"> </w:t>
      </w:r>
      <w:r w:rsidR="00BC1DAA" w:rsidRPr="00130EFA">
        <w:rPr>
          <w:rFonts w:cstheme="minorHAnsi" w:hint="cs"/>
          <w:sz w:val="22"/>
          <w:szCs w:val="22"/>
          <w:rtl/>
        </w:rPr>
        <w:t xml:space="preserve">(מודעות מלאה) ובאשר לעבירות תוצאה, </w:t>
      </w:r>
      <w:r w:rsidR="00B25468" w:rsidRPr="00130EFA">
        <w:rPr>
          <w:rFonts w:cstheme="minorHAnsi" w:hint="cs"/>
          <w:sz w:val="22"/>
          <w:szCs w:val="22"/>
          <w:rtl/>
        </w:rPr>
        <w:t xml:space="preserve">ניתן אף לייחס אחריות </w:t>
      </w:r>
      <w:r w:rsidR="00400307" w:rsidRPr="00130EFA">
        <w:rPr>
          <w:rFonts w:cstheme="minorHAnsi" w:hint="cs"/>
          <w:sz w:val="22"/>
          <w:szCs w:val="22"/>
          <w:rtl/>
        </w:rPr>
        <w:t xml:space="preserve">כל עוד הוכח </w:t>
      </w:r>
      <w:r w:rsidR="00655B17" w:rsidRPr="00130EFA">
        <w:rPr>
          <w:rFonts w:cstheme="minorHAnsi" w:hint="cs"/>
          <w:color w:val="FF0000"/>
          <w:sz w:val="22"/>
          <w:szCs w:val="22"/>
          <w:rtl/>
        </w:rPr>
        <w:t>רף</w:t>
      </w:r>
      <w:r w:rsidR="009660F7" w:rsidRPr="00130EFA">
        <w:rPr>
          <w:rFonts w:cstheme="minorHAnsi" w:hint="cs"/>
          <w:color w:val="FF0000"/>
          <w:sz w:val="22"/>
          <w:szCs w:val="22"/>
          <w:rtl/>
        </w:rPr>
        <w:t xml:space="preserve"> מינ</w:t>
      </w:r>
      <w:r w:rsidR="00400307" w:rsidRPr="00130EFA">
        <w:rPr>
          <w:rFonts w:cstheme="minorHAnsi" w:hint="cs"/>
          <w:color w:val="FF0000"/>
          <w:sz w:val="22"/>
          <w:szCs w:val="22"/>
          <w:rtl/>
        </w:rPr>
        <w:t>י</w:t>
      </w:r>
      <w:r w:rsidR="009660F7" w:rsidRPr="00130EFA">
        <w:rPr>
          <w:rFonts w:cstheme="minorHAnsi" w:hint="cs"/>
          <w:color w:val="FF0000"/>
          <w:sz w:val="22"/>
          <w:szCs w:val="22"/>
          <w:rtl/>
        </w:rPr>
        <w:t>מלי של פזיזות</w:t>
      </w:r>
      <w:r w:rsidR="009660F7" w:rsidRPr="00130EFA">
        <w:rPr>
          <w:rFonts w:cstheme="minorHAnsi" w:hint="cs"/>
          <w:sz w:val="22"/>
          <w:szCs w:val="22"/>
          <w:rtl/>
        </w:rPr>
        <w:t>. כלומר, בעוד</w:t>
      </w:r>
      <w:r w:rsidR="00A61C65" w:rsidRPr="00130EFA">
        <w:rPr>
          <w:rFonts w:cstheme="minorHAnsi" w:hint="cs"/>
          <w:sz w:val="22"/>
          <w:szCs w:val="22"/>
          <w:rtl/>
        </w:rPr>
        <w:t xml:space="preserve"> </w:t>
      </w:r>
      <w:r w:rsidR="009660F7" w:rsidRPr="00130EFA">
        <w:rPr>
          <w:rFonts w:cstheme="minorHAnsi" w:hint="cs"/>
          <w:sz w:val="22"/>
          <w:szCs w:val="22"/>
          <w:shd w:val="clear" w:color="auto" w:fill="FFDAF0"/>
          <w:rtl/>
        </w:rPr>
        <w:t>שיטות משפט אחרות</w:t>
      </w:r>
      <w:r w:rsidR="009660F7" w:rsidRPr="00130EFA">
        <w:rPr>
          <w:rFonts w:cstheme="minorHAnsi" w:hint="cs"/>
          <w:sz w:val="22"/>
          <w:szCs w:val="22"/>
          <w:rtl/>
        </w:rPr>
        <w:t xml:space="preserve"> </w:t>
      </w:r>
      <w:r w:rsidR="00C0776C" w:rsidRPr="00130EFA">
        <w:rPr>
          <w:rFonts w:cstheme="minorHAnsi" w:hint="cs"/>
          <w:sz w:val="22"/>
          <w:szCs w:val="22"/>
          <w:rtl/>
        </w:rPr>
        <w:t>קובעות ברירת מחדל לפיה ניתן</w:t>
      </w:r>
      <w:r w:rsidR="009660F7" w:rsidRPr="00130EFA">
        <w:rPr>
          <w:rFonts w:cstheme="minorHAnsi" w:hint="cs"/>
          <w:sz w:val="22"/>
          <w:szCs w:val="22"/>
          <w:rtl/>
        </w:rPr>
        <w:t xml:space="preserve"> ל</w:t>
      </w:r>
      <w:r w:rsidR="00020B94" w:rsidRPr="00130EFA">
        <w:rPr>
          <w:rFonts w:cstheme="minorHAnsi" w:hint="cs"/>
          <w:sz w:val="22"/>
          <w:szCs w:val="22"/>
          <w:rtl/>
        </w:rPr>
        <w:t xml:space="preserve">ייחס אחריות פלילית לאדם רק </w:t>
      </w:r>
      <w:r w:rsidR="00F0397D" w:rsidRPr="00130EFA">
        <w:rPr>
          <w:rFonts w:cstheme="minorHAnsi" w:hint="cs"/>
          <w:sz w:val="22"/>
          <w:szCs w:val="22"/>
          <w:rtl/>
        </w:rPr>
        <w:t>בהוכחת</w:t>
      </w:r>
      <w:r w:rsidR="00F0397D" w:rsidRPr="00130EFA">
        <w:rPr>
          <w:rFonts w:cstheme="minorHAnsi" w:hint="cs"/>
          <w:b/>
          <w:bCs/>
          <w:sz w:val="22"/>
          <w:szCs w:val="22"/>
          <w:rtl/>
        </w:rPr>
        <w:t xml:space="preserve"> </w:t>
      </w:r>
      <w:r w:rsidR="00F0397D" w:rsidRPr="00130EFA">
        <w:rPr>
          <w:rFonts w:cstheme="minorHAnsi" w:hint="cs"/>
          <w:color w:val="FF0000"/>
          <w:sz w:val="22"/>
          <w:szCs w:val="22"/>
          <w:rtl/>
        </w:rPr>
        <w:t>יסוד הנפשי</w:t>
      </w:r>
      <w:r w:rsidR="00E96325" w:rsidRPr="00130EFA">
        <w:rPr>
          <w:rFonts w:cstheme="minorHAnsi" w:hint="cs"/>
          <w:b/>
          <w:bCs/>
          <w:color w:val="FF0000"/>
          <w:sz w:val="22"/>
          <w:szCs w:val="22"/>
          <w:rtl/>
        </w:rPr>
        <w:t xml:space="preserve"> </w:t>
      </w:r>
      <w:r w:rsidR="00C0776C" w:rsidRPr="00130EFA">
        <w:rPr>
          <w:rFonts w:cstheme="minorHAnsi" w:hint="cs"/>
          <w:sz w:val="22"/>
          <w:szCs w:val="22"/>
          <w:rtl/>
        </w:rPr>
        <w:t xml:space="preserve">מסוג </w:t>
      </w:r>
      <w:r w:rsidR="00C0776C" w:rsidRPr="00130EFA">
        <w:rPr>
          <w:rFonts w:cstheme="minorHAnsi" w:hint="cs"/>
          <w:color w:val="FF0000"/>
          <w:sz w:val="22"/>
          <w:szCs w:val="22"/>
          <w:rtl/>
        </w:rPr>
        <w:t>כוונה</w:t>
      </w:r>
      <w:r w:rsidR="00C0776C" w:rsidRPr="00130EFA">
        <w:rPr>
          <w:rFonts w:cstheme="minorHAnsi" w:hint="cs"/>
          <w:b/>
          <w:bCs/>
          <w:sz w:val="22"/>
          <w:szCs w:val="22"/>
          <w:rtl/>
        </w:rPr>
        <w:t xml:space="preserve"> </w:t>
      </w:r>
      <w:r w:rsidR="00C0776C" w:rsidRPr="00130EFA">
        <w:rPr>
          <w:rFonts w:cstheme="minorHAnsi" w:hint="cs"/>
          <w:sz w:val="22"/>
          <w:szCs w:val="22"/>
          <w:rtl/>
        </w:rPr>
        <w:t xml:space="preserve">כלומר, </w:t>
      </w:r>
      <w:r w:rsidR="00020B94" w:rsidRPr="00130EFA">
        <w:rPr>
          <w:rFonts w:cstheme="minorHAnsi" w:hint="cs"/>
          <w:sz w:val="22"/>
          <w:szCs w:val="22"/>
          <w:rtl/>
        </w:rPr>
        <w:t>ב</w:t>
      </w:r>
      <w:r w:rsidR="001B522C" w:rsidRPr="00130EFA">
        <w:rPr>
          <w:rFonts w:cstheme="minorHAnsi" w:hint="cs"/>
          <w:sz w:val="22"/>
          <w:szCs w:val="22"/>
          <w:rtl/>
        </w:rPr>
        <w:t xml:space="preserve">גין </w:t>
      </w:r>
      <w:r w:rsidR="00020B94" w:rsidRPr="00130EFA">
        <w:rPr>
          <w:rFonts w:cstheme="minorHAnsi" w:hint="cs"/>
          <w:sz w:val="22"/>
          <w:szCs w:val="22"/>
          <w:rtl/>
        </w:rPr>
        <w:t>מעשה</w:t>
      </w:r>
      <w:r w:rsidR="00020B94" w:rsidRPr="00130EFA">
        <w:rPr>
          <w:rFonts w:cstheme="minorHAnsi" w:hint="cs"/>
          <w:b/>
          <w:bCs/>
          <w:sz w:val="22"/>
          <w:szCs w:val="22"/>
          <w:rtl/>
        </w:rPr>
        <w:t xml:space="preserve"> שנעשה </w:t>
      </w:r>
      <w:r w:rsidR="001B522C" w:rsidRPr="00130EFA">
        <w:rPr>
          <w:rFonts w:cstheme="minorHAnsi" w:hint="cs"/>
          <w:b/>
          <w:bCs/>
          <w:sz w:val="22"/>
          <w:szCs w:val="22"/>
          <w:rtl/>
        </w:rPr>
        <w:t>ב</w:t>
      </w:r>
      <w:r w:rsidR="00DC36F7" w:rsidRPr="00130EFA">
        <w:rPr>
          <w:rFonts w:cstheme="minorHAnsi" w:hint="cs"/>
          <w:b/>
          <w:bCs/>
          <w:sz w:val="22"/>
          <w:szCs w:val="22"/>
          <w:rtl/>
        </w:rPr>
        <w:t>כוונה</w:t>
      </w:r>
      <w:r w:rsidR="00020B94" w:rsidRPr="00130EFA">
        <w:rPr>
          <w:rFonts w:cstheme="minorHAnsi" w:hint="cs"/>
          <w:sz w:val="22"/>
          <w:szCs w:val="22"/>
          <w:rtl/>
        </w:rPr>
        <w:t xml:space="preserve">, </w:t>
      </w:r>
      <w:r w:rsidR="00020B94" w:rsidRPr="00130EFA">
        <w:rPr>
          <w:rFonts w:cstheme="minorHAnsi" w:hint="cs"/>
          <w:sz w:val="22"/>
          <w:szCs w:val="22"/>
          <w:shd w:val="clear" w:color="auto" w:fill="DEFC9F"/>
          <w:rtl/>
        </w:rPr>
        <w:t>בישראל</w:t>
      </w:r>
      <w:r w:rsidR="00020B94" w:rsidRPr="00130EFA">
        <w:rPr>
          <w:rFonts w:cstheme="minorHAnsi" w:hint="cs"/>
          <w:sz w:val="22"/>
          <w:szCs w:val="22"/>
          <w:rtl/>
        </w:rPr>
        <w:t xml:space="preserve"> </w:t>
      </w:r>
      <w:r w:rsidR="00DC36F7" w:rsidRPr="00130EFA">
        <w:rPr>
          <w:rFonts w:cstheme="minorHAnsi" w:hint="cs"/>
          <w:sz w:val="22"/>
          <w:szCs w:val="22"/>
          <w:rtl/>
        </w:rPr>
        <w:t xml:space="preserve">בעבירות תוצאה- </w:t>
      </w:r>
      <w:r w:rsidR="00020B94" w:rsidRPr="00130EFA">
        <w:rPr>
          <w:rFonts w:cstheme="minorHAnsi" w:hint="cs"/>
          <w:sz w:val="22"/>
          <w:szCs w:val="22"/>
          <w:rtl/>
        </w:rPr>
        <w:t xml:space="preserve">ניתן </w:t>
      </w:r>
      <w:r w:rsidR="00372397" w:rsidRPr="00130EFA">
        <w:rPr>
          <w:rFonts w:cstheme="minorHAnsi" w:hint="cs"/>
          <w:sz w:val="22"/>
          <w:szCs w:val="22"/>
          <w:rtl/>
        </w:rPr>
        <w:t xml:space="preserve">לייחס אחריות </w:t>
      </w:r>
      <w:r w:rsidR="00372397" w:rsidRPr="00130EFA">
        <w:rPr>
          <w:rFonts w:cstheme="minorHAnsi" w:hint="cs"/>
          <w:b/>
          <w:bCs/>
          <w:sz w:val="22"/>
          <w:szCs w:val="22"/>
          <w:rtl/>
        </w:rPr>
        <w:t xml:space="preserve">גם </w:t>
      </w:r>
      <w:r w:rsidR="00A94529" w:rsidRPr="00130EFA">
        <w:rPr>
          <w:rFonts w:cstheme="minorHAnsi" w:hint="cs"/>
          <w:b/>
          <w:bCs/>
          <w:sz w:val="22"/>
          <w:szCs w:val="22"/>
          <w:rtl/>
        </w:rPr>
        <w:t>בביצוע לא מכוון</w:t>
      </w:r>
      <w:r w:rsidR="00A94529" w:rsidRPr="00130EFA">
        <w:rPr>
          <w:rFonts w:cstheme="minorHAnsi" w:hint="cs"/>
          <w:sz w:val="22"/>
          <w:szCs w:val="22"/>
          <w:rtl/>
        </w:rPr>
        <w:t>, ביצוע פזיז (גרם מעשי העבירה), של</w:t>
      </w:r>
      <w:r w:rsidR="00A94529" w:rsidRPr="00D75964">
        <w:rPr>
          <w:rFonts w:cstheme="minorHAnsi" w:hint="cs"/>
          <w:sz w:val="22"/>
          <w:szCs w:val="22"/>
          <w:rtl/>
        </w:rPr>
        <w:t xml:space="preserve"> מעשה העבירה</w:t>
      </w:r>
      <w:r w:rsidR="00DC36F7">
        <w:rPr>
          <w:rFonts w:cstheme="minorHAnsi" w:hint="cs"/>
          <w:sz w:val="22"/>
          <w:szCs w:val="22"/>
          <w:rtl/>
        </w:rPr>
        <w:t>.</w:t>
      </w:r>
      <w:r w:rsidR="00DC36F7" w:rsidRPr="00DC36F7">
        <w:rPr>
          <w:rFonts w:cstheme="minorHAnsi" w:hint="cs"/>
          <w:sz w:val="22"/>
          <w:szCs w:val="22"/>
          <w:rtl/>
        </w:rPr>
        <w:t xml:space="preserve"> </w:t>
      </w:r>
      <w:r w:rsidR="00DC36F7">
        <w:rPr>
          <w:rFonts w:cstheme="minorHAnsi" w:hint="cs"/>
          <w:sz w:val="22"/>
          <w:szCs w:val="22"/>
          <w:rtl/>
        </w:rPr>
        <w:t xml:space="preserve">בעבירות התנהגות- </w:t>
      </w:r>
      <w:r w:rsidR="00D45AA6">
        <w:rPr>
          <w:rFonts w:cstheme="minorHAnsi" w:hint="cs"/>
          <w:sz w:val="22"/>
          <w:szCs w:val="22"/>
          <w:rtl/>
        </w:rPr>
        <w:t>בהוכחת מחשבה פלילית בלבד (</w:t>
      </w:r>
      <w:r w:rsidR="00D45AA6" w:rsidRPr="00864579">
        <w:rPr>
          <w:rFonts w:cstheme="minorHAnsi" w:hint="cs"/>
          <w:b/>
          <w:bCs/>
          <w:sz w:val="22"/>
          <w:szCs w:val="22"/>
          <w:rtl/>
        </w:rPr>
        <w:t>מודעות מלאה</w:t>
      </w:r>
      <w:r w:rsidR="00D45AA6">
        <w:rPr>
          <w:rFonts w:cstheme="minorHAnsi" w:hint="cs"/>
          <w:sz w:val="22"/>
          <w:szCs w:val="22"/>
          <w:rtl/>
        </w:rPr>
        <w:t>)</w:t>
      </w:r>
      <w:r w:rsidR="00E96325">
        <w:rPr>
          <w:rFonts w:cstheme="minorHAnsi" w:hint="cs"/>
          <w:sz w:val="22"/>
          <w:szCs w:val="22"/>
          <w:rtl/>
        </w:rPr>
        <w:t xml:space="preserve">. </w:t>
      </w:r>
    </w:p>
    <w:p w14:paraId="79DC599E" w14:textId="251026AA" w:rsidR="003D22B5" w:rsidRPr="000F4A43" w:rsidRDefault="003D22B5" w:rsidP="000F4A43">
      <w:pPr>
        <w:spacing w:line="360" w:lineRule="auto"/>
        <w:jc w:val="center"/>
        <w:rPr>
          <w:rFonts w:cstheme="minorHAnsi"/>
          <w:b/>
          <w:bCs/>
          <w:shd w:val="clear" w:color="auto" w:fill="FFFED0"/>
          <w:rtl/>
        </w:rPr>
      </w:pPr>
      <w:r w:rsidRPr="000F4A43">
        <w:rPr>
          <w:rFonts w:cstheme="minorHAnsi" w:hint="cs"/>
          <w:b/>
          <w:bCs/>
          <w:shd w:val="clear" w:color="auto" w:fill="FFFED0"/>
          <w:rtl/>
        </w:rPr>
        <w:t>יסוד עו</w:t>
      </w:r>
      <w:r w:rsidR="000F4A43" w:rsidRPr="000F4A43">
        <w:rPr>
          <w:rFonts w:cstheme="minorHAnsi" w:hint="cs"/>
          <w:b/>
          <w:bCs/>
          <w:shd w:val="clear" w:color="auto" w:fill="FFFED0"/>
          <w:rtl/>
        </w:rPr>
        <w:t xml:space="preserve">בדתי </w:t>
      </w:r>
      <w:r w:rsidR="000F4A43" w:rsidRPr="000F4A43">
        <w:rPr>
          <w:rFonts w:cstheme="minorHAnsi"/>
          <w:b/>
          <w:bCs/>
          <w:shd w:val="clear" w:color="auto" w:fill="FFFED0"/>
        </w:rPr>
        <w:t>VS</w:t>
      </w:r>
      <w:r w:rsidR="000F4A43" w:rsidRPr="000F4A43">
        <w:rPr>
          <w:rFonts w:cstheme="minorHAnsi" w:hint="cs"/>
          <w:b/>
          <w:bCs/>
          <w:shd w:val="clear" w:color="auto" w:fill="FFFED0"/>
          <w:rtl/>
        </w:rPr>
        <w:t xml:space="preserve"> יסוד נפשי:</w:t>
      </w:r>
    </w:p>
    <w:p w14:paraId="06F7892F" w14:textId="77777777" w:rsidR="0078251E" w:rsidRDefault="001F7C02" w:rsidP="00496E4A">
      <w:pPr>
        <w:pStyle w:val="a3"/>
        <w:numPr>
          <w:ilvl w:val="0"/>
          <w:numId w:val="5"/>
        </w:numPr>
        <w:spacing w:line="360" w:lineRule="auto"/>
        <w:jc w:val="both"/>
        <w:rPr>
          <w:rFonts w:cstheme="minorHAnsi"/>
        </w:rPr>
      </w:pPr>
      <w:r w:rsidRPr="0078251E">
        <w:rPr>
          <w:rFonts w:cstheme="minorHAnsi"/>
          <w:u w:val="single"/>
          <w:rtl/>
        </w:rPr>
        <w:t>ה</w:t>
      </w:r>
      <w:r w:rsidR="00FE63A5" w:rsidRPr="0078251E">
        <w:rPr>
          <w:rFonts w:cstheme="minorHAnsi"/>
          <w:u w:val="single"/>
          <w:rtl/>
        </w:rPr>
        <w:t xml:space="preserve">יסוד </w:t>
      </w:r>
      <w:r w:rsidRPr="0078251E">
        <w:rPr>
          <w:rFonts w:cstheme="minorHAnsi"/>
          <w:u w:val="single"/>
          <w:rtl/>
        </w:rPr>
        <w:t>ה</w:t>
      </w:r>
      <w:r w:rsidR="00FE63A5" w:rsidRPr="0078251E">
        <w:rPr>
          <w:rFonts w:cstheme="minorHAnsi"/>
          <w:u w:val="single"/>
          <w:rtl/>
        </w:rPr>
        <w:t>עובדתי</w:t>
      </w:r>
      <w:r w:rsidRPr="0078251E">
        <w:rPr>
          <w:rFonts w:cstheme="minorHAnsi"/>
          <w:rtl/>
        </w:rPr>
        <w:t xml:space="preserve"> הינו</w:t>
      </w:r>
      <w:r w:rsidR="00FE63A5" w:rsidRPr="0078251E">
        <w:rPr>
          <w:rFonts w:cstheme="minorHAnsi"/>
          <w:rtl/>
        </w:rPr>
        <w:t xml:space="preserve"> </w:t>
      </w:r>
      <w:r w:rsidR="004A043C" w:rsidRPr="0078251E">
        <w:rPr>
          <w:rFonts w:cstheme="minorHAnsi"/>
          <w:color w:val="FF0000"/>
          <w:rtl/>
        </w:rPr>
        <w:t>אובייקטיבי</w:t>
      </w:r>
      <w:r w:rsidR="004A043C" w:rsidRPr="0078251E">
        <w:rPr>
          <w:rFonts w:cstheme="minorHAnsi"/>
          <w:rtl/>
        </w:rPr>
        <w:t xml:space="preserve"> במהותו</w:t>
      </w:r>
      <w:r w:rsidRPr="0078251E">
        <w:rPr>
          <w:rFonts w:cstheme="minorHAnsi"/>
          <w:rtl/>
        </w:rPr>
        <w:t xml:space="preserve">, בעוד </w:t>
      </w:r>
      <w:r w:rsidRPr="0078251E">
        <w:rPr>
          <w:rFonts w:cstheme="minorHAnsi"/>
          <w:u w:val="single"/>
          <w:rtl/>
        </w:rPr>
        <w:t>ה</w:t>
      </w:r>
      <w:r w:rsidR="004A043C" w:rsidRPr="0078251E">
        <w:rPr>
          <w:rFonts w:cstheme="minorHAnsi"/>
          <w:u w:val="single"/>
          <w:rtl/>
        </w:rPr>
        <w:t xml:space="preserve">יסוד </w:t>
      </w:r>
      <w:r w:rsidRPr="0078251E">
        <w:rPr>
          <w:rFonts w:cstheme="minorHAnsi"/>
          <w:u w:val="single"/>
          <w:rtl/>
        </w:rPr>
        <w:t>ה</w:t>
      </w:r>
      <w:r w:rsidR="004A043C" w:rsidRPr="0078251E">
        <w:rPr>
          <w:rFonts w:cstheme="minorHAnsi"/>
          <w:u w:val="single"/>
          <w:rtl/>
        </w:rPr>
        <w:t>נפש</w:t>
      </w:r>
      <w:r w:rsidR="00050AA0" w:rsidRPr="0078251E">
        <w:rPr>
          <w:rFonts w:cstheme="minorHAnsi" w:hint="cs"/>
          <w:u w:val="single"/>
          <w:rtl/>
        </w:rPr>
        <w:t>י</w:t>
      </w:r>
      <w:r w:rsidR="004A043C" w:rsidRPr="0078251E">
        <w:rPr>
          <w:rFonts w:cstheme="minorHAnsi"/>
          <w:rtl/>
        </w:rPr>
        <w:t xml:space="preserve"> </w:t>
      </w:r>
      <w:r w:rsidR="004A043C" w:rsidRPr="0078251E">
        <w:rPr>
          <w:rFonts w:cstheme="minorHAnsi"/>
          <w:color w:val="FF0000"/>
          <w:rtl/>
        </w:rPr>
        <w:t>סובייקטיבי</w:t>
      </w:r>
      <w:r w:rsidR="004A043C" w:rsidRPr="0078251E">
        <w:rPr>
          <w:rFonts w:cstheme="minorHAnsi"/>
          <w:rtl/>
        </w:rPr>
        <w:t xml:space="preserve"> במהותו</w:t>
      </w:r>
      <w:r w:rsidR="001A08F3" w:rsidRPr="0078251E">
        <w:rPr>
          <w:rFonts w:cstheme="minorHAnsi"/>
          <w:rtl/>
        </w:rPr>
        <w:t>=</w:t>
      </w:r>
      <w:r w:rsidR="00921933" w:rsidRPr="0078251E">
        <w:rPr>
          <w:rFonts w:cstheme="minorHAnsi"/>
          <w:rtl/>
        </w:rPr>
        <w:t xml:space="preserve"> </w:t>
      </w:r>
      <w:r w:rsidR="0071423E" w:rsidRPr="0078251E">
        <w:rPr>
          <w:rFonts w:cstheme="minorHAnsi"/>
          <w:rtl/>
        </w:rPr>
        <w:t>מחשבות ורצונות איישים</w:t>
      </w:r>
      <w:r w:rsidR="00420825" w:rsidRPr="0078251E">
        <w:rPr>
          <w:rFonts w:cstheme="minorHAnsi"/>
          <w:rtl/>
        </w:rPr>
        <w:t>-פרטיים</w:t>
      </w:r>
      <w:r w:rsidR="0071423E" w:rsidRPr="0078251E">
        <w:rPr>
          <w:rFonts w:cstheme="minorHAnsi"/>
          <w:rtl/>
        </w:rPr>
        <w:t xml:space="preserve"> </w:t>
      </w:r>
      <w:r w:rsidR="00921933" w:rsidRPr="0078251E">
        <w:rPr>
          <w:rFonts w:cstheme="minorHAnsi"/>
          <w:rtl/>
        </w:rPr>
        <w:t xml:space="preserve">של עובר העבירה כלפי רכיבי העבירה העובדתיים. </w:t>
      </w:r>
      <w:r w:rsidR="00420825" w:rsidRPr="0078251E">
        <w:rPr>
          <w:rFonts w:cstheme="minorHAnsi"/>
          <w:rtl/>
        </w:rPr>
        <w:t xml:space="preserve">בשל כך, </w:t>
      </w:r>
      <w:r w:rsidR="00420825" w:rsidRPr="0078251E">
        <w:rPr>
          <w:rFonts w:cstheme="minorHAnsi"/>
          <w:b/>
          <w:bCs/>
          <w:rtl/>
        </w:rPr>
        <w:t xml:space="preserve">היסוד הנפשי </w:t>
      </w:r>
      <w:r w:rsidRPr="0078251E">
        <w:rPr>
          <w:rFonts w:cstheme="minorHAnsi"/>
          <w:b/>
          <w:bCs/>
          <w:rtl/>
        </w:rPr>
        <w:t>נחשב</w:t>
      </w:r>
      <w:r w:rsidRPr="0078251E">
        <w:rPr>
          <w:rFonts w:cstheme="minorHAnsi"/>
          <w:rtl/>
        </w:rPr>
        <w:t xml:space="preserve"> </w:t>
      </w:r>
      <w:r w:rsidRPr="0078251E">
        <w:rPr>
          <w:rFonts w:cstheme="minorHAnsi"/>
          <w:b/>
          <w:bCs/>
          <w:rtl/>
        </w:rPr>
        <w:t>למהות עצמאית מובחנת ונפרדת לחלוטין מן היסוד העובדתי</w:t>
      </w:r>
      <w:r w:rsidR="00DB517A" w:rsidRPr="0078251E">
        <w:rPr>
          <w:rFonts w:cstheme="minorHAnsi"/>
          <w:rtl/>
        </w:rPr>
        <w:t xml:space="preserve">, אין תוכן משותף </w:t>
      </w:r>
      <w:r w:rsidR="00860FE4" w:rsidRPr="0078251E">
        <w:rPr>
          <w:rFonts w:cstheme="minorHAnsi"/>
          <w:rtl/>
        </w:rPr>
        <w:t xml:space="preserve">או מחויב ביניהם, זו ההבחנה שבין הראש לגוף. </w:t>
      </w:r>
    </w:p>
    <w:p w14:paraId="0904E077" w14:textId="77777777" w:rsidR="0078251E" w:rsidRDefault="00A901E0" w:rsidP="00496E4A">
      <w:pPr>
        <w:pStyle w:val="a3"/>
        <w:numPr>
          <w:ilvl w:val="0"/>
          <w:numId w:val="5"/>
        </w:numPr>
        <w:spacing w:line="360" w:lineRule="auto"/>
        <w:jc w:val="both"/>
        <w:rPr>
          <w:rFonts w:cstheme="minorHAnsi"/>
        </w:rPr>
      </w:pPr>
      <w:r w:rsidRPr="0078251E">
        <w:rPr>
          <w:rFonts w:cstheme="minorHAnsi"/>
          <w:b/>
          <w:bCs/>
          <w:u w:val="single"/>
          <w:rtl/>
        </w:rPr>
        <w:t>היסוד הנפשי-</w:t>
      </w:r>
      <w:r w:rsidR="00CF03AC" w:rsidRPr="0078251E">
        <w:rPr>
          <w:rFonts w:cstheme="minorHAnsi"/>
          <w:rtl/>
        </w:rPr>
        <w:t xml:space="preserve"> לפי </w:t>
      </w:r>
      <w:r w:rsidR="00CF03AC" w:rsidRPr="0078251E">
        <w:rPr>
          <w:rFonts w:cstheme="minorHAnsi"/>
          <w:b/>
          <w:bCs/>
          <w:color w:val="0070C0"/>
          <w:rtl/>
        </w:rPr>
        <w:t>פלר</w:t>
      </w:r>
      <w:r w:rsidR="00CF03AC" w:rsidRPr="0078251E">
        <w:rPr>
          <w:rFonts w:cstheme="minorHAnsi"/>
          <w:rtl/>
        </w:rPr>
        <w:t xml:space="preserve">, </w:t>
      </w:r>
      <w:r w:rsidRPr="0078251E">
        <w:rPr>
          <w:rFonts w:cstheme="minorHAnsi"/>
          <w:rtl/>
        </w:rPr>
        <w:t>מבטא את</w:t>
      </w:r>
      <w:r w:rsidR="00D14933" w:rsidRPr="0078251E">
        <w:rPr>
          <w:rFonts w:cstheme="minorHAnsi"/>
          <w:rtl/>
        </w:rPr>
        <w:t xml:space="preserve"> </w:t>
      </w:r>
      <w:r w:rsidRPr="0078251E">
        <w:rPr>
          <w:rFonts w:cstheme="minorHAnsi"/>
          <w:rtl/>
        </w:rPr>
        <w:t>"</w:t>
      </w:r>
      <w:r w:rsidRPr="0078251E">
        <w:rPr>
          <w:rFonts w:cstheme="minorHAnsi"/>
          <w:b/>
          <w:bCs/>
          <w:rtl/>
        </w:rPr>
        <w:t>הבחירה החופשית</w:t>
      </w:r>
      <w:r w:rsidRPr="0078251E">
        <w:rPr>
          <w:rFonts w:cstheme="minorHAnsi"/>
          <w:rtl/>
        </w:rPr>
        <w:t xml:space="preserve">" </w:t>
      </w:r>
      <w:r w:rsidR="00D4671D" w:rsidRPr="0078251E">
        <w:rPr>
          <w:rFonts w:cstheme="minorHAnsi" w:hint="cs"/>
          <w:b/>
          <w:bCs/>
          <w:rtl/>
        </w:rPr>
        <w:t>להפר</w:t>
      </w:r>
      <w:r w:rsidRPr="0078251E">
        <w:rPr>
          <w:rFonts w:cstheme="minorHAnsi"/>
          <w:b/>
          <w:bCs/>
          <w:rtl/>
        </w:rPr>
        <w:t xml:space="preserve"> לנורמה</w:t>
      </w:r>
      <w:r w:rsidR="0081424E" w:rsidRPr="0078251E">
        <w:rPr>
          <w:rFonts w:cstheme="minorHAnsi"/>
          <w:rtl/>
        </w:rPr>
        <w:t xml:space="preserve">, </w:t>
      </w:r>
      <w:r w:rsidR="004127CA" w:rsidRPr="0078251E">
        <w:rPr>
          <w:rFonts w:cstheme="minorHAnsi"/>
          <w:rtl/>
        </w:rPr>
        <w:t xml:space="preserve">אדם מודע לתוכן פעולתו ובכל זאת מחליט לבצעה. </w:t>
      </w:r>
      <w:r w:rsidR="00294039" w:rsidRPr="0078251E">
        <w:rPr>
          <w:rFonts w:cstheme="minorHAnsi"/>
          <w:rtl/>
        </w:rPr>
        <w:t xml:space="preserve">בחירה חופשית זו מבטאת את </w:t>
      </w:r>
      <w:r w:rsidR="00294039" w:rsidRPr="0078251E">
        <w:rPr>
          <w:rFonts w:cstheme="minorHAnsi"/>
          <w:u w:val="single"/>
          <w:rtl/>
        </w:rPr>
        <w:t>״היחס ה</w:t>
      </w:r>
      <w:r w:rsidR="004B0634" w:rsidRPr="0078251E">
        <w:rPr>
          <w:rFonts w:cstheme="minorHAnsi"/>
          <w:u w:val="single"/>
          <w:rtl/>
        </w:rPr>
        <w:t>א</w:t>
      </w:r>
      <w:r w:rsidR="00294039" w:rsidRPr="0078251E">
        <w:rPr>
          <w:rFonts w:cstheme="minorHAnsi"/>
          <w:u w:val="single"/>
          <w:rtl/>
        </w:rPr>
        <w:t>נטי-חברתי״</w:t>
      </w:r>
      <w:r w:rsidR="004B0634" w:rsidRPr="0078251E">
        <w:rPr>
          <w:rFonts w:cstheme="minorHAnsi"/>
          <w:rtl/>
        </w:rPr>
        <w:t xml:space="preserve"> הסובייקטיבי של מבצע העבירה </w:t>
      </w:r>
      <w:r w:rsidR="00072431" w:rsidRPr="0078251E">
        <w:rPr>
          <w:rFonts w:cstheme="minorHAnsi"/>
          <w:rtl/>
        </w:rPr>
        <w:t>כלפי הפגיעה</w:t>
      </w:r>
      <w:r w:rsidR="00D4671D" w:rsidRPr="0078251E">
        <w:rPr>
          <w:rFonts w:cstheme="minorHAnsi" w:hint="cs"/>
          <w:rtl/>
        </w:rPr>
        <w:t>/</w:t>
      </w:r>
      <w:r w:rsidR="00CF03AC" w:rsidRPr="0078251E">
        <w:rPr>
          <w:rFonts w:cstheme="minorHAnsi"/>
          <w:rtl/>
        </w:rPr>
        <w:t xml:space="preserve">אפשרות הפגיעה, בערך </w:t>
      </w:r>
      <w:r w:rsidR="00CF03AC" w:rsidRPr="0078251E">
        <w:rPr>
          <w:rFonts w:cstheme="minorHAnsi"/>
          <w:rtl/>
        </w:rPr>
        <w:lastRenderedPageBreak/>
        <w:t>החברתי עליו האיסור המנוי בעבירה מבקש להגן</w:t>
      </w:r>
      <w:r w:rsidR="00AE2D7D" w:rsidRPr="0078251E">
        <w:rPr>
          <w:rFonts w:cstheme="minorHAnsi"/>
          <w:rtl/>
        </w:rPr>
        <w:t xml:space="preserve"> ובשל כך, </w:t>
      </w:r>
      <w:r w:rsidR="00AE2D7D" w:rsidRPr="0078251E">
        <w:rPr>
          <w:rFonts w:cstheme="minorHAnsi"/>
          <w:b/>
          <w:bCs/>
          <w:rtl/>
        </w:rPr>
        <w:t xml:space="preserve">מזוהה היסוד הנפשי עם </w:t>
      </w:r>
      <w:r w:rsidR="00F70758" w:rsidRPr="0078251E">
        <w:rPr>
          <w:rFonts w:cstheme="minorHAnsi"/>
          <w:b/>
          <w:bCs/>
          <w:rtl/>
        </w:rPr>
        <w:t>אשמה</w:t>
      </w:r>
      <w:r w:rsidR="00F70758" w:rsidRPr="0078251E">
        <w:rPr>
          <w:rFonts w:cstheme="minorHAnsi"/>
          <w:rtl/>
        </w:rPr>
        <w:t xml:space="preserve"> (ביטוי של אותו יחד אנטי חברתי בהתנהגות האדם</w:t>
      </w:r>
      <w:r w:rsidR="0027390B" w:rsidRPr="0078251E">
        <w:rPr>
          <w:rFonts w:cstheme="minorHAnsi"/>
          <w:rtl/>
        </w:rPr>
        <w:t xml:space="preserve">). </w:t>
      </w:r>
    </w:p>
    <w:p w14:paraId="2DD670E2" w14:textId="77777777" w:rsidR="0078251E" w:rsidRDefault="001F0E02" w:rsidP="00496E4A">
      <w:pPr>
        <w:pStyle w:val="a3"/>
        <w:numPr>
          <w:ilvl w:val="0"/>
          <w:numId w:val="5"/>
        </w:numPr>
        <w:spacing w:line="360" w:lineRule="auto"/>
        <w:jc w:val="both"/>
        <w:rPr>
          <w:rFonts w:cstheme="minorHAnsi"/>
        </w:rPr>
      </w:pPr>
      <w:r w:rsidRPr="0078251E">
        <w:rPr>
          <w:rFonts w:cstheme="minorHAnsi"/>
          <w:rtl/>
        </w:rPr>
        <w:t>לא תמיד היסוד הנפשי יבטא יחס אנטי חברתי</w:t>
      </w:r>
      <w:r w:rsidR="00C14BB9" w:rsidRPr="0078251E">
        <w:rPr>
          <w:rFonts w:cstheme="minorHAnsi"/>
          <w:rtl/>
        </w:rPr>
        <w:t xml:space="preserve"> במיוחד כפי שמתבטא ב"בהחלטה לנהוג בניגוד לחוק"</w:t>
      </w:r>
      <w:r w:rsidR="0062200B" w:rsidRPr="0078251E">
        <w:rPr>
          <w:rFonts w:cstheme="minorHAnsi"/>
          <w:rtl/>
        </w:rPr>
        <w:t xml:space="preserve"> </w:t>
      </w:r>
      <w:r w:rsidR="003F392C" w:rsidRPr="0078251E">
        <w:rPr>
          <w:rFonts w:cstheme="minorHAnsi"/>
          <w:rtl/>
        </w:rPr>
        <w:t xml:space="preserve">כלומר, </w:t>
      </w:r>
      <w:r w:rsidR="00B245EE" w:rsidRPr="0078251E">
        <w:rPr>
          <w:rFonts w:cstheme="minorHAnsi"/>
          <w:rtl/>
        </w:rPr>
        <w:t xml:space="preserve">אדם עשה את מעשה העבירה </w:t>
      </w:r>
      <w:r w:rsidR="00B245EE" w:rsidRPr="0078251E">
        <w:rPr>
          <w:rFonts w:cstheme="minorHAnsi"/>
          <w:u w:val="single"/>
          <w:rtl/>
        </w:rPr>
        <w:t>בידיעת הדין</w:t>
      </w:r>
      <w:r w:rsidR="00B245EE" w:rsidRPr="0078251E">
        <w:rPr>
          <w:rFonts w:cstheme="minorHAnsi"/>
          <w:rtl/>
        </w:rPr>
        <w:t xml:space="preserve">. </w:t>
      </w:r>
      <w:r w:rsidR="004740E2" w:rsidRPr="0078251E">
        <w:rPr>
          <w:rFonts w:cstheme="minorHAnsi"/>
          <w:rtl/>
        </w:rPr>
        <w:t xml:space="preserve">לפעמים היחס האנטי חברתי יהיה </w:t>
      </w:r>
      <w:r w:rsidR="004740E2" w:rsidRPr="0078251E">
        <w:rPr>
          <w:rFonts w:cstheme="minorHAnsi"/>
          <w:b/>
          <w:bCs/>
          <w:rtl/>
        </w:rPr>
        <w:t>קונסטרוקטיבי</w:t>
      </w:r>
      <w:r w:rsidR="007644BB" w:rsidRPr="0078251E">
        <w:rPr>
          <w:rFonts w:cstheme="minorHAnsi"/>
          <w:rtl/>
        </w:rPr>
        <w:t xml:space="preserve"> </w:t>
      </w:r>
      <w:r w:rsidR="00575B98" w:rsidRPr="0078251E">
        <w:rPr>
          <w:rFonts w:cstheme="minorHAnsi"/>
          <w:rtl/>
        </w:rPr>
        <w:t xml:space="preserve">(בעיקר בעבירות </w:t>
      </w:r>
      <w:r w:rsidR="00575B98" w:rsidRPr="0078251E">
        <w:rPr>
          <w:rFonts w:cstheme="minorHAnsi"/>
        </w:rPr>
        <w:t>Mala in se</w:t>
      </w:r>
      <w:r w:rsidR="00575B98" w:rsidRPr="0078251E">
        <w:rPr>
          <w:rFonts w:cstheme="minorHAnsi"/>
          <w:rtl/>
        </w:rPr>
        <w:t>)</w:t>
      </w:r>
      <w:r w:rsidR="00166348" w:rsidRPr="0078251E">
        <w:rPr>
          <w:rFonts w:cstheme="minorHAnsi"/>
          <w:rtl/>
        </w:rPr>
        <w:t xml:space="preserve">- האדם </w:t>
      </w:r>
      <w:r w:rsidR="00166348" w:rsidRPr="0078251E">
        <w:rPr>
          <w:rFonts w:cstheme="minorHAnsi"/>
          <w:u w:val="single"/>
          <w:rtl/>
        </w:rPr>
        <w:t>מודע ל</w:t>
      </w:r>
      <w:r w:rsidR="00384192" w:rsidRPr="0078251E">
        <w:rPr>
          <w:rFonts w:cstheme="minorHAnsi"/>
          <w:u w:val="single"/>
          <w:rtl/>
        </w:rPr>
        <w:t xml:space="preserve">עובדות שמאפיינות </w:t>
      </w:r>
      <w:r w:rsidR="004C5ADA" w:rsidRPr="0078251E">
        <w:rPr>
          <w:rFonts w:cstheme="minorHAnsi"/>
          <w:u w:val="single"/>
          <w:rtl/>
        </w:rPr>
        <w:t xml:space="preserve">מעשה </w:t>
      </w:r>
      <w:r w:rsidR="00095871" w:rsidRPr="0078251E">
        <w:rPr>
          <w:rFonts w:cstheme="minorHAnsi"/>
          <w:u w:val="single"/>
          <w:rtl/>
        </w:rPr>
        <w:t>כמנוגד לדין</w:t>
      </w:r>
      <w:r w:rsidR="00095871" w:rsidRPr="0078251E">
        <w:rPr>
          <w:rFonts w:cstheme="minorHAnsi"/>
          <w:rtl/>
        </w:rPr>
        <w:t xml:space="preserve">, </w:t>
      </w:r>
      <w:r w:rsidR="00166348" w:rsidRPr="0078251E">
        <w:rPr>
          <w:rFonts w:cstheme="minorHAnsi"/>
          <w:rtl/>
        </w:rPr>
        <w:t>״החלטה לעשות משהו שהוא מנוגד לחוק״</w:t>
      </w:r>
      <w:r w:rsidR="00095871" w:rsidRPr="0078251E">
        <w:rPr>
          <w:rFonts w:cstheme="minorHAnsi"/>
          <w:rtl/>
        </w:rPr>
        <w:t xml:space="preserve"> ועדיין יתקיים היסוד הנפשי.</w:t>
      </w:r>
      <w:r w:rsidR="00095871" w:rsidRPr="0078251E">
        <w:rPr>
          <w:rFonts w:cstheme="minorHAnsi" w:hint="cs"/>
          <w:rtl/>
        </w:rPr>
        <w:t xml:space="preserve"> </w:t>
      </w:r>
    </w:p>
    <w:p w14:paraId="741B8704" w14:textId="245F4A04" w:rsidR="00575B98" w:rsidRPr="00AA2DC3" w:rsidRDefault="00FF0DC0" w:rsidP="00496E4A">
      <w:pPr>
        <w:pStyle w:val="a3"/>
        <w:numPr>
          <w:ilvl w:val="0"/>
          <w:numId w:val="5"/>
        </w:numPr>
        <w:spacing w:line="360" w:lineRule="auto"/>
        <w:jc w:val="both"/>
        <w:rPr>
          <w:rFonts w:cstheme="minorHAnsi"/>
        </w:rPr>
      </w:pPr>
      <w:r w:rsidRPr="0078251E">
        <w:rPr>
          <w:rFonts w:cstheme="minorHAnsi"/>
          <w:b/>
          <w:bCs/>
        </w:rPr>
        <w:t>Mala in se</w:t>
      </w:r>
      <w:r w:rsidRPr="0078251E">
        <w:rPr>
          <w:rFonts w:cstheme="minorHAnsi"/>
          <w:rtl/>
        </w:rPr>
        <w:t xml:space="preserve"> – רע מוסרית כשלעצמו.</w:t>
      </w:r>
      <w:r w:rsidRPr="0078251E">
        <w:rPr>
          <w:rFonts w:cstheme="minorHAnsi" w:hint="cs"/>
          <w:rtl/>
        </w:rPr>
        <w:t xml:space="preserve"> </w:t>
      </w:r>
      <w:r w:rsidRPr="0078251E">
        <w:rPr>
          <w:rFonts w:cstheme="minorHAnsi"/>
          <w:b/>
          <w:bCs/>
        </w:rPr>
        <w:t>Mala prohibita</w:t>
      </w:r>
      <w:r w:rsidRPr="0078251E">
        <w:rPr>
          <w:rFonts w:cstheme="minorHAnsi"/>
          <w:b/>
          <w:bCs/>
          <w:rtl/>
        </w:rPr>
        <w:t xml:space="preserve"> </w:t>
      </w:r>
      <w:r w:rsidRPr="0078251E">
        <w:rPr>
          <w:rFonts w:cstheme="minorHAnsi"/>
          <w:rtl/>
        </w:rPr>
        <w:t>– רע כי נאסר אך לא רע מוסרית כשלעצמו. כמו לנהוג באור אדום.</w:t>
      </w:r>
    </w:p>
    <w:p w14:paraId="2652E034" w14:textId="1C795625" w:rsidR="00F85B73" w:rsidRPr="00B14CBF" w:rsidRDefault="00AE47CC" w:rsidP="00496E4A">
      <w:pPr>
        <w:pStyle w:val="NormalWeb"/>
        <w:numPr>
          <w:ilvl w:val="0"/>
          <w:numId w:val="2"/>
        </w:numPr>
        <w:bidi/>
        <w:jc w:val="center"/>
        <w:rPr>
          <w:rFonts w:asciiTheme="minorHAnsi" w:eastAsiaTheme="minorHAnsi" w:hAnsiTheme="minorHAnsi" w:cstheme="minorHAnsi"/>
          <w:b/>
          <w:bCs/>
          <w:kern w:val="2"/>
          <w:sz w:val="22"/>
          <w:szCs w:val="22"/>
          <w:shd w:val="clear" w:color="auto" w:fill="F7CAAC" w:themeFill="accent2" w:themeFillTint="66"/>
          <w:rtl/>
          <w14:ligatures w14:val="standardContextual"/>
        </w:rPr>
      </w:pPr>
      <w:r w:rsidRPr="00B14CBF">
        <w:rPr>
          <w:rFonts w:asciiTheme="minorHAnsi" w:eastAsiaTheme="minorHAnsi" w:hAnsiTheme="minorHAnsi" w:cstheme="minorHAnsi" w:hint="cs"/>
          <w:b/>
          <w:bCs/>
          <w:kern w:val="2"/>
          <w:sz w:val="22"/>
          <w:szCs w:val="22"/>
          <w:shd w:val="clear" w:color="auto" w:fill="F7CAAC" w:themeFill="accent2" w:themeFillTint="66"/>
          <w:rtl/>
          <w14:ligatures w14:val="standardContextual"/>
        </w:rPr>
        <w:t>היעדר סייג לאחריות פלילית:</w:t>
      </w:r>
    </w:p>
    <w:p w14:paraId="237B7F02" w14:textId="2374F958" w:rsidR="00174163" w:rsidRPr="00911039" w:rsidRDefault="00746E60" w:rsidP="00911039">
      <w:pPr>
        <w:spacing w:line="360" w:lineRule="auto"/>
        <w:jc w:val="both"/>
        <w:rPr>
          <w:rFonts w:cstheme="minorHAnsi"/>
          <w:rtl/>
        </w:rPr>
      </w:pPr>
      <w:r w:rsidRPr="00911039">
        <w:rPr>
          <w:rFonts w:cstheme="minorHAnsi"/>
          <w:rtl/>
        </w:rPr>
        <w:t xml:space="preserve">סעיפים </w:t>
      </w:r>
      <w:r w:rsidRPr="00911039">
        <w:rPr>
          <w:rFonts w:cstheme="minorHAnsi"/>
          <w:shd w:val="clear" w:color="auto" w:fill="FFC000"/>
        </w:rPr>
        <w:t>34</w:t>
      </w:r>
      <w:r w:rsidRPr="00911039">
        <w:rPr>
          <w:rFonts w:cstheme="minorHAnsi"/>
          <w:shd w:val="clear" w:color="auto" w:fill="FFC000"/>
          <w:rtl/>
        </w:rPr>
        <w:t>ו-</w:t>
      </w:r>
      <w:r w:rsidRPr="00911039">
        <w:rPr>
          <w:rFonts w:cstheme="minorHAnsi"/>
          <w:shd w:val="clear" w:color="auto" w:fill="FFC000"/>
        </w:rPr>
        <w:t>34</w:t>
      </w:r>
      <w:r w:rsidRPr="00911039">
        <w:rPr>
          <w:rFonts w:cstheme="minorHAnsi"/>
          <w:shd w:val="clear" w:color="auto" w:fill="FFC000"/>
          <w:rtl/>
        </w:rPr>
        <w:t>כ</w:t>
      </w:r>
      <w:r w:rsidRPr="00911039">
        <w:rPr>
          <w:rFonts w:cstheme="minorHAnsi"/>
          <w:rtl/>
        </w:rPr>
        <w:t xml:space="preserve"> </w:t>
      </w:r>
      <w:r w:rsidRPr="00911039">
        <w:rPr>
          <w:rFonts w:cstheme="minorHAnsi"/>
          <w:color w:val="ED7D31" w:themeColor="accent2"/>
          <w:rtl/>
        </w:rPr>
        <w:t xml:space="preserve">לחוק העונשין. </w:t>
      </w:r>
      <w:r w:rsidR="00CF2E9F" w:rsidRPr="00911039">
        <w:rPr>
          <w:rFonts w:cstheme="minorHAnsi"/>
          <w:rtl/>
        </w:rPr>
        <w:t xml:space="preserve">מדובר </w:t>
      </w:r>
      <w:r w:rsidR="00CF2E9F" w:rsidRPr="00911039">
        <w:rPr>
          <w:rFonts w:cstheme="minorHAnsi"/>
          <w:b/>
          <w:bCs/>
          <w:rtl/>
        </w:rPr>
        <w:t>ברכיב שלילי</w:t>
      </w:r>
      <w:r w:rsidR="00CF2E9F" w:rsidRPr="00911039">
        <w:rPr>
          <w:rFonts w:cstheme="minorHAnsi"/>
          <w:rtl/>
        </w:rPr>
        <w:t xml:space="preserve"> </w:t>
      </w:r>
      <w:r w:rsidR="00A94C36" w:rsidRPr="00911039">
        <w:rPr>
          <w:rFonts w:cstheme="minorHAnsi"/>
          <w:rtl/>
        </w:rPr>
        <w:t xml:space="preserve">אשר תכליתו </w:t>
      </w:r>
      <w:r w:rsidR="00CF2E9F" w:rsidRPr="00911039">
        <w:rPr>
          <w:rFonts w:cstheme="minorHAnsi"/>
          <w:b/>
          <w:bCs/>
          <w:rtl/>
        </w:rPr>
        <w:t>לפטור אדם</w:t>
      </w:r>
      <w:r w:rsidR="00CF2E9F" w:rsidRPr="00911039">
        <w:rPr>
          <w:rFonts w:cstheme="minorHAnsi"/>
          <w:rtl/>
        </w:rPr>
        <w:t xml:space="preserve">, שמעשיו גיבשו את יסודות העבירה </w:t>
      </w:r>
      <w:r w:rsidR="001E5CA2" w:rsidRPr="00911039">
        <w:rPr>
          <w:rFonts w:cstheme="minorHAnsi"/>
          <w:rtl/>
        </w:rPr>
        <w:t>(</w:t>
      </w:r>
      <w:r w:rsidR="00CF2E9F" w:rsidRPr="00911039">
        <w:rPr>
          <w:rFonts w:cstheme="minorHAnsi"/>
          <w:rtl/>
        </w:rPr>
        <w:t xml:space="preserve">העובדתי והנפשי), </w:t>
      </w:r>
      <w:r w:rsidR="00CF2E9F" w:rsidRPr="00911039">
        <w:rPr>
          <w:rFonts w:cstheme="minorHAnsi"/>
          <w:b/>
          <w:bCs/>
          <w:rtl/>
        </w:rPr>
        <w:t>בנסיבות</w:t>
      </w:r>
      <w:r w:rsidR="00CF2E9F" w:rsidRPr="00911039">
        <w:rPr>
          <w:rFonts w:cstheme="minorHAnsi"/>
          <w:rtl/>
        </w:rPr>
        <w:t xml:space="preserve"> שבהן הטלת אחריות </w:t>
      </w:r>
      <w:r w:rsidR="00CF2E9F" w:rsidRPr="00911039">
        <w:rPr>
          <w:rFonts w:cstheme="minorHAnsi"/>
          <w:b/>
          <w:bCs/>
          <w:rtl/>
        </w:rPr>
        <w:t>אינה משרתת</w:t>
      </w:r>
      <w:r w:rsidR="00CF2E9F" w:rsidRPr="00911039">
        <w:rPr>
          <w:rFonts w:cstheme="minorHAnsi"/>
          <w:rtl/>
        </w:rPr>
        <w:t xml:space="preserve"> את מטרות דיני העונשין</w:t>
      </w:r>
      <w:r w:rsidR="00174163" w:rsidRPr="00911039">
        <w:rPr>
          <w:rFonts w:cstheme="minorHAnsi"/>
          <w:rtl/>
        </w:rPr>
        <w:t xml:space="preserve"> כיוון </w:t>
      </w:r>
      <w:r w:rsidR="00174163" w:rsidRPr="00911039">
        <w:rPr>
          <w:rFonts w:cstheme="minorHAnsi"/>
          <w:b/>
          <w:bCs/>
          <w:rtl/>
        </w:rPr>
        <w:t>שהמעשה לא משקף התנהגות אנטי חברתית</w:t>
      </w:r>
      <w:r w:rsidR="00174163" w:rsidRPr="00911039">
        <w:rPr>
          <w:rFonts w:cstheme="minorHAnsi"/>
          <w:rtl/>
        </w:rPr>
        <w:t>. דוג': הגנה עצמית/כורח (נצטווה לעשות תוך איום שנשקפה ממנו סכנה מוחשית לפגיעה בחייו).</w:t>
      </w:r>
    </w:p>
    <w:p w14:paraId="03AC523E" w14:textId="4D95C187" w:rsidR="00CD5A09" w:rsidRPr="00B14CBF" w:rsidRDefault="001D1813" w:rsidP="00B14CBF">
      <w:pPr>
        <w:spacing w:after="0" w:line="360" w:lineRule="auto"/>
        <w:jc w:val="both"/>
        <w:rPr>
          <w:rFonts w:cstheme="minorHAnsi"/>
          <w:b/>
          <w:bCs/>
          <w:color w:val="941100"/>
          <w:rtl/>
        </w:rPr>
      </w:pPr>
      <w:r w:rsidRPr="00B14CBF">
        <w:rPr>
          <w:rFonts w:cstheme="minorHAnsi" w:hint="cs"/>
          <w:b/>
          <w:bCs/>
          <w:color w:val="941100"/>
          <w:u w:val="single" w:color="000000"/>
          <w:rtl/>
        </w:rPr>
        <w:t>רכיבי</w:t>
      </w:r>
      <w:r w:rsidR="00CF2E9F" w:rsidRPr="00B14CBF">
        <w:rPr>
          <w:rFonts w:cstheme="minorHAnsi"/>
          <w:b/>
          <w:bCs/>
          <w:color w:val="941100"/>
          <w:u w:val="single" w:color="000000"/>
          <w:rtl/>
        </w:rPr>
        <w:t xml:space="preserve"> הסייג לאחריות</w:t>
      </w:r>
      <w:r w:rsidR="00CF2E9F" w:rsidRPr="00B14CBF">
        <w:rPr>
          <w:rFonts w:cstheme="minorHAnsi"/>
          <w:b/>
          <w:bCs/>
          <w:color w:val="941100"/>
          <w:rtl/>
        </w:rPr>
        <w:t xml:space="preserve">: </w:t>
      </w:r>
    </w:p>
    <w:p w14:paraId="51BA3F93" w14:textId="77777777" w:rsidR="00F272F7" w:rsidRPr="00130EFA" w:rsidRDefault="00F272F7" w:rsidP="00496E4A">
      <w:pPr>
        <w:pStyle w:val="a3"/>
        <w:numPr>
          <w:ilvl w:val="0"/>
          <w:numId w:val="11"/>
        </w:numPr>
        <w:spacing w:line="360" w:lineRule="auto"/>
        <w:jc w:val="both"/>
        <w:rPr>
          <w:rFonts w:cstheme="minorHAnsi"/>
          <w:b/>
          <w:bCs/>
          <w:color w:val="000000" w:themeColor="text1"/>
        </w:rPr>
      </w:pPr>
      <w:r w:rsidRPr="00130EFA">
        <w:rPr>
          <w:rFonts w:cstheme="minorHAnsi"/>
          <w:b/>
          <w:bCs/>
          <w:color w:val="000000" w:themeColor="text1"/>
          <w:shd w:val="clear" w:color="auto" w:fill="FFFED0"/>
          <w:rtl/>
        </w:rPr>
        <w:t>יסוד עובדתי:</w:t>
      </w:r>
      <w:r w:rsidRPr="00130EFA">
        <w:rPr>
          <w:rFonts w:cstheme="minorHAnsi"/>
          <w:b/>
          <w:bCs/>
          <w:color w:val="000000" w:themeColor="text1"/>
          <w:rtl/>
        </w:rPr>
        <w:t xml:space="preserve"> </w:t>
      </w:r>
      <w:r w:rsidRPr="00130EFA">
        <w:rPr>
          <w:rFonts w:cstheme="minorHAnsi"/>
          <w:color w:val="000000" w:themeColor="text1"/>
          <w:rtl/>
        </w:rPr>
        <w:t xml:space="preserve">הקשר </w:t>
      </w:r>
      <w:r w:rsidRPr="00130EFA">
        <w:rPr>
          <w:rFonts w:cstheme="minorHAnsi"/>
          <w:color w:val="000000" w:themeColor="text1"/>
          <w:u w:val="single"/>
          <w:rtl/>
        </w:rPr>
        <w:t>נסיבתי</w:t>
      </w:r>
      <w:r w:rsidRPr="00130EFA">
        <w:rPr>
          <w:rFonts w:cstheme="minorHAnsi"/>
          <w:color w:val="000000" w:themeColor="text1"/>
          <w:rtl/>
        </w:rPr>
        <w:t>, ביצוע נסיבות העבירה יחד עם נסיבות הסייג.</w:t>
      </w:r>
    </w:p>
    <w:p w14:paraId="7125D76C" w14:textId="48725ADB" w:rsidR="00F272F7" w:rsidRPr="00130EFA" w:rsidRDefault="00F272F7" w:rsidP="00496E4A">
      <w:pPr>
        <w:pStyle w:val="a3"/>
        <w:numPr>
          <w:ilvl w:val="0"/>
          <w:numId w:val="11"/>
        </w:numPr>
        <w:spacing w:line="360" w:lineRule="auto"/>
        <w:jc w:val="both"/>
        <w:rPr>
          <w:rFonts w:cstheme="minorHAnsi"/>
        </w:rPr>
      </w:pPr>
      <w:r w:rsidRPr="00130EFA">
        <w:rPr>
          <w:rFonts w:cstheme="minorHAnsi"/>
          <w:b/>
          <w:bCs/>
          <w:shd w:val="clear" w:color="auto" w:fill="FFFED0"/>
          <w:rtl/>
        </w:rPr>
        <w:t>יסוד נפשי:</w:t>
      </w:r>
      <w:r w:rsidRPr="00130EFA">
        <w:rPr>
          <w:rFonts w:cstheme="minorHAnsi"/>
          <w:color w:val="000000" w:themeColor="text1"/>
          <w:rtl/>
        </w:rPr>
        <w:t xml:space="preserve"> </w:t>
      </w:r>
      <w:r w:rsidRPr="00130EFA">
        <w:rPr>
          <w:rFonts w:cstheme="minorHAnsi"/>
          <w:color w:val="000000" w:themeColor="text1"/>
          <w:u w:val="single"/>
          <w:rtl/>
        </w:rPr>
        <w:t>מודעות</w:t>
      </w:r>
      <w:r w:rsidRPr="00130EFA">
        <w:rPr>
          <w:rFonts w:cstheme="minorHAnsi"/>
          <w:color w:val="000000" w:themeColor="text1"/>
          <w:rtl/>
        </w:rPr>
        <w:t xml:space="preserve"> ליסודות העובדתיים של </w:t>
      </w:r>
      <w:r w:rsidRPr="00130EFA">
        <w:rPr>
          <w:rFonts w:cstheme="minorHAnsi"/>
          <w:color w:val="000000" w:themeColor="text1"/>
          <w:u w:val="single"/>
          <w:rtl/>
        </w:rPr>
        <w:t>הסייג הספציפי</w:t>
      </w:r>
      <w:r w:rsidRPr="00130EFA">
        <w:rPr>
          <w:rFonts w:cstheme="minorHAnsi"/>
          <w:color w:val="000000" w:themeColor="text1"/>
          <w:rtl/>
        </w:rPr>
        <w:t xml:space="preserve">. </w:t>
      </w:r>
      <w:r w:rsidRPr="00130EFA">
        <w:rPr>
          <w:rFonts w:cstheme="minorHAnsi"/>
          <w:rtl/>
        </w:rPr>
        <w:t xml:space="preserve">בתפיסה הישראלית השאלה האם אדם היה מודע או התכוון היא </w:t>
      </w:r>
      <w:r w:rsidRPr="00130EFA">
        <w:rPr>
          <w:rFonts w:cstheme="minorHAnsi"/>
          <w:b/>
          <w:bCs/>
          <w:rtl/>
        </w:rPr>
        <w:t>שאלה שבעובדה, כלומר אובייקטיבית</w:t>
      </w:r>
      <w:r w:rsidRPr="00130EFA">
        <w:rPr>
          <w:rFonts w:cstheme="minorHAnsi"/>
          <w:rtl/>
        </w:rPr>
        <w:t xml:space="preserve">. המרצה טוען שהיסוד הנפשי איננו עובדתי, אך טענתו נדחתה. </w:t>
      </w:r>
      <w:r w:rsidR="00915EEC" w:rsidRPr="00130EFA">
        <w:rPr>
          <w:rFonts w:cstheme="minorHAnsi"/>
          <w:color w:val="FF0000"/>
          <w:rtl/>
        </w:rPr>
        <w:t>עמ׳ 29 ב</w:t>
      </w:r>
      <w:r w:rsidR="00500FE0" w:rsidRPr="00130EFA">
        <w:rPr>
          <w:rFonts w:cstheme="minorHAnsi"/>
          <w:color w:val="FF0000"/>
          <w:rtl/>
        </w:rPr>
        <w:t>תזה</w:t>
      </w:r>
    </w:p>
    <w:p w14:paraId="5BAC327F" w14:textId="08AC7D00" w:rsidR="00C54F3D" w:rsidRPr="00130EFA" w:rsidRDefault="00CE4F7B" w:rsidP="00725383">
      <w:pPr>
        <w:pStyle w:val="a3"/>
        <w:spacing w:line="360" w:lineRule="auto"/>
        <w:ind w:left="360"/>
        <w:jc w:val="both"/>
        <w:rPr>
          <w:rFonts w:cstheme="minorHAnsi"/>
          <w:rtl/>
        </w:rPr>
      </w:pPr>
      <w:r w:rsidRPr="00130EFA">
        <w:rPr>
          <w:rFonts w:cstheme="minorHAnsi"/>
          <w:rtl/>
        </w:rPr>
        <w:t xml:space="preserve">היסוד הנפשי של הסייג לאחריות הוא </w:t>
      </w:r>
      <w:r w:rsidRPr="00130EFA">
        <w:rPr>
          <w:rFonts w:cstheme="minorHAnsi"/>
          <w:b/>
          <w:bCs/>
          <w:rtl/>
        </w:rPr>
        <w:t>קצת יותר מורכב</w:t>
      </w:r>
      <w:r w:rsidRPr="00130EFA">
        <w:rPr>
          <w:rFonts w:cstheme="minorHAnsi"/>
          <w:rtl/>
        </w:rPr>
        <w:t xml:space="preserve"> וגם </w:t>
      </w:r>
      <w:r w:rsidRPr="00130EFA">
        <w:rPr>
          <w:rFonts w:cstheme="minorHAnsi"/>
          <w:b/>
          <w:bCs/>
          <w:rtl/>
        </w:rPr>
        <w:t>תלוי לא מעט בסוג הסייג</w:t>
      </w:r>
      <w:r w:rsidRPr="00130EFA">
        <w:rPr>
          <w:rFonts w:cstheme="minorHAnsi"/>
          <w:rtl/>
        </w:rPr>
        <w:t xml:space="preserve">. אבל </w:t>
      </w:r>
      <w:r w:rsidRPr="00130EFA">
        <w:rPr>
          <w:rFonts w:cstheme="minorHAnsi"/>
          <w:b/>
          <w:bCs/>
          <w:rtl/>
        </w:rPr>
        <w:t>בגדול</w:t>
      </w:r>
      <w:r w:rsidRPr="00130EFA">
        <w:rPr>
          <w:rFonts w:cstheme="minorHAnsi"/>
          <w:rtl/>
        </w:rPr>
        <w:t xml:space="preserve">, </w:t>
      </w:r>
      <w:r w:rsidRPr="00130EFA">
        <w:rPr>
          <w:rFonts w:cstheme="minorHAnsi"/>
          <w:b/>
          <w:bCs/>
          <w:rtl/>
        </w:rPr>
        <w:t>נדרשת מודעות</w:t>
      </w:r>
      <w:r w:rsidRPr="00130EFA">
        <w:rPr>
          <w:rFonts w:cstheme="minorHAnsi"/>
          <w:rtl/>
        </w:rPr>
        <w:t xml:space="preserve">. </w:t>
      </w:r>
    </w:p>
    <w:p w14:paraId="72786DE6" w14:textId="1B329DF3" w:rsidR="00CE4F7B" w:rsidRPr="00130EFA" w:rsidRDefault="00CE4F7B" w:rsidP="00496E4A">
      <w:pPr>
        <w:pStyle w:val="a3"/>
        <w:numPr>
          <w:ilvl w:val="0"/>
          <w:numId w:val="12"/>
        </w:numPr>
        <w:spacing w:line="360" w:lineRule="auto"/>
        <w:jc w:val="both"/>
        <w:rPr>
          <w:rFonts w:cstheme="minorHAnsi"/>
        </w:rPr>
      </w:pPr>
      <w:r w:rsidRPr="00130EFA">
        <w:rPr>
          <w:rFonts w:cstheme="minorHAnsi"/>
          <w:rtl/>
        </w:rPr>
        <w:t>לפי</w:t>
      </w:r>
      <w:r w:rsidRPr="00130EFA">
        <w:rPr>
          <w:rFonts w:cstheme="minorHAnsi"/>
          <w:b/>
          <w:bCs/>
          <w:color w:val="0070C0"/>
          <w:rtl/>
        </w:rPr>
        <w:t xml:space="preserve"> פלר</w:t>
      </w:r>
      <w:r w:rsidRPr="00130EFA">
        <w:rPr>
          <w:rFonts w:cstheme="minorHAnsi"/>
          <w:rtl/>
        </w:rPr>
        <w:t xml:space="preserve">, </w:t>
      </w:r>
      <w:r w:rsidR="003968D1" w:rsidRPr="00130EFA">
        <w:rPr>
          <w:rFonts w:cstheme="minorHAnsi"/>
          <w:u w:val="single"/>
          <w:rtl/>
        </w:rPr>
        <w:t>ב"</w:t>
      </w:r>
      <w:r w:rsidR="003968D1" w:rsidRPr="00130EFA">
        <w:rPr>
          <w:rFonts w:cstheme="minorHAnsi"/>
          <w:b/>
          <w:bCs/>
          <w:u w:val="single"/>
          <w:rtl/>
        </w:rPr>
        <w:t>כורח</w:t>
      </w:r>
      <w:r w:rsidR="003968D1" w:rsidRPr="00130EFA">
        <w:rPr>
          <w:rFonts w:cstheme="minorHAnsi"/>
          <w:u w:val="single"/>
          <w:rtl/>
        </w:rPr>
        <w:t>"</w:t>
      </w:r>
      <w:r w:rsidR="003968D1" w:rsidRPr="00130EFA">
        <w:rPr>
          <w:rFonts w:cstheme="minorHAnsi"/>
          <w:rtl/>
        </w:rPr>
        <w:t xml:space="preserve"> </w:t>
      </w:r>
      <w:r w:rsidRPr="00130EFA">
        <w:rPr>
          <w:rFonts w:cstheme="minorHAnsi"/>
          <w:rtl/>
        </w:rPr>
        <w:t>נדר</w:t>
      </w:r>
      <w:r w:rsidR="00DC6614" w:rsidRPr="00130EFA">
        <w:rPr>
          <w:rFonts w:cstheme="minorHAnsi" w:hint="cs"/>
          <w:rtl/>
        </w:rPr>
        <w:t>וש:</w:t>
      </w:r>
      <w:r w:rsidR="00F02010" w:rsidRPr="00130EFA">
        <w:rPr>
          <w:rFonts w:cstheme="minorHAnsi" w:hint="cs"/>
          <w:rtl/>
        </w:rPr>
        <w:t xml:space="preserve"> </w:t>
      </w:r>
      <w:r w:rsidRPr="00130EFA">
        <w:rPr>
          <w:rFonts w:cstheme="minorHAnsi"/>
          <w:rtl/>
        </w:rPr>
        <w:t>"</w:t>
      </w:r>
      <w:r w:rsidRPr="00130EFA">
        <w:rPr>
          <w:rFonts w:cstheme="minorHAnsi"/>
          <w:b/>
          <w:bCs/>
          <w:rtl/>
        </w:rPr>
        <w:t>הפתעה</w:t>
      </w:r>
      <w:r w:rsidRPr="00130EFA">
        <w:rPr>
          <w:rFonts w:cstheme="minorHAnsi"/>
          <w:rtl/>
        </w:rPr>
        <w:t xml:space="preserve">" </w:t>
      </w:r>
      <w:r w:rsidR="00222E9A" w:rsidRPr="00130EFA">
        <w:rPr>
          <w:rFonts w:cstheme="minorHAnsi"/>
          <w:rtl/>
        </w:rPr>
        <w:t>(</w:t>
      </w:r>
      <w:r w:rsidRPr="00130EFA">
        <w:rPr>
          <w:rFonts w:cstheme="minorHAnsi"/>
          <w:rtl/>
        </w:rPr>
        <w:t>שהמבצע מצא עצמו לפתע תחת איום)</w:t>
      </w:r>
      <w:r w:rsidR="006521AC" w:rsidRPr="00130EFA">
        <w:rPr>
          <w:rFonts w:cstheme="minorHAnsi" w:hint="cs"/>
          <w:rtl/>
        </w:rPr>
        <w:t>+</w:t>
      </w:r>
      <w:r w:rsidRPr="00130EFA">
        <w:rPr>
          <w:rFonts w:cstheme="minorHAnsi"/>
          <w:rtl/>
        </w:rPr>
        <w:t xml:space="preserve"> </w:t>
      </w:r>
      <w:r w:rsidRPr="00130EFA">
        <w:rPr>
          <w:rFonts w:cstheme="minorHAnsi"/>
          <w:b/>
          <w:bCs/>
          <w:rtl/>
        </w:rPr>
        <w:t>מודעות לאיום</w:t>
      </w:r>
      <w:r w:rsidR="006521AC" w:rsidRPr="00130EFA">
        <w:rPr>
          <w:rFonts w:cstheme="minorHAnsi" w:hint="cs"/>
          <w:rtl/>
        </w:rPr>
        <w:t>+</w:t>
      </w:r>
      <w:r w:rsidRPr="00130EFA">
        <w:rPr>
          <w:rFonts w:cstheme="minorHAnsi"/>
          <w:rtl/>
        </w:rPr>
        <w:t xml:space="preserve"> ש</w:t>
      </w:r>
      <w:r w:rsidRPr="00130EFA">
        <w:rPr>
          <w:rFonts w:cstheme="minorHAnsi"/>
          <w:b/>
          <w:bCs/>
          <w:rtl/>
        </w:rPr>
        <w:t>בליבו</w:t>
      </w:r>
      <w:r w:rsidRPr="00130EFA">
        <w:rPr>
          <w:rFonts w:cstheme="minorHAnsi"/>
          <w:rtl/>
        </w:rPr>
        <w:t xml:space="preserve"> של המבצע </w:t>
      </w:r>
      <w:r w:rsidRPr="00130EFA">
        <w:rPr>
          <w:rFonts w:cstheme="minorHAnsi"/>
          <w:b/>
          <w:bCs/>
          <w:rtl/>
        </w:rPr>
        <w:t>התגבש חשש לפגיעה</w:t>
      </w:r>
      <w:r w:rsidRPr="00130EFA">
        <w:rPr>
          <w:rFonts w:cstheme="minorHAnsi"/>
          <w:rtl/>
        </w:rPr>
        <w:t xml:space="preserve"> באחד הערכים</w:t>
      </w:r>
      <w:r w:rsidRPr="003968D1">
        <w:rPr>
          <w:rFonts w:cstheme="minorHAnsi"/>
          <w:rtl/>
        </w:rPr>
        <w:t xml:space="preserve"> המוגנים </w:t>
      </w:r>
      <w:r w:rsidR="00426F30">
        <w:rPr>
          <w:rFonts w:cstheme="minorHAnsi" w:hint="cs"/>
          <w:rtl/>
        </w:rPr>
        <w:t xml:space="preserve">+ </w:t>
      </w:r>
      <w:r w:rsidRPr="003968D1">
        <w:rPr>
          <w:rFonts w:cstheme="minorHAnsi"/>
          <w:rtl/>
        </w:rPr>
        <w:t xml:space="preserve">שהוא </w:t>
      </w:r>
      <w:r w:rsidRPr="003968D1">
        <w:rPr>
          <w:rFonts w:cstheme="minorHAnsi"/>
          <w:b/>
          <w:bCs/>
          <w:rtl/>
        </w:rPr>
        <w:t>העריך בשכלו</w:t>
      </w:r>
      <w:r w:rsidRPr="003968D1">
        <w:rPr>
          <w:rFonts w:cstheme="minorHAnsi"/>
          <w:rtl/>
        </w:rPr>
        <w:t xml:space="preserve"> שהדרך למנוע את התממשות האיום היא זו שבה נקט. </w:t>
      </w:r>
      <w:r w:rsidR="00B51491">
        <w:rPr>
          <w:rFonts w:cstheme="minorHAnsi" w:hint="cs"/>
          <w:b/>
          <w:bCs/>
          <w:shd w:val="clear" w:color="auto" w:fill="D5FFFF"/>
          <w:rtl/>
        </w:rPr>
        <w:t>המרצה:</w:t>
      </w:r>
      <w:r w:rsidR="00B51491" w:rsidRPr="00B51491">
        <w:rPr>
          <w:rFonts w:cstheme="minorHAnsi" w:hint="cs"/>
          <w:rtl/>
        </w:rPr>
        <w:t xml:space="preserve"> </w:t>
      </w:r>
      <w:r w:rsidRPr="003968D1">
        <w:rPr>
          <w:rFonts w:cstheme="minorHAnsi"/>
          <w:rtl/>
        </w:rPr>
        <w:t>אפשר לראות ש</w:t>
      </w:r>
      <w:r w:rsidRPr="003968D1">
        <w:rPr>
          <w:rFonts w:cstheme="minorHAnsi"/>
          <w:b/>
          <w:bCs/>
          <w:rtl/>
        </w:rPr>
        <w:t>זו לא בדיוק "מודעות"</w:t>
      </w:r>
      <w:r w:rsidRPr="003968D1">
        <w:rPr>
          <w:rFonts w:cstheme="minorHAnsi"/>
          <w:rtl/>
        </w:rPr>
        <w:t xml:space="preserve">, אם כי </w:t>
      </w:r>
      <w:r w:rsidRPr="003968D1">
        <w:rPr>
          <w:rFonts w:cstheme="minorHAnsi"/>
          <w:b/>
          <w:bCs/>
          <w:rtl/>
        </w:rPr>
        <w:t>אפשר לנסח</w:t>
      </w:r>
      <w:r w:rsidRPr="003968D1">
        <w:rPr>
          <w:rFonts w:cstheme="minorHAnsi"/>
          <w:rtl/>
        </w:rPr>
        <w:t xml:space="preserve"> זאת ב</w:t>
      </w:r>
      <w:r w:rsidRPr="003968D1">
        <w:rPr>
          <w:rFonts w:cstheme="minorHAnsi"/>
          <w:b/>
          <w:bCs/>
          <w:rtl/>
        </w:rPr>
        <w:t>מונחים הכרתיים</w:t>
      </w:r>
      <w:r w:rsidRPr="003968D1">
        <w:rPr>
          <w:rFonts w:cstheme="minorHAnsi"/>
          <w:rtl/>
        </w:rPr>
        <w:t xml:space="preserve"> </w:t>
      </w:r>
      <w:r w:rsidR="00C54F3D" w:rsidRPr="003968D1">
        <w:rPr>
          <w:rFonts w:cstheme="minorHAnsi"/>
          <w:rtl/>
        </w:rPr>
        <w:t>(</w:t>
      </w:r>
      <w:r w:rsidRPr="003968D1">
        <w:rPr>
          <w:rFonts w:cstheme="minorHAnsi"/>
          <w:rtl/>
        </w:rPr>
        <w:t>למשל, ה"</w:t>
      </w:r>
      <w:r w:rsidRPr="003968D1">
        <w:rPr>
          <w:rFonts w:cstheme="minorHAnsi"/>
          <w:b/>
          <w:bCs/>
          <w:rtl/>
        </w:rPr>
        <w:t>הפתעה</w:t>
      </w:r>
      <w:r w:rsidRPr="003968D1">
        <w:rPr>
          <w:rFonts w:cstheme="minorHAnsi"/>
          <w:rtl/>
        </w:rPr>
        <w:t xml:space="preserve">" היא </w:t>
      </w:r>
      <w:r w:rsidRPr="003968D1">
        <w:rPr>
          <w:rFonts w:cstheme="minorHAnsi"/>
          <w:b/>
          <w:bCs/>
          <w:rtl/>
        </w:rPr>
        <w:t>היעדר מודעות</w:t>
      </w:r>
      <w:r w:rsidRPr="003968D1">
        <w:rPr>
          <w:rFonts w:cstheme="minorHAnsi"/>
          <w:rtl/>
        </w:rPr>
        <w:t xml:space="preserve"> לכך שהתנהגות או סיטואציה מסוימות עשוית לחשוף אותך לסכנה; או </w:t>
      </w:r>
      <w:r w:rsidRPr="003968D1">
        <w:rPr>
          <w:rFonts w:cstheme="minorHAnsi"/>
          <w:b/>
          <w:bCs/>
          <w:rtl/>
        </w:rPr>
        <w:t>אמונה</w:t>
      </w:r>
      <w:r w:rsidRPr="003968D1">
        <w:rPr>
          <w:rFonts w:cstheme="minorHAnsi"/>
          <w:rtl/>
        </w:rPr>
        <w:t xml:space="preserve"> ב</w:t>
      </w:r>
      <w:r w:rsidRPr="003968D1">
        <w:rPr>
          <w:rFonts w:cstheme="minorHAnsi"/>
          <w:b/>
          <w:bCs/>
          <w:rtl/>
        </w:rPr>
        <w:t>קשר שבין המעשה</w:t>
      </w:r>
      <w:r w:rsidRPr="003968D1">
        <w:rPr>
          <w:rFonts w:cstheme="minorHAnsi"/>
          <w:rtl/>
        </w:rPr>
        <w:t xml:space="preserve"> שביצע המבצע </w:t>
      </w:r>
      <w:r w:rsidRPr="00130EFA">
        <w:rPr>
          <w:rFonts w:cstheme="minorHAnsi"/>
          <w:rtl/>
        </w:rPr>
        <w:t xml:space="preserve">לבין </w:t>
      </w:r>
      <w:r w:rsidRPr="00130EFA">
        <w:rPr>
          <w:rFonts w:cstheme="minorHAnsi"/>
          <w:b/>
          <w:bCs/>
          <w:rtl/>
        </w:rPr>
        <w:t>האפשרות למנוע</w:t>
      </w:r>
      <w:r w:rsidRPr="00130EFA">
        <w:rPr>
          <w:rFonts w:cstheme="minorHAnsi"/>
          <w:rtl/>
        </w:rPr>
        <w:t xml:space="preserve"> את התממשות האיום). </w:t>
      </w:r>
    </w:p>
    <w:p w14:paraId="241FF031" w14:textId="77777777" w:rsidR="00CA5364" w:rsidRPr="00130EFA" w:rsidRDefault="00F272F7" w:rsidP="00496E4A">
      <w:pPr>
        <w:pStyle w:val="a3"/>
        <w:numPr>
          <w:ilvl w:val="0"/>
          <w:numId w:val="11"/>
        </w:numPr>
        <w:spacing w:line="360" w:lineRule="auto"/>
        <w:jc w:val="both"/>
        <w:rPr>
          <w:rFonts w:cstheme="minorHAnsi"/>
          <w:color w:val="FF0000"/>
        </w:rPr>
      </w:pPr>
      <w:r w:rsidRPr="00130EFA">
        <w:rPr>
          <w:rFonts w:cstheme="minorHAnsi"/>
          <w:b/>
          <w:bCs/>
          <w:color w:val="000000" w:themeColor="text1"/>
          <w:shd w:val="clear" w:color="auto" w:fill="FFFED0"/>
          <w:rtl/>
        </w:rPr>
        <w:t>רכיב נורמטיבי</w:t>
      </w:r>
      <w:r w:rsidRPr="00130EFA">
        <w:rPr>
          <w:rFonts w:cstheme="minorHAnsi"/>
          <w:b/>
          <w:bCs/>
          <w:shd w:val="clear" w:color="auto" w:fill="FFFED0"/>
          <w:rtl/>
        </w:rPr>
        <w:t>:</w:t>
      </w:r>
      <w:r w:rsidRPr="00130EFA">
        <w:rPr>
          <w:rFonts w:cstheme="minorHAnsi"/>
          <w:b/>
          <w:bCs/>
          <w:rtl/>
        </w:rPr>
        <w:t xml:space="preserve"> </w:t>
      </w:r>
      <w:r w:rsidRPr="00130EFA">
        <w:rPr>
          <w:rFonts w:cstheme="minorHAnsi"/>
          <w:u w:val="single"/>
          <w:rtl/>
        </w:rPr>
        <w:t>סבירות.</w:t>
      </w:r>
      <w:r w:rsidRPr="00130EFA">
        <w:rPr>
          <w:rFonts w:cstheme="minorHAnsi"/>
          <w:rtl/>
        </w:rPr>
        <w:t xml:space="preserve"> רכיב </w:t>
      </w:r>
      <w:r w:rsidR="00CA245F" w:rsidRPr="00130EFA">
        <w:rPr>
          <w:rFonts w:cstheme="minorHAnsi"/>
          <w:rtl/>
        </w:rPr>
        <w:t>ייחודי ל</w:t>
      </w:r>
      <w:r w:rsidRPr="00130EFA">
        <w:rPr>
          <w:rFonts w:cstheme="minorHAnsi"/>
          <w:rtl/>
        </w:rPr>
        <w:t>סייג</w:t>
      </w:r>
      <w:r w:rsidR="00CA245F" w:rsidRPr="00130EFA">
        <w:rPr>
          <w:rFonts w:cstheme="minorHAnsi"/>
          <w:rtl/>
        </w:rPr>
        <w:t>ים, אינו קיים</w:t>
      </w:r>
      <w:r w:rsidRPr="00130EFA">
        <w:rPr>
          <w:rFonts w:cstheme="minorHAnsi"/>
          <w:rtl/>
        </w:rPr>
        <w:t xml:space="preserve"> בעבירה עצמה.</w:t>
      </w:r>
      <w:r w:rsidR="0007680B" w:rsidRPr="00130EFA">
        <w:rPr>
          <w:rFonts w:cstheme="minorHAnsi"/>
          <w:rtl/>
        </w:rPr>
        <w:t xml:space="preserve"> </w:t>
      </w:r>
      <w:r w:rsidR="0023521D" w:rsidRPr="00130EFA">
        <w:rPr>
          <w:rFonts w:cstheme="minorHAnsi"/>
          <w:b/>
          <w:bCs/>
          <w:rtl/>
        </w:rPr>
        <w:t>אמצעי ההגנה</w:t>
      </w:r>
      <w:r w:rsidR="0023521D" w:rsidRPr="00130EFA">
        <w:rPr>
          <w:rFonts w:cstheme="minorHAnsi"/>
          <w:rtl/>
        </w:rPr>
        <w:t xml:space="preserve"> שננקטו על ידי המבצע לטובת הערכים המוגנים המנויים בסייג </w:t>
      </w:r>
      <w:r w:rsidR="0023521D" w:rsidRPr="00130EFA">
        <w:rPr>
          <w:rFonts w:cstheme="minorHAnsi"/>
          <w:b/>
          <w:bCs/>
          <w:rtl/>
        </w:rPr>
        <w:t>חייבים להיות סביר</w:t>
      </w:r>
      <w:r w:rsidR="0023521D" w:rsidRPr="00130EFA">
        <w:rPr>
          <w:rFonts w:cstheme="minorHAnsi"/>
          <w:rtl/>
        </w:rPr>
        <w:t xml:space="preserve"> (</w:t>
      </w:r>
      <w:r w:rsidR="0023521D" w:rsidRPr="00130EFA">
        <w:rPr>
          <w:rFonts w:cstheme="minorHAnsi"/>
          <w:b/>
          <w:bCs/>
          <w:rtl/>
        </w:rPr>
        <w:t>אין</w:t>
      </w:r>
      <w:r w:rsidR="0023521D" w:rsidRPr="00130EFA">
        <w:rPr>
          <w:rFonts w:cstheme="minorHAnsi"/>
          <w:rtl/>
        </w:rPr>
        <w:t xml:space="preserve"> להציל רכוש תוך פגיעה בחיים).</w:t>
      </w:r>
      <w:r w:rsidR="008D6E34" w:rsidRPr="00130EFA">
        <w:rPr>
          <w:rFonts w:cstheme="minorHAnsi"/>
          <w:rtl/>
        </w:rPr>
        <w:t xml:space="preserve"> תכלית מבחן הסבירות היא להעניק ההגנה מפני אחריות פלילית רק על התנהגות העומדת בסטנדרטים נורמטיביים המתקבלים על הדעת. </w:t>
      </w:r>
    </w:p>
    <w:p w14:paraId="365AE342" w14:textId="6DFAA118" w:rsidR="009323F1" w:rsidRPr="005369EB" w:rsidRDefault="00D21AAD" w:rsidP="00496E4A">
      <w:pPr>
        <w:pStyle w:val="a3"/>
        <w:numPr>
          <w:ilvl w:val="0"/>
          <w:numId w:val="12"/>
        </w:numPr>
        <w:spacing w:line="360" w:lineRule="auto"/>
        <w:jc w:val="both"/>
        <w:rPr>
          <w:rFonts w:cstheme="minorHAnsi"/>
          <w:color w:val="FF0000"/>
          <w:rtl/>
        </w:rPr>
      </w:pPr>
      <w:r w:rsidRPr="00130EFA">
        <w:rPr>
          <w:rFonts w:cstheme="minorHAnsi" w:hint="cs"/>
          <w:shd w:val="clear" w:color="auto" w:fill="FFC000"/>
          <w:rtl/>
        </w:rPr>
        <w:t xml:space="preserve">ס׳ </w:t>
      </w:r>
      <w:r w:rsidR="007C3460" w:rsidRPr="00130EFA">
        <w:rPr>
          <w:rFonts w:cstheme="minorHAnsi"/>
          <w:shd w:val="clear" w:color="auto" w:fill="FFC000"/>
        </w:rPr>
        <w:t>34</w:t>
      </w:r>
      <w:r w:rsidR="007C3460" w:rsidRPr="00130EFA">
        <w:rPr>
          <w:rFonts w:cstheme="minorHAnsi"/>
          <w:shd w:val="clear" w:color="auto" w:fill="FFC000"/>
          <w:rtl/>
        </w:rPr>
        <w:t>טז</w:t>
      </w:r>
      <w:r w:rsidR="00CA5364" w:rsidRPr="00130EFA">
        <w:rPr>
          <w:rFonts w:cstheme="minorHAnsi" w:hint="cs"/>
          <w:rtl/>
        </w:rPr>
        <w:t xml:space="preserve"> (סייג לסייגים) </w:t>
      </w:r>
      <w:r w:rsidR="007C3460" w:rsidRPr="00130EFA">
        <w:rPr>
          <w:rFonts w:cstheme="minorHAnsi"/>
          <w:rtl/>
        </w:rPr>
        <w:t>קובע כך: "הוראות סעיפים</w:t>
      </w:r>
      <w:r w:rsidR="00F856CA" w:rsidRPr="00130EFA">
        <w:rPr>
          <w:rFonts w:cstheme="minorHAnsi" w:hint="cs"/>
          <w:rtl/>
        </w:rPr>
        <w:t xml:space="preserve"> (הגנה עצמית</w:t>
      </w:r>
      <w:r w:rsidR="00D56662" w:rsidRPr="00130EFA">
        <w:rPr>
          <w:rFonts w:cstheme="minorHAnsi" w:hint="cs"/>
          <w:rtl/>
        </w:rPr>
        <w:t xml:space="preserve"> ובית מגורים, כורח וצורך)</w:t>
      </w:r>
      <w:r w:rsidR="007C3460" w:rsidRPr="00130EFA">
        <w:rPr>
          <w:rFonts w:cstheme="minorHAnsi"/>
          <w:rtl/>
        </w:rPr>
        <w:t>.</w:t>
      </w:r>
      <w:r w:rsidR="00D56662" w:rsidRPr="00130EFA">
        <w:rPr>
          <w:rFonts w:cstheme="minorHAnsi" w:hint="cs"/>
          <w:rtl/>
        </w:rPr>
        <w:t>.</w:t>
      </w:r>
      <w:r w:rsidR="007C3460" w:rsidRPr="00130EFA">
        <w:rPr>
          <w:rFonts w:cstheme="minorHAnsi"/>
          <w:rtl/>
        </w:rPr>
        <w:t xml:space="preserve"> לא יחולו כאשר המעשה </w:t>
      </w:r>
      <w:r w:rsidR="007C3460" w:rsidRPr="00130EFA">
        <w:rPr>
          <w:rFonts w:cstheme="minorHAnsi"/>
          <w:color w:val="FF0000"/>
          <w:u w:val="single"/>
          <w:rtl/>
        </w:rPr>
        <w:t>לא היה סביר</w:t>
      </w:r>
      <w:r w:rsidR="007C3460" w:rsidRPr="00130EFA">
        <w:rPr>
          <w:rFonts w:cstheme="minorHAnsi"/>
          <w:rtl/>
        </w:rPr>
        <w:t xml:space="preserve"> בנסיבות העניין לשם מניעת הפגיעה". </w:t>
      </w:r>
      <w:r w:rsidR="0007680B" w:rsidRPr="00130EFA">
        <w:rPr>
          <w:rFonts w:cstheme="minorHAnsi"/>
          <w:rtl/>
        </w:rPr>
        <w:t>ה</w:t>
      </w:r>
      <w:r w:rsidR="00911039" w:rsidRPr="00130EFA">
        <w:rPr>
          <w:rFonts w:cstheme="minorHAnsi"/>
          <w:rtl/>
        </w:rPr>
        <w:t>מבחן</w:t>
      </w:r>
      <w:r w:rsidR="0007680B" w:rsidRPr="00130EFA">
        <w:rPr>
          <w:rFonts w:cstheme="minorHAnsi"/>
          <w:rtl/>
        </w:rPr>
        <w:t xml:space="preserve"> </w:t>
      </w:r>
      <w:r w:rsidR="0007680B" w:rsidRPr="00130EFA">
        <w:rPr>
          <w:rFonts w:cstheme="minorHAnsi"/>
          <w:b/>
          <w:bCs/>
          <w:rtl/>
        </w:rPr>
        <w:t>משתנה מסייג לסייג</w:t>
      </w:r>
      <w:r w:rsidR="0007680B" w:rsidRPr="00130EFA">
        <w:rPr>
          <w:rFonts w:cstheme="minorHAnsi"/>
          <w:rtl/>
        </w:rPr>
        <w:t>: ב"</w:t>
      </w:r>
      <w:r w:rsidR="0007680B" w:rsidRPr="00130EFA">
        <w:rPr>
          <w:rFonts w:cstheme="minorHAnsi"/>
          <w:u w:val="single"/>
          <w:rtl/>
        </w:rPr>
        <w:t>כורח</w:t>
      </w:r>
      <w:r w:rsidR="0007680B" w:rsidRPr="00130EFA">
        <w:rPr>
          <w:rFonts w:cstheme="minorHAnsi"/>
          <w:rtl/>
        </w:rPr>
        <w:t xml:space="preserve">" – הסבירות נבחנת לפי </w:t>
      </w:r>
      <w:r w:rsidR="0007680B" w:rsidRPr="00130EFA">
        <w:rPr>
          <w:rFonts w:cstheme="minorHAnsi"/>
          <w:b/>
          <w:bCs/>
          <w:rtl/>
        </w:rPr>
        <w:t>מאזן הנזק</w:t>
      </w:r>
      <w:r w:rsidR="0007680B" w:rsidRPr="00130EFA">
        <w:rPr>
          <w:rFonts w:cstheme="minorHAnsi"/>
          <w:rtl/>
        </w:rPr>
        <w:t>; ב"</w:t>
      </w:r>
      <w:r w:rsidR="0007680B" w:rsidRPr="00130EFA">
        <w:rPr>
          <w:rFonts w:cstheme="minorHAnsi"/>
          <w:u w:val="single"/>
          <w:rtl/>
        </w:rPr>
        <w:t>הגנת בית מגורים</w:t>
      </w:r>
      <w:r w:rsidR="0007680B" w:rsidRPr="00130EFA">
        <w:rPr>
          <w:rFonts w:cstheme="minorHAnsi"/>
          <w:rtl/>
        </w:rPr>
        <w:t xml:space="preserve">" – לפי מבחן של" </w:t>
      </w:r>
      <w:r w:rsidR="0007680B" w:rsidRPr="00130EFA">
        <w:rPr>
          <w:rFonts w:cstheme="minorHAnsi"/>
          <w:b/>
          <w:bCs/>
          <w:rtl/>
        </w:rPr>
        <w:t>אי-סבירות בעליל</w:t>
      </w:r>
      <w:r w:rsidR="0007680B" w:rsidRPr="00130EFA">
        <w:rPr>
          <w:rFonts w:cstheme="minorHAnsi"/>
          <w:rtl/>
        </w:rPr>
        <w:t xml:space="preserve">" </w:t>
      </w:r>
      <w:r w:rsidR="00DB7C74" w:rsidRPr="00130EFA">
        <w:rPr>
          <w:rFonts w:cstheme="minorHAnsi"/>
          <w:rtl/>
        </w:rPr>
        <w:t>(</w:t>
      </w:r>
      <w:r w:rsidR="0007680B" w:rsidRPr="00130EFA">
        <w:rPr>
          <w:rFonts w:cstheme="minorHAnsi"/>
          <w:rtl/>
        </w:rPr>
        <w:t xml:space="preserve">פרשת </w:t>
      </w:r>
      <w:r w:rsidR="0007680B" w:rsidRPr="00130EFA">
        <w:rPr>
          <w:rFonts w:cstheme="minorHAnsi"/>
          <w:b/>
          <w:bCs/>
          <w:shd w:val="clear" w:color="auto" w:fill="C5E0B3" w:themeFill="accent6" w:themeFillTint="66"/>
          <w:rtl/>
        </w:rPr>
        <w:t>דרומי</w:t>
      </w:r>
      <w:r w:rsidR="0007680B" w:rsidRPr="00130EFA">
        <w:rPr>
          <w:rFonts w:cstheme="minorHAnsi"/>
          <w:rtl/>
        </w:rPr>
        <w:t>); ב"</w:t>
      </w:r>
      <w:r w:rsidR="0007680B" w:rsidRPr="00130EFA">
        <w:rPr>
          <w:rFonts w:cstheme="minorHAnsi"/>
          <w:u w:val="single"/>
          <w:rtl/>
        </w:rPr>
        <w:t>הגנה עצמית</w:t>
      </w:r>
      <w:r w:rsidR="0007680B" w:rsidRPr="00130EFA">
        <w:rPr>
          <w:rFonts w:cstheme="minorHAnsi"/>
          <w:rtl/>
        </w:rPr>
        <w:t xml:space="preserve">" – </w:t>
      </w:r>
      <w:r w:rsidR="0007680B" w:rsidRPr="00130EFA">
        <w:rPr>
          <w:rFonts w:cstheme="minorHAnsi"/>
          <w:b/>
          <w:bCs/>
          <w:rtl/>
        </w:rPr>
        <w:t>אין דרישה דקדקנית למאזן נזק</w:t>
      </w:r>
      <w:r w:rsidR="0007680B" w:rsidRPr="00130EFA">
        <w:rPr>
          <w:rFonts w:cstheme="minorHAnsi"/>
          <w:rtl/>
        </w:rPr>
        <w:t xml:space="preserve">, </w:t>
      </w:r>
      <w:r w:rsidR="001C5FD4" w:rsidRPr="00130EFA">
        <w:rPr>
          <w:rFonts w:cstheme="minorHAnsi" w:hint="cs"/>
          <w:rtl/>
        </w:rPr>
        <w:t xml:space="preserve">ניתן להיות יותר תוקפניים </w:t>
      </w:r>
      <w:r w:rsidR="009323F1" w:rsidRPr="00130EFA">
        <w:rPr>
          <w:rFonts w:cstheme="minorHAnsi" w:hint="cs"/>
          <w:rtl/>
        </w:rPr>
        <w:t xml:space="preserve">ביחס לנזק שנגרם, </w:t>
      </w:r>
      <w:r w:rsidR="0007680B" w:rsidRPr="00130EFA">
        <w:rPr>
          <w:rFonts w:cstheme="minorHAnsi"/>
          <w:rtl/>
        </w:rPr>
        <w:t xml:space="preserve">אך </w:t>
      </w:r>
      <w:r w:rsidR="0007680B" w:rsidRPr="00130EFA">
        <w:rPr>
          <w:rFonts w:cstheme="minorHAnsi"/>
          <w:b/>
          <w:bCs/>
          <w:rtl/>
        </w:rPr>
        <w:t>עדיין</w:t>
      </w:r>
      <w:r w:rsidR="0007680B" w:rsidRPr="00130EFA">
        <w:rPr>
          <w:rFonts w:cstheme="minorHAnsi"/>
          <w:rtl/>
        </w:rPr>
        <w:t xml:space="preserve"> נדרשת מידה של </w:t>
      </w:r>
      <w:r w:rsidR="0007680B" w:rsidRPr="00130EFA">
        <w:rPr>
          <w:rFonts w:cstheme="minorHAnsi"/>
          <w:b/>
          <w:bCs/>
          <w:rtl/>
        </w:rPr>
        <w:t>סבירות</w:t>
      </w:r>
      <w:r w:rsidR="0007680B" w:rsidRPr="00130EFA">
        <w:rPr>
          <w:rFonts w:cstheme="minorHAnsi"/>
          <w:rtl/>
        </w:rPr>
        <w:t xml:space="preserve">. </w:t>
      </w:r>
    </w:p>
    <w:p w14:paraId="019C8705" w14:textId="77777777" w:rsidR="002C2E8B" w:rsidRDefault="002C2E8B" w:rsidP="00833F5D">
      <w:pPr>
        <w:spacing w:line="360" w:lineRule="auto"/>
        <w:jc w:val="center"/>
        <w:rPr>
          <w:rFonts w:cstheme="minorHAnsi"/>
          <w:b/>
          <w:bCs/>
          <w:color w:val="941100"/>
          <w:u w:val="single" w:color="000000"/>
          <w:rtl/>
        </w:rPr>
      </w:pPr>
    </w:p>
    <w:p w14:paraId="7CE83A89" w14:textId="77777777" w:rsidR="002C2E8B" w:rsidRDefault="002C2E8B" w:rsidP="00833F5D">
      <w:pPr>
        <w:spacing w:line="360" w:lineRule="auto"/>
        <w:jc w:val="center"/>
        <w:rPr>
          <w:rFonts w:cstheme="minorHAnsi"/>
          <w:b/>
          <w:bCs/>
          <w:color w:val="941100"/>
          <w:u w:val="single" w:color="000000"/>
          <w:rtl/>
        </w:rPr>
      </w:pPr>
    </w:p>
    <w:p w14:paraId="5BE726B0" w14:textId="77777777" w:rsidR="002C2E8B" w:rsidRDefault="002C2E8B" w:rsidP="00833F5D">
      <w:pPr>
        <w:spacing w:line="360" w:lineRule="auto"/>
        <w:jc w:val="center"/>
        <w:rPr>
          <w:rFonts w:cstheme="minorHAnsi"/>
          <w:b/>
          <w:bCs/>
          <w:color w:val="941100"/>
          <w:u w:val="single" w:color="000000"/>
          <w:rtl/>
        </w:rPr>
      </w:pPr>
    </w:p>
    <w:p w14:paraId="7448B084" w14:textId="77777777" w:rsidR="002C2E8B" w:rsidRDefault="002C2E8B" w:rsidP="00833F5D">
      <w:pPr>
        <w:spacing w:line="360" w:lineRule="auto"/>
        <w:jc w:val="center"/>
        <w:rPr>
          <w:rFonts w:cstheme="minorHAnsi"/>
          <w:b/>
          <w:bCs/>
          <w:color w:val="941100"/>
          <w:u w:val="single" w:color="000000"/>
          <w:rtl/>
        </w:rPr>
      </w:pPr>
    </w:p>
    <w:p w14:paraId="05FEC0A2" w14:textId="4DC406E0" w:rsidR="005D4F46" w:rsidRPr="00833F5D" w:rsidRDefault="005D4F46" w:rsidP="00833F5D">
      <w:pPr>
        <w:spacing w:line="360" w:lineRule="auto"/>
        <w:jc w:val="center"/>
        <w:rPr>
          <w:rFonts w:cstheme="minorHAnsi"/>
          <w:b/>
          <w:bCs/>
          <w:u w:val="single" w:color="000000"/>
          <w:rtl/>
        </w:rPr>
      </w:pPr>
      <w:r w:rsidRPr="00130A95">
        <w:rPr>
          <w:rFonts w:cstheme="minorHAnsi" w:hint="cs"/>
          <w:b/>
          <w:bCs/>
          <w:color w:val="941100"/>
          <w:u w:val="single" w:color="000000"/>
          <w:rtl/>
        </w:rPr>
        <w:lastRenderedPageBreak/>
        <w:t xml:space="preserve">סיווג סייגים </w:t>
      </w:r>
      <w:r w:rsidRPr="00833F5D">
        <w:rPr>
          <w:rFonts w:cstheme="minorHAnsi" w:hint="cs"/>
          <w:b/>
          <w:bCs/>
          <w:u w:val="single" w:color="000000"/>
          <w:rtl/>
        </w:rPr>
        <w:t xml:space="preserve">: הצדק </w:t>
      </w:r>
      <w:r w:rsidR="00833F5D" w:rsidRPr="00833F5D">
        <w:rPr>
          <w:rFonts w:cstheme="minorHAnsi"/>
          <w:b/>
          <w:bCs/>
          <w:u w:val="single" w:color="000000"/>
        </w:rPr>
        <w:t>VS</w:t>
      </w:r>
      <w:r w:rsidR="00833F5D" w:rsidRPr="00833F5D">
        <w:rPr>
          <w:rFonts w:cstheme="minorHAnsi" w:hint="cs"/>
          <w:b/>
          <w:bCs/>
          <w:u w:val="single" w:color="000000"/>
          <w:rtl/>
        </w:rPr>
        <w:t xml:space="preserve"> </w:t>
      </w:r>
      <w:r w:rsidRPr="00833F5D">
        <w:rPr>
          <w:rFonts w:cstheme="minorHAnsi" w:hint="cs"/>
          <w:b/>
          <w:bCs/>
          <w:u w:val="single" w:color="000000"/>
          <w:rtl/>
        </w:rPr>
        <w:t>פטור</w:t>
      </w:r>
    </w:p>
    <w:tbl>
      <w:tblPr>
        <w:tblpPr w:leftFromText="180" w:rightFromText="180" w:vertAnchor="text" w:tblpXSpec="center" w:tblpY="1"/>
        <w:tblOverlap w:val="never"/>
        <w:bidiVisual/>
        <w:tblW w:w="10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4394"/>
        <w:gridCol w:w="2973"/>
        <w:gridCol w:w="2834"/>
      </w:tblGrid>
      <w:tr w:rsidR="005D31A7" w:rsidRPr="00B5630E" w14:paraId="41B1494C" w14:textId="77777777" w:rsidTr="002C2E8B">
        <w:trPr>
          <w:jc w:val="center"/>
        </w:trPr>
        <w:tc>
          <w:tcPr>
            <w:tcW w:w="705" w:type="dxa"/>
          </w:tcPr>
          <w:p w14:paraId="281B1D5D" w14:textId="77777777" w:rsidR="005D31A7" w:rsidRPr="005023BC" w:rsidRDefault="005D31A7" w:rsidP="00E66AA4">
            <w:pPr>
              <w:spacing w:after="0" w:line="360" w:lineRule="auto"/>
              <w:jc w:val="both"/>
              <w:rPr>
                <w:rFonts w:cstheme="minorHAnsi"/>
                <w:b/>
                <w:bCs/>
                <w:color w:val="0070C0"/>
              </w:rPr>
            </w:pPr>
          </w:p>
        </w:tc>
        <w:tc>
          <w:tcPr>
            <w:tcW w:w="4394" w:type="dxa"/>
          </w:tcPr>
          <w:p w14:paraId="33424703" w14:textId="77777777" w:rsidR="005D31A7" w:rsidRPr="00AC6C0E" w:rsidRDefault="005D31A7" w:rsidP="00E66AA4">
            <w:pPr>
              <w:spacing w:after="0" w:line="360" w:lineRule="auto"/>
              <w:jc w:val="both"/>
              <w:rPr>
                <w:rFonts w:cstheme="minorHAnsi"/>
                <w:b/>
                <w:bCs/>
                <w:color w:val="0070C0"/>
              </w:rPr>
            </w:pPr>
            <w:r w:rsidRPr="00AC6C0E">
              <w:rPr>
                <w:rFonts w:cstheme="minorHAnsi"/>
                <w:b/>
                <w:bCs/>
                <w:color w:val="0070C0"/>
                <w:rtl/>
              </w:rPr>
              <w:t>הארט</w:t>
            </w:r>
          </w:p>
        </w:tc>
        <w:tc>
          <w:tcPr>
            <w:tcW w:w="2973" w:type="dxa"/>
          </w:tcPr>
          <w:p w14:paraId="10AB09D8" w14:textId="77777777" w:rsidR="005D31A7" w:rsidRPr="00AC6C0E" w:rsidRDefault="005D31A7" w:rsidP="00E66AA4">
            <w:pPr>
              <w:spacing w:after="0" w:line="360" w:lineRule="auto"/>
              <w:jc w:val="both"/>
              <w:rPr>
                <w:rFonts w:cstheme="minorHAnsi"/>
                <w:b/>
                <w:bCs/>
                <w:color w:val="0070C0"/>
              </w:rPr>
            </w:pPr>
            <w:r w:rsidRPr="00AC6C0E">
              <w:rPr>
                <w:rFonts w:cstheme="minorHAnsi"/>
                <w:b/>
                <w:bCs/>
                <w:color w:val="0070C0"/>
                <w:rtl/>
              </w:rPr>
              <w:t>פלטשר</w:t>
            </w:r>
          </w:p>
        </w:tc>
        <w:tc>
          <w:tcPr>
            <w:tcW w:w="2834" w:type="dxa"/>
          </w:tcPr>
          <w:p w14:paraId="0CA56F73" w14:textId="77777777" w:rsidR="005D31A7" w:rsidRPr="00AC6C0E" w:rsidRDefault="005D31A7" w:rsidP="00E66AA4">
            <w:pPr>
              <w:spacing w:after="0" w:line="360" w:lineRule="auto"/>
              <w:jc w:val="both"/>
              <w:rPr>
                <w:rFonts w:cstheme="minorHAnsi"/>
                <w:b/>
                <w:bCs/>
                <w:color w:val="0070C0"/>
              </w:rPr>
            </w:pPr>
            <w:r w:rsidRPr="00AC6C0E">
              <w:rPr>
                <w:rFonts w:cstheme="minorHAnsi"/>
                <w:b/>
                <w:bCs/>
                <w:color w:val="0070C0"/>
                <w:rtl/>
              </w:rPr>
              <w:t>הלוי</w:t>
            </w:r>
          </w:p>
        </w:tc>
      </w:tr>
      <w:tr w:rsidR="005D31A7" w:rsidRPr="00BF5795" w14:paraId="79DE5833" w14:textId="77777777" w:rsidTr="002C2E8B">
        <w:trPr>
          <w:jc w:val="center"/>
        </w:trPr>
        <w:tc>
          <w:tcPr>
            <w:tcW w:w="705" w:type="dxa"/>
          </w:tcPr>
          <w:p w14:paraId="4955BD21" w14:textId="77777777" w:rsidR="005D31A7" w:rsidRPr="005023BC" w:rsidRDefault="005D31A7" w:rsidP="00E66AA4">
            <w:pPr>
              <w:spacing w:after="0" w:line="360" w:lineRule="auto"/>
              <w:jc w:val="both"/>
              <w:rPr>
                <w:rFonts w:cstheme="minorHAnsi"/>
                <w:b/>
                <w:bCs/>
              </w:rPr>
            </w:pPr>
            <w:r w:rsidRPr="005023BC">
              <w:rPr>
                <w:rFonts w:cstheme="minorHAnsi"/>
                <w:b/>
                <w:bCs/>
                <w:rtl/>
              </w:rPr>
              <w:t>הצדק</w:t>
            </w:r>
          </w:p>
        </w:tc>
        <w:tc>
          <w:tcPr>
            <w:tcW w:w="4394" w:type="dxa"/>
          </w:tcPr>
          <w:p w14:paraId="1FFA7F08" w14:textId="77777777" w:rsidR="005D31A7" w:rsidRDefault="005D31A7" w:rsidP="00E66AA4">
            <w:pPr>
              <w:spacing w:after="0" w:line="360" w:lineRule="auto"/>
              <w:jc w:val="both"/>
              <w:rPr>
                <w:rFonts w:cstheme="minorHAnsi"/>
                <w:rtl/>
              </w:rPr>
            </w:pPr>
            <w:r w:rsidRPr="00AC6C0E">
              <w:rPr>
                <w:rFonts w:cstheme="minorHAnsi"/>
                <w:rtl/>
              </w:rPr>
              <w:t>מעשה שהחוק אינו מגנה ואפילו מברך</w:t>
            </w:r>
            <w:r w:rsidR="00456997" w:rsidRPr="00AC6C0E">
              <w:rPr>
                <w:rFonts w:cstheme="minorHAnsi"/>
                <w:rtl/>
              </w:rPr>
              <w:t>.</w:t>
            </w:r>
          </w:p>
          <w:p w14:paraId="794570A1" w14:textId="67E81465" w:rsidR="00415906" w:rsidRPr="00AC6C0E" w:rsidRDefault="00415906" w:rsidP="00E66AA4">
            <w:pPr>
              <w:spacing w:after="0" w:line="360" w:lineRule="auto"/>
              <w:jc w:val="both"/>
              <w:rPr>
                <w:rFonts w:cstheme="minorHAnsi"/>
              </w:rPr>
            </w:pPr>
            <w:r w:rsidRPr="00415906">
              <w:rPr>
                <w:rFonts w:cstheme="minorHAnsi"/>
                <w:color w:val="000000" w:themeColor="text1"/>
                <w:u w:val="single"/>
                <w:rtl/>
              </w:rPr>
              <w:t>בהגנה עצמית-</w:t>
            </w:r>
            <w:r w:rsidRPr="00415906">
              <w:rPr>
                <w:rFonts w:cstheme="minorHAnsi"/>
                <w:color w:val="000000" w:themeColor="text1"/>
                <w:rtl/>
              </w:rPr>
              <w:t xml:space="preserve"> טוב שהגן על עצמו, מעשה ראוי/מאוזן עם העבירה</w:t>
            </w:r>
            <w:r w:rsidRPr="00415906">
              <w:rPr>
                <w:rFonts w:ascii="David" w:hAnsi="David" w:cs="David" w:hint="cs"/>
                <w:color w:val="000000" w:themeColor="text1"/>
                <w:rtl/>
              </w:rPr>
              <w:t>.</w:t>
            </w:r>
          </w:p>
        </w:tc>
        <w:tc>
          <w:tcPr>
            <w:tcW w:w="2973" w:type="dxa"/>
          </w:tcPr>
          <w:p w14:paraId="77FEC1ED" w14:textId="3F72D58B" w:rsidR="005D31A7" w:rsidRPr="00AC6C0E" w:rsidRDefault="00FA0663" w:rsidP="00E66AA4">
            <w:pPr>
              <w:spacing w:after="0" w:line="360" w:lineRule="auto"/>
              <w:jc w:val="both"/>
              <w:rPr>
                <w:rFonts w:cstheme="minorHAnsi"/>
              </w:rPr>
            </w:pPr>
            <w:r w:rsidRPr="00AC6C0E">
              <w:rPr>
                <w:rFonts w:cstheme="minorHAnsi"/>
                <w:rtl/>
              </w:rPr>
              <w:t>״</w:t>
            </w:r>
            <w:r w:rsidR="005C739E" w:rsidRPr="00AC6C0E">
              <w:rPr>
                <w:rFonts w:cstheme="minorHAnsi"/>
                <w:rtl/>
              </w:rPr>
              <w:t>הצדק</w:t>
            </w:r>
            <w:r w:rsidRPr="00AC6C0E">
              <w:rPr>
                <w:rFonts w:cstheme="minorHAnsi"/>
                <w:rtl/>
              </w:rPr>
              <w:t>״</w:t>
            </w:r>
            <w:r w:rsidR="005C739E" w:rsidRPr="00AC6C0E">
              <w:rPr>
                <w:rFonts w:cstheme="minorHAnsi"/>
                <w:rtl/>
              </w:rPr>
              <w:t xml:space="preserve"> </w:t>
            </w:r>
            <w:r w:rsidR="00B17DB3" w:rsidRPr="00AC6C0E">
              <w:rPr>
                <w:rFonts w:cstheme="minorHAnsi"/>
                <w:rtl/>
              </w:rPr>
              <w:t xml:space="preserve">מניח את התגבשות יסודות העבירה </w:t>
            </w:r>
            <w:r w:rsidR="005C739E" w:rsidRPr="00AC6C0E">
              <w:rPr>
                <w:rFonts w:cstheme="minorHAnsi"/>
                <w:rtl/>
              </w:rPr>
              <w:t>במובן הטכני-מילולי</w:t>
            </w:r>
            <w:r w:rsidR="00B17DB3" w:rsidRPr="00AC6C0E">
              <w:rPr>
                <w:rFonts w:cstheme="minorHAnsi"/>
                <w:rtl/>
              </w:rPr>
              <w:t xml:space="preserve">, אך </w:t>
            </w:r>
            <w:r w:rsidR="00B17DB3" w:rsidRPr="00FC2BA1">
              <w:rPr>
                <w:rFonts w:cstheme="minorHAnsi"/>
                <w:u w:val="single"/>
                <w:rtl/>
              </w:rPr>
              <w:t>מערער</w:t>
            </w:r>
            <w:r w:rsidR="00B17DB3" w:rsidRPr="00AC6C0E">
              <w:rPr>
                <w:rFonts w:cstheme="minorHAnsi"/>
                <w:rtl/>
              </w:rPr>
              <w:t xml:space="preserve"> על הטענה כי מדובר במעשה רע.</w:t>
            </w:r>
          </w:p>
        </w:tc>
        <w:tc>
          <w:tcPr>
            <w:tcW w:w="2834" w:type="dxa"/>
          </w:tcPr>
          <w:p w14:paraId="0362A19B" w14:textId="5DBA39CB" w:rsidR="005D31A7" w:rsidRPr="00BF5795" w:rsidRDefault="005D31A7" w:rsidP="00E66AA4">
            <w:pPr>
              <w:spacing w:after="0" w:line="360" w:lineRule="auto"/>
              <w:jc w:val="both"/>
              <w:rPr>
                <w:rFonts w:cstheme="minorHAnsi"/>
              </w:rPr>
            </w:pPr>
            <w:r w:rsidRPr="00AC6C0E">
              <w:rPr>
                <w:rFonts w:cstheme="minorHAnsi"/>
                <w:rtl/>
              </w:rPr>
              <w:t xml:space="preserve">כאשר האירוע נכפה על הפרט מנסיבות הקשורות </w:t>
            </w:r>
            <w:r w:rsidRPr="005023BC">
              <w:rPr>
                <w:rFonts w:cstheme="minorHAnsi"/>
                <w:u w:val="single"/>
                <w:rtl/>
              </w:rPr>
              <w:t>באירוע</w:t>
            </w:r>
            <w:r w:rsidR="00AC6C0E" w:rsidRPr="00AC6C0E">
              <w:rPr>
                <w:rFonts w:cstheme="minorHAnsi"/>
                <w:rtl/>
              </w:rPr>
              <w:t xml:space="preserve"> </w:t>
            </w:r>
            <w:r w:rsidR="00AC6C0E" w:rsidRPr="00AC6C0E">
              <w:rPr>
                <w:rFonts w:cstheme="minorHAnsi"/>
              </w:rPr>
              <w:t>in r</w:t>
            </w:r>
            <w:r w:rsidR="00AC6C0E" w:rsidRPr="00BF5795">
              <w:rPr>
                <w:rFonts w:cstheme="minorHAnsi"/>
              </w:rPr>
              <w:t>em</w:t>
            </w:r>
            <w:r w:rsidRPr="00BF5795">
              <w:rPr>
                <w:rFonts w:cstheme="minorHAnsi"/>
                <w:rtl/>
              </w:rPr>
              <w:t xml:space="preserve"> </w:t>
            </w:r>
            <w:r w:rsidR="003122B9" w:rsidRPr="00BF5795">
              <w:rPr>
                <w:rFonts w:cstheme="minorHAnsi"/>
                <w:rtl/>
              </w:rPr>
              <w:t>(</w:t>
            </w:r>
            <w:r w:rsidRPr="00BF5795">
              <w:rPr>
                <w:rFonts w:cstheme="minorHAnsi"/>
                <w:rtl/>
              </w:rPr>
              <w:t>הגנה עצמית)</w:t>
            </w:r>
            <w:r w:rsidR="005023BC" w:rsidRPr="00BF5795">
              <w:rPr>
                <w:rFonts w:cstheme="minorHAnsi" w:hint="cs"/>
                <w:rtl/>
              </w:rPr>
              <w:t>.</w:t>
            </w:r>
          </w:p>
        </w:tc>
      </w:tr>
      <w:tr w:rsidR="005D31A7" w:rsidRPr="00181657" w14:paraId="07DBFC71" w14:textId="77777777" w:rsidTr="002C2E8B">
        <w:trPr>
          <w:jc w:val="center"/>
        </w:trPr>
        <w:tc>
          <w:tcPr>
            <w:tcW w:w="705" w:type="dxa"/>
          </w:tcPr>
          <w:p w14:paraId="61EA92C3" w14:textId="77777777" w:rsidR="005D31A7" w:rsidRPr="00181657" w:rsidRDefault="005D31A7" w:rsidP="00E66AA4">
            <w:pPr>
              <w:spacing w:after="0" w:line="360" w:lineRule="auto"/>
              <w:jc w:val="both"/>
              <w:rPr>
                <w:rFonts w:cstheme="minorHAnsi"/>
                <w:b/>
                <w:bCs/>
              </w:rPr>
            </w:pPr>
            <w:r w:rsidRPr="00C74FE3">
              <w:rPr>
                <w:rFonts w:cstheme="minorHAnsi"/>
                <w:b/>
                <w:bCs/>
                <w:rtl/>
              </w:rPr>
              <w:t>פ</w:t>
            </w:r>
            <w:r w:rsidRPr="00181657">
              <w:rPr>
                <w:rFonts w:cstheme="minorHAnsi"/>
                <w:b/>
                <w:bCs/>
                <w:rtl/>
              </w:rPr>
              <w:t>טור</w:t>
            </w:r>
          </w:p>
        </w:tc>
        <w:tc>
          <w:tcPr>
            <w:tcW w:w="4394" w:type="dxa"/>
          </w:tcPr>
          <w:p w14:paraId="0749672F" w14:textId="77777777" w:rsidR="00073862" w:rsidRPr="00181657" w:rsidRDefault="00456997" w:rsidP="00E66AA4">
            <w:pPr>
              <w:spacing w:after="0" w:line="360" w:lineRule="auto"/>
              <w:jc w:val="both"/>
              <w:rPr>
                <w:rFonts w:cstheme="minorHAnsi"/>
                <w:rtl/>
              </w:rPr>
            </w:pPr>
            <w:r w:rsidRPr="00181657">
              <w:rPr>
                <w:rFonts w:cstheme="minorHAnsi"/>
                <w:rtl/>
              </w:rPr>
              <w:t xml:space="preserve">מעשה מצער מבחינה חברתית, אך </w:t>
            </w:r>
            <w:r w:rsidR="00073862" w:rsidRPr="00181657">
              <w:rPr>
                <w:rFonts w:cstheme="minorHAnsi" w:hint="cs"/>
                <w:u w:val="single"/>
                <w:rtl/>
              </w:rPr>
              <w:t>הנסיבות</w:t>
            </w:r>
            <w:r w:rsidRPr="00181657">
              <w:rPr>
                <w:rFonts w:cstheme="minorHAnsi"/>
                <w:rtl/>
              </w:rPr>
              <w:t xml:space="preserve"> </w:t>
            </w:r>
            <w:r w:rsidR="00073862" w:rsidRPr="00181657">
              <w:rPr>
                <w:rFonts w:cstheme="minorHAnsi" w:hint="cs"/>
                <w:rtl/>
              </w:rPr>
              <w:t>מצדיקות</w:t>
            </w:r>
            <w:r w:rsidRPr="00181657">
              <w:rPr>
                <w:rFonts w:cstheme="minorHAnsi"/>
                <w:rtl/>
              </w:rPr>
              <w:t xml:space="preserve"> את ביטול הגינוי הציבורי והענישה מטעמים של הגינות וצדק כלפי הפרט.</w:t>
            </w:r>
            <w:r w:rsidR="00415906" w:rsidRPr="00181657">
              <w:rPr>
                <w:rFonts w:cstheme="minorHAnsi" w:hint="cs"/>
                <w:rtl/>
              </w:rPr>
              <w:t xml:space="preserve"> </w:t>
            </w:r>
            <w:r w:rsidR="00073862" w:rsidRPr="00181657">
              <w:rPr>
                <w:rFonts w:cstheme="minorHAnsi" w:hint="cs"/>
                <w:rtl/>
              </w:rPr>
              <w:t xml:space="preserve">לדוג׳: </w:t>
            </w:r>
            <w:r w:rsidR="00073862" w:rsidRPr="00181657">
              <w:rPr>
                <w:rFonts w:cstheme="minorHAnsi"/>
                <w:rtl/>
              </w:rPr>
              <w:t>איום על רצח ברצח- לא מעשה ראוי להרוג מישהו אך יש נסיבות מרשות לבצע זאת.</w:t>
            </w:r>
          </w:p>
          <w:p w14:paraId="7F0D34F4" w14:textId="2F994324" w:rsidR="00982C28" w:rsidRPr="00181657" w:rsidRDefault="00982C28" w:rsidP="00496E4A">
            <w:pPr>
              <w:pStyle w:val="a3"/>
              <w:numPr>
                <w:ilvl w:val="0"/>
                <w:numId w:val="7"/>
              </w:numPr>
              <w:spacing w:after="0" w:line="360" w:lineRule="auto"/>
              <w:jc w:val="both"/>
              <w:rPr>
                <w:rFonts w:cstheme="minorHAnsi"/>
              </w:rPr>
            </w:pPr>
            <w:r w:rsidRPr="00181657">
              <w:rPr>
                <w:rFonts w:cstheme="minorHAnsi"/>
                <w:shd w:val="clear" w:color="auto" w:fill="FFDAF0"/>
                <w:rtl/>
              </w:rPr>
              <w:t>באנגליה</w:t>
            </w:r>
            <w:r w:rsidRPr="00181657">
              <w:rPr>
                <w:rFonts w:cstheme="minorHAnsi"/>
                <w:rtl/>
              </w:rPr>
              <w:t xml:space="preserve"> אין הצדק לעבירת כורח אך </w:t>
            </w:r>
            <w:r w:rsidRPr="00181657">
              <w:rPr>
                <w:rFonts w:cstheme="minorHAnsi"/>
                <w:shd w:val="clear" w:color="auto" w:fill="DEFC9F"/>
                <w:rtl/>
              </w:rPr>
              <w:t>בישראל</w:t>
            </w:r>
            <w:r w:rsidRPr="00181657">
              <w:rPr>
                <w:rFonts w:cstheme="minorHAnsi"/>
                <w:rtl/>
              </w:rPr>
              <w:t xml:space="preserve"> יש.</w:t>
            </w:r>
          </w:p>
        </w:tc>
        <w:tc>
          <w:tcPr>
            <w:tcW w:w="2973" w:type="dxa"/>
          </w:tcPr>
          <w:p w14:paraId="38B566FB" w14:textId="13FDB009" w:rsidR="00D40E80" w:rsidRPr="00181657" w:rsidRDefault="00FA0663" w:rsidP="00E66AA4">
            <w:pPr>
              <w:spacing w:after="0" w:line="360" w:lineRule="auto"/>
              <w:jc w:val="both"/>
              <w:rPr>
                <w:rFonts w:cstheme="minorHAnsi"/>
              </w:rPr>
            </w:pPr>
            <w:r w:rsidRPr="00181657">
              <w:rPr>
                <w:rFonts w:cstheme="minorHAnsi"/>
                <w:rtl/>
              </w:rPr>
              <w:t>"פטור" מניח שהתגבשה עבירה ומדובר במעשה רע, אך יש נסיבות שבגינן ראוי לסלוח.</w:t>
            </w:r>
          </w:p>
        </w:tc>
        <w:tc>
          <w:tcPr>
            <w:tcW w:w="2834" w:type="dxa"/>
          </w:tcPr>
          <w:p w14:paraId="223C8C38" w14:textId="793793EE" w:rsidR="005D31A7" w:rsidRPr="00181657" w:rsidRDefault="005D31A7" w:rsidP="00E66AA4">
            <w:pPr>
              <w:spacing w:after="0" w:line="360" w:lineRule="auto"/>
              <w:jc w:val="both"/>
              <w:rPr>
                <w:rFonts w:cstheme="minorHAnsi"/>
              </w:rPr>
            </w:pPr>
            <w:r w:rsidRPr="00181657">
              <w:rPr>
                <w:rFonts w:cstheme="minorHAnsi"/>
                <w:rtl/>
              </w:rPr>
              <w:t xml:space="preserve">כאשר האירוע נכפה על הפרט מנסיבות הקשורות </w:t>
            </w:r>
            <w:r w:rsidRPr="00181657">
              <w:rPr>
                <w:rFonts w:cstheme="minorHAnsi"/>
                <w:u w:val="single"/>
                <w:rtl/>
              </w:rPr>
              <w:t xml:space="preserve">בפרט </w:t>
            </w:r>
            <w:r w:rsidR="000E4188" w:rsidRPr="00181657">
              <w:rPr>
                <w:rFonts w:cstheme="minorHAnsi"/>
                <w:u w:val="single"/>
                <w:rtl/>
              </w:rPr>
              <w:t>עצמו</w:t>
            </w:r>
            <w:r w:rsidR="000E4188" w:rsidRPr="00181657">
              <w:rPr>
                <w:rFonts w:cstheme="minorHAnsi"/>
                <w:rtl/>
              </w:rPr>
              <w:t xml:space="preserve"> - </w:t>
            </w:r>
            <w:r w:rsidR="000E4188" w:rsidRPr="00181657">
              <w:rPr>
                <w:rFonts w:cstheme="minorHAnsi"/>
              </w:rPr>
              <w:t>in personam</w:t>
            </w:r>
            <w:r w:rsidR="000E4188" w:rsidRPr="00181657">
              <w:rPr>
                <w:rFonts w:cstheme="minorHAnsi"/>
                <w:rtl/>
              </w:rPr>
              <w:t xml:space="preserve"> </w:t>
            </w:r>
            <w:r w:rsidR="003122B9" w:rsidRPr="00181657">
              <w:rPr>
                <w:rFonts w:cstheme="minorHAnsi"/>
                <w:rtl/>
              </w:rPr>
              <w:t>(</w:t>
            </w:r>
            <w:r w:rsidRPr="00181657">
              <w:rPr>
                <w:rFonts w:cstheme="minorHAnsi"/>
                <w:rtl/>
              </w:rPr>
              <w:t>העדר שליטה)</w:t>
            </w:r>
            <w:r w:rsidR="005023BC" w:rsidRPr="00181657">
              <w:rPr>
                <w:rFonts w:cstheme="minorHAnsi" w:hint="cs"/>
                <w:rtl/>
              </w:rPr>
              <w:t>.</w:t>
            </w:r>
          </w:p>
        </w:tc>
      </w:tr>
    </w:tbl>
    <w:p w14:paraId="546073C3" w14:textId="77777777" w:rsidR="00244EFE" w:rsidRPr="00181657" w:rsidRDefault="00244EFE" w:rsidP="005D4F46">
      <w:pPr>
        <w:spacing w:line="360" w:lineRule="auto"/>
        <w:jc w:val="both"/>
        <w:rPr>
          <w:rFonts w:ascii="David" w:hAnsi="David" w:cs="David"/>
          <w:rtl/>
        </w:rPr>
      </w:pPr>
    </w:p>
    <w:p w14:paraId="53D44531" w14:textId="303E6C62" w:rsidR="00833F5D" w:rsidRPr="009C7E1C" w:rsidRDefault="00833F5D" w:rsidP="00833F5D">
      <w:pPr>
        <w:spacing w:line="360" w:lineRule="auto"/>
        <w:jc w:val="both"/>
        <w:rPr>
          <w:rFonts w:cstheme="minorHAnsi"/>
          <w:rtl/>
        </w:rPr>
      </w:pPr>
      <w:r w:rsidRPr="009C7E1C">
        <w:rPr>
          <w:rFonts w:cstheme="minorHAnsi"/>
          <w:b/>
          <w:bCs/>
          <w:color w:val="0070C0"/>
          <w:rtl/>
        </w:rPr>
        <w:t>פלר</w:t>
      </w:r>
      <w:r w:rsidRPr="009C7E1C">
        <w:rPr>
          <w:rFonts w:cstheme="minorHAnsi"/>
          <w:rtl/>
        </w:rPr>
        <w:t xml:space="preserve"> </w:t>
      </w:r>
      <w:r w:rsidRPr="009C7E1C">
        <w:rPr>
          <w:rFonts w:cstheme="minorHAnsi"/>
          <w:b/>
          <w:bCs/>
          <w:rtl/>
        </w:rPr>
        <w:t>מבחין בין סוגי הסייגים</w:t>
      </w:r>
      <w:r w:rsidRPr="009C7E1C">
        <w:rPr>
          <w:rFonts w:cstheme="minorHAnsi"/>
          <w:rtl/>
        </w:rPr>
        <w:t xml:space="preserve"> על ידי קריטריונים משלו:</w:t>
      </w:r>
      <w:r w:rsidRPr="009C7E1C">
        <w:rPr>
          <w:rFonts w:cstheme="minorHAnsi"/>
        </w:rPr>
        <w:t xml:space="preserve"> </w:t>
      </w:r>
      <w:r w:rsidR="006605DF">
        <w:rPr>
          <w:rFonts w:cstheme="minorHAnsi" w:hint="cs"/>
          <w:rtl/>
        </w:rPr>
        <w:t xml:space="preserve"> </w:t>
      </w:r>
    </w:p>
    <w:p w14:paraId="0E6240C8" w14:textId="77777777" w:rsidR="007A7600" w:rsidRPr="00A77CD4" w:rsidRDefault="007A7600" w:rsidP="007A7600">
      <w:pPr>
        <w:spacing w:after="200" w:line="360" w:lineRule="auto"/>
        <w:jc w:val="both"/>
        <w:rPr>
          <w:rFonts w:cstheme="minorHAnsi"/>
        </w:rPr>
      </w:pPr>
      <w:r w:rsidRPr="00A77FBC">
        <w:rPr>
          <w:rFonts w:cstheme="minorHAnsi"/>
          <w:b/>
          <w:bCs/>
          <w:rtl/>
        </w:rPr>
        <w:t>אין כל זיקה בין הרבדים באחריות הפלילית</w:t>
      </w:r>
      <w:r w:rsidRPr="00A77FBC">
        <w:rPr>
          <w:rFonts w:cstheme="minorHAnsi"/>
          <w:rtl/>
        </w:rPr>
        <w:t>. יסודות העבירה שייכים לרובד השני</w:t>
      </w:r>
      <w:r w:rsidRPr="00A77FBC">
        <w:rPr>
          <w:rFonts w:cstheme="minorHAnsi" w:hint="cs"/>
          <w:rtl/>
        </w:rPr>
        <w:t xml:space="preserve"> ו</w:t>
      </w:r>
      <w:r w:rsidRPr="00A77FBC">
        <w:rPr>
          <w:rFonts w:cstheme="minorHAnsi"/>
          <w:rtl/>
        </w:rPr>
        <w:t xml:space="preserve">הסייגים שייכים לרובד השלישי. לא נבחן אותם יחד. לדוג', כך גם התגבשות של סייג לא שוללת התגבשות של יסוד בעבירה, </w:t>
      </w:r>
      <w:r w:rsidRPr="00AF0F3E">
        <w:rPr>
          <w:rFonts w:cstheme="minorHAnsi"/>
          <w:color w:val="FF0000"/>
          <w:rtl/>
        </w:rPr>
        <w:t>רק שוללת אחריות</w:t>
      </w:r>
      <w:r w:rsidRPr="00A77FBC">
        <w:rPr>
          <w:rFonts w:cstheme="minorHAnsi"/>
          <w:rtl/>
        </w:rPr>
        <w:t>.</w:t>
      </w:r>
      <w:r w:rsidRPr="00A77CD4">
        <w:rPr>
          <w:rFonts w:cstheme="minorHAnsi" w:hint="cs"/>
          <w:b/>
          <w:bCs/>
          <w:rtl/>
        </w:rPr>
        <w:t xml:space="preserve"> </w:t>
      </w:r>
      <w:r w:rsidRPr="007A7600">
        <w:rPr>
          <w:rFonts w:cstheme="minorHAnsi" w:hint="cs"/>
          <w:b/>
          <w:bCs/>
          <w:u w:val="single"/>
          <w:rtl/>
        </w:rPr>
        <w:t>פלר יצר חלוקה בין הסייגים:</w:t>
      </w:r>
    </w:p>
    <w:p w14:paraId="6A5BDFB1" w14:textId="77777777" w:rsidR="007A7600" w:rsidRPr="00A77CD4" w:rsidRDefault="007A7600" w:rsidP="00496E4A">
      <w:pPr>
        <w:pStyle w:val="a3"/>
        <w:numPr>
          <w:ilvl w:val="0"/>
          <w:numId w:val="23"/>
        </w:numPr>
        <w:spacing w:line="360" w:lineRule="auto"/>
        <w:ind w:left="357" w:hanging="357"/>
        <w:contextualSpacing w:val="0"/>
        <w:jc w:val="both"/>
        <w:rPr>
          <w:rFonts w:cstheme="minorHAnsi"/>
        </w:rPr>
      </w:pPr>
      <w:r w:rsidRPr="009D73A0">
        <w:rPr>
          <w:rFonts w:cstheme="minorHAnsi"/>
          <w:b/>
          <w:bCs/>
          <w:u w:val="single"/>
          <w:rtl/>
        </w:rPr>
        <w:t>סייגים שהם תנאי מקדים לאחריות</w:t>
      </w:r>
      <w:r w:rsidRPr="009D73A0">
        <w:rPr>
          <w:rFonts w:cstheme="minorHAnsi" w:hint="cs"/>
          <w:b/>
          <w:bCs/>
          <w:rtl/>
        </w:rPr>
        <w:t>:</w:t>
      </w:r>
      <w:r>
        <w:rPr>
          <w:rFonts w:cstheme="minorHAnsi" w:hint="cs"/>
          <w:rtl/>
        </w:rPr>
        <w:t xml:space="preserve"> </w:t>
      </w:r>
      <w:r w:rsidRPr="00A77CD4">
        <w:rPr>
          <w:rFonts w:cstheme="minorHAnsi"/>
          <w:rtl/>
        </w:rPr>
        <w:t>הנוגעים לכשירות המבצע לשאת באחריות פלילית:</w:t>
      </w:r>
      <w:r w:rsidRPr="00A77CD4">
        <w:rPr>
          <w:rFonts w:cstheme="minorHAnsi"/>
        </w:rPr>
        <w:t xml:space="preserve"> </w:t>
      </w:r>
      <w:r w:rsidRPr="00A77CD4">
        <w:rPr>
          <w:rFonts w:cstheme="minorHAnsi"/>
          <w:rtl/>
        </w:rPr>
        <w:t xml:space="preserve">היעדר שליטה, קטינים, אי שפיות. הדין </w:t>
      </w:r>
      <w:r w:rsidRPr="00A77CD4">
        <w:rPr>
          <w:rFonts w:cstheme="minorHAnsi"/>
          <w:shd w:val="clear" w:color="auto" w:fill="DEFC9F"/>
          <w:rtl/>
        </w:rPr>
        <w:t>בישראל</w:t>
      </w:r>
      <w:r w:rsidRPr="00A77CD4">
        <w:rPr>
          <w:rFonts w:cstheme="minorHAnsi"/>
          <w:rtl/>
        </w:rPr>
        <w:t xml:space="preserve"> מונה אותם עם רשימת הסייגים אך לדעת </w:t>
      </w:r>
      <w:r w:rsidRPr="00A77CD4">
        <w:rPr>
          <w:rFonts w:cstheme="minorHAnsi"/>
          <w:color w:val="0070C0"/>
          <w:rtl/>
        </w:rPr>
        <w:t>פלר</w:t>
      </w:r>
      <w:r w:rsidRPr="00A77CD4">
        <w:rPr>
          <w:rFonts w:cstheme="minorHAnsi"/>
          <w:rtl/>
        </w:rPr>
        <w:t xml:space="preserve">, אינם שייכים לרכיבי הסייגים/העבירה אלא הם תנאים מקדימים. </w:t>
      </w:r>
    </w:p>
    <w:p w14:paraId="61A17B7D" w14:textId="77777777" w:rsidR="007A7600" w:rsidRDefault="007A7600" w:rsidP="00496E4A">
      <w:pPr>
        <w:pStyle w:val="a3"/>
        <w:numPr>
          <w:ilvl w:val="0"/>
          <w:numId w:val="23"/>
        </w:numPr>
        <w:spacing w:line="360" w:lineRule="auto"/>
        <w:jc w:val="both"/>
        <w:rPr>
          <w:rFonts w:cstheme="minorHAnsi"/>
        </w:rPr>
      </w:pPr>
      <w:r w:rsidRPr="009D73A0">
        <w:rPr>
          <w:rFonts w:cstheme="minorHAnsi"/>
          <w:b/>
          <w:bCs/>
          <w:color w:val="000000" w:themeColor="text1"/>
          <w:u w:val="single"/>
          <w:rtl/>
        </w:rPr>
        <w:t>מעין סייגים</w:t>
      </w:r>
      <w:r>
        <w:rPr>
          <w:rFonts w:cstheme="minorHAnsi" w:hint="cs"/>
          <w:b/>
          <w:bCs/>
          <w:color w:val="000000" w:themeColor="text1"/>
          <w:u w:val="single"/>
          <w:rtl/>
        </w:rPr>
        <w:t>:</w:t>
      </w:r>
      <w:r w:rsidRPr="009D73A0">
        <w:rPr>
          <w:rFonts w:cstheme="minorHAnsi"/>
          <w:color w:val="000000" w:themeColor="text1"/>
          <w:rtl/>
        </w:rPr>
        <w:t xml:space="preserve"> </w:t>
      </w:r>
      <w:r w:rsidRPr="00A77CD4">
        <w:rPr>
          <w:rFonts w:cstheme="minorHAnsi"/>
          <w:rtl/>
        </w:rPr>
        <w:t xml:space="preserve">סייגים בעלי </w:t>
      </w:r>
      <w:r w:rsidRPr="00A77CD4">
        <w:rPr>
          <w:rFonts w:cstheme="minorHAnsi"/>
          <w:b/>
          <w:bCs/>
          <w:rtl/>
        </w:rPr>
        <w:t xml:space="preserve">זיקה </w:t>
      </w:r>
      <w:r>
        <w:rPr>
          <w:rFonts w:cstheme="minorHAnsi" w:hint="cs"/>
          <w:b/>
          <w:bCs/>
          <w:rtl/>
        </w:rPr>
        <w:t>קיומית</w:t>
      </w:r>
      <w:r w:rsidRPr="00A77CD4">
        <w:rPr>
          <w:rFonts w:cstheme="minorHAnsi"/>
          <w:b/>
          <w:bCs/>
          <w:rtl/>
        </w:rPr>
        <w:t xml:space="preserve"> </w:t>
      </w:r>
      <w:r>
        <w:rPr>
          <w:rFonts w:cstheme="minorHAnsi" w:hint="cs"/>
          <w:b/>
          <w:bCs/>
          <w:rtl/>
        </w:rPr>
        <w:t xml:space="preserve">עם </w:t>
      </w:r>
      <w:r w:rsidRPr="00A77CD4">
        <w:rPr>
          <w:rFonts w:cstheme="minorHAnsi"/>
          <w:b/>
          <w:bCs/>
          <w:rtl/>
        </w:rPr>
        <w:t xml:space="preserve">יסוד </w:t>
      </w:r>
      <w:r>
        <w:rPr>
          <w:rFonts w:cstheme="minorHAnsi" w:hint="cs"/>
          <w:b/>
          <w:bCs/>
          <w:rtl/>
        </w:rPr>
        <w:t>מיסודות ה</w:t>
      </w:r>
      <w:r w:rsidRPr="00A77CD4">
        <w:rPr>
          <w:rFonts w:cstheme="minorHAnsi"/>
          <w:b/>
          <w:bCs/>
          <w:rtl/>
        </w:rPr>
        <w:t>עבירה</w:t>
      </w:r>
      <w:r>
        <w:rPr>
          <w:rFonts w:cstheme="minorHAnsi" w:hint="cs"/>
          <w:b/>
          <w:bCs/>
          <w:rtl/>
        </w:rPr>
        <w:t xml:space="preserve">, </w:t>
      </w:r>
      <w:r>
        <w:rPr>
          <w:rFonts w:cstheme="minorHAnsi" w:hint="cs"/>
          <w:rtl/>
        </w:rPr>
        <w:t xml:space="preserve">הם </w:t>
      </w:r>
      <w:r w:rsidRPr="00B90654">
        <w:rPr>
          <w:rFonts w:cstheme="minorHAnsi"/>
          <w:rtl/>
        </w:rPr>
        <w:t>אינם סייגים אמיתיים לדידו</w:t>
      </w:r>
      <w:r>
        <w:rPr>
          <w:rFonts w:cstheme="minorHAnsi" w:hint="cs"/>
          <w:rtl/>
        </w:rPr>
        <w:t>. לדוג׳:</w:t>
      </w:r>
    </w:p>
    <w:p w14:paraId="0B0B63B9" w14:textId="61EE1702" w:rsidR="007A7600" w:rsidRPr="00CB006D" w:rsidRDefault="007A7600" w:rsidP="00496E4A">
      <w:pPr>
        <w:pStyle w:val="a3"/>
        <w:numPr>
          <w:ilvl w:val="0"/>
          <w:numId w:val="12"/>
        </w:numPr>
        <w:spacing w:line="360" w:lineRule="auto"/>
        <w:jc w:val="both"/>
        <w:rPr>
          <w:rFonts w:cstheme="minorHAnsi"/>
        </w:rPr>
      </w:pPr>
      <w:r>
        <w:rPr>
          <w:rFonts w:cstheme="minorHAnsi" w:hint="cs"/>
          <w:u w:val="single"/>
          <w:rtl/>
        </w:rPr>
        <w:t xml:space="preserve">סייג </w:t>
      </w:r>
      <w:r w:rsidRPr="006532BB">
        <w:rPr>
          <w:rFonts w:cstheme="minorHAnsi"/>
          <w:u w:val="single"/>
          <w:rtl/>
        </w:rPr>
        <w:t>טעות במצב דברים</w:t>
      </w:r>
      <w:r>
        <w:rPr>
          <w:rFonts w:cstheme="minorHAnsi" w:hint="cs"/>
          <w:rtl/>
        </w:rPr>
        <w:t xml:space="preserve">- </w:t>
      </w:r>
      <w:r w:rsidRPr="006532BB">
        <w:rPr>
          <w:rFonts w:cstheme="minorHAnsi"/>
          <w:rtl/>
        </w:rPr>
        <w:t xml:space="preserve">מדובר </w:t>
      </w:r>
      <w:r w:rsidRPr="004B5255">
        <w:rPr>
          <w:rFonts w:cstheme="minorHAnsi"/>
          <w:b/>
          <w:bCs/>
          <w:rtl/>
        </w:rPr>
        <w:t>בטעות ביחס ליסוד בעבירה</w:t>
      </w:r>
      <w:r w:rsidRPr="006532BB">
        <w:rPr>
          <w:rFonts w:cstheme="minorHAnsi"/>
          <w:rtl/>
        </w:rPr>
        <w:t xml:space="preserve"> (למשל, </w:t>
      </w:r>
      <w:r w:rsidRPr="004B5255">
        <w:rPr>
          <w:rFonts w:cstheme="minorHAnsi"/>
          <w:rtl/>
        </w:rPr>
        <w:t>אי-הסכמה; העובדה שהנכס שייך למעביד</w:t>
      </w:r>
      <w:r w:rsidRPr="006532BB">
        <w:rPr>
          <w:rFonts w:cstheme="minorHAnsi"/>
          <w:rtl/>
        </w:rPr>
        <w:t>; וכו</w:t>
      </w:r>
      <w:r>
        <w:rPr>
          <w:rFonts w:cstheme="minorHAnsi" w:hint="cs"/>
          <w:rtl/>
        </w:rPr>
        <w:t>׳</w:t>
      </w:r>
      <w:r w:rsidRPr="006532BB">
        <w:rPr>
          <w:rFonts w:cstheme="minorHAnsi"/>
          <w:rtl/>
        </w:rPr>
        <w:t xml:space="preserve">) ולכן, באופן אמיתי, </w:t>
      </w:r>
      <w:r w:rsidRPr="002361FB">
        <w:rPr>
          <w:rFonts w:cstheme="minorHAnsi"/>
          <w:rtl/>
        </w:rPr>
        <w:t>מדובר בהיעדר-מודעות ליסוד בעבירה:</w:t>
      </w:r>
      <w:r w:rsidRPr="00F5466A">
        <w:rPr>
          <w:rFonts w:cstheme="minorHAnsi"/>
          <w:rtl/>
        </w:rPr>
        <w:t xml:space="preserve"> קרי, </w:t>
      </w:r>
      <w:r w:rsidRPr="00F5466A">
        <w:rPr>
          <w:rFonts w:cstheme="minorHAnsi"/>
          <w:b/>
          <w:bCs/>
          <w:rtl/>
        </w:rPr>
        <w:t>היעדר יסוד נפשי</w:t>
      </w:r>
      <w:r w:rsidRPr="00F5466A">
        <w:rPr>
          <w:rFonts w:ascii="MS PGothic" w:eastAsia="MS PGothic" w:hAnsi="MS PGothic" w:cstheme="minorHAnsi" w:hint="eastAsia"/>
          <w:rtl/>
        </w:rPr>
        <w:t xml:space="preserve"> ←</w:t>
      </w:r>
      <w:r w:rsidRPr="00F5466A">
        <w:rPr>
          <w:rFonts w:ascii="MS PGothic" w:eastAsia="MS PGothic" w:hAnsi="MS PGothic" w:cstheme="minorHAnsi" w:hint="cs"/>
          <w:rtl/>
        </w:rPr>
        <w:t xml:space="preserve"> </w:t>
      </w:r>
      <w:r w:rsidRPr="00F5466A">
        <w:rPr>
          <w:rFonts w:cstheme="minorHAnsi"/>
          <w:rtl/>
        </w:rPr>
        <w:t>מכיוון ש"</w:t>
      </w:r>
      <w:r w:rsidRPr="00F5466A">
        <w:rPr>
          <w:rFonts w:cstheme="minorHAnsi"/>
          <w:u w:val="single"/>
          <w:rtl/>
        </w:rPr>
        <w:t>טעות בעובדה</w:t>
      </w:r>
      <w:r w:rsidRPr="00F5466A">
        <w:rPr>
          <w:rFonts w:cstheme="minorHAnsi"/>
          <w:rtl/>
        </w:rPr>
        <w:t>" במובן הזה היא</w:t>
      </w:r>
      <w:r>
        <w:rPr>
          <w:rFonts w:cstheme="minorHAnsi" w:hint="cs"/>
          <w:rtl/>
        </w:rPr>
        <w:t xml:space="preserve"> </w:t>
      </w:r>
      <w:r w:rsidRPr="00F5466A">
        <w:rPr>
          <w:rFonts w:cstheme="minorHAnsi"/>
          <w:rtl/>
        </w:rPr>
        <w:t>"</w:t>
      </w:r>
      <w:r w:rsidRPr="00F5466A">
        <w:rPr>
          <w:rFonts w:cstheme="minorHAnsi"/>
          <w:b/>
          <w:bCs/>
          <w:rtl/>
        </w:rPr>
        <w:t>תמונת ראי</w:t>
      </w:r>
      <w:r w:rsidRPr="00F5466A">
        <w:rPr>
          <w:rFonts w:cstheme="minorHAnsi"/>
          <w:rtl/>
        </w:rPr>
        <w:t xml:space="preserve">" של היסוד הנפשי בעבירה – יש לה" </w:t>
      </w:r>
      <w:r w:rsidRPr="00F5466A">
        <w:rPr>
          <w:rFonts w:cstheme="minorHAnsi"/>
          <w:b/>
          <w:bCs/>
          <w:color w:val="FF0000"/>
          <w:rtl/>
        </w:rPr>
        <w:t>זיקה קיומית</w:t>
      </w:r>
      <w:r w:rsidRPr="00F5466A">
        <w:rPr>
          <w:rFonts w:cstheme="minorHAnsi"/>
          <w:color w:val="FF0000"/>
          <w:rtl/>
        </w:rPr>
        <w:t xml:space="preserve">" </w:t>
      </w:r>
      <w:r w:rsidRPr="00F5466A">
        <w:rPr>
          <w:rFonts w:cstheme="minorHAnsi"/>
          <w:b/>
          <w:bCs/>
          <w:color w:val="FF0000"/>
          <w:rtl/>
        </w:rPr>
        <w:t>עם יסוד בעבירה</w:t>
      </w:r>
      <w:r w:rsidRPr="00F5466A">
        <w:rPr>
          <w:rFonts w:cstheme="minorHAnsi"/>
          <w:color w:val="FF0000"/>
          <w:rtl/>
        </w:rPr>
        <w:t xml:space="preserve"> </w:t>
      </w:r>
      <w:r w:rsidRPr="00F5466A">
        <w:rPr>
          <w:rFonts w:cstheme="minorHAnsi"/>
          <w:rtl/>
        </w:rPr>
        <w:t xml:space="preserve">ולכן היא </w:t>
      </w:r>
      <w:r w:rsidRPr="002361FB">
        <w:rPr>
          <w:rFonts w:cstheme="minorHAnsi"/>
          <w:rtl/>
        </w:rPr>
        <w:t>לא יכולה להיחשב כסייג אמיתי.</w:t>
      </w:r>
      <w:r w:rsidRPr="002361FB">
        <w:rPr>
          <w:rFonts w:cstheme="minorHAnsi"/>
          <w:sz w:val="24"/>
          <w:szCs w:val="24"/>
          <w:rtl/>
        </w:rPr>
        <w:t xml:space="preserve"> </w:t>
      </w:r>
    </w:p>
    <w:p w14:paraId="4EFD669B" w14:textId="28396170" w:rsidR="007A7600" w:rsidRPr="004B5255" w:rsidRDefault="007A7600" w:rsidP="00496E4A">
      <w:pPr>
        <w:pStyle w:val="a3"/>
        <w:numPr>
          <w:ilvl w:val="0"/>
          <w:numId w:val="12"/>
        </w:numPr>
        <w:spacing w:line="360" w:lineRule="auto"/>
        <w:contextualSpacing w:val="0"/>
        <w:jc w:val="both"/>
        <w:rPr>
          <w:rFonts w:cstheme="minorHAnsi"/>
          <w:rtl/>
        </w:rPr>
      </w:pPr>
      <w:r w:rsidRPr="004B5255">
        <w:rPr>
          <w:rFonts w:cstheme="minorHAnsi"/>
          <w:u w:val="single"/>
          <w:rtl/>
        </w:rPr>
        <w:t>סייג "זוטי דברים"</w:t>
      </w:r>
      <w:r w:rsidRPr="004B5255">
        <w:rPr>
          <w:rFonts w:cstheme="minorHAnsi"/>
          <w:rtl/>
        </w:rPr>
        <w:t xml:space="preserve"> – </w:t>
      </w:r>
      <w:r w:rsidRPr="004B5255">
        <w:rPr>
          <w:rFonts w:cstheme="minorHAnsi"/>
          <w:b/>
          <w:bCs/>
          <w:rtl/>
        </w:rPr>
        <w:t>שולל</w:t>
      </w:r>
      <w:r w:rsidRPr="004B5255">
        <w:rPr>
          <w:rFonts w:cstheme="minorHAnsi"/>
          <w:rtl/>
        </w:rPr>
        <w:t xml:space="preserve"> את ה</w:t>
      </w:r>
      <w:r w:rsidRPr="004B5255">
        <w:rPr>
          <w:rFonts w:cstheme="minorHAnsi"/>
          <w:b/>
          <w:bCs/>
          <w:rtl/>
        </w:rPr>
        <w:t>אקטוס ריאוס</w:t>
      </w:r>
      <w:r>
        <w:rPr>
          <w:rFonts w:cstheme="minorHAnsi" w:hint="cs"/>
          <w:b/>
          <w:bCs/>
          <w:rtl/>
        </w:rPr>
        <w:t xml:space="preserve"> של העבירה</w:t>
      </w:r>
      <w:r w:rsidRPr="004B5255">
        <w:rPr>
          <w:rFonts w:cstheme="minorHAnsi"/>
          <w:rtl/>
        </w:rPr>
        <w:t xml:space="preserve"> </w:t>
      </w:r>
      <w:r>
        <w:rPr>
          <w:rFonts w:cstheme="minorHAnsi" w:hint="cs"/>
          <w:rtl/>
        </w:rPr>
        <w:t>(</w:t>
      </w:r>
      <w:r w:rsidRPr="004B5255">
        <w:rPr>
          <w:rFonts w:cstheme="minorHAnsi"/>
          <w:rtl/>
        </w:rPr>
        <w:t xml:space="preserve">אין פגיעה מינימלית בערך המוגן – </w:t>
      </w:r>
      <w:r>
        <w:rPr>
          <w:rFonts w:cstheme="minorHAnsi" w:hint="cs"/>
          <w:rtl/>
        </w:rPr>
        <w:t xml:space="preserve"> </w:t>
      </w:r>
      <w:r w:rsidRPr="004B5255">
        <w:rPr>
          <w:rFonts w:cstheme="minorHAnsi"/>
          <w:rtl/>
        </w:rPr>
        <w:t xml:space="preserve">אם כי, זה </w:t>
      </w:r>
      <w:r w:rsidRPr="002361FB">
        <w:rPr>
          <w:rFonts w:cstheme="minorHAnsi"/>
          <w:rtl/>
        </w:rPr>
        <w:t>לא ממש ברור, שהרי הפגיעה בערך המוגן אינה חלק מהגדרת האקטוס ריאוס).</w:t>
      </w:r>
      <w:r w:rsidRPr="004B5255">
        <w:rPr>
          <w:rFonts w:cstheme="minorHAnsi"/>
          <w:rtl/>
        </w:rPr>
        <w:t xml:space="preserve"> </w:t>
      </w:r>
    </w:p>
    <w:p w14:paraId="6A561D33" w14:textId="77777777" w:rsidR="007A7600" w:rsidRDefault="007A7600" w:rsidP="00496E4A">
      <w:pPr>
        <w:pStyle w:val="a3"/>
        <w:numPr>
          <w:ilvl w:val="0"/>
          <w:numId w:val="23"/>
        </w:numPr>
        <w:spacing w:line="360" w:lineRule="auto"/>
        <w:jc w:val="both"/>
        <w:rPr>
          <w:rFonts w:cstheme="minorHAnsi"/>
        </w:rPr>
      </w:pPr>
      <w:r w:rsidRPr="009D73A0">
        <w:rPr>
          <w:rFonts w:cstheme="minorHAnsi"/>
          <w:b/>
          <w:bCs/>
          <w:color w:val="000000" w:themeColor="text1"/>
          <w:u w:val="single"/>
          <w:rtl/>
        </w:rPr>
        <w:t>סייגים אמיתיים</w:t>
      </w:r>
      <w:r>
        <w:rPr>
          <w:rFonts w:cstheme="minorHAnsi" w:hint="cs"/>
          <w:rtl/>
        </w:rPr>
        <w:t>:</w:t>
      </w:r>
      <w:r w:rsidRPr="009D73A0">
        <w:rPr>
          <w:rFonts w:cstheme="minorHAnsi"/>
          <w:rtl/>
        </w:rPr>
        <w:t xml:space="preserve"> </w:t>
      </w:r>
      <w:r w:rsidRPr="00C63296">
        <w:rPr>
          <w:rFonts w:cstheme="minorHAnsi"/>
          <w:rtl/>
        </w:rPr>
        <w:t>מובחנים קטגורית מיסודית העבירה</w:t>
      </w:r>
      <w:r>
        <w:rPr>
          <w:rFonts w:cstheme="minorHAnsi" w:hint="cs"/>
          <w:rtl/>
        </w:rPr>
        <w:t xml:space="preserve">, התגבשות של סייג לא שוללת את התגבשות יסודות העבירה אלא רק שוללת אחריות. </w:t>
      </w:r>
      <w:r w:rsidRPr="00C63296">
        <w:rPr>
          <w:rFonts w:cstheme="minorHAnsi"/>
          <w:rtl/>
        </w:rPr>
        <w:t>אינם מבטאים שלילה/תמונת ראי של יסוד בעבירה</w:t>
      </w:r>
      <w:r>
        <w:rPr>
          <w:rFonts w:cstheme="minorHAnsi" w:hint="cs"/>
          <w:rtl/>
        </w:rPr>
        <w:t xml:space="preserve">. לדוג׳: </w:t>
      </w:r>
      <w:r w:rsidRPr="00C63296">
        <w:rPr>
          <w:rFonts w:cstheme="minorHAnsi"/>
          <w:rtl/>
        </w:rPr>
        <w:t>הגנה עצמית, צורך, צידוק וכו'.</w:t>
      </w:r>
      <w:r>
        <w:rPr>
          <w:rFonts w:cstheme="minorHAnsi" w:hint="cs"/>
          <w:rtl/>
        </w:rPr>
        <w:t xml:space="preserve">. </w:t>
      </w:r>
    </w:p>
    <w:p w14:paraId="02FEAA17" w14:textId="72C5E600" w:rsidR="00CF786A" w:rsidRDefault="00D226E3" w:rsidP="005369EB">
      <w:pPr>
        <w:spacing w:line="360" w:lineRule="auto"/>
        <w:jc w:val="both"/>
        <w:rPr>
          <w:rFonts w:cstheme="minorHAnsi"/>
          <w:rtl/>
        </w:rPr>
      </w:pPr>
      <w:r w:rsidRPr="009C7E1C">
        <w:rPr>
          <w:rFonts w:cstheme="minorHAnsi"/>
          <w:b/>
          <w:bCs/>
          <w:rtl/>
        </w:rPr>
        <w:t xml:space="preserve">קשה להבין </w:t>
      </w:r>
      <w:r w:rsidR="003F0A77" w:rsidRPr="009C7E1C">
        <w:rPr>
          <w:rFonts w:cstheme="minorHAnsi"/>
          <w:rtl/>
        </w:rPr>
        <w:t xml:space="preserve">מהבחנתו של </w:t>
      </w:r>
      <w:r w:rsidR="003F0A77" w:rsidRPr="009C7E1C">
        <w:rPr>
          <w:rFonts w:cstheme="minorHAnsi"/>
          <w:b/>
          <w:bCs/>
          <w:color w:val="0070C0"/>
          <w:rtl/>
        </w:rPr>
        <w:t>פלר</w:t>
      </w:r>
      <w:r w:rsidRPr="009C7E1C">
        <w:rPr>
          <w:rFonts w:cstheme="minorHAnsi"/>
          <w:b/>
          <w:bCs/>
          <w:rtl/>
        </w:rPr>
        <w:t xml:space="preserve"> מה הנפקות המעשית</w:t>
      </w:r>
      <w:r w:rsidRPr="009C7E1C">
        <w:rPr>
          <w:rFonts w:cstheme="minorHAnsi"/>
          <w:rtl/>
        </w:rPr>
        <w:t xml:space="preserve"> שיש להבחנה הזו (ובאמת, </w:t>
      </w:r>
      <w:r w:rsidRPr="009C7E1C">
        <w:rPr>
          <w:rFonts w:cstheme="minorHAnsi"/>
          <w:b/>
          <w:bCs/>
          <w:rtl/>
        </w:rPr>
        <w:t>בדין הישראלי</w:t>
      </w:r>
      <w:r w:rsidRPr="009C7E1C">
        <w:rPr>
          <w:rFonts w:cstheme="minorHAnsi"/>
          <w:rtl/>
        </w:rPr>
        <w:t xml:space="preserve">, </w:t>
      </w:r>
      <w:r w:rsidRPr="009C7E1C">
        <w:rPr>
          <w:rFonts w:cstheme="minorHAnsi"/>
          <w:b/>
          <w:bCs/>
          <w:rtl/>
        </w:rPr>
        <w:t>לא הוצעה</w:t>
      </w:r>
      <w:r w:rsidRPr="009C7E1C">
        <w:rPr>
          <w:rFonts w:cstheme="minorHAnsi"/>
          <w:rtl/>
        </w:rPr>
        <w:t xml:space="preserve"> או הוצגה נפקות כזו, ככלל).</w:t>
      </w:r>
    </w:p>
    <w:p w14:paraId="1A2F3F10" w14:textId="77777777" w:rsidR="00072DBF" w:rsidRPr="005369EB" w:rsidRDefault="00072DBF" w:rsidP="005369EB">
      <w:pPr>
        <w:jc w:val="center"/>
        <w:rPr>
          <w:rFonts w:cstheme="minorHAnsi"/>
          <w:b/>
          <w:bCs/>
          <w:rtl/>
        </w:rPr>
      </w:pPr>
      <w:r w:rsidRPr="005369EB">
        <w:rPr>
          <w:rFonts w:cstheme="minorHAnsi"/>
          <w:b/>
          <w:bCs/>
          <w:shd w:val="clear" w:color="auto" w:fill="F7CAAC" w:themeFill="accent2" w:themeFillTint="66"/>
          <w:rtl/>
        </w:rPr>
        <w:t>יסודות עובדתיים בעבירה ויסודות עובדתיים מחוץ לעבירה</w:t>
      </w:r>
    </w:p>
    <w:p w14:paraId="219300C9" w14:textId="77777777" w:rsidR="00072DBF" w:rsidRPr="005369EB" w:rsidRDefault="00072DBF" w:rsidP="00A54DC1">
      <w:pPr>
        <w:spacing w:after="0" w:line="360" w:lineRule="auto"/>
        <w:rPr>
          <w:rFonts w:cstheme="minorHAnsi"/>
          <w:rtl/>
        </w:rPr>
      </w:pPr>
      <w:r w:rsidRPr="005369EB">
        <w:rPr>
          <w:rFonts w:cstheme="minorHAnsi"/>
          <w:rtl/>
        </w:rPr>
        <w:t>בתוך המבנה המשולש של האחריות קיימת הבחנה בין יסודות העבירה ליסודות שמחוץ לעבירה:</w:t>
      </w:r>
    </w:p>
    <w:p w14:paraId="1F91ECCC" w14:textId="5F82BCEF" w:rsidR="00072DBF" w:rsidRPr="005369EB" w:rsidRDefault="00072DBF" w:rsidP="00496E4A">
      <w:pPr>
        <w:pStyle w:val="a3"/>
        <w:numPr>
          <w:ilvl w:val="0"/>
          <w:numId w:val="13"/>
        </w:numPr>
        <w:spacing w:before="200" w:after="200" w:line="360" w:lineRule="auto"/>
        <w:jc w:val="both"/>
        <w:rPr>
          <w:rFonts w:cstheme="minorHAnsi"/>
        </w:rPr>
      </w:pPr>
      <w:r w:rsidRPr="005369EB">
        <w:rPr>
          <w:rFonts w:cstheme="minorHAnsi"/>
          <w:b/>
          <w:bCs/>
          <w:rtl/>
        </w:rPr>
        <w:t>יס"ע ויס"נ של העבירה</w:t>
      </w:r>
      <w:r w:rsidRPr="005369EB">
        <w:rPr>
          <w:rFonts w:cstheme="minorHAnsi"/>
          <w:rtl/>
        </w:rPr>
        <w:t xml:space="preserve"> </w:t>
      </w:r>
      <w:r w:rsidR="005369EB" w:rsidRPr="00F5466A">
        <w:rPr>
          <w:rFonts w:ascii="MS PGothic" w:eastAsia="MS PGothic" w:hAnsi="MS PGothic" w:cstheme="minorHAnsi" w:hint="eastAsia"/>
          <w:rtl/>
        </w:rPr>
        <w:t>←</w:t>
      </w:r>
      <w:r w:rsidRPr="005369EB">
        <w:rPr>
          <w:rFonts w:cstheme="minorHAnsi"/>
          <w:rtl/>
        </w:rPr>
        <w:t>הגדרת העבירה העובדתית-אובייקטיבית, בצירוף היס"נ ביחס לרכיבי ההגדרה.</w:t>
      </w:r>
    </w:p>
    <w:p w14:paraId="3C36166A" w14:textId="00783046" w:rsidR="00072DBF" w:rsidRPr="005369EB" w:rsidRDefault="00072DBF" w:rsidP="00496E4A">
      <w:pPr>
        <w:pStyle w:val="a3"/>
        <w:numPr>
          <w:ilvl w:val="0"/>
          <w:numId w:val="13"/>
        </w:numPr>
        <w:spacing w:before="200" w:after="200" w:line="360" w:lineRule="auto"/>
        <w:jc w:val="both"/>
        <w:rPr>
          <w:rFonts w:cstheme="minorHAnsi"/>
        </w:rPr>
      </w:pPr>
      <w:r w:rsidRPr="005369EB">
        <w:rPr>
          <w:rFonts w:cstheme="minorHAnsi"/>
          <w:b/>
          <w:bCs/>
          <w:rtl/>
        </w:rPr>
        <w:t>יס"ע ויס"נ של הסייג</w:t>
      </w:r>
      <w:r w:rsidRPr="005369EB">
        <w:rPr>
          <w:rFonts w:cstheme="minorHAnsi"/>
          <w:rtl/>
        </w:rPr>
        <w:t xml:space="preserve"> </w:t>
      </w:r>
      <w:r w:rsidR="005369EB" w:rsidRPr="00F5466A">
        <w:rPr>
          <w:rFonts w:ascii="MS PGothic" w:eastAsia="MS PGothic" w:hAnsi="MS PGothic" w:cstheme="minorHAnsi" w:hint="eastAsia"/>
          <w:rtl/>
        </w:rPr>
        <w:t>←</w:t>
      </w:r>
      <w:r w:rsidRPr="005369EB">
        <w:rPr>
          <w:rFonts w:cstheme="minorHAnsi"/>
          <w:rtl/>
        </w:rPr>
        <w:t xml:space="preserve"> הגדרת הסייג העובדתית-אובייקטיבית, בצירוף היס"נ ביחס לרכיבי ההגדרה.</w:t>
      </w:r>
    </w:p>
    <w:p w14:paraId="151B2960" w14:textId="7CD7E099" w:rsidR="007D509B" w:rsidRPr="00E95A0A" w:rsidRDefault="00072DBF" w:rsidP="005369EB">
      <w:pPr>
        <w:spacing w:line="360" w:lineRule="auto"/>
        <w:rPr>
          <w:rFonts w:cstheme="minorHAnsi"/>
          <w:rtl/>
        </w:rPr>
      </w:pPr>
      <w:r w:rsidRPr="005369EB">
        <w:rPr>
          <w:rFonts w:cstheme="minorHAnsi"/>
          <w:rtl/>
        </w:rPr>
        <w:lastRenderedPageBreak/>
        <w:t xml:space="preserve">בשיטות מסוימות ההבחנה היא בעיקר </w:t>
      </w:r>
      <w:r w:rsidRPr="005369EB">
        <w:rPr>
          <w:rFonts w:cstheme="minorHAnsi"/>
          <w:b/>
          <w:bCs/>
          <w:rtl/>
        </w:rPr>
        <w:t>פרוצדורלית-ראייתית</w:t>
      </w:r>
      <w:r w:rsidRPr="005369EB">
        <w:rPr>
          <w:rFonts w:cstheme="minorHAnsi"/>
          <w:rtl/>
        </w:rPr>
        <w:t xml:space="preserve">, הקשורה בנטל הבאת הראיה (במובחן מנטל השכנוע) </w:t>
      </w:r>
      <w:r w:rsidR="00A54DC1" w:rsidRPr="00F5466A">
        <w:rPr>
          <w:rFonts w:ascii="MS PGothic" w:eastAsia="MS PGothic" w:hAnsi="MS PGothic" w:cstheme="minorHAnsi" w:hint="eastAsia"/>
          <w:rtl/>
        </w:rPr>
        <w:t>←</w:t>
      </w:r>
      <w:r w:rsidRPr="005369EB">
        <w:rPr>
          <w:rFonts w:cstheme="minorHAnsi"/>
          <w:rtl/>
        </w:rPr>
        <w:t xml:space="preserve"> אבל בישראל, כפי שנראה, ההבחנה חורגת מעניין פרוצדורלי גרידא ומאופיינת כהבחנה </w:t>
      </w:r>
      <w:r w:rsidRPr="005369EB">
        <w:rPr>
          <w:rFonts w:cstheme="minorHAnsi"/>
          <w:b/>
          <w:bCs/>
          <w:rtl/>
        </w:rPr>
        <w:t>מהותית</w:t>
      </w:r>
      <w:r w:rsidRPr="005369EB">
        <w:rPr>
          <w:rFonts w:cstheme="minorHAnsi"/>
          <w:rtl/>
        </w:rPr>
        <w:t>.</w:t>
      </w:r>
    </w:p>
    <w:p w14:paraId="16476B38" w14:textId="77777777" w:rsidR="00E95A0A" w:rsidRPr="004D3340" w:rsidRDefault="00E95A0A" w:rsidP="004D3340">
      <w:pPr>
        <w:shd w:val="clear" w:color="auto" w:fill="FF7E79"/>
        <w:jc w:val="center"/>
        <w:rPr>
          <w:rFonts w:cstheme="minorHAnsi"/>
          <w:b/>
          <w:bCs/>
          <w:rtl/>
        </w:rPr>
      </w:pPr>
      <w:r w:rsidRPr="004D3340">
        <w:rPr>
          <w:rFonts w:cstheme="minorHAnsi"/>
          <w:b/>
          <w:bCs/>
          <w:rtl/>
        </w:rPr>
        <w:t xml:space="preserve">היחס בין רכיבי האחריות הפלילית בדין הישראלי </w:t>
      </w:r>
      <w:r w:rsidRPr="004D3340">
        <w:rPr>
          <w:rFonts w:cstheme="minorHAnsi"/>
          <w:rtl/>
        </w:rPr>
        <w:t>(יס"ע, יס"נ, והיעדר סייג):</w:t>
      </w:r>
    </w:p>
    <w:p w14:paraId="4CE8F505" w14:textId="77777777" w:rsidR="00E95A0A" w:rsidRPr="00E95A0A" w:rsidRDefault="00E95A0A" w:rsidP="00496E4A">
      <w:pPr>
        <w:pStyle w:val="a3"/>
        <w:numPr>
          <w:ilvl w:val="0"/>
          <w:numId w:val="15"/>
        </w:numPr>
        <w:spacing w:before="200" w:after="200" w:line="360" w:lineRule="auto"/>
        <w:jc w:val="both"/>
        <w:rPr>
          <w:rFonts w:cstheme="minorHAnsi"/>
        </w:rPr>
      </w:pPr>
      <w:r w:rsidRPr="00E95A0A">
        <w:rPr>
          <w:rFonts w:cstheme="minorHAnsi"/>
          <w:rtl/>
        </w:rPr>
        <w:t>כאמור, במשפט הישראלי בולטת נטייה ברורה</w:t>
      </w:r>
      <w:r w:rsidRPr="00E95A0A">
        <w:rPr>
          <w:rFonts w:cstheme="minorHAnsi"/>
          <w:b/>
          <w:bCs/>
          <w:rtl/>
        </w:rPr>
        <w:t xml:space="preserve"> להבחנה חדה, עיונית-דוקטרינרית, בין שלושת רכיבי האחריות לבין עצמם [</w:t>
      </w:r>
      <w:r w:rsidRPr="00E95A0A">
        <w:rPr>
          <w:rFonts w:cstheme="minorHAnsi"/>
          <w:rtl/>
        </w:rPr>
        <w:t>יס״נ- סובייקטיבי, יס״ע- אובייקטיבי טהור, סייג לאחריות].</w:t>
      </w:r>
    </w:p>
    <w:p w14:paraId="200CAB11" w14:textId="10D90C38" w:rsidR="00E95A0A" w:rsidRPr="00E95A0A" w:rsidRDefault="00E95A0A" w:rsidP="00496E4A">
      <w:pPr>
        <w:pStyle w:val="a3"/>
        <w:numPr>
          <w:ilvl w:val="0"/>
          <w:numId w:val="15"/>
        </w:numPr>
        <w:spacing w:before="200" w:after="200" w:line="360" w:lineRule="auto"/>
        <w:jc w:val="both"/>
        <w:rPr>
          <w:rFonts w:cstheme="minorHAnsi"/>
          <w:rtl/>
        </w:rPr>
      </w:pPr>
      <w:r w:rsidRPr="00E95A0A">
        <w:rPr>
          <w:rFonts w:cstheme="minorHAnsi"/>
          <w:u w:val="single"/>
          <w:rtl/>
        </w:rPr>
        <w:t xml:space="preserve">נעמוד על </w:t>
      </w:r>
      <w:r w:rsidR="00130A95">
        <w:rPr>
          <w:rFonts w:cstheme="minorHAnsi" w:hint="cs"/>
          <w:u w:val="single"/>
          <w:rtl/>
        </w:rPr>
        <w:t xml:space="preserve">2 </w:t>
      </w:r>
      <w:r w:rsidRPr="00E95A0A">
        <w:rPr>
          <w:rFonts w:cstheme="minorHAnsi"/>
          <w:u w:val="single"/>
          <w:rtl/>
        </w:rPr>
        <w:t>הבחנות</w:t>
      </w:r>
      <w:r w:rsidRPr="00E95A0A">
        <w:rPr>
          <w:rFonts w:cstheme="minorHAnsi"/>
          <w:b/>
          <w:bCs/>
          <w:rtl/>
        </w:rPr>
        <w:t>: (1)</w:t>
      </w:r>
      <w:r w:rsidRPr="00E95A0A">
        <w:rPr>
          <w:rFonts w:cstheme="minorHAnsi"/>
          <w:rtl/>
        </w:rPr>
        <w:t xml:space="preserve"> הבחנה בין היס"ע ליס"נ </w:t>
      </w:r>
      <w:r w:rsidRPr="00E95A0A">
        <w:rPr>
          <w:rFonts w:cstheme="minorHAnsi"/>
          <w:b/>
          <w:bCs/>
          <w:rtl/>
        </w:rPr>
        <w:t>(2)</w:t>
      </w:r>
      <w:r w:rsidRPr="00E95A0A">
        <w:rPr>
          <w:rFonts w:cstheme="minorHAnsi"/>
          <w:rtl/>
        </w:rPr>
        <w:t xml:space="preserve"> הבחנה בין יסודות העבירה לסייג האחריות הפלילית בדין הישראלי.</w:t>
      </w:r>
    </w:p>
    <w:p w14:paraId="210B7462" w14:textId="771C1423" w:rsidR="00E95A0A" w:rsidRDefault="00E95A0A" w:rsidP="00496E4A">
      <w:pPr>
        <w:pStyle w:val="a3"/>
        <w:numPr>
          <w:ilvl w:val="0"/>
          <w:numId w:val="16"/>
        </w:numPr>
        <w:jc w:val="center"/>
        <w:rPr>
          <w:rFonts w:cstheme="minorHAnsi"/>
          <w:b/>
          <w:bCs/>
        </w:rPr>
      </w:pPr>
      <w:r w:rsidRPr="00EA2057">
        <w:rPr>
          <w:rFonts w:cstheme="minorHAnsi"/>
          <w:b/>
          <w:bCs/>
          <w:shd w:val="clear" w:color="auto" w:fill="F7CAAC" w:themeFill="accent2" w:themeFillTint="66"/>
          <w:rtl/>
        </w:rPr>
        <w:t>היסוד העובדתי</w:t>
      </w:r>
      <w:r w:rsidR="008118ED">
        <w:rPr>
          <w:rFonts w:cstheme="minorHAnsi" w:hint="cs"/>
          <w:b/>
          <w:bCs/>
          <w:shd w:val="clear" w:color="auto" w:fill="F7CAAC" w:themeFill="accent2" w:themeFillTint="66"/>
          <w:rtl/>
        </w:rPr>
        <w:t xml:space="preserve"> </w:t>
      </w:r>
      <w:r w:rsidR="008118ED">
        <w:rPr>
          <w:rFonts w:cstheme="minorHAnsi"/>
          <w:b/>
          <w:bCs/>
          <w:shd w:val="clear" w:color="auto" w:fill="F7CAAC" w:themeFill="accent2" w:themeFillTint="66"/>
        </w:rPr>
        <w:t>VS</w:t>
      </w:r>
      <w:r w:rsidRPr="00EA2057">
        <w:rPr>
          <w:rFonts w:cstheme="minorHAnsi"/>
          <w:b/>
          <w:bCs/>
          <w:shd w:val="clear" w:color="auto" w:fill="F7CAAC" w:themeFill="accent2" w:themeFillTint="66"/>
          <w:rtl/>
        </w:rPr>
        <w:t xml:space="preserve"> </w:t>
      </w:r>
      <w:r w:rsidR="008118ED">
        <w:rPr>
          <w:rFonts w:cstheme="minorHAnsi" w:hint="cs"/>
          <w:b/>
          <w:bCs/>
          <w:shd w:val="clear" w:color="auto" w:fill="F7CAAC" w:themeFill="accent2" w:themeFillTint="66"/>
          <w:rtl/>
        </w:rPr>
        <w:t>ה</w:t>
      </w:r>
      <w:r w:rsidRPr="00EA2057">
        <w:rPr>
          <w:rFonts w:cstheme="minorHAnsi"/>
          <w:b/>
          <w:bCs/>
          <w:shd w:val="clear" w:color="auto" w:fill="F7CAAC" w:themeFill="accent2" w:themeFillTint="66"/>
          <w:rtl/>
        </w:rPr>
        <w:t>יסוד הנפשי:</w:t>
      </w:r>
    </w:p>
    <w:p w14:paraId="35E3C0A6" w14:textId="77777777" w:rsidR="00EA2057" w:rsidRPr="00EA2057" w:rsidRDefault="00EA2057" w:rsidP="00EA2057">
      <w:pPr>
        <w:pStyle w:val="a3"/>
        <w:rPr>
          <w:rFonts w:cstheme="minorHAnsi"/>
          <w:b/>
          <w:bCs/>
        </w:rPr>
      </w:pPr>
    </w:p>
    <w:p w14:paraId="4F7C98D6" w14:textId="72940C1E" w:rsidR="00E95A0A" w:rsidRPr="00150546" w:rsidRDefault="00E95A0A" w:rsidP="00496E4A">
      <w:pPr>
        <w:pStyle w:val="a3"/>
        <w:numPr>
          <w:ilvl w:val="0"/>
          <w:numId w:val="15"/>
        </w:numPr>
        <w:spacing w:before="200" w:after="0" w:line="360" w:lineRule="auto"/>
        <w:jc w:val="both"/>
        <w:rPr>
          <w:rFonts w:cstheme="minorHAnsi"/>
        </w:rPr>
      </w:pPr>
      <w:r w:rsidRPr="004F3761">
        <w:rPr>
          <w:rFonts w:cstheme="minorHAnsi"/>
          <w:b/>
          <w:bCs/>
          <w:rtl/>
        </w:rPr>
        <w:t xml:space="preserve">ביטוי מובהק לכך במשפט הישראלי </w:t>
      </w:r>
      <w:r w:rsidR="008A3C82" w:rsidRPr="00150546">
        <w:rPr>
          <w:rFonts w:ascii="MS PGothic" w:eastAsia="MS PGothic" w:hAnsi="MS PGothic" w:cstheme="minorHAnsi" w:hint="eastAsia"/>
          <w:rtl/>
        </w:rPr>
        <w:t>←</w:t>
      </w:r>
      <w:r w:rsidRPr="00150546">
        <w:rPr>
          <w:rFonts w:cstheme="minorHAnsi"/>
          <w:b/>
          <w:bCs/>
          <w:u w:val="single"/>
          <w:rtl/>
        </w:rPr>
        <w:t xml:space="preserve"> </w:t>
      </w:r>
      <w:r w:rsidRPr="00150546">
        <w:rPr>
          <w:rFonts w:cstheme="minorHAnsi"/>
          <w:b/>
          <w:bCs/>
          <w:u w:val="single"/>
          <w:shd w:val="clear" w:color="auto" w:fill="FFFED0"/>
          <w:rtl/>
        </w:rPr>
        <w:t>מיקומה של ה״רצייה״ במבנה האחריות הפלילית</w:t>
      </w:r>
      <w:r w:rsidRPr="00150546">
        <w:rPr>
          <w:rFonts w:cstheme="minorHAnsi"/>
          <w:b/>
          <w:bCs/>
          <w:rtl/>
        </w:rPr>
        <w:t>:</w:t>
      </w:r>
    </w:p>
    <w:p w14:paraId="190F6287" w14:textId="42F2D4CA" w:rsidR="0062792A" w:rsidRPr="00017097" w:rsidRDefault="00E95A0A" w:rsidP="00962DE3">
      <w:pPr>
        <w:pStyle w:val="NormalWeb"/>
        <w:bidi/>
        <w:spacing w:before="0" w:beforeAutospacing="0" w:after="0" w:afterAutospacing="0" w:line="360" w:lineRule="auto"/>
        <w:jc w:val="both"/>
        <w:rPr>
          <w:rFonts w:asciiTheme="minorHAnsi" w:hAnsiTheme="minorHAnsi" w:cstheme="minorHAnsi"/>
          <w:sz w:val="22"/>
          <w:szCs w:val="22"/>
        </w:rPr>
      </w:pPr>
      <w:r w:rsidRPr="00E95A0A">
        <w:rPr>
          <w:rFonts w:asciiTheme="minorHAnsi" w:hAnsiTheme="minorHAnsi" w:cstheme="minorHAnsi"/>
          <w:b/>
          <w:bCs/>
          <w:sz w:val="22"/>
          <w:szCs w:val="22"/>
          <w:u w:val="single"/>
          <w:rtl/>
        </w:rPr>
        <w:t>רצייה</w:t>
      </w:r>
      <w:r w:rsidR="00D83026">
        <w:rPr>
          <w:rFonts w:asciiTheme="minorHAnsi" w:hAnsiTheme="minorHAnsi" w:cstheme="minorHAnsi" w:hint="cs"/>
          <w:sz w:val="22"/>
          <w:szCs w:val="22"/>
          <w:rtl/>
        </w:rPr>
        <w:t>:</w:t>
      </w:r>
      <w:r w:rsidRPr="00E95A0A">
        <w:rPr>
          <w:rFonts w:asciiTheme="minorHAnsi" w:hAnsiTheme="minorHAnsi" w:cstheme="minorHAnsi"/>
          <w:sz w:val="22"/>
          <w:szCs w:val="22"/>
          <w:rtl/>
        </w:rPr>
        <w:t xml:space="preserve"> </w:t>
      </w:r>
      <w:r w:rsidR="001C0652">
        <w:rPr>
          <w:rFonts w:asciiTheme="minorHAnsi" w:hAnsiTheme="minorHAnsi" w:cstheme="minorHAnsi" w:hint="cs"/>
          <w:sz w:val="22"/>
          <w:szCs w:val="22"/>
          <w:rtl/>
        </w:rPr>
        <w:t xml:space="preserve">לפי </w:t>
      </w:r>
      <w:r w:rsidR="001C0652" w:rsidRPr="001C0652">
        <w:rPr>
          <w:rFonts w:asciiTheme="minorHAnsi" w:hAnsiTheme="minorHAnsi" w:cstheme="minorHAnsi" w:hint="cs"/>
          <w:b/>
          <w:bCs/>
          <w:color w:val="0070C0"/>
          <w:sz w:val="22"/>
          <w:szCs w:val="22"/>
          <w:rtl/>
        </w:rPr>
        <w:t>פלר</w:t>
      </w:r>
      <w:r w:rsidR="001C0652">
        <w:rPr>
          <w:rFonts w:asciiTheme="minorHAnsi" w:hAnsiTheme="minorHAnsi" w:cstheme="minorHAnsi" w:hint="cs"/>
          <w:sz w:val="22"/>
          <w:szCs w:val="22"/>
          <w:rtl/>
        </w:rPr>
        <w:t xml:space="preserve">, </w:t>
      </w:r>
      <w:r w:rsidR="00D83026" w:rsidRPr="00D83026">
        <w:rPr>
          <w:rFonts w:asciiTheme="minorHAnsi" w:hAnsiTheme="minorHAnsi" w:cstheme="minorHAnsi"/>
          <w:sz w:val="22"/>
          <w:szCs w:val="22"/>
          <w:rtl/>
        </w:rPr>
        <w:t xml:space="preserve">מבטאת את </w:t>
      </w:r>
      <w:r w:rsidR="00D83026" w:rsidRPr="0007020F">
        <w:rPr>
          <w:rFonts w:asciiTheme="minorHAnsi" w:hAnsiTheme="minorHAnsi" w:cstheme="minorHAnsi"/>
          <w:sz w:val="22"/>
          <w:szCs w:val="22"/>
          <w:u w:val="single"/>
          <w:rtl/>
        </w:rPr>
        <w:t>שליטתו הפיזית</w:t>
      </w:r>
      <w:r w:rsidR="00D83026" w:rsidRPr="00D83026">
        <w:rPr>
          <w:rFonts w:asciiTheme="minorHAnsi" w:hAnsiTheme="minorHAnsi" w:cstheme="minorHAnsi"/>
          <w:sz w:val="22"/>
          <w:szCs w:val="22"/>
          <w:rtl/>
        </w:rPr>
        <w:t xml:space="preserve"> של מבצע העבירה על התנהגותו</w:t>
      </w:r>
      <w:r w:rsidR="00D83026" w:rsidRPr="00D83026">
        <w:rPr>
          <w:rFonts w:asciiTheme="minorHAnsi" w:hAnsiTheme="minorHAnsi" w:cstheme="minorHAnsi"/>
          <w:position w:val="6"/>
          <w:sz w:val="15"/>
          <w:szCs w:val="15"/>
          <w:rtl/>
        </w:rPr>
        <w:t xml:space="preserve"> </w:t>
      </w:r>
      <w:r w:rsidR="00D83026" w:rsidRPr="00D83026">
        <w:rPr>
          <w:rFonts w:asciiTheme="minorHAnsi" w:hAnsiTheme="minorHAnsi" w:cstheme="minorHAnsi"/>
          <w:sz w:val="22"/>
          <w:szCs w:val="22"/>
          <w:rtl/>
        </w:rPr>
        <w:t xml:space="preserve">ואת </w:t>
      </w:r>
      <w:r w:rsidR="00D83026" w:rsidRPr="0007020F">
        <w:rPr>
          <w:rFonts w:asciiTheme="minorHAnsi" w:hAnsiTheme="minorHAnsi" w:cstheme="minorHAnsi"/>
          <w:sz w:val="22"/>
          <w:szCs w:val="22"/>
          <w:u w:val="single"/>
          <w:rtl/>
        </w:rPr>
        <w:t>מסוגלותו</w:t>
      </w:r>
      <w:r w:rsidR="00D83026" w:rsidRPr="00D83026">
        <w:rPr>
          <w:rFonts w:asciiTheme="minorHAnsi" w:hAnsiTheme="minorHAnsi" w:cstheme="minorHAnsi"/>
          <w:sz w:val="22"/>
          <w:szCs w:val="22"/>
          <w:rtl/>
        </w:rPr>
        <w:t xml:space="preserve"> לבחור בביצוע ההתנהגות או בהימנעות מביצועה "כתוצאה מהפעלת פיקוד הרצייה על תנועות גופו״.</w:t>
      </w:r>
      <w:r w:rsidR="007515BF">
        <w:rPr>
          <w:rFonts w:asciiTheme="minorHAnsi" w:hAnsiTheme="minorHAnsi" w:cstheme="minorHAnsi" w:hint="cs"/>
          <w:sz w:val="22"/>
          <w:szCs w:val="22"/>
          <w:rtl/>
        </w:rPr>
        <w:t xml:space="preserve"> </w:t>
      </w:r>
      <w:r w:rsidRPr="00AC38BF">
        <w:rPr>
          <w:rFonts w:cstheme="minorHAnsi"/>
          <w:sz w:val="22"/>
          <w:szCs w:val="22"/>
          <w:rtl/>
        </w:rPr>
        <w:t xml:space="preserve">רצייה היא </w:t>
      </w:r>
      <w:r w:rsidRPr="00AC38BF">
        <w:rPr>
          <w:rFonts w:cstheme="minorHAnsi"/>
          <w:b/>
          <w:bCs/>
          <w:sz w:val="22"/>
          <w:szCs w:val="22"/>
          <w:rtl/>
        </w:rPr>
        <w:t>השליטה</w:t>
      </w:r>
      <w:r w:rsidRPr="00AC38BF">
        <w:rPr>
          <w:rFonts w:cstheme="minorHAnsi"/>
          <w:sz w:val="22"/>
          <w:szCs w:val="22"/>
          <w:rtl/>
        </w:rPr>
        <w:t xml:space="preserve"> הפיזית, ויש שטוענים גם הנפשית, בפעולה עצמה. עווית, רפלקס (אדם שמועד ונופל על חברו), או כורח (אדם עשה מחוסר רצון) – </w:t>
      </w:r>
      <w:r w:rsidRPr="00AC38BF">
        <w:rPr>
          <w:rFonts w:cstheme="minorHAnsi"/>
          <w:b/>
          <w:bCs/>
          <w:sz w:val="22"/>
          <w:szCs w:val="22"/>
          <w:rtl/>
        </w:rPr>
        <w:t xml:space="preserve">הן </w:t>
      </w:r>
      <w:r w:rsidRPr="00AC38BF">
        <w:rPr>
          <w:rFonts w:cstheme="minorHAnsi"/>
          <w:b/>
          <w:bCs/>
          <w:sz w:val="22"/>
          <w:szCs w:val="22"/>
          <w:u w:val="single"/>
          <w:rtl/>
        </w:rPr>
        <w:t>לא</w:t>
      </w:r>
      <w:r w:rsidRPr="00AC38BF">
        <w:rPr>
          <w:rFonts w:cstheme="minorHAnsi"/>
          <w:sz w:val="22"/>
          <w:szCs w:val="22"/>
          <w:rtl/>
        </w:rPr>
        <w:t xml:space="preserve"> פעולות ברצייה.</w:t>
      </w:r>
      <w:r w:rsidRPr="00017097">
        <w:rPr>
          <w:rFonts w:cstheme="minorHAnsi"/>
          <w:sz w:val="22"/>
          <w:szCs w:val="22"/>
          <w:rtl/>
        </w:rPr>
        <w:t xml:space="preserve">  </w:t>
      </w:r>
    </w:p>
    <w:p w14:paraId="717067A9" w14:textId="64133022" w:rsidR="00E95A0A" w:rsidRPr="00150546" w:rsidRDefault="00E95A0A" w:rsidP="00496E4A">
      <w:pPr>
        <w:pStyle w:val="a3"/>
        <w:numPr>
          <w:ilvl w:val="0"/>
          <w:numId w:val="15"/>
        </w:numPr>
        <w:spacing w:before="200" w:after="200" w:line="360" w:lineRule="auto"/>
        <w:jc w:val="both"/>
        <w:rPr>
          <w:rFonts w:cstheme="minorHAnsi"/>
          <w:b/>
          <w:bCs/>
          <w:u w:val="single"/>
        </w:rPr>
      </w:pPr>
      <w:r w:rsidRPr="00150546">
        <w:rPr>
          <w:rFonts w:cstheme="minorHAnsi"/>
          <w:b/>
          <w:bCs/>
          <w:shd w:val="clear" w:color="auto" w:fill="FFFED0"/>
          <w:rtl/>
        </w:rPr>
        <w:t>המחלוקת העיקרית:</w:t>
      </w:r>
      <w:r w:rsidRPr="00150546">
        <w:rPr>
          <w:rFonts w:cstheme="minorHAnsi"/>
          <w:b/>
          <w:bCs/>
          <w:u w:val="single"/>
          <w:shd w:val="clear" w:color="auto" w:fill="FFFED0"/>
          <w:rtl/>
        </w:rPr>
        <w:t xml:space="preserve"> לאיזה יסוד יש להכניס את הרצייה</w:t>
      </w:r>
      <w:r w:rsidRPr="00150546">
        <w:rPr>
          <w:rFonts w:cstheme="minorHAnsi"/>
          <w:b/>
          <w:bCs/>
          <w:u w:val="single"/>
          <w:rtl/>
        </w:rPr>
        <w:t>?</w:t>
      </w:r>
    </w:p>
    <w:p w14:paraId="0EC4C44C" w14:textId="3DB7719B" w:rsidR="00E95A0A" w:rsidRPr="002A4E05" w:rsidRDefault="0089633B" w:rsidP="00496E4A">
      <w:pPr>
        <w:pStyle w:val="a3"/>
        <w:numPr>
          <w:ilvl w:val="1"/>
          <w:numId w:val="14"/>
        </w:numPr>
        <w:spacing w:before="200" w:after="200" w:line="360" w:lineRule="auto"/>
        <w:jc w:val="both"/>
        <w:rPr>
          <w:rFonts w:cstheme="minorHAnsi"/>
        </w:rPr>
      </w:pPr>
      <w:r w:rsidRPr="00281888">
        <w:rPr>
          <w:rFonts w:cstheme="minorHAnsi" w:hint="cs"/>
          <w:b/>
          <w:bCs/>
          <w:color w:val="00B891"/>
          <w:rtl/>
        </w:rPr>
        <w:t>יסוד עובדתי?</w:t>
      </w:r>
      <w:r w:rsidRPr="007462A6">
        <w:rPr>
          <w:rFonts w:cstheme="minorHAnsi" w:hint="cs"/>
          <w:color w:val="008993"/>
          <w:rtl/>
        </w:rPr>
        <w:t xml:space="preserve"> </w:t>
      </w:r>
      <w:r w:rsidR="00E95A0A" w:rsidRPr="00150546">
        <w:rPr>
          <w:rFonts w:cstheme="minorHAnsi"/>
          <w:u w:val="single"/>
          <w:rtl/>
        </w:rPr>
        <w:t>מחד</w:t>
      </w:r>
      <w:r w:rsidR="00E95A0A" w:rsidRPr="00150546">
        <w:rPr>
          <w:rFonts w:cstheme="minorHAnsi"/>
          <w:rtl/>
        </w:rPr>
        <w:t xml:space="preserve">, ניתן לטעון שכשאדם מבצע פעולה </w:t>
      </w:r>
      <w:r w:rsidR="00E95A0A" w:rsidRPr="00150546">
        <w:rPr>
          <w:rFonts w:cstheme="minorHAnsi"/>
          <w:color w:val="FF0000"/>
          <w:rtl/>
        </w:rPr>
        <w:t xml:space="preserve">בהעדר רצייה </w:t>
      </w:r>
      <w:r w:rsidR="00E95A0A" w:rsidRPr="00150546">
        <w:rPr>
          <w:rFonts w:cstheme="minorHAnsi"/>
          <w:rtl/>
        </w:rPr>
        <w:t xml:space="preserve">(עווית, רפלקס), זה </w:t>
      </w:r>
      <w:r w:rsidR="00E95A0A" w:rsidRPr="00B80C98">
        <w:rPr>
          <w:rFonts w:cstheme="minorHAnsi"/>
          <w:u w:val="single"/>
          <w:rtl/>
        </w:rPr>
        <w:t>בכלל לא נחשב עשיית "פעולה"</w:t>
      </w:r>
      <w:r w:rsidR="00E95A0A" w:rsidRPr="00150546">
        <w:rPr>
          <w:rFonts w:cstheme="minorHAnsi"/>
          <w:rtl/>
        </w:rPr>
        <w:t xml:space="preserve"> – אלא מכוחות הטבע. </w:t>
      </w:r>
      <w:r w:rsidR="00E95A0A" w:rsidRPr="00B80C98">
        <w:rPr>
          <w:rFonts w:cstheme="minorHAnsi"/>
          <w:rtl/>
        </w:rPr>
        <w:t>אבל עדיין זה סוג של</w:t>
      </w:r>
      <w:r w:rsidR="00E95A0A" w:rsidRPr="00150546">
        <w:rPr>
          <w:rFonts w:cstheme="minorHAnsi"/>
          <w:b/>
          <w:bCs/>
          <w:rtl/>
        </w:rPr>
        <w:t xml:space="preserve"> </w:t>
      </w:r>
      <w:r w:rsidR="00E95A0A" w:rsidRPr="00B80C98">
        <w:rPr>
          <w:rFonts w:cstheme="minorHAnsi"/>
          <w:b/>
          <w:bCs/>
          <w:rtl/>
        </w:rPr>
        <w:t>"מעשה" אוב'-חיצוני.</w:t>
      </w:r>
      <w:r w:rsidR="00E95A0A" w:rsidRPr="00B80C98">
        <w:rPr>
          <w:rFonts w:cstheme="minorHAnsi"/>
          <w:rtl/>
        </w:rPr>
        <w:t xml:space="preserve"> ולכן, ניתן לסווג את הרצייה כיסוד עובדתי</w:t>
      </w:r>
      <w:r w:rsidR="00E95A0A" w:rsidRPr="00150546">
        <w:rPr>
          <w:rFonts w:cstheme="minorHAnsi"/>
          <w:rtl/>
        </w:rPr>
        <w:t xml:space="preserve">, כי רק אם יש רצייה מדובר בפעולה של אדם. </w:t>
      </w:r>
      <w:r w:rsidR="00E95A0A" w:rsidRPr="002A4E05">
        <w:rPr>
          <w:rFonts w:cstheme="minorHAnsi"/>
          <w:b/>
          <w:bCs/>
          <w:shd w:val="clear" w:color="auto" w:fill="D5FFFF"/>
          <w:rtl/>
        </w:rPr>
        <w:t>שאול</w:t>
      </w:r>
      <w:r w:rsidR="0055075E" w:rsidRPr="002A4E05">
        <w:rPr>
          <w:rFonts w:cstheme="minorHAnsi" w:hint="cs"/>
          <w:b/>
          <w:bCs/>
          <w:shd w:val="clear" w:color="auto" w:fill="D5FFFF"/>
          <w:rtl/>
        </w:rPr>
        <w:t>:</w:t>
      </w:r>
      <w:r w:rsidR="00E95A0A" w:rsidRPr="002A4E05">
        <w:rPr>
          <w:rFonts w:cstheme="minorHAnsi"/>
          <w:rtl/>
        </w:rPr>
        <w:t xml:space="preserve"> הצעה בעייתית, שכן </w:t>
      </w:r>
      <w:r w:rsidR="00E95A0A" w:rsidRPr="002A4E05">
        <w:rPr>
          <w:rFonts w:cstheme="minorHAnsi"/>
          <w:b/>
          <w:bCs/>
          <w:rtl/>
        </w:rPr>
        <w:t>הרציה היא לא חלק מהיס"ע – ״התנהגות״, ״נסיבה״, או ״תוצאה״, במופעיהם העובדתיים-אובייקטיביים</w:t>
      </w:r>
      <w:r w:rsidR="00E95A0A" w:rsidRPr="002A4E05">
        <w:rPr>
          <w:rFonts w:cstheme="minorHAnsi"/>
          <w:rtl/>
        </w:rPr>
        <w:t xml:space="preserve">. היא לא חלק ממנו, ולא שוללת אותו. </w:t>
      </w:r>
      <w:r w:rsidR="00E95A0A" w:rsidRPr="002A4E05">
        <w:rPr>
          <w:rFonts w:cstheme="minorHAnsi"/>
          <w:u w:val="single"/>
          <w:rtl/>
        </w:rPr>
        <w:t>לכן קשה לומר שהיעדר רצייה שולל התגבשות יס"ע</w:t>
      </w:r>
      <w:r w:rsidR="00E95A0A" w:rsidRPr="002A4E05">
        <w:rPr>
          <w:rFonts w:cstheme="minorHAnsi"/>
          <w:rtl/>
        </w:rPr>
        <w:t>.</w:t>
      </w:r>
    </w:p>
    <w:p w14:paraId="21357679" w14:textId="04846114" w:rsidR="00E95A0A" w:rsidRPr="00081074" w:rsidRDefault="00081074" w:rsidP="00496E4A">
      <w:pPr>
        <w:pStyle w:val="a3"/>
        <w:numPr>
          <w:ilvl w:val="1"/>
          <w:numId w:val="14"/>
        </w:numPr>
        <w:spacing w:before="200" w:after="200" w:line="360" w:lineRule="auto"/>
        <w:jc w:val="both"/>
        <w:rPr>
          <w:rFonts w:cstheme="minorHAnsi"/>
          <w:rtl/>
        </w:rPr>
      </w:pPr>
      <w:r w:rsidRPr="007462A6">
        <w:rPr>
          <w:rFonts w:cstheme="minorHAnsi" w:hint="cs"/>
          <w:b/>
          <w:bCs/>
          <w:color w:val="942093"/>
          <w:rtl/>
        </w:rPr>
        <w:t>יסוד נפשי?</w:t>
      </w:r>
      <w:r w:rsidRPr="007462A6">
        <w:rPr>
          <w:rFonts w:cstheme="minorHAnsi" w:hint="cs"/>
          <w:color w:val="942093"/>
          <w:rtl/>
        </w:rPr>
        <w:t xml:space="preserve"> </w:t>
      </w:r>
      <w:r w:rsidR="00E95A0A" w:rsidRPr="002A4E05">
        <w:rPr>
          <w:rFonts w:cstheme="minorHAnsi"/>
          <w:u w:val="single"/>
          <w:rtl/>
        </w:rPr>
        <w:t>מאידך</w:t>
      </w:r>
      <w:r w:rsidR="00E95A0A" w:rsidRPr="002A4E05">
        <w:rPr>
          <w:rFonts w:cstheme="minorHAnsi"/>
          <w:rtl/>
        </w:rPr>
        <w:t xml:space="preserve">, ניתן לטעון שרצייה מבטאת את </w:t>
      </w:r>
      <w:r w:rsidR="00E95A0A" w:rsidRPr="002A4E05">
        <w:rPr>
          <w:rFonts w:cstheme="minorHAnsi"/>
          <w:b/>
          <w:bCs/>
          <w:rtl/>
        </w:rPr>
        <w:t>היעדר הרצון של אדם לבצע את הפעולה, ולכן שייכת ליסוד הנפשי</w:t>
      </w:r>
      <w:r w:rsidR="00E95A0A" w:rsidRPr="002A4E05">
        <w:rPr>
          <w:rFonts w:cstheme="minorHAnsi"/>
          <w:rtl/>
        </w:rPr>
        <w:t>.</w:t>
      </w:r>
      <w:r>
        <w:rPr>
          <w:rFonts w:cstheme="minorHAnsi" w:hint="cs"/>
          <w:rtl/>
        </w:rPr>
        <w:t xml:space="preserve"> </w:t>
      </w:r>
      <w:r w:rsidR="00E95A0A" w:rsidRPr="00081074">
        <w:rPr>
          <w:rFonts w:cstheme="minorHAnsi"/>
          <w:b/>
          <w:bCs/>
          <w:shd w:val="clear" w:color="auto" w:fill="D5FFFF"/>
          <w:rtl/>
        </w:rPr>
        <w:t>שאול</w:t>
      </w:r>
      <w:r w:rsidR="0055075E" w:rsidRPr="00081074">
        <w:rPr>
          <w:rFonts w:cstheme="minorHAnsi" w:hint="cs"/>
          <w:b/>
          <w:bCs/>
          <w:shd w:val="clear" w:color="auto" w:fill="D5FFFF"/>
          <w:rtl/>
        </w:rPr>
        <w:t>:</w:t>
      </w:r>
      <w:r w:rsidR="00E95A0A" w:rsidRPr="00081074">
        <w:rPr>
          <w:rFonts w:cstheme="minorHAnsi"/>
          <w:rtl/>
        </w:rPr>
        <w:t xml:space="preserve"> הצעה בעייתית. זה נכון </w:t>
      </w:r>
      <w:r w:rsidR="0011003A">
        <w:rPr>
          <w:rFonts w:cstheme="minorHAnsi" w:hint="cs"/>
          <w:rtl/>
        </w:rPr>
        <w:t xml:space="preserve">רק </w:t>
      </w:r>
      <w:r w:rsidR="00E95A0A" w:rsidRPr="00081074">
        <w:rPr>
          <w:rFonts w:cstheme="minorHAnsi"/>
          <w:rtl/>
        </w:rPr>
        <w:t xml:space="preserve">אם רצייה </w:t>
      </w:r>
      <w:r w:rsidR="00563BD7">
        <w:rPr>
          <w:rFonts w:cstheme="minorHAnsi" w:hint="cs"/>
          <w:rtl/>
        </w:rPr>
        <w:t xml:space="preserve">הייתה </w:t>
      </w:r>
      <w:r w:rsidR="00E95A0A" w:rsidRPr="00081074">
        <w:rPr>
          <w:rFonts w:cstheme="minorHAnsi"/>
          <w:rtl/>
        </w:rPr>
        <w:t xml:space="preserve">נוגעת גם לכפייה נפשית (כורח). אולם, </w:t>
      </w:r>
      <w:r w:rsidR="00E95A0A" w:rsidRPr="00081074">
        <w:rPr>
          <w:rFonts w:cstheme="minorHAnsi"/>
          <w:b/>
          <w:bCs/>
          <w:rtl/>
        </w:rPr>
        <w:t>רצייה לא מקבלת תמיד ביטוי סוב'-פנימי, הכרתי/רצוני, בליבו/מחשבות של הפרט.</w:t>
      </w:r>
      <w:r w:rsidR="00E95A0A" w:rsidRPr="00081074">
        <w:rPr>
          <w:rFonts w:cstheme="minorHAnsi"/>
          <w:rtl/>
        </w:rPr>
        <w:t xml:space="preserve"> יש הרבה פעולות שקורות ברצייה – אבל </w:t>
      </w:r>
      <w:r w:rsidR="00E95A0A" w:rsidRPr="00081074">
        <w:rPr>
          <w:rFonts w:cstheme="minorHAnsi"/>
          <w:u w:val="single"/>
          <w:rtl/>
        </w:rPr>
        <w:t>לא ברצון</w:t>
      </w:r>
      <w:r w:rsidR="00E95A0A" w:rsidRPr="00081074">
        <w:rPr>
          <w:rFonts w:cstheme="minorHAnsi"/>
          <w:rtl/>
        </w:rPr>
        <w:t xml:space="preserve">. פעולות שלא הקדשתי אליהן שום מחשבה (להדליק את האור כשנכנסים לשירותים). רצייה מבטאת שליטה </w:t>
      </w:r>
      <w:r w:rsidR="00E95A0A" w:rsidRPr="00081074">
        <w:rPr>
          <w:rFonts w:cstheme="minorHAnsi"/>
          <w:u w:val="single"/>
          <w:rtl/>
        </w:rPr>
        <w:t>פיזית</w:t>
      </w:r>
      <w:r w:rsidR="00E95A0A" w:rsidRPr="00081074">
        <w:rPr>
          <w:rFonts w:cstheme="minorHAnsi"/>
          <w:rtl/>
        </w:rPr>
        <w:t xml:space="preserve"> בגוף. </w:t>
      </w:r>
      <w:r w:rsidR="00E95A0A" w:rsidRPr="00081074">
        <w:rPr>
          <w:rFonts w:cstheme="minorHAnsi"/>
          <w:u w:val="single"/>
          <w:rtl/>
        </w:rPr>
        <w:t>אם היס״נ עניינו בתודעה הכרתית</w:t>
      </w:r>
      <w:r w:rsidR="00C61573" w:rsidRPr="00150546">
        <w:rPr>
          <w:rFonts w:ascii="MS PGothic" w:eastAsia="MS PGothic" w:hAnsi="MS PGothic" w:cstheme="minorHAnsi" w:hint="eastAsia"/>
          <w:rtl/>
        </w:rPr>
        <w:t>←</w:t>
      </w:r>
      <w:r w:rsidR="00C61573">
        <w:rPr>
          <w:rFonts w:cstheme="minorHAnsi" w:hint="cs"/>
          <w:u w:val="single"/>
          <w:rtl/>
        </w:rPr>
        <w:t xml:space="preserve"> </w:t>
      </w:r>
      <w:r w:rsidR="00E95A0A" w:rsidRPr="00081074">
        <w:rPr>
          <w:rFonts w:cstheme="minorHAnsi"/>
          <w:u w:val="single"/>
          <w:rtl/>
        </w:rPr>
        <w:t>הרצייה לא תוכל להכנס גם אליו</w:t>
      </w:r>
      <w:r w:rsidR="00E95A0A" w:rsidRPr="00081074">
        <w:rPr>
          <w:rFonts w:cstheme="minorHAnsi"/>
          <w:rtl/>
        </w:rPr>
        <w:t>.</w:t>
      </w:r>
    </w:p>
    <w:p w14:paraId="1B0EB2FC" w14:textId="77777777" w:rsidR="00E95A0A" w:rsidRPr="00130A95" w:rsidRDefault="00E95A0A" w:rsidP="00496E4A">
      <w:pPr>
        <w:pStyle w:val="a3"/>
        <w:numPr>
          <w:ilvl w:val="0"/>
          <w:numId w:val="88"/>
        </w:numPr>
        <w:spacing w:before="200" w:after="200" w:line="360" w:lineRule="auto"/>
        <w:ind w:left="357" w:hanging="357"/>
        <w:contextualSpacing w:val="0"/>
        <w:jc w:val="both"/>
        <w:rPr>
          <w:rFonts w:cstheme="minorHAnsi"/>
        </w:rPr>
      </w:pPr>
      <w:r w:rsidRPr="00130A95">
        <w:rPr>
          <w:rFonts w:cstheme="minorHAnsi"/>
          <w:b/>
          <w:bCs/>
          <w:u w:val="single"/>
          <w:rtl/>
        </w:rPr>
        <w:t>לסיכום,</w:t>
      </w:r>
      <w:r w:rsidRPr="00130A95">
        <w:rPr>
          <w:rFonts w:cstheme="minorHAnsi"/>
          <w:rtl/>
        </w:rPr>
        <w:t xml:space="preserve"> לכאורה, ה"רצייה" לפחות במובנה הפיזי, </w:t>
      </w:r>
      <w:r w:rsidRPr="00130A95">
        <w:rPr>
          <w:rFonts w:cstheme="minorHAnsi"/>
          <w:color w:val="FF0000"/>
          <w:rtl/>
        </w:rPr>
        <w:t xml:space="preserve">לא נכנסת לאף קטגוריה באח"פ </w:t>
      </w:r>
      <w:r w:rsidRPr="00130A95">
        <w:rPr>
          <w:rFonts w:cstheme="minorHAnsi"/>
          <w:rtl/>
        </w:rPr>
        <w:t>(יס"ע; יס"נ; היעדר סייג).</w:t>
      </w:r>
    </w:p>
    <w:p w14:paraId="2E43D9DB" w14:textId="0969F4F5" w:rsidR="000048DA" w:rsidRPr="00962DE3" w:rsidRDefault="000048DA" w:rsidP="00496E4A">
      <w:pPr>
        <w:pStyle w:val="a3"/>
        <w:numPr>
          <w:ilvl w:val="0"/>
          <w:numId w:val="15"/>
        </w:numPr>
        <w:spacing w:after="0" w:line="360" w:lineRule="auto"/>
        <w:jc w:val="both"/>
        <w:rPr>
          <w:rFonts w:cstheme="minorHAnsi"/>
          <w:b/>
          <w:bCs/>
          <w:shd w:val="clear" w:color="auto" w:fill="FFFED0"/>
        </w:rPr>
      </w:pPr>
      <w:r w:rsidRPr="00962DE3">
        <w:rPr>
          <w:rFonts w:cstheme="minorHAnsi" w:hint="cs"/>
          <w:b/>
          <w:bCs/>
          <w:shd w:val="clear" w:color="auto" w:fill="FFFED0"/>
          <w:rtl/>
        </w:rPr>
        <w:t xml:space="preserve">עמדות המלומדים בספרות: </w:t>
      </w:r>
    </w:p>
    <w:p w14:paraId="7C096BB7" w14:textId="77777777" w:rsidR="000048DA" w:rsidRPr="000545B0" w:rsidRDefault="000048DA" w:rsidP="00130A95">
      <w:pPr>
        <w:spacing w:after="0" w:line="360" w:lineRule="auto"/>
        <w:jc w:val="both"/>
        <w:rPr>
          <w:rFonts w:cstheme="minorHAnsi"/>
          <w:b/>
          <w:bCs/>
        </w:rPr>
      </w:pPr>
      <w:r w:rsidRPr="000545B0">
        <w:rPr>
          <w:rFonts w:cstheme="minorHAnsi"/>
          <w:rtl/>
        </w:rPr>
        <w:t>גם המלומדים נחלקו בשאלה הזאת:</w:t>
      </w:r>
      <w:r w:rsidRPr="000545B0">
        <w:rPr>
          <w:rFonts w:cstheme="minorHAnsi"/>
          <w:b/>
          <w:bCs/>
          <w:rtl/>
        </w:rPr>
        <w:t xml:space="preserve"> רוב המלומדים לא הכניסו את הרצייה ליסה״ע,</w:t>
      </w:r>
      <w:r w:rsidRPr="000545B0">
        <w:rPr>
          <w:rFonts w:cstheme="minorHAnsi"/>
          <w:rtl/>
        </w:rPr>
        <w:t xml:space="preserve"> כדי שיוכלו לשמור עליו </w:t>
      </w:r>
      <w:r w:rsidRPr="000545B0">
        <w:rPr>
          <w:rFonts w:cstheme="minorHAnsi"/>
          <w:u w:val="single"/>
          <w:rtl/>
        </w:rPr>
        <w:t>אובייקטיבי טהור</w:t>
      </w:r>
      <w:r w:rsidRPr="000545B0">
        <w:rPr>
          <w:rFonts w:cstheme="minorHAnsi"/>
          <w:rtl/>
        </w:rPr>
        <w:t>.</w:t>
      </w:r>
    </w:p>
    <w:p w14:paraId="10763E6C" w14:textId="64D47C5B" w:rsidR="000048DA" w:rsidRPr="00390E5D" w:rsidRDefault="000048DA" w:rsidP="00496E4A">
      <w:pPr>
        <w:pStyle w:val="a3"/>
        <w:numPr>
          <w:ilvl w:val="0"/>
          <w:numId w:val="17"/>
        </w:numPr>
        <w:spacing w:before="200" w:after="0" w:line="360" w:lineRule="auto"/>
        <w:jc w:val="both"/>
        <w:rPr>
          <w:rFonts w:cstheme="minorHAnsi"/>
          <w:b/>
          <w:bCs/>
          <w:color w:val="0070C0"/>
          <w:u w:val="single"/>
        </w:rPr>
      </w:pPr>
      <w:r w:rsidRPr="00390E5D">
        <w:rPr>
          <w:rFonts w:cstheme="minorHAnsi"/>
          <w:b/>
          <w:bCs/>
          <w:color w:val="0070C0"/>
          <w:u w:val="single"/>
          <w:rtl/>
        </w:rPr>
        <w:t>פלר:</w:t>
      </w:r>
    </w:p>
    <w:p w14:paraId="2345814A" w14:textId="1235D746" w:rsidR="000048DA" w:rsidRPr="00D90776" w:rsidRDefault="000048DA" w:rsidP="00A422AE">
      <w:pPr>
        <w:spacing w:after="0" w:line="360" w:lineRule="auto"/>
        <w:jc w:val="both"/>
        <w:rPr>
          <w:rFonts w:cstheme="minorHAnsi"/>
        </w:rPr>
      </w:pPr>
      <w:r w:rsidRPr="00572A05">
        <w:rPr>
          <w:rFonts w:cstheme="minorHAnsi"/>
          <w:b/>
          <w:bCs/>
          <w:color w:val="FB9049"/>
          <w:rtl/>
        </w:rPr>
        <w:t>הרצייה</w:t>
      </w:r>
      <w:r w:rsidRPr="00D90776">
        <w:rPr>
          <w:rFonts w:cstheme="minorHAnsi"/>
          <w:b/>
          <w:bCs/>
          <w:rtl/>
        </w:rPr>
        <w:t xml:space="preserve"> היא </w:t>
      </w:r>
      <w:r w:rsidRPr="00E0443F">
        <w:rPr>
          <w:rFonts w:cstheme="minorHAnsi"/>
          <w:b/>
          <w:bCs/>
          <w:color w:val="FF0000"/>
          <w:rtl/>
        </w:rPr>
        <w:t>תנאי מקדים לאחריות הפלילית</w:t>
      </w:r>
      <w:r w:rsidRPr="00E0443F">
        <w:rPr>
          <w:rFonts w:cstheme="minorHAnsi"/>
          <w:color w:val="FF0000"/>
          <w:rtl/>
        </w:rPr>
        <w:t xml:space="preserve"> </w:t>
      </w:r>
      <w:r w:rsidRPr="00D90776">
        <w:rPr>
          <w:rFonts w:cstheme="minorHAnsi"/>
          <w:rtl/>
        </w:rPr>
        <w:t>(</w:t>
      </w:r>
      <w:r w:rsidRPr="00E061AD">
        <w:rPr>
          <w:rFonts w:cstheme="minorHAnsi"/>
          <w:u w:val="single"/>
          <w:rtl/>
        </w:rPr>
        <w:t>השילוש הקדוש לאח"פ לפיו:</w:t>
      </w:r>
      <w:r w:rsidRPr="00D90776">
        <w:rPr>
          <w:rFonts w:cstheme="minorHAnsi"/>
          <w:rtl/>
        </w:rPr>
        <w:t xml:space="preserve"> תנאים מקדימים; יסודות העבירה; סייגים). היא תנאי </w:t>
      </w:r>
      <w:r w:rsidR="00C40FB7">
        <w:rPr>
          <w:rFonts w:cstheme="minorHAnsi" w:hint="cs"/>
          <w:rtl/>
        </w:rPr>
        <w:t>ה</w:t>
      </w:r>
      <w:r w:rsidRPr="00D90776">
        <w:rPr>
          <w:rFonts w:cstheme="minorHAnsi"/>
          <w:rtl/>
        </w:rPr>
        <w:t>מתנה את התגבשות האחריות, מוקדם למבנה שדנו בו עד כה. בהיעדר התנהגות רצונית, לא נדון בכלל באח"פ.</w:t>
      </w:r>
    </w:p>
    <w:p w14:paraId="3C7DB55F" w14:textId="03FA87D8" w:rsidR="000048DA" w:rsidRPr="00C40FB7" w:rsidRDefault="00A422AE" w:rsidP="00496E4A">
      <w:pPr>
        <w:pStyle w:val="a3"/>
        <w:numPr>
          <w:ilvl w:val="0"/>
          <w:numId w:val="12"/>
        </w:numPr>
        <w:spacing w:after="200" w:line="360" w:lineRule="auto"/>
        <w:jc w:val="both"/>
        <w:rPr>
          <w:rFonts w:cstheme="minorHAnsi"/>
        </w:rPr>
      </w:pPr>
      <w:r>
        <w:rPr>
          <w:rFonts w:cstheme="minorHAnsi" w:hint="cs"/>
          <w:rtl/>
        </w:rPr>
        <w:t>אינה</w:t>
      </w:r>
      <w:r w:rsidR="000048DA" w:rsidRPr="00A422AE">
        <w:rPr>
          <w:rFonts w:cstheme="minorHAnsi"/>
          <w:rtl/>
        </w:rPr>
        <w:t xml:space="preserve"> חלק</w:t>
      </w:r>
      <w:r w:rsidR="000048DA" w:rsidRPr="008E31E0">
        <w:rPr>
          <w:rFonts w:cstheme="minorHAnsi"/>
          <w:rtl/>
        </w:rPr>
        <w:t xml:space="preserve"> </w:t>
      </w:r>
      <w:r w:rsidR="000048DA" w:rsidRPr="008E31E0">
        <w:rPr>
          <w:rFonts w:cstheme="minorHAnsi"/>
          <w:color w:val="942093"/>
          <w:u w:val="single"/>
          <w:rtl/>
        </w:rPr>
        <w:t>מהיס״נ</w:t>
      </w:r>
      <w:r w:rsidR="000048DA" w:rsidRPr="008E31E0">
        <w:rPr>
          <w:rFonts w:cstheme="minorHAnsi"/>
          <w:color w:val="942093"/>
          <w:rtl/>
        </w:rPr>
        <w:t xml:space="preserve"> </w:t>
      </w:r>
      <w:r w:rsidR="000048DA" w:rsidRPr="00C40FB7">
        <w:rPr>
          <w:rFonts w:cstheme="minorHAnsi"/>
          <w:rtl/>
        </w:rPr>
        <w:t>כי היסוד הנפשי הוא סוב'-</w:t>
      </w:r>
      <w:r w:rsidR="000048DA" w:rsidRPr="00D53E07">
        <w:rPr>
          <w:rFonts w:cstheme="minorHAnsi"/>
          <w:b/>
          <w:bCs/>
          <w:rtl/>
        </w:rPr>
        <w:t>הכרתי</w:t>
      </w:r>
      <w:r w:rsidR="000048DA" w:rsidRPr="00C40FB7">
        <w:rPr>
          <w:rFonts w:cstheme="minorHAnsi"/>
          <w:rtl/>
        </w:rPr>
        <w:t xml:space="preserve"> ממש.</w:t>
      </w:r>
    </w:p>
    <w:p w14:paraId="3DA3CDE9" w14:textId="1D35E47A" w:rsidR="000048DA" w:rsidRPr="00C40FB7" w:rsidRDefault="00A422AE" w:rsidP="00496E4A">
      <w:pPr>
        <w:pStyle w:val="a3"/>
        <w:numPr>
          <w:ilvl w:val="0"/>
          <w:numId w:val="12"/>
        </w:numPr>
        <w:spacing w:after="200" w:line="360" w:lineRule="auto"/>
        <w:jc w:val="both"/>
        <w:rPr>
          <w:rFonts w:cstheme="minorHAnsi"/>
        </w:rPr>
      </w:pPr>
      <w:r>
        <w:rPr>
          <w:rFonts w:cstheme="minorHAnsi" w:hint="cs"/>
          <w:rtl/>
        </w:rPr>
        <w:t>אינה</w:t>
      </w:r>
      <w:r w:rsidRPr="00A422AE">
        <w:rPr>
          <w:rFonts w:cstheme="minorHAnsi"/>
          <w:rtl/>
        </w:rPr>
        <w:t xml:space="preserve"> </w:t>
      </w:r>
      <w:r w:rsidR="000048DA" w:rsidRPr="00A422AE">
        <w:rPr>
          <w:rFonts w:cstheme="minorHAnsi"/>
          <w:rtl/>
        </w:rPr>
        <w:t>חלק</w:t>
      </w:r>
      <w:r w:rsidR="000048DA" w:rsidRPr="00D53E07">
        <w:rPr>
          <w:rFonts w:cstheme="minorHAnsi"/>
          <w:rtl/>
        </w:rPr>
        <w:t xml:space="preserve"> </w:t>
      </w:r>
      <w:r w:rsidR="000048DA" w:rsidRPr="008E31E0">
        <w:rPr>
          <w:rFonts w:cstheme="minorHAnsi"/>
          <w:color w:val="00B891"/>
          <w:u w:val="single"/>
          <w:rtl/>
        </w:rPr>
        <w:t>מהיס״ע</w:t>
      </w:r>
      <w:r w:rsidR="000048DA" w:rsidRPr="008E31E0">
        <w:rPr>
          <w:rFonts w:cstheme="minorHAnsi"/>
          <w:color w:val="00B891"/>
          <w:rtl/>
        </w:rPr>
        <w:t xml:space="preserve"> </w:t>
      </w:r>
      <w:r w:rsidR="000048DA" w:rsidRPr="00C40FB7">
        <w:rPr>
          <w:rFonts w:cstheme="minorHAnsi"/>
          <w:rtl/>
        </w:rPr>
        <w:t xml:space="preserve">כי היס״ע הוא יסוד אובייקטיבי טהור, שלא מושפע מגורמים </w:t>
      </w:r>
      <w:r w:rsidR="000048DA" w:rsidRPr="00D53E07">
        <w:rPr>
          <w:rFonts w:cstheme="minorHAnsi"/>
          <w:b/>
          <w:bCs/>
          <w:rtl/>
        </w:rPr>
        <w:t>סובייקטיביים</w:t>
      </w:r>
      <w:r w:rsidR="000048DA" w:rsidRPr="00C40FB7">
        <w:rPr>
          <w:rFonts w:cstheme="minorHAnsi"/>
          <w:rtl/>
        </w:rPr>
        <w:t xml:space="preserve"> כמו רצייה.</w:t>
      </w:r>
    </w:p>
    <w:p w14:paraId="501F39A9" w14:textId="47E96DB9" w:rsidR="000048DA" w:rsidRPr="00C40FB7" w:rsidRDefault="00A422AE" w:rsidP="00496E4A">
      <w:pPr>
        <w:pStyle w:val="a3"/>
        <w:numPr>
          <w:ilvl w:val="0"/>
          <w:numId w:val="12"/>
        </w:numPr>
        <w:spacing w:after="200" w:line="360" w:lineRule="auto"/>
        <w:jc w:val="both"/>
        <w:rPr>
          <w:rFonts w:cstheme="minorHAnsi"/>
        </w:rPr>
      </w:pPr>
      <w:r>
        <w:rPr>
          <w:rFonts w:cstheme="minorHAnsi" w:hint="cs"/>
          <w:rtl/>
        </w:rPr>
        <w:t>אינה</w:t>
      </w:r>
      <w:r w:rsidR="000048DA" w:rsidRPr="00A422AE">
        <w:rPr>
          <w:rFonts w:cstheme="minorHAnsi"/>
          <w:rtl/>
        </w:rPr>
        <w:t xml:space="preserve"> חלק</w:t>
      </w:r>
      <w:r w:rsidR="000048DA" w:rsidRPr="00D53E07">
        <w:rPr>
          <w:rFonts w:cstheme="minorHAnsi"/>
          <w:rtl/>
        </w:rPr>
        <w:t xml:space="preserve"> </w:t>
      </w:r>
      <w:r w:rsidR="000048DA" w:rsidRPr="00C40FB7">
        <w:rPr>
          <w:rFonts w:cstheme="minorHAnsi"/>
          <w:u w:val="single"/>
          <w:rtl/>
        </w:rPr>
        <w:t>מהסייגים לאחריות</w:t>
      </w:r>
      <w:r w:rsidR="000048DA" w:rsidRPr="00C40FB7">
        <w:rPr>
          <w:rFonts w:cstheme="minorHAnsi"/>
          <w:rtl/>
        </w:rPr>
        <w:t xml:space="preserve">, כי העדר רצייה שולל את האחריות מעיקרא, </w:t>
      </w:r>
      <w:r w:rsidR="000048DA" w:rsidRPr="00D53E07">
        <w:rPr>
          <w:rFonts w:cstheme="minorHAnsi"/>
          <w:b/>
          <w:bCs/>
          <w:rtl/>
        </w:rPr>
        <w:t>ולא רק בדיעבד</w:t>
      </w:r>
      <w:r w:rsidR="000048DA" w:rsidRPr="00C40FB7">
        <w:rPr>
          <w:rFonts w:cstheme="minorHAnsi"/>
          <w:rtl/>
        </w:rPr>
        <w:t>.</w:t>
      </w:r>
      <w:r w:rsidR="00CE64AC">
        <w:rPr>
          <w:rFonts w:cstheme="minorHAnsi" w:hint="cs"/>
          <w:rtl/>
        </w:rPr>
        <w:t xml:space="preserve"> (</w:t>
      </w:r>
      <w:r w:rsidR="00FB0731">
        <w:rPr>
          <w:rFonts w:cstheme="minorHAnsi" w:hint="cs"/>
          <w:rtl/>
        </w:rPr>
        <w:t xml:space="preserve">זאת </w:t>
      </w:r>
      <w:r w:rsidR="00A473CB">
        <w:rPr>
          <w:rFonts w:cstheme="minorHAnsi" w:hint="cs"/>
          <w:rtl/>
        </w:rPr>
        <w:t xml:space="preserve">למרות </w:t>
      </w:r>
      <w:r w:rsidR="00FB0731">
        <w:rPr>
          <w:rFonts w:cstheme="minorHAnsi" w:hint="cs"/>
          <w:rtl/>
        </w:rPr>
        <w:t xml:space="preserve">סייג </w:t>
      </w:r>
      <w:r w:rsidR="00A473CB">
        <w:rPr>
          <w:rFonts w:cstheme="minorHAnsi" w:hint="cs"/>
          <w:rtl/>
        </w:rPr>
        <w:t xml:space="preserve">״היעדר שליטה״ </w:t>
      </w:r>
      <w:r w:rsidR="00FB0731">
        <w:rPr>
          <w:rFonts w:cstheme="minorHAnsi" w:hint="cs"/>
          <w:rtl/>
        </w:rPr>
        <w:t xml:space="preserve">בחוק העונשין). </w:t>
      </w:r>
    </w:p>
    <w:p w14:paraId="58F3F650" w14:textId="3121DCB1" w:rsidR="000048DA" w:rsidRPr="00C40FB7" w:rsidRDefault="000048DA" w:rsidP="00C40FB7">
      <w:pPr>
        <w:spacing w:before="200" w:after="200" w:line="360" w:lineRule="auto"/>
        <w:jc w:val="both"/>
        <w:rPr>
          <w:rFonts w:cstheme="minorHAnsi"/>
        </w:rPr>
      </w:pPr>
      <w:r w:rsidRPr="00B51491">
        <w:rPr>
          <w:rFonts w:cstheme="minorHAnsi"/>
          <w:b/>
          <w:bCs/>
          <w:shd w:val="clear" w:color="auto" w:fill="D5FFFF"/>
          <w:rtl/>
        </w:rPr>
        <w:lastRenderedPageBreak/>
        <w:t>המרצה</w:t>
      </w:r>
      <w:r w:rsidRPr="00B51491">
        <w:rPr>
          <w:rFonts w:cstheme="minorHAnsi"/>
          <w:b/>
          <w:bCs/>
          <w:rtl/>
        </w:rPr>
        <w:t>:</w:t>
      </w:r>
      <w:r w:rsidRPr="00C40FB7">
        <w:rPr>
          <w:rFonts w:cstheme="minorHAnsi"/>
          <w:rtl/>
        </w:rPr>
        <w:t xml:space="preserve"> כך שמר פלר על טהרתו של היס״ע כ</w:t>
      </w:r>
      <w:r w:rsidR="00A80CF4">
        <w:rPr>
          <w:rFonts w:cstheme="minorHAnsi" w:hint="cs"/>
          <w:rtl/>
        </w:rPr>
        <w:t xml:space="preserve">מושג </w:t>
      </w:r>
      <w:r w:rsidRPr="00C40FB7">
        <w:rPr>
          <w:rFonts w:cstheme="minorHAnsi"/>
          <w:rtl/>
        </w:rPr>
        <w:t>אובייקטיבי ושל היס״נ כ</w:t>
      </w:r>
      <w:r w:rsidR="00A80CF4">
        <w:rPr>
          <w:rFonts w:cstheme="minorHAnsi" w:hint="cs"/>
          <w:rtl/>
        </w:rPr>
        <w:t xml:space="preserve">מושג </w:t>
      </w:r>
      <w:r w:rsidRPr="00C40FB7">
        <w:rPr>
          <w:rFonts w:cstheme="minorHAnsi"/>
          <w:rtl/>
        </w:rPr>
        <w:t>סובייקטיבי; זה אחד העניינים שהמחוקק לא קיבל את עמדת פלר.</w:t>
      </w:r>
    </w:p>
    <w:p w14:paraId="223D46D0" w14:textId="693BD2B3" w:rsidR="000048DA" w:rsidRPr="00390E5D" w:rsidRDefault="000048DA" w:rsidP="00496E4A">
      <w:pPr>
        <w:pStyle w:val="a3"/>
        <w:numPr>
          <w:ilvl w:val="0"/>
          <w:numId w:val="17"/>
        </w:numPr>
        <w:spacing w:before="200" w:after="200" w:line="360" w:lineRule="auto"/>
        <w:jc w:val="both"/>
        <w:rPr>
          <w:rFonts w:cstheme="minorHAnsi"/>
          <w:b/>
          <w:bCs/>
          <w:color w:val="0070C0"/>
          <w:u w:val="single"/>
        </w:rPr>
      </w:pPr>
      <w:r w:rsidRPr="00390E5D">
        <w:rPr>
          <w:rFonts w:cstheme="minorHAnsi"/>
          <w:b/>
          <w:bCs/>
          <w:color w:val="0070C0"/>
          <w:u w:val="single"/>
          <w:rtl/>
        </w:rPr>
        <w:t>גבריאל הלוי:</w:t>
      </w:r>
    </w:p>
    <w:p w14:paraId="23D254AF" w14:textId="5DB38B51" w:rsidR="000048DA" w:rsidRPr="00E0443F" w:rsidRDefault="000048DA" w:rsidP="00496E4A">
      <w:pPr>
        <w:pStyle w:val="a3"/>
        <w:numPr>
          <w:ilvl w:val="0"/>
          <w:numId w:val="18"/>
        </w:numPr>
        <w:spacing w:before="200" w:after="200" w:line="360" w:lineRule="auto"/>
        <w:jc w:val="both"/>
        <w:rPr>
          <w:rFonts w:cstheme="minorHAnsi"/>
        </w:rPr>
      </w:pPr>
      <w:r w:rsidRPr="00572A05">
        <w:rPr>
          <w:rFonts w:cstheme="minorHAnsi"/>
          <w:b/>
          <w:bCs/>
          <w:color w:val="FB9049"/>
          <w:rtl/>
        </w:rPr>
        <w:t>הרצייה</w:t>
      </w:r>
      <w:r w:rsidRPr="00E0443F">
        <w:rPr>
          <w:rFonts w:cstheme="minorHAnsi"/>
          <w:b/>
          <w:bCs/>
          <w:rtl/>
        </w:rPr>
        <w:t xml:space="preserve"> היא ביטוי לבחירה החופשית של האדם, ולכן שייכת </w:t>
      </w:r>
      <w:r w:rsidRPr="00E0443F">
        <w:rPr>
          <w:rFonts w:cstheme="minorHAnsi"/>
          <w:b/>
          <w:bCs/>
          <w:color w:val="FF0000"/>
          <w:rtl/>
        </w:rPr>
        <w:t xml:space="preserve">ליסוד האשם </w:t>
      </w:r>
      <w:r w:rsidRPr="00E0443F">
        <w:rPr>
          <w:rFonts w:cstheme="minorHAnsi"/>
          <w:b/>
          <w:bCs/>
          <w:rtl/>
        </w:rPr>
        <w:t>(</w:t>
      </w:r>
      <w:r w:rsidRPr="00E0443F">
        <w:rPr>
          <w:rFonts w:cstheme="minorHAnsi"/>
          <w:b/>
          <w:bCs/>
          <w:color w:val="FF0000"/>
          <w:rtl/>
        </w:rPr>
        <w:t>יס״נ</w:t>
      </w:r>
      <w:r w:rsidRPr="00E0443F">
        <w:rPr>
          <w:rFonts w:cstheme="minorHAnsi"/>
          <w:b/>
          <w:bCs/>
          <w:rtl/>
        </w:rPr>
        <w:t>).</w:t>
      </w:r>
    </w:p>
    <w:p w14:paraId="57077D1D" w14:textId="77777777" w:rsidR="000048DA" w:rsidRPr="00A80CF4" w:rsidRDefault="000048DA" w:rsidP="00496E4A">
      <w:pPr>
        <w:pStyle w:val="a3"/>
        <w:numPr>
          <w:ilvl w:val="0"/>
          <w:numId w:val="18"/>
        </w:numPr>
        <w:spacing w:before="200" w:after="200" w:line="360" w:lineRule="auto"/>
        <w:jc w:val="both"/>
        <w:rPr>
          <w:rFonts w:cstheme="minorHAnsi"/>
        </w:rPr>
      </w:pPr>
      <w:r w:rsidRPr="00A80CF4">
        <w:rPr>
          <w:rFonts w:cstheme="minorHAnsi"/>
          <w:rtl/>
        </w:rPr>
        <w:t>יסוד האשם מבוסס על "</w:t>
      </w:r>
      <w:r w:rsidRPr="00A80CF4">
        <w:rPr>
          <w:rFonts w:cstheme="minorHAnsi"/>
          <w:u w:val="single"/>
          <w:rtl/>
        </w:rPr>
        <w:t>בחירה חופשית</w:t>
      </w:r>
      <w:r w:rsidRPr="00A80CF4">
        <w:rPr>
          <w:rFonts w:cstheme="minorHAnsi"/>
          <w:rtl/>
        </w:rPr>
        <w:t xml:space="preserve">", ולכן, גם </w:t>
      </w:r>
      <w:r w:rsidRPr="00281888">
        <w:rPr>
          <w:rFonts w:cstheme="minorHAnsi"/>
          <w:color w:val="942093"/>
          <w:rtl/>
        </w:rPr>
        <w:t>היס"נ</w:t>
      </w:r>
      <w:r w:rsidRPr="00A80CF4">
        <w:rPr>
          <w:rFonts w:cstheme="minorHAnsi"/>
          <w:rtl/>
        </w:rPr>
        <w:t>, וגם היעדר הסייגים, שייכים ליסוד זה.</w:t>
      </w:r>
    </w:p>
    <w:p w14:paraId="0954FD42" w14:textId="13CCA128" w:rsidR="002615E1" w:rsidRPr="002615E1" w:rsidRDefault="000048DA" w:rsidP="00F66BE0">
      <w:pPr>
        <w:pStyle w:val="a3"/>
        <w:numPr>
          <w:ilvl w:val="0"/>
          <w:numId w:val="18"/>
        </w:numPr>
        <w:spacing w:before="200" w:after="0" w:line="360" w:lineRule="auto"/>
        <w:jc w:val="both"/>
        <w:rPr>
          <w:rFonts w:cstheme="minorHAnsi"/>
        </w:rPr>
      </w:pPr>
      <w:r w:rsidRPr="008E31E0">
        <w:rPr>
          <w:rFonts w:cstheme="minorHAnsi"/>
          <w:rtl/>
        </w:rPr>
        <w:t xml:space="preserve">הלוי </w:t>
      </w:r>
      <w:r w:rsidRPr="008E31E0">
        <w:rPr>
          <w:rFonts w:cstheme="minorHAnsi"/>
          <w:u w:val="single"/>
          <w:rtl/>
        </w:rPr>
        <w:t>שלל</w:t>
      </w:r>
      <w:r w:rsidRPr="008E31E0">
        <w:rPr>
          <w:rFonts w:cstheme="minorHAnsi"/>
          <w:rtl/>
        </w:rPr>
        <w:t xml:space="preserve"> את הרצייה כחלק </w:t>
      </w:r>
      <w:r w:rsidRPr="00281888">
        <w:rPr>
          <w:rFonts w:cstheme="minorHAnsi"/>
          <w:color w:val="00B891"/>
          <w:u w:val="single"/>
          <w:rtl/>
        </w:rPr>
        <w:t>מהיס״ע</w:t>
      </w:r>
      <w:r w:rsidRPr="008E31E0">
        <w:rPr>
          <w:rFonts w:cstheme="minorHAnsi"/>
          <w:rtl/>
        </w:rPr>
        <w:t xml:space="preserve">, </w:t>
      </w:r>
      <w:r w:rsidRPr="00A80CF4">
        <w:rPr>
          <w:rFonts w:cstheme="minorHAnsi"/>
          <w:rtl/>
        </w:rPr>
        <w:t xml:space="preserve">כי לשיטתו מדובר ביסוד אובייקטיבי טהור, שאינו כולל בתוכו רכיבים </w:t>
      </w:r>
      <w:r w:rsidRPr="00553A2F">
        <w:rPr>
          <w:rFonts w:cstheme="minorHAnsi"/>
          <w:b/>
          <w:bCs/>
          <w:rtl/>
        </w:rPr>
        <w:t>פנימיים-נפשיים</w:t>
      </w:r>
      <w:r w:rsidRPr="00A80CF4">
        <w:rPr>
          <w:rFonts w:cstheme="minorHAnsi"/>
          <w:rtl/>
        </w:rPr>
        <w:t xml:space="preserve"> כמו רצייה. גם פעולות בלתי רצוניות, שלא קשורות באדם בכלל, נחשבות ליסוד עובדתי. אין הכרח שמקור הפעולה יהיה בעל רצונות, גם פעולת רובוט היא יס״ע. </w:t>
      </w:r>
    </w:p>
    <w:p w14:paraId="1D1E817B" w14:textId="393DDC79" w:rsidR="000048DA" w:rsidRDefault="000048DA" w:rsidP="00F66BE0">
      <w:pPr>
        <w:spacing w:after="0" w:line="360" w:lineRule="auto"/>
        <w:jc w:val="both"/>
        <w:rPr>
          <w:rFonts w:cstheme="minorHAnsi"/>
          <w:rtl/>
        </w:rPr>
      </w:pPr>
      <w:r w:rsidRPr="0084263C">
        <w:rPr>
          <w:rFonts w:cstheme="minorHAnsi"/>
          <w:b/>
          <w:bCs/>
          <w:shd w:val="clear" w:color="auto" w:fill="D5FFFF"/>
          <w:rtl/>
        </w:rPr>
        <w:t>המרצה</w:t>
      </w:r>
      <w:r w:rsidRPr="0084263C">
        <w:rPr>
          <w:rFonts w:cstheme="minorHAnsi"/>
          <w:b/>
          <w:bCs/>
          <w:rtl/>
        </w:rPr>
        <w:t>:</w:t>
      </w:r>
      <w:r w:rsidRPr="00A80CF4">
        <w:rPr>
          <w:rFonts w:cstheme="minorHAnsi"/>
          <w:rtl/>
        </w:rPr>
        <w:t xml:space="preserve"> הלוי מדגיש </w:t>
      </w:r>
      <w:r w:rsidR="00467002">
        <w:rPr>
          <w:rFonts w:cstheme="minorHAnsi" w:hint="cs"/>
          <w:rtl/>
        </w:rPr>
        <w:t xml:space="preserve">את דבריו </w:t>
      </w:r>
      <w:r w:rsidRPr="00A80CF4">
        <w:rPr>
          <w:rFonts w:cstheme="minorHAnsi"/>
          <w:rtl/>
        </w:rPr>
        <w:t xml:space="preserve">כי זו </w:t>
      </w:r>
      <w:r w:rsidRPr="00220452">
        <w:rPr>
          <w:rFonts w:cstheme="minorHAnsi"/>
          <w:u w:val="single"/>
          <w:rtl/>
        </w:rPr>
        <w:t>לא</w:t>
      </w:r>
      <w:r w:rsidRPr="00A80CF4">
        <w:rPr>
          <w:rFonts w:cstheme="minorHAnsi"/>
          <w:rtl/>
        </w:rPr>
        <w:t xml:space="preserve"> התפיסה המקובלת ב</w:t>
      </w:r>
      <w:r w:rsidR="00467002">
        <w:rPr>
          <w:rFonts w:cstheme="minorHAnsi" w:hint="cs"/>
          <w:rtl/>
        </w:rPr>
        <w:t>ספרות</w:t>
      </w:r>
      <w:r w:rsidRPr="00A80CF4">
        <w:rPr>
          <w:rFonts w:cstheme="minorHAnsi"/>
          <w:rtl/>
        </w:rPr>
        <w:t xml:space="preserve"> </w:t>
      </w:r>
      <w:r w:rsidR="00467002" w:rsidRPr="00467002">
        <w:rPr>
          <w:rFonts w:cstheme="minorHAnsi" w:hint="cs"/>
          <w:shd w:val="clear" w:color="auto" w:fill="FFDAF0"/>
          <w:rtl/>
        </w:rPr>
        <w:t>המשווה</w:t>
      </w:r>
      <w:r w:rsidR="003B4E6A">
        <w:rPr>
          <w:rFonts w:cstheme="minorHAnsi" w:hint="cs"/>
          <w:rtl/>
        </w:rPr>
        <w:t xml:space="preserve"> המקובלת</w:t>
      </w:r>
      <w:r w:rsidR="00467002">
        <w:rPr>
          <w:rFonts w:cstheme="minorHAnsi" w:hint="cs"/>
          <w:rtl/>
        </w:rPr>
        <w:t>,</w:t>
      </w:r>
      <w:r w:rsidRPr="00A80CF4">
        <w:rPr>
          <w:rFonts w:cstheme="minorHAnsi"/>
          <w:rtl/>
        </w:rPr>
        <w:t xml:space="preserve"> העושה צריך להיות אנושי. לדעת הלוי, היסוד העובדתי במעשה הפלילי, כ"כ אובייקטיבי, שלא חייב לייחסו לבן אנוש. בכ"מ, כיוון</w:t>
      </w:r>
      <w:r w:rsidR="00715F68">
        <w:rPr>
          <w:rFonts w:cstheme="minorHAnsi" w:hint="cs"/>
          <w:rtl/>
        </w:rPr>
        <w:t xml:space="preserve"> </w:t>
      </w:r>
      <w:r w:rsidRPr="00A80CF4">
        <w:rPr>
          <w:rFonts w:cstheme="minorHAnsi"/>
          <w:rtl/>
        </w:rPr>
        <w:t>שלדידו שהרצייה שייכת להיבט הבחירה החופשית, ולכן לעיקרון האשם, אין פלא שכפייה נפשית היא חלק מהרצייה (גם בכפייה אין בחירה).</w:t>
      </w:r>
    </w:p>
    <w:p w14:paraId="120E7204" w14:textId="2A5FBDED" w:rsidR="002615E1" w:rsidRPr="00A41AE2" w:rsidRDefault="00742DC5" w:rsidP="00F66BE0">
      <w:pPr>
        <w:pStyle w:val="a3"/>
        <w:numPr>
          <w:ilvl w:val="0"/>
          <w:numId w:val="25"/>
        </w:numPr>
        <w:spacing w:before="200" w:after="0" w:line="360" w:lineRule="auto"/>
        <w:ind w:left="357" w:hanging="357"/>
        <w:contextualSpacing w:val="0"/>
        <w:jc w:val="both"/>
        <w:rPr>
          <w:rFonts w:cstheme="minorHAnsi"/>
        </w:rPr>
      </w:pPr>
      <w:r w:rsidRPr="00A41AE2">
        <w:rPr>
          <w:rFonts w:cstheme="minorHAnsi" w:hint="cs"/>
          <w:color w:val="FF0000"/>
          <w:rtl/>
        </w:rPr>
        <w:t>מחלוקת</w:t>
      </w:r>
      <w:r w:rsidRPr="00A41AE2">
        <w:rPr>
          <w:rFonts w:cstheme="minorHAnsi" w:hint="cs"/>
          <w:rtl/>
        </w:rPr>
        <w:t xml:space="preserve"> בין </w:t>
      </w:r>
      <w:r w:rsidRPr="00A41AE2">
        <w:rPr>
          <w:rFonts w:cstheme="minorHAnsi" w:hint="cs"/>
          <w:color w:val="0070C0"/>
          <w:u w:val="single"/>
          <w:rtl/>
        </w:rPr>
        <w:t>פלר</w:t>
      </w:r>
      <w:r w:rsidRPr="00A41AE2">
        <w:rPr>
          <w:rFonts w:cstheme="minorHAnsi" w:hint="cs"/>
          <w:rtl/>
        </w:rPr>
        <w:t xml:space="preserve"> שטוען כי רציה היא פיזית לבין </w:t>
      </w:r>
      <w:r w:rsidRPr="00A41AE2">
        <w:rPr>
          <w:rFonts w:cstheme="minorHAnsi" w:hint="cs"/>
          <w:color w:val="0070C0"/>
          <w:u w:val="single"/>
          <w:rtl/>
        </w:rPr>
        <w:t>הלוי</w:t>
      </w:r>
      <w:r w:rsidRPr="00A41AE2">
        <w:rPr>
          <w:rFonts w:cstheme="minorHAnsi" w:hint="cs"/>
          <w:rtl/>
        </w:rPr>
        <w:t xml:space="preserve"> שטוען שרציה היא גם נפשית. </w:t>
      </w:r>
    </w:p>
    <w:p w14:paraId="365A0980" w14:textId="26B0F5BA" w:rsidR="000048DA" w:rsidRPr="00390E5D" w:rsidRDefault="000048DA" w:rsidP="00496E4A">
      <w:pPr>
        <w:pStyle w:val="a3"/>
        <w:numPr>
          <w:ilvl w:val="0"/>
          <w:numId w:val="17"/>
        </w:numPr>
        <w:spacing w:before="200" w:after="0" w:line="360" w:lineRule="auto"/>
        <w:jc w:val="both"/>
        <w:rPr>
          <w:rFonts w:cstheme="minorHAnsi"/>
          <w:b/>
          <w:bCs/>
          <w:color w:val="0070C0"/>
          <w:u w:val="single"/>
        </w:rPr>
      </w:pPr>
      <w:r w:rsidRPr="00390E5D">
        <w:rPr>
          <w:rFonts w:cstheme="minorHAnsi"/>
          <w:b/>
          <w:bCs/>
          <w:color w:val="0070C0"/>
          <w:u w:val="single"/>
          <w:rtl/>
        </w:rPr>
        <w:t>יורם רבין ויניב ואקי</w:t>
      </w:r>
      <w:r w:rsidR="00407C50" w:rsidRPr="00390E5D">
        <w:rPr>
          <w:rFonts w:cstheme="minorHAnsi" w:hint="cs"/>
          <w:b/>
          <w:bCs/>
          <w:color w:val="0070C0"/>
          <w:u w:val="single"/>
          <w:rtl/>
        </w:rPr>
        <w:t xml:space="preserve"> </w:t>
      </w:r>
      <w:r w:rsidR="00407C50" w:rsidRPr="00390E5D">
        <w:rPr>
          <w:rFonts w:cstheme="minorHAnsi" w:hint="cs"/>
          <w:color w:val="0070C0"/>
          <w:u w:val="single"/>
          <w:rtl/>
        </w:rPr>
        <w:t>(דיני עונשין)</w:t>
      </w:r>
      <w:r w:rsidRPr="00390E5D">
        <w:rPr>
          <w:rFonts w:cstheme="minorHAnsi"/>
          <w:b/>
          <w:bCs/>
          <w:color w:val="0070C0"/>
          <w:u w:val="single"/>
          <w:rtl/>
        </w:rPr>
        <w:t>:</w:t>
      </w:r>
    </w:p>
    <w:p w14:paraId="1F52C15D" w14:textId="4E618C46" w:rsidR="004743E2" w:rsidRPr="00CA2E41" w:rsidRDefault="000048DA" w:rsidP="00390E5D">
      <w:pPr>
        <w:spacing w:after="200" w:line="360" w:lineRule="auto"/>
        <w:jc w:val="both"/>
        <w:rPr>
          <w:rFonts w:ascii="David" w:hAnsi="David" w:cs="David"/>
        </w:rPr>
      </w:pPr>
      <w:r w:rsidRPr="004743E2">
        <w:rPr>
          <w:rFonts w:cstheme="minorHAnsi"/>
          <w:b/>
          <w:bCs/>
          <w:rtl/>
        </w:rPr>
        <w:t xml:space="preserve">לא נכנסו כ"כ למיקום הרצייה בתוך מבנה האח"פ. </w:t>
      </w:r>
      <w:r w:rsidRPr="004743E2">
        <w:rPr>
          <w:rFonts w:cstheme="minorHAnsi"/>
          <w:rtl/>
        </w:rPr>
        <w:t xml:space="preserve">במחלוקת </w:t>
      </w:r>
      <w:r w:rsidR="00007528">
        <w:rPr>
          <w:rFonts w:cstheme="minorHAnsi" w:hint="cs"/>
          <w:rtl/>
        </w:rPr>
        <w:t>ה</w:t>
      </w:r>
      <w:r w:rsidRPr="004743E2">
        <w:rPr>
          <w:rFonts w:cstheme="minorHAnsi"/>
          <w:rtl/>
        </w:rPr>
        <w:t xml:space="preserve">אם </w:t>
      </w:r>
      <w:r w:rsidRPr="00CA2E41">
        <w:rPr>
          <w:rFonts w:cstheme="minorHAnsi"/>
          <w:rtl/>
        </w:rPr>
        <w:t xml:space="preserve">היעדר רצייה </w:t>
      </w:r>
      <w:r w:rsidRPr="00007528">
        <w:rPr>
          <w:rFonts w:cstheme="minorHAnsi"/>
          <w:u w:val="single"/>
          <w:rtl/>
        </w:rPr>
        <w:t>כולל גם כפייה נפשית</w:t>
      </w:r>
      <w:r w:rsidRPr="00CA2E41">
        <w:rPr>
          <w:rFonts w:cstheme="minorHAnsi"/>
          <w:rtl/>
        </w:rPr>
        <w:t xml:space="preserve"> – צידדו </w:t>
      </w:r>
      <w:r w:rsidRPr="00CA2E41">
        <w:rPr>
          <w:rFonts w:cstheme="minorHAnsi"/>
          <w:color w:val="0070C0"/>
          <w:rtl/>
        </w:rPr>
        <w:t>בפלר</w:t>
      </w:r>
      <w:r w:rsidRPr="00CA2E41">
        <w:rPr>
          <w:rFonts w:cstheme="minorHAnsi"/>
          <w:rtl/>
        </w:rPr>
        <w:t>, לאור הכרעת המחוקק</w:t>
      </w:r>
      <w:r w:rsidR="00FE4AFB" w:rsidRPr="00CA2E41">
        <w:rPr>
          <w:rFonts w:cstheme="minorHAnsi"/>
          <w:rtl/>
        </w:rPr>
        <w:t xml:space="preserve"> </w:t>
      </w:r>
      <w:r w:rsidR="003E04A7" w:rsidRPr="00CA2E41">
        <w:rPr>
          <w:rFonts w:cstheme="minorHAnsi"/>
          <w:rtl/>
        </w:rPr>
        <w:t>להמיר ״היעדר רצייה״ ל״היעדר שליטה״</w:t>
      </w:r>
      <w:r w:rsidRPr="00CA2E41">
        <w:rPr>
          <w:rFonts w:cstheme="minorHAnsi"/>
          <w:rtl/>
        </w:rPr>
        <w:t xml:space="preserve"> </w:t>
      </w:r>
      <w:r w:rsidR="006F11C1" w:rsidRPr="00CA2E41">
        <w:rPr>
          <w:rFonts w:cstheme="minorHAnsi"/>
          <w:rtl/>
        </w:rPr>
        <w:t>(</w:t>
      </w:r>
      <w:r w:rsidR="006F11C1" w:rsidRPr="00CA2E41">
        <w:rPr>
          <w:rFonts w:cstheme="minorHAnsi"/>
          <w:shd w:val="clear" w:color="auto" w:fill="FFC000"/>
          <w:rtl/>
        </w:rPr>
        <w:t>תיקון 39</w:t>
      </w:r>
      <w:r w:rsidR="006F11C1" w:rsidRPr="00CA2E41">
        <w:rPr>
          <w:rFonts w:cstheme="minorHAnsi"/>
          <w:rtl/>
        </w:rPr>
        <w:t xml:space="preserve">), מדגיש את ההיבט </w:t>
      </w:r>
      <w:r w:rsidR="00327971" w:rsidRPr="00007528">
        <w:rPr>
          <w:rFonts w:cstheme="minorHAnsi"/>
          <w:u w:val="single"/>
          <w:rtl/>
        </w:rPr>
        <w:t>הפיסי</w:t>
      </w:r>
      <w:r w:rsidR="00327971" w:rsidRPr="00007528">
        <w:rPr>
          <w:rFonts w:cstheme="minorHAnsi"/>
          <w:rtl/>
        </w:rPr>
        <w:t xml:space="preserve"> </w:t>
      </w:r>
      <w:r w:rsidR="00327971" w:rsidRPr="00CA2E41">
        <w:rPr>
          <w:rFonts w:cstheme="minorHAnsi"/>
          <w:rtl/>
        </w:rPr>
        <w:t xml:space="preserve">של הברירה בין אפשרויות </w:t>
      </w:r>
      <w:r w:rsidR="002C00E7" w:rsidRPr="00CA2E41">
        <w:rPr>
          <w:rFonts w:cstheme="minorHAnsi"/>
          <w:rtl/>
        </w:rPr>
        <w:t xml:space="preserve">ולא המנטלי. ואכן מהותה של השליטה הפיסית </w:t>
      </w:r>
      <w:r w:rsidR="002C00E7" w:rsidRPr="00007528">
        <w:rPr>
          <w:rFonts w:cstheme="minorHAnsi"/>
          <w:u w:val="single"/>
          <w:rtl/>
        </w:rPr>
        <w:t>כתנאי מקדים אך חיצוני</w:t>
      </w:r>
      <w:r w:rsidR="002C00E7" w:rsidRPr="00CA2E41">
        <w:rPr>
          <w:rFonts w:cstheme="minorHAnsi"/>
          <w:rtl/>
        </w:rPr>
        <w:t xml:space="preserve"> </w:t>
      </w:r>
      <w:r w:rsidR="005B4C58" w:rsidRPr="00CA2E41">
        <w:rPr>
          <w:rFonts w:cstheme="minorHAnsi"/>
          <w:rtl/>
        </w:rPr>
        <w:t>להתגבשות היס״ע כפי שהציע פלר.</w:t>
      </w:r>
    </w:p>
    <w:p w14:paraId="126B3DFB" w14:textId="272D8AC2" w:rsidR="000048DA" w:rsidRPr="00390E5D" w:rsidRDefault="000048DA" w:rsidP="00496E4A">
      <w:pPr>
        <w:pStyle w:val="a3"/>
        <w:numPr>
          <w:ilvl w:val="0"/>
          <w:numId w:val="17"/>
        </w:numPr>
        <w:spacing w:before="200" w:after="200" w:line="360" w:lineRule="auto"/>
        <w:jc w:val="both"/>
        <w:rPr>
          <w:rFonts w:cstheme="minorHAnsi"/>
          <w:b/>
          <w:bCs/>
          <w:color w:val="0070C0"/>
          <w:u w:val="single"/>
        </w:rPr>
      </w:pPr>
      <w:r w:rsidRPr="00390E5D">
        <w:rPr>
          <w:rFonts w:cstheme="minorHAnsi"/>
          <w:b/>
          <w:bCs/>
          <w:color w:val="0070C0"/>
          <w:u w:val="single"/>
          <w:rtl/>
        </w:rPr>
        <w:t>יובל לוי ואליעזר לדרמן</w:t>
      </w:r>
      <w:r w:rsidR="00DE40C8" w:rsidRPr="00390E5D">
        <w:rPr>
          <w:rFonts w:cstheme="minorHAnsi" w:hint="cs"/>
          <w:b/>
          <w:bCs/>
          <w:color w:val="0070C0"/>
          <w:u w:val="single"/>
          <w:rtl/>
        </w:rPr>
        <w:t xml:space="preserve"> </w:t>
      </w:r>
      <w:r w:rsidR="00DE40C8" w:rsidRPr="00390E5D">
        <w:rPr>
          <w:rFonts w:cstheme="minorHAnsi" w:hint="cs"/>
          <w:color w:val="0070C0"/>
          <w:u w:val="single"/>
          <w:rtl/>
        </w:rPr>
        <w:t>(</w:t>
      </w:r>
      <w:r w:rsidR="00DE40C8" w:rsidRPr="00390E5D">
        <w:rPr>
          <w:rFonts w:cstheme="minorHAnsi"/>
          <w:color w:val="0070C0"/>
          <w:u w:val="single"/>
          <w:rtl/>
        </w:rPr>
        <w:t>עיונים באחריות פלילית)</w:t>
      </w:r>
      <w:r w:rsidRPr="00390E5D">
        <w:rPr>
          <w:rFonts w:cstheme="minorHAnsi"/>
          <w:b/>
          <w:bCs/>
          <w:color w:val="0070C0"/>
          <w:u w:val="single"/>
          <w:rtl/>
        </w:rPr>
        <w:t>:</w:t>
      </w:r>
    </w:p>
    <w:p w14:paraId="37357B62" w14:textId="0B8FC88F" w:rsidR="000048DA" w:rsidRPr="00007528" w:rsidRDefault="00777681" w:rsidP="00496E4A">
      <w:pPr>
        <w:pStyle w:val="a3"/>
        <w:numPr>
          <w:ilvl w:val="0"/>
          <w:numId w:val="19"/>
        </w:numPr>
        <w:spacing w:before="200" w:after="200" w:line="360" w:lineRule="auto"/>
        <w:jc w:val="both"/>
        <w:rPr>
          <w:rFonts w:cstheme="minorHAnsi"/>
        </w:rPr>
      </w:pPr>
      <w:r w:rsidRPr="00777681">
        <w:rPr>
          <w:rFonts w:cstheme="minorHAnsi" w:hint="cs"/>
          <w:u w:val="single"/>
          <w:rtl/>
        </w:rPr>
        <w:t>גישה חריגה בספרות:</w:t>
      </w:r>
      <w:r>
        <w:rPr>
          <w:rFonts w:cstheme="minorHAnsi" w:hint="cs"/>
          <w:b/>
          <w:bCs/>
          <w:rtl/>
        </w:rPr>
        <w:t xml:space="preserve"> </w:t>
      </w:r>
      <w:r w:rsidR="000048DA" w:rsidRPr="00007528">
        <w:rPr>
          <w:rFonts w:cstheme="minorHAnsi"/>
          <w:b/>
          <w:bCs/>
          <w:rtl/>
        </w:rPr>
        <w:t xml:space="preserve">מדובר </w:t>
      </w:r>
      <w:r w:rsidR="000048DA" w:rsidRPr="00D03629">
        <w:rPr>
          <w:rFonts w:cstheme="minorHAnsi"/>
          <w:b/>
          <w:bCs/>
          <w:color w:val="FF0000"/>
          <w:rtl/>
        </w:rPr>
        <w:t>ב</w:t>
      </w:r>
      <w:r w:rsidR="000048DA" w:rsidRPr="00492FCA">
        <w:rPr>
          <w:rFonts w:cstheme="minorHAnsi"/>
          <w:b/>
          <w:bCs/>
          <w:color w:val="FF0000"/>
          <w:rtl/>
        </w:rPr>
        <w:t>יסוד ביניים</w:t>
      </w:r>
      <w:r w:rsidR="000048DA" w:rsidRPr="00007528">
        <w:rPr>
          <w:rFonts w:cstheme="minorHAnsi"/>
          <w:rtl/>
        </w:rPr>
        <w:t xml:space="preserve">, בחלק מתכונותיו שייך </w:t>
      </w:r>
      <w:r w:rsidR="000048DA" w:rsidRPr="00007528">
        <w:rPr>
          <w:rFonts w:cstheme="minorHAnsi"/>
          <w:u w:val="single"/>
          <w:rtl/>
        </w:rPr>
        <w:t>ליס״ע</w:t>
      </w:r>
      <w:r w:rsidR="000048DA" w:rsidRPr="00007528">
        <w:rPr>
          <w:rFonts w:cstheme="minorHAnsi"/>
          <w:rtl/>
        </w:rPr>
        <w:t xml:space="preserve">, בחלק מתכונותיו שייך </w:t>
      </w:r>
      <w:r w:rsidR="000048DA" w:rsidRPr="00007528">
        <w:rPr>
          <w:rFonts w:cstheme="minorHAnsi"/>
          <w:u w:val="single"/>
          <w:rtl/>
        </w:rPr>
        <w:t>ליס״נ</w:t>
      </w:r>
      <w:r w:rsidR="000048DA" w:rsidRPr="00007528">
        <w:rPr>
          <w:rFonts w:cstheme="minorHAnsi"/>
          <w:rtl/>
        </w:rPr>
        <w:t>.</w:t>
      </w:r>
      <w:r>
        <w:rPr>
          <w:rFonts w:cstheme="minorHAnsi" w:hint="cs"/>
          <w:rtl/>
        </w:rPr>
        <w:t xml:space="preserve"> </w:t>
      </w:r>
      <w:r w:rsidRPr="00DA6B0C">
        <w:rPr>
          <w:rFonts w:cstheme="minorHAnsi"/>
          <w:rtl/>
        </w:rPr>
        <w:t>"</w:t>
      </w:r>
      <w:r w:rsidRPr="00DA6B0C">
        <w:rPr>
          <w:rFonts w:cstheme="minorHAnsi"/>
          <w:b/>
          <w:bCs/>
          <w:rtl/>
        </w:rPr>
        <w:t>מעצם המחלוקת</w:t>
      </w:r>
      <w:r w:rsidRPr="00DA6B0C">
        <w:rPr>
          <w:rFonts w:cstheme="minorHAnsi"/>
          <w:rtl/>
        </w:rPr>
        <w:t xml:space="preserve"> בדבר שיבוץ הרצייה בין רכיבי האחריות הפלילית השתמע, כי זו משמשת, במובנים רבים, </w:t>
      </w:r>
      <w:r w:rsidRPr="00DA6B0C">
        <w:rPr>
          <w:rFonts w:cstheme="minorHAnsi"/>
          <w:b/>
          <w:bCs/>
          <w:rtl/>
        </w:rPr>
        <w:t>יסוד מקשר בין האקטוס ריאוס לבין המנס ריאה</w:t>
      </w:r>
      <w:r w:rsidRPr="00DA6B0C">
        <w:rPr>
          <w:rFonts w:cstheme="minorHAnsi"/>
          <w:rtl/>
        </w:rPr>
        <w:t>. "</w:t>
      </w:r>
    </w:p>
    <w:p w14:paraId="19CB3718" w14:textId="62015498" w:rsidR="000048DA" w:rsidRPr="00007528" w:rsidRDefault="00DA6B0C" w:rsidP="00496E4A">
      <w:pPr>
        <w:pStyle w:val="a3"/>
        <w:numPr>
          <w:ilvl w:val="0"/>
          <w:numId w:val="19"/>
        </w:numPr>
        <w:spacing w:before="200" w:after="200" w:line="360" w:lineRule="auto"/>
        <w:jc w:val="both"/>
        <w:rPr>
          <w:rFonts w:cstheme="minorHAnsi"/>
        </w:rPr>
      </w:pPr>
      <w:r w:rsidRPr="0084263C">
        <w:rPr>
          <w:rFonts w:cstheme="minorHAnsi"/>
          <w:b/>
          <w:bCs/>
          <w:shd w:val="clear" w:color="auto" w:fill="D5FFFF"/>
          <w:rtl/>
        </w:rPr>
        <w:t>המרצה</w:t>
      </w:r>
      <w:r w:rsidRPr="0084263C">
        <w:rPr>
          <w:rFonts w:cstheme="minorHAnsi"/>
          <w:b/>
          <w:bCs/>
          <w:rtl/>
        </w:rPr>
        <w:t>:</w:t>
      </w:r>
      <w:r w:rsidRPr="00A80CF4">
        <w:rPr>
          <w:rFonts w:cstheme="minorHAnsi"/>
          <w:rtl/>
        </w:rPr>
        <w:t xml:space="preserve"> </w:t>
      </w:r>
      <w:r w:rsidR="000048DA" w:rsidRPr="00007528">
        <w:rPr>
          <w:rFonts w:cstheme="minorHAnsi"/>
          <w:rtl/>
        </w:rPr>
        <w:t>גישה כזו מחייבת לשנות את ההגדרות החותכות של היס"ע והיס"נ.</w:t>
      </w:r>
    </w:p>
    <w:p w14:paraId="1F279DF1" w14:textId="5B624D35" w:rsidR="00574B1C" w:rsidRPr="0007227F" w:rsidRDefault="000048DA" w:rsidP="00496E4A">
      <w:pPr>
        <w:pStyle w:val="a3"/>
        <w:numPr>
          <w:ilvl w:val="0"/>
          <w:numId w:val="19"/>
        </w:numPr>
        <w:spacing w:before="200" w:after="200" w:line="360" w:lineRule="auto"/>
        <w:jc w:val="both"/>
        <w:rPr>
          <w:rFonts w:cstheme="minorHAnsi"/>
          <w:rtl/>
        </w:rPr>
      </w:pPr>
      <w:r w:rsidRPr="00007528">
        <w:rPr>
          <w:rFonts w:cstheme="minorHAnsi"/>
          <w:rtl/>
        </w:rPr>
        <w:t>גישה דומה הובעה בפסיקה שקדמה לתיקון 39, ש</w:t>
      </w:r>
      <w:r w:rsidR="007F5479">
        <w:rPr>
          <w:rFonts w:cstheme="minorHAnsi" w:hint="cs"/>
          <w:rtl/>
        </w:rPr>
        <w:t>הייתה קרובה</w:t>
      </w:r>
      <w:r w:rsidRPr="00007528">
        <w:rPr>
          <w:rFonts w:cstheme="minorHAnsi"/>
          <w:rtl/>
        </w:rPr>
        <w:t xml:space="preserve"> </w:t>
      </w:r>
      <w:r w:rsidRPr="00547032">
        <w:rPr>
          <w:rFonts w:cstheme="minorHAnsi"/>
          <w:shd w:val="clear" w:color="auto" w:fill="FFDAF0"/>
          <w:rtl/>
        </w:rPr>
        <w:t>לדין האנגלי</w:t>
      </w:r>
      <w:r w:rsidRPr="00007528">
        <w:rPr>
          <w:rFonts w:cstheme="minorHAnsi"/>
          <w:rtl/>
        </w:rPr>
        <w:t xml:space="preserve"> (</w:t>
      </w:r>
      <w:r w:rsidRPr="00547032">
        <w:rPr>
          <w:rFonts w:cstheme="minorHAnsi"/>
          <w:shd w:val="clear" w:color="auto" w:fill="C5E0B3" w:themeFill="accent6" w:themeFillTint="66"/>
          <w:rtl/>
        </w:rPr>
        <w:t>מנדלברוט; חכם; גדיסי; אבו רביעה</w:t>
      </w:r>
      <w:r w:rsidRPr="00007528">
        <w:rPr>
          <w:rFonts w:cstheme="minorHAnsi"/>
          <w:rtl/>
        </w:rPr>
        <w:t>).</w:t>
      </w:r>
    </w:p>
    <w:p w14:paraId="4B77DFBE" w14:textId="5C30735F" w:rsidR="004F16AB" w:rsidRPr="0007227F" w:rsidRDefault="004F16AB" w:rsidP="00F66BE0">
      <w:pPr>
        <w:spacing w:after="0" w:line="360" w:lineRule="auto"/>
        <w:jc w:val="both"/>
        <w:rPr>
          <w:rFonts w:ascii="David" w:hAnsi="David" w:cs="David"/>
          <w:sz w:val="24"/>
          <w:szCs w:val="24"/>
          <w:rtl/>
        </w:rPr>
      </w:pPr>
      <w:r w:rsidRPr="00390E5D">
        <w:rPr>
          <w:rFonts w:cstheme="minorHAnsi"/>
          <w:b/>
          <w:bCs/>
          <w:u w:val="single"/>
          <w:shd w:val="clear" w:color="auto" w:fill="FFFFD1"/>
          <w:rtl/>
        </w:rPr>
        <w:t>לסיכום:</w:t>
      </w:r>
      <w:r w:rsidRPr="0007227F">
        <w:rPr>
          <w:rFonts w:cstheme="minorHAnsi"/>
          <w:rtl/>
        </w:rPr>
        <w:t xml:space="preserve"> </w:t>
      </w:r>
      <w:r w:rsidR="0007227F" w:rsidRPr="0007227F">
        <w:rPr>
          <w:rFonts w:cstheme="minorHAnsi"/>
          <w:rtl/>
        </w:rPr>
        <w:t xml:space="preserve">לדעתם רוב המלומדים בישראל, </w:t>
      </w:r>
      <w:r w:rsidRPr="0007227F">
        <w:rPr>
          <w:rFonts w:cstheme="minorHAnsi"/>
          <w:rtl/>
        </w:rPr>
        <w:t>תהיה עמדת</w:t>
      </w:r>
      <w:r w:rsidR="0007227F" w:rsidRPr="0007227F">
        <w:rPr>
          <w:rFonts w:cstheme="minorHAnsi"/>
          <w:rtl/>
        </w:rPr>
        <w:t>ם</w:t>
      </w:r>
      <w:r w:rsidRPr="0007227F">
        <w:rPr>
          <w:rFonts w:cstheme="minorHAnsi"/>
          <w:rtl/>
        </w:rPr>
        <w:t xml:space="preserve"> לגבי מיקום הרצייה בתוך מבנה האחריות הפלילית אשר תהיה, </w:t>
      </w:r>
      <w:r w:rsidR="0007227F" w:rsidRPr="0007227F">
        <w:rPr>
          <w:rFonts w:cstheme="minorHAnsi"/>
          <w:rtl/>
        </w:rPr>
        <w:t xml:space="preserve">היא </w:t>
      </w:r>
      <w:r w:rsidR="0007227F" w:rsidRPr="0007227F">
        <w:rPr>
          <w:rFonts w:cstheme="minorHAnsi"/>
          <w:b/>
          <w:bCs/>
          <w:rtl/>
        </w:rPr>
        <w:t>לא חלק מן היסוד העובדתי</w:t>
      </w:r>
      <w:r w:rsidR="0007227F" w:rsidRPr="0007227F">
        <w:rPr>
          <w:rFonts w:cstheme="minorHAnsi"/>
          <w:rtl/>
        </w:rPr>
        <w:t xml:space="preserve"> בעבירה. </w:t>
      </w:r>
      <w:r w:rsidR="0007227F" w:rsidRPr="0007227F">
        <w:rPr>
          <w:rFonts w:cstheme="minorHAnsi" w:hint="cs"/>
          <w:rtl/>
        </w:rPr>
        <w:t>ניתן לראות כי</w:t>
      </w:r>
      <w:r w:rsidR="0007227F" w:rsidRPr="0007227F">
        <w:rPr>
          <w:rFonts w:cstheme="minorHAnsi"/>
          <w:rtl/>
        </w:rPr>
        <w:t xml:space="preserve"> כל אחד מהמלומדים, </w:t>
      </w:r>
      <w:r w:rsidR="00462F5D" w:rsidRPr="0007227F">
        <w:rPr>
          <w:rFonts w:cstheme="minorHAnsi"/>
          <w:rtl/>
        </w:rPr>
        <w:t xml:space="preserve">בחר להתמודד עם שאלה זו באופן </w:t>
      </w:r>
      <w:r w:rsidR="00462F5D" w:rsidRPr="0007227F">
        <w:rPr>
          <w:rFonts w:cstheme="minorHAnsi"/>
          <w:u w:val="single"/>
          <w:rtl/>
        </w:rPr>
        <w:t>המשמר את מעמדו האובייקטיבי הטהור של היסוד העובדתי</w:t>
      </w:r>
      <w:r w:rsidR="00D55379" w:rsidRPr="0007227F">
        <w:rPr>
          <w:rFonts w:cstheme="minorHAnsi"/>
          <w:rtl/>
        </w:rPr>
        <w:t xml:space="preserve"> ובאופן דומה, את </w:t>
      </w:r>
      <w:r w:rsidR="00D55379" w:rsidRPr="0007227F">
        <w:rPr>
          <w:rFonts w:cstheme="minorHAnsi"/>
          <w:u w:val="single"/>
          <w:rtl/>
        </w:rPr>
        <w:t>ההבחנה הדוגלת בהבדלת היסוד ההתנהגותי ליסוד הנפשי</w:t>
      </w:r>
      <w:r w:rsidR="00D55379" w:rsidRPr="0007227F">
        <w:rPr>
          <w:rFonts w:cstheme="minorHAnsi"/>
          <w:rtl/>
        </w:rPr>
        <w:t>.</w:t>
      </w:r>
      <w:r w:rsidR="00D55379" w:rsidRPr="0007227F">
        <w:rPr>
          <w:rFonts w:ascii="David" w:hAnsi="David" w:cs="David" w:hint="cs"/>
          <w:rtl/>
        </w:rPr>
        <w:t xml:space="preserve"> </w:t>
      </w:r>
    </w:p>
    <w:p w14:paraId="3524098F" w14:textId="52E13EAC" w:rsidR="00F66BE0" w:rsidRPr="00390E5D" w:rsidRDefault="00506FB8" w:rsidP="00F66BE0">
      <w:pPr>
        <w:spacing w:line="240" w:lineRule="auto"/>
        <w:jc w:val="both"/>
        <w:rPr>
          <w:rFonts w:cstheme="minorHAnsi"/>
          <w:color w:val="7A81FF"/>
          <w:rtl/>
        </w:rPr>
      </w:pPr>
      <w:r w:rsidRPr="00390E5D">
        <w:rPr>
          <w:rFonts w:cstheme="minorHAnsi"/>
          <w:color w:val="7A81FF"/>
          <w:rtl/>
        </w:rPr>
        <w:t>הוא אומר שאין הבחנה ברורה בין יסוד נפשי לעובדתי</w:t>
      </w:r>
      <w:r w:rsidR="00D33B99" w:rsidRPr="00390E5D">
        <w:rPr>
          <w:rFonts w:cstheme="minorHAnsi"/>
          <w:color w:val="7A81FF"/>
          <w:rtl/>
        </w:rPr>
        <w:t xml:space="preserve"> כמו שהמלומדים התעקשו להפריד- הבחנה כללית ועקרונית זו</w:t>
      </w:r>
      <w:r w:rsidR="00D33B99" w:rsidRPr="00390E5D">
        <w:rPr>
          <w:rFonts w:cstheme="minorHAnsi"/>
          <w:b/>
          <w:bCs/>
          <w:color w:val="7A81FF"/>
          <w:rtl/>
        </w:rPr>
        <w:t xml:space="preserve"> מאותגרת</w:t>
      </w:r>
      <w:r w:rsidR="00D33B99" w:rsidRPr="00390E5D">
        <w:rPr>
          <w:rFonts w:cstheme="minorHAnsi"/>
          <w:color w:val="7A81FF"/>
        </w:rPr>
        <w:t xml:space="preserve">, </w:t>
      </w:r>
      <w:r w:rsidR="00D33B99" w:rsidRPr="00390E5D">
        <w:rPr>
          <w:rFonts w:cstheme="minorHAnsi"/>
          <w:color w:val="7A81FF"/>
          <w:rtl/>
        </w:rPr>
        <w:t xml:space="preserve">כפי שאטען בהמשך, על ידי יסוד ה"רצייה", </w:t>
      </w:r>
      <w:r w:rsidR="00D33B99" w:rsidRPr="00390E5D">
        <w:rPr>
          <w:rFonts w:cstheme="minorHAnsi"/>
          <w:color w:val="7A81FF"/>
          <w:u w:val="single"/>
          <w:rtl/>
        </w:rPr>
        <w:t>המעניקה להיבט ההתנהגותי עצמו מ</w:t>
      </w:r>
      <w:r w:rsidR="00390E5D">
        <w:rPr>
          <w:rFonts w:cstheme="minorHAnsi" w:hint="cs"/>
          <w:color w:val="7A81FF"/>
          <w:u w:val="single"/>
          <w:rtl/>
        </w:rPr>
        <w:t>י</w:t>
      </w:r>
      <w:r w:rsidR="00D33B99" w:rsidRPr="00390E5D">
        <w:rPr>
          <w:rFonts w:cstheme="minorHAnsi"/>
          <w:color w:val="7A81FF"/>
          <w:u w:val="single"/>
          <w:rtl/>
        </w:rPr>
        <w:t>מד</w:t>
      </w:r>
      <w:r w:rsidR="00D33B99" w:rsidRPr="00390E5D">
        <w:rPr>
          <w:rFonts w:cstheme="minorHAnsi"/>
          <w:color w:val="7A81FF"/>
          <w:rtl/>
        </w:rPr>
        <w:t xml:space="preserve"> של בחירה ורצון. כלומר זה שהרצייה מעניקה </w:t>
      </w:r>
      <w:r w:rsidR="00FF6CA6" w:rsidRPr="00390E5D">
        <w:rPr>
          <w:rFonts w:cstheme="minorHAnsi"/>
          <w:color w:val="7A81FF"/>
          <w:rtl/>
        </w:rPr>
        <w:t>להיבט ההתנהגותי (יסוד עובדתי,</w:t>
      </w:r>
      <w:r w:rsidR="0004783D" w:rsidRPr="00390E5D">
        <w:rPr>
          <w:rFonts w:cstheme="minorHAnsi"/>
          <w:color w:val="7A81FF"/>
          <w:rtl/>
        </w:rPr>
        <w:t xml:space="preserve"> לדעת מלומדים </w:t>
      </w:r>
      <w:r w:rsidR="00FF6CA6" w:rsidRPr="00390E5D">
        <w:rPr>
          <w:rFonts w:cstheme="minorHAnsi"/>
          <w:color w:val="7A81FF"/>
          <w:rtl/>
        </w:rPr>
        <w:t xml:space="preserve">אובייקטיבי) עצמו מימד של בחירה ורצון (יסודות סובייקטיבים), היא זאת שבעצם </w:t>
      </w:r>
      <w:r w:rsidR="00FF6CA6" w:rsidRPr="00390E5D">
        <w:rPr>
          <w:rFonts w:cstheme="minorHAnsi"/>
          <w:b/>
          <w:bCs/>
          <w:color w:val="7A81FF"/>
          <w:rtl/>
        </w:rPr>
        <w:t>שובר</w:t>
      </w:r>
      <w:r w:rsidR="0004783D" w:rsidRPr="00390E5D">
        <w:rPr>
          <w:rFonts w:cstheme="minorHAnsi"/>
          <w:b/>
          <w:bCs/>
          <w:color w:val="7A81FF"/>
          <w:rtl/>
        </w:rPr>
        <w:t>ת</w:t>
      </w:r>
      <w:r w:rsidR="00FF6CA6" w:rsidRPr="00390E5D">
        <w:rPr>
          <w:rFonts w:cstheme="minorHAnsi"/>
          <w:b/>
          <w:bCs/>
          <w:color w:val="7A81FF"/>
          <w:rtl/>
        </w:rPr>
        <w:t xml:space="preserve"> את ההפרדה</w:t>
      </w:r>
      <w:r w:rsidR="00FF6CA6" w:rsidRPr="00390E5D">
        <w:rPr>
          <w:rFonts w:cstheme="minorHAnsi"/>
          <w:color w:val="7A81FF"/>
          <w:rtl/>
        </w:rPr>
        <w:t xml:space="preserve"> הברורה שכולם עושים בין יסוד נפשי ליסוד העובדתי. </w:t>
      </w:r>
    </w:p>
    <w:p w14:paraId="192D8757" w14:textId="7F3AE9E2" w:rsidR="00B90654" w:rsidRPr="00B90654" w:rsidRDefault="00B90654" w:rsidP="00496E4A">
      <w:pPr>
        <w:pStyle w:val="a3"/>
        <w:numPr>
          <w:ilvl w:val="0"/>
          <w:numId w:val="16"/>
        </w:numPr>
        <w:jc w:val="center"/>
        <w:rPr>
          <w:rFonts w:cstheme="minorHAnsi"/>
          <w:b/>
          <w:bCs/>
          <w:shd w:val="clear" w:color="auto" w:fill="F7CAAC" w:themeFill="accent2" w:themeFillTint="66"/>
        </w:rPr>
      </w:pPr>
      <w:r w:rsidRPr="00B90654">
        <w:rPr>
          <w:rFonts w:cstheme="minorHAnsi" w:hint="cs"/>
          <w:b/>
          <w:bCs/>
          <w:shd w:val="clear" w:color="auto" w:fill="F7CAAC" w:themeFill="accent2" w:themeFillTint="66"/>
          <w:rtl/>
        </w:rPr>
        <w:t xml:space="preserve">יסודות העבירה </w:t>
      </w:r>
      <w:r w:rsidR="008118ED">
        <w:rPr>
          <w:rFonts w:cstheme="minorHAnsi"/>
          <w:b/>
          <w:bCs/>
          <w:shd w:val="clear" w:color="auto" w:fill="F7CAAC" w:themeFill="accent2" w:themeFillTint="66"/>
        </w:rPr>
        <w:t>VS</w:t>
      </w:r>
      <w:r w:rsidR="008118ED">
        <w:rPr>
          <w:rFonts w:cstheme="minorHAnsi" w:hint="cs"/>
          <w:b/>
          <w:bCs/>
          <w:shd w:val="clear" w:color="auto" w:fill="F7CAAC" w:themeFill="accent2" w:themeFillTint="66"/>
          <w:rtl/>
        </w:rPr>
        <w:t xml:space="preserve"> </w:t>
      </w:r>
      <w:r w:rsidRPr="00B90654">
        <w:rPr>
          <w:rFonts w:cstheme="minorHAnsi" w:hint="cs"/>
          <w:b/>
          <w:bCs/>
          <w:shd w:val="clear" w:color="auto" w:fill="F7CAAC" w:themeFill="accent2" w:themeFillTint="66"/>
          <w:rtl/>
        </w:rPr>
        <w:t>סייגי</w:t>
      </w:r>
      <w:r w:rsidR="008118ED">
        <w:rPr>
          <w:rFonts w:cstheme="minorHAnsi" w:hint="cs"/>
          <w:b/>
          <w:bCs/>
          <w:shd w:val="clear" w:color="auto" w:fill="F7CAAC" w:themeFill="accent2" w:themeFillTint="66"/>
          <w:rtl/>
        </w:rPr>
        <w:t>ם</w:t>
      </w:r>
      <w:r w:rsidRPr="00B90654">
        <w:rPr>
          <w:rFonts w:cstheme="minorHAnsi" w:hint="cs"/>
          <w:b/>
          <w:bCs/>
          <w:shd w:val="clear" w:color="auto" w:fill="F7CAAC" w:themeFill="accent2" w:themeFillTint="66"/>
          <w:rtl/>
        </w:rPr>
        <w:t xml:space="preserve"> </w:t>
      </w:r>
      <w:r w:rsidR="008118ED">
        <w:rPr>
          <w:rFonts w:cstheme="minorHAnsi" w:hint="cs"/>
          <w:b/>
          <w:bCs/>
          <w:shd w:val="clear" w:color="auto" w:fill="F7CAAC" w:themeFill="accent2" w:themeFillTint="66"/>
          <w:rtl/>
        </w:rPr>
        <w:t>ל</w:t>
      </w:r>
      <w:r w:rsidRPr="00B90654">
        <w:rPr>
          <w:rFonts w:cstheme="minorHAnsi" w:hint="cs"/>
          <w:b/>
          <w:bCs/>
          <w:shd w:val="clear" w:color="auto" w:fill="F7CAAC" w:themeFill="accent2" w:themeFillTint="66"/>
          <w:rtl/>
        </w:rPr>
        <w:t>אחריות פלילית</w:t>
      </w:r>
    </w:p>
    <w:p w14:paraId="02ADE528" w14:textId="74DF0B8A" w:rsidR="00B90654" w:rsidRPr="00B90654" w:rsidRDefault="00B90654" w:rsidP="00F66BE0">
      <w:pPr>
        <w:spacing w:before="200" w:after="0" w:line="360" w:lineRule="auto"/>
        <w:jc w:val="both"/>
        <w:rPr>
          <w:rFonts w:cstheme="minorHAnsi"/>
          <w:b/>
          <w:bCs/>
          <w:u w:val="single"/>
        </w:rPr>
      </w:pPr>
      <w:r w:rsidRPr="00B90654">
        <w:rPr>
          <w:rFonts w:cstheme="minorHAnsi"/>
          <w:rtl/>
        </w:rPr>
        <w:t xml:space="preserve">גם כאן אנחנו רואים ביטוי </w:t>
      </w:r>
      <w:r w:rsidR="00713652">
        <w:rPr>
          <w:rFonts w:cstheme="minorHAnsi" w:hint="cs"/>
          <w:rtl/>
        </w:rPr>
        <w:t xml:space="preserve">מובהק נוסף </w:t>
      </w:r>
      <w:r w:rsidRPr="00B90654">
        <w:rPr>
          <w:rFonts w:cstheme="minorHAnsi"/>
          <w:rtl/>
        </w:rPr>
        <w:t xml:space="preserve">להפרדה הדוקטרינרית בין </w:t>
      </w:r>
      <w:r w:rsidR="00713652">
        <w:rPr>
          <w:rFonts w:cstheme="minorHAnsi" w:hint="cs"/>
          <w:rtl/>
        </w:rPr>
        <w:t>רכיבי האחריות הפלילית</w:t>
      </w:r>
      <w:r w:rsidRPr="00B90654">
        <w:rPr>
          <w:rFonts w:cstheme="minorHAnsi"/>
          <w:rtl/>
        </w:rPr>
        <w:t>:</w:t>
      </w:r>
    </w:p>
    <w:p w14:paraId="643CED1F" w14:textId="16C4CCEC" w:rsidR="00B90654" w:rsidRPr="00B90654" w:rsidRDefault="00B90654" w:rsidP="00F66BE0">
      <w:pPr>
        <w:pStyle w:val="a3"/>
        <w:numPr>
          <w:ilvl w:val="0"/>
          <w:numId w:val="22"/>
        </w:numPr>
        <w:spacing w:after="0" w:line="360" w:lineRule="auto"/>
        <w:jc w:val="both"/>
        <w:rPr>
          <w:rFonts w:cstheme="minorHAnsi"/>
          <w:b/>
          <w:bCs/>
          <w:color w:val="0070C0"/>
          <w:u w:val="single"/>
        </w:rPr>
      </w:pPr>
      <w:r w:rsidRPr="00B90654">
        <w:rPr>
          <w:rFonts w:cstheme="minorHAnsi"/>
          <w:b/>
          <w:bCs/>
          <w:color w:val="0070C0"/>
          <w:u w:val="single"/>
          <w:rtl/>
        </w:rPr>
        <w:t>פלר:</w:t>
      </w:r>
    </w:p>
    <w:p w14:paraId="2D95EE78" w14:textId="6EF67AFE" w:rsidR="00A77CD4" w:rsidRPr="00A77CD4" w:rsidRDefault="00B90654" w:rsidP="00F66BE0">
      <w:pPr>
        <w:spacing w:after="0" w:line="360" w:lineRule="auto"/>
        <w:jc w:val="both"/>
        <w:rPr>
          <w:rFonts w:cstheme="minorHAnsi"/>
        </w:rPr>
      </w:pPr>
      <w:r w:rsidRPr="00A77FBC">
        <w:rPr>
          <w:rFonts w:cstheme="minorHAnsi"/>
          <w:b/>
          <w:bCs/>
          <w:rtl/>
        </w:rPr>
        <w:lastRenderedPageBreak/>
        <w:t>אין כל זיקה בין הרבדים באחריות הפלילית</w:t>
      </w:r>
      <w:r w:rsidRPr="00A77FBC">
        <w:rPr>
          <w:rFonts w:cstheme="minorHAnsi"/>
          <w:rtl/>
        </w:rPr>
        <w:t>. יסודות העבירה שייכים לרובד השני</w:t>
      </w:r>
      <w:r w:rsidR="00BD61A2" w:rsidRPr="00A77FBC">
        <w:rPr>
          <w:rFonts w:cstheme="minorHAnsi" w:hint="cs"/>
          <w:rtl/>
        </w:rPr>
        <w:t xml:space="preserve"> ו</w:t>
      </w:r>
      <w:r w:rsidRPr="00A77FBC">
        <w:rPr>
          <w:rFonts w:cstheme="minorHAnsi"/>
          <w:rtl/>
        </w:rPr>
        <w:t xml:space="preserve">הסייגים שייכים לרובד השלישי. לא נבחן אותם יחד. לדוג', כך גם התגבשות של סייג לא שוללת התגבשות של יסוד בעבירה, </w:t>
      </w:r>
      <w:r w:rsidRPr="00AF0F3E">
        <w:rPr>
          <w:rFonts w:cstheme="minorHAnsi"/>
          <w:color w:val="FF0000"/>
          <w:rtl/>
        </w:rPr>
        <w:t>רק שוללת אחריות</w:t>
      </w:r>
      <w:r w:rsidRPr="00A77FBC">
        <w:rPr>
          <w:rFonts w:cstheme="minorHAnsi"/>
          <w:rtl/>
        </w:rPr>
        <w:t>.</w:t>
      </w:r>
      <w:r w:rsidR="00A77FBC" w:rsidRPr="00A77CD4">
        <w:rPr>
          <w:rFonts w:cstheme="minorHAnsi" w:hint="cs"/>
          <w:b/>
          <w:bCs/>
          <w:rtl/>
        </w:rPr>
        <w:t xml:space="preserve"> </w:t>
      </w:r>
      <w:r w:rsidR="00A77FBC" w:rsidRPr="007A7600">
        <w:rPr>
          <w:rFonts w:cstheme="minorHAnsi" w:hint="cs"/>
          <w:b/>
          <w:bCs/>
          <w:u w:val="single"/>
          <w:rtl/>
        </w:rPr>
        <w:t>פלר יצר חלוקה בין</w:t>
      </w:r>
      <w:r w:rsidR="00A77CD4" w:rsidRPr="007A7600">
        <w:rPr>
          <w:rFonts w:cstheme="minorHAnsi" w:hint="cs"/>
          <w:b/>
          <w:bCs/>
          <w:u w:val="single"/>
          <w:rtl/>
        </w:rPr>
        <w:t xml:space="preserve"> הסייגים:</w:t>
      </w:r>
    </w:p>
    <w:p w14:paraId="315D3E14" w14:textId="6173B509" w:rsidR="00A77CD4" w:rsidRPr="008118ED" w:rsidRDefault="00A77CD4" w:rsidP="00496E4A">
      <w:pPr>
        <w:pStyle w:val="a3"/>
        <w:numPr>
          <w:ilvl w:val="0"/>
          <w:numId w:val="24"/>
        </w:numPr>
        <w:spacing w:line="360" w:lineRule="auto"/>
        <w:jc w:val="both"/>
        <w:rPr>
          <w:rFonts w:cstheme="minorHAnsi"/>
        </w:rPr>
      </w:pPr>
      <w:r w:rsidRPr="008118ED">
        <w:rPr>
          <w:rFonts w:cstheme="minorHAnsi"/>
          <w:b/>
          <w:bCs/>
          <w:u w:val="single"/>
          <w:rtl/>
        </w:rPr>
        <w:t>סייגים שהם תנאי מקדים לאחריות</w:t>
      </w:r>
      <w:r w:rsidR="009D73A0" w:rsidRPr="008118ED">
        <w:rPr>
          <w:rFonts w:cstheme="minorHAnsi" w:hint="cs"/>
          <w:b/>
          <w:bCs/>
          <w:rtl/>
        </w:rPr>
        <w:t>:</w:t>
      </w:r>
      <w:r w:rsidR="009D73A0" w:rsidRPr="008118ED">
        <w:rPr>
          <w:rFonts w:cstheme="minorHAnsi" w:hint="cs"/>
          <w:rtl/>
        </w:rPr>
        <w:t xml:space="preserve"> </w:t>
      </w:r>
      <w:r w:rsidRPr="008118ED">
        <w:rPr>
          <w:rFonts w:cstheme="minorHAnsi"/>
          <w:rtl/>
        </w:rPr>
        <w:t>הנוגעים לכשירות המבצע לשאת באחריות פלילית:</w:t>
      </w:r>
      <w:r w:rsidRPr="008118ED">
        <w:rPr>
          <w:rFonts w:cstheme="minorHAnsi"/>
        </w:rPr>
        <w:t xml:space="preserve"> </w:t>
      </w:r>
      <w:r w:rsidRPr="008118ED">
        <w:rPr>
          <w:rFonts w:cstheme="minorHAnsi"/>
          <w:rtl/>
        </w:rPr>
        <w:t xml:space="preserve">היעדר שליטה, קטינים, אי שפיות. הדין </w:t>
      </w:r>
      <w:r w:rsidRPr="008118ED">
        <w:rPr>
          <w:rFonts w:cstheme="minorHAnsi"/>
          <w:shd w:val="clear" w:color="auto" w:fill="DEFC9F"/>
          <w:rtl/>
        </w:rPr>
        <w:t>בישראל</w:t>
      </w:r>
      <w:r w:rsidRPr="008118ED">
        <w:rPr>
          <w:rFonts w:cstheme="minorHAnsi"/>
          <w:rtl/>
        </w:rPr>
        <w:t xml:space="preserve"> מונה אותם עם רשימת הסייגים אך לדעת </w:t>
      </w:r>
      <w:r w:rsidRPr="008118ED">
        <w:rPr>
          <w:rFonts w:cstheme="minorHAnsi"/>
          <w:color w:val="0070C0"/>
          <w:rtl/>
        </w:rPr>
        <w:t>פלר</w:t>
      </w:r>
      <w:r w:rsidRPr="008118ED">
        <w:rPr>
          <w:rFonts w:cstheme="minorHAnsi"/>
          <w:rtl/>
        </w:rPr>
        <w:t xml:space="preserve">, אינם שייכים לרכיבי הסייגים/העבירה אלא הם תנאים מקדימים. </w:t>
      </w:r>
    </w:p>
    <w:p w14:paraId="30B9A626" w14:textId="6F852156" w:rsidR="008118ED" w:rsidRPr="001D7DBC" w:rsidRDefault="00A77CD4" w:rsidP="00496E4A">
      <w:pPr>
        <w:pStyle w:val="a3"/>
        <w:numPr>
          <w:ilvl w:val="0"/>
          <w:numId w:val="24"/>
        </w:numPr>
        <w:spacing w:line="360" w:lineRule="auto"/>
        <w:jc w:val="both"/>
        <w:rPr>
          <w:rFonts w:cstheme="minorHAnsi"/>
          <w:rtl/>
        </w:rPr>
      </w:pPr>
      <w:r w:rsidRPr="008118ED">
        <w:rPr>
          <w:rFonts w:cstheme="minorHAnsi"/>
          <w:b/>
          <w:bCs/>
          <w:color w:val="000000" w:themeColor="text1"/>
          <w:u w:val="single"/>
          <w:rtl/>
        </w:rPr>
        <w:t>מעין סייגים</w:t>
      </w:r>
      <w:r w:rsidR="009D73A0" w:rsidRPr="008118ED">
        <w:rPr>
          <w:rFonts w:cstheme="minorHAnsi" w:hint="cs"/>
          <w:b/>
          <w:bCs/>
          <w:color w:val="000000" w:themeColor="text1"/>
          <w:u w:val="single"/>
          <w:rtl/>
        </w:rPr>
        <w:t>:</w:t>
      </w:r>
      <w:r w:rsidRPr="008118ED">
        <w:rPr>
          <w:rFonts w:cstheme="minorHAnsi"/>
          <w:color w:val="000000" w:themeColor="text1"/>
          <w:rtl/>
        </w:rPr>
        <w:t xml:space="preserve"> </w:t>
      </w:r>
      <w:r w:rsidRPr="008118ED">
        <w:rPr>
          <w:rFonts w:cstheme="minorHAnsi"/>
          <w:rtl/>
        </w:rPr>
        <w:t xml:space="preserve">סייגים בעלי </w:t>
      </w:r>
      <w:r w:rsidRPr="008118ED">
        <w:rPr>
          <w:rFonts w:cstheme="minorHAnsi"/>
          <w:b/>
          <w:bCs/>
          <w:rtl/>
        </w:rPr>
        <w:t xml:space="preserve">זיקה </w:t>
      </w:r>
      <w:r w:rsidR="00F5466A" w:rsidRPr="008118ED">
        <w:rPr>
          <w:rFonts w:cstheme="minorHAnsi" w:hint="cs"/>
          <w:b/>
          <w:bCs/>
          <w:rtl/>
        </w:rPr>
        <w:t>קיומית</w:t>
      </w:r>
      <w:r w:rsidRPr="008118ED">
        <w:rPr>
          <w:rFonts w:cstheme="minorHAnsi"/>
          <w:b/>
          <w:bCs/>
          <w:rtl/>
        </w:rPr>
        <w:t xml:space="preserve"> </w:t>
      </w:r>
      <w:r w:rsidR="00CB006D" w:rsidRPr="008118ED">
        <w:rPr>
          <w:rFonts w:cstheme="minorHAnsi" w:hint="cs"/>
          <w:b/>
          <w:bCs/>
          <w:rtl/>
        </w:rPr>
        <w:t xml:space="preserve">עם </w:t>
      </w:r>
      <w:r w:rsidRPr="008118ED">
        <w:rPr>
          <w:rFonts w:cstheme="minorHAnsi"/>
          <w:b/>
          <w:bCs/>
          <w:rtl/>
        </w:rPr>
        <w:t xml:space="preserve">יסוד </w:t>
      </w:r>
      <w:r w:rsidR="00CB006D" w:rsidRPr="008118ED">
        <w:rPr>
          <w:rFonts w:cstheme="minorHAnsi" w:hint="cs"/>
          <w:b/>
          <w:bCs/>
          <w:rtl/>
        </w:rPr>
        <w:t>מיסודות ה</w:t>
      </w:r>
      <w:r w:rsidRPr="008118ED">
        <w:rPr>
          <w:rFonts w:cstheme="minorHAnsi"/>
          <w:b/>
          <w:bCs/>
          <w:rtl/>
        </w:rPr>
        <w:t>עבירה</w:t>
      </w:r>
      <w:r w:rsidR="0090295F" w:rsidRPr="008118ED">
        <w:rPr>
          <w:rFonts w:cstheme="minorHAnsi" w:hint="cs"/>
          <w:b/>
          <w:bCs/>
          <w:rtl/>
        </w:rPr>
        <w:t xml:space="preserve">, </w:t>
      </w:r>
      <w:r w:rsidR="008E6D1D" w:rsidRPr="008118ED">
        <w:rPr>
          <w:rFonts w:cstheme="minorHAnsi" w:hint="cs"/>
          <w:rtl/>
        </w:rPr>
        <w:t xml:space="preserve">הם </w:t>
      </w:r>
      <w:r w:rsidR="0090295F" w:rsidRPr="008118ED">
        <w:rPr>
          <w:rFonts w:cstheme="minorHAnsi"/>
          <w:rtl/>
        </w:rPr>
        <w:t>אינם סייגים אמיתיים לדידו</w:t>
      </w:r>
      <w:r w:rsidR="0090295F" w:rsidRPr="008118ED">
        <w:rPr>
          <w:rFonts w:cstheme="minorHAnsi" w:hint="cs"/>
          <w:rtl/>
        </w:rPr>
        <w:t xml:space="preserve">. </w:t>
      </w:r>
      <w:r w:rsidR="00CB006D" w:rsidRPr="008118ED">
        <w:rPr>
          <w:rFonts w:cstheme="minorHAnsi" w:hint="cs"/>
          <w:rtl/>
        </w:rPr>
        <w:t>לדוג׳:</w:t>
      </w:r>
      <w:r w:rsidR="008118ED">
        <w:rPr>
          <w:rFonts w:cstheme="minorHAnsi" w:hint="cs"/>
          <w:rtl/>
        </w:rPr>
        <w:t>ֿ</w:t>
      </w:r>
    </w:p>
    <w:p w14:paraId="42E06FCC" w14:textId="46D57711" w:rsidR="008118ED" w:rsidRPr="00CB006D" w:rsidRDefault="008118ED" w:rsidP="00496E4A">
      <w:pPr>
        <w:pStyle w:val="a3"/>
        <w:numPr>
          <w:ilvl w:val="0"/>
          <w:numId w:val="12"/>
        </w:numPr>
        <w:spacing w:line="360" w:lineRule="auto"/>
        <w:jc w:val="both"/>
        <w:rPr>
          <w:rFonts w:cstheme="minorHAnsi"/>
        </w:rPr>
      </w:pPr>
      <w:r>
        <w:rPr>
          <w:rFonts w:cstheme="minorHAnsi" w:hint="cs"/>
          <w:u w:val="single"/>
          <w:rtl/>
        </w:rPr>
        <w:t xml:space="preserve">סייג </w:t>
      </w:r>
      <w:r w:rsidRPr="006532BB">
        <w:rPr>
          <w:rFonts w:cstheme="minorHAnsi"/>
          <w:u w:val="single"/>
          <w:rtl/>
        </w:rPr>
        <w:t>טעות במצב דברים</w:t>
      </w:r>
      <w:r>
        <w:rPr>
          <w:rFonts w:cstheme="minorHAnsi" w:hint="cs"/>
          <w:rtl/>
        </w:rPr>
        <w:t xml:space="preserve">- </w:t>
      </w:r>
      <w:r w:rsidRPr="006532BB">
        <w:rPr>
          <w:rFonts w:cstheme="minorHAnsi"/>
          <w:rtl/>
        </w:rPr>
        <w:t xml:space="preserve">מדובר </w:t>
      </w:r>
      <w:r w:rsidRPr="004B5255">
        <w:rPr>
          <w:rFonts w:cstheme="minorHAnsi"/>
          <w:b/>
          <w:bCs/>
          <w:rtl/>
        </w:rPr>
        <w:t>בטעות ביחס ליסוד בעבירה</w:t>
      </w:r>
      <w:r w:rsidRPr="006532BB">
        <w:rPr>
          <w:rFonts w:cstheme="minorHAnsi"/>
          <w:rtl/>
        </w:rPr>
        <w:t xml:space="preserve"> (למשל, </w:t>
      </w:r>
      <w:r w:rsidRPr="004B5255">
        <w:rPr>
          <w:rFonts w:cstheme="minorHAnsi"/>
          <w:rtl/>
        </w:rPr>
        <w:t>אי-הסכמה; העובדה שהנכס שייך למעביד</w:t>
      </w:r>
      <w:r w:rsidRPr="006532BB">
        <w:rPr>
          <w:rFonts w:cstheme="minorHAnsi"/>
          <w:rtl/>
        </w:rPr>
        <w:t>; וכו</w:t>
      </w:r>
      <w:r>
        <w:rPr>
          <w:rFonts w:cstheme="minorHAnsi" w:hint="cs"/>
          <w:rtl/>
        </w:rPr>
        <w:t>׳</w:t>
      </w:r>
      <w:r w:rsidRPr="006532BB">
        <w:rPr>
          <w:rFonts w:cstheme="minorHAnsi"/>
          <w:rtl/>
        </w:rPr>
        <w:t xml:space="preserve">) ולכן, באופן אמיתי, </w:t>
      </w:r>
      <w:r w:rsidRPr="002361FB">
        <w:rPr>
          <w:rFonts w:cstheme="minorHAnsi"/>
          <w:rtl/>
        </w:rPr>
        <w:t>מדובר בהיעדר-מודעות ליסוד בעבירה:</w:t>
      </w:r>
      <w:r w:rsidRPr="00F5466A">
        <w:rPr>
          <w:rFonts w:cstheme="minorHAnsi"/>
          <w:rtl/>
        </w:rPr>
        <w:t xml:space="preserve"> קרי, </w:t>
      </w:r>
      <w:r w:rsidRPr="00F5466A">
        <w:rPr>
          <w:rFonts w:cstheme="minorHAnsi"/>
          <w:b/>
          <w:bCs/>
          <w:rtl/>
        </w:rPr>
        <w:t xml:space="preserve">היעדר </w:t>
      </w:r>
      <w:r w:rsidRPr="00954672">
        <w:rPr>
          <w:rFonts w:cstheme="minorHAnsi"/>
          <w:b/>
          <w:bCs/>
          <w:color w:val="942093"/>
          <w:rtl/>
        </w:rPr>
        <w:t>יסוד נפשי</w:t>
      </w:r>
      <w:r w:rsidRPr="00954672">
        <w:rPr>
          <w:rFonts w:ascii="MS PGothic" w:eastAsia="MS PGothic" w:hAnsi="MS PGothic" w:cstheme="minorHAnsi" w:hint="eastAsia"/>
          <w:color w:val="942093"/>
          <w:rtl/>
        </w:rPr>
        <w:t xml:space="preserve"> </w:t>
      </w:r>
      <w:r w:rsidRPr="00F5466A">
        <w:rPr>
          <w:rFonts w:ascii="MS PGothic" w:eastAsia="MS PGothic" w:hAnsi="MS PGothic" w:cstheme="minorHAnsi" w:hint="eastAsia"/>
          <w:rtl/>
        </w:rPr>
        <w:t>←</w:t>
      </w:r>
      <w:r w:rsidRPr="00F5466A">
        <w:rPr>
          <w:rFonts w:ascii="MS PGothic" w:eastAsia="MS PGothic" w:hAnsi="MS PGothic" w:cstheme="minorHAnsi" w:hint="cs"/>
          <w:rtl/>
        </w:rPr>
        <w:t xml:space="preserve"> </w:t>
      </w:r>
      <w:r w:rsidRPr="00F5466A">
        <w:rPr>
          <w:rFonts w:cstheme="minorHAnsi"/>
          <w:rtl/>
        </w:rPr>
        <w:t>מכיוון ש"</w:t>
      </w:r>
      <w:r w:rsidRPr="00F5466A">
        <w:rPr>
          <w:rFonts w:cstheme="minorHAnsi"/>
          <w:u w:val="single"/>
          <w:rtl/>
        </w:rPr>
        <w:t>טעות בעובדה</w:t>
      </w:r>
      <w:r w:rsidRPr="00F5466A">
        <w:rPr>
          <w:rFonts w:cstheme="minorHAnsi"/>
          <w:rtl/>
        </w:rPr>
        <w:t>" במובן הזה היא</w:t>
      </w:r>
      <w:r>
        <w:rPr>
          <w:rFonts w:cstheme="minorHAnsi" w:hint="cs"/>
          <w:rtl/>
        </w:rPr>
        <w:t xml:space="preserve"> </w:t>
      </w:r>
      <w:r w:rsidRPr="00F5466A">
        <w:rPr>
          <w:rFonts w:cstheme="minorHAnsi"/>
          <w:rtl/>
        </w:rPr>
        <w:t>"</w:t>
      </w:r>
      <w:r w:rsidRPr="00F5466A">
        <w:rPr>
          <w:rFonts w:cstheme="minorHAnsi"/>
          <w:b/>
          <w:bCs/>
          <w:rtl/>
        </w:rPr>
        <w:t>תמונת ראי</w:t>
      </w:r>
      <w:r w:rsidRPr="00F5466A">
        <w:rPr>
          <w:rFonts w:cstheme="minorHAnsi"/>
          <w:rtl/>
        </w:rPr>
        <w:t xml:space="preserve">" של היסוד הנפשי בעבירה – יש לה" </w:t>
      </w:r>
      <w:r w:rsidRPr="00F5466A">
        <w:rPr>
          <w:rFonts w:cstheme="minorHAnsi"/>
          <w:b/>
          <w:bCs/>
          <w:color w:val="FF0000"/>
          <w:rtl/>
        </w:rPr>
        <w:t>זיקה קיומית</w:t>
      </w:r>
      <w:r w:rsidRPr="00F5466A">
        <w:rPr>
          <w:rFonts w:cstheme="minorHAnsi"/>
          <w:color w:val="FF0000"/>
          <w:rtl/>
        </w:rPr>
        <w:t xml:space="preserve">" </w:t>
      </w:r>
      <w:r w:rsidRPr="00F5466A">
        <w:rPr>
          <w:rFonts w:cstheme="minorHAnsi"/>
          <w:b/>
          <w:bCs/>
          <w:color w:val="FF0000"/>
          <w:rtl/>
        </w:rPr>
        <w:t>עם יסוד בעבירה</w:t>
      </w:r>
      <w:r w:rsidRPr="00F5466A">
        <w:rPr>
          <w:rFonts w:cstheme="minorHAnsi"/>
          <w:color w:val="FF0000"/>
          <w:rtl/>
        </w:rPr>
        <w:t xml:space="preserve"> </w:t>
      </w:r>
      <w:r w:rsidRPr="00F5466A">
        <w:rPr>
          <w:rFonts w:cstheme="minorHAnsi"/>
          <w:rtl/>
        </w:rPr>
        <w:t xml:space="preserve">ולכן היא </w:t>
      </w:r>
      <w:r w:rsidRPr="002361FB">
        <w:rPr>
          <w:rFonts w:cstheme="minorHAnsi"/>
          <w:rtl/>
        </w:rPr>
        <w:t>לא יכולה להיחשב כסייג אמיתי.</w:t>
      </w:r>
      <w:r w:rsidRPr="002361FB">
        <w:rPr>
          <w:rFonts w:cstheme="minorHAnsi"/>
          <w:sz w:val="24"/>
          <w:szCs w:val="24"/>
          <w:rtl/>
        </w:rPr>
        <w:t xml:space="preserve"> </w:t>
      </w:r>
    </w:p>
    <w:p w14:paraId="61D34C13" w14:textId="3C00A944" w:rsidR="008118ED" w:rsidRPr="008118ED" w:rsidRDefault="008118ED" w:rsidP="00F66BE0">
      <w:pPr>
        <w:pStyle w:val="a3"/>
        <w:numPr>
          <w:ilvl w:val="0"/>
          <w:numId w:val="12"/>
        </w:numPr>
        <w:spacing w:after="0" w:line="360" w:lineRule="auto"/>
        <w:contextualSpacing w:val="0"/>
        <w:jc w:val="both"/>
        <w:rPr>
          <w:rFonts w:cstheme="minorHAnsi"/>
        </w:rPr>
      </w:pPr>
      <w:r w:rsidRPr="004B5255">
        <w:rPr>
          <w:rFonts w:cstheme="minorHAnsi"/>
          <w:u w:val="single"/>
          <w:rtl/>
        </w:rPr>
        <w:t>סייג "זוטי דברים"</w:t>
      </w:r>
      <w:r w:rsidRPr="004B5255">
        <w:rPr>
          <w:rFonts w:cstheme="minorHAnsi"/>
          <w:rtl/>
        </w:rPr>
        <w:t xml:space="preserve"> – </w:t>
      </w:r>
      <w:r w:rsidRPr="004B5255">
        <w:rPr>
          <w:rFonts w:cstheme="minorHAnsi"/>
          <w:b/>
          <w:bCs/>
          <w:rtl/>
        </w:rPr>
        <w:t>שולל</w:t>
      </w:r>
      <w:r w:rsidRPr="004B5255">
        <w:rPr>
          <w:rFonts w:cstheme="minorHAnsi"/>
          <w:rtl/>
        </w:rPr>
        <w:t xml:space="preserve"> את </w:t>
      </w:r>
      <w:r w:rsidRPr="00954672">
        <w:rPr>
          <w:rFonts w:cstheme="minorHAnsi"/>
          <w:color w:val="00B891"/>
          <w:rtl/>
        </w:rPr>
        <w:t>ה</w:t>
      </w:r>
      <w:r w:rsidRPr="00954672">
        <w:rPr>
          <w:rFonts w:cstheme="minorHAnsi"/>
          <w:b/>
          <w:bCs/>
          <w:color w:val="00B891"/>
          <w:rtl/>
        </w:rPr>
        <w:t>אקטוס ריאוס</w:t>
      </w:r>
      <w:r w:rsidRPr="00954672">
        <w:rPr>
          <w:rFonts w:cstheme="minorHAnsi" w:hint="cs"/>
          <w:b/>
          <w:bCs/>
          <w:color w:val="00B891"/>
          <w:rtl/>
        </w:rPr>
        <w:t xml:space="preserve"> </w:t>
      </w:r>
      <w:r w:rsidRPr="002F370B">
        <w:rPr>
          <w:rFonts w:cstheme="minorHAnsi" w:hint="cs"/>
          <w:rtl/>
        </w:rPr>
        <w:t>של העבירה</w:t>
      </w:r>
      <w:r w:rsidRPr="004B5255">
        <w:rPr>
          <w:rFonts w:cstheme="minorHAnsi"/>
          <w:rtl/>
        </w:rPr>
        <w:t xml:space="preserve"> </w:t>
      </w:r>
      <w:r>
        <w:rPr>
          <w:rFonts w:cstheme="minorHAnsi" w:hint="cs"/>
          <w:rtl/>
        </w:rPr>
        <w:t>(</w:t>
      </w:r>
      <w:r w:rsidRPr="004B5255">
        <w:rPr>
          <w:rFonts w:cstheme="minorHAnsi"/>
          <w:rtl/>
        </w:rPr>
        <w:t xml:space="preserve">אין פגיעה מינימלית בערך המוגן – </w:t>
      </w:r>
      <w:r>
        <w:rPr>
          <w:rFonts w:cstheme="minorHAnsi" w:hint="cs"/>
          <w:rtl/>
        </w:rPr>
        <w:t xml:space="preserve"> </w:t>
      </w:r>
      <w:r w:rsidRPr="004B5255">
        <w:rPr>
          <w:rFonts w:cstheme="minorHAnsi"/>
          <w:rtl/>
        </w:rPr>
        <w:t xml:space="preserve">אם כי, זה </w:t>
      </w:r>
      <w:r w:rsidRPr="002361FB">
        <w:rPr>
          <w:rFonts w:cstheme="minorHAnsi"/>
          <w:rtl/>
        </w:rPr>
        <w:t>לא ממש ברור, שהרי הפגיעה בערך המוגן אינה חלק מהגדרת האקטוס ריאוס).</w:t>
      </w:r>
      <w:r w:rsidRPr="004B5255">
        <w:rPr>
          <w:rFonts w:cstheme="minorHAnsi"/>
          <w:rtl/>
        </w:rPr>
        <w:t xml:space="preserve"> </w:t>
      </w:r>
    </w:p>
    <w:p w14:paraId="7B3F1187" w14:textId="11B14CDE" w:rsidR="00FE4E2C" w:rsidRPr="00B12927" w:rsidRDefault="008118ED" w:rsidP="00F66BE0">
      <w:pPr>
        <w:pStyle w:val="a3"/>
        <w:numPr>
          <w:ilvl w:val="0"/>
          <w:numId w:val="24"/>
        </w:numPr>
        <w:spacing w:after="0" w:line="360" w:lineRule="auto"/>
        <w:ind w:left="357" w:hanging="357"/>
        <w:contextualSpacing w:val="0"/>
        <w:jc w:val="both"/>
        <w:rPr>
          <w:rFonts w:cstheme="minorHAnsi"/>
        </w:rPr>
      </w:pPr>
      <w:r w:rsidRPr="008118ED">
        <w:rPr>
          <w:rFonts w:cstheme="minorHAnsi"/>
          <w:b/>
          <w:bCs/>
          <w:color w:val="000000" w:themeColor="text1"/>
          <w:u w:val="single"/>
          <w:rtl/>
        </w:rPr>
        <w:t>סייגים אמיתיים</w:t>
      </w:r>
      <w:r w:rsidRPr="008118ED">
        <w:rPr>
          <w:rFonts w:cstheme="minorHAnsi" w:hint="cs"/>
          <w:rtl/>
        </w:rPr>
        <w:t>:</w:t>
      </w:r>
      <w:r w:rsidRPr="008118ED">
        <w:rPr>
          <w:rFonts w:cstheme="minorHAnsi"/>
          <w:rtl/>
        </w:rPr>
        <w:t xml:space="preserve"> מובחנים קטגורית מיסודית העבירה</w:t>
      </w:r>
      <w:r w:rsidRPr="008118ED">
        <w:rPr>
          <w:rFonts w:cstheme="minorHAnsi" w:hint="cs"/>
          <w:rtl/>
        </w:rPr>
        <w:t xml:space="preserve">, התגבשות של סייג לא שוללת את התגבשות יסודות העבירה אלא רק שוללת אחריות. </w:t>
      </w:r>
      <w:r w:rsidRPr="008118ED">
        <w:rPr>
          <w:rFonts w:cstheme="minorHAnsi"/>
          <w:rtl/>
        </w:rPr>
        <w:t>אינם מבטאים שלילה/תמונת ראי של יסוד בעבירה</w:t>
      </w:r>
      <w:r w:rsidRPr="008118ED">
        <w:rPr>
          <w:rFonts w:cstheme="minorHAnsi" w:hint="cs"/>
          <w:rtl/>
        </w:rPr>
        <w:t xml:space="preserve">. לדוג׳: </w:t>
      </w:r>
      <w:r w:rsidRPr="008118ED">
        <w:rPr>
          <w:rFonts w:cstheme="minorHAnsi"/>
          <w:rtl/>
        </w:rPr>
        <w:t>הגנה עצמית, צורך, צידוק וכו'.</w:t>
      </w:r>
      <w:r w:rsidRPr="008118ED">
        <w:rPr>
          <w:rFonts w:cstheme="minorHAnsi" w:hint="cs"/>
          <w:rtl/>
        </w:rPr>
        <w:t xml:space="preserve">. </w:t>
      </w:r>
    </w:p>
    <w:p w14:paraId="43E20094" w14:textId="3662AE8B" w:rsidR="00B90654" w:rsidRPr="00B90654" w:rsidRDefault="00B90654" w:rsidP="00496E4A">
      <w:pPr>
        <w:pStyle w:val="a3"/>
        <w:numPr>
          <w:ilvl w:val="0"/>
          <w:numId w:val="22"/>
        </w:numPr>
        <w:spacing w:before="200" w:after="0" w:line="360" w:lineRule="auto"/>
        <w:jc w:val="both"/>
        <w:rPr>
          <w:rFonts w:cstheme="minorHAnsi"/>
          <w:b/>
          <w:bCs/>
          <w:color w:val="0070C0"/>
          <w:u w:val="single"/>
        </w:rPr>
      </w:pPr>
      <w:r w:rsidRPr="00B90654">
        <w:rPr>
          <w:rFonts w:cstheme="minorHAnsi"/>
          <w:b/>
          <w:bCs/>
          <w:color w:val="0070C0"/>
          <w:u w:val="single"/>
          <w:rtl/>
        </w:rPr>
        <w:t>גבריאל הלוי:</w:t>
      </w:r>
    </w:p>
    <w:p w14:paraId="503D0C79" w14:textId="23BBC6A5" w:rsidR="00B90654" w:rsidRPr="00744FDC" w:rsidRDefault="00B90654" w:rsidP="00496E4A">
      <w:pPr>
        <w:pStyle w:val="a3"/>
        <w:numPr>
          <w:ilvl w:val="0"/>
          <w:numId w:val="20"/>
        </w:numPr>
        <w:spacing w:after="200" w:line="360" w:lineRule="auto"/>
        <w:jc w:val="both"/>
        <w:rPr>
          <w:rFonts w:cstheme="minorHAnsi"/>
          <w:u w:val="single"/>
        </w:rPr>
      </w:pPr>
      <w:r w:rsidRPr="00B90654">
        <w:rPr>
          <w:rFonts w:cstheme="minorHAnsi"/>
          <w:u w:val="single"/>
          <w:rtl/>
        </w:rPr>
        <w:t>לכאורה</w:t>
      </w:r>
      <w:r w:rsidRPr="00B90654">
        <w:rPr>
          <w:rFonts w:cstheme="minorHAnsi"/>
          <w:rtl/>
        </w:rPr>
        <w:t xml:space="preserve">, מניח קשר וזיקה רעיוניים בין </w:t>
      </w:r>
      <w:r w:rsidR="005B518A" w:rsidRPr="002F370B">
        <w:rPr>
          <w:rFonts w:cstheme="minorHAnsi" w:hint="cs"/>
          <w:b/>
          <w:bCs/>
          <w:color w:val="942093"/>
          <w:rtl/>
        </w:rPr>
        <w:t>היסוד הנפשי</w:t>
      </w:r>
      <w:r w:rsidRPr="002F370B">
        <w:rPr>
          <w:rFonts w:cstheme="minorHAnsi"/>
          <w:color w:val="942093"/>
          <w:rtl/>
        </w:rPr>
        <w:t xml:space="preserve"> </w:t>
      </w:r>
      <w:r w:rsidRPr="00B90654">
        <w:rPr>
          <w:rFonts w:cstheme="minorHAnsi"/>
          <w:rtl/>
        </w:rPr>
        <w:t>ל</w:t>
      </w:r>
      <w:r w:rsidRPr="00744FDC">
        <w:rPr>
          <w:rFonts w:cstheme="minorHAnsi"/>
          <w:rtl/>
        </w:rPr>
        <w:t>סייגים</w:t>
      </w:r>
      <w:r w:rsidR="00FE3F7F">
        <w:rPr>
          <w:rFonts w:cstheme="minorHAnsi" w:hint="cs"/>
          <w:rtl/>
        </w:rPr>
        <w:t>-</w:t>
      </w:r>
      <w:r w:rsidR="00744FDC" w:rsidRPr="00744FDC">
        <w:rPr>
          <w:rFonts w:cstheme="minorHAnsi" w:hint="cs"/>
          <w:rtl/>
        </w:rPr>
        <w:t xml:space="preserve"> </w:t>
      </w:r>
      <w:r w:rsidRPr="00744FDC">
        <w:rPr>
          <w:rFonts w:cstheme="minorHAnsi"/>
          <w:rtl/>
        </w:rPr>
        <w:t xml:space="preserve">שייכים ליסוד האשמה </w:t>
      </w:r>
      <w:r w:rsidR="00D76AF7" w:rsidRPr="00744FDC">
        <w:rPr>
          <w:rFonts w:cstheme="minorHAnsi" w:hint="cs"/>
          <w:rtl/>
        </w:rPr>
        <w:t>ו</w:t>
      </w:r>
      <w:r w:rsidR="005B518A" w:rsidRPr="00744FDC">
        <w:rPr>
          <w:rFonts w:cstheme="minorHAnsi" w:hint="cs"/>
          <w:rtl/>
        </w:rPr>
        <w:t xml:space="preserve">קשורים </w:t>
      </w:r>
      <w:r w:rsidRPr="00744FDC">
        <w:rPr>
          <w:rFonts w:cstheme="minorHAnsi"/>
          <w:rtl/>
        </w:rPr>
        <w:t>ל</w:t>
      </w:r>
      <w:r w:rsidR="005B518A" w:rsidRPr="00744FDC">
        <w:rPr>
          <w:rFonts w:cstheme="minorHAnsi" w:hint="cs"/>
          <w:rtl/>
        </w:rPr>
        <w:t xml:space="preserve">היבט של </w:t>
      </w:r>
      <w:r w:rsidRPr="00744FDC">
        <w:rPr>
          <w:rFonts w:cstheme="minorHAnsi"/>
          <w:rtl/>
        </w:rPr>
        <w:t>"בחירה חופשית".</w:t>
      </w:r>
      <w:r w:rsidRPr="00744FDC">
        <w:rPr>
          <w:rFonts w:cstheme="minorHAnsi"/>
          <w:u w:val="single"/>
          <w:rtl/>
        </w:rPr>
        <w:t xml:space="preserve"> </w:t>
      </w:r>
    </w:p>
    <w:p w14:paraId="7607A642" w14:textId="3ECD830F" w:rsidR="00380D45" w:rsidRPr="00380D45" w:rsidRDefault="00B90654" w:rsidP="00496E4A">
      <w:pPr>
        <w:pStyle w:val="a3"/>
        <w:numPr>
          <w:ilvl w:val="0"/>
          <w:numId w:val="20"/>
        </w:numPr>
        <w:spacing w:before="200" w:after="200" w:line="360" w:lineRule="auto"/>
        <w:jc w:val="both"/>
        <w:rPr>
          <w:rFonts w:cstheme="minorHAnsi"/>
          <w:u w:val="single"/>
        </w:rPr>
      </w:pPr>
      <w:r w:rsidRPr="00B90654">
        <w:rPr>
          <w:rFonts w:cstheme="minorHAnsi"/>
          <w:u w:val="single"/>
          <w:rtl/>
        </w:rPr>
        <w:t>ב</w:t>
      </w:r>
      <w:r w:rsidR="00D76AF7">
        <w:rPr>
          <w:rFonts w:cstheme="minorHAnsi" w:hint="cs"/>
          <w:u w:val="single"/>
          <w:rtl/>
        </w:rPr>
        <w:t>פועל</w:t>
      </w:r>
      <w:r w:rsidRPr="00B90654">
        <w:rPr>
          <w:rFonts w:cstheme="minorHAnsi"/>
          <w:rtl/>
        </w:rPr>
        <w:t xml:space="preserve">, יש הפרדה: </w:t>
      </w:r>
      <w:r w:rsidRPr="002F370B">
        <w:rPr>
          <w:rFonts w:cstheme="minorHAnsi"/>
          <w:b/>
          <w:bCs/>
          <w:color w:val="942093"/>
          <w:rtl/>
        </w:rPr>
        <w:t>יס</w:t>
      </w:r>
      <w:r w:rsidR="00922AA1" w:rsidRPr="002F370B">
        <w:rPr>
          <w:rFonts w:cstheme="minorHAnsi" w:hint="cs"/>
          <w:b/>
          <w:bCs/>
          <w:color w:val="942093"/>
          <w:rtl/>
        </w:rPr>
        <w:t>וד נפשי</w:t>
      </w:r>
      <w:r w:rsidRPr="002F370B">
        <w:rPr>
          <w:rFonts w:cstheme="minorHAnsi"/>
          <w:b/>
          <w:bCs/>
          <w:color w:val="942093"/>
          <w:rtl/>
        </w:rPr>
        <w:t xml:space="preserve"> </w:t>
      </w:r>
      <w:r w:rsidRPr="00B90654">
        <w:rPr>
          <w:rFonts w:cstheme="minorHAnsi"/>
          <w:b/>
          <w:bCs/>
          <w:rtl/>
        </w:rPr>
        <w:t>זה ההיבט החיובי של אשמה</w:t>
      </w:r>
      <w:r w:rsidRPr="00B90654">
        <w:rPr>
          <w:rFonts w:cstheme="minorHAnsi"/>
          <w:rtl/>
        </w:rPr>
        <w:t xml:space="preserve"> (אין בחירה אלא מדעת – מודעות), </w:t>
      </w:r>
      <w:r w:rsidRPr="00B90654">
        <w:rPr>
          <w:rFonts w:cstheme="minorHAnsi"/>
          <w:b/>
          <w:bCs/>
          <w:rtl/>
        </w:rPr>
        <w:t>הסייגים הם ההיבט השלילי של האשמה</w:t>
      </w:r>
      <w:r w:rsidRPr="00B90654">
        <w:rPr>
          <w:rFonts w:cstheme="minorHAnsi"/>
          <w:rtl/>
        </w:rPr>
        <w:t xml:space="preserve"> (אין בחירה במקום בו יש כפייה).</w:t>
      </w:r>
      <w:r w:rsidR="005B6F82">
        <w:rPr>
          <w:rFonts w:cstheme="minorHAnsi" w:hint="cs"/>
          <w:rtl/>
        </w:rPr>
        <w:t xml:space="preserve"> </w:t>
      </w:r>
    </w:p>
    <w:p w14:paraId="4658B9EB" w14:textId="589E480F" w:rsidR="00380D45" w:rsidRPr="00380D45" w:rsidRDefault="00B90654" w:rsidP="00496E4A">
      <w:pPr>
        <w:pStyle w:val="a3"/>
        <w:numPr>
          <w:ilvl w:val="0"/>
          <w:numId w:val="20"/>
        </w:numPr>
        <w:spacing w:before="200" w:after="200" w:line="360" w:lineRule="auto"/>
        <w:jc w:val="both"/>
        <w:rPr>
          <w:rFonts w:cstheme="minorHAnsi"/>
          <w:u w:val="single"/>
          <w:rtl/>
        </w:rPr>
      </w:pPr>
      <w:r w:rsidRPr="00380D45">
        <w:rPr>
          <w:rFonts w:cstheme="minorHAnsi"/>
          <w:rtl/>
        </w:rPr>
        <w:t xml:space="preserve">לכן, </w:t>
      </w:r>
      <w:r w:rsidRPr="00380D45">
        <w:rPr>
          <w:rFonts w:cstheme="minorHAnsi"/>
          <w:b/>
          <w:bCs/>
          <w:rtl/>
        </w:rPr>
        <w:t xml:space="preserve">גם לשיטתו </w:t>
      </w:r>
      <w:r w:rsidRPr="00380D45">
        <w:rPr>
          <w:rFonts w:cstheme="minorHAnsi"/>
          <w:b/>
          <w:bCs/>
          <w:color w:val="FF0000"/>
          <w:rtl/>
        </w:rPr>
        <w:t xml:space="preserve">אין זיקה מהותית </w:t>
      </w:r>
      <w:r w:rsidRPr="00380D45">
        <w:rPr>
          <w:rFonts w:cstheme="minorHAnsi"/>
          <w:rtl/>
        </w:rPr>
        <w:t xml:space="preserve">בין יסודות העבירה לסייגי האחריות. התגבשות של סייג אינה שוללת יסוד בעבירה, אלא </w:t>
      </w:r>
      <w:r w:rsidRPr="00380D45">
        <w:rPr>
          <w:rFonts w:cstheme="minorHAnsi"/>
          <w:u w:val="single"/>
          <w:rtl/>
        </w:rPr>
        <w:t>שוללת אחריות</w:t>
      </w:r>
      <w:r w:rsidRPr="00380D45">
        <w:rPr>
          <w:rFonts w:cstheme="minorHAnsi"/>
          <w:rtl/>
        </w:rPr>
        <w:t xml:space="preserve"> למרות שהתגבשו כל היסודות.</w:t>
      </w:r>
      <w:r w:rsidR="00380D45" w:rsidRPr="00380D45">
        <w:rPr>
          <w:rFonts w:cstheme="minorHAnsi" w:hint="cs"/>
          <w:rtl/>
        </w:rPr>
        <w:t xml:space="preserve"> </w:t>
      </w:r>
      <w:r w:rsidR="00380D45">
        <w:rPr>
          <w:rFonts w:cstheme="minorHAnsi" w:hint="cs"/>
          <w:u w:val="single"/>
          <w:rtl/>
        </w:rPr>
        <w:t xml:space="preserve">לדוג׳: </w:t>
      </w:r>
      <w:r w:rsidR="00380D45" w:rsidRPr="00380D45">
        <w:rPr>
          <w:rFonts w:cstheme="minorHAnsi"/>
          <w:rtl/>
        </w:rPr>
        <w:t xml:space="preserve">כורח, לא שולל "מודעות"– שהיא ההיבט החיובי של הבחירה החופשית ולכן של עקרון האשם. </w:t>
      </w:r>
    </w:p>
    <w:p w14:paraId="17E2D778" w14:textId="0404D327" w:rsidR="00B90654" w:rsidRDefault="00B90654" w:rsidP="00496E4A">
      <w:pPr>
        <w:pStyle w:val="a3"/>
        <w:numPr>
          <w:ilvl w:val="0"/>
          <w:numId w:val="20"/>
        </w:numPr>
        <w:spacing w:before="200" w:after="200" w:line="360" w:lineRule="auto"/>
        <w:jc w:val="both"/>
        <w:rPr>
          <w:rFonts w:cstheme="minorHAnsi"/>
          <w:u w:val="single"/>
        </w:rPr>
      </w:pPr>
      <w:r w:rsidRPr="005B6F82">
        <w:rPr>
          <w:rFonts w:cstheme="minorHAnsi"/>
          <w:rtl/>
        </w:rPr>
        <w:t>עילה הקשורה לגיבוש/שלילת אחריות</w:t>
      </w:r>
      <w:r w:rsidR="00D62B1B" w:rsidRPr="00F5466A">
        <w:rPr>
          <w:rFonts w:ascii="MS PGothic" w:eastAsia="MS PGothic" w:hAnsi="MS PGothic" w:cstheme="minorHAnsi" w:hint="eastAsia"/>
          <w:rtl/>
        </w:rPr>
        <w:t>←</w:t>
      </w:r>
      <w:r w:rsidRPr="005B6F82">
        <w:rPr>
          <w:rFonts w:cstheme="minorHAnsi"/>
          <w:rtl/>
        </w:rPr>
        <w:t xml:space="preserve"> תהיה מקוטלגת</w:t>
      </w:r>
      <w:r w:rsidR="000A244B">
        <w:rPr>
          <w:rFonts w:cstheme="minorHAnsi" w:hint="cs"/>
          <w:rtl/>
        </w:rPr>
        <w:t xml:space="preserve"> </w:t>
      </w:r>
      <w:r w:rsidR="000A244B" w:rsidRPr="000A244B">
        <w:rPr>
          <w:rFonts w:cstheme="minorHAnsi" w:hint="cs"/>
          <w:u w:val="single"/>
          <w:rtl/>
        </w:rPr>
        <w:t>באחת</w:t>
      </w:r>
      <w:r w:rsidR="000A244B">
        <w:rPr>
          <w:rFonts w:cstheme="minorHAnsi" w:hint="cs"/>
          <w:rtl/>
        </w:rPr>
        <w:t xml:space="preserve"> מאלו:</w:t>
      </w:r>
      <w:r w:rsidRPr="005B6F82">
        <w:rPr>
          <w:rFonts w:cstheme="minorHAnsi"/>
          <w:rtl/>
        </w:rPr>
        <w:t xml:space="preserve"> כיסוד בעבירה/היעדרו </w:t>
      </w:r>
      <w:r w:rsidRPr="000A244B">
        <w:rPr>
          <w:rFonts w:cstheme="minorHAnsi"/>
          <w:b/>
          <w:bCs/>
          <w:u w:val="single"/>
          <w:rtl/>
        </w:rPr>
        <w:t>או</w:t>
      </w:r>
      <w:r w:rsidRPr="005B6F82">
        <w:rPr>
          <w:rFonts w:cstheme="minorHAnsi"/>
          <w:rtl/>
        </w:rPr>
        <w:t xml:space="preserve"> כסייג לאחריות/היעדרו. </w:t>
      </w:r>
    </w:p>
    <w:p w14:paraId="00565C5A" w14:textId="246A9D9E" w:rsidR="00AE2797" w:rsidRPr="00922AA1" w:rsidRDefault="00AE2797" w:rsidP="00922AA1">
      <w:pPr>
        <w:pStyle w:val="a3"/>
        <w:spacing w:line="276" w:lineRule="auto"/>
        <w:ind w:left="360"/>
        <w:jc w:val="both"/>
        <w:rPr>
          <w:rFonts w:ascii="David" w:hAnsi="David" w:cs="David"/>
          <w:sz w:val="24"/>
          <w:szCs w:val="24"/>
        </w:rPr>
      </w:pPr>
      <w:r w:rsidRPr="00AE2797">
        <w:rPr>
          <w:rFonts w:cstheme="minorHAnsi"/>
          <w:rtl/>
        </w:rPr>
        <w:t xml:space="preserve">כורח, לא שולל "מודעות"– שהיא ההיבט החיובי של הבחירה החופשית ולכן של עקרון האשם). </w:t>
      </w:r>
    </w:p>
    <w:p w14:paraId="3E7ED11B" w14:textId="0B15D37B" w:rsidR="009113AB" w:rsidRPr="006201E3" w:rsidRDefault="00B90654" w:rsidP="00F66BE0">
      <w:pPr>
        <w:pStyle w:val="a3"/>
        <w:numPr>
          <w:ilvl w:val="0"/>
          <w:numId w:val="20"/>
        </w:numPr>
        <w:spacing w:before="200" w:after="0" w:line="360" w:lineRule="auto"/>
        <w:ind w:left="357" w:hanging="357"/>
        <w:contextualSpacing w:val="0"/>
        <w:jc w:val="both"/>
        <w:rPr>
          <w:rFonts w:cstheme="minorHAnsi"/>
        </w:rPr>
      </w:pPr>
      <w:r w:rsidRPr="00B90654">
        <w:rPr>
          <w:rFonts w:cstheme="minorHAnsi"/>
          <w:u w:val="single"/>
          <w:rtl/>
        </w:rPr>
        <w:t xml:space="preserve">מבחין בין </w:t>
      </w:r>
      <w:r w:rsidR="00D03629" w:rsidRPr="00D03629">
        <w:rPr>
          <w:rFonts w:cstheme="minorHAnsi" w:hint="cs"/>
          <w:b/>
          <w:bCs/>
          <w:color w:val="00B891"/>
          <w:u w:val="single"/>
          <w:rtl/>
        </w:rPr>
        <w:t>היס״ע</w:t>
      </w:r>
      <w:r w:rsidRPr="00D03629">
        <w:rPr>
          <w:rFonts w:cstheme="minorHAnsi"/>
          <w:color w:val="00B891"/>
          <w:u w:val="single"/>
          <w:rtl/>
        </w:rPr>
        <w:t xml:space="preserve"> </w:t>
      </w:r>
      <w:r w:rsidRPr="00B90654">
        <w:rPr>
          <w:rFonts w:cstheme="minorHAnsi"/>
          <w:u w:val="single"/>
          <w:rtl/>
        </w:rPr>
        <w:t>לסייגים</w:t>
      </w:r>
      <w:r w:rsidRPr="00B90654">
        <w:rPr>
          <w:rFonts w:cstheme="minorHAnsi"/>
          <w:rtl/>
        </w:rPr>
        <w:t xml:space="preserve">, משום שסייגים קשורים בעיקרון האשם (בחירה חופשית) ואילו היס"ע, הוא </w:t>
      </w:r>
      <w:r w:rsidRPr="006201E3">
        <w:rPr>
          <w:rFonts w:cstheme="minorHAnsi"/>
          <w:b/>
          <w:bCs/>
          <w:rtl/>
        </w:rPr>
        <w:t>אובייקטיבי טהור</w:t>
      </w:r>
      <w:r w:rsidR="006201E3">
        <w:rPr>
          <w:rFonts w:cstheme="minorHAnsi" w:hint="cs"/>
          <w:rtl/>
        </w:rPr>
        <w:t>.</w:t>
      </w:r>
    </w:p>
    <w:p w14:paraId="27ED903A" w14:textId="2649547F" w:rsidR="00B90654" w:rsidRPr="00B90654" w:rsidRDefault="00B90654" w:rsidP="00496E4A">
      <w:pPr>
        <w:pStyle w:val="a3"/>
        <w:numPr>
          <w:ilvl w:val="0"/>
          <w:numId w:val="22"/>
        </w:numPr>
        <w:spacing w:before="200" w:after="0" w:line="360" w:lineRule="auto"/>
        <w:jc w:val="both"/>
        <w:rPr>
          <w:rFonts w:cstheme="minorHAnsi"/>
          <w:b/>
          <w:bCs/>
          <w:color w:val="0070C0"/>
          <w:u w:val="single"/>
        </w:rPr>
      </w:pPr>
      <w:r w:rsidRPr="00B90654">
        <w:rPr>
          <w:rFonts w:cstheme="minorHAnsi"/>
          <w:b/>
          <w:bCs/>
          <w:color w:val="0070C0"/>
          <w:u w:val="single"/>
          <w:rtl/>
        </w:rPr>
        <w:t>יובל לוי:</w:t>
      </w:r>
    </w:p>
    <w:p w14:paraId="42CCA719" w14:textId="2F03E6EB" w:rsidR="00287965" w:rsidRPr="00923572" w:rsidRDefault="00B90654" w:rsidP="00F66BE0">
      <w:pPr>
        <w:pStyle w:val="a3"/>
        <w:numPr>
          <w:ilvl w:val="0"/>
          <w:numId w:val="21"/>
        </w:numPr>
        <w:spacing w:after="0" w:line="360" w:lineRule="auto"/>
        <w:jc w:val="both"/>
        <w:rPr>
          <w:rFonts w:cstheme="minorHAnsi"/>
          <w:b/>
          <w:bCs/>
          <w:u w:val="single"/>
          <w:rtl/>
        </w:rPr>
      </w:pPr>
      <w:r w:rsidRPr="00B90654">
        <w:rPr>
          <w:rFonts w:cstheme="minorHAnsi"/>
          <w:rtl/>
        </w:rPr>
        <w:t xml:space="preserve">גם כאן דעתו ייחודית: </w:t>
      </w:r>
      <w:r w:rsidRPr="007906F1">
        <w:rPr>
          <w:rFonts w:cstheme="minorHAnsi"/>
          <w:b/>
          <w:bCs/>
          <w:color w:val="00B891"/>
          <w:rtl/>
        </w:rPr>
        <w:t xml:space="preserve">היס״ע </w:t>
      </w:r>
      <w:r w:rsidRPr="00B90654">
        <w:rPr>
          <w:rFonts w:cstheme="minorHAnsi"/>
          <w:b/>
          <w:bCs/>
          <w:rtl/>
        </w:rPr>
        <w:t>מכיל את היסוד</w:t>
      </w:r>
      <w:r w:rsidR="005905B7">
        <w:rPr>
          <w:rFonts w:cstheme="minorHAnsi" w:hint="cs"/>
          <w:b/>
          <w:bCs/>
          <w:rtl/>
        </w:rPr>
        <w:t>ות</w:t>
      </w:r>
      <w:r w:rsidRPr="00B90654">
        <w:rPr>
          <w:rFonts w:cstheme="minorHAnsi"/>
          <w:b/>
          <w:bCs/>
          <w:rtl/>
        </w:rPr>
        <w:t xml:space="preserve"> השלילי</w:t>
      </w:r>
      <w:r w:rsidR="005905B7">
        <w:rPr>
          <w:rFonts w:cstheme="minorHAnsi" w:hint="cs"/>
          <w:b/>
          <w:bCs/>
          <w:rtl/>
        </w:rPr>
        <w:t>ים</w:t>
      </w:r>
      <w:r w:rsidRPr="00B90654">
        <w:rPr>
          <w:rFonts w:cstheme="minorHAnsi"/>
          <w:b/>
          <w:bCs/>
          <w:rtl/>
        </w:rPr>
        <w:t xml:space="preserve"> של העדר צידוק.</w:t>
      </w:r>
      <w:r w:rsidR="00CF0AAA" w:rsidRPr="00CF0AAA">
        <w:rPr>
          <w:rFonts w:ascii="David" w:hAnsi="David" w:cs="David" w:hint="cs"/>
          <w:rtl/>
        </w:rPr>
        <w:t xml:space="preserve"> </w:t>
      </w:r>
      <w:r w:rsidR="00CF0AAA" w:rsidRPr="00CF0AAA">
        <w:rPr>
          <w:rFonts w:cstheme="minorHAnsi"/>
          <w:rtl/>
        </w:rPr>
        <w:t>ומשתרע לפיכך על חלק מן הסייגים לאחריות הפלילית</w:t>
      </w:r>
      <w:r w:rsidRPr="00CF0AAA">
        <w:rPr>
          <w:rFonts w:cstheme="minorHAnsi"/>
          <w:rtl/>
        </w:rPr>
        <w:t xml:space="preserve"> </w:t>
      </w:r>
      <w:r w:rsidR="00CF0AAA" w:rsidRPr="00CF0AAA">
        <w:rPr>
          <w:rFonts w:cstheme="minorHAnsi"/>
          <w:rtl/>
        </w:rPr>
        <w:t>ואולם, עמדה זו לא נותחה בהרחבה על ידו.</w:t>
      </w:r>
    </w:p>
    <w:p w14:paraId="45B18FC7" w14:textId="19075A54" w:rsidR="00012F4C" w:rsidRPr="006071A5" w:rsidRDefault="007F2769" w:rsidP="006071A5">
      <w:pPr>
        <w:jc w:val="center"/>
        <w:rPr>
          <w:rFonts w:cstheme="minorHAnsi"/>
          <w:b/>
          <w:bCs/>
          <w:color w:val="000000" w:themeColor="text1"/>
          <w:rtl/>
        </w:rPr>
      </w:pPr>
      <w:r w:rsidRPr="006071A5">
        <w:rPr>
          <w:rFonts w:cstheme="minorHAnsi" w:hint="cs"/>
          <w:b/>
          <w:bCs/>
          <w:color w:val="000000" w:themeColor="text1"/>
          <w:shd w:val="clear" w:color="auto" w:fill="F7CAAC" w:themeFill="accent2" w:themeFillTint="66"/>
          <w:rtl/>
        </w:rPr>
        <w:t>סיכום ביניים:</w:t>
      </w:r>
    </w:p>
    <w:p w14:paraId="7B79C22D" w14:textId="4F9BFA58" w:rsidR="00850B18" w:rsidRDefault="00012F4C" w:rsidP="00F66BE0">
      <w:pPr>
        <w:spacing w:after="0" w:line="360" w:lineRule="auto"/>
        <w:jc w:val="both"/>
        <w:rPr>
          <w:rFonts w:cstheme="minorHAnsi"/>
          <w:b/>
          <w:bCs/>
          <w:color w:val="FF0000"/>
          <w:rtl/>
        </w:rPr>
      </w:pPr>
      <w:r w:rsidRPr="00012F4C">
        <w:rPr>
          <w:rFonts w:cstheme="minorHAnsi" w:hint="cs"/>
          <w:color w:val="000000" w:themeColor="text1"/>
          <w:u w:val="single"/>
          <w:rtl/>
        </w:rPr>
        <w:t xml:space="preserve">גישת שיטת המשפט </w:t>
      </w:r>
      <w:r w:rsidRPr="00012F4C">
        <w:rPr>
          <w:rFonts w:cstheme="minorHAnsi" w:hint="cs"/>
          <w:color w:val="000000" w:themeColor="text1"/>
          <w:u w:val="single"/>
          <w:shd w:val="clear" w:color="auto" w:fill="DEFC9F"/>
          <w:rtl/>
        </w:rPr>
        <w:t>הישראלי</w:t>
      </w:r>
      <w:r w:rsidRPr="00012F4C">
        <w:rPr>
          <w:rFonts w:cstheme="minorHAnsi" w:hint="cs"/>
          <w:color w:val="000000" w:themeColor="text1"/>
          <w:u w:val="single"/>
          <w:rtl/>
        </w:rPr>
        <w:t>-</w:t>
      </w:r>
      <w:r>
        <w:rPr>
          <w:rFonts w:cstheme="minorHAnsi" w:hint="cs"/>
          <w:b/>
          <w:bCs/>
          <w:color w:val="000000" w:themeColor="text1"/>
          <w:rtl/>
        </w:rPr>
        <w:t xml:space="preserve">  </w:t>
      </w:r>
      <w:r w:rsidRPr="007F2769">
        <w:rPr>
          <w:rFonts w:cstheme="minorHAnsi"/>
          <w:rtl/>
        </w:rPr>
        <w:t xml:space="preserve">תומכת בהפרדה </w:t>
      </w:r>
      <w:r w:rsidRPr="007F2769">
        <w:rPr>
          <w:rFonts w:eastAsia="David" w:cstheme="minorHAnsi"/>
          <w:b/>
          <w:bCs/>
          <w:rtl/>
        </w:rPr>
        <w:t>עקרונית</w:t>
      </w:r>
      <w:r w:rsidRPr="007F2769">
        <w:rPr>
          <w:rFonts w:cstheme="minorHAnsi"/>
          <w:rtl/>
        </w:rPr>
        <w:t xml:space="preserve"> בין רכיבי האחריות השונים (היסוד העובדתי בעבירה; היסוד הנפשי בה; והסייג לאחריות)</w:t>
      </w:r>
      <w:r>
        <w:rPr>
          <w:rFonts w:cstheme="minorHAnsi" w:hint="cs"/>
          <w:rtl/>
        </w:rPr>
        <w:t>.</w:t>
      </w:r>
      <w:r w:rsidRPr="00012F4C">
        <w:rPr>
          <w:rFonts w:cstheme="minorHAnsi"/>
          <w:rtl/>
        </w:rPr>
        <w:t xml:space="preserve"> </w:t>
      </w:r>
      <w:r w:rsidRPr="007F2769">
        <w:rPr>
          <w:rFonts w:cstheme="minorHAnsi"/>
          <w:rtl/>
        </w:rPr>
        <w:t xml:space="preserve">ההנחה, לפי גישה זו, היא שמדובר </w:t>
      </w:r>
      <w:r w:rsidRPr="00012F4C">
        <w:rPr>
          <w:rFonts w:cstheme="minorHAnsi"/>
          <w:u w:val="single"/>
          <w:rtl/>
        </w:rPr>
        <w:t xml:space="preserve">בהבחנה </w:t>
      </w:r>
      <w:r w:rsidRPr="00012F4C">
        <w:rPr>
          <w:rFonts w:eastAsia="David" w:cstheme="minorHAnsi"/>
          <w:b/>
          <w:bCs/>
          <w:u w:val="single"/>
          <w:rtl/>
        </w:rPr>
        <w:t>מושגית</w:t>
      </w:r>
      <w:r w:rsidRPr="007F2769">
        <w:rPr>
          <w:rFonts w:eastAsia="David" w:cstheme="minorHAnsi"/>
          <w:b/>
          <w:bCs/>
          <w:rtl/>
        </w:rPr>
        <w:t xml:space="preserve"> – </w:t>
      </w:r>
      <w:r w:rsidRPr="00012F4C">
        <w:rPr>
          <w:rFonts w:cstheme="minorHAnsi"/>
          <w:rtl/>
        </w:rPr>
        <w:t xml:space="preserve">המבוססת על </w:t>
      </w:r>
      <w:r w:rsidRPr="00012F4C">
        <w:rPr>
          <w:rFonts w:cstheme="minorHAnsi"/>
          <w:color w:val="FF0000"/>
          <w:rtl/>
        </w:rPr>
        <w:t xml:space="preserve">ניתוח </w:t>
      </w:r>
      <w:r w:rsidRPr="00012F4C">
        <w:rPr>
          <w:rFonts w:eastAsia="David" w:cstheme="minorHAnsi"/>
          <w:b/>
          <w:bCs/>
          <w:color w:val="FF0000"/>
          <w:rtl/>
        </w:rPr>
        <w:t>עיוני</w:t>
      </w:r>
      <w:r w:rsidRPr="00012F4C">
        <w:rPr>
          <w:rFonts w:cstheme="minorHAnsi"/>
          <w:color w:val="FF0000"/>
          <w:rtl/>
        </w:rPr>
        <w:t xml:space="preserve"> של </w:t>
      </w:r>
      <w:r w:rsidRPr="00012F4C">
        <w:rPr>
          <w:rFonts w:eastAsia="David" w:cstheme="minorHAnsi"/>
          <w:b/>
          <w:bCs/>
          <w:color w:val="FF0000"/>
          <w:rtl/>
        </w:rPr>
        <w:t>מהות</w:t>
      </w:r>
      <w:r w:rsidRPr="00012F4C">
        <w:rPr>
          <w:rFonts w:cstheme="minorHAnsi"/>
          <w:color w:val="FF0000"/>
          <w:rtl/>
        </w:rPr>
        <w:t xml:space="preserve"> רכיבי האחריות הפלילית.</w:t>
      </w:r>
      <w:r w:rsidR="006071A5">
        <w:rPr>
          <w:rFonts w:cstheme="minorHAnsi" w:hint="cs"/>
          <w:b/>
          <w:bCs/>
          <w:color w:val="FF0000"/>
          <w:rtl/>
        </w:rPr>
        <w:t xml:space="preserve"> </w:t>
      </w:r>
      <w:r w:rsidRPr="007725C1">
        <w:rPr>
          <w:rFonts w:cstheme="minorHAnsi" w:hint="cs"/>
          <w:b/>
          <w:bCs/>
          <w:rtl/>
        </w:rPr>
        <w:t>עם זאת,</w:t>
      </w:r>
      <w:r>
        <w:rPr>
          <w:rFonts w:cstheme="minorHAnsi" w:hint="cs"/>
          <w:rtl/>
        </w:rPr>
        <w:t xml:space="preserve"> </w:t>
      </w:r>
      <w:r w:rsidR="007F2769" w:rsidRPr="00394096">
        <w:rPr>
          <w:rFonts w:cstheme="minorHAnsi"/>
          <w:u w:val="single"/>
          <w:shd w:val="clear" w:color="auto" w:fill="FFDAF0"/>
          <w:rtl/>
        </w:rPr>
        <w:t>מלומדים שונים</w:t>
      </w:r>
      <w:r w:rsidR="00394096" w:rsidRPr="00394096">
        <w:rPr>
          <w:rFonts w:cstheme="minorHAnsi" w:hint="cs"/>
          <w:shd w:val="clear" w:color="auto" w:fill="FFDAF0"/>
          <w:rtl/>
        </w:rPr>
        <w:t xml:space="preserve"> בעולם</w:t>
      </w:r>
      <w:r w:rsidR="007F2769" w:rsidRPr="007F2769">
        <w:rPr>
          <w:rFonts w:cstheme="minorHAnsi"/>
          <w:rtl/>
        </w:rPr>
        <w:t xml:space="preserve"> הצביעו על כך שההבחנה </w:t>
      </w:r>
      <w:r w:rsidR="007F2769" w:rsidRPr="00012F4C">
        <w:rPr>
          <w:rFonts w:eastAsia="David" w:cstheme="minorHAnsi"/>
          <w:b/>
          <w:bCs/>
          <w:color w:val="FF0000"/>
          <w:rtl/>
        </w:rPr>
        <w:t>אינה הבחנה עניינית</w:t>
      </w:r>
      <w:r w:rsidR="007F2769" w:rsidRPr="007F2769">
        <w:rPr>
          <w:rFonts w:cstheme="minorHAnsi"/>
          <w:rtl/>
        </w:rPr>
        <w:t xml:space="preserve">, אינה מבוססת על עקרונות מהותיים של המשפט, ואף טענו כי היא נובעת </w:t>
      </w:r>
      <w:r w:rsidR="007F2769" w:rsidRPr="0058671A">
        <w:rPr>
          <w:rFonts w:cstheme="minorHAnsi"/>
          <w:b/>
          <w:bCs/>
          <w:color w:val="FF0000"/>
          <w:rtl/>
        </w:rPr>
        <w:t>רק מהגדרה צורנית-פורמאלית</w:t>
      </w:r>
      <w:r w:rsidR="007F2769" w:rsidRPr="007F2769">
        <w:rPr>
          <w:rFonts w:cstheme="minorHAnsi"/>
          <w:rtl/>
        </w:rPr>
        <w:t xml:space="preserve"> של רכיבי העבירה ושל סייגי האחריות</w:t>
      </w:r>
      <w:r w:rsidR="007725C1">
        <w:rPr>
          <w:rFonts w:cstheme="minorHAnsi" w:hint="cs"/>
          <w:rtl/>
        </w:rPr>
        <w:t xml:space="preserve">. </w:t>
      </w:r>
    </w:p>
    <w:p w14:paraId="32068B2E" w14:textId="20F4FEC8" w:rsidR="00224F3D" w:rsidRDefault="007725C1" w:rsidP="00F66BE0">
      <w:pPr>
        <w:spacing w:after="80" w:line="360" w:lineRule="auto"/>
        <w:jc w:val="both"/>
        <w:rPr>
          <w:rFonts w:cstheme="minorHAnsi"/>
          <w:rtl/>
        </w:rPr>
      </w:pPr>
      <w:r w:rsidRPr="007725C1">
        <w:rPr>
          <w:rFonts w:cstheme="minorHAnsi"/>
          <w:rtl/>
        </w:rPr>
        <w:t xml:space="preserve">הטענה </w:t>
      </w:r>
      <w:r w:rsidRPr="006071A5">
        <w:rPr>
          <w:rFonts w:cstheme="minorHAnsi"/>
          <w:u w:val="single"/>
          <w:rtl/>
        </w:rPr>
        <w:t>להיעדר הבחנה מהותית</w:t>
      </w:r>
      <w:r w:rsidRPr="007725C1">
        <w:rPr>
          <w:rFonts w:cstheme="minorHAnsi"/>
          <w:rtl/>
        </w:rPr>
        <w:t xml:space="preserve"> בין רכיבים אלה נוגעת </w:t>
      </w:r>
      <w:r w:rsidRPr="006071A5">
        <w:rPr>
          <w:rFonts w:eastAsia="David" w:cstheme="minorHAnsi"/>
          <w:b/>
          <w:bCs/>
          <w:rtl/>
        </w:rPr>
        <w:t xml:space="preserve">למישורי היחס </w:t>
      </w:r>
      <w:r w:rsidRPr="006071A5">
        <w:rPr>
          <w:rFonts w:cstheme="minorHAnsi"/>
          <w:rtl/>
        </w:rPr>
        <w:t>האפשריים הבאים שביניהם:</w:t>
      </w:r>
      <w:r w:rsidRPr="007725C1">
        <w:rPr>
          <w:rFonts w:cstheme="minorHAnsi"/>
          <w:rtl/>
        </w:rPr>
        <w:t xml:space="preserve"> </w:t>
      </w:r>
      <w:r w:rsidRPr="00F66BE0">
        <w:rPr>
          <w:rFonts w:cstheme="minorHAnsi"/>
          <w:rtl/>
        </w:rPr>
        <w:t xml:space="preserve">ליחס שבין </w:t>
      </w:r>
      <w:r w:rsidRPr="00F66BE0">
        <w:rPr>
          <w:rFonts w:cstheme="minorHAnsi"/>
          <w:color w:val="00B891"/>
          <w:rtl/>
        </w:rPr>
        <w:t xml:space="preserve">היסוד העובדתי </w:t>
      </w:r>
      <w:r w:rsidRPr="00F66BE0">
        <w:rPr>
          <w:rFonts w:cstheme="minorHAnsi"/>
          <w:rtl/>
        </w:rPr>
        <w:t xml:space="preserve">בעבירה </w:t>
      </w:r>
      <w:r w:rsidR="006071A5" w:rsidRPr="00F66BE0">
        <w:rPr>
          <w:rFonts w:cstheme="minorHAnsi" w:hint="cs"/>
          <w:rtl/>
        </w:rPr>
        <w:t>(</w:t>
      </w:r>
      <w:r w:rsidRPr="00F66BE0">
        <w:rPr>
          <w:rFonts w:cstheme="minorHAnsi"/>
        </w:rPr>
        <w:t>actus-reus</w:t>
      </w:r>
      <w:r w:rsidRPr="00F66BE0">
        <w:rPr>
          <w:rFonts w:cstheme="minorHAnsi"/>
          <w:rtl/>
        </w:rPr>
        <w:t xml:space="preserve">) </w:t>
      </w:r>
      <w:r w:rsidRPr="00F66BE0">
        <w:rPr>
          <w:rFonts w:cstheme="minorHAnsi"/>
          <w:color w:val="942093"/>
          <w:rtl/>
        </w:rPr>
        <w:t xml:space="preserve">ליסוד הנפשי </w:t>
      </w:r>
      <w:r w:rsidRPr="00F66BE0">
        <w:rPr>
          <w:rFonts w:cstheme="minorHAnsi"/>
          <w:rtl/>
        </w:rPr>
        <w:t xml:space="preserve">בה- </w:t>
      </w:r>
      <w:r w:rsidR="006071A5" w:rsidRPr="00F66BE0">
        <w:rPr>
          <w:rFonts w:cstheme="minorHAnsi" w:hint="cs"/>
          <w:rtl/>
        </w:rPr>
        <w:t>(</w:t>
      </w:r>
      <w:r w:rsidRPr="00F66BE0">
        <w:rPr>
          <w:rFonts w:cstheme="minorHAnsi"/>
        </w:rPr>
        <w:t>mens rea</w:t>
      </w:r>
      <w:r w:rsidRPr="00F66BE0">
        <w:rPr>
          <w:rFonts w:cstheme="minorHAnsi"/>
          <w:rtl/>
        </w:rPr>
        <w:t>)</w:t>
      </w:r>
      <w:r w:rsidR="00F66BE0">
        <w:rPr>
          <w:rFonts w:cstheme="minorHAnsi" w:hint="cs"/>
          <w:rtl/>
        </w:rPr>
        <w:t xml:space="preserve">; </w:t>
      </w:r>
      <w:r w:rsidRPr="00F66BE0">
        <w:rPr>
          <w:rFonts w:cstheme="minorHAnsi"/>
          <w:rtl/>
        </w:rPr>
        <w:t xml:space="preserve">ליחס שבין </w:t>
      </w:r>
      <w:r w:rsidRPr="00F66BE0">
        <w:rPr>
          <w:rFonts w:cstheme="minorHAnsi"/>
          <w:color w:val="00B891"/>
          <w:rtl/>
        </w:rPr>
        <w:t xml:space="preserve">היסוד העובדתי </w:t>
      </w:r>
      <w:r w:rsidRPr="00F66BE0">
        <w:rPr>
          <w:rFonts w:cstheme="minorHAnsi"/>
          <w:rtl/>
        </w:rPr>
        <w:t xml:space="preserve">בעבירה לסייגי האחריות מסוג </w:t>
      </w:r>
      <w:r w:rsidRPr="00F66BE0">
        <w:rPr>
          <w:rFonts w:cstheme="minorHAnsi"/>
          <w:u w:val="single"/>
          <w:rtl/>
        </w:rPr>
        <w:t>"הצדק"</w:t>
      </w:r>
      <w:r w:rsidR="00F66BE0">
        <w:rPr>
          <w:rFonts w:cstheme="minorHAnsi" w:hint="cs"/>
          <w:rtl/>
        </w:rPr>
        <w:t xml:space="preserve">; </w:t>
      </w:r>
      <w:r w:rsidRPr="00F66BE0">
        <w:rPr>
          <w:rFonts w:cstheme="minorHAnsi"/>
          <w:rtl/>
        </w:rPr>
        <w:t xml:space="preserve">וליחס שבין </w:t>
      </w:r>
      <w:r w:rsidRPr="00F66BE0">
        <w:rPr>
          <w:rFonts w:cstheme="minorHAnsi"/>
          <w:color w:val="942093"/>
          <w:rtl/>
        </w:rPr>
        <w:t xml:space="preserve">היסוד הנפשי </w:t>
      </w:r>
      <w:r w:rsidRPr="00F66BE0">
        <w:rPr>
          <w:rFonts w:cstheme="minorHAnsi"/>
          <w:rtl/>
        </w:rPr>
        <w:t xml:space="preserve">כיסוד של "אשמה" בעבירה לבין סייגי האחריות מסוג </w:t>
      </w:r>
      <w:r w:rsidRPr="00F66BE0">
        <w:rPr>
          <w:rFonts w:cstheme="minorHAnsi"/>
          <w:u w:val="single"/>
          <w:rtl/>
        </w:rPr>
        <w:t>"פטור.</w:t>
      </w:r>
      <w:r w:rsidRPr="00F66BE0">
        <w:rPr>
          <w:rFonts w:cstheme="minorHAnsi"/>
          <w:rtl/>
        </w:rPr>
        <w:t xml:space="preserve">" </w:t>
      </w:r>
    </w:p>
    <w:p w14:paraId="22BB97BC" w14:textId="77777777" w:rsidR="00F66BE0" w:rsidRPr="00F66BE0" w:rsidRDefault="00F66BE0" w:rsidP="00F66BE0">
      <w:pPr>
        <w:spacing w:after="80" w:line="360" w:lineRule="auto"/>
        <w:jc w:val="both"/>
        <w:rPr>
          <w:rFonts w:cstheme="minorHAnsi"/>
          <w:rtl/>
        </w:rPr>
      </w:pPr>
    </w:p>
    <w:p w14:paraId="77139813" w14:textId="1E95BA09" w:rsidR="001869E3" w:rsidRPr="00A84AF9" w:rsidRDefault="00390E5D" w:rsidP="00A84AF9">
      <w:pPr>
        <w:shd w:val="clear" w:color="auto" w:fill="FF7E79"/>
        <w:spacing w:line="360" w:lineRule="auto"/>
        <w:jc w:val="center"/>
        <w:rPr>
          <w:rFonts w:cstheme="minorHAnsi"/>
          <w:b/>
          <w:bCs/>
          <w:rtl/>
        </w:rPr>
      </w:pPr>
      <w:r>
        <w:rPr>
          <w:rFonts w:cstheme="minorHAnsi" w:hint="cs"/>
          <w:b/>
          <w:bCs/>
          <w:sz w:val="24"/>
          <w:szCs w:val="24"/>
          <w:rtl/>
        </w:rPr>
        <w:lastRenderedPageBreak/>
        <w:t xml:space="preserve">הרצאה 2- </w:t>
      </w:r>
      <w:r w:rsidR="001869E3" w:rsidRPr="00A84AF9">
        <w:rPr>
          <w:rFonts w:cstheme="minorHAnsi"/>
          <w:b/>
          <w:bCs/>
          <w:sz w:val="24"/>
          <w:szCs w:val="24"/>
          <w:rtl/>
        </w:rPr>
        <w:t>זיקת הקשר שבין היסוד העובדתי לבין הסוד הנפשי בעבירה הפלילית</w:t>
      </w:r>
    </w:p>
    <w:p w14:paraId="4C70104C" w14:textId="6A7D3A60" w:rsidR="00D03117" w:rsidRPr="006D1365" w:rsidRDefault="00925DF1" w:rsidP="006D1365">
      <w:pPr>
        <w:spacing w:line="240" w:lineRule="auto"/>
        <w:jc w:val="both"/>
        <w:rPr>
          <w:rFonts w:cstheme="minorHAnsi"/>
          <w:color w:val="7A81FF"/>
          <w:rtl/>
        </w:rPr>
      </w:pPr>
      <w:r w:rsidRPr="006D1365">
        <w:rPr>
          <w:rFonts w:cstheme="minorHAnsi" w:hint="cs"/>
          <w:color w:val="7A81FF"/>
          <w:rtl/>
        </w:rPr>
        <w:t>החלק לעיל מהווה ביקורת של המרצה על ההבחנה האנל</w:t>
      </w:r>
      <w:r w:rsidR="00A31E0D" w:rsidRPr="006D1365">
        <w:rPr>
          <w:rFonts w:cstheme="minorHAnsi" w:hint="cs"/>
          <w:color w:val="7A81FF"/>
          <w:rtl/>
        </w:rPr>
        <w:t>י</w:t>
      </w:r>
      <w:r w:rsidRPr="006D1365">
        <w:rPr>
          <w:rFonts w:cstheme="minorHAnsi" w:hint="cs"/>
          <w:color w:val="7A81FF"/>
          <w:rtl/>
        </w:rPr>
        <w:t xml:space="preserve">טית הנעשית במשפט הישראלי, הוא מבקש </w:t>
      </w:r>
      <w:r w:rsidR="004C3F3C" w:rsidRPr="006D1365">
        <w:rPr>
          <w:rFonts w:cstheme="minorHAnsi" w:hint="cs"/>
          <w:color w:val="7A81FF"/>
          <w:rtl/>
        </w:rPr>
        <w:t>לשלול את ההבחנה ביניהם ו</w:t>
      </w:r>
      <w:r w:rsidRPr="006D1365">
        <w:rPr>
          <w:rFonts w:cstheme="minorHAnsi" w:hint="cs"/>
          <w:color w:val="7A81FF"/>
          <w:rtl/>
        </w:rPr>
        <w:t>להראות את ה</w:t>
      </w:r>
      <w:r w:rsidR="004C3F3C" w:rsidRPr="006D1365">
        <w:rPr>
          <w:rFonts w:cstheme="minorHAnsi" w:hint="cs"/>
          <w:color w:val="7A81FF"/>
          <w:rtl/>
        </w:rPr>
        <w:t xml:space="preserve">זיקה הישירה ביניהם באמצעות הרצייה אשר מעניקה מימד של בחירה ורצון </w:t>
      </w:r>
      <w:r w:rsidR="00AC6EE0" w:rsidRPr="006D1365">
        <w:rPr>
          <w:rFonts w:cstheme="minorHAnsi" w:hint="cs"/>
          <w:color w:val="7A81FF"/>
          <w:rtl/>
        </w:rPr>
        <w:t xml:space="preserve">כלומר, מימד סובייקטיבי </w:t>
      </w:r>
      <w:r w:rsidR="004C3F3C" w:rsidRPr="006D1365">
        <w:rPr>
          <w:rFonts w:cstheme="minorHAnsi" w:hint="cs"/>
          <w:color w:val="7A81FF"/>
          <w:rtl/>
        </w:rPr>
        <w:t xml:space="preserve">לתוך ההתנהגות </w:t>
      </w:r>
      <w:r w:rsidR="00AC6EE0" w:rsidRPr="006D1365">
        <w:rPr>
          <w:rFonts w:cstheme="minorHAnsi" w:hint="cs"/>
          <w:color w:val="7A81FF"/>
          <w:rtl/>
        </w:rPr>
        <w:t xml:space="preserve">שהיא כאמור מתוארת כאובייקטיבית. </w:t>
      </w:r>
    </w:p>
    <w:p w14:paraId="7104B21F" w14:textId="77777777" w:rsidR="00D03117" w:rsidRPr="001869E3" w:rsidRDefault="00D03117" w:rsidP="001D71D2">
      <w:pPr>
        <w:shd w:val="clear" w:color="auto" w:fill="F7CAAC" w:themeFill="accent2" w:themeFillTint="66"/>
        <w:jc w:val="center"/>
        <w:rPr>
          <w:rFonts w:cstheme="minorHAnsi"/>
          <w:b/>
          <w:bCs/>
        </w:rPr>
      </w:pPr>
      <w:r w:rsidRPr="001869E3">
        <w:rPr>
          <w:rFonts w:cstheme="minorHAnsi" w:hint="cs"/>
          <w:b/>
          <w:bCs/>
          <w:rtl/>
        </w:rPr>
        <w:t>זיקה בין הרכיב ההתנהגותי בעבירה ליסוד הנפשי בה:</w:t>
      </w:r>
    </w:p>
    <w:p w14:paraId="5C324426" w14:textId="70B8D1BB" w:rsidR="00D03117" w:rsidRDefault="00D03117" w:rsidP="000A7F76">
      <w:pPr>
        <w:spacing w:before="200" w:after="200" w:line="360" w:lineRule="auto"/>
        <w:jc w:val="both"/>
        <w:rPr>
          <w:rFonts w:cstheme="minorHAnsi"/>
          <w:rtl/>
        </w:rPr>
      </w:pPr>
      <w:r w:rsidRPr="000A7F76">
        <w:rPr>
          <w:rFonts w:cstheme="minorHAnsi"/>
          <w:rtl/>
        </w:rPr>
        <w:t>ההבחנה העיונית-מושגית המקובלת בספרות</w:t>
      </w:r>
      <w:r w:rsidR="00DC0FC2" w:rsidRPr="000A7F76">
        <w:rPr>
          <w:rFonts w:cstheme="minorHAnsi" w:hint="cs"/>
          <w:rtl/>
        </w:rPr>
        <w:t xml:space="preserve"> ובפסיקה </w:t>
      </w:r>
      <w:r w:rsidR="00DC0FC2" w:rsidRPr="000A7F76">
        <w:rPr>
          <w:rFonts w:cstheme="minorHAnsi" w:hint="cs"/>
          <w:shd w:val="clear" w:color="auto" w:fill="DEFC9F"/>
          <w:rtl/>
        </w:rPr>
        <w:t>בישראל</w:t>
      </w:r>
      <w:r w:rsidRPr="000A7F76">
        <w:rPr>
          <w:rFonts w:cstheme="minorHAnsi"/>
          <w:rtl/>
        </w:rPr>
        <w:t xml:space="preserve"> בין היס"ע ליס"נ, מבוססת על </w:t>
      </w:r>
      <w:r w:rsidRPr="000A7F76">
        <w:rPr>
          <w:rFonts w:cstheme="minorHAnsi"/>
          <w:b/>
          <w:bCs/>
          <w:rtl/>
        </w:rPr>
        <w:t>ההבחנה בין ההיבטים האובייקטיביים-</w:t>
      </w:r>
      <w:r w:rsidRPr="000A7F76">
        <w:rPr>
          <w:rFonts w:cstheme="minorHAnsi"/>
          <w:b/>
          <w:bCs/>
          <w:color w:val="FF0000"/>
          <w:rtl/>
        </w:rPr>
        <w:t xml:space="preserve">החיצוניים </w:t>
      </w:r>
      <w:r w:rsidRPr="000A7F76">
        <w:rPr>
          <w:rFonts w:cstheme="minorHAnsi"/>
          <w:b/>
          <w:bCs/>
          <w:rtl/>
        </w:rPr>
        <w:t xml:space="preserve">של העבירה </w:t>
      </w:r>
      <w:r w:rsidRPr="000A7F76">
        <w:rPr>
          <w:rFonts w:cstheme="minorHAnsi"/>
          <w:rtl/>
        </w:rPr>
        <w:t xml:space="preserve">(התנהגות, נסיבות, תוצאה), לבין </w:t>
      </w:r>
      <w:r w:rsidRPr="000A7F76">
        <w:rPr>
          <w:rFonts w:cstheme="minorHAnsi"/>
          <w:b/>
          <w:bCs/>
          <w:rtl/>
        </w:rPr>
        <w:t>ההיבטים הסובייקטיביים-</w:t>
      </w:r>
      <w:r w:rsidRPr="000A7F76">
        <w:rPr>
          <w:rFonts w:cstheme="minorHAnsi"/>
          <w:b/>
          <w:bCs/>
          <w:color w:val="FF0000"/>
          <w:rtl/>
        </w:rPr>
        <w:t>פנימיים</w:t>
      </w:r>
      <w:r w:rsidRPr="000A7F76">
        <w:rPr>
          <w:rFonts w:cstheme="minorHAnsi"/>
          <w:b/>
          <w:bCs/>
          <w:rtl/>
        </w:rPr>
        <w:t xml:space="preserve"> של מבצע העבירה</w:t>
      </w:r>
      <w:r w:rsidRPr="000A7F76">
        <w:rPr>
          <w:rFonts w:cstheme="minorHAnsi"/>
          <w:rtl/>
        </w:rPr>
        <w:t>, (התייחסותו הנפשית-פנימית, אל ההיבטים האוב').</w:t>
      </w:r>
    </w:p>
    <w:p w14:paraId="3E9CFE93" w14:textId="463892ED" w:rsidR="000A7F76" w:rsidRPr="0028229F" w:rsidRDefault="000A7F76" w:rsidP="00496E4A">
      <w:pPr>
        <w:pStyle w:val="a3"/>
        <w:numPr>
          <w:ilvl w:val="7"/>
          <w:numId w:val="14"/>
        </w:numPr>
        <w:spacing w:before="200" w:after="0" w:line="360" w:lineRule="auto"/>
        <w:jc w:val="center"/>
        <w:rPr>
          <w:rFonts w:cstheme="minorHAnsi"/>
        </w:rPr>
      </w:pPr>
      <w:r w:rsidRPr="0028229F">
        <w:rPr>
          <w:rFonts w:cstheme="minorHAnsi"/>
          <w:b/>
          <w:bCs/>
          <w:shd w:val="clear" w:color="auto" w:fill="FFFFD1"/>
          <w:rtl/>
        </w:rPr>
        <w:t>יחסי גוף-נפש</w:t>
      </w:r>
      <w:r w:rsidRPr="0028229F">
        <w:rPr>
          <w:rFonts w:cstheme="minorHAnsi" w:hint="cs"/>
          <w:b/>
          <w:bCs/>
          <w:shd w:val="clear" w:color="auto" w:fill="FFFFD1"/>
          <w:rtl/>
        </w:rPr>
        <w:t>:</w:t>
      </w:r>
    </w:p>
    <w:p w14:paraId="71B4C793" w14:textId="381DF152" w:rsidR="00DA44B1" w:rsidRPr="009C6681" w:rsidRDefault="00D03117" w:rsidP="00496E4A">
      <w:pPr>
        <w:pStyle w:val="a3"/>
        <w:numPr>
          <w:ilvl w:val="0"/>
          <w:numId w:val="27"/>
        </w:numPr>
        <w:spacing w:after="200" w:line="360" w:lineRule="auto"/>
        <w:jc w:val="both"/>
        <w:rPr>
          <w:rFonts w:cstheme="minorHAnsi"/>
        </w:rPr>
      </w:pPr>
      <w:r w:rsidRPr="009C6681">
        <w:rPr>
          <w:rFonts w:cstheme="minorHAnsi"/>
          <w:b/>
          <w:bCs/>
          <w:rtl/>
        </w:rPr>
        <w:t>ההנחה היא שקיימים יחסי גוף-נפש</w:t>
      </w:r>
      <w:r w:rsidRPr="009C6681">
        <w:rPr>
          <w:rFonts w:cstheme="minorHAnsi"/>
          <w:rtl/>
        </w:rPr>
        <w:t xml:space="preserve">, בין </w:t>
      </w:r>
      <w:r w:rsidRPr="009C6681">
        <w:rPr>
          <w:rFonts w:cstheme="minorHAnsi"/>
          <w:u w:val="single"/>
          <w:rtl/>
        </w:rPr>
        <w:t>פעולתו/התנהגותו</w:t>
      </w:r>
      <w:r w:rsidRPr="009C6681">
        <w:rPr>
          <w:rFonts w:cstheme="minorHAnsi"/>
          <w:rtl/>
        </w:rPr>
        <w:t xml:space="preserve"> של אדם, לבין </w:t>
      </w:r>
      <w:r w:rsidRPr="009C6681">
        <w:rPr>
          <w:rFonts w:cstheme="minorHAnsi"/>
          <w:u w:val="single"/>
          <w:rtl/>
        </w:rPr>
        <w:t>מודעותו/כוונתו</w:t>
      </w:r>
      <w:r w:rsidRPr="009C6681">
        <w:rPr>
          <w:rFonts w:cstheme="minorHAnsi"/>
          <w:rtl/>
        </w:rPr>
        <w:t xml:space="preserve"> לבצע את הפעילות, </w:t>
      </w:r>
      <w:r w:rsidRPr="009C6681">
        <w:rPr>
          <w:rFonts w:cstheme="minorHAnsi"/>
          <w:u w:val="single"/>
          <w:rtl/>
        </w:rPr>
        <w:t>והבנתו</w:t>
      </w:r>
      <w:r w:rsidRPr="009C6681">
        <w:rPr>
          <w:rFonts w:cstheme="minorHAnsi"/>
          <w:rtl/>
        </w:rPr>
        <w:t xml:space="preserve"> את משמעותה, ואת ההקשר הנסיבתי בו היא מבוצעת. </w:t>
      </w:r>
      <w:r w:rsidR="00B47E42" w:rsidRPr="009C6681">
        <w:rPr>
          <w:rFonts w:ascii="MS PGothic" w:eastAsia="MS PGothic" w:hAnsi="MS PGothic" w:cstheme="minorHAnsi" w:hint="eastAsia"/>
          <w:rtl/>
        </w:rPr>
        <w:t>←</w:t>
      </w:r>
      <w:r w:rsidRPr="009C6681">
        <w:rPr>
          <w:rFonts w:cstheme="minorHAnsi"/>
          <w:rtl/>
        </w:rPr>
        <w:t xml:space="preserve"> </w:t>
      </w:r>
      <w:r w:rsidRPr="009C6681">
        <w:rPr>
          <w:rFonts w:cstheme="minorHAnsi"/>
          <w:u w:val="single"/>
          <w:rtl/>
        </w:rPr>
        <w:t>כלומר, קיימים שני ערוצים מקבילים בכל פעולה של פועל</w:t>
      </w:r>
      <w:r w:rsidRPr="009C6681">
        <w:rPr>
          <w:rFonts w:cstheme="minorHAnsi"/>
          <w:rtl/>
        </w:rPr>
        <w:t xml:space="preserve">: </w:t>
      </w:r>
    </w:p>
    <w:p w14:paraId="0F6D4D6F" w14:textId="35201DB1" w:rsidR="00D03117" w:rsidRDefault="00D03117" w:rsidP="009C6681">
      <w:pPr>
        <w:spacing w:before="200" w:after="200" w:line="360" w:lineRule="auto"/>
        <w:jc w:val="both"/>
        <w:rPr>
          <w:rFonts w:cstheme="minorHAnsi"/>
          <w:rtl/>
        </w:rPr>
      </w:pPr>
      <w:r w:rsidRPr="009C6681">
        <w:rPr>
          <w:rFonts w:cstheme="minorHAnsi"/>
          <w:b/>
          <w:bCs/>
          <w:rtl/>
        </w:rPr>
        <w:t xml:space="preserve">(1) </w:t>
      </w:r>
      <w:r w:rsidRPr="00B10F80">
        <w:rPr>
          <w:rFonts w:cstheme="minorHAnsi"/>
          <w:b/>
          <w:bCs/>
          <w:color w:val="00B891"/>
          <w:rtl/>
        </w:rPr>
        <w:t>ערוץ פיזי</w:t>
      </w:r>
      <w:r w:rsidRPr="009C6681">
        <w:rPr>
          <w:rFonts w:cstheme="minorHAnsi"/>
          <w:rtl/>
        </w:rPr>
        <w:t xml:space="preserve">, של תנועות גוף (או הימנעות, במקרה של מחדל) </w:t>
      </w:r>
      <w:r w:rsidRPr="009C6681">
        <w:rPr>
          <w:rFonts w:cstheme="minorHAnsi"/>
          <w:b/>
          <w:bCs/>
          <w:rtl/>
        </w:rPr>
        <w:t xml:space="preserve">(2) </w:t>
      </w:r>
      <w:r w:rsidRPr="00B10F80">
        <w:rPr>
          <w:rFonts w:cstheme="minorHAnsi"/>
          <w:b/>
          <w:bCs/>
          <w:color w:val="942093"/>
          <w:rtl/>
        </w:rPr>
        <w:t>ערוץ נפשי</w:t>
      </w:r>
      <w:r w:rsidRPr="009C6681">
        <w:rPr>
          <w:rFonts w:cstheme="minorHAnsi"/>
          <w:rtl/>
        </w:rPr>
        <w:t>, של התייחסותו המנטלית של הפועל לפעולה.</w:t>
      </w:r>
    </w:p>
    <w:p w14:paraId="1737E5C5" w14:textId="77777777" w:rsidR="001334A7" w:rsidRPr="001334A7" w:rsidRDefault="00D03117" w:rsidP="00496E4A">
      <w:pPr>
        <w:pStyle w:val="a3"/>
        <w:numPr>
          <w:ilvl w:val="0"/>
          <w:numId w:val="27"/>
        </w:numPr>
        <w:spacing w:before="200" w:after="200" w:line="360" w:lineRule="auto"/>
        <w:jc w:val="both"/>
        <w:rPr>
          <w:rFonts w:cstheme="minorHAnsi"/>
          <w:b/>
          <w:bCs/>
        </w:rPr>
      </w:pPr>
      <w:r w:rsidRPr="00077B73">
        <w:rPr>
          <w:rFonts w:cstheme="minorHAnsi"/>
          <w:b/>
          <w:bCs/>
          <w:rtl/>
        </w:rPr>
        <w:t>האם הנח</w:t>
      </w:r>
      <w:r w:rsidR="00611620" w:rsidRPr="00077B73">
        <w:rPr>
          <w:rFonts w:cstheme="minorHAnsi" w:hint="cs"/>
          <w:b/>
          <w:bCs/>
          <w:rtl/>
        </w:rPr>
        <w:t>ת</w:t>
      </w:r>
      <w:r w:rsidRPr="00077B73">
        <w:rPr>
          <w:rFonts w:cstheme="minorHAnsi"/>
          <w:b/>
          <w:bCs/>
          <w:rtl/>
        </w:rPr>
        <w:t xml:space="preserve"> </w:t>
      </w:r>
      <w:r w:rsidRPr="009E62B1">
        <w:rPr>
          <w:rFonts w:cstheme="minorHAnsi"/>
          <w:b/>
          <w:bCs/>
          <w:color w:val="00B891"/>
          <w:rtl/>
        </w:rPr>
        <w:t>גוף</w:t>
      </w:r>
      <w:r w:rsidRPr="00077B73">
        <w:rPr>
          <w:rFonts w:cstheme="minorHAnsi"/>
          <w:b/>
          <w:bCs/>
          <w:rtl/>
        </w:rPr>
        <w:t>-</w:t>
      </w:r>
      <w:r w:rsidRPr="009E62B1">
        <w:rPr>
          <w:rFonts w:cstheme="minorHAnsi"/>
          <w:b/>
          <w:bCs/>
          <w:color w:val="942093"/>
          <w:rtl/>
        </w:rPr>
        <w:t>נפש</w:t>
      </w:r>
      <w:r w:rsidRPr="00077B73">
        <w:rPr>
          <w:rFonts w:cstheme="minorHAnsi"/>
          <w:b/>
          <w:bCs/>
          <w:rtl/>
        </w:rPr>
        <w:t xml:space="preserve"> תקפה תמיד? והאם </w:t>
      </w:r>
      <w:r w:rsidR="00611620" w:rsidRPr="00077B73">
        <w:rPr>
          <w:rFonts w:cstheme="minorHAnsi" w:hint="cs"/>
          <w:b/>
          <w:bCs/>
          <w:rtl/>
        </w:rPr>
        <w:t xml:space="preserve">היא </w:t>
      </w:r>
      <w:r w:rsidR="00611620" w:rsidRPr="009E62B1">
        <w:rPr>
          <w:rFonts w:cstheme="minorHAnsi" w:hint="cs"/>
          <w:b/>
          <w:bCs/>
          <w:u w:val="single"/>
          <w:rtl/>
        </w:rPr>
        <w:t>תנאי בלעדיו</w:t>
      </w:r>
      <w:r w:rsidR="00611620" w:rsidRPr="00077B73">
        <w:rPr>
          <w:rFonts w:cstheme="minorHAnsi" w:hint="cs"/>
          <w:b/>
          <w:bCs/>
          <w:rtl/>
        </w:rPr>
        <w:t xml:space="preserve"> אין</w:t>
      </w:r>
      <w:r w:rsidRPr="00077B73">
        <w:rPr>
          <w:rFonts w:cstheme="minorHAnsi"/>
          <w:b/>
          <w:bCs/>
          <w:rtl/>
        </w:rPr>
        <w:t xml:space="preserve"> ל</w:t>
      </w:r>
      <w:r w:rsidR="00077B73" w:rsidRPr="00077B73">
        <w:rPr>
          <w:rFonts w:cstheme="minorHAnsi" w:hint="cs"/>
          <w:b/>
          <w:bCs/>
          <w:rtl/>
        </w:rPr>
        <w:t>גיבוש</w:t>
      </w:r>
      <w:r w:rsidRPr="00077B73">
        <w:rPr>
          <w:rFonts w:cstheme="minorHAnsi"/>
          <w:b/>
          <w:bCs/>
          <w:rtl/>
        </w:rPr>
        <w:t xml:space="preserve"> אח</w:t>
      </w:r>
      <w:r w:rsidR="00077B73" w:rsidRPr="00077B73">
        <w:rPr>
          <w:rFonts w:cstheme="minorHAnsi" w:hint="cs"/>
          <w:b/>
          <w:bCs/>
          <w:rtl/>
        </w:rPr>
        <w:t>ריות?</w:t>
      </w:r>
      <w:r w:rsidR="001334A7">
        <w:rPr>
          <w:rFonts w:cstheme="minorHAnsi" w:hint="cs"/>
          <w:b/>
          <w:bCs/>
          <w:rtl/>
        </w:rPr>
        <w:t xml:space="preserve"> </w:t>
      </w:r>
      <w:r w:rsidRPr="001334A7">
        <w:rPr>
          <w:rFonts w:cstheme="minorHAnsi"/>
          <w:b/>
          <w:bCs/>
          <w:shd w:val="clear" w:color="auto" w:fill="D5FFFF"/>
          <w:rtl/>
        </w:rPr>
        <w:t>שאול</w:t>
      </w:r>
      <w:r w:rsidRPr="001334A7">
        <w:rPr>
          <w:rFonts w:cstheme="minorHAnsi"/>
          <w:rtl/>
        </w:rPr>
        <w:t xml:space="preserve"> טוען </w:t>
      </w:r>
      <w:r w:rsidRPr="001334A7">
        <w:rPr>
          <w:rFonts w:cstheme="minorHAnsi"/>
          <w:b/>
          <w:bCs/>
          <w:rtl/>
        </w:rPr>
        <w:t>שלא</w:t>
      </w:r>
      <w:r w:rsidR="00D026FC" w:rsidRPr="001334A7">
        <w:rPr>
          <w:rFonts w:cstheme="minorHAnsi" w:hint="cs"/>
          <w:rtl/>
        </w:rPr>
        <w:t>.</w:t>
      </w:r>
      <w:r w:rsidRPr="001334A7">
        <w:rPr>
          <w:rFonts w:cstheme="minorHAnsi"/>
          <w:rtl/>
        </w:rPr>
        <w:t xml:space="preserve"> ישנם מקרים שבהם אדם מבצע פעולה ויש לו גם יחס מנטלי-הכרתי- מחשבתי ביחס אליה (מכה מישהו מתוך כוונה לעשות כן)</w:t>
      </w:r>
      <w:r w:rsidR="00D026FC" w:rsidRPr="001334A7">
        <w:rPr>
          <w:rFonts w:cstheme="minorHAnsi" w:hint="cs"/>
          <w:rtl/>
        </w:rPr>
        <w:t xml:space="preserve"> </w:t>
      </w:r>
      <w:r w:rsidRPr="001334A7">
        <w:rPr>
          <w:rFonts w:cstheme="minorHAnsi"/>
          <w:rtl/>
        </w:rPr>
        <w:t>אולם</w:t>
      </w:r>
      <w:r w:rsidR="00D026FC" w:rsidRPr="001334A7">
        <w:rPr>
          <w:rFonts w:cstheme="minorHAnsi" w:hint="cs"/>
          <w:rtl/>
        </w:rPr>
        <w:t xml:space="preserve">, </w:t>
      </w:r>
      <w:r w:rsidRPr="001334A7">
        <w:rPr>
          <w:rFonts w:cstheme="minorHAnsi"/>
          <w:rtl/>
        </w:rPr>
        <w:t xml:space="preserve">יש מקרים שבהם </w:t>
      </w:r>
      <w:r w:rsidRPr="001334A7">
        <w:rPr>
          <w:rFonts w:cstheme="minorHAnsi"/>
          <w:u w:val="single"/>
          <w:rtl/>
        </w:rPr>
        <w:t>אי אפשר</w:t>
      </w:r>
      <w:r w:rsidRPr="001334A7">
        <w:rPr>
          <w:rFonts w:cstheme="minorHAnsi"/>
          <w:rtl/>
        </w:rPr>
        <w:t xml:space="preserve"> להצביע על יחסי גוף-נפש כאלה, והכל </w:t>
      </w:r>
      <w:r w:rsidRPr="001334A7">
        <w:rPr>
          <w:rFonts w:cstheme="minorHAnsi"/>
          <w:u w:val="single"/>
          <w:rtl/>
        </w:rPr>
        <w:t>מ</w:t>
      </w:r>
      <w:r w:rsidR="00D026FC" w:rsidRPr="001334A7">
        <w:rPr>
          <w:rFonts w:cstheme="minorHAnsi" w:hint="cs"/>
          <w:u w:val="single"/>
          <w:rtl/>
        </w:rPr>
        <w:t xml:space="preserve">תלכד </w:t>
      </w:r>
      <w:r w:rsidRPr="001334A7">
        <w:rPr>
          <w:rFonts w:cstheme="minorHAnsi"/>
          <w:u w:val="single"/>
          <w:rtl/>
        </w:rPr>
        <w:t>בפעולה עצמה</w:t>
      </w:r>
      <w:r w:rsidRPr="001334A7">
        <w:rPr>
          <w:rFonts w:cstheme="minorHAnsi"/>
          <w:rtl/>
        </w:rPr>
        <w:t>, אין הבחנה בין הגוף ל</w:t>
      </w:r>
      <w:r w:rsidR="00D026FC" w:rsidRPr="001334A7">
        <w:rPr>
          <w:rFonts w:cstheme="minorHAnsi" w:hint="cs"/>
          <w:rtl/>
        </w:rPr>
        <w:t>נפש</w:t>
      </w:r>
      <w:r w:rsidRPr="001334A7">
        <w:rPr>
          <w:rFonts w:cstheme="minorHAnsi"/>
          <w:rtl/>
        </w:rPr>
        <w:t xml:space="preserve">. </w:t>
      </w:r>
    </w:p>
    <w:p w14:paraId="1DC9E0F4" w14:textId="5565C7D2" w:rsidR="001334A7" w:rsidRPr="0032465E" w:rsidRDefault="00D03117" w:rsidP="00496E4A">
      <w:pPr>
        <w:pStyle w:val="a3"/>
        <w:numPr>
          <w:ilvl w:val="0"/>
          <w:numId w:val="12"/>
        </w:numPr>
        <w:spacing w:before="200" w:after="200" w:line="360" w:lineRule="auto"/>
        <w:jc w:val="both"/>
        <w:rPr>
          <w:rFonts w:cstheme="minorHAnsi"/>
          <w:b/>
          <w:bCs/>
        </w:rPr>
      </w:pPr>
      <w:r w:rsidRPr="0032465E">
        <w:rPr>
          <w:rFonts w:cstheme="minorHAnsi"/>
          <w:u w:val="single"/>
          <w:rtl/>
        </w:rPr>
        <w:t>דוגמה</w:t>
      </w:r>
      <w:r w:rsidRPr="0032465E">
        <w:rPr>
          <w:rFonts w:cstheme="minorHAnsi"/>
          <w:rtl/>
        </w:rPr>
        <w:t xml:space="preserve">- ראובן עולב בשמעון. שמעון בתגובה מיידית-אינסטנקטיבית, סוטר לו. </w:t>
      </w:r>
      <w:r w:rsidR="00D36878" w:rsidRPr="0032465E">
        <w:rPr>
          <w:rFonts w:cstheme="minorHAnsi" w:hint="cs"/>
          <w:rtl/>
        </w:rPr>
        <w:t xml:space="preserve">ראובן </w:t>
      </w:r>
      <w:r w:rsidR="004055E6" w:rsidRPr="0032465E">
        <w:rPr>
          <w:rFonts w:cstheme="minorHAnsi"/>
          <w:rtl/>
        </w:rPr>
        <w:t>לא חשב על זה לפני, אלא פשוט ביצע את הפעולה</w:t>
      </w:r>
      <w:r w:rsidR="004055E6" w:rsidRPr="0032465E">
        <w:rPr>
          <w:rFonts w:cstheme="minorHAnsi" w:hint="cs"/>
          <w:rtl/>
        </w:rPr>
        <w:t xml:space="preserve"> ו</w:t>
      </w:r>
      <w:r w:rsidR="004055E6" w:rsidRPr="0032465E">
        <w:rPr>
          <w:rFonts w:cstheme="minorHAnsi"/>
          <w:rtl/>
        </w:rPr>
        <w:t>בהתחשב ב</w:t>
      </w:r>
      <w:r w:rsidR="004055E6" w:rsidRPr="0032465E">
        <w:rPr>
          <w:rFonts w:eastAsia="David" w:cstheme="minorHAnsi"/>
          <w:b/>
          <w:bCs/>
          <w:rtl/>
        </w:rPr>
        <w:t>אופייה הספונטני</w:t>
      </w:r>
      <w:r w:rsidR="004055E6" w:rsidRPr="0032465E">
        <w:rPr>
          <w:rFonts w:cstheme="minorHAnsi"/>
          <w:rtl/>
        </w:rPr>
        <w:t xml:space="preserve">, </w:t>
      </w:r>
      <w:r w:rsidR="004055E6" w:rsidRPr="0032465E">
        <w:rPr>
          <w:rFonts w:cstheme="minorHAnsi" w:hint="cs"/>
          <w:rtl/>
        </w:rPr>
        <w:t xml:space="preserve">הפעולה </w:t>
      </w:r>
      <w:r w:rsidR="004055E6" w:rsidRPr="0032465E">
        <w:rPr>
          <w:rFonts w:cstheme="minorHAnsi"/>
          <w:rtl/>
        </w:rPr>
        <w:t>לא לוותה בתהליך מחשבתי-פנימי</w:t>
      </w:r>
      <w:r w:rsidR="00BE3D9C" w:rsidRPr="0032465E">
        <w:rPr>
          <w:rFonts w:cstheme="minorHAnsi" w:hint="cs"/>
          <w:rtl/>
        </w:rPr>
        <w:t xml:space="preserve"> (התבוננות פנימה)</w:t>
      </w:r>
      <w:r w:rsidR="004055E6" w:rsidRPr="0032465E">
        <w:rPr>
          <w:rFonts w:cstheme="minorHAnsi"/>
          <w:rtl/>
        </w:rPr>
        <w:t xml:space="preserve"> בעל</w:t>
      </w:r>
      <w:r w:rsidR="000F2D0C" w:rsidRPr="0032465E">
        <w:rPr>
          <w:rFonts w:cstheme="minorHAnsi" w:hint="cs"/>
          <w:rtl/>
        </w:rPr>
        <w:t xml:space="preserve"> </w:t>
      </w:r>
      <w:r w:rsidR="004055E6" w:rsidRPr="0032465E">
        <w:rPr>
          <w:rFonts w:cstheme="minorHAnsi"/>
          <w:rtl/>
        </w:rPr>
        <w:t xml:space="preserve">התייחסות לפעולת הסטירה או לנסיבותיה </w:t>
      </w:r>
      <w:r w:rsidR="004055E6" w:rsidRPr="0032465E">
        <w:rPr>
          <w:rFonts w:cstheme="minorHAnsi" w:hint="cs"/>
          <w:rtl/>
        </w:rPr>
        <w:t>(</w:t>
      </w:r>
      <w:r w:rsidR="004055E6" w:rsidRPr="0032465E">
        <w:rPr>
          <w:rFonts w:eastAsia="David" w:cstheme="minorHAnsi"/>
          <w:b/>
          <w:bCs/>
          <w:rtl/>
        </w:rPr>
        <w:t>מודעות</w:t>
      </w:r>
      <w:r w:rsidR="004055E6" w:rsidRPr="0032465E">
        <w:rPr>
          <w:rFonts w:cstheme="minorHAnsi"/>
          <w:rtl/>
        </w:rPr>
        <w:t xml:space="preserve"> או </w:t>
      </w:r>
      <w:r w:rsidR="004055E6" w:rsidRPr="0032465E">
        <w:rPr>
          <w:rFonts w:eastAsia="David" w:cstheme="minorHAnsi"/>
          <w:b/>
          <w:bCs/>
          <w:rtl/>
        </w:rPr>
        <w:t>רצון</w:t>
      </w:r>
      <w:r w:rsidR="004055E6" w:rsidRPr="0032465E">
        <w:rPr>
          <w:rFonts w:cstheme="minorHAnsi"/>
          <w:rtl/>
        </w:rPr>
        <w:t>).</w:t>
      </w:r>
      <w:r w:rsidR="006B1A7B" w:rsidRPr="0032465E">
        <w:rPr>
          <w:rFonts w:cstheme="minorHAnsi" w:hint="cs"/>
          <w:rtl/>
        </w:rPr>
        <w:t xml:space="preserve"> </w:t>
      </w:r>
      <w:r w:rsidR="006B1A7B" w:rsidRPr="0032465E">
        <w:rPr>
          <w:rFonts w:cstheme="minorHAnsi"/>
          <w:rtl/>
        </w:rPr>
        <w:t>זה קרה על אוטומט.</w:t>
      </w:r>
      <w:r w:rsidR="006B1A7B" w:rsidRPr="0032465E">
        <w:rPr>
          <w:rFonts w:cstheme="minorHAnsi" w:hint="cs"/>
          <w:rtl/>
        </w:rPr>
        <w:t xml:space="preserve"> </w:t>
      </w:r>
      <w:r w:rsidR="002863F2" w:rsidRPr="0032465E">
        <w:rPr>
          <w:rFonts w:cstheme="minorHAnsi" w:hint="cs"/>
          <w:rtl/>
        </w:rPr>
        <w:t xml:space="preserve">כלומר, </w:t>
      </w:r>
      <w:r w:rsidR="00D36878" w:rsidRPr="0032465E">
        <w:rPr>
          <w:rFonts w:cstheme="minorHAnsi" w:hint="cs"/>
          <w:rtl/>
        </w:rPr>
        <w:t xml:space="preserve">ראובן </w:t>
      </w:r>
      <w:r w:rsidR="002863F2" w:rsidRPr="0032465E">
        <w:rPr>
          <w:rFonts w:cstheme="minorHAnsi"/>
          <w:rtl/>
        </w:rPr>
        <w:t>החליט לסטור, אך</w:t>
      </w:r>
      <w:r w:rsidR="002863F2" w:rsidRPr="0032465E">
        <w:rPr>
          <w:rFonts w:cstheme="minorHAnsi"/>
          <w:b/>
          <w:bCs/>
          <w:rtl/>
        </w:rPr>
        <w:t xml:space="preserve"> </w:t>
      </w:r>
      <w:r w:rsidR="002863F2" w:rsidRPr="0032465E">
        <w:rPr>
          <w:rFonts w:cstheme="minorHAnsi"/>
          <w:b/>
          <w:bCs/>
          <w:color w:val="FF0000"/>
          <w:rtl/>
        </w:rPr>
        <w:t xml:space="preserve">בלי </w:t>
      </w:r>
      <w:r w:rsidR="002863F2" w:rsidRPr="0032465E">
        <w:rPr>
          <w:rFonts w:cstheme="minorHAnsi"/>
          <w:b/>
          <w:bCs/>
          <w:color w:val="000000" w:themeColor="text1"/>
          <w:rtl/>
        </w:rPr>
        <w:t>שה</w:t>
      </w:r>
      <w:r w:rsidR="002863F2" w:rsidRPr="0032465E">
        <w:rPr>
          <w:rFonts w:cstheme="minorHAnsi" w:hint="cs"/>
          <w:b/>
          <w:bCs/>
          <w:color w:val="000000" w:themeColor="text1"/>
          <w:rtl/>
        </w:rPr>
        <w:t>תקיים בתודעתו</w:t>
      </w:r>
      <w:r w:rsidR="002863F2" w:rsidRPr="0032465E">
        <w:rPr>
          <w:rFonts w:cstheme="minorHAnsi"/>
          <w:b/>
          <w:bCs/>
          <w:color w:val="000000" w:themeColor="text1"/>
          <w:rtl/>
        </w:rPr>
        <w:t xml:space="preserve"> תהליך </w:t>
      </w:r>
      <w:r w:rsidR="002863F2" w:rsidRPr="0032465E">
        <w:rPr>
          <w:rFonts w:cstheme="minorHAnsi"/>
          <w:b/>
          <w:bCs/>
          <w:color w:val="942093"/>
          <w:rtl/>
        </w:rPr>
        <w:t xml:space="preserve">הכרתי-נפשי </w:t>
      </w:r>
      <w:r w:rsidR="002863F2" w:rsidRPr="0032465E">
        <w:rPr>
          <w:rFonts w:cstheme="minorHAnsi" w:hint="cs"/>
          <w:b/>
          <w:bCs/>
          <w:color w:val="000000" w:themeColor="text1"/>
          <w:rtl/>
        </w:rPr>
        <w:t xml:space="preserve">מובחן כלשהו </w:t>
      </w:r>
      <w:r w:rsidR="002863F2" w:rsidRPr="0032465E">
        <w:rPr>
          <w:rFonts w:cstheme="minorHAnsi"/>
          <w:b/>
          <w:bCs/>
          <w:rtl/>
        </w:rPr>
        <w:t>של החלטה</w:t>
      </w:r>
      <w:r w:rsidR="002863F2" w:rsidRPr="0032465E">
        <w:rPr>
          <w:rFonts w:cstheme="minorHAnsi"/>
          <w:rtl/>
        </w:rPr>
        <w:t xml:space="preserve">. כולנו נסכים שעדיין מדובר </w:t>
      </w:r>
      <w:r w:rsidR="002863F2" w:rsidRPr="0032465E">
        <w:rPr>
          <w:rFonts w:cstheme="minorHAnsi"/>
          <w:u w:val="single"/>
          <w:rtl/>
        </w:rPr>
        <w:t>בהתנהגות מודעת, ואפילו מכוונת</w:t>
      </w:r>
      <w:r w:rsidR="002863F2" w:rsidRPr="0032465E">
        <w:rPr>
          <w:rFonts w:cstheme="minorHAnsi"/>
          <w:rtl/>
        </w:rPr>
        <w:t xml:space="preserve">. </w:t>
      </w:r>
    </w:p>
    <w:p w14:paraId="3A307BA8" w14:textId="0F85BC45" w:rsidR="00D03117" w:rsidRPr="00AA775A" w:rsidRDefault="00D03117" w:rsidP="00496E4A">
      <w:pPr>
        <w:pStyle w:val="a3"/>
        <w:numPr>
          <w:ilvl w:val="0"/>
          <w:numId w:val="12"/>
        </w:numPr>
        <w:spacing w:before="200" w:after="200" w:line="360" w:lineRule="auto"/>
        <w:contextualSpacing w:val="0"/>
        <w:jc w:val="both"/>
        <w:rPr>
          <w:rFonts w:cstheme="minorHAnsi"/>
          <w:b/>
          <w:bCs/>
          <w:rtl/>
        </w:rPr>
      </w:pPr>
      <w:r w:rsidRPr="001334A7">
        <w:rPr>
          <w:rFonts w:cstheme="minorHAnsi"/>
          <w:rtl/>
        </w:rPr>
        <w:t xml:space="preserve">בנסיבות בהן פעולה </w:t>
      </w:r>
      <w:r w:rsidRPr="001334A7">
        <w:rPr>
          <w:rFonts w:cstheme="minorHAnsi"/>
          <w:color w:val="000000" w:themeColor="text1"/>
          <w:rtl/>
        </w:rPr>
        <w:t xml:space="preserve">נעדרת </w:t>
      </w:r>
      <w:r w:rsidRPr="001334A7">
        <w:rPr>
          <w:rFonts w:cstheme="minorHAnsi"/>
          <w:color w:val="942093"/>
          <w:rtl/>
        </w:rPr>
        <w:t>הליך</w:t>
      </w:r>
      <w:r w:rsidRPr="001334A7">
        <w:rPr>
          <w:rFonts w:cstheme="minorHAnsi"/>
          <w:color w:val="000000" w:themeColor="text1"/>
          <w:rtl/>
        </w:rPr>
        <w:t xml:space="preserve"> </w:t>
      </w:r>
      <w:r w:rsidRPr="001334A7">
        <w:rPr>
          <w:rFonts w:cstheme="minorHAnsi"/>
          <w:color w:val="942093"/>
          <w:rtl/>
        </w:rPr>
        <w:t>מנטלי</w:t>
      </w:r>
      <w:r w:rsidRPr="001334A7">
        <w:rPr>
          <w:rFonts w:cstheme="minorHAnsi"/>
          <w:color w:val="000000" w:themeColor="text1"/>
          <w:rtl/>
        </w:rPr>
        <w:t xml:space="preserve"> </w:t>
      </w:r>
      <w:r w:rsidRPr="001334A7">
        <w:rPr>
          <w:rFonts w:cstheme="minorHAnsi"/>
          <w:b/>
          <w:bCs/>
          <w:color w:val="000000" w:themeColor="text1"/>
          <w:rtl/>
        </w:rPr>
        <w:t>נפרד ומובחן</w:t>
      </w:r>
      <w:r w:rsidRPr="001334A7">
        <w:rPr>
          <w:rFonts w:cstheme="minorHAnsi"/>
          <w:color w:val="000000" w:themeColor="text1"/>
          <w:rtl/>
        </w:rPr>
        <w:t xml:space="preserve"> </w:t>
      </w:r>
      <w:r w:rsidRPr="001334A7">
        <w:rPr>
          <w:rFonts w:cstheme="minorHAnsi"/>
          <w:color w:val="00B891"/>
          <w:rtl/>
        </w:rPr>
        <w:t>מההתנהגות</w:t>
      </w:r>
      <w:r w:rsidRPr="001334A7">
        <w:rPr>
          <w:rFonts w:cstheme="minorHAnsi"/>
          <w:color w:val="000000" w:themeColor="text1"/>
          <w:rtl/>
        </w:rPr>
        <w:t xml:space="preserve"> עצמה, </w:t>
      </w:r>
      <w:r w:rsidRPr="001334A7">
        <w:rPr>
          <w:rFonts w:cstheme="minorHAnsi"/>
          <w:rtl/>
        </w:rPr>
        <w:t xml:space="preserve">עולות השאלות: </w:t>
      </w:r>
      <w:r w:rsidRPr="001334A7">
        <w:rPr>
          <w:rFonts w:cstheme="minorHAnsi"/>
          <w:b/>
          <w:bCs/>
          <w:rtl/>
        </w:rPr>
        <w:t>(1) מה טיבה/פשרה/</w:t>
      </w:r>
      <w:r w:rsidR="00C25125">
        <w:rPr>
          <w:rFonts w:cstheme="minorHAnsi" w:hint="cs"/>
          <w:b/>
          <w:bCs/>
          <w:rtl/>
        </w:rPr>
        <w:t xml:space="preserve"> </w:t>
      </w:r>
      <w:r w:rsidRPr="001334A7">
        <w:rPr>
          <w:rFonts w:cstheme="minorHAnsi"/>
          <w:b/>
          <w:bCs/>
          <w:rtl/>
        </w:rPr>
        <w:t xml:space="preserve">משמעותה של מודעות/כוונה זו? (2) מה טיבה של ההפרדה בין </w:t>
      </w:r>
      <w:r w:rsidRPr="00C25125">
        <w:rPr>
          <w:rFonts w:cstheme="minorHAnsi"/>
          <w:b/>
          <w:bCs/>
          <w:color w:val="00B891"/>
          <w:rtl/>
        </w:rPr>
        <w:t xml:space="preserve">היס"ע </w:t>
      </w:r>
      <w:r w:rsidRPr="00C25125">
        <w:rPr>
          <w:rFonts w:cstheme="minorHAnsi"/>
          <w:b/>
          <w:bCs/>
          <w:color w:val="942093"/>
          <w:rtl/>
        </w:rPr>
        <w:t xml:space="preserve">ליס"נ </w:t>
      </w:r>
      <w:r w:rsidRPr="001334A7">
        <w:rPr>
          <w:rFonts w:cstheme="minorHAnsi"/>
          <w:b/>
          <w:bCs/>
          <w:rtl/>
        </w:rPr>
        <w:t xml:space="preserve">בנסיבות אלה? </w:t>
      </w:r>
    </w:p>
    <w:p w14:paraId="243B02BF" w14:textId="77777777" w:rsidR="001507F4" w:rsidRPr="0028229F" w:rsidRDefault="001507F4" w:rsidP="00496E4A">
      <w:pPr>
        <w:pStyle w:val="a3"/>
        <w:numPr>
          <w:ilvl w:val="7"/>
          <w:numId w:val="14"/>
        </w:numPr>
        <w:spacing w:before="200" w:after="0" w:line="360" w:lineRule="auto"/>
        <w:jc w:val="center"/>
        <w:rPr>
          <w:rFonts w:cstheme="minorHAnsi"/>
          <w:b/>
          <w:bCs/>
          <w:shd w:val="clear" w:color="auto" w:fill="FFFFD1"/>
          <w:rtl/>
        </w:rPr>
      </w:pPr>
      <w:r w:rsidRPr="0028229F">
        <w:rPr>
          <w:rFonts w:cstheme="minorHAnsi"/>
          <w:b/>
          <w:bCs/>
          <w:shd w:val="clear" w:color="auto" w:fill="FFFFD1"/>
          <w:rtl/>
        </w:rPr>
        <w:t>התנהגות ברצייה:</w:t>
      </w:r>
    </w:p>
    <w:p w14:paraId="49AD581F" w14:textId="77777777" w:rsidR="00B854FF" w:rsidRDefault="001507F4" w:rsidP="0028229F">
      <w:pPr>
        <w:spacing w:before="200" w:after="0" w:line="360" w:lineRule="auto"/>
        <w:jc w:val="both"/>
        <w:rPr>
          <w:rFonts w:cstheme="minorHAnsi"/>
          <w:rtl/>
        </w:rPr>
      </w:pPr>
      <w:r w:rsidRPr="00B854FF">
        <w:rPr>
          <w:rFonts w:cstheme="minorHAnsi"/>
          <w:rtl/>
        </w:rPr>
        <w:t xml:space="preserve">מלומדים שונים בספרות המשפטית: דנו בשאלה והסכימו, שבמקרים בהם אדם מבצע פעולה ״רצונית״ ללא הליך הכרתי-מחשבתי שקדם לה, אלא בהחלטה של רגע – </w:t>
      </w:r>
      <w:r w:rsidR="00B256DB" w:rsidRPr="00B854FF">
        <w:rPr>
          <w:rFonts w:cstheme="minorHAnsi"/>
          <w:u w:val="single"/>
          <w:rtl/>
        </w:rPr>
        <w:t>נזהה</w:t>
      </w:r>
      <w:r w:rsidRPr="00B854FF">
        <w:rPr>
          <w:rFonts w:cstheme="minorHAnsi"/>
          <w:u w:val="single"/>
          <w:rtl/>
        </w:rPr>
        <w:t xml:space="preserve"> את ה"כוונה" עם יסוד ה"רצייה"</w:t>
      </w:r>
      <w:r w:rsidRPr="00B854FF">
        <w:rPr>
          <w:rFonts w:cstheme="minorHAnsi"/>
          <w:rtl/>
        </w:rPr>
        <w:t xml:space="preserve"> </w:t>
      </w:r>
      <w:r w:rsidRPr="00B854FF">
        <w:rPr>
          <w:rFonts w:cstheme="minorHAnsi"/>
          <w:szCs w:val="20"/>
          <w:rtl/>
        </w:rPr>
        <w:t xml:space="preserve">(למרות שזה לא יס"נ). </w:t>
      </w:r>
      <w:r w:rsidRPr="00B854FF">
        <w:rPr>
          <w:rFonts w:cstheme="minorHAnsi"/>
          <w:b/>
          <w:bCs/>
          <w:rtl/>
        </w:rPr>
        <w:t xml:space="preserve">מדובר במעשה מודע ומכוון, במובן זה שהוא </w:t>
      </w:r>
      <w:r w:rsidRPr="00B854FF">
        <w:rPr>
          <w:rFonts w:cstheme="minorHAnsi"/>
          <w:b/>
          <w:bCs/>
          <w:color w:val="FB9049"/>
          <w:rtl/>
        </w:rPr>
        <w:t>מעשה רצוני</w:t>
      </w:r>
      <w:r w:rsidR="00DB5460" w:rsidRPr="00B854FF">
        <w:rPr>
          <w:rFonts w:cstheme="minorHAnsi"/>
          <w:b/>
          <w:bCs/>
          <w:rtl/>
        </w:rPr>
        <w:t>, ראובן רצה לסטור לשמעון.</w:t>
      </w:r>
      <w:r w:rsidRPr="00B854FF">
        <w:rPr>
          <w:rFonts w:cstheme="minorHAnsi"/>
          <w:rtl/>
        </w:rPr>
        <w:t xml:space="preserve"> זוהי ״התנהגות ברצייה״. </w:t>
      </w:r>
    </w:p>
    <w:p w14:paraId="39EE1A32" w14:textId="069B37D8" w:rsidR="00AA775A" w:rsidRPr="00B854FF" w:rsidRDefault="001507F4" w:rsidP="00496E4A">
      <w:pPr>
        <w:pStyle w:val="a3"/>
        <w:numPr>
          <w:ilvl w:val="0"/>
          <w:numId w:val="27"/>
        </w:numPr>
        <w:spacing w:after="200" w:line="360" w:lineRule="auto"/>
        <w:jc w:val="both"/>
        <w:rPr>
          <w:rFonts w:cstheme="minorHAnsi"/>
        </w:rPr>
      </w:pPr>
      <w:r w:rsidRPr="00B854FF">
        <w:rPr>
          <w:rFonts w:cstheme="minorHAnsi"/>
          <w:rtl/>
        </w:rPr>
        <w:t xml:space="preserve">יש הבחנה בין </w:t>
      </w:r>
      <w:r w:rsidRPr="00B854FF">
        <w:rPr>
          <w:rFonts w:cstheme="minorHAnsi"/>
          <w:b/>
          <w:bCs/>
          <w:color w:val="FB9049"/>
          <w:rtl/>
        </w:rPr>
        <w:t>התנהגות רצונית</w:t>
      </w:r>
      <w:r w:rsidRPr="00B854FF">
        <w:rPr>
          <w:rFonts w:cstheme="minorHAnsi"/>
          <w:color w:val="FB9049"/>
          <w:rtl/>
        </w:rPr>
        <w:t xml:space="preserve"> </w:t>
      </w:r>
      <w:r w:rsidRPr="00B854FF">
        <w:rPr>
          <w:rFonts w:cstheme="minorHAnsi"/>
          <w:rtl/>
        </w:rPr>
        <w:t xml:space="preserve">לבין </w:t>
      </w:r>
      <w:r w:rsidRPr="00B854FF">
        <w:rPr>
          <w:rFonts w:cstheme="minorHAnsi"/>
          <w:b/>
          <w:bCs/>
          <w:color w:val="942093"/>
          <w:rtl/>
        </w:rPr>
        <w:t>מחשבה פלילית</w:t>
      </w:r>
      <w:r w:rsidRPr="00B854FF">
        <w:rPr>
          <w:rFonts w:cstheme="minorHAnsi"/>
          <w:color w:val="942093"/>
          <w:rtl/>
        </w:rPr>
        <w:t xml:space="preserve"> </w:t>
      </w:r>
      <w:r w:rsidRPr="00B854FF">
        <w:rPr>
          <w:rFonts w:cstheme="minorHAnsi"/>
          <w:rtl/>
        </w:rPr>
        <w:t>כיס"נ</w:t>
      </w:r>
      <w:r w:rsidR="00B854FF" w:rsidRPr="00B854FF">
        <w:rPr>
          <w:rFonts w:cstheme="minorHAnsi" w:hint="cs"/>
          <w:rtl/>
        </w:rPr>
        <w:t>:</w:t>
      </w:r>
    </w:p>
    <w:p w14:paraId="4C916756" w14:textId="3F568123" w:rsidR="00B854FF" w:rsidRPr="0032465E" w:rsidRDefault="001507F4" w:rsidP="00496E4A">
      <w:pPr>
        <w:pStyle w:val="a3"/>
        <w:numPr>
          <w:ilvl w:val="0"/>
          <w:numId w:val="12"/>
        </w:numPr>
        <w:spacing w:after="200" w:line="360" w:lineRule="auto"/>
        <w:jc w:val="both"/>
        <w:rPr>
          <w:rFonts w:cstheme="minorHAnsi"/>
        </w:rPr>
      </w:pPr>
      <w:r w:rsidRPr="0032465E">
        <w:rPr>
          <w:rFonts w:cstheme="minorHAnsi"/>
          <w:b/>
          <w:bCs/>
          <w:u w:val="single"/>
          <w:rtl/>
        </w:rPr>
        <w:t>הכוונה/הרצייה כתכלית הפעולה</w:t>
      </w:r>
      <w:r w:rsidRPr="0032465E">
        <w:rPr>
          <w:rFonts w:cstheme="minorHAnsi"/>
          <w:u w:val="single"/>
          <w:rtl/>
        </w:rPr>
        <w:t>-</w:t>
      </w:r>
      <w:r w:rsidRPr="0032465E">
        <w:rPr>
          <w:rFonts w:cstheme="minorHAnsi"/>
          <w:rtl/>
        </w:rPr>
        <w:t xml:space="preserve"> לפי הגדרה זו, הרצייה </w:t>
      </w:r>
      <w:r w:rsidRPr="0032465E">
        <w:rPr>
          <w:rFonts w:cstheme="minorHAnsi"/>
          <w:u w:val="single"/>
          <w:rtl/>
        </w:rPr>
        <w:t>לא מבטאת</w:t>
      </w:r>
      <w:r w:rsidRPr="0032465E">
        <w:rPr>
          <w:rFonts w:cstheme="minorHAnsi"/>
          <w:rtl/>
        </w:rPr>
        <w:t xml:space="preserve"> רק את </w:t>
      </w:r>
      <w:r w:rsidRPr="0032465E">
        <w:rPr>
          <w:rFonts w:cstheme="minorHAnsi"/>
          <w:color w:val="00B891"/>
          <w:rtl/>
        </w:rPr>
        <w:t xml:space="preserve">השליטה הפיזית </w:t>
      </w:r>
      <w:r w:rsidR="00BB014E" w:rsidRPr="0032465E">
        <w:rPr>
          <w:rFonts w:cstheme="minorHAnsi" w:hint="cs"/>
          <w:rtl/>
        </w:rPr>
        <w:t>לעשות</w:t>
      </w:r>
      <w:r w:rsidR="00A74834" w:rsidRPr="0032465E">
        <w:rPr>
          <w:rFonts w:cstheme="minorHAnsi" w:hint="cs"/>
          <w:rtl/>
        </w:rPr>
        <w:t xml:space="preserve">/להימנע </w:t>
      </w:r>
      <w:r w:rsidR="00BB014E" w:rsidRPr="0032465E">
        <w:rPr>
          <w:rFonts w:cstheme="minorHAnsi" w:hint="cs"/>
          <w:rtl/>
        </w:rPr>
        <w:t xml:space="preserve">מעשיית </w:t>
      </w:r>
      <w:r w:rsidR="00BB014E" w:rsidRPr="0032465E">
        <w:rPr>
          <w:rFonts w:cstheme="minorHAnsi"/>
          <w:rtl/>
        </w:rPr>
        <w:t>הפעולה</w:t>
      </w:r>
      <w:r w:rsidRPr="0032465E">
        <w:rPr>
          <w:rFonts w:cstheme="minorHAnsi"/>
          <w:rtl/>
        </w:rPr>
        <w:t xml:space="preserve">, אלא מבטאת את </w:t>
      </w:r>
      <w:r w:rsidRPr="0032465E">
        <w:rPr>
          <w:rFonts w:cstheme="minorHAnsi"/>
          <w:color w:val="FB9049"/>
          <w:u w:val="single"/>
          <w:rtl/>
        </w:rPr>
        <w:t xml:space="preserve">תכלית התנהגות </w:t>
      </w:r>
      <w:r w:rsidRPr="0032465E">
        <w:rPr>
          <w:rFonts w:cstheme="minorHAnsi"/>
          <w:rtl/>
        </w:rPr>
        <w:t xml:space="preserve">העושה, גם אם תכלית זו </w:t>
      </w:r>
      <w:r w:rsidRPr="0032465E">
        <w:rPr>
          <w:rFonts w:cstheme="minorHAnsi"/>
          <w:b/>
          <w:bCs/>
          <w:rtl/>
        </w:rPr>
        <w:t>אינה</w:t>
      </w:r>
      <w:r w:rsidRPr="0032465E">
        <w:rPr>
          <w:rFonts w:cstheme="minorHAnsi"/>
          <w:rtl/>
        </w:rPr>
        <w:t xml:space="preserve"> מקבלת ביטוי</w:t>
      </w:r>
      <w:r w:rsidRPr="0032465E">
        <w:rPr>
          <w:rFonts w:cstheme="minorHAnsi"/>
          <w:color w:val="942093"/>
          <w:rtl/>
        </w:rPr>
        <w:t xml:space="preserve"> נפשי-הכרתי </w:t>
      </w:r>
      <w:r w:rsidRPr="0032465E">
        <w:rPr>
          <w:rFonts w:cstheme="minorHAnsi"/>
          <w:u w:val="single"/>
          <w:rtl/>
        </w:rPr>
        <w:t>הנפרד מההתנהגות</w:t>
      </w:r>
      <w:r w:rsidRPr="0032465E">
        <w:rPr>
          <w:rFonts w:cstheme="minorHAnsi"/>
          <w:rtl/>
        </w:rPr>
        <w:t xml:space="preserve">. </w:t>
      </w:r>
    </w:p>
    <w:p w14:paraId="49F791A5" w14:textId="5401A37C" w:rsidR="00A318B0" w:rsidRPr="00CA7038" w:rsidRDefault="00355C07" w:rsidP="00496E4A">
      <w:pPr>
        <w:pStyle w:val="a3"/>
        <w:numPr>
          <w:ilvl w:val="0"/>
          <w:numId w:val="12"/>
        </w:numPr>
        <w:spacing w:before="200" w:after="200" w:line="360" w:lineRule="auto"/>
        <w:ind w:left="357" w:hanging="357"/>
        <w:contextualSpacing w:val="0"/>
        <w:jc w:val="both"/>
        <w:rPr>
          <w:rFonts w:cstheme="minorHAnsi"/>
        </w:rPr>
      </w:pPr>
      <w:r w:rsidRPr="0032465E">
        <w:rPr>
          <w:rFonts w:cstheme="minorHAnsi"/>
          <w:b/>
          <w:bCs/>
          <w:u w:val="single"/>
          <w:rtl/>
        </w:rPr>
        <w:t xml:space="preserve">התגבשות יסוד </w:t>
      </w:r>
      <w:r w:rsidRPr="0032465E">
        <w:rPr>
          <w:rFonts w:cstheme="minorHAnsi"/>
          <w:b/>
          <w:bCs/>
          <w:color w:val="000000" w:themeColor="text1"/>
          <w:u w:val="single"/>
          <w:rtl/>
        </w:rPr>
        <w:t>הרצייה</w:t>
      </w:r>
      <w:r w:rsidR="005F4011" w:rsidRPr="0032465E">
        <w:rPr>
          <w:rFonts w:cstheme="minorHAnsi"/>
          <w:color w:val="000000" w:themeColor="text1"/>
          <w:u w:val="single"/>
          <w:rtl/>
        </w:rPr>
        <w:t>:</w:t>
      </w:r>
      <w:r w:rsidR="005F4011" w:rsidRPr="0032465E">
        <w:rPr>
          <w:rFonts w:cstheme="minorHAnsi"/>
          <w:color w:val="000000" w:themeColor="text1"/>
          <w:rtl/>
        </w:rPr>
        <w:t xml:space="preserve"> </w:t>
      </w:r>
      <w:r w:rsidRPr="0032465E">
        <w:rPr>
          <w:rFonts w:cstheme="minorHAnsi"/>
          <w:rtl/>
        </w:rPr>
        <w:t xml:space="preserve">כאשר מדובר בפעולה </w:t>
      </w:r>
      <w:r w:rsidRPr="0032465E">
        <w:rPr>
          <w:rFonts w:cstheme="minorHAnsi"/>
          <w:b/>
          <w:bCs/>
          <w:rtl/>
        </w:rPr>
        <w:t xml:space="preserve">ש"תכליתה </w:t>
      </w:r>
      <w:r w:rsidR="005A0A29" w:rsidRPr="0032465E">
        <w:rPr>
          <w:rFonts w:cstheme="minorHAnsi"/>
          <w:b/>
          <w:bCs/>
          <w:rtl/>
        </w:rPr>
        <w:t>כ</w:t>
      </w:r>
      <w:r w:rsidRPr="0032465E">
        <w:rPr>
          <w:rFonts w:cstheme="minorHAnsi"/>
          <w:b/>
          <w:bCs/>
          <w:rtl/>
        </w:rPr>
        <w:t>פשוטה"</w:t>
      </w:r>
      <w:r w:rsidRPr="0032465E">
        <w:rPr>
          <w:rFonts w:cstheme="minorHAnsi"/>
          <w:rtl/>
        </w:rPr>
        <w:t xml:space="preserve">. כלומר, </w:t>
      </w:r>
      <w:r w:rsidR="005A0A29" w:rsidRPr="0032465E">
        <w:rPr>
          <w:rFonts w:cstheme="minorHAnsi"/>
          <w:rtl/>
        </w:rPr>
        <w:t>ה</w:t>
      </w:r>
      <w:r w:rsidR="00082CC6" w:rsidRPr="0032465E">
        <w:rPr>
          <w:rFonts w:cstheme="minorHAnsi"/>
          <w:rtl/>
        </w:rPr>
        <w:t>מעשה שנעשה</w:t>
      </w:r>
      <w:r w:rsidR="005A0A29" w:rsidRPr="0032465E">
        <w:rPr>
          <w:rFonts w:cstheme="minorHAnsi"/>
          <w:rtl/>
        </w:rPr>
        <w:t xml:space="preserve"> אינ</w:t>
      </w:r>
      <w:r w:rsidR="00082CC6" w:rsidRPr="0032465E">
        <w:rPr>
          <w:rFonts w:cstheme="minorHAnsi"/>
          <w:rtl/>
        </w:rPr>
        <w:t>ו</w:t>
      </w:r>
      <w:r w:rsidR="005A0A29" w:rsidRPr="0032465E">
        <w:rPr>
          <w:rFonts w:cstheme="minorHAnsi"/>
          <w:rtl/>
        </w:rPr>
        <w:t xml:space="preserve"> </w:t>
      </w:r>
      <w:r w:rsidR="005A0A29" w:rsidRPr="0032465E">
        <w:rPr>
          <w:rFonts w:eastAsia="David" w:cstheme="minorHAnsi"/>
          <w:b/>
          <w:bCs/>
          <w:rtl/>
        </w:rPr>
        <w:t>תוצאה אגבית</w:t>
      </w:r>
      <w:r w:rsidR="005A0A29" w:rsidRPr="0032465E">
        <w:rPr>
          <w:rFonts w:cstheme="minorHAnsi"/>
          <w:rtl/>
        </w:rPr>
        <w:t xml:space="preserve"> (</w:t>
      </w:r>
      <w:r w:rsidR="005A0A29" w:rsidRPr="0032465E">
        <w:rPr>
          <w:rFonts w:cstheme="minorHAnsi"/>
        </w:rPr>
        <w:t>side-effect</w:t>
      </w:r>
      <w:r w:rsidR="005A0A29" w:rsidRPr="0032465E">
        <w:rPr>
          <w:rFonts w:cstheme="minorHAnsi"/>
          <w:rtl/>
        </w:rPr>
        <w:t xml:space="preserve">) </w:t>
      </w:r>
      <w:r w:rsidR="005A0A29" w:rsidRPr="00000821">
        <w:rPr>
          <w:rFonts w:cstheme="minorHAnsi"/>
          <w:rtl/>
        </w:rPr>
        <w:t xml:space="preserve">של </w:t>
      </w:r>
      <w:r w:rsidR="005A0A29" w:rsidRPr="00000821">
        <w:rPr>
          <w:rFonts w:eastAsia="David" w:cstheme="minorHAnsi"/>
          <w:b/>
          <w:bCs/>
          <w:rtl/>
        </w:rPr>
        <w:t>פעולה</w:t>
      </w:r>
      <w:r w:rsidR="005A0A29" w:rsidRPr="00000821">
        <w:rPr>
          <w:rFonts w:cstheme="minorHAnsi"/>
          <w:rtl/>
        </w:rPr>
        <w:t xml:space="preserve"> שכוּונה לתכלית </w:t>
      </w:r>
      <w:r w:rsidR="005A0A29" w:rsidRPr="00000821">
        <w:rPr>
          <w:rFonts w:eastAsia="David" w:cstheme="minorHAnsi"/>
          <w:b/>
          <w:bCs/>
          <w:rtl/>
        </w:rPr>
        <w:t>אחרת</w:t>
      </w:r>
      <w:r w:rsidR="005A0A29" w:rsidRPr="0032465E">
        <w:rPr>
          <w:rFonts w:cstheme="minorHAnsi"/>
          <w:rtl/>
        </w:rPr>
        <w:t xml:space="preserve">. </w:t>
      </w:r>
      <w:r w:rsidR="00082CC6" w:rsidRPr="0032465E">
        <w:rPr>
          <w:rFonts w:cstheme="minorHAnsi"/>
          <w:rtl/>
        </w:rPr>
        <w:t>(</w:t>
      </w:r>
      <w:r w:rsidR="003D6471">
        <w:rPr>
          <w:rFonts w:cstheme="minorHAnsi" w:hint="cs"/>
          <w:rtl/>
        </w:rPr>
        <w:t>ראוב</w:t>
      </w:r>
      <w:r w:rsidR="00082CC6" w:rsidRPr="0032465E">
        <w:rPr>
          <w:rFonts w:cstheme="minorHAnsi"/>
          <w:rtl/>
        </w:rPr>
        <w:t>ן התכוון לסטור בפשטות, זה לא היה תוצר נלווה).</w:t>
      </w:r>
    </w:p>
    <w:p w14:paraId="5F037EAC" w14:textId="3C5B354F" w:rsidR="00C7069D" w:rsidRPr="00221B43" w:rsidRDefault="001507F4" w:rsidP="00496E4A">
      <w:pPr>
        <w:pStyle w:val="a3"/>
        <w:numPr>
          <w:ilvl w:val="0"/>
          <w:numId w:val="28"/>
        </w:numPr>
        <w:spacing w:before="200" w:line="360" w:lineRule="auto"/>
        <w:jc w:val="center"/>
        <w:rPr>
          <w:rFonts w:cstheme="minorHAnsi"/>
          <w:b/>
          <w:bCs/>
          <w:shd w:val="clear" w:color="auto" w:fill="FFFFD1"/>
          <w:rtl/>
        </w:rPr>
      </w:pPr>
      <w:r w:rsidRPr="0018021F">
        <w:rPr>
          <w:rFonts w:cstheme="minorHAnsi"/>
          <w:b/>
          <w:bCs/>
          <w:rtl/>
        </w:rPr>
        <w:t xml:space="preserve">מלומדים </w:t>
      </w:r>
      <w:r w:rsidRPr="0018021F">
        <w:rPr>
          <w:rFonts w:cstheme="minorHAnsi"/>
          <w:b/>
          <w:bCs/>
          <w:shd w:val="clear" w:color="auto" w:fill="FFDAF0"/>
          <w:rtl/>
        </w:rPr>
        <w:t>במשפט המשווה</w:t>
      </w:r>
      <w:r w:rsidRPr="0018021F">
        <w:rPr>
          <w:rFonts w:cstheme="minorHAnsi"/>
          <w:b/>
          <w:bCs/>
          <w:rtl/>
        </w:rPr>
        <w:t xml:space="preserve"> –</w:t>
      </w:r>
      <w:r w:rsidRPr="00C7069D">
        <w:rPr>
          <w:rFonts w:cstheme="minorHAnsi"/>
          <w:b/>
          <w:bCs/>
          <w:shd w:val="clear" w:color="auto" w:fill="FFFFD1"/>
          <w:rtl/>
        </w:rPr>
        <w:t xml:space="preserve"> הבחנה בין סוגי כוונות:</w:t>
      </w:r>
    </w:p>
    <w:p w14:paraId="4336C92F" w14:textId="0DEA85D0" w:rsidR="007A7B97" w:rsidRPr="002051D3" w:rsidRDefault="007A7B97" w:rsidP="00000821">
      <w:pPr>
        <w:spacing w:line="360" w:lineRule="auto"/>
        <w:jc w:val="both"/>
        <w:rPr>
          <w:rFonts w:cstheme="minorHAnsi"/>
          <w:color w:val="FF0000"/>
          <w:rtl/>
        </w:rPr>
      </w:pPr>
      <w:r w:rsidRPr="00221B43">
        <w:rPr>
          <w:rFonts w:cstheme="minorHAnsi"/>
          <w:rtl/>
        </w:rPr>
        <w:t xml:space="preserve">באופן כללי, כאשר מלומדים מדברים על </w:t>
      </w:r>
      <w:r w:rsidRPr="00221B43">
        <w:rPr>
          <w:rFonts w:cstheme="minorHAnsi"/>
          <w:b/>
          <w:bCs/>
          <w:rtl/>
        </w:rPr>
        <w:t>תוכן ההתנהגות</w:t>
      </w:r>
      <w:r w:rsidRPr="00221B43">
        <w:rPr>
          <w:rFonts w:cstheme="minorHAnsi"/>
          <w:rtl/>
        </w:rPr>
        <w:t xml:space="preserve"> (ההתנהגות עצמה)</w:t>
      </w:r>
      <w:r w:rsidR="00000821" w:rsidRPr="00221B43">
        <w:rPr>
          <w:rFonts w:eastAsia="MS PGothic" w:cstheme="minorHAnsi"/>
          <w:rtl/>
        </w:rPr>
        <w:t xml:space="preserve"> ←</w:t>
      </w:r>
      <w:r w:rsidR="00000821" w:rsidRPr="00221B43">
        <w:rPr>
          <w:rFonts w:cstheme="minorHAnsi"/>
          <w:rtl/>
        </w:rPr>
        <w:t xml:space="preserve"> </w:t>
      </w:r>
      <w:r w:rsidRPr="00221B43">
        <w:rPr>
          <w:rFonts w:cstheme="minorHAnsi"/>
          <w:b/>
          <w:bCs/>
          <w:color w:val="FB9049"/>
          <w:rtl/>
        </w:rPr>
        <w:t>רצייה</w:t>
      </w:r>
      <w:r w:rsidRPr="00221B43">
        <w:rPr>
          <w:rFonts w:cstheme="minorHAnsi"/>
          <w:rtl/>
        </w:rPr>
        <w:t xml:space="preserve">. כאשר הם מדברים על </w:t>
      </w:r>
      <w:r w:rsidRPr="00221B43">
        <w:rPr>
          <w:rFonts w:cstheme="minorHAnsi"/>
          <w:b/>
          <w:bCs/>
          <w:rtl/>
        </w:rPr>
        <w:t xml:space="preserve">תכנים שהם </w:t>
      </w:r>
      <w:r w:rsidRPr="00221B43">
        <w:rPr>
          <w:rFonts w:cstheme="minorHAnsi"/>
          <w:b/>
          <w:bCs/>
          <w:u w:val="single"/>
          <w:rtl/>
        </w:rPr>
        <w:t>מחוץ לגדרה</w:t>
      </w:r>
      <w:r w:rsidRPr="00221B43">
        <w:rPr>
          <w:rFonts w:cstheme="minorHAnsi"/>
          <w:b/>
          <w:bCs/>
          <w:rtl/>
        </w:rPr>
        <w:t xml:space="preserve"> של ההתנהגות עצמה</w:t>
      </w:r>
      <w:r w:rsidR="00000821" w:rsidRPr="00221B43">
        <w:rPr>
          <w:rFonts w:cstheme="minorHAnsi"/>
          <w:b/>
          <w:bCs/>
          <w:rtl/>
        </w:rPr>
        <w:t xml:space="preserve"> </w:t>
      </w:r>
      <w:r w:rsidR="00000821" w:rsidRPr="00221B43">
        <w:rPr>
          <w:rFonts w:eastAsia="MS PGothic" w:cstheme="minorHAnsi"/>
          <w:rtl/>
        </w:rPr>
        <w:t>←</w:t>
      </w:r>
      <w:r w:rsidR="00000821" w:rsidRPr="00221B43">
        <w:rPr>
          <w:rFonts w:cstheme="minorHAnsi"/>
          <w:rtl/>
        </w:rPr>
        <w:t xml:space="preserve"> </w:t>
      </w:r>
      <w:r w:rsidRPr="00221B43">
        <w:rPr>
          <w:rFonts w:cstheme="minorHAnsi"/>
          <w:rtl/>
        </w:rPr>
        <w:t xml:space="preserve"> </w:t>
      </w:r>
      <w:r w:rsidRPr="00221B43">
        <w:rPr>
          <w:rFonts w:cstheme="minorHAnsi"/>
          <w:b/>
          <w:bCs/>
          <w:color w:val="942093"/>
          <w:rtl/>
        </w:rPr>
        <w:t>כוונה נוספת</w:t>
      </w:r>
      <w:r w:rsidRPr="00221B43">
        <w:rPr>
          <w:rFonts w:cstheme="minorHAnsi"/>
          <w:color w:val="942093"/>
          <w:rtl/>
        </w:rPr>
        <w:t xml:space="preserve"> </w:t>
      </w:r>
      <w:r w:rsidRPr="00221B43">
        <w:rPr>
          <w:rFonts w:cstheme="minorHAnsi"/>
          <w:rtl/>
        </w:rPr>
        <w:t xml:space="preserve">(כוונה מיוחדת). </w:t>
      </w:r>
    </w:p>
    <w:p w14:paraId="08921059" w14:textId="118DBA69" w:rsidR="00F532AE" w:rsidRPr="009F0C66" w:rsidRDefault="00F532AE" w:rsidP="00496E4A">
      <w:pPr>
        <w:pStyle w:val="a3"/>
        <w:numPr>
          <w:ilvl w:val="0"/>
          <w:numId w:val="29"/>
        </w:numPr>
        <w:spacing w:line="360" w:lineRule="auto"/>
        <w:jc w:val="both"/>
        <w:rPr>
          <w:rFonts w:ascii="David" w:hAnsi="David" w:cs="David"/>
          <w:sz w:val="24"/>
          <w:szCs w:val="24"/>
        </w:rPr>
      </w:pPr>
      <w:r w:rsidRPr="00F532AE">
        <w:rPr>
          <w:rFonts w:cstheme="minorHAnsi"/>
          <w:b/>
          <w:bCs/>
          <w:color w:val="0070C0"/>
          <w:rtl/>
        </w:rPr>
        <w:t>דה קרט</w:t>
      </w:r>
      <w:r w:rsidRPr="00F532AE">
        <w:rPr>
          <w:rFonts w:cstheme="minorHAnsi"/>
          <w:color w:val="000000" w:themeColor="text1"/>
          <w:rtl/>
        </w:rPr>
        <w:t xml:space="preserve"> (הגישה הקרטיזינית)- ה"אני"=מחשבה</w:t>
      </w:r>
      <w:r w:rsidR="0043196D" w:rsidRPr="0043196D">
        <w:rPr>
          <w:rFonts w:cstheme="minorHAnsi"/>
          <w:color w:val="000000" w:themeColor="text1"/>
          <w:rtl/>
        </w:rPr>
        <w:t xml:space="preserve"> </w:t>
      </w:r>
      <w:r w:rsidR="0043196D" w:rsidRPr="0043196D">
        <w:rPr>
          <w:rFonts w:cstheme="minorHAnsi" w:hint="cs"/>
          <w:color w:val="000000" w:themeColor="text1"/>
          <w:rtl/>
        </w:rPr>
        <w:t>(</w:t>
      </w:r>
      <w:r w:rsidR="0043196D" w:rsidRPr="0043196D">
        <w:rPr>
          <w:rFonts w:cstheme="minorHAnsi"/>
          <w:color w:val="000000" w:themeColor="text1"/>
          <w:rtl/>
        </w:rPr>
        <w:t>"אני חושב משמע אני קיים")</w:t>
      </w:r>
      <w:r w:rsidRPr="00F532AE">
        <w:rPr>
          <w:rFonts w:cstheme="minorHAnsi"/>
          <w:color w:val="000000" w:themeColor="text1"/>
          <w:rtl/>
        </w:rPr>
        <w:t xml:space="preserve">, לעומת זאת הפעולה אינה מזוהה עם הפרט האנושי אלא עם עולם המציאות, הפזיקה. </w:t>
      </w:r>
      <w:r w:rsidR="009F0C66" w:rsidRPr="009F0C66">
        <w:rPr>
          <w:rFonts w:eastAsia="David" w:cstheme="minorHAnsi"/>
          <w:b/>
          <w:bCs/>
          <w:color w:val="000000" w:themeColor="text1"/>
          <w:rtl/>
        </w:rPr>
        <w:t>רק</w:t>
      </w:r>
      <w:r w:rsidR="009F0C66" w:rsidRPr="009F0C66">
        <w:rPr>
          <w:rFonts w:cstheme="minorHAnsi"/>
          <w:color w:val="000000" w:themeColor="text1"/>
          <w:rtl/>
        </w:rPr>
        <w:t xml:space="preserve"> כאשר יש </w:t>
      </w:r>
      <w:r w:rsidR="009F0C66" w:rsidRPr="009F0C66">
        <w:rPr>
          <w:rFonts w:eastAsia="David" w:cstheme="minorHAnsi"/>
          <w:b/>
          <w:bCs/>
          <w:color w:val="000000" w:themeColor="text1"/>
          <w:rtl/>
        </w:rPr>
        <w:t>סנכרון</w:t>
      </w:r>
      <w:r w:rsidR="009F0C66" w:rsidRPr="009F0C66">
        <w:rPr>
          <w:rFonts w:cstheme="minorHAnsi"/>
          <w:color w:val="000000" w:themeColor="text1"/>
          <w:rtl/>
        </w:rPr>
        <w:t xml:space="preserve">, או </w:t>
      </w:r>
      <w:r w:rsidR="009F0C66" w:rsidRPr="009F0C66">
        <w:rPr>
          <w:rFonts w:eastAsia="David" w:cstheme="minorHAnsi"/>
          <w:b/>
          <w:bCs/>
          <w:color w:val="000000" w:themeColor="text1"/>
          <w:rtl/>
        </w:rPr>
        <w:t>הלימה</w:t>
      </w:r>
      <w:r w:rsidR="009F0C66" w:rsidRPr="009F0C66">
        <w:rPr>
          <w:rFonts w:cstheme="minorHAnsi"/>
          <w:color w:val="000000" w:themeColor="text1"/>
          <w:rtl/>
        </w:rPr>
        <w:t xml:space="preserve">, </w:t>
      </w:r>
      <w:r w:rsidR="009F0C66" w:rsidRPr="009F0C66">
        <w:rPr>
          <w:rFonts w:eastAsia="David" w:cstheme="minorHAnsi"/>
          <w:b/>
          <w:bCs/>
          <w:color w:val="000000" w:themeColor="text1"/>
          <w:rtl/>
        </w:rPr>
        <w:t>מלאים</w:t>
      </w:r>
      <w:r w:rsidR="009F0C66" w:rsidRPr="009F0C66">
        <w:rPr>
          <w:rFonts w:cstheme="minorHAnsi"/>
          <w:color w:val="000000" w:themeColor="text1"/>
          <w:rtl/>
        </w:rPr>
        <w:t xml:space="preserve">, בין היסוד הנפשי ליסוד העובדתי – אפשר </w:t>
      </w:r>
      <w:r w:rsidR="009F0C66" w:rsidRPr="009F0C66">
        <w:rPr>
          <w:rFonts w:cstheme="minorHAnsi"/>
          <w:color w:val="000000" w:themeColor="text1"/>
          <w:u w:val="single" w:color="000000"/>
          <w:rtl/>
        </w:rPr>
        <w:t>לשייך</w:t>
      </w:r>
      <w:r w:rsidR="009F0C66" w:rsidRPr="009F0C66">
        <w:rPr>
          <w:rFonts w:cstheme="minorHAnsi"/>
          <w:color w:val="000000" w:themeColor="text1"/>
          <w:rtl/>
        </w:rPr>
        <w:t xml:space="preserve"> "פעולה" ל"פועל".</w:t>
      </w:r>
      <w:r w:rsidR="009F0C66" w:rsidRPr="009F0C66">
        <w:rPr>
          <w:rFonts w:ascii="David" w:hAnsi="David" w:cs="David"/>
          <w:color w:val="000000" w:themeColor="text1"/>
          <w:sz w:val="24"/>
          <w:szCs w:val="24"/>
          <w:rtl/>
        </w:rPr>
        <w:t xml:space="preserve"> </w:t>
      </w:r>
      <w:r w:rsidRPr="009F0C66">
        <w:rPr>
          <w:rFonts w:cstheme="minorHAnsi"/>
          <w:b/>
          <w:bCs/>
          <w:color w:val="000000" w:themeColor="text1"/>
          <w:u w:val="single"/>
          <w:rtl/>
        </w:rPr>
        <w:t>לדוג'</w:t>
      </w:r>
      <w:r w:rsidRPr="009F0C66">
        <w:rPr>
          <w:rFonts w:cstheme="minorHAnsi"/>
          <w:color w:val="000000" w:themeColor="text1"/>
          <w:rtl/>
        </w:rPr>
        <w:t>: שמעון התגרה בראובן, ראובן סטר לו. יכול להיות שלא נמצא כוונה במחשבה של ראובן, אנשים פועלים באופן אינסטינקטיבי, לא ניתן להבחין בין ה</w:t>
      </w:r>
      <w:r w:rsidRPr="009F0C66">
        <w:rPr>
          <w:rFonts w:cstheme="minorHAnsi"/>
          <w:color w:val="000000" w:themeColor="text1"/>
        </w:rPr>
        <w:t>MIND</w:t>
      </w:r>
      <w:r w:rsidRPr="009F0C66">
        <w:rPr>
          <w:rFonts w:cstheme="minorHAnsi"/>
          <w:color w:val="000000" w:themeColor="text1"/>
          <w:rtl/>
        </w:rPr>
        <w:t xml:space="preserve"> לפעולה באופן ריאלי. המשמעות- בהרבה פעולות לא ניתן להפריד בין ה</w:t>
      </w:r>
      <w:r w:rsidRPr="009F0C66">
        <w:rPr>
          <w:rFonts w:cstheme="minorHAnsi"/>
          <w:color w:val="000000" w:themeColor="text1"/>
        </w:rPr>
        <w:t xml:space="preserve"> body</w:t>
      </w:r>
      <w:r w:rsidRPr="009F0C66">
        <w:rPr>
          <w:rFonts w:cstheme="minorHAnsi"/>
          <w:color w:val="000000" w:themeColor="text1"/>
          <w:rtl/>
        </w:rPr>
        <w:t>ל-</w:t>
      </w:r>
      <w:r w:rsidRPr="009F0C66">
        <w:rPr>
          <w:rFonts w:cstheme="minorHAnsi"/>
          <w:color w:val="000000" w:themeColor="text1"/>
        </w:rPr>
        <w:t>MIND</w:t>
      </w:r>
      <w:r w:rsidRPr="009F0C66">
        <w:rPr>
          <w:rFonts w:cstheme="minorHAnsi"/>
          <w:color w:val="000000" w:themeColor="text1"/>
          <w:rtl/>
        </w:rPr>
        <w:t xml:space="preserve">. </w:t>
      </w:r>
      <w:r w:rsidRPr="009F0C66">
        <w:rPr>
          <w:rFonts w:cstheme="minorHAnsi"/>
          <w:color w:val="000000" w:themeColor="text1"/>
          <w:u w:val="single"/>
          <w:rtl/>
        </w:rPr>
        <w:t>הסטירה היא מעשה מכוון במובן הרצייה</w:t>
      </w:r>
      <w:r w:rsidR="009F0C66">
        <w:rPr>
          <w:rFonts w:cstheme="minorHAnsi" w:hint="cs"/>
          <w:color w:val="000000" w:themeColor="text1"/>
          <w:u w:val="single"/>
          <w:rtl/>
        </w:rPr>
        <w:t>.</w:t>
      </w:r>
    </w:p>
    <w:p w14:paraId="3766B319" w14:textId="37EFE0DB" w:rsidR="007B71B7" w:rsidRPr="007B71B7" w:rsidRDefault="001507F4" w:rsidP="00496E4A">
      <w:pPr>
        <w:pStyle w:val="a3"/>
        <w:numPr>
          <w:ilvl w:val="0"/>
          <w:numId w:val="29"/>
        </w:numPr>
        <w:spacing w:before="200" w:after="200" w:line="360" w:lineRule="auto"/>
        <w:jc w:val="both"/>
        <w:rPr>
          <w:rFonts w:cstheme="minorHAnsi"/>
          <w:b/>
          <w:bCs/>
        </w:rPr>
      </w:pPr>
      <w:r w:rsidRPr="00C7069D">
        <w:rPr>
          <w:rFonts w:cstheme="minorHAnsi"/>
          <w:b/>
          <w:bCs/>
          <w:color w:val="0070C0"/>
          <w:rtl/>
        </w:rPr>
        <w:t>רובינסון</w:t>
      </w:r>
      <w:r w:rsidRPr="00C7069D">
        <w:rPr>
          <w:rFonts w:cstheme="minorHAnsi"/>
          <w:b/>
          <w:bCs/>
          <w:rtl/>
        </w:rPr>
        <w:t xml:space="preserve"> – כוונת התנהגות </w:t>
      </w:r>
      <w:r w:rsidRPr="00C7069D">
        <w:rPr>
          <w:rFonts w:cstheme="minorHAnsi"/>
          <w:b/>
          <w:bCs/>
          <w:u w:val="single"/>
          <w:rtl/>
        </w:rPr>
        <w:t>שבהווה</w:t>
      </w:r>
      <w:r w:rsidRPr="00C7069D">
        <w:rPr>
          <w:rFonts w:cstheme="minorHAnsi"/>
          <w:b/>
          <w:bCs/>
          <w:rtl/>
        </w:rPr>
        <w:t xml:space="preserve"> </w:t>
      </w:r>
      <w:r w:rsidRPr="00C7069D">
        <w:rPr>
          <w:rFonts w:cstheme="minorHAnsi"/>
          <w:b/>
          <w:bCs/>
        </w:rPr>
        <w:t>VS</w:t>
      </w:r>
      <w:r w:rsidRPr="00C7069D">
        <w:rPr>
          <w:rFonts w:cstheme="minorHAnsi"/>
          <w:b/>
          <w:bCs/>
          <w:rtl/>
        </w:rPr>
        <w:t xml:space="preserve"> כוונת התנהגות </w:t>
      </w:r>
      <w:r w:rsidRPr="00C7069D">
        <w:rPr>
          <w:rFonts w:cstheme="minorHAnsi"/>
          <w:b/>
          <w:bCs/>
          <w:u w:val="single"/>
          <w:rtl/>
        </w:rPr>
        <w:t>שבעתיד</w:t>
      </w:r>
      <w:r w:rsidRPr="00C7069D">
        <w:rPr>
          <w:rFonts w:cstheme="minorHAnsi"/>
          <w:b/>
          <w:bCs/>
          <w:rtl/>
        </w:rPr>
        <w:t>:</w:t>
      </w:r>
      <w:r w:rsidRPr="00C7069D">
        <w:rPr>
          <w:rFonts w:cstheme="minorHAnsi"/>
          <w:rtl/>
        </w:rPr>
        <w:t xml:space="preserve"> </w:t>
      </w:r>
    </w:p>
    <w:p w14:paraId="2E1C7854" w14:textId="0810740B" w:rsidR="004E7ABB" w:rsidRPr="008F0031" w:rsidRDefault="001507F4" w:rsidP="00496E4A">
      <w:pPr>
        <w:pStyle w:val="a3"/>
        <w:numPr>
          <w:ilvl w:val="0"/>
          <w:numId w:val="30"/>
        </w:numPr>
        <w:spacing w:before="200" w:after="200" w:line="360" w:lineRule="auto"/>
        <w:jc w:val="both"/>
        <w:rPr>
          <w:rFonts w:cstheme="minorHAnsi"/>
          <w:b/>
          <w:bCs/>
        </w:rPr>
      </w:pPr>
      <w:r w:rsidRPr="008F0031">
        <w:rPr>
          <w:rFonts w:cstheme="minorHAnsi"/>
          <w:b/>
          <w:bCs/>
          <w:rtl/>
        </w:rPr>
        <w:t>כוונת ההתנהגות שבהווה</w:t>
      </w:r>
      <w:r w:rsidR="00BF63B0" w:rsidRPr="008F0031">
        <w:rPr>
          <w:rFonts w:cstheme="minorHAnsi"/>
          <w:b/>
          <w:bCs/>
          <w:rtl/>
        </w:rPr>
        <w:t xml:space="preserve"> </w:t>
      </w:r>
      <w:r w:rsidR="00BF63B0" w:rsidRPr="008F0031">
        <w:rPr>
          <w:rFonts w:cstheme="minorHAnsi"/>
          <w:rtl/>
        </w:rPr>
        <w:t>(</w:t>
      </w:r>
      <w:r w:rsidR="00BF63B0" w:rsidRPr="008F0031">
        <w:rPr>
          <w:rFonts w:cstheme="minorHAnsi"/>
        </w:rPr>
        <w:t>present-conduct</w:t>
      </w:r>
      <w:r w:rsidR="00BF63B0" w:rsidRPr="008F0031">
        <w:rPr>
          <w:rFonts w:cstheme="minorHAnsi"/>
          <w:rtl/>
        </w:rPr>
        <w:t xml:space="preserve"> </w:t>
      </w:r>
      <w:r w:rsidR="00BF63B0" w:rsidRPr="008F0031">
        <w:rPr>
          <w:rFonts w:cstheme="minorHAnsi"/>
        </w:rPr>
        <w:t>intention</w:t>
      </w:r>
      <w:r w:rsidR="00BF63B0" w:rsidRPr="008F0031">
        <w:rPr>
          <w:rFonts w:cstheme="minorHAnsi"/>
          <w:rtl/>
        </w:rPr>
        <w:t>)</w:t>
      </w:r>
      <w:r w:rsidR="007B71B7" w:rsidRPr="008F0031">
        <w:rPr>
          <w:rFonts w:cstheme="minorHAnsi"/>
          <w:b/>
          <w:bCs/>
          <w:rtl/>
        </w:rPr>
        <w:t>:</w:t>
      </w:r>
      <w:r w:rsidRPr="008F0031">
        <w:rPr>
          <w:rFonts w:cstheme="minorHAnsi"/>
          <w:rtl/>
        </w:rPr>
        <w:t xml:space="preserve"> מתגבשת בעזרת </w:t>
      </w:r>
      <w:r w:rsidRPr="008F0031">
        <w:rPr>
          <w:rFonts w:cstheme="minorHAnsi"/>
          <w:u w:val="single"/>
          <w:rtl/>
        </w:rPr>
        <w:t>הרצון להוציא לפועל</w:t>
      </w:r>
      <w:r w:rsidRPr="008F0031">
        <w:rPr>
          <w:rFonts w:cstheme="minorHAnsi"/>
          <w:rtl/>
        </w:rPr>
        <w:t xml:space="preserve"> את הפעולה הבסיסית במשמעותה הפשוטה</w:t>
      </w:r>
      <w:r w:rsidR="00F34AC1" w:rsidRPr="008F0031">
        <w:rPr>
          <w:rFonts w:cstheme="minorHAnsi" w:hint="cs"/>
          <w:rtl/>
        </w:rPr>
        <w:t xml:space="preserve"> (</w:t>
      </w:r>
      <w:r w:rsidR="007346E6" w:rsidRPr="008F0031">
        <w:rPr>
          <w:rFonts w:cstheme="minorHAnsi" w:hint="cs"/>
          <w:rtl/>
        </w:rPr>
        <w:t xml:space="preserve">במקרה לעיל- </w:t>
      </w:r>
      <w:r w:rsidR="00F34AC1" w:rsidRPr="008F0031">
        <w:rPr>
          <w:rFonts w:cstheme="minorHAnsi" w:hint="cs"/>
          <w:rtl/>
        </w:rPr>
        <w:t>סטירה שהיא תקיפה)</w:t>
      </w:r>
      <w:r w:rsidRPr="008F0031">
        <w:rPr>
          <w:rFonts w:cstheme="minorHAnsi"/>
          <w:rtl/>
        </w:rPr>
        <w:t xml:space="preserve">. </w:t>
      </w:r>
      <w:r w:rsidRPr="008F0031">
        <w:rPr>
          <w:rFonts w:cstheme="minorHAnsi"/>
          <w:u w:val="single"/>
          <w:rtl/>
        </w:rPr>
        <w:t>הכוונה מתגבשת עם התנועה</w:t>
      </w:r>
      <w:r w:rsidRPr="008F0031">
        <w:rPr>
          <w:rFonts w:cstheme="minorHAnsi"/>
          <w:rtl/>
        </w:rPr>
        <w:t xml:space="preserve"> הפיזית של העושה.</w:t>
      </w:r>
      <w:r w:rsidR="00B92964" w:rsidRPr="008F0031">
        <w:rPr>
          <w:rFonts w:cstheme="minorHAnsi" w:hint="cs"/>
          <w:rtl/>
        </w:rPr>
        <w:t xml:space="preserve"> </w:t>
      </w:r>
      <w:r w:rsidRPr="008F0031">
        <w:rPr>
          <w:rFonts w:cstheme="minorHAnsi"/>
          <w:rtl/>
        </w:rPr>
        <w:t>כוונ</w:t>
      </w:r>
      <w:r w:rsidR="00CA21B2" w:rsidRPr="008F0031">
        <w:rPr>
          <w:rFonts w:cstheme="minorHAnsi" w:hint="cs"/>
          <w:rtl/>
        </w:rPr>
        <w:t>ת</w:t>
      </w:r>
      <w:r w:rsidR="007346E6" w:rsidRPr="008F0031">
        <w:rPr>
          <w:rFonts w:cstheme="minorHAnsi" w:hint="cs"/>
          <w:rtl/>
        </w:rPr>
        <w:t xml:space="preserve"> ההתנהגות שבהווה</w:t>
      </w:r>
      <w:r w:rsidRPr="008F0031">
        <w:rPr>
          <w:rFonts w:cstheme="minorHAnsi"/>
          <w:rtl/>
        </w:rPr>
        <w:t xml:space="preserve"> </w:t>
      </w:r>
      <w:r w:rsidR="00CA21B2" w:rsidRPr="008F0031">
        <w:rPr>
          <w:rFonts w:cstheme="minorHAnsi" w:hint="cs"/>
          <w:rtl/>
        </w:rPr>
        <w:t>מבטאת את יסוד</w:t>
      </w:r>
      <w:r w:rsidR="00B92964" w:rsidRPr="008F0031">
        <w:rPr>
          <w:rFonts w:cstheme="minorHAnsi" w:hint="cs"/>
          <w:rtl/>
        </w:rPr>
        <w:t xml:space="preserve"> </w:t>
      </w:r>
      <w:r w:rsidRPr="008F0031">
        <w:rPr>
          <w:rFonts w:cstheme="minorHAnsi"/>
          <w:b/>
          <w:bCs/>
          <w:color w:val="FB9049"/>
          <w:rtl/>
        </w:rPr>
        <w:t>הרצייה</w:t>
      </w:r>
      <w:r w:rsidR="004E7ABB" w:rsidRPr="008F0031">
        <w:rPr>
          <w:rFonts w:cstheme="minorHAnsi" w:hint="cs"/>
          <w:rtl/>
        </w:rPr>
        <w:t>,</w:t>
      </w:r>
      <w:r w:rsidR="004E7ABB" w:rsidRPr="008F0031">
        <w:rPr>
          <w:rFonts w:cstheme="minorHAnsi" w:hint="cs"/>
          <w:b/>
          <w:bCs/>
          <w:rtl/>
        </w:rPr>
        <w:t xml:space="preserve"> </w:t>
      </w:r>
      <w:r w:rsidR="004E7ABB" w:rsidRPr="008F0031">
        <w:rPr>
          <w:rFonts w:cstheme="minorHAnsi"/>
          <w:rtl/>
        </w:rPr>
        <w:t xml:space="preserve">שבשילובו עם </w:t>
      </w:r>
      <w:r w:rsidR="004E7ABB" w:rsidRPr="008F0031">
        <w:rPr>
          <w:rFonts w:cstheme="minorHAnsi"/>
          <w:b/>
          <w:bCs/>
          <w:color w:val="00B891"/>
          <w:rtl/>
        </w:rPr>
        <w:t xml:space="preserve">התנהגות </w:t>
      </w:r>
      <w:r w:rsidR="004E7ABB" w:rsidRPr="008F0031">
        <w:rPr>
          <w:rFonts w:cstheme="minorHAnsi"/>
          <w:rtl/>
        </w:rPr>
        <w:t xml:space="preserve">הוא מבטא את </w:t>
      </w:r>
      <w:r w:rsidR="004E7ABB" w:rsidRPr="008F0031">
        <w:rPr>
          <w:rFonts w:cstheme="minorHAnsi"/>
          <w:b/>
          <w:bCs/>
          <w:rtl/>
        </w:rPr>
        <w:t>ההתנהגות הרצונית</w:t>
      </w:r>
      <w:r w:rsidR="0029513A">
        <w:rPr>
          <w:rFonts w:cstheme="minorHAnsi" w:hint="cs"/>
          <w:b/>
          <w:bCs/>
          <w:rtl/>
        </w:rPr>
        <w:t xml:space="preserve"> </w:t>
      </w:r>
      <w:r w:rsidR="004E7ABB" w:rsidRPr="008F0031">
        <w:rPr>
          <w:rFonts w:cstheme="minorHAnsi"/>
          <w:rtl/>
        </w:rPr>
        <w:t>(כוונה/מודעות)</w:t>
      </w:r>
      <w:r w:rsidR="004E7ABB" w:rsidRPr="008F0031">
        <w:rPr>
          <w:rFonts w:cstheme="minorHAnsi" w:hint="cs"/>
          <w:rtl/>
        </w:rPr>
        <w:t>.</w:t>
      </w:r>
    </w:p>
    <w:p w14:paraId="1E677AC0" w14:textId="5020BA12" w:rsidR="001507F4" w:rsidRPr="008F0031" w:rsidRDefault="001507F4" w:rsidP="00496E4A">
      <w:pPr>
        <w:pStyle w:val="a3"/>
        <w:numPr>
          <w:ilvl w:val="0"/>
          <w:numId w:val="30"/>
        </w:numPr>
        <w:spacing w:before="200" w:after="200" w:line="360" w:lineRule="auto"/>
        <w:jc w:val="both"/>
        <w:rPr>
          <w:rFonts w:cstheme="minorHAnsi"/>
          <w:b/>
          <w:bCs/>
        </w:rPr>
      </w:pPr>
      <w:r w:rsidRPr="008F0031">
        <w:rPr>
          <w:rFonts w:cstheme="minorHAnsi"/>
          <w:b/>
          <w:bCs/>
          <w:rtl/>
        </w:rPr>
        <w:t>כוונת התנהגות שבעתיד</w:t>
      </w:r>
      <w:r w:rsidR="002F0240" w:rsidRPr="008F0031">
        <w:rPr>
          <w:rFonts w:cstheme="minorHAnsi"/>
          <w:rtl/>
        </w:rPr>
        <w:t xml:space="preserve"> (</w:t>
      </w:r>
      <w:r w:rsidR="002F0240" w:rsidRPr="008F0031">
        <w:rPr>
          <w:rFonts w:eastAsia="David" w:cstheme="minorHAnsi"/>
        </w:rPr>
        <w:t>future conduct intention</w:t>
      </w:r>
      <w:r w:rsidR="002F0240" w:rsidRPr="008F0031">
        <w:rPr>
          <w:rFonts w:eastAsia="David" w:cstheme="minorHAnsi"/>
          <w:rtl/>
        </w:rPr>
        <w:t>):</w:t>
      </w:r>
      <w:r w:rsidRPr="008F0031">
        <w:rPr>
          <w:rFonts w:cstheme="minorHAnsi"/>
          <w:rtl/>
        </w:rPr>
        <w:t xml:space="preserve"> דורשת קיומה של מחשבה, ו/או, </w:t>
      </w:r>
      <w:r w:rsidRPr="008F0031">
        <w:rPr>
          <w:rFonts w:cstheme="minorHAnsi"/>
          <w:u w:val="single"/>
          <w:rtl/>
        </w:rPr>
        <w:t>החלטה פנימית</w:t>
      </w:r>
      <w:r w:rsidRPr="008F0031">
        <w:rPr>
          <w:rFonts w:cstheme="minorHAnsi"/>
          <w:rtl/>
        </w:rPr>
        <w:t xml:space="preserve"> ל</w:t>
      </w:r>
      <w:r w:rsidR="00C32C41" w:rsidRPr="008F0031">
        <w:rPr>
          <w:rFonts w:cstheme="minorHAnsi" w:hint="cs"/>
          <w:rtl/>
        </w:rPr>
        <w:t>עשות</w:t>
      </w:r>
      <w:r w:rsidR="00113A8D">
        <w:rPr>
          <w:rFonts w:cstheme="minorHAnsi" w:hint="cs"/>
          <w:rtl/>
        </w:rPr>
        <w:t xml:space="preserve"> או</w:t>
      </w:r>
      <w:r w:rsidR="00C32C41" w:rsidRPr="008F0031">
        <w:rPr>
          <w:rFonts w:cstheme="minorHAnsi" w:hint="cs"/>
          <w:rtl/>
        </w:rPr>
        <w:t xml:space="preserve"> ל</w:t>
      </w:r>
      <w:r w:rsidRPr="008F0031">
        <w:rPr>
          <w:rFonts w:cstheme="minorHAnsi"/>
          <w:rtl/>
        </w:rPr>
        <w:t>השיג יותר מאשר הפעולה הראשונית</w:t>
      </w:r>
      <w:r w:rsidR="00C32C41" w:rsidRPr="008F0031">
        <w:rPr>
          <w:rFonts w:cstheme="minorHAnsi" w:hint="cs"/>
          <w:rtl/>
        </w:rPr>
        <w:t xml:space="preserve"> והמידית</w:t>
      </w:r>
      <w:r w:rsidRPr="008F0031">
        <w:rPr>
          <w:rFonts w:cstheme="minorHAnsi"/>
          <w:rtl/>
        </w:rPr>
        <w:t xml:space="preserve"> שכבר בוצעה. מתייחסת </w:t>
      </w:r>
      <w:r w:rsidRPr="008F0031">
        <w:rPr>
          <w:rFonts w:cstheme="minorHAnsi"/>
          <w:u w:val="single"/>
          <w:rtl/>
        </w:rPr>
        <w:t xml:space="preserve">לתוצרים הנגזרים מההתנהגות </w:t>
      </w:r>
      <w:r w:rsidRPr="00104549">
        <w:rPr>
          <w:rFonts w:cstheme="minorHAnsi"/>
          <w:rtl/>
        </w:rPr>
        <w:t>הבסיסית</w:t>
      </w:r>
      <w:r w:rsidR="00104549" w:rsidRPr="00104549">
        <w:rPr>
          <w:rFonts w:cstheme="minorHAnsi" w:hint="cs"/>
          <w:rtl/>
        </w:rPr>
        <w:t xml:space="preserve"> (הרתעה, חינוך וכו׳)</w:t>
      </w:r>
      <w:r w:rsidRPr="00104549">
        <w:rPr>
          <w:rFonts w:cstheme="minorHAnsi"/>
          <w:rtl/>
        </w:rPr>
        <w:t>.</w:t>
      </w:r>
      <w:r w:rsidRPr="008F0031">
        <w:rPr>
          <w:rFonts w:cstheme="minorHAnsi"/>
          <w:rtl/>
        </w:rPr>
        <w:t xml:space="preserve"> </w:t>
      </w:r>
      <w:r w:rsidRPr="00113A8D">
        <w:rPr>
          <w:rFonts w:cstheme="minorHAnsi"/>
          <w:rtl/>
        </w:rPr>
        <w:t xml:space="preserve">כוונה זו מתבטאת </w:t>
      </w:r>
      <w:r w:rsidRPr="008F0031">
        <w:rPr>
          <w:rFonts w:cstheme="minorHAnsi"/>
          <w:b/>
          <w:bCs/>
          <w:color w:val="942093"/>
          <w:rtl/>
        </w:rPr>
        <w:t>כיסוד נפשי</w:t>
      </w:r>
      <w:r w:rsidRPr="00113A8D">
        <w:rPr>
          <w:rFonts w:cstheme="minorHAnsi"/>
          <w:rtl/>
        </w:rPr>
        <w:t>, רכיב פנימי נפרד ומובחן מההתנהגות כש</w:t>
      </w:r>
      <w:r w:rsidR="00113A8D" w:rsidRPr="00113A8D">
        <w:rPr>
          <w:rFonts w:cstheme="minorHAnsi" w:hint="cs"/>
          <w:rtl/>
        </w:rPr>
        <w:t>לע</w:t>
      </w:r>
      <w:r w:rsidRPr="00113A8D">
        <w:rPr>
          <w:rFonts w:cstheme="minorHAnsi"/>
          <w:rtl/>
        </w:rPr>
        <w:t>מה,</w:t>
      </w:r>
      <w:r w:rsidRPr="008F0031">
        <w:rPr>
          <w:rFonts w:cstheme="minorHAnsi"/>
          <w:b/>
          <w:bCs/>
          <w:rtl/>
        </w:rPr>
        <w:t xml:space="preserve"> </w:t>
      </w:r>
      <w:r w:rsidRPr="008F0031">
        <w:rPr>
          <w:rFonts w:cstheme="minorHAnsi"/>
          <w:b/>
          <w:bCs/>
          <w:color w:val="FF0000"/>
          <w:rtl/>
        </w:rPr>
        <w:t xml:space="preserve">ועודף בתוכנו </w:t>
      </w:r>
      <w:r w:rsidRPr="008F0031">
        <w:rPr>
          <w:rFonts w:cstheme="minorHAnsi"/>
          <w:b/>
          <w:bCs/>
          <w:rtl/>
        </w:rPr>
        <w:t>על יסוד הרצייה.</w:t>
      </w:r>
    </w:p>
    <w:p w14:paraId="45AB4C34" w14:textId="061BC619" w:rsidR="0084088A" w:rsidRPr="007263A3" w:rsidRDefault="00C25596" w:rsidP="00496E4A">
      <w:pPr>
        <w:pStyle w:val="a3"/>
        <w:numPr>
          <w:ilvl w:val="0"/>
          <w:numId w:val="25"/>
        </w:numPr>
        <w:spacing w:line="360" w:lineRule="auto"/>
        <w:ind w:left="357" w:hanging="357"/>
        <w:contextualSpacing w:val="0"/>
        <w:jc w:val="both"/>
        <w:rPr>
          <w:rFonts w:cstheme="minorHAnsi"/>
          <w:rtl/>
        </w:rPr>
      </w:pPr>
      <w:r w:rsidRPr="008A14B2">
        <w:rPr>
          <w:rFonts w:cstheme="minorHAnsi"/>
          <w:rtl/>
        </w:rPr>
        <w:t xml:space="preserve">כוונת ההתנהגות </w:t>
      </w:r>
      <w:r w:rsidRPr="00862503">
        <w:rPr>
          <w:rFonts w:cstheme="minorHAnsi"/>
          <w:u w:val="single"/>
          <w:rtl/>
        </w:rPr>
        <w:t>שבהווה</w:t>
      </w:r>
      <w:r w:rsidRPr="008A14B2">
        <w:rPr>
          <w:rFonts w:cstheme="minorHAnsi"/>
          <w:rtl/>
        </w:rPr>
        <w:t>:</w:t>
      </w:r>
      <w:r w:rsidRPr="008A14B2">
        <w:rPr>
          <w:rFonts w:cstheme="minorHAnsi"/>
          <w:b/>
          <w:bCs/>
          <w:rtl/>
        </w:rPr>
        <w:t xml:space="preserve"> </w:t>
      </w:r>
      <w:r w:rsidRPr="008A14B2">
        <w:rPr>
          <w:rFonts w:cstheme="minorHAnsi"/>
          <w:b/>
          <w:bCs/>
          <w:color w:val="FB9049"/>
          <w:rtl/>
        </w:rPr>
        <w:t>הרצייה</w:t>
      </w:r>
      <w:r w:rsidRPr="008A14B2">
        <w:rPr>
          <w:rFonts w:cstheme="minorHAnsi"/>
          <w:b/>
          <w:bCs/>
          <w:rtl/>
        </w:rPr>
        <w:t xml:space="preserve"> + </w:t>
      </w:r>
      <w:r w:rsidRPr="008A14B2">
        <w:rPr>
          <w:rFonts w:cstheme="minorHAnsi"/>
          <w:b/>
          <w:bCs/>
          <w:color w:val="00B891"/>
          <w:rtl/>
        </w:rPr>
        <w:t>ההתנהגות</w:t>
      </w:r>
      <w:r w:rsidRPr="008A14B2">
        <w:rPr>
          <w:rFonts w:cstheme="minorHAnsi"/>
          <w:b/>
          <w:bCs/>
          <w:rtl/>
        </w:rPr>
        <w:t xml:space="preserve"> = התנהגות רצונית</w:t>
      </w:r>
      <w:r w:rsidR="004E7ABB" w:rsidRPr="004E7ABB">
        <w:rPr>
          <w:rFonts w:cstheme="minorHAnsi" w:hint="cs"/>
          <w:rtl/>
        </w:rPr>
        <w:t>;</w:t>
      </w:r>
      <w:r w:rsidR="004E7ABB">
        <w:rPr>
          <w:rFonts w:cstheme="minorHAnsi" w:hint="cs"/>
          <w:b/>
          <w:bCs/>
          <w:rtl/>
        </w:rPr>
        <w:t xml:space="preserve"> </w:t>
      </w:r>
      <w:r w:rsidRPr="008A14B2">
        <w:rPr>
          <w:rFonts w:cstheme="minorHAnsi"/>
          <w:rtl/>
        </w:rPr>
        <w:t xml:space="preserve">כוונת התנהגות </w:t>
      </w:r>
      <w:r w:rsidRPr="00862503">
        <w:rPr>
          <w:rFonts w:cstheme="minorHAnsi"/>
          <w:u w:val="single"/>
          <w:rtl/>
        </w:rPr>
        <w:t>שבעתיד</w:t>
      </w:r>
      <w:r w:rsidR="008A14B2" w:rsidRPr="008A14B2">
        <w:rPr>
          <w:rFonts w:cstheme="minorHAnsi"/>
          <w:rtl/>
        </w:rPr>
        <w:t>=</w:t>
      </w:r>
      <w:r w:rsidR="008A14B2" w:rsidRPr="00862503">
        <w:rPr>
          <w:rFonts w:cstheme="minorHAnsi"/>
          <w:b/>
          <w:bCs/>
          <w:color w:val="942093"/>
          <w:rtl/>
        </w:rPr>
        <w:t>יסוד נפשי</w:t>
      </w:r>
      <w:r w:rsidR="008A14B2" w:rsidRPr="00862503">
        <w:rPr>
          <w:rFonts w:cstheme="minorHAnsi"/>
          <w:color w:val="942093"/>
          <w:rtl/>
        </w:rPr>
        <w:t xml:space="preserve"> </w:t>
      </w:r>
      <w:r w:rsidR="008A14B2" w:rsidRPr="008A14B2">
        <w:rPr>
          <w:rFonts w:cstheme="minorHAnsi"/>
          <w:rtl/>
        </w:rPr>
        <w:t xml:space="preserve">&gt; </w:t>
      </w:r>
      <w:r w:rsidR="008A14B2" w:rsidRPr="00862503">
        <w:rPr>
          <w:rFonts w:cstheme="minorHAnsi"/>
          <w:b/>
          <w:bCs/>
          <w:color w:val="00B891"/>
          <w:rtl/>
        </w:rPr>
        <w:t>רצייה</w:t>
      </w:r>
      <w:r w:rsidR="00862503">
        <w:rPr>
          <w:rFonts w:cstheme="minorHAnsi" w:hint="cs"/>
          <w:rtl/>
        </w:rPr>
        <w:t>.</w:t>
      </w:r>
    </w:p>
    <w:p w14:paraId="02DCEBC0" w14:textId="4CA12DB0" w:rsidR="001507F4" w:rsidRPr="0002518B" w:rsidRDefault="001507F4" w:rsidP="00496E4A">
      <w:pPr>
        <w:pStyle w:val="a3"/>
        <w:numPr>
          <w:ilvl w:val="0"/>
          <w:numId w:val="29"/>
        </w:numPr>
        <w:spacing w:before="200" w:after="200" w:line="360" w:lineRule="auto"/>
        <w:jc w:val="both"/>
        <w:rPr>
          <w:rFonts w:cstheme="minorHAnsi"/>
        </w:rPr>
      </w:pPr>
      <w:r w:rsidRPr="0002518B">
        <w:rPr>
          <w:rFonts w:cstheme="minorHAnsi"/>
          <w:b/>
          <w:bCs/>
          <w:color w:val="0070C0"/>
          <w:rtl/>
        </w:rPr>
        <w:t>לינץ'</w:t>
      </w:r>
      <w:r w:rsidRPr="0002518B">
        <w:rPr>
          <w:rFonts w:cstheme="minorHAnsi"/>
          <w:b/>
          <w:bCs/>
          <w:rtl/>
        </w:rPr>
        <w:t xml:space="preserve"> </w:t>
      </w:r>
      <w:r w:rsidRPr="0002518B">
        <w:rPr>
          <w:rFonts w:cstheme="minorHAnsi"/>
          <w:rtl/>
        </w:rPr>
        <w:t>(</w:t>
      </w:r>
      <w:r w:rsidR="0002518B" w:rsidRPr="0002518B">
        <w:rPr>
          <w:rFonts w:cstheme="minorHAnsi"/>
          <w:rtl/>
        </w:rPr>
        <w:t xml:space="preserve">הבחנה </w:t>
      </w:r>
      <w:r w:rsidRPr="0002518B">
        <w:rPr>
          <w:rFonts w:cstheme="minorHAnsi"/>
          <w:rtl/>
        </w:rPr>
        <w:t>דומה) –</w:t>
      </w:r>
      <w:r w:rsidRPr="0002518B">
        <w:rPr>
          <w:rFonts w:cstheme="minorHAnsi"/>
          <w:b/>
          <w:bCs/>
          <w:rtl/>
        </w:rPr>
        <w:t xml:space="preserve"> כוונה בעבירות </w:t>
      </w:r>
      <w:r w:rsidRPr="0002518B">
        <w:rPr>
          <w:rFonts w:cstheme="minorHAnsi"/>
          <w:b/>
          <w:bCs/>
          <w:u w:val="single"/>
          <w:rtl/>
        </w:rPr>
        <w:t>תוצאה</w:t>
      </w:r>
      <w:r w:rsidRPr="0002518B">
        <w:rPr>
          <w:rFonts w:cstheme="minorHAnsi"/>
          <w:b/>
          <w:bCs/>
          <w:rtl/>
        </w:rPr>
        <w:t xml:space="preserve"> </w:t>
      </w:r>
      <w:r w:rsidRPr="0002518B">
        <w:rPr>
          <w:rFonts w:cstheme="minorHAnsi"/>
          <w:b/>
          <w:bCs/>
        </w:rPr>
        <w:t>VS</w:t>
      </w:r>
      <w:r w:rsidRPr="0002518B">
        <w:rPr>
          <w:rFonts w:cstheme="minorHAnsi"/>
          <w:b/>
          <w:bCs/>
          <w:rtl/>
        </w:rPr>
        <w:t xml:space="preserve"> כוונה בעבירות </w:t>
      </w:r>
      <w:r w:rsidRPr="0002518B">
        <w:rPr>
          <w:rFonts w:cstheme="minorHAnsi"/>
          <w:b/>
          <w:bCs/>
          <w:u w:val="single"/>
          <w:rtl/>
        </w:rPr>
        <w:t>התנהגות</w:t>
      </w:r>
      <w:r w:rsidRPr="0002518B">
        <w:rPr>
          <w:rFonts w:cstheme="minorHAnsi"/>
          <w:b/>
          <w:bCs/>
          <w:rtl/>
        </w:rPr>
        <w:t xml:space="preserve">: </w:t>
      </w:r>
      <w:r w:rsidRPr="002E544D">
        <w:rPr>
          <w:rFonts w:cstheme="minorHAnsi"/>
          <w:b/>
          <w:bCs/>
          <w:color w:val="FB9049"/>
          <w:rtl/>
        </w:rPr>
        <w:t>רצייה</w:t>
      </w:r>
      <w:r w:rsidRPr="0002518B">
        <w:rPr>
          <w:rFonts w:cstheme="minorHAnsi"/>
          <w:rtl/>
        </w:rPr>
        <w:t xml:space="preserve">/כוונה ביחס להתנהגות עצמה </w:t>
      </w:r>
      <w:r w:rsidRPr="002E544D">
        <w:rPr>
          <w:rFonts w:cstheme="minorHAnsi"/>
          <w:u w:val="single"/>
          <w:rtl/>
        </w:rPr>
        <w:t>אינן יסוד שניתן להפרדה</w:t>
      </w:r>
      <w:r w:rsidRPr="0002518B">
        <w:rPr>
          <w:rFonts w:cstheme="minorHAnsi"/>
          <w:rtl/>
        </w:rPr>
        <w:t xml:space="preserve"> מהיסוד </w:t>
      </w:r>
      <w:r w:rsidRPr="002E544D">
        <w:rPr>
          <w:rFonts w:cstheme="minorHAnsi"/>
          <w:b/>
          <w:bCs/>
          <w:color w:val="00B891"/>
          <w:rtl/>
        </w:rPr>
        <w:t>ההתנהגותי</w:t>
      </w:r>
      <w:r w:rsidRPr="0002518B">
        <w:rPr>
          <w:rFonts w:cstheme="minorHAnsi"/>
          <w:rtl/>
        </w:rPr>
        <w:t xml:space="preserve">, אלא טבועות בו מבלי היכר, משום שלא מתקיים הליך </w:t>
      </w:r>
      <w:r w:rsidR="001803FA">
        <w:rPr>
          <w:rFonts w:cstheme="minorHAnsi" w:hint="cs"/>
          <w:rtl/>
        </w:rPr>
        <w:t>מחשבי קוגנטי הנפרד מההתנהגות</w:t>
      </w:r>
      <w:r w:rsidRPr="0002518B">
        <w:rPr>
          <w:rFonts w:cstheme="minorHAnsi"/>
          <w:rtl/>
        </w:rPr>
        <w:t xml:space="preserve">. עם זאת, זה לא מביא לתוצאה שונה במישור התגבשות האח"פ: </w:t>
      </w:r>
      <w:r w:rsidRPr="0002518B">
        <w:rPr>
          <w:rFonts w:cstheme="minorHAnsi"/>
          <w:b/>
          <w:bCs/>
          <w:rtl/>
        </w:rPr>
        <w:t xml:space="preserve">די ברצייה בהתנהגות/בהתנהגות רצונית, כדי לכונן אח"פ, בעבירות שאין בהן רכיב </w:t>
      </w:r>
      <w:r w:rsidR="00A703D3">
        <w:rPr>
          <w:rFonts w:cstheme="minorHAnsi" w:hint="cs"/>
          <w:b/>
          <w:bCs/>
          <w:rtl/>
        </w:rPr>
        <w:t>״</w:t>
      </w:r>
      <w:r w:rsidRPr="0002518B">
        <w:rPr>
          <w:rFonts w:cstheme="minorHAnsi"/>
          <w:b/>
          <w:bCs/>
          <w:rtl/>
        </w:rPr>
        <w:t>עובדתי</w:t>
      </w:r>
      <w:r w:rsidR="00A703D3">
        <w:rPr>
          <w:rFonts w:cstheme="minorHAnsi" w:hint="cs"/>
          <w:b/>
          <w:bCs/>
          <w:rtl/>
        </w:rPr>
        <w:t>״</w:t>
      </w:r>
      <w:r w:rsidRPr="0002518B">
        <w:rPr>
          <w:rFonts w:cstheme="minorHAnsi"/>
          <w:b/>
          <w:bCs/>
          <w:rtl/>
        </w:rPr>
        <w:t xml:space="preserve"> עודף</w:t>
      </w:r>
      <w:r w:rsidRPr="0002518B">
        <w:rPr>
          <w:rFonts w:cstheme="minorHAnsi"/>
          <w:rtl/>
        </w:rPr>
        <w:t xml:space="preserve"> </w:t>
      </w:r>
      <w:r w:rsidR="006D119A" w:rsidRPr="0002518B">
        <w:rPr>
          <w:rFonts w:cstheme="minorHAnsi"/>
          <w:rtl/>
        </w:rPr>
        <w:t>(נסיבתי/תוצאתי</w:t>
      </w:r>
      <w:r w:rsidR="006D119A">
        <w:rPr>
          <w:rFonts w:cstheme="minorHAnsi" w:hint="cs"/>
          <w:rtl/>
        </w:rPr>
        <w:t>)</w:t>
      </w:r>
      <w:r w:rsidR="006D119A" w:rsidRPr="0002518B">
        <w:rPr>
          <w:rFonts w:cstheme="minorHAnsi"/>
          <w:rtl/>
        </w:rPr>
        <w:t xml:space="preserve"> </w:t>
      </w:r>
      <w:r w:rsidRPr="00580F2E">
        <w:rPr>
          <w:rFonts w:cstheme="minorHAnsi"/>
          <w:rtl/>
        </w:rPr>
        <w:t>על ההתנהגות הבסיסית</w:t>
      </w:r>
      <w:r w:rsidRPr="0002518B">
        <w:rPr>
          <w:rFonts w:cstheme="minorHAnsi"/>
          <w:rtl/>
        </w:rPr>
        <w:t xml:space="preserve"> </w:t>
      </w:r>
      <w:r w:rsidR="006D119A">
        <w:rPr>
          <w:rFonts w:cstheme="minorHAnsi" w:hint="cs"/>
          <w:rtl/>
        </w:rPr>
        <w:t>(</w:t>
      </w:r>
      <w:r w:rsidRPr="0002518B">
        <w:rPr>
          <w:rFonts w:cstheme="minorHAnsi"/>
          <w:rtl/>
        </w:rPr>
        <w:t>ל</w:t>
      </w:r>
      <w:r w:rsidR="006D119A">
        <w:rPr>
          <w:rFonts w:cstheme="minorHAnsi" w:hint="cs"/>
          <w:rtl/>
        </w:rPr>
        <w:t>דוג׳:</w:t>
      </w:r>
      <w:r w:rsidRPr="0002518B">
        <w:rPr>
          <w:rFonts w:cstheme="minorHAnsi"/>
          <w:rtl/>
        </w:rPr>
        <w:t xml:space="preserve"> איומים, הטרד</w:t>
      </w:r>
      <w:r w:rsidR="00350EF8">
        <w:rPr>
          <w:rFonts w:cstheme="minorHAnsi" w:hint="cs"/>
          <w:rtl/>
        </w:rPr>
        <w:t>ה</w:t>
      </w:r>
      <w:r w:rsidRPr="0002518B">
        <w:rPr>
          <w:rFonts w:cstheme="minorHAnsi"/>
          <w:rtl/>
        </w:rPr>
        <w:t xml:space="preserve">, וכו'). </w:t>
      </w:r>
      <w:r w:rsidRPr="00621D61">
        <w:rPr>
          <w:rFonts w:cstheme="minorHAnsi"/>
          <w:rtl/>
        </w:rPr>
        <w:t xml:space="preserve">כלומר, </w:t>
      </w:r>
      <w:r w:rsidRPr="00621D61">
        <w:rPr>
          <w:rFonts w:cstheme="minorHAnsi"/>
          <w:color w:val="FF0000"/>
          <w:rtl/>
        </w:rPr>
        <w:t xml:space="preserve">לא נדרש יס"נ ודי ברצייה שבהתנהגות. </w:t>
      </w:r>
    </w:p>
    <w:p w14:paraId="2829E79D" w14:textId="2076D78C" w:rsidR="00385C74" w:rsidRPr="00580F2E" w:rsidRDefault="00AB2D76" w:rsidP="00496E4A">
      <w:pPr>
        <w:pStyle w:val="a3"/>
        <w:numPr>
          <w:ilvl w:val="0"/>
          <w:numId w:val="25"/>
        </w:numPr>
        <w:spacing w:before="200" w:after="0" w:line="360" w:lineRule="auto"/>
        <w:ind w:left="357" w:hanging="357"/>
        <w:contextualSpacing w:val="0"/>
        <w:jc w:val="both"/>
        <w:rPr>
          <w:rFonts w:cstheme="minorHAnsi"/>
          <w:rtl/>
        </w:rPr>
      </w:pPr>
      <w:r>
        <w:rPr>
          <w:rFonts w:cstheme="minorHAnsi" w:hint="cs"/>
          <w:rtl/>
        </w:rPr>
        <w:t xml:space="preserve">לכן, בעבירות שיש בהן רק </w:t>
      </w:r>
      <w:r w:rsidRPr="00F73A30">
        <w:rPr>
          <w:rFonts w:cstheme="minorHAnsi" w:hint="cs"/>
          <w:b/>
          <w:bCs/>
          <w:color w:val="000000" w:themeColor="text1"/>
          <w:u w:val="single"/>
          <w:rtl/>
        </w:rPr>
        <w:t>רכיב התנהגותי</w:t>
      </w:r>
      <w:r w:rsidR="007B7CDD" w:rsidRPr="00F73A30">
        <w:rPr>
          <w:rFonts w:cstheme="minorHAnsi" w:hint="cs"/>
          <w:color w:val="000000" w:themeColor="text1"/>
          <w:rtl/>
        </w:rPr>
        <w:t xml:space="preserve"> </w:t>
      </w:r>
      <w:r w:rsidR="007B7CDD">
        <w:rPr>
          <w:rFonts w:cstheme="minorHAnsi" w:hint="cs"/>
          <w:rtl/>
        </w:rPr>
        <w:t xml:space="preserve">ניתן לשאול: האם באמת ישנה הבחנה בין היס״ע ליס״נ (די </w:t>
      </w:r>
      <w:r w:rsidR="001928EE">
        <w:rPr>
          <w:rFonts w:cstheme="minorHAnsi" w:hint="cs"/>
          <w:rtl/>
        </w:rPr>
        <w:t xml:space="preserve">ב״רצייה״ </w:t>
      </w:r>
      <w:r w:rsidR="009A382F">
        <w:rPr>
          <w:rFonts w:cstheme="minorHAnsi" w:hint="cs"/>
          <w:rtl/>
        </w:rPr>
        <w:t>כדי שיתקיים</w:t>
      </w:r>
      <w:r w:rsidR="001928EE">
        <w:rPr>
          <w:rFonts w:cstheme="minorHAnsi" w:hint="cs"/>
          <w:rtl/>
        </w:rPr>
        <w:t>)</w:t>
      </w:r>
      <w:r w:rsidR="009A382F">
        <w:rPr>
          <w:rFonts w:cstheme="minorHAnsi" w:hint="cs"/>
          <w:rtl/>
        </w:rPr>
        <w:t xml:space="preserve"> והאם להבחנה זו</w:t>
      </w:r>
      <w:r w:rsidR="000301D4">
        <w:rPr>
          <w:rFonts w:cstheme="minorHAnsi" w:hint="cs"/>
          <w:rtl/>
        </w:rPr>
        <w:t xml:space="preserve"> יש</w:t>
      </w:r>
      <w:r w:rsidR="009A382F">
        <w:rPr>
          <w:rFonts w:cstheme="minorHAnsi" w:hint="cs"/>
          <w:rtl/>
        </w:rPr>
        <w:t xml:space="preserve"> נפקות</w:t>
      </w:r>
      <w:r w:rsidR="000301D4">
        <w:rPr>
          <w:rFonts w:cstheme="minorHAnsi" w:hint="cs"/>
          <w:rtl/>
        </w:rPr>
        <w:t xml:space="preserve"> בעבירות אלו</w:t>
      </w:r>
      <w:r w:rsidR="009A382F">
        <w:rPr>
          <w:rFonts w:cstheme="minorHAnsi" w:hint="cs"/>
          <w:rtl/>
        </w:rPr>
        <w:t xml:space="preserve">? </w:t>
      </w:r>
      <w:r w:rsidR="00F73A30" w:rsidRPr="00F73A30">
        <w:rPr>
          <w:rFonts w:cstheme="minorHAnsi"/>
          <w:rtl/>
        </w:rPr>
        <w:t xml:space="preserve">עם זאת, בעבירות בהן יש </w:t>
      </w:r>
      <w:r w:rsidR="00F73A30" w:rsidRPr="00225FCB">
        <w:rPr>
          <w:rFonts w:cstheme="minorHAnsi"/>
          <w:b/>
          <w:bCs/>
          <w:u w:val="single"/>
          <w:rtl/>
        </w:rPr>
        <w:t>תוצאה נפרדת מההתנהגות</w:t>
      </w:r>
      <w:r w:rsidR="00F73A30" w:rsidRPr="00F73A30">
        <w:rPr>
          <w:rFonts w:cstheme="minorHAnsi"/>
          <w:rtl/>
        </w:rPr>
        <w:t xml:space="preserve">, ניתן לדבר על היס״נ יותר. </w:t>
      </w:r>
    </w:p>
    <w:p w14:paraId="704CC99D" w14:textId="2D9C6271" w:rsidR="001507F4" w:rsidRPr="00580F2E" w:rsidRDefault="001507F4" w:rsidP="00496E4A">
      <w:pPr>
        <w:pStyle w:val="a3"/>
        <w:numPr>
          <w:ilvl w:val="0"/>
          <w:numId w:val="29"/>
        </w:numPr>
        <w:spacing w:before="200" w:after="0" w:line="360" w:lineRule="auto"/>
        <w:ind w:left="357" w:hanging="357"/>
        <w:contextualSpacing w:val="0"/>
        <w:jc w:val="both"/>
        <w:rPr>
          <w:rFonts w:cstheme="minorHAnsi"/>
        </w:rPr>
      </w:pPr>
      <w:r w:rsidRPr="00580F2E">
        <w:rPr>
          <w:rFonts w:cstheme="minorHAnsi"/>
          <w:b/>
          <w:bCs/>
          <w:color w:val="0070C0"/>
          <w:rtl/>
        </w:rPr>
        <w:t xml:space="preserve">הארט </w:t>
      </w:r>
      <w:r w:rsidRPr="00580F2E">
        <w:rPr>
          <w:rFonts w:cstheme="minorHAnsi"/>
          <w:rtl/>
        </w:rPr>
        <w:t xml:space="preserve">טען בדומה, כי אל רכיב </w:t>
      </w:r>
      <w:r w:rsidRPr="00EA5034">
        <w:rPr>
          <w:rFonts w:cstheme="minorHAnsi"/>
          <w:b/>
          <w:bCs/>
          <w:color w:val="00B891"/>
          <w:rtl/>
        </w:rPr>
        <w:t>ההתנהגות</w:t>
      </w:r>
      <w:r w:rsidRPr="00580F2E">
        <w:rPr>
          <w:rFonts w:cstheme="minorHAnsi"/>
          <w:rtl/>
        </w:rPr>
        <w:t xml:space="preserve"> שבעבירה נדרשת "</w:t>
      </w:r>
      <w:r w:rsidRPr="00EA5034">
        <w:rPr>
          <w:rFonts w:cstheme="minorHAnsi"/>
          <w:b/>
          <w:bCs/>
          <w:color w:val="FB9049"/>
          <w:rtl/>
        </w:rPr>
        <w:t>רצייה</w:t>
      </w:r>
      <w:r w:rsidRPr="00580F2E">
        <w:rPr>
          <w:rFonts w:cstheme="minorHAnsi"/>
          <w:rtl/>
        </w:rPr>
        <w:t xml:space="preserve">", ואל </w:t>
      </w:r>
      <w:r w:rsidRPr="00EA5034">
        <w:rPr>
          <w:rFonts w:cstheme="minorHAnsi"/>
          <w:u w:val="single"/>
          <w:rtl/>
        </w:rPr>
        <w:t>שאר הרכיבים</w:t>
      </w:r>
      <w:r w:rsidR="00EA6075" w:rsidRPr="00EA6075">
        <w:rPr>
          <w:rFonts w:cstheme="minorHAnsi" w:hint="cs"/>
          <w:rtl/>
        </w:rPr>
        <w:t xml:space="preserve"> (נסיב</w:t>
      </w:r>
      <w:r w:rsidR="00EA6075">
        <w:rPr>
          <w:rFonts w:cstheme="minorHAnsi" w:hint="cs"/>
          <w:rtl/>
        </w:rPr>
        <w:t>ה</w:t>
      </w:r>
      <w:r w:rsidR="00EA6075" w:rsidRPr="00EA6075">
        <w:rPr>
          <w:rFonts w:cstheme="minorHAnsi" w:hint="cs"/>
          <w:rtl/>
        </w:rPr>
        <w:t xml:space="preserve"> ותוצאה)</w:t>
      </w:r>
      <w:r w:rsidRPr="00EA6075">
        <w:rPr>
          <w:rFonts w:cstheme="minorHAnsi"/>
          <w:rtl/>
        </w:rPr>
        <w:t xml:space="preserve"> </w:t>
      </w:r>
      <w:r w:rsidRPr="00580F2E">
        <w:rPr>
          <w:rFonts w:cstheme="minorHAnsi"/>
          <w:rtl/>
        </w:rPr>
        <w:t xml:space="preserve">נדרש </w:t>
      </w:r>
      <w:r w:rsidRPr="00EA5034">
        <w:rPr>
          <w:rFonts w:cstheme="minorHAnsi"/>
          <w:b/>
          <w:bCs/>
          <w:color w:val="942093"/>
          <w:rtl/>
        </w:rPr>
        <w:t>יס"נ</w:t>
      </w:r>
      <w:r w:rsidRPr="00580F2E">
        <w:rPr>
          <w:rFonts w:cstheme="minorHAnsi"/>
          <w:rtl/>
        </w:rPr>
        <w:t>.</w:t>
      </w:r>
    </w:p>
    <w:p w14:paraId="4155C230" w14:textId="14E5F6B0" w:rsidR="006611E2" w:rsidRDefault="001507F4" w:rsidP="00496E4A">
      <w:pPr>
        <w:pStyle w:val="a3"/>
        <w:numPr>
          <w:ilvl w:val="0"/>
          <w:numId w:val="29"/>
        </w:numPr>
        <w:spacing w:before="200" w:after="200" w:line="360" w:lineRule="auto"/>
        <w:jc w:val="both"/>
        <w:rPr>
          <w:rFonts w:cstheme="minorHAnsi"/>
        </w:rPr>
      </w:pPr>
      <w:r w:rsidRPr="007263A3">
        <w:rPr>
          <w:rFonts w:cstheme="minorHAnsi"/>
          <w:b/>
          <w:bCs/>
          <w:color w:val="0070C0"/>
          <w:rtl/>
        </w:rPr>
        <w:t>ביהמ״ש ה</w:t>
      </w:r>
      <w:r w:rsidR="00D34427">
        <w:rPr>
          <w:rFonts w:cstheme="minorHAnsi" w:hint="cs"/>
          <w:b/>
          <w:bCs/>
          <w:color w:val="0070C0"/>
          <w:rtl/>
        </w:rPr>
        <w:t xml:space="preserve">עליון בקנדה, </w:t>
      </w:r>
      <w:r w:rsidR="00D34427" w:rsidRPr="00D34427">
        <w:rPr>
          <w:rFonts w:eastAsia="David" w:cstheme="minorHAnsi"/>
          <w:b/>
          <w:bCs/>
          <w:shd w:val="clear" w:color="auto" w:fill="C5E0B3" w:themeFill="accent6" w:themeFillTint="66"/>
          <w:rtl/>
        </w:rPr>
        <w:t xml:space="preserve">פרשת </w:t>
      </w:r>
      <w:r w:rsidR="00D34427" w:rsidRPr="00D34427">
        <w:rPr>
          <w:rFonts w:eastAsia="David" w:cstheme="minorHAnsi"/>
          <w:b/>
          <w:shd w:val="clear" w:color="auto" w:fill="C5E0B3" w:themeFill="accent6" w:themeFillTint="66"/>
        </w:rPr>
        <w:t>George</w:t>
      </w:r>
      <w:r w:rsidR="00D34427" w:rsidRPr="00D34427">
        <w:rPr>
          <w:rFonts w:cstheme="minorHAnsi"/>
          <w:b/>
          <w:bCs/>
          <w:color w:val="0070C0"/>
          <w:sz w:val="21"/>
          <w:szCs w:val="21"/>
          <w:rtl/>
        </w:rPr>
        <w:t xml:space="preserve"> </w:t>
      </w:r>
      <w:r w:rsidRPr="007263A3">
        <w:rPr>
          <w:rFonts w:cstheme="minorHAnsi"/>
          <w:b/>
          <w:bCs/>
          <w:rtl/>
        </w:rPr>
        <w:t xml:space="preserve">– </w:t>
      </w:r>
      <w:r w:rsidRPr="006611E2">
        <w:rPr>
          <w:rFonts w:cstheme="minorHAnsi"/>
          <w:b/>
          <w:bCs/>
          <w:rtl/>
        </w:rPr>
        <w:t xml:space="preserve">כוונה </w:t>
      </w:r>
      <w:r w:rsidRPr="007263A3">
        <w:rPr>
          <w:rFonts w:cstheme="minorHAnsi"/>
          <w:b/>
          <w:bCs/>
          <w:u w:val="single"/>
          <w:rtl/>
        </w:rPr>
        <w:t>רגילה</w:t>
      </w:r>
      <w:r w:rsidRPr="006611E2">
        <w:rPr>
          <w:rFonts w:cstheme="minorHAnsi"/>
          <w:b/>
          <w:bCs/>
          <w:rtl/>
        </w:rPr>
        <w:t xml:space="preserve"> </w:t>
      </w:r>
      <w:r w:rsidRPr="006611E2">
        <w:rPr>
          <w:rFonts w:cstheme="minorHAnsi"/>
          <w:b/>
          <w:bCs/>
        </w:rPr>
        <w:t>VS</w:t>
      </w:r>
      <w:r w:rsidRPr="006611E2">
        <w:rPr>
          <w:rFonts w:cstheme="minorHAnsi"/>
          <w:b/>
          <w:bCs/>
          <w:rtl/>
        </w:rPr>
        <w:t xml:space="preserve"> כוונה </w:t>
      </w:r>
      <w:r w:rsidRPr="007263A3">
        <w:rPr>
          <w:rFonts w:cstheme="minorHAnsi"/>
          <w:b/>
          <w:bCs/>
          <w:u w:val="single"/>
          <w:rtl/>
        </w:rPr>
        <w:t>מיוחדת</w:t>
      </w:r>
      <w:r w:rsidRPr="007263A3">
        <w:rPr>
          <w:rFonts w:cstheme="minorHAnsi"/>
          <w:b/>
          <w:bCs/>
          <w:rtl/>
        </w:rPr>
        <w:t>:</w:t>
      </w:r>
      <w:r w:rsidRPr="007263A3">
        <w:rPr>
          <w:rFonts w:cstheme="minorHAnsi"/>
          <w:rtl/>
        </w:rPr>
        <w:t xml:space="preserve"> </w:t>
      </w:r>
    </w:p>
    <w:p w14:paraId="3812BA62" w14:textId="18206489" w:rsidR="006611E2" w:rsidRPr="006D65C5" w:rsidRDefault="001507F4" w:rsidP="00496E4A">
      <w:pPr>
        <w:pStyle w:val="a3"/>
        <w:numPr>
          <w:ilvl w:val="0"/>
          <w:numId w:val="12"/>
        </w:numPr>
        <w:spacing w:before="200" w:after="200" w:line="360" w:lineRule="auto"/>
        <w:jc w:val="both"/>
        <w:rPr>
          <w:rFonts w:cstheme="minorHAnsi"/>
        </w:rPr>
      </w:pPr>
      <w:r w:rsidRPr="006611E2">
        <w:rPr>
          <w:rFonts w:cstheme="minorHAnsi"/>
          <w:u w:val="single"/>
          <w:rtl/>
        </w:rPr>
        <w:t>מעשה בכוונה רגילה</w:t>
      </w:r>
      <w:r w:rsidRPr="007263A3">
        <w:rPr>
          <w:rFonts w:cstheme="minorHAnsi"/>
          <w:rtl/>
        </w:rPr>
        <w:t xml:space="preserve">, </w:t>
      </w:r>
      <w:r w:rsidRPr="007263A3">
        <w:rPr>
          <w:rFonts w:cstheme="minorHAnsi"/>
          <w:b/>
          <w:bCs/>
          <w:rtl/>
        </w:rPr>
        <w:t xml:space="preserve">מעשה שנעשה לתכלית מיידית, </w:t>
      </w:r>
      <w:r w:rsidR="00C65891">
        <w:rPr>
          <w:rFonts w:cstheme="minorHAnsi" w:hint="cs"/>
          <w:b/>
          <w:bCs/>
          <w:rtl/>
        </w:rPr>
        <w:t>שתוכניה</w:t>
      </w:r>
      <w:r w:rsidR="001B4733">
        <w:rPr>
          <w:rFonts w:cstheme="minorHAnsi" w:hint="cs"/>
          <w:b/>
          <w:bCs/>
          <w:rtl/>
        </w:rPr>
        <w:t xml:space="preserve"> נמצאים </w:t>
      </w:r>
      <w:r w:rsidRPr="007263A3">
        <w:rPr>
          <w:rFonts w:cstheme="minorHAnsi"/>
          <w:b/>
          <w:bCs/>
          <w:rtl/>
        </w:rPr>
        <w:t>בהתנהגות עצמה, ושאינה מחייבת הליך מנטלי נפרד מההתנהגות.</w:t>
      </w:r>
      <w:r w:rsidRPr="007263A3">
        <w:rPr>
          <w:rFonts w:cstheme="minorHAnsi"/>
          <w:rtl/>
        </w:rPr>
        <w:t xml:space="preserve"> המעשה </w:t>
      </w:r>
      <w:r w:rsidRPr="006D65C5">
        <w:rPr>
          <w:rFonts w:cstheme="minorHAnsi"/>
          <w:u w:val="single"/>
          <w:rtl/>
        </w:rPr>
        <w:t>מכוון</w:t>
      </w:r>
      <w:r w:rsidRPr="006D65C5">
        <w:rPr>
          <w:rFonts w:cstheme="minorHAnsi"/>
          <w:rtl/>
        </w:rPr>
        <w:t xml:space="preserve"> </w:t>
      </w:r>
      <w:r w:rsidR="00DB4DC6">
        <w:rPr>
          <w:rFonts w:cstheme="minorHAnsi" w:hint="cs"/>
          <w:rtl/>
        </w:rPr>
        <w:t>מכיוון ש</w:t>
      </w:r>
      <w:r w:rsidRPr="007263A3">
        <w:rPr>
          <w:rFonts w:cstheme="minorHAnsi"/>
          <w:rtl/>
        </w:rPr>
        <w:t>"אינו תאונתי</w:t>
      </w:r>
      <w:r w:rsidR="005442F3">
        <w:rPr>
          <w:rFonts w:cstheme="minorHAnsi" w:hint="cs"/>
          <w:rtl/>
        </w:rPr>
        <w:t>/מקרי</w:t>
      </w:r>
      <w:r w:rsidRPr="007263A3">
        <w:rPr>
          <w:rFonts w:cstheme="minorHAnsi"/>
          <w:rtl/>
        </w:rPr>
        <w:t xml:space="preserve">", </w:t>
      </w:r>
      <w:r w:rsidR="006D65C5" w:rsidRPr="006D65C5">
        <w:rPr>
          <w:rFonts w:cstheme="minorHAnsi" w:hint="cs"/>
          <w:rtl/>
        </w:rPr>
        <w:t>ה</w:t>
      </w:r>
      <w:r w:rsidR="006D65C5" w:rsidRPr="006D65C5">
        <w:rPr>
          <w:rFonts w:cstheme="minorHAnsi"/>
          <w:rtl/>
        </w:rPr>
        <w:t>מעשה בעל תכלית שאליה חותר בעליו</w:t>
      </w:r>
      <w:r w:rsidRPr="006D65C5">
        <w:rPr>
          <w:rFonts w:cstheme="minorHAnsi"/>
          <w:rtl/>
        </w:rPr>
        <w:t xml:space="preserve"> (</w:t>
      </w:r>
      <w:r w:rsidR="00334D0D">
        <w:rPr>
          <w:rFonts w:cstheme="minorHAnsi" w:hint="cs"/>
          <w:rtl/>
        </w:rPr>
        <w:t>סטירה אינה תאונתית אלא מטרתית</w:t>
      </w:r>
      <w:r w:rsidR="00DB4DC6" w:rsidRPr="006D65C5">
        <w:rPr>
          <w:rFonts w:cstheme="minorHAnsi" w:hint="cs"/>
          <w:rtl/>
        </w:rPr>
        <w:t xml:space="preserve">). </w:t>
      </w:r>
      <w:r w:rsidRPr="006D65C5">
        <w:rPr>
          <w:rFonts w:cstheme="minorHAnsi"/>
          <w:rtl/>
        </w:rPr>
        <w:t xml:space="preserve"> </w:t>
      </w:r>
    </w:p>
    <w:p w14:paraId="16E8F9F7" w14:textId="767469A6" w:rsidR="003F493E" w:rsidRPr="00177266" w:rsidRDefault="001507F4" w:rsidP="00496E4A">
      <w:pPr>
        <w:pStyle w:val="a3"/>
        <w:numPr>
          <w:ilvl w:val="0"/>
          <w:numId w:val="12"/>
        </w:numPr>
        <w:spacing w:before="200" w:after="0" w:line="360" w:lineRule="auto"/>
        <w:ind w:left="357" w:hanging="357"/>
        <w:contextualSpacing w:val="0"/>
        <w:jc w:val="both"/>
        <w:rPr>
          <w:rFonts w:cstheme="minorHAnsi"/>
          <w:rtl/>
        </w:rPr>
      </w:pPr>
      <w:r w:rsidRPr="006611E2">
        <w:rPr>
          <w:rFonts w:cstheme="minorHAnsi"/>
          <w:u w:val="single"/>
          <w:rtl/>
        </w:rPr>
        <w:t>מעשה בכוונה מיוחדת</w:t>
      </w:r>
      <w:r w:rsidRPr="007263A3">
        <w:rPr>
          <w:rFonts w:cstheme="minorHAnsi"/>
          <w:rtl/>
        </w:rPr>
        <w:t xml:space="preserve">, משמש </w:t>
      </w:r>
      <w:r w:rsidRPr="007263A3">
        <w:rPr>
          <w:rFonts w:cstheme="minorHAnsi"/>
          <w:b/>
          <w:bCs/>
          <w:rtl/>
        </w:rPr>
        <w:t>כצעד להשגת יעד/מטרה/תכלית, העודפים במשמעותם על ההתנהגות עצמה. זו כוונה שמתגבשת בתהליך הכרתי-פנימי מושכל</w:t>
      </w:r>
      <w:r w:rsidRPr="007263A3">
        <w:rPr>
          <w:rFonts w:cstheme="minorHAnsi"/>
          <w:rtl/>
        </w:rPr>
        <w:t>. זה מעבר למעשה שהוא סתם "לא תאונתי"</w:t>
      </w:r>
      <w:r w:rsidR="00B50BF0">
        <w:rPr>
          <w:rFonts w:cstheme="minorHAnsi" w:hint="cs"/>
          <w:rtl/>
        </w:rPr>
        <w:t xml:space="preserve">(לדוג׳: </w:t>
      </w:r>
      <w:r w:rsidR="008818F7" w:rsidRPr="00B50BF0">
        <w:rPr>
          <w:rFonts w:cstheme="minorHAnsi"/>
          <w:rtl/>
        </w:rPr>
        <w:t>ריגול</w:t>
      </w:r>
      <w:r w:rsidR="00B50BF0">
        <w:rPr>
          <w:rFonts w:cstheme="minorHAnsi" w:hint="cs"/>
          <w:rtl/>
        </w:rPr>
        <w:t xml:space="preserve">- </w:t>
      </w:r>
      <w:r w:rsidR="008818F7" w:rsidRPr="00B50BF0">
        <w:rPr>
          <w:rFonts w:cstheme="minorHAnsi"/>
          <w:rtl/>
        </w:rPr>
        <w:t>פעולה של איסוף או מסירה של מסמכים סודיים – מתוך מטרה לפגוע בביטחון המדינה</w:t>
      </w:r>
      <w:r w:rsidR="00B50BF0">
        <w:rPr>
          <w:rFonts w:cstheme="minorHAnsi" w:hint="cs"/>
          <w:rtl/>
        </w:rPr>
        <w:t>, התכלית העודפת</w:t>
      </w:r>
      <w:r w:rsidR="008818F7" w:rsidRPr="00B50BF0">
        <w:rPr>
          <w:rFonts w:cstheme="minorHAnsi"/>
          <w:rtl/>
        </w:rPr>
        <w:t>)</w:t>
      </w:r>
      <w:r w:rsidR="00B50BF0">
        <w:rPr>
          <w:rFonts w:cstheme="minorHAnsi" w:hint="cs"/>
          <w:rtl/>
        </w:rPr>
        <w:t>.</w:t>
      </w:r>
    </w:p>
    <w:p w14:paraId="5C4DC131" w14:textId="5BB34913" w:rsidR="00301F53" w:rsidRDefault="00CA7038" w:rsidP="00496E4A">
      <w:pPr>
        <w:pStyle w:val="a3"/>
        <w:numPr>
          <w:ilvl w:val="0"/>
          <w:numId w:val="29"/>
        </w:numPr>
        <w:spacing w:before="200" w:after="200" w:line="360" w:lineRule="auto"/>
        <w:jc w:val="both"/>
        <w:rPr>
          <w:rFonts w:cstheme="minorHAnsi"/>
        </w:rPr>
      </w:pPr>
      <w:r w:rsidRPr="00177266">
        <w:rPr>
          <w:rFonts w:cstheme="minorHAnsi"/>
          <w:b/>
          <w:bCs/>
          <w:color w:val="0070C0"/>
          <w:rtl/>
        </w:rPr>
        <w:t>וולזל</w:t>
      </w:r>
      <w:r w:rsidRPr="00177266">
        <w:rPr>
          <w:rFonts w:cstheme="minorHAnsi"/>
          <w:b/>
          <w:bCs/>
          <w:rtl/>
        </w:rPr>
        <w:t>- ההתנהגות אנושית מטבעה</w:t>
      </w:r>
      <w:r w:rsidRPr="00177266">
        <w:rPr>
          <w:rFonts w:cstheme="minorHAnsi"/>
          <w:rtl/>
        </w:rPr>
        <w:t xml:space="preserve"> </w:t>
      </w:r>
      <w:r w:rsidRPr="00177266">
        <w:rPr>
          <w:rFonts w:cstheme="minorHAnsi"/>
          <w:b/>
          <w:bCs/>
          <w:rtl/>
        </w:rPr>
        <w:t xml:space="preserve">בעלת יעד/תכלית </w:t>
      </w:r>
      <w:r w:rsidRPr="005A3A9E">
        <w:rPr>
          <w:rFonts w:cstheme="minorHAnsi"/>
          <w:b/>
          <w:bCs/>
          <w:u w:val="single"/>
          <w:rtl/>
        </w:rPr>
        <w:t>באופן מובנה</w:t>
      </w:r>
      <w:r w:rsidRPr="00177266">
        <w:rPr>
          <w:rFonts w:cstheme="minorHAnsi"/>
          <w:rtl/>
        </w:rPr>
        <w:t xml:space="preserve">. לכן, לדעתו, </w:t>
      </w:r>
      <w:r w:rsidRPr="00AE22BD">
        <w:rPr>
          <w:rFonts w:cstheme="minorHAnsi"/>
          <w:color w:val="FF0000"/>
          <w:rtl/>
        </w:rPr>
        <w:t>אין מקום</w:t>
      </w:r>
      <w:r w:rsidRPr="00AE22BD">
        <w:rPr>
          <w:rFonts w:cstheme="minorHAnsi"/>
          <w:color w:val="FF0000"/>
          <w:u w:val="single"/>
          <w:rtl/>
        </w:rPr>
        <w:t xml:space="preserve"> </w:t>
      </w:r>
      <w:r w:rsidRPr="00177266">
        <w:rPr>
          <w:rFonts w:cstheme="minorHAnsi"/>
          <w:u w:val="single"/>
          <w:rtl/>
        </w:rPr>
        <w:t>להבחנה מלאכותית</w:t>
      </w:r>
      <w:r w:rsidRPr="00177266">
        <w:rPr>
          <w:rFonts w:cstheme="minorHAnsi"/>
          <w:rtl/>
        </w:rPr>
        <w:t xml:space="preserve"> בין </w:t>
      </w:r>
      <w:r w:rsidRPr="00AE22BD">
        <w:rPr>
          <w:rFonts w:cstheme="minorHAnsi"/>
          <w:color w:val="942093"/>
          <w:rtl/>
        </w:rPr>
        <w:t>היסוד הנפשי</w:t>
      </w:r>
      <w:r w:rsidRPr="00177266">
        <w:rPr>
          <w:rFonts w:cstheme="minorHAnsi"/>
          <w:rtl/>
        </w:rPr>
        <w:t xml:space="preserve"> </w:t>
      </w:r>
      <w:r w:rsidRPr="00AE22BD">
        <w:rPr>
          <w:rFonts w:cstheme="minorHAnsi"/>
          <w:color w:val="00B891"/>
          <w:rtl/>
        </w:rPr>
        <w:t xml:space="preserve">ליסוד הפיזי </w:t>
      </w:r>
      <w:r w:rsidRPr="00177266">
        <w:rPr>
          <w:rFonts w:cstheme="minorHAnsi"/>
          <w:rtl/>
        </w:rPr>
        <w:t xml:space="preserve">של ההתנהגות, בהיותם </w:t>
      </w:r>
      <w:r w:rsidRPr="00AE22BD">
        <w:rPr>
          <w:rFonts w:cstheme="minorHAnsi"/>
          <w:u w:val="single"/>
          <w:rtl/>
        </w:rPr>
        <w:t>שלובים זה בזה</w:t>
      </w:r>
      <w:r w:rsidRPr="00177266">
        <w:rPr>
          <w:rFonts w:cstheme="minorHAnsi"/>
          <w:rtl/>
        </w:rPr>
        <w:t xml:space="preserve"> באופן בלתי נפרד.</w:t>
      </w:r>
      <w:r w:rsidR="004D1690">
        <w:rPr>
          <w:rFonts w:cstheme="minorHAnsi" w:hint="cs"/>
          <w:rtl/>
        </w:rPr>
        <w:t xml:space="preserve"> </w:t>
      </w:r>
      <w:r w:rsidR="00301F53" w:rsidRPr="004D1690">
        <w:rPr>
          <w:rFonts w:cstheme="minorHAnsi"/>
          <w:rtl/>
        </w:rPr>
        <w:t>כ</w:t>
      </w:r>
      <w:r w:rsidR="004D1690" w:rsidRPr="004D1690">
        <w:rPr>
          <w:rFonts w:cstheme="minorHAnsi"/>
          <w:rtl/>
        </w:rPr>
        <w:t>שראובן</w:t>
      </w:r>
      <w:r w:rsidR="00301F53" w:rsidRPr="004D1690">
        <w:rPr>
          <w:rFonts w:cstheme="minorHAnsi"/>
          <w:rtl/>
        </w:rPr>
        <w:t xml:space="preserve"> סוטר</w:t>
      </w:r>
      <w:r w:rsidR="004D1690" w:rsidRPr="004D1690">
        <w:rPr>
          <w:rFonts w:cstheme="minorHAnsi"/>
          <w:rtl/>
        </w:rPr>
        <w:t xml:space="preserve"> לשמעון</w:t>
      </w:r>
      <w:r w:rsidR="00301F53" w:rsidRPr="004D1690">
        <w:rPr>
          <w:rFonts w:cstheme="minorHAnsi"/>
          <w:rtl/>
        </w:rPr>
        <w:t xml:space="preserve">, </w:t>
      </w:r>
      <w:r w:rsidR="00301F53" w:rsidRPr="004D1690">
        <w:rPr>
          <w:rFonts w:eastAsia="David" w:cstheme="minorHAnsi"/>
          <w:b/>
          <w:bCs/>
          <w:rtl/>
        </w:rPr>
        <w:t>תכלית התנהגותו</w:t>
      </w:r>
      <w:r w:rsidR="00301F53" w:rsidRPr="004D1690">
        <w:rPr>
          <w:rFonts w:cstheme="minorHAnsi"/>
          <w:rtl/>
        </w:rPr>
        <w:t xml:space="preserve"> היא לסטור על לחיו (</w:t>
      </w:r>
      <w:r w:rsidR="00301F53" w:rsidRPr="004D1690">
        <w:rPr>
          <w:rFonts w:eastAsia="David" w:cstheme="minorHAnsi"/>
          <w:b/>
          <w:bCs/>
          <w:rtl/>
        </w:rPr>
        <w:t>לתקוף</w:t>
      </w:r>
      <w:r w:rsidR="00301F53" w:rsidRPr="004D1690">
        <w:rPr>
          <w:rFonts w:cstheme="minorHAnsi"/>
          <w:rtl/>
        </w:rPr>
        <w:t xml:space="preserve"> אותו בדרך זו)</w:t>
      </w:r>
      <w:r w:rsidR="004D1690" w:rsidRPr="004D1690">
        <w:rPr>
          <w:rFonts w:cstheme="minorHAnsi" w:hint="cs"/>
          <w:rtl/>
        </w:rPr>
        <w:t xml:space="preserve">,  </w:t>
      </w:r>
      <w:r w:rsidR="00301F53" w:rsidRPr="004D1690">
        <w:rPr>
          <w:rFonts w:cstheme="minorHAnsi"/>
          <w:rtl/>
        </w:rPr>
        <w:t xml:space="preserve">הסטירה/התקיפה היא </w:t>
      </w:r>
      <w:r w:rsidR="00301F53" w:rsidRPr="004D1690">
        <w:rPr>
          <w:rFonts w:eastAsia="David" w:cstheme="minorHAnsi"/>
          <w:b/>
          <w:bCs/>
          <w:rtl/>
        </w:rPr>
        <w:t xml:space="preserve">היעד של </w:t>
      </w:r>
      <w:r w:rsidR="00301F53" w:rsidRPr="004D1690">
        <w:rPr>
          <w:rFonts w:cstheme="minorHAnsi"/>
          <w:rtl/>
        </w:rPr>
        <w:t>התנהגותו</w:t>
      </w:r>
      <w:r w:rsidR="00825AC0">
        <w:rPr>
          <w:rFonts w:cstheme="minorHAnsi" w:hint="cs"/>
          <w:rtl/>
        </w:rPr>
        <w:t xml:space="preserve"> ולכן, מסקנה זו לא תוכל להשתנות גם אם נניח כי במוחו של ראובן לא התרחש תהליך מנטלי של קבלת החלטה</w:t>
      </w:r>
      <w:r w:rsidR="00AE22BD">
        <w:rPr>
          <w:rFonts w:cstheme="minorHAnsi" w:hint="cs"/>
          <w:rtl/>
        </w:rPr>
        <w:t>. התנהגותו מכוונת כי התקיפה היא תכליתו.</w:t>
      </w:r>
    </w:p>
    <w:p w14:paraId="58394FB8" w14:textId="635C885B" w:rsidR="00EA0B38" w:rsidRPr="00EA0B38" w:rsidRDefault="00EA0B38" w:rsidP="00496E4A">
      <w:pPr>
        <w:pStyle w:val="a3"/>
        <w:numPr>
          <w:ilvl w:val="0"/>
          <w:numId w:val="29"/>
        </w:numPr>
        <w:spacing w:line="360" w:lineRule="auto"/>
        <w:jc w:val="both"/>
        <w:rPr>
          <w:rFonts w:cstheme="minorHAnsi"/>
          <w:color w:val="000000" w:themeColor="text1"/>
          <w:rtl/>
        </w:rPr>
      </w:pPr>
      <w:r w:rsidRPr="00EA0B38">
        <w:rPr>
          <w:rFonts w:cstheme="minorHAnsi"/>
          <w:b/>
          <w:bCs/>
          <w:color w:val="0070C0"/>
          <w:rtl/>
        </w:rPr>
        <w:t>הארט</w:t>
      </w:r>
      <w:r w:rsidRPr="00EA0B38">
        <w:rPr>
          <w:rFonts w:cstheme="minorHAnsi"/>
          <w:color w:val="000000" w:themeColor="text1"/>
          <w:rtl/>
        </w:rPr>
        <w:t xml:space="preserve">- מנס ריאה רלוונטי </w:t>
      </w:r>
      <w:r w:rsidRPr="000A184A">
        <w:rPr>
          <w:rFonts w:cstheme="minorHAnsi"/>
          <w:color w:val="000000" w:themeColor="text1"/>
          <w:u w:val="single"/>
          <w:rtl/>
        </w:rPr>
        <w:t>לנסיבות ותוצאות</w:t>
      </w:r>
      <w:r w:rsidRPr="00EA0B38">
        <w:rPr>
          <w:rFonts w:cstheme="minorHAnsi"/>
          <w:color w:val="000000" w:themeColor="text1"/>
          <w:rtl/>
        </w:rPr>
        <w:t xml:space="preserve"> בלבד, כיוון שבהתנהגות </w:t>
      </w:r>
      <w:r w:rsidR="009104BF">
        <w:rPr>
          <w:rFonts w:cstheme="minorHAnsi" w:hint="cs"/>
          <w:color w:val="000000" w:themeColor="text1"/>
          <w:rtl/>
        </w:rPr>
        <w:t>די</w:t>
      </w:r>
      <w:r w:rsidRPr="00EA0B38">
        <w:rPr>
          <w:rFonts w:cstheme="minorHAnsi"/>
          <w:color w:val="000000" w:themeColor="text1"/>
          <w:rtl/>
        </w:rPr>
        <w:t xml:space="preserve"> </w:t>
      </w:r>
      <w:r w:rsidR="009104BF">
        <w:rPr>
          <w:rFonts w:cstheme="minorHAnsi" w:hint="cs"/>
          <w:color w:val="000000" w:themeColor="text1"/>
          <w:rtl/>
        </w:rPr>
        <w:t>ב</w:t>
      </w:r>
      <w:r w:rsidRPr="00EA0B38">
        <w:rPr>
          <w:rFonts w:cstheme="minorHAnsi"/>
          <w:color w:val="000000" w:themeColor="text1"/>
          <w:rtl/>
        </w:rPr>
        <w:t>רצייה (רצוניות הפעולה). על הנחה זו התבססה ההבחנה במשפט האנגלו אמריקני- בין כוונה רגילה למיוחדת.</w:t>
      </w:r>
    </w:p>
    <w:p w14:paraId="29B423F5" w14:textId="20C5F6C7" w:rsidR="00EA0B38" w:rsidRPr="00EA0B38" w:rsidRDefault="00EA0B38" w:rsidP="00496E4A">
      <w:pPr>
        <w:pStyle w:val="a3"/>
        <w:numPr>
          <w:ilvl w:val="0"/>
          <w:numId w:val="12"/>
        </w:numPr>
        <w:spacing w:line="360" w:lineRule="auto"/>
        <w:jc w:val="both"/>
        <w:rPr>
          <w:rFonts w:cstheme="minorHAnsi"/>
          <w:b/>
          <w:bCs/>
          <w:color w:val="000000" w:themeColor="text1"/>
          <w:rtl/>
        </w:rPr>
      </w:pPr>
      <w:r w:rsidRPr="00EA0B38">
        <w:rPr>
          <w:rFonts w:cstheme="minorHAnsi"/>
          <w:b/>
          <w:bCs/>
          <w:color w:val="000000" w:themeColor="text1"/>
          <w:rtl/>
        </w:rPr>
        <w:t xml:space="preserve">מעשה בכוונה רגילה- </w:t>
      </w:r>
      <w:r w:rsidRPr="00EA0B38">
        <w:rPr>
          <w:rFonts w:cstheme="minorHAnsi"/>
          <w:color w:val="000000" w:themeColor="text1"/>
          <w:rtl/>
        </w:rPr>
        <w:t>מעשה שנעשה לתכלית מידית שתוכנייה גדורים בתוכני ההתנהגות עצמה</w:t>
      </w:r>
      <w:r w:rsidRPr="00EA0B38">
        <w:rPr>
          <w:rFonts w:cstheme="minorHAnsi"/>
          <w:b/>
          <w:bCs/>
          <w:color w:val="000000" w:themeColor="text1"/>
          <w:rtl/>
        </w:rPr>
        <w:t xml:space="preserve">. </w:t>
      </w:r>
    </w:p>
    <w:p w14:paraId="3779443C" w14:textId="321D9F3B" w:rsidR="00EA0B38" w:rsidRPr="000A184A" w:rsidRDefault="00EA0B38" w:rsidP="00496E4A">
      <w:pPr>
        <w:pStyle w:val="a3"/>
        <w:numPr>
          <w:ilvl w:val="0"/>
          <w:numId w:val="12"/>
        </w:numPr>
        <w:spacing w:line="360" w:lineRule="auto"/>
        <w:jc w:val="both"/>
        <w:rPr>
          <w:rFonts w:cstheme="minorHAnsi"/>
          <w:b/>
          <w:bCs/>
          <w:color w:val="000000" w:themeColor="text1"/>
        </w:rPr>
      </w:pPr>
      <w:r w:rsidRPr="00EA0B38">
        <w:rPr>
          <w:rFonts w:cstheme="minorHAnsi"/>
          <w:b/>
          <w:bCs/>
          <w:color w:val="000000" w:themeColor="text1"/>
          <w:rtl/>
        </w:rPr>
        <w:t xml:space="preserve">מעשה בכוונה מיוחדת- </w:t>
      </w:r>
      <w:r w:rsidRPr="00EA0B38">
        <w:rPr>
          <w:rFonts w:cstheme="minorHAnsi"/>
          <w:color w:val="000000" w:themeColor="text1"/>
          <w:rtl/>
        </w:rPr>
        <w:t>צעד/אמצעי ראשוני להשגת יעד עודף על ההתנהגות עצמה. כוונה שמתגבשת בתהליך הכרתי אינטרוספקטיבי.</w:t>
      </w:r>
      <w:r w:rsidRPr="00EA0B38">
        <w:rPr>
          <w:rFonts w:cstheme="minorHAnsi"/>
          <w:b/>
          <w:bCs/>
          <w:color w:val="000000" w:themeColor="text1"/>
          <w:rtl/>
        </w:rPr>
        <w:t xml:space="preserve"> </w:t>
      </w:r>
    </w:p>
    <w:p w14:paraId="44645D4C" w14:textId="26D0F784" w:rsidR="00177266" w:rsidRPr="000A184A" w:rsidRDefault="00CA7038" w:rsidP="00496E4A">
      <w:pPr>
        <w:pStyle w:val="a3"/>
        <w:numPr>
          <w:ilvl w:val="0"/>
          <w:numId w:val="25"/>
        </w:numPr>
        <w:spacing w:before="200" w:after="200" w:line="360" w:lineRule="auto"/>
        <w:ind w:left="357" w:hanging="357"/>
        <w:contextualSpacing w:val="0"/>
        <w:jc w:val="both"/>
        <w:rPr>
          <w:rFonts w:cstheme="minorHAnsi"/>
        </w:rPr>
      </w:pPr>
      <w:r w:rsidRPr="000A184A">
        <w:rPr>
          <w:rFonts w:cstheme="minorHAnsi"/>
          <w:b/>
          <w:bCs/>
          <w:rtl/>
        </w:rPr>
        <w:t xml:space="preserve">זהות בין ה"כוונה" לביצוע המעשה עם ה"רצייה", במקרים של התנהגות רצונית, שוללת את ההבחנה בין </w:t>
      </w:r>
      <w:r w:rsidRPr="000A184A">
        <w:rPr>
          <w:rFonts w:cstheme="minorHAnsi"/>
          <w:b/>
          <w:bCs/>
          <w:color w:val="00B891"/>
          <w:rtl/>
        </w:rPr>
        <w:t xml:space="preserve">יס"ע </w:t>
      </w:r>
      <w:r w:rsidRPr="000A184A">
        <w:rPr>
          <w:rFonts w:cstheme="minorHAnsi"/>
          <w:b/>
          <w:bCs/>
          <w:rtl/>
        </w:rPr>
        <w:t>ל</w:t>
      </w:r>
      <w:r w:rsidR="00BA7C8C" w:rsidRPr="000A184A">
        <w:rPr>
          <w:rFonts w:cstheme="minorHAnsi" w:hint="cs"/>
          <w:b/>
          <w:bCs/>
          <w:rtl/>
        </w:rPr>
        <w:t>-</w:t>
      </w:r>
      <w:r w:rsidRPr="000A184A">
        <w:rPr>
          <w:rFonts w:cstheme="minorHAnsi"/>
          <w:b/>
          <w:bCs/>
          <w:color w:val="942093"/>
          <w:rtl/>
        </w:rPr>
        <w:t xml:space="preserve">יס"נ </w:t>
      </w:r>
      <w:r w:rsidRPr="000A184A">
        <w:rPr>
          <w:rFonts w:cstheme="minorHAnsi"/>
          <w:b/>
          <w:bCs/>
          <w:rtl/>
        </w:rPr>
        <w:t xml:space="preserve">ביחס לרכיב ההתנהגותי. </w:t>
      </w:r>
      <w:r w:rsidRPr="000A184A">
        <w:rPr>
          <w:rFonts w:cstheme="minorHAnsi"/>
          <w:b/>
          <w:bCs/>
          <w:color w:val="FB9049"/>
          <w:rtl/>
        </w:rPr>
        <w:t>הרצייה</w:t>
      </w:r>
      <w:r w:rsidRPr="000A184A">
        <w:rPr>
          <w:rFonts w:cstheme="minorHAnsi"/>
          <w:rtl/>
        </w:rPr>
        <w:t xml:space="preserve"> משמשת כמעין יס"נ.</w:t>
      </w:r>
    </w:p>
    <w:p w14:paraId="32E0E60B" w14:textId="425FCE4A" w:rsidR="009104BF" w:rsidRPr="00836166" w:rsidRDefault="00177266" w:rsidP="00496E4A">
      <w:pPr>
        <w:pStyle w:val="a3"/>
        <w:numPr>
          <w:ilvl w:val="0"/>
          <w:numId w:val="28"/>
        </w:numPr>
        <w:spacing w:before="200" w:line="360" w:lineRule="auto"/>
        <w:jc w:val="center"/>
        <w:rPr>
          <w:rFonts w:cstheme="minorHAnsi"/>
          <w:b/>
          <w:bCs/>
          <w:shd w:val="clear" w:color="auto" w:fill="FFFFD1"/>
        </w:rPr>
      </w:pPr>
      <w:r w:rsidRPr="00177266">
        <w:rPr>
          <w:rFonts w:cstheme="minorHAnsi"/>
          <w:b/>
          <w:bCs/>
          <w:shd w:val="clear" w:color="auto" w:fill="FFFFD1"/>
          <w:rtl/>
        </w:rPr>
        <w:t xml:space="preserve">מלומדים במשפט הישראלי – התנהגות ברצייה: </w:t>
      </w:r>
    </w:p>
    <w:p w14:paraId="54F24F28" w14:textId="652F84AF" w:rsidR="0078472E" w:rsidRPr="009104BF" w:rsidRDefault="0078472E" w:rsidP="00496E4A">
      <w:pPr>
        <w:pStyle w:val="a3"/>
        <w:numPr>
          <w:ilvl w:val="0"/>
          <w:numId w:val="31"/>
        </w:numPr>
        <w:spacing w:line="360" w:lineRule="auto"/>
        <w:jc w:val="both"/>
        <w:rPr>
          <w:rFonts w:cstheme="minorHAnsi"/>
          <w:color w:val="000000" w:themeColor="text1"/>
        </w:rPr>
      </w:pPr>
      <w:r w:rsidRPr="009104BF">
        <w:rPr>
          <w:rFonts w:cstheme="minorHAnsi"/>
          <w:b/>
          <w:bCs/>
          <w:color w:val="0070C0"/>
          <w:rtl/>
        </w:rPr>
        <w:t xml:space="preserve">האנס- </w:t>
      </w:r>
      <w:r w:rsidR="00086E6E" w:rsidRPr="00086E6E">
        <w:rPr>
          <w:rFonts w:cstheme="minorHAnsi" w:hint="cs"/>
          <w:color w:val="000000" w:themeColor="text1"/>
          <w:rtl/>
        </w:rPr>
        <w:t>פיתח תיאוריה להתנהגות אנושית והיא בהגדרה התנהגות מכוונת ליעד</w:t>
      </w:r>
      <w:r w:rsidR="00086E6E">
        <w:rPr>
          <w:rFonts w:cstheme="minorHAnsi" w:hint="cs"/>
          <w:color w:val="000000" w:themeColor="text1"/>
          <w:rtl/>
        </w:rPr>
        <w:t>.</w:t>
      </w:r>
      <w:r w:rsidR="00086E6E" w:rsidRPr="00634C44">
        <w:rPr>
          <w:rFonts w:cstheme="minorHAnsi"/>
          <w:b/>
          <w:bCs/>
          <w:color w:val="000000" w:themeColor="text1"/>
          <w:rtl/>
        </w:rPr>
        <w:t xml:space="preserve"> </w:t>
      </w:r>
      <w:r w:rsidRPr="00634C44">
        <w:rPr>
          <w:rFonts w:cstheme="minorHAnsi"/>
          <w:b/>
          <w:bCs/>
          <w:color w:val="000000" w:themeColor="text1"/>
          <w:rtl/>
        </w:rPr>
        <w:t>התנהגות אנושי</w:t>
      </w:r>
      <w:r w:rsidR="00086E6E">
        <w:rPr>
          <w:rFonts w:cstheme="minorHAnsi" w:hint="cs"/>
          <w:b/>
          <w:bCs/>
          <w:color w:val="000000" w:themeColor="text1"/>
          <w:rtl/>
        </w:rPr>
        <w:t xml:space="preserve">= </w:t>
      </w:r>
      <w:r w:rsidRPr="00634C44">
        <w:rPr>
          <w:rFonts w:cstheme="minorHAnsi"/>
          <w:b/>
          <w:bCs/>
          <w:color w:val="000000" w:themeColor="text1"/>
          <w:rtl/>
        </w:rPr>
        <w:t>-</w:t>
      </w:r>
      <w:r w:rsidRPr="00634C44">
        <w:rPr>
          <w:rFonts w:cstheme="minorHAnsi"/>
          <w:color w:val="000000" w:themeColor="text1"/>
          <w:rtl/>
        </w:rPr>
        <w:t>רצון לכוון לאנשהו, התנהגות</w:t>
      </w:r>
      <w:r w:rsidRPr="00086E6E">
        <w:rPr>
          <w:rFonts w:cstheme="minorHAnsi"/>
          <w:color w:val="000000" w:themeColor="text1"/>
          <w:rtl/>
        </w:rPr>
        <w:t xml:space="preserve"> בעלת</w:t>
      </w:r>
      <w:r w:rsidRPr="00634C44">
        <w:rPr>
          <w:rFonts w:cstheme="minorHAnsi"/>
          <w:color w:val="000000" w:themeColor="text1"/>
          <w:rtl/>
        </w:rPr>
        <w:t xml:space="preserve"> תכלית ויעד מובנים</w:t>
      </w:r>
      <w:r w:rsidR="00086E6E">
        <w:rPr>
          <w:rFonts w:cstheme="minorHAnsi" w:hint="cs"/>
          <w:color w:val="000000" w:themeColor="text1"/>
          <w:rtl/>
        </w:rPr>
        <w:t xml:space="preserve"> </w:t>
      </w:r>
      <w:r w:rsidR="00086E6E" w:rsidRPr="00086E6E">
        <w:rPr>
          <w:rFonts w:cstheme="minorHAnsi" w:hint="cs"/>
          <w:color w:val="000000" w:themeColor="text1"/>
          <w:rtl/>
        </w:rPr>
        <w:t>(אג'נדה= יעד, מטרה לעשות משהו)</w:t>
      </w:r>
      <w:r w:rsidRPr="00634C44">
        <w:rPr>
          <w:rFonts w:cstheme="minorHAnsi"/>
          <w:color w:val="000000" w:themeColor="text1"/>
          <w:rtl/>
        </w:rPr>
        <w:t>. ראובן סטר לשמעון, היעד הוא הסטירה. הוא לא רוצה לתקוף אלא תוקף מרצון- הסבר לרצייה. מעשה אנושי=רצון שטבוע במעשה הקונקרטי.</w:t>
      </w:r>
    </w:p>
    <w:p w14:paraId="605D2C48" w14:textId="77777777" w:rsidR="00430DEA" w:rsidRPr="00430DEA" w:rsidRDefault="00177266" w:rsidP="00496E4A">
      <w:pPr>
        <w:pStyle w:val="a3"/>
        <w:numPr>
          <w:ilvl w:val="0"/>
          <w:numId w:val="31"/>
        </w:numPr>
        <w:spacing w:line="360" w:lineRule="auto"/>
        <w:rPr>
          <w:rFonts w:cstheme="minorHAnsi"/>
        </w:rPr>
      </w:pPr>
      <w:r w:rsidRPr="005D0D9F">
        <w:rPr>
          <w:rFonts w:cstheme="minorHAnsi"/>
          <w:b/>
          <w:bCs/>
          <w:color w:val="0070C0"/>
          <w:rtl/>
        </w:rPr>
        <w:t>פלר</w:t>
      </w:r>
      <w:r w:rsidRPr="005D0D9F">
        <w:rPr>
          <w:rFonts w:cstheme="minorHAnsi"/>
          <w:color w:val="0070C0"/>
          <w:rtl/>
        </w:rPr>
        <w:t xml:space="preserve"> </w:t>
      </w:r>
      <w:r w:rsidRPr="005D0D9F">
        <w:rPr>
          <w:rFonts w:cstheme="minorHAnsi"/>
          <w:rtl/>
        </w:rPr>
        <w:t>–</w:t>
      </w:r>
      <w:r w:rsidR="005D0D9F">
        <w:rPr>
          <w:rFonts w:cstheme="minorHAnsi" w:hint="cs"/>
          <w:rtl/>
        </w:rPr>
        <w:t xml:space="preserve"> </w:t>
      </w:r>
      <w:r w:rsidRPr="005D0D9F">
        <w:rPr>
          <w:rFonts w:cstheme="minorHAnsi"/>
          <w:rtl/>
        </w:rPr>
        <w:t xml:space="preserve">נאלץ להודות, </w:t>
      </w:r>
      <w:r w:rsidRPr="005D0D9F">
        <w:rPr>
          <w:rFonts w:cstheme="minorHAnsi"/>
          <w:b/>
          <w:bCs/>
          <w:rtl/>
        </w:rPr>
        <w:t xml:space="preserve">שבכל הנוגע לרכיב ההתנהגותי של היס"ע, </w:t>
      </w:r>
      <w:r w:rsidRPr="00791CBD">
        <w:rPr>
          <w:rFonts w:cstheme="minorHAnsi"/>
          <w:b/>
          <w:bCs/>
          <w:color w:val="FB9049"/>
          <w:rtl/>
        </w:rPr>
        <w:t xml:space="preserve">הרצייה </w:t>
      </w:r>
      <w:r w:rsidRPr="005D0D9F">
        <w:rPr>
          <w:rFonts w:cstheme="minorHAnsi"/>
          <w:b/>
          <w:bCs/>
          <w:rtl/>
        </w:rPr>
        <w:t xml:space="preserve">היא שהופכת את ההתנהגות </w:t>
      </w:r>
      <w:r w:rsidRPr="00791CBD">
        <w:rPr>
          <w:rFonts w:cstheme="minorHAnsi"/>
          <w:b/>
          <w:bCs/>
          <w:u w:val="single"/>
          <w:rtl/>
        </w:rPr>
        <w:t>למכוונת</w:t>
      </w:r>
      <w:r w:rsidRPr="005D0D9F">
        <w:rPr>
          <w:rFonts w:cstheme="minorHAnsi"/>
          <w:b/>
          <w:bCs/>
          <w:rtl/>
        </w:rPr>
        <w:t>.</w:t>
      </w:r>
      <w:r w:rsidRPr="005D0D9F">
        <w:rPr>
          <w:rFonts w:cstheme="minorHAnsi"/>
          <w:rtl/>
        </w:rPr>
        <w:t xml:space="preserve"> אולם מדגיש, כי הרצייה אינה תהליך מנטלי-מחשבתי, </w:t>
      </w:r>
      <w:r w:rsidRPr="000E7836">
        <w:rPr>
          <w:rFonts w:cstheme="minorHAnsi"/>
          <w:color w:val="FF0000"/>
          <w:u w:val="single"/>
          <w:rtl/>
        </w:rPr>
        <w:t>ושולל</w:t>
      </w:r>
      <w:r w:rsidRPr="000E7836">
        <w:rPr>
          <w:rFonts w:cstheme="minorHAnsi"/>
          <w:u w:val="single"/>
          <w:rtl/>
        </w:rPr>
        <w:t xml:space="preserve"> את זיהוי </w:t>
      </w:r>
      <w:r w:rsidRPr="000E7836">
        <w:rPr>
          <w:rFonts w:cstheme="minorHAnsi"/>
          <w:color w:val="000000" w:themeColor="text1"/>
          <w:u w:val="single"/>
          <w:rtl/>
        </w:rPr>
        <w:t>הרצייה עם יס"נ</w:t>
      </w:r>
      <w:r w:rsidRPr="000E7836">
        <w:rPr>
          <w:rFonts w:cstheme="minorHAnsi"/>
          <w:color w:val="000000" w:themeColor="text1"/>
          <w:rtl/>
        </w:rPr>
        <w:t xml:space="preserve">. </w:t>
      </w:r>
      <w:r w:rsidR="005D0D9F" w:rsidRPr="005D0D9F">
        <w:rPr>
          <w:rFonts w:cstheme="minorHAnsi"/>
          <w:b/>
          <w:bCs/>
          <w:shd w:val="clear" w:color="auto" w:fill="D5FFFF"/>
          <w:rtl/>
        </w:rPr>
        <w:t>המרצה</w:t>
      </w:r>
      <w:r w:rsidR="005D0D9F" w:rsidRPr="005D0D9F">
        <w:rPr>
          <w:rFonts w:cstheme="minorHAnsi"/>
          <w:b/>
          <w:bCs/>
          <w:rtl/>
        </w:rPr>
        <w:t>:</w:t>
      </w:r>
      <w:r w:rsidR="005D0D9F" w:rsidRPr="005D0D9F">
        <w:rPr>
          <w:rFonts w:cstheme="minorHAnsi"/>
          <w:rtl/>
        </w:rPr>
        <w:t xml:space="preserve"> </w:t>
      </w:r>
      <w:r w:rsidRPr="005D0D9F">
        <w:rPr>
          <w:rFonts w:cstheme="minorHAnsi"/>
          <w:rtl/>
        </w:rPr>
        <w:t xml:space="preserve">אלא שאם יסוד הרצייה הוא "תנאי מקדים" לבחינת האחריות, לשיטת פלר, אזי כל התנהגות פלילית היא </w:t>
      </w:r>
      <w:r w:rsidRPr="00655C53">
        <w:rPr>
          <w:rFonts w:cstheme="minorHAnsi"/>
          <w:b/>
          <w:bCs/>
          <w:rtl/>
        </w:rPr>
        <w:t>גם רצונית וגם מכוונת</w:t>
      </w:r>
      <w:r w:rsidRPr="005D0D9F">
        <w:rPr>
          <w:rFonts w:cstheme="minorHAnsi"/>
          <w:rtl/>
        </w:rPr>
        <w:t xml:space="preserve">. </w:t>
      </w:r>
      <w:r w:rsidRPr="00655C53">
        <w:rPr>
          <w:rFonts w:cstheme="minorHAnsi"/>
          <w:rtl/>
        </w:rPr>
        <w:t xml:space="preserve">ולכן גם לשיטת פלר, לפחות לגבי </w:t>
      </w:r>
      <w:r w:rsidRPr="006B33E4">
        <w:rPr>
          <w:rFonts w:cstheme="minorHAnsi"/>
          <w:u w:val="single"/>
          <w:rtl/>
        </w:rPr>
        <w:t>הרכיב ההתנהגותי</w:t>
      </w:r>
      <w:r w:rsidRPr="00655C53">
        <w:rPr>
          <w:rFonts w:cstheme="minorHAnsi"/>
          <w:rtl/>
        </w:rPr>
        <w:t xml:space="preserve"> בעבירה</w:t>
      </w:r>
      <w:r w:rsidRPr="00FE503A">
        <w:rPr>
          <w:rFonts w:cstheme="minorHAnsi"/>
          <w:rtl/>
        </w:rPr>
        <w:t xml:space="preserve">, </w:t>
      </w:r>
      <w:r w:rsidRPr="00FE503A">
        <w:rPr>
          <w:rFonts w:cstheme="minorHAnsi"/>
          <w:b/>
          <w:bCs/>
          <w:color w:val="FF0000"/>
          <w:rtl/>
        </w:rPr>
        <w:t>אין</w:t>
      </w:r>
      <w:r w:rsidRPr="00FE503A">
        <w:rPr>
          <w:rFonts w:cstheme="minorHAnsi"/>
          <w:b/>
          <w:bCs/>
          <w:rtl/>
        </w:rPr>
        <w:t xml:space="preserve"> </w:t>
      </w:r>
      <w:r w:rsidRPr="00FE503A">
        <w:rPr>
          <w:rFonts w:cstheme="minorHAnsi"/>
          <w:b/>
          <w:bCs/>
          <w:color w:val="FF0000"/>
          <w:rtl/>
        </w:rPr>
        <w:t>הבחנה</w:t>
      </w:r>
      <w:r w:rsidRPr="00FE503A">
        <w:rPr>
          <w:rFonts w:cstheme="minorHAnsi"/>
          <w:b/>
          <w:bCs/>
          <w:rtl/>
        </w:rPr>
        <w:t xml:space="preserve"> </w:t>
      </w:r>
      <w:r w:rsidRPr="00FE503A">
        <w:rPr>
          <w:rFonts w:cstheme="minorHAnsi"/>
          <w:rtl/>
        </w:rPr>
        <w:t xml:space="preserve">בין </w:t>
      </w:r>
      <w:r w:rsidRPr="00FE503A">
        <w:rPr>
          <w:rFonts w:cstheme="minorHAnsi"/>
          <w:b/>
          <w:bCs/>
          <w:color w:val="942093"/>
          <w:rtl/>
        </w:rPr>
        <w:t>ה</w:t>
      </w:r>
      <w:r w:rsidRPr="00BC7E03">
        <w:rPr>
          <w:rFonts w:cstheme="minorHAnsi"/>
          <w:b/>
          <w:bCs/>
          <w:color w:val="942093"/>
          <w:rtl/>
        </w:rPr>
        <w:t>יס</w:t>
      </w:r>
      <w:r w:rsidRPr="00FE503A">
        <w:rPr>
          <w:rFonts w:cstheme="minorHAnsi"/>
          <w:b/>
          <w:bCs/>
          <w:color w:val="942093"/>
          <w:rtl/>
        </w:rPr>
        <w:t xml:space="preserve">"נ </w:t>
      </w:r>
      <w:r w:rsidRPr="00FE503A">
        <w:rPr>
          <w:rFonts w:cstheme="minorHAnsi"/>
          <w:b/>
          <w:bCs/>
          <w:color w:val="00B891"/>
          <w:rtl/>
        </w:rPr>
        <w:t>לי</w:t>
      </w:r>
      <w:r w:rsidRPr="00BC7E03">
        <w:rPr>
          <w:rFonts w:cstheme="minorHAnsi"/>
          <w:b/>
          <w:bCs/>
          <w:color w:val="00B891"/>
          <w:rtl/>
        </w:rPr>
        <w:t>ס</w:t>
      </w:r>
      <w:r w:rsidRPr="00FE503A">
        <w:rPr>
          <w:rFonts w:cstheme="minorHAnsi"/>
          <w:b/>
          <w:bCs/>
          <w:color w:val="00B891"/>
          <w:rtl/>
        </w:rPr>
        <w:t>"ע</w:t>
      </w:r>
      <w:r w:rsidRPr="00FE503A">
        <w:rPr>
          <w:rFonts w:cstheme="minorHAnsi"/>
          <w:b/>
          <w:bCs/>
          <w:rtl/>
        </w:rPr>
        <w:t>.</w:t>
      </w:r>
    </w:p>
    <w:p w14:paraId="4A95CB85" w14:textId="735D60F2" w:rsidR="00756BC3" w:rsidRPr="00430DEA" w:rsidRDefault="00177266" w:rsidP="00496E4A">
      <w:pPr>
        <w:pStyle w:val="a3"/>
        <w:numPr>
          <w:ilvl w:val="0"/>
          <w:numId w:val="31"/>
        </w:numPr>
        <w:spacing w:line="360" w:lineRule="auto"/>
        <w:rPr>
          <w:rFonts w:cstheme="minorHAnsi"/>
        </w:rPr>
      </w:pPr>
      <w:r w:rsidRPr="00430DEA">
        <w:rPr>
          <w:rFonts w:cstheme="minorHAnsi"/>
          <w:b/>
          <w:bCs/>
          <w:color w:val="0070C0"/>
          <w:rtl/>
        </w:rPr>
        <w:t>הלוי</w:t>
      </w:r>
      <w:r w:rsidRPr="00430DEA">
        <w:rPr>
          <w:rFonts w:cstheme="minorHAnsi"/>
          <w:color w:val="0070C0"/>
          <w:rtl/>
        </w:rPr>
        <w:t xml:space="preserve"> </w:t>
      </w:r>
      <w:r w:rsidRPr="00430DEA">
        <w:rPr>
          <w:rFonts w:cstheme="minorHAnsi"/>
          <w:rtl/>
        </w:rPr>
        <w:t xml:space="preserve">– כיאה לתפיסתו בעניין היס"ע האובייקטיבי הטהור, שלא מעורב בו שום יסוד מנטלי </w:t>
      </w:r>
      <w:r w:rsidRPr="00430DEA">
        <w:rPr>
          <w:rFonts w:cstheme="minorHAnsi"/>
          <w:b/>
          <w:bCs/>
          <w:rtl/>
        </w:rPr>
        <w:t xml:space="preserve">– </w:t>
      </w:r>
      <w:r w:rsidRPr="00430DEA">
        <w:rPr>
          <w:rFonts w:cstheme="minorHAnsi"/>
          <w:b/>
          <w:bCs/>
          <w:color w:val="FF0000"/>
          <w:rtl/>
        </w:rPr>
        <w:t xml:space="preserve">לא מוכן </w:t>
      </w:r>
      <w:r w:rsidRPr="00430DEA">
        <w:rPr>
          <w:rFonts w:cstheme="minorHAnsi"/>
          <w:b/>
          <w:bCs/>
          <w:rtl/>
        </w:rPr>
        <w:t xml:space="preserve">לקבל את המונח ״התנהגות ברציה״, כי הוא הופך את </w:t>
      </w:r>
      <w:r w:rsidRPr="00430DEA">
        <w:rPr>
          <w:rFonts w:cstheme="minorHAnsi"/>
          <w:b/>
          <w:bCs/>
          <w:color w:val="00B891"/>
          <w:rtl/>
        </w:rPr>
        <w:t xml:space="preserve">היס"ע </w:t>
      </w:r>
      <w:r w:rsidRPr="00430DEA">
        <w:rPr>
          <w:rFonts w:cstheme="minorHAnsi"/>
          <w:b/>
          <w:bCs/>
          <w:rtl/>
        </w:rPr>
        <w:t>ללא אובייקטיבי טהור</w:t>
      </w:r>
      <w:r w:rsidRPr="00430DEA">
        <w:rPr>
          <w:rFonts w:cstheme="minorHAnsi"/>
          <w:rtl/>
        </w:rPr>
        <w:t xml:space="preserve">. </w:t>
      </w:r>
      <w:r w:rsidR="005D0D9F" w:rsidRPr="00430DEA">
        <w:rPr>
          <w:rFonts w:cstheme="minorHAnsi"/>
          <w:b/>
          <w:bCs/>
          <w:shd w:val="clear" w:color="auto" w:fill="D5FFFF"/>
          <w:rtl/>
        </w:rPr>
        <w:t>המרצה:</w:t>
      </w:r>
      <w:r w:rsidR="005D0D9F" w:rsidRPr="00430DEA">
        <w:rPr>
          <w:rFonts w:cstheme="minorHAnsi"/>
          <w:rtl/>
        </w:rPr>
        <w:t xml:space="preserve"> </w:t>
      </w:r>
      <w:r w:rsidRPr="00430DEA">
        <w:rPr>
          <w:rFonts w:cstheme="minorHAnsi"/>
          <w:rtl/>
        </w:rPr>
        <w:t xml:space="preserve">אלא שתפיסה זו של היס"ע, הביאה אותו לתפיסה קיצונית, לפיה אין חשיבות למבצע הפעולה (גם רובוט) – בניגוד להנחה הבסיסית שמשפט פלילי </w:t>
      </w:r>
      <w:r w:rsidR="00B16710" w:rsidRPr="00430DEA">
        <w:rPr>
          <w:rFonts w:cstheme="minorHAnsi" w:hint="cs"/>
          <w:rtl/>
        </w:rPr>
        <w:t xml:space="preserve">״נכנס לפעולה״ </w:t>
      </w:r>
      <w:r w:rsidR="00117A0B" w:rsidRPr="00430DEA">
        <w:rPr>
          <w:rFonts w:cstheme="minorHAnsi" w:hint="cs"/>
          <w:rtl/>
        </w:rPr>
        <w:t xml:space="preserve">רק בעקבות פעולה אנושית. </w:t>
      </w:r>
      <w:r w:rsidRPr="00430DEA">
        <w:rPr>
          <w:rFonts w:cstheme="minorHAnsi"/>
          <w:rtl/>
        </w:rPr>
        <w:t>איזה חשיבות יש לפעולת האדם אם זה סתם "כוח הטבע"?</w:t>
      </w:r>
    </w:p>
    <w:p w14:paraId="17AFB7D3" w14:textId="348DD64E" w:rsidR="000E7836" w:rsidRPr="00565C9B" w:rsidRDefault="00177266" w:rsidP="00496E4A">
      <w:pPr>
        <w:pStyle w:val="a3"/>
        <w:numPr>
          <w:ilvl w:val="0"/>
          <w:numId w:val="31"/>
        </w:numPr>
        <w:spacing w:line="360" w:lineRule="auto"/>
        <w:rPr>
          <w:rFonts w:cstheme="minorHAnsi"/>
        </w:rPr>
      </w:pPr>
      <w:r w:rsidRPr="005D0D9F">
        <w:rPr>
          <w:rFonts w:cstheme="minorHAnsi"/>
          <w:b/>
          <w:bCs/>
          <w:color w:val="0070C0"/>
          <w:rtl/>
        </w:rPr>
        <w:t>לוי ולדרמן</w:t>
      </w:r>
      <w:r w:rsidRPr="005D0D9F">
        <w:rPr>
          <w:rFonts w:cstheme="minorHAnsi"/>
          <w:color w:val="0070C0"/>
          <w:rtl/>
        </w:rPr>
        <w:t xml:space="preserve"> </w:t>
      </w:r>
      <w:r w:rsidRPr="005D0D9F">
        <w:rPr>
          <w:rFonts w:cstheme="minorHAnsi"/>
          <w:rtl/>
        </w:rPr>
        <w:t>– היחידים שהציגו עמדה שונה (</w:t>
      </w:r>
      <w:r w:rsidRPr="003B0E99">
        <w:rPr>
          <w:rFonts w:cstheme="minorHAnsi"/>
          <w:rtl/>
        </w:rPr>
        <w:t xml:space="preserve">אך לא התקבל בישראל). </w:t>
      </w:r>
      <w:r w:rsidR="002E5A98" w:rsidRPr="003B0E99">
        <w:rPr>
          <w:rFonts w:cstheme="minorHAnsi"/>
          <w:rtl/>
        </w:rPr>
        <w:t xml:space="preserve">המונח "פעולה ברצייה" הוא טאוטולוגי (משפט שהוא תמיד נכון), פעולה פיסית כוללת </w:t>
      </w:r>
      <w:r w:rsidR="003B0E99" w:rsidRPr="003B0E99">
        <w:rPr>
          <w:rFonts w:cstheme="minorHAnsi"/>
          <w:rtl/>
        </w:rPr>
        <w:t>בתוכה יסוד רצייה</w:t>
      </w:r>
      <w:r w:rsidR="002E5A98" w:rsidRPr="003B0E99">
        <w:rPr>
          <w:rFonts w:cstheme="minorHAnsi"/>
          <w:rtl/>
        </w:rPr>
        <w:t>.</w:t>
      </w:r>
      <w:r w:rsidRPr="003B0E99">
        <w:rPr>
          <w:rFonts w:cstheme="minorHAnsi"/>
          <w:b/>
          <w:bCs/>
          <w:rtl/>
        </w:rPr>
        <w:t xml:space="preserve"> בהעדר </w:t>
      </w:r>
      <w:r w:rsidRPr="003B0E99">
        <w:rPr>
          <w:rFonts w:cstheme="minorHAnsi"/>
          <w:b/>
          <w:bCs/>
          <w:color w:val="FB9049"/>
          <w:rtl/>
        </w:rPr>
        <w:t>רצייה</w:t>
      </w:r>
      <w:r w:rsidRPr="003B0E99">
        <w:rPr>
          <w:rFonts w:cstheme="minorHAnsi"/>
          <w:b/>
          <w:bCs/>
          <w:rtl/>
        </w:rPr>
        <w:t xml:space="preserve">, התנהגות לא מהווה בסיס </w:t>
      </w:r>
      <w:r w:rsidRPr="003B0E99">
        <w:rPr>
          <w:rFonts w:cstheme="minorHAnsi"/>
          <w:b/>
          <w:bCs/>
          <w:color w:val="00B891"/>
          <w:rtl/>
        </w:rPr>
        <w:t>לאקטוס ראוס</w:t>
      </w:r>
      <w:r w:rsidRPr="003B0E99">
        <w:rPr>
          <w:rFonts w:cstheme="minorHAnsi"/>
          <w:b/>
          <w:bCs/>
          <w:rtl/>
        </w:rPr>
        <w:t>, כי אי</w:t>
      </w:r>
      <w:r w:rsidR="003B0E99" w:rsidRPr="003B0E99">
        <w:rPr>
          <w:rFonts w:cstheme="minorHAnsi"/>
          <w:b/>
          <w:bCs/>
          <w:rtl/>
        </w:rPr>
        <w:t>נה</w:t>
      </w:r>
      <w:r w:rsidRPr="003B0E99">
        <w:rPr>
          <w:rFonts w:cstheme="minorHAnsi"/>
          <w:b/>
          <w:bCs/>
          <w:rtl/>
        </w:rPr>
        <w:t xml:space="preserve"> שייכ</w:t>
      </w:r>
      <w:r w:rsidR="003B0E99" w:rsidRPr="003B0E99">
        <w:rPr>
          <w:rFonts w:cstheme="minorHAnsi"/>
          <w:b/>
          <w:bCs/>
          <w:rtl/>
        </w:rPr>
        <w:t>ת</w:t>
      </w:r>
      <w:r w:rsidRPr="003B0E99">
        <w:rPr>
          <w:rFonts w:cstheme="minorHAnsi"/>
          <w:b/>
          <w:bCs/>
          <w:rtl/>
        </w:rPr>
        <w:t xml:space="preserve"> למבצע</w:t>
      </w:r>
      <w:r w:rsidRPr="003B0E99">
        <w:rPr>
          <w:rFonts w:cstheme="minorHAnsi"/>
          <w:rtl/>
        </w:rPr>
        <w:t>. האקטוס ראוס דן רק בפעולות שבוצעו ע"י הנאשם</w:t>
      </w:r>
      <w:r w:rsidRPr="005D0D9F">
        <w:rPr>
          <w:rFonts w:cstheme="minorHAnsi"/>
          <w:rtl/>
        </w:rPr>
        <w:t xml:space="preserve"> שהוא אדם, ולא  של חפץ דומם שזז מכוח הטבע. </w:t>
      </w:r>
    </w:p>
    <w:p w14:paraId="7FDB828B" w14:textId="790DDC64" w:rsidR="00177266" w:rsidRPr="00177266" w:rsidRDefault="00177266" w:rsidP="00496E4A">
      <w:pPr>
        <w:pStyle w:val="a3"/>
        <w:numPr>
          <w:ilvl w:val="0"/>
          <w:numId w:val="28"/>
        </w:numPr>
        <w:spacing w:before="200" w:line="360" w:lineRule="auto"/>
        <w:jc w:val="center"/>
        <w:rPr>
          <w:rFonts w:cstheme="minorHAnsi"/>
          <w:b/>
          <w:bCs/>
          <w:shd w:val="clear" w:color="auto" w:fill="FFFFD1"/>
        </w:rPr>
      </w:pPr>
      <w:r w:rsidRPr="00177266">
        <w:rPr>
          <w:rFonts w:cstheme="minorHAnsi"/>
          <w:b/>
          <w:bCs/>
          <w:shd w:val="clear" w:color="auto" w:fill="FFFFD1"/>
          <w:rtl/>
        </w:rPr>
        <w:t>דוגמאות נוספות למעמדה המעורב של הרצייה</w:t>
      </w:r>
      <w:r w:rsidR="00EB184C">
        <w:rPr>
          <w:rFonts w:cstheme="minorHAnsi" w:hint="cs"/>
          <w:b/>
          <w:bCs/>
          <w:shd w:val="clear" w:color="auto" w:fill="FFFFD1"/>
          <w:rtl/>
        </w:rPr>
        <w:t>,</w:t>
      </w:r>
      <w:r w:rsidR="00EB184C" w:rsidRPr="00EB184C">
        <w:rPr>
          <w:rFonts w:cstheme="minorHAnsi" w:hint="cs"/>
          <w:b/>
          <w:bCs/>
          <w:rtl/>
        </w:rPr>
        <w:t xml:space="preserve"> </w:t>
      </w:r>
      <w:r w:rsidR="00EB184C" w:rsidRPr="00EB184C">
        <w:rPr>
          <w:rFonts w:cstheme="minorHAnsi" w:hint="cs"/>
          <w:b/>
          <w:bCs/>
          <w:shd w:val="clear" w:color="auto" w:fill="FFDAF0"/>
          <w:rtl/>
        </w:rPr>
        <w:t>ספרות משווה</w:t>
      </w:r>
      <w:r w:rsidRPr="00EB184C">
        <w:rPr>
          <w:rFonts w:cstheme="minorHAnsi"/>
          <w:b/>
          <w:bCs/>
          <w:rtl/>
        </w:rPr>
        <w:t>:</w:t>
      </w:r>
      <w:r w:rsidRPr="00177266">
        <w:rPr>
          <w:rFonts w:cstheme="minorHAnsi"/>
          <w:b/>
          <w:bCs/>
          <w:shd w:val="clear" w:color="auto" w:fill="FFFFD1"/>
          <w:rtl/>
        </w:rPr>
        <w:t xml:space="preserve"> </w:t>
      </w:r>
    </w:p>
    <w:p w14:paraId="232C03C3" w14:textId="77F27CBD" w:rsidR="00177266" w:rsidRPr="002C5916" w:rsidRDefault="00177266" w:rsidP="00496E4A">
      <w:pPr>
        <w:pStyle w:val="a3"/>
        <w:numPr>
          <w:ilvl w:val="0"/>
          <w:numId w:val="32"/>
        </w:numPr>
        <w:spacing w:line="360" w:lineRule="auto"/>
        <w:jc w:val="both"/>
        <w:rPr>
          <w:rFonts w:cstheme="minorHAnsi"/>
        </w:rPr>
      </w:pPr>
      <w:r w:rsidRPr="002C5916">
        <w:rPr>
          <w:rFonts w:cstheme="minorHAnsi"/>
          <w:b/>
          <w:bCs/>
          <w:rtl/>
        </w:rPr>
        <w:t xml:space="preserve">הרצייה היא יסוד </w:t>
      </w:r>
      <w:r w:rsidRPr="002C5916">
        <w:rPr>
          <w:rFonts w:cstheme="minorHAnsi"/>
          <w:b/>
          <w:bCs/>
          <w:u w:val="single"/>
          <w:rtl/>
        </w:rPr>
        <w:t>שמכונן עבירה</w:t>
      </w:r>
      <w:r w:rsidRPr="002C5916">
        <w:rPr>
          <w:rFonts w:cstheme="minorHAnsi"/>
          <w:b/>
          <w:bCs/>
          <w:rtl/>
        </w:rPr>
        <w:t xml:space="preserve"> מחד, אבל גם </w:t>
      </w:r>
      <w:r w:rsidRPr="002C5916">
        <w:rPr>
          <w:rFonts w:cstheme="minorHAnsi"/>
          <w:b/>
          <w:bCs/>
          <w:u w:val="single"/>
          <w:rtl/>
        </w:rPr>
        <w:t>סייג</w:t>
      </w:r>
      <w:r w:rsidRPr="002C5916">
        <w:rPr>
          <w:rFonts w:cstheme="minorHAnsi"/>
          <w:b/>
          <w:bCs/>
          <w:rtl/>
        </w:rPr>
        <w:t xml:space="preserve"> מאידך- </w:t>
      </w:r>
      <w:r w:rsidRPr="002C5916">
        <w:rPr>
          <w:rFonts w:cstheme="minorHAnsi"/>
          <w:rtl/>
        </w:rPr>
        <w:t xml:space="preserve">בהליך פלילי, </w:t>
      </w:r>
      <w:r w:rsidR="002C5916" w:rsidRPr="002C5916">
        <w:rPr>
          <w:rFonts w:cstheme="minorHAnsi"/>
          <w:u w:val="single"/>
          <w:rtl/>
        </w:rPr>
        <w:t>הנאשם</w:t>
      </w:r>
      <w:r w:rsidR="002C5916" w:rsidRPr="002C5916">
        <w:rPr>
          <w:rFonts w:cstheme="minorHAnsi"/>
          <w:rtl/>
        </w:rPr>
        <w:t xml:space="preserve"> צריך להעלות </w:t>
      </w:r>
      <w:r w:rsidRPr="002C5916">
        <w:rPr>
          <w:rFonts w:cstheme="minorHAnsi"/>
          <w:rtl/>
        </w:rPr>
        <w:t xml:space="preserve">טענה </w:t>
      </w:r>
      <w:r w:rsidRPr="002C5916">
        <w:rPr>
          <w:rFonts w:cstheme="minorHAnsi"/>
          <w:b/>
          <w:bCs/>
          <w:color w:val="FB9049"/>
          <w:rtl/>
        </w:rPr>
        <w:t>להעדר רציה</w:t>
      </w:r>
      <w:r w:rsidRPr="002C5916">
        <w:rPr>
          <w:rFonts w:cstheme="minorHAnsi"/>
          <w:rtl/>
        </w:rPr>
        <w:t xml:space="preserve">, כי ההנחה היא שכל פעולה ביס"ע היא רצונית. כלומר מחד </w:t>
      </w:r>
      <w:r w:rsidRPr="00CC5253">
        <w:rPr>
          <w:rFonts w:cstheme="minorHAnsi"/>
          <w:color w:val="FF0000"/>
          <w:rtl/>
        </w:rPr>
        <w:t xml:space="preserve">מדובר בסייג </w:t>
      </w:r>
      <w:r w:rsidRPr="002C5916">
        <w:rPr>
          <w:rFonts w:cstheme="minorHAnsi"/>
          <w:rtl/>
        </w:rPr>
        <w:t xml:space="preserve">(אם יוכיח </w:t>
      </w:r>
      <w:r w:rsidR="00D57DF7">
        <w:rPr>
          <w:rFonts w:cstheme="minorHAnsi" w:hint="cs"/>
          <w:rtl/>
        </w:rPr>
        <w:t>עיוות/חוסר הכרה/</w:t>
      </w:r>
      <w:r w:rsidRPr="002C5916">
        <w:rPr>
          <w:rFonts w:cstheme="minorHAnsi"/>
          <w:rtl/>
        </w:rPr>
        <w:t xml:space="preserve">היפנוזה/רפלקס, תישלל אחריותו), אך מאידך זה </w:t>
      </w:r>
      <w:r w:rsidRPr="00CC5253">
        <w:rPr>
          <w:rFonts w:cstheme="minorHAnsi"/>
          <w:color w:val="FF0000"/>
          <w:rtl/>
        </w:rPr>
        <w:t xml:space="preserve">חלק מיסודות </w:t>
      </w:r>
      <w:r w:rsidRPr="002C5916">
        <w:rPr>
          <w:rFonts w:cstheme="minorHAnsi"/>
          <w:rtl/>
        </w:rPr>
        <w:t>העבירה, כי אלמלא הרצייה העבירה לא הייתה מתגבשת</w:t>
      </w:r>
      <w:r w:rsidR="00D57DF7">
        <w:rPr>
          <w:rFonts w:cstheme="minorHAnsi" w:hint="cs"/>
          <w:rtl/>
        </w:rPr>
        <w:t xml:space="preserve"> </w:t>
      </w:r>
      <w:r w:rsidR="00D57DF7" w:rsidRPr="00221B43">
        <w:rPr>
          <w:rFonts w:eastAsia="MS PGothic" w:cstheme="minorHAnsi"/>
          <w:rtl/>
        </w:rPr>
        <w:t>←</w:t>
      </w:r>
      <w:r w:rsidRPr="002C5916">
        <w:rPr>
          <w:rFonts w:cstheme="minorHAnsi"/>
          <w:rtl/>
        </w:rPr>
        <w:t xml:space="preserve"> </w:t>
      </w:r>
      <w:r w:rsidRPr="002C5916">
        <w:rPr>
          <w:rFonts w:cstheme="minorHAnsi"/>
          <w:u w:val="single"/>
          <w:rtl/>
        </w:rPr>
        <w:t>זה גם מה שמבחין</w:t>
      </w:r>
      <w:r w:rsidRPr="001349D6">
        <w:rPr>
          <w:rFonts w:cstheme="minorHAnsi"/>
          <w:rtl/>
        </w:rPr>
        <w:t xml:space="preserve"> </w:t>
      </w:r>
      <w:r w:rsidR="001349D6">
        <w:rPr>
          <w:rFonts w:cstheme="minorHAnsi" w:hint="cs"/>
          <w:rtl/>
        </w:rPr>
        <w:t>בין</w:t>
      </w:r>
      <w:r w:rsidRPr="001349D6">
        <w:rPr>
          <w:rFonts w:cstheme="minorHAnsi"/>
          <w:rtl/>
        </w:rPr>
        <w:t xml:space="preserve"> </w:t>
      </w:r>
      <w:r w:rsidRPr="001349D6">
        <w:rPr>
          <w:rFonts w:cstheme="minorHAnsi"/>
          <w:b/>
          <w:bCs/>
          <w:color w:val="FB9049"/>
          <w:rtl/>
        </w:rPr>
        <w:t>הרצייה</w:t>
      </w:r>
      <w:r w:rsidRPr="001349D6">
        <w:rPr>
          <w:rFonts w:cstheme="minorHAnsi"/>
          <w:b/>
          <w:bCs/>
          <w:rtl/>
        </w:rPr>
        <w:t xml:space="preserve"> </w:t>
      </w:r>
      <w:r w:rsidR="001349D6" w:rsidRPr="001349D6">
        <w:rPr>
          <w:rFonts w:cstheme="minorHAnsi" w:hint="cs"/>
          <w:b/>
          <w:bCs/>
          <w:rtl/>
        </w:rPr>
        <w:t xml:space="preserve">לבין </w:t>
      </w:r>
      <w:r w:rsidRPr="001349D6">
        <w:rPr>
          <w:rFonts w:cstheme="minorHAnsi"/>
          <w:b/>
          <w:bCs/>
          <w:color w:val="942093"/>
          <w:rtl/>
        </w:rPr>
        <w:t>יס"נ</w:t>
      </w:r>
      <w:r w:rsidRPr="001349D6">
        <w:rPr>
          <w:rFonts w:cstheme="minorHAnsi"/>
          <w:rtl/>
        </w:rPr>
        <w:t xml:space="preserve">, </w:t>
      </w:r>
      <w:r w:rsidRPr="002C5916">
        <w:rPr>
          <w:rFonts w:cstheme="minorHAnsi"/>
          <w:u w:val="single"/>
          <w:rtl/>
        </w:rPr>
        <w:t>שנדרש להוכחה חיצונית ע"י התביעה – הוכחת היס"ע מוכיחה בו"ז את הרצייה</w:t>
      </w:r>
      <w:r w:rsidRPr="002C5916">
        <w:rPr>
          <w:rFonts w:cstheme="minorHAnsi"/>
          <w:rtl/>
        </w:rPr>
        <w:t xml:space="preserve">. </w:t>
      </w:r>
    </w:p>
    <w:p w14:paraId="6A990DA7" w14:textId="0BD5C10F" w:rsidR="00177266" w:rsidRPr="002C5916" w:rsidRDefault="008D5845" w:rsidP="00496E4A">
      <w:pPr>
        <w:pStyle w:val="a3"/>
        <w:numPr>
          <w:ilvl w:val="0"/>
          <w:numId w:val="32"/>
        </w:numPr>
        <w:spacing w:line="360" w:lineRule="auto"/>
        <w:jc w:val="both"/>
        <w:rPr>
          <w:rFonts w:cstheme="minorHAnsi"/>
        </w:rPr>
      </w:pPr>
      <w:r>
        <w:rPr>
          <w:rFonts w:cstheme="minorHAnsi" w:hint="cs"/>
          <w:b/>
          <w:bCs/>
          <w:rtl/>
        </w:rPr>
        <w:t xml:space="preserve">מחד, </w:t>
      </w:r>
      <w:r w:rsidR="00177266" w:rsidRPr="002C1282">
        <w:rPr>
          <w:rFonts w:cstheme="minorHAnsi"/>
          <w:b/>
          <w:bCs/>
          <w:u w:val="single"/>
          <w:rtl/>
        </w:rPr>
        <w:t xml:space="preserve">הרצייה </w:t>
      </w:r>
      <w:r w:rsidRPr="002C1282">
        <w:rPr>
          <w:rFonts w:cstheme="minorHAnsi" w:hint="cs"/>
          <w:b/>
          <w:bCs/>
          <w:u w:val="single"/>
          <w:rtl/>
        </w:rPr>
        <w:t>אינה</w:t>
      </w:r>
      <w:r w:rsidR="00177266" w:rsidRPr="002C1282">
        <w:rPr>
          <w:rFonts w:cstheme="minorHAnsi"/>
          <w:b/>
          <w:bCs/>
          <w:u w:val="single"/>
          <w:rtl/>
        </w:rPr>
        <w:t xml:space="preserve"> יסוד נפשי</w:t>
      </w:r>
      <w:r w:rsidR="00177266" w:rsidRPr="002C5916">
        <w:rPr>
          <w:rFonts w:cstheme="minorHAnsi"/>
          <w:b/>
          <w:bCs/>
          <w:rtl/>
        </w:rPr>
        <w:t xml:space="preserve">, </w:t>
      </w:r>
      <w:r w:rsidR="002C1282">
        <w:rPr>
          <w:rFonts w:cstheme="minorHAnsi" w:hint="cs"/>
          <w:b/>
          <w:bCs/>
          <w:rtl/>
        </w:rPr>
        <w:t xml:space="preserve">אך מאידך, </w:t>
      </w:r>
      <w:r w:rsidR="00177266" w:rsidRPr="002C5916">
        <w:rPr>
          <w:rFonts w:cstheme="minorHAnsi"/>
          <w:b/>
          <w:bCs/>
          <w:rtl/>
        </w:rPr>
        <w:t xml:space="preserve">לפעמים </w:t>
      </w:r>
      <w:r w:rsidR="00177266" w:rsidRPr="002C1282">
        <w:rPr>
          <w:rFonts w:cstheme="minorHAnsi"/>
          <w:b/>
          <w:bCs/>
          <w:u w:val="single"/>
          <w:rtl/>
        </w:rPr>
        <w:t>משמשת ככזה</w:t>
      </w:r>
      <w:r w:rsidR="00177266" w:rsidRPr="002C5916">
        <w:rPr>
          <w:rFonts w:cstheme="minorHAnsi"/>
          <w:rtl/>
        </w:rPr>
        <w:t xml:space="preserve"> </w:t>
      </w:r>
      <w:r w:rsidR="00177266" w:rsidRPr="002C5916">
        <w:rPr>
          <w:rFonts w:cstheme="minorHAnsi"/>
          <w:b/>
          <w:bCs/>
          <w:rtl/>
        </w:rPr>
        <w:t>בפועל</w:t>
      </w:r>
      <w:r w:rsidR="00177266" w:rsidRPr="002C5916">
        <w:rPr>
          <w:rFonts w:cstheme="minorHAnsi"/>
          <w:rtl/>
        </w:rPr>
        <w:t xml:space="preserve"> - הרצייה מהווה תנאי לאחריות גם בעבירות של אחריות קפידה, רשלנות וכו׳, בהן לא צריך להוכיח יס"נ</w:t>
      </w:r>
      <w:r w:rsidR="004A7F68">
        <w:rPr>
          <w:rFonts w:cstheme="minorHAnsi" w:hint="cs"/>
          <w:rtl/>
        </w:rPr>
        <w:t xml:space="preserve"> מכיוון שזה </w:t>
      </w:r>
      <w:r w:rsidR="004A7F68" w:rsidRPr="004A7F68">
        <w:rPr>
          <w:rFonts w:cstheme="minorHAnsi"/>
          <w:rtl/>
        </w:rPr>
        <w:t>חלק מה-</w:t>
      </w:r>
      <w:r w:rsidR="004A7F68" w:rsidRPr="004A7F68">
        <w:rPr>
          <w:rFonts w:cstheme="minorHAnsi"/>
        </w:rPr>
        <w:t>action</w:t>
      </w:r>
      <w:r w:rsidR="00177266" w:rsidRPr="004A7F68">
        <w:rPr>
          <w:rFonts w:cstheme="minorHAnsi"/>
          <w:rtl/>
        </w:rPr>
        <w:t>.</w:t>
      </w:r>
      <w:r w:rsidR="00177266" w:rsidRPr="002C5916">
        <w:rPr>
          <w:rFonts w:cstheme="minorHAnsi"/>
          <w:rtl/>
        </w:rPr>
        <w:t xml:space="preserve"> משמע, </w:t>
      </w:r>
      <w:r w:rsidR="00177266" w:rsidRPr="009249E9">
        <w:rPr>
          <w:rFonts w:cstheme="minorHAnsi"/>
          <w:b/>
          <w:bCs/>
          <w:color w:val="FB9049"/>
          <w:rtl/>
        </w:rPr>
        <w:t>ר</w:t>
      </w:r>
      <w:r w:rsidR="00177266" w:rsidRPr="00AF25C2">
        <w:rPr>
          <w:rFonts w:cstheme="minorHAnsi"/>
          <w:b/>
          <w:bCs/>
          <w:color w:val="FB9049"/>
          <w:rtl/>
        </w:rPr>
        <w:t>צי</w:t>
      </w:r>
      <w:r w:rsidR="00177266" w:rsidRPr="009249E9">
        <w:rPr>
          <w:rFonts w:cstheme="minorHAnsi"/>
          <w:b/>
          <w:bCs/>
          <w:color w:val="FB9049"/>
          <w:rtl/>
        </w:rPr>
        <w:t xml:space="preserve">יה </w:t>
      </w:r>
      <w:r w:rsidR="00F307B1">
        <w:rPr>
          <w:rFonts w:ascii="HGSSoeiKakugothicUB" w:eastAsia="HGSSoeiKakugothicUB" w:hAnsi="HGSSoeiKakugothicUB" w:cstheme="minorHAnsi" w:hint="eastAsia"/>
          <w:rtl/>
        </w:rPr>
        <w:t>≠</w:t>
      </w:r>
      <w:r w:rsidR="00177266" w:rsidRPr="002C5916">
        <w:rPr>
          <w:rFonts w:cstheme="minorHAnsi"/>
          <w:rtl/>
        </w:rPr>
        <w:t xml:space="preserve"> </w:t>
      </w:r>
      <w:r w:rsidR="00177266" w:rsidRPr="009249E9">
        <w:rPr>
          <w:rFonts w:cstheme="minorHAnsi"/>
          <w:b/>
          <w:bCs/>
          <w:color w:val="942093"/>
          <w:rtl/>
        </w:rPr>
        <w:t>יס"נ</w:t>
      </w:r>
      <w:r w:rsidR="00177266" w:rsidRPr="002C5916">
        <w:rPr>
          <w:rFonts w:cstheme="minorHAnsi"/>
          <w:rtl/>
        </w:rPr>
        <w:t xml:space="preserve">. </w:t>
      </w:r>
      <w:r w:rsidR="00177266" w:rsidRPr="002C5916">
        <w:rPr>
          <w:rFonts w:cstheme="minorHAnsi"/>
          <w:u w:val="single"/>
          <w:rtl/>
        </w:rPr>
        <w:t>מאידך</w:t>
      </w:r>
      <w:r w:rsidR="00177266" w:rsidRPr="002C5916">
        <w:rPr>
          <w:rFonts w:cstheme="minorHAnsi"/>
          <w:rtl/>
        </w:rPr>
        <w:t xml:space="preserve">, </w:t>
      </w:r>
      <w:r w:rsidR="003109E3" w:rsidRPr="009249E9">
        <w:rPr>
          <w:rFonts w:cstheme="minorHAnsi"/>
          <w:b/>
          <w:bCs/>
          <w:color w:val="FB9049"/>
          <w:rtl/>
        </w:rPr>
        <w:t xml:space="preserve">רצייה </w:t>
      </w:r>
      <w:r w:rsidR="003109E3">
        <w:rPr>
          <w:rFonts w:ascii="MS Gothic" w:eastAsia="MS Gothic" w:hAnsi="MS Gothic" w:cs="MS Gothic" w:hint="cs"/>
          <w:rtl/>
        </w:rPr>
        <w:t>=</w:t>
      </w:r>
      <w:r w:rsidR="003109E3" w:rsidRPr="002C5916">
        <w:rPr>
          <w:rFonts w:cstheme="minorHAnsi"/>
          <w:rtl/>
        </w:rPr>
        <w:t xml:space="preserve"> </w:t>
      </w:r>
      <w:r w:rsidR="003109E3" w:rsidRPr="009249E9">
        <w:rPr>
          <w:rFonts w:cstheme="minorHAnsi"/>
          <w:b/>
          <w:bCs/>
          <w:color w:val="942093"/>
          <w:rtl/>
        </w:rPr>
        <w:t>יס"נ</w:t>
      </w:r>
      <w:r w:rsidR="003109E3" w:rsidRPr="002C5916">
        <w:rPr>
          <w:rFonts w:cstheme="minorHAnsi"/>
          <w:rtl/>
        </w:rPr>
        <w:t xml:space="preserve">. </w:t>
      </w:r>
      <w:r w:rsidR="00177266" w:rsidRPr="002C5916">
        <w:rPr>
          <w:rFonts w:cstheme="minorHAnsi"/>
          <w:rtl/>
        </w:rPr>
        <w:t xml:space="preserve">היא </w:t>
      </w:r>
      <w:r w:rsidR="00177266" w:rsidRPr="003D4C08">
        <w:rPr>
          <w:rFonts w:cstheme="minorHAnsi"/>
          <w:u w:val="single"/>
          <w:rtl/>
        </w:rPr>
        <w:t xml:space="preserve">משמשת כיס"נ </w:t>
      </w:r>
      <w:r w:rsidR="00177266" w:rsidRPr="002C5916">
        <w:rPr>
          <w:rFonts w:cstheme="minorHAnsi"/>
          <w:rtl/>
        </w:rPr>
        <w:t xml:space="preserve">במקרים של פעולה תוקפנית ספונטנית כפי שראינו לעיל, </w:t>
      </w:r>
      <w:r w:rsidR="00177266" w:rsidRPr="003D4C08">
        <w:rPr>
          <w:rFonts w:cstheme="minorHAnsi"/>
          <w:u w:val="single"/>
          <w:rtl/>
        </w:rPr>
        <w:t>די ברצייה כדי לכונן אח"פ</w:t>
      </w:r>
      <w:r w:rsidR="00177266" w:rsidRPr="002C5916">
        <w:rPr>
          <w:rFonts w:cstheme="minorHAnsi"/>
          <w:rtl/>
        </w:rPr>
        <w:t>.</w:t>
      </w:r>
    </w:p>
    <w:p w14:paraId="02FB9107" w14:textId="2EC698BC" w:rsidR="00177266" w:rsidRPr="00BC7E03" w:rsidRDefault="00177266" w:rsidP="00496E4A">
      <w:pPr>
        <w:pStyle w:val="a3"/>
        <w:numPr>
          <w:ilvl w:val="0"/>
          <w:numId w:val="32"/>
        </w:numPr>
        <w:spacing w:line="360" w:lineRule="auto"/>
        <w:jc w:val="both"/>
        <w:rPr>
          <w:rFonts w:cstheme="minorHAnsi"/>
          <w:rtl/>
        </w:rPr>
      </w:pPr>
      <w:r w:rsidRPr="003D4C08">
        <w:rPr>
          <w:rFonts w:cstheme="minorHAnsi"/>
          <w:b/>
          <w:bCs/>
          <w:rtl/>
        </w:rPr>
        <w:t xml:space="preserve">לסיכום, המעמד הדואלי של הרצייה כיסוד אינהרנטי בהתנהגות אנושית, </w:t>
      </w:r>
      <w:r w:rsidRPr="0007561D">
        <w:rPr>
          <w:rFonts w:cstheme="minorHAnsi"/>
          <w:b/>
          <w:bCs/>
          <w:color w:val="FF0000"/>
          <w:rtl/>
        </w:rPr>
        <w:t xml:space="preserve">מעמיד בספק </w:t>
      </w:r>
      <w:r w:rsidRPr="003D4C08">
        <w:rPr>
          <w:rFonts w:cstheme="minorHAnsi"/>
          <w:b/>
          <w:bCs/>
          <w:rtl/>
        </w:rPr>
        <w:t>את תוקף ההבחנה בין היסוד ההתנהגות ליס"נ בה</w:t>
      </w:r>
      <w:r w:rsidRPr="003D4C08">
        <w:rPr>
          <w:rFonts w:cstheme="minorHAnsi"/>
          <w:rtl/>
        </w:rPr>
        <w:t>.</w:t>
      </w:r>
    </w:p>
    <w:p w14:paraId="38A2D7C6" w14:textId="0B051AC9" w:rsidR="0023186B" w:rsidRPr="00D63E05" w:rsidRDefault="0023186B" w:rsidP="001D71D2">
      <w:pPr>
        <w:shd w:val="clear" w:color="auto" w:fill="F7CAAC" w:themeFill="accent2" w:themeFillTint="66"/>
        <w:jc w:val="center"/>
        <w:rPr>
          <w:rFonts w:cstheme="minorHAnsi"/>
          <w:b/>
          <w:bCs/>
          <w:rtl/>
        </w:rPr>
      </w:pPr>
      <w:r w:rsidRPr="00D63E05">
        <w:rPr>
          <w:rFonts w:cstheme="minorHAnsi"/>
          <w:b/>
          <w:bCs/>
          <w:rtl/>
        </w:rPr>
        <w:t xml:space="preserve">זיקה בין </w:t>
      </w:r>
      <w:r w:rsidRPr="00D63E05">
        <w:rPr>
          <w:rFonts w:cstheme="minorHAnsi"/>
          <w:b/>
          <w:bCs/>
          <w:u w:val="single"/>
          <w:rtl/>
        </w:rPr>
        <w:t>היסוד הנסיבתי והתוצאתי</w:t>
      </w:r>
      <w:r w:rsidRPr="00D63E05">
        <w:rPr>
          <w:rFonts w:cstheme="minorHAnsi"/>
          <w:b/>
          <w:bCs/>
          <w:rtl/>
        </w:rPr>
        <w:t xml:space="preserve"> </w:t>
      </w:r>
      <w:r w:rsidR="003D4DB5">
        <w:rPr>
          <w:rFonts w:cstheme="minorHAnsi" w:hint="cs"/>
          <w:b/>
          <w:bCs/>
          <w:rtl/>
        </w:rPr>
        <w:t>לבין</w:t>
      </w:r>
      <w:r w:rsidRPr="00D63E05">
        <w:rPr>
          <w:rFonts w:cstheme="minorHAnsi"/>
          <w:b/>
          <w:bCs/>
          <w:rtl/>
        </w:rPr>
        <w:t xml:space="preserve"> </w:t>
      </w:r>
      <w:r w:rsidR="003D4DB5">
        <w:rPr>
          <w:rFonts w:cstheme="minorHAnsi" w:hint="cs"/>
          <w:b/>
          <w:bCs/>
          <w:u w:val="single"/>
          <w:rtl/>
        </w:rPr>
        <w:t>ה</w:t>
      </w:r>
      <w:r w:rsidRPr="00D63E05">
        <w:rPr>
          <w:rFonts w:cstheme="minorHAnsi"/>
          <w:b/>
          <w:bCs/>
          <w:u w:val="single"/>
          <w:rtl/>
        </w:rPr>
        <w:t>יסוד הנפשי</w:t>
      </w:r>
      <w:r w:rsidRPr="00D63E05">
        <w:rPr>
          <w:rFonts w:cstheme="minorHAnsi"/>
          <w:b/>
          <w:bCs/>
          <w:rtl/>
        </w:rPr>
        <w:t xml:space="preserve"> ב</w:t>
      </w:r>
      <w:r w:rsidR="003D4DB5">
        <w:rPr>
          <w:rFonts w:cstheme="minorHAnsi" w:hint="cs"/>
          <w:b/>
          <w:bCs/>
          <w:rtl/>
        </w:rPr>
        <w:t>עבירה</w:t>
      </w:r>
      <w:r w:rsidRPr="00D63E05">
        <w:rPr>
          <w:rFonts w:cstheme="minorHAnsi"/>
          <w:b/>
          <w:bCs/>
          <w:rtl/>
        </w:rPr>
        <w:t>:</w:t>
      </w:r>
    </w:p>
    <w:p w14:paraId="5A3C8ABD" w14:textId="616A3866" w:rsidR="0023186B" w:rsidRPr="00BC7E03" w:rsidRDefault="0023186B" w:rsidP="00496E4A">
      <w:pPr>
        <w:pStyle w:val="a3"/>
        <w:numPr>
          <w:ilvl w:val="0"/>
          <w:numId w:val="33"/>
        </w:numPr>
        <w:spacing w:before="200" w:after="200" w:line="360" w:lineRule="auto"/>
        <w:jc w:val="center"/>
        <w:rPr>
          <w:rFonts w:cstheme="minorHAnsi"/>
          <w:b/>
          <w:bCs/>
          <w:rtl/>
        </w:rPr>
      </w:pPr>
      <w:r w:rsidRPr="0069382D">
        <w:rPr>
          <w:rFonts w:cstheme="minorHAnsi"/>
          <w:b/>
          <w:bCs/>
          <w:shd w:val="clear" w:color="auto" w:fill="F7CAAC" w:themeFill="accent2" w:themeFillTint="66"/>
          <w:rtl/>
        </w:rPr>
        <w:t>רצייה ביחס לנסיבות/תוצאה:</w:t>
      </w:r>
    </w:p>
    <w:p w14:paraId="5FA35D42" w14:textId="61CFDC9E" w:rsidR="0023186B" w:rsidRPr="00300B83" w:rsidRDefault="0023186B" w:rsidP="003D4DB5">
      <w:pPr>
        <w:spacing w:before="200" w:after="200" w:line="360" w:lineRule="auto"/>
        <w:jc w:val="both"/>
        <w:rPr>
          <w:rFonts w:cstheme="minorHAnsi"/>
          <w:u w:val="single"/>
        </w:rPr>
      </w:pPr>
      <w:r w:rsidRPr="00300B83">
        <w:rPr>
          <w:rFonts w:cstheme="minorHAnsi"/>
          <w:rtl/>
        </w:rPr>
        <w:t xml:space="preserve">ראינו שביחס לרכיב ההתנהגותי, אי אפשר להפריד את הרצייה מההתנהגות ולכן </w:t>
      </w:r>
      <w:r w:rsidRPr="009D3AE8">
        <w:rPr>
          <w:rFonts w:cstheme="minorHAnsi"/>
          <w:b/>
          <w:bCs/>
          <w:rtl/>
        </w:rPr>
        <w:t xml:space="preserve">ההתנהגות </w:t>
      </w:r>
      <w:r w:rsidR="009D3AE8">
        <w:rPr>
          <w:rFonts w:cstheme="minorHAnsi" w:hint="cs"/>
          <w:b/>
          <w:bCs/>
          <w:rtl/>
        </w:rPr>
        <w:t>אינה</w:t>
      </w:r>
      <w:r w:rsidRPr="009D3AE8">
        <w:rPr>
          <w:rFonts w:cstheme="minorHAnsi"/>
          <w:b/>
          <w:bCs/>
          <w:rtl/>
        </w:rPr>
        <w:t xml:space="preserve"> ״אוביקטיבית טהורה״</w:t>
      </w:r>
      <w:r w:rsidRPr="00300B83">
        <w:rPr>
          <w:rFonts w:cstheme="minorHAnsi"/>
          <w:rtl/>
        </w:rPr>
        <w:t xml:space="preserve">. </w:t>
      </w:r>
      <w:r w:rsidRPr="00300B83">
        <w:rPr>
          <w:rFonts w:cstheme="minorHAnsi"/>
          <w:u w:val="single"/>
          <w:rtl/>
        </w:rPr>
        <w:t>האם ״נסיבות״ ו״תוצאות״ הן רכיבים עובדתיים אובייקטיביים טהורים?</w:t>
      </w:r>
    </w:p>
    <w:p w14:paraId="193D9CB3" w14:textId="223A180E" w:rsidR="0023186B" w:rsidRPr="009D3AE8" w:rsidRDefault="0023186B" w:rsidP="00496E4A">
      <w:pPr>
        <w:pStyle w:val="a3"/>
        <w:numPr>
          <w:ilvl w:val="0"/>
          <w:numId w:val="32"/>
        </w:numPr>
        <w:spacing w:before="200" w:after="200" w:line="360" w:lineRule="auto"/>
        <w:jc w:val="both"/>
        <w:rPr>
          <w:rFonts w:cstheme="minorHAnsi"/>
          <w:u w:val="single"/>
        </w:rPr>
      </w:pPr>
      <w:r w:rsidRPr="0069382D">
        <w:rPr>
          <w:rFonts w:cstheme="minorHAnsi"/>
          <w:b/>
          <w:bCs/>
          <w:u w:val="single"/>
          <w:shd w:val="clear" w:color="auto" w:fill="FFFFD1"/>
          <w:rtl/>
        </w:rPr>
        <w:t>נסיבות:</w:t>
      </w:r>
    </w:p>
    <w:p w14:paraId="6BB12BD5" w14:textId="365BE561" w:rsidR="0023186B" w:rsidRPr="00300B83" w:rsidRDefault="0023186B" w:rsidP="00496E4A">
      <w:pPr>
        <w:pStyle w:val="a3"/>
        <w:numPr>
          <w:ilvl w:val="0"/>
          <w:numId w:val="12"/>
        </w:numPr>
        <w:spacing w:before="200" w:after="200" w:line="360" w:lineRule="auto"/>
        <w:jc w:val="both"/>
        <w:rPr>
          <w:rFonts w:cstheme="minorHAnsi"/>
        </w:rPr>
      </w:pPr>
      <w:r w:rsidRPr="00300B83">
        <w:rPr>
          <w:rFonts w:cstheme="minorHAnsi"/>
          <w:u w:val="single"/>
          <w:rtl/>
        </w:rPr>
        <w:t>לכאורה</w:t>
      </w:r>
      <w:r w:rsidRPr="00300B83">
        <w:rPr>
          <w:rFonts w:cstheme="minorHAnsi"/>
          <w:rtl/>
        </w:rPr>
        <w:t xml:space="preserve">, נסיבות הן משהו </w:t>
      </w:r>
      <w:r w:rsidRPr="00300B83">
        <w:rPr>
          <w:rFonts w:cstheme="minorHAnsi"/>
          <w:b/>
          <w:bCs/>
          <w:rtl/>
        </w:rPr>
        <w:t>שלא קשור לרצונו</w:t>
      </w:r>
      <w:r w:rsidRPr="00300B83">
        <w:rPr>
          <w:rFonts w:cstheme="minorHAnsi"/>
          <w:rtl/>
        </w:rPr>
        <w:t xml:space="preserve"> של העושה, הן קיימות אובייקטיבית במציאות. קשה לדבר על יחס ״תכליתי״ לנסיבות. העושה לא ״רוצה״ שתתקיים נסיבה של ״אי הסכמה״ באונס, זה לא משהו שתלוי בו. </w:t>
      </w:r>
    </w:p>
    <w:p w14:paraId="06EB7C0D" w14:textId="735778E3" w:rsidR="0023186B" w:rsidRPr="00300B83" w:rsidRDefault="0023186B" w:rsidP="00496E4A">
      <w:pPr>
        <w:pStyle w:val="a3"/>
        <w:numPr>
          <w:ilvl w:val="0"/>
          <w:numId w:val="12"/>
        </w:numPr>
        <w:spacing w:before="200" w:after="200" w:line="360" w:lineRule="auto"/>
        <w:jc w:val="both"/>
        <w:rPr>
          <w:rFonts w:cstheme="minorHAnsi"/>
        </w:rPr>
      </w:pPr>
      <w:r w:rsidRPr="00300B83">
        <w:rPr>
          <w:rFonts w:cstheme="minorHAnsi"/>
          <w:u w:val="single"/>
          <w:rtl/>
        </w:rPr>
        <w:t>לכן, לכאורה, קיימת הבחנה ברורה בין הרכיב הנסיבתי של היס"ע בעבירה, לבין היס"נ בעבירה</w:t>
      </w:r>
      <w:r w:rsidRPr="00300B83">
        <w:rPr>
          <w:rFonts w:cstheme="minorHAnsi"/>
          <w:rtl/>
        </w:rPr>
        <w:t xml:space="preserve">: </w:t>
      </w:r>
      <w:r w:rsidRPr="00AF25C2">
        <w:rPr>
          <w:rFonts w:cstheme="minorHAnsi"/>
          <w:b/>
          <w:bCs/>
          <w:color w:val="FB9049"/>
          <w:rtl/>
        </w:rPr>
        <w:t xml:space="preserve">יסוד הרצייה </w:t>
      </w:r>
      <w:r w:rsidRPr="00300B83">
        <w:rPr>
          <w:rFonts w:cstheme="minorHAnsi"/>
          <w:b/>
          <w:bCs/>
          <w:rtl/>
        </w:rPr>
        <w:t xml:space="preserve">כיסוד חפצי </w:t>
      </w:r>
      <w:r w:rsidRPr="00AF25C2">
        <w:rPr>
          <w:rFonts w:cstheme="minorHAnsi"/>
          <w:b/>
          <w:bCs/>
          <w:color w:val="FF0000"/>
          <w:rtl/>
        </w:rPr>
        <w:t xml:space="preserve">לא רלוונטי </w:t>
      </w:r>
      <w:r w:rsidRPr="00300B83">
        <w:rPr>
          <w:rFonts w:cstheme="minorHAnsi"/>
          <w:b/>
          <w:bCs/>
          <w:rtl/>
        </w:rPr>
        <w:t xml:space="preserve">לרכיב הנסיבתי, כי </w:t>
      </w:r>
      <w:r w:rsidRPr="005872E4">
        <w:rPr>
          <w:rFonts w:cstheme="minorHAnsi"/>
          <w:b/>
          <w:bCs/>
          <w:u w:val="single"/>
          <w:rtl/>
        </w:rPr>
        <w:t>הנסיבה היא חיצונית לפעולה</w:t>
      </w:r>
      <w:r w:rsidRPr="00300B83">
        <w:rPr>
          <w:rFonts w:cstheme="minorHAnsi"/>
          <w:b/>
          <w:bCs/>
          <w:rtl/>
        </w:rPr>
        <w:t xml:space="preserve"> עצמה, ודורשת יס"נ מובחן ממנה. </w:t>
      </w:r>
      <w:r w:rsidRPr="00300B83">
        <w:rPr>
          <w:rFonts w:cstheme="minorHAnsi"/>
          <w:rtl/>
        </w:rPr>
        <w:t xml:space="preserve">ומה שרלוונטי לה, הוא יס"נ של מודעות. </w:t>
      </w:r>
    </w:p>
    <w:p w14:paraId="1302A0F8" w14:textId="2F6F34CD" w:rsidR="0023186B" w:rsidRPr="0069382D" w:rsidRDefault="0023186B" w:rsidP="00496E4A">
      <w:pPr>
        <w:pStyle w:val="a3"/>
        <w:numPr>
          <w:ilvl w:val="0"/>
          <w:numId w:val="32"/>
        </w:numPr>
        <w:spacing w:before="200" w:after="0" w:line="360" w:lineRule="auto"/>
        <w:jc w:val="both"/>
        <w:rPr>
          <w:rFonts w:cstheme="minorHAnsi"/>
          <w:b/>
          <w:bCs/>
          <w:u w:val="single"/>
          <w:shd w:val="clear" w:color="auto" w:fill="FFFFD1"/>
        </w:rPr>
      </w:pPr>
      <w:r w:rsidRPr="0069382D">
        <w:rPr>
          <w:rFonts w:cstheme="minorHAnsi"/>
          <w:b/>
          <w:bCs/>
          <w:u w:val="single"/>
          <w:shd w:val="clear" w:color="auto" w:fill="FFFFD1"/>
          <w:rtl/>
        </w:rPr>
        <w:t>תוצאות:</w:t>
      </w:r>
    </w:p>
    <w:p w14:paraId="66E5FDF1" w14:textId="77777777" w:rsidR="0023186B" w:rsidRPr="009D3AE8" w:rsidRDefault="0023186B" w:rsidP="0069382D">
      <w:pPr>
        <w:spacing w:after="200" w:line="360" w:lineRule="auto"/>
        <w:jc w:val="both"/>
        <w:rPr>
          <w:rFonts w:cstheme="minorHAnsi"/>
        </w:rPr>
      </w:pPr>
      <w:r w:rsidRPr="009D3AE8">
        <w:rPr>
          <w:rFonts w:cstheme="minorHAnsi"/>
          <w:u w:val="single"/>
          <w:rtl/>
        </w:rPr>
        <w:t>כך גם לעניין תוצאות, לכאורה</w:t>
      </w:r>
      <w:r w:rsidRPr="009D3AE8">
        <w:rPr>
          <w:rFonts w:cstheme="minorHAnsi"/>
          <w:rtl/>
        </w:rPr>
        <w:t xml:space="preserve">. הרצייה עניינה בכוונה ״רגילה״, תכליתית, שמוגבלת במעשה עצמו. (סטירה לתכלית סטירה). ואילו, כשמדברים על תוצאה, אנחנו מדברים על </w:t>
      </w:r>
      <w:r w:rsidRPr="00AB609F">
        <w:rPr>
          <w:rFonts w:cstheme="minorHAnsi"/>
          <w:b/>
          <w:bCs/>
          <w:color w:val="FF0000"/>
          <w:rtl/>
        </w:rPr>
        <w:t xml:space="preserve">כוונה ״מיוחדת״, </w:t>
      </w:r>
      <w:r w:rsidRPr="009D3AE8">
        <w:rPr>
          <w:rFonts w:cstheme="minorHAnsi"/>
          <w:b/>
          <w:bCs/>
          <w:rtl/>
        </w:rPr>
        <w:t xml:space="preserve">כזו שנועדה להשיג </w:t>
      </w:r>
      <w:r w:rsidRPr="00AB609F">
        <w:rPr>
          <w:rFonts w:cstheme="minorHAnsi"/>
          <w:b/>
          <w:bCs/>
          <w:u w:val="single"/>
          <w:rtl/>
        </w:rPr>
        <w:t>יעד החורג מההתנהגות עצמה</w:t>
      </w:r>
      <w:r w:rsidRPr="009D3AE8">
        <w:rPr>
          <w:rFonts w:cstheme="minorHAnsi"/>
          <w:b/>
          <w:bCs/>
          <w:rtl/>
        </w:rPr>
        <w:t xml:space="preserve">. ולכן כבר </w:t>
      </w:r>
      <w:r w:rsidRPr="00AB609F">
        <w:rPr>
          <w:rFonts w:cstheme="minorHAnsi"/>
          <w:b/>
          <w:bCs/>
          <w:color w:val="FF0000"/>
          <w:rtl/>
        </w:rPr>
        <w:t>לא</w:t>
      </w:r>
      <w:r w:rsidRPr="009D3AE8">
        <w:rPr>
          <w:rFonts w:cstheme="minorHAnsi"/>
          <w:b/>
          <w:bCs/>
          <w:rtl/>
        </w:rPr>
        <w:t xml:space="preserve"> מדברים על </w:t>
      </w:r>
      <w:r w:rsidRPr="00AB609F">
        <w:rPr>
          <w:rFonts w:cstheme="minorHAnsi"/>
          <w:b/>
          <w:bCs/>
          <w:color w:val="FB9049"/>
          <w:rtl/>
        </w:rPr>
        <w:t>רצייה</w:t>
      </w:r>
      <w:r w:rsidRPr="009D3AE8">
        <w:rPr>
          <w:rFonts w:cstheme="minorHAnsi"/>
          <w:b/>
          <w:bCs/>
          <w:rtl/>
        </w:rPr>
        <w:t>, אלא על יס"נ המובחן מההתנהגות</w:t>
      </w:r>
      <w:r w:rsidRPr="009D3AE8">
        <w:rPr>
          <w:rFonts w:cstheme="minorHAnsi"/>
          <w:rtl/>
        </w:rPr>
        <w:t>.</w:t>
      </w:r>
    </w:p>
    <w:p w14:paraId="250585E1" w14:textId="00BFACE1" w:rsidR="002C3333" w:rsidRPr="00567367" w:rsidRDefault="00F147A9" w:rsidP="00496E4A">
      <w:pPr>
        <w:pStyle w:val="a3"/>
        <w:numPr>
          <w:ilvl w:val="0"/>
          <w:numId w:val="34"/>
        </w:numPr>
        <w:spacing w:before="200" w:after="200" w:line="360" w:lineRule="auto"/>
        <w:jc w:val="both"/>
        <w:rPr>
          <w:rFonts w:cstheme="minorHAnsi"/>
          <w:rtl/>
        </w:rPr>
      </w:pPr>
      <w:r w:rsidRPr="0069382D">
        <w:rPr>
          <w:rFonts w:cstheme="minorHAnsi" w:hint="cs"/>
          <w:b/>
          <w:bCs/>
          <w:u w:val="single"/>
          <w:shd w:val="clear" w:color="auto" w:fill="FFFFD1"/>
          <w:rtl/>
        </w:rPr>
        <w:t>הבחנה:</w:t>
      </w:r>
      <w:r>
        <w:rPr>
          <w:rFonts w:cstheme="minorHAnsi" w:hint="cs"/>
          <w:rtl/>
        </w:rPr>
        <w:t xml:space="preserve"> </w:t>
      </w:r>
      <w:r w:rsidR="0023186B" w:rsidRPr="00567367">
        <w:rPr>
          <w:rFonts w:cstheme="minorHAnsi"/>
          <w:rtl/>
        </w:rPr>
        <w:t xml:space="preserve">על רקע ניתוח זה התפתחה התיאוריה השלטת במשפט הפלילי המודרנית, שביסודה שתי הבחנות: </w:t>
      </w:r>
      <w:r w:rsidR="0023186B" w:rsidRPr="00567367">
        <w:rPr>
          <w:rFonts w:cstheme="minorHAnsi"/>
          <w:b/>
          <w:bCs/>
          <w:rtl/>
        </w:rPr>
        <w:t>(1)</w:t>
      </w:r>
      <w:r w:rsidR="0023186B" w:rsidRPr="00567367">
        <w:rPr>
          <w:rFonts w:cstheme="minorHAnsi"/>
          <w:rtl/>
        </w:rPr>
        <w:t xml:space="preserve"> בין התנהגות לבין נסיבות ותוצאה </w:t>
      </w:r>
      <w:r w:rsidR="0023186B" w:rsidRPr="00567367">
        <w:rPr>
          <w:rFonts w:cstheme="minorHAnsi"/>
          <w:b/>
          <w:bCs/>
          <w:rtl/>
        </w:rPr>
        <w:t>(2)</w:t>
      </w:r>
      <w:r w:rsidR="0023186B" w:rsidRPr="00567367">
        <w:rPr>
          <w:rFonts w:cstheme="minorHAnsi"/>
          <w:rtl/>
        </w:rPr>
        <w:t xml:space="preserve"> בין רצייה ליס"נ </w:t>
      </w:r>
      <w:r w:rsidR="006D30EE" w:rsidRPr="00567367">
        <w:rPr>
          <w:rFonts w:eastAsia="MS PGothic" w:cstheme="minorHAnsi"/>
          <w:rtl/>
        </w:rPr>
        <w:t>←</w:t>
      </w:r>
      <w:r w:rsidR="0023186B" w:rsidRPr="00567367">
        <w:rPr>
          <w:rFonts w:cstheme="minorHAnsi"/>
          <w:rtl/>
        </w:rPr>
        <w:t xml:space="preserve"> </w:t>
      </w:r>
      <w:r w:rsidR="0023186B" w:rsidRPr="00567367">
        <w:rPr>
          <w:rFonts w:cstheme="minorHAnsi"/>
          <w:b/>
          <w:bCs/>
          <w:color w:val="FB9049"/>
          <w:rtl/>
        </w:rPr>
        <w:t xml:space="preserve">״הפעולה ברצייה״ </w:t>
      </w:r>
      <w:r w:rsidR="0023186B" w:rsidRPr="00567367">
        <w:rPr>
          <w:rFonts w:cstheme="minorHAnsi"/>
          <w:b/>
          <w:bCs/>
          <w:rtl/>
        </w:rPr>
        <w:t xml:space="preserve">= </w:t>
      </w:r>
      <w:r w:rsidR="0023186B" w:rsidRPr="00567367">
        <w:rPr>
          <w:rFonts w:cstheme="minorHAnsi"/>
          <w:b/>
          <w:bCs/>
          <w:u w:val="single"/>
          <w:rtl/>
        </w:rPr>
        <w:t>פעולה</w:t>
      </w:r>
      <w:r w:rsidR="0023186B" w:rsidRPr="00567367">
        <w:rPr>
          <w:rFonts w:cstheme="minorHAnsi"/>
          <w:b/>
          <w:bCs/>
          <w:rtl/>
        </w:rPr>
        <w:t xml:space="preserve"> שאדם מבצע, שלגביה יש רצייה באופן אינהרנטי, ודי ברצייה, היא תנועת הגוף שלו בלבד</w:t>
      </w:r>
      <w:r w:rsidR="0023186B" w:rsidRPr="00567367">
        <w:rPr>
          <w:rFonts w:cstheme="minorHAnsi"/>
          <w:rtl/>
        </w:rPr>
        <w:t xml:space="preserve">. </w:t>
      </w:r>
      <w:r w:rsidR="0023186B" w:rsidRPr="00567367">
        <w:rPr>
          <w:rFonts w:cstheme="minorHAnsi"/>
          <w:u w:val="single"/>
          <w:rtl/>
        </w:rPr>
        <w:t>כל היתר</w:t>
      </w:r>
      <w:r w:rsidR="0023186B" w:rsidRPr="00567367">
        <w:rPr>
          <w:rFonts w:cstheme="minorHAnsi"/>
          <w:rtl/>
        </w:rPr>
        <w:t xml:space="preserve">, העובדות במסגרתן מבוצעת הפעולה (נסיבות ותוצאות), הן </w:t>
      </w:r>
      <w:r w:rsidR="0023186B" w:rsidRPr="00567367">
        <w:rPr>
          <w:rFonts w:cstheme="minorHAnsi"/>
          <w:color w:val="FF0000"/>
          <w:rtl/>
        </w:rPr>
        <w:t>חיצוניות לפעולה</w:t>
      </w:r>
      <w:r w:rsidR="0023186B" w:rsidRPr="00567367">
        <w:rPr>
          <w:rFonts w:cstheme="minorHAnsi"/>
          <w:rtl/>
        </w:rPr>
        <w:t xml:space="preserve">, ודורשות יס"נ מודעות (אין לרצון שלו השפעה או משמעות לגביהן). </w:t>
      </w:r>
    </w:p>
    <w:p w14:paraId="204BFB11" w14:textId="5FEDBD30" w:rsidR="0023186B" w:rsidRPr="002C3333" w:rsidRDefault="0023186B" w:rsidP="00496E4A">
      <w:pPr>
        <w:pStyle w:val="a3"/>
        <w:numPr>
          <w:ilvl w:val="0"/>
          <w:numId w:val="25"/>
        </w:numPr>
        <w:spacing w:before="200" w:after="200" w:line="360" w:lineRule="auto"/>
        <w:ind w:left="357" w:hanging="357"/>
        <w:contextualSpacing w:val="0"/>
        <w:jc w:val="both"/>
        <w:rPr>
          <w:rFonts w:cstheme="minorHAnsi"/>
        </w:rPr>
      </w:pPr>
      <w:r w:rsidRPr="002C3333">
        <w:rPr>
          <w:rFonts w:cstheme="minorHAnsi"/>
          <w:rtl/>
        </w:rPr>
        <w:t xml:space="preserve">לגבי </w:t>
      </w:r>
      <w:r w:rsidRPr="002C3333">
        <w:rPr>
          <w:rFonts w:cstheme="minorHAnsi"/>
          <w:b/>
          <w:bCs/>
          <w:rtl/>
        </w:rPr>
        <w:t>תנועת הגוף</w:t>
      </w:r>
      <w:r w:rsidRPr="002C3333">
        <w:rPr>
          <w:rFonts w:cstheme="minorHAnsi"/>
          <w:rtl/>
        </w:rPr>
        <w:t xml:space="preserve"> </w:t>
      </w:r>
      <w:r w:rsidR="002C3333" w:rsidRPr="002C3333">
        <w:rPr>
          <w:rFonts w:eastAsia="MS PGothic" w:cstheme="minorHAnsi"/>
          <w:rtl/>
        </w:rPr>
        <w:t>←</w:t>
      </w:r>
      <w:r w:rsidR="002C3333" w:rsidRPr="002C3333">
        <w:rPr>
          <w:rFonts w:eastAsia="MS PGothic" w:cstheme="minorHAnsi" w:hint="cs"/>
          <w:rtl/>
        </w:rPr>
        <w:t xml:space="preserve"> </w:t>
      </w:r>
      <w:r w:rsidRPr="002C3333">
        <w:rPr>
          <w:rFonts w:cstheme="minorHAnsi"/>
          <w:rtl/>
        </w:rPr>
        <w:t xml:space="preserve">די </w:t>
      </w:r>
      <w:r w:rsidRPr="002C3333">
        <w:rPr>
          <w:rFonts w:cstheme="minorHAnsi"/>
          <w:b/>
          <w:bCs/>
          <w:color w:val="FB9049"/>
          <w:rtl/>
        </w:rPr>
        <w:t>ברצייה</w:t>
      </w:r>
      <w:r w:rsidRPr="002C3333">
        <w:rPr>
          <w:rFonts w:cstheme="minorHAnsi"/>
          <w:rtl/>
        </w:rPr>
        <w:t xml:space="preserve">, ולגבי </w:t>
      </w:r>
      <w:r w:rsidRPr="002C3333">
        <w:rPr>
          <w:rFonts w:cstheme="minorHAnsi"/>
          <w:b/>
          <w:bCs/>
          <w:rtl/>
        </w:rPr>
        <w:t>נסיבות/תוצאה</w:t>
      </w:r>
      <w:r w:rsidR="002C3333" w:rsidRPr="002C3333">
        <w:rPr>
          <w:rFonts w:eastAsia="MS PGothic" w:cstheme="minorHAnsi"/>
          <w:rtl/>
        </w:rPr>
        <w:t>←</w:t>
      </w:r>
      <w:r w:rsidR="002C3333" w:rsidRPr="002C3333">
        <w:rPr>
          <w:rFonts w:cstheme="minorHAnsi" w:hint="cs"/>
          <w:rtl/>
        </w:rPr>
        <w:t xml:space="preserve"> </w:t>
      </w:r>
      <w:r w:rsidRPr="002C3333">
        <w:rPr>
          <w:rFonts w:cstheme="minorHAnsi"/>
          <w:rtl/>
        </w:rPr>
        <w:t xml:space="preserve">נדרש </w:t>
      </w:r>
      <w:r w:rsidRPr="002C3333">
        <w:rPr>
          <w:rFonts w:cstheme="minorHAnsi"/>
          <w:b/>
          <w:bCs/>
          <w:color w:val="942093"/>
          <w:rtl/>
        </w:rPr>
        <w:t>יס"נ</w:t>
      </w:r>
      <w:r w:rsidRPr="002C3333">
        <w:rPr>
          <w:rFonts w:cstheme="minorHAnsi"/>
          <w:color w:val="942093"/>
          <w:rtl/>
        </w:rPr>
        <w:t xml:space="preserve"> </w:t>
      </w:r>
      <w:r w:rsidRPr="002C3333">
        <w:rPr>
          <w:rFonts w:cstheme="minorHAnsi"/>
          <w:rtl/>
        </w:rPr>
        <w:t>של מודעות/כוונה מיוחדת.</w:t>
      </w:r>
    </w:p>
    <w:p w14:paraId="683969F3" w14:textId="1DDCDFB0" w:rsidR="00D63991" w:rsidRPr="0085461A" w:rsidRDefault="00321473" w:rsidP="00496E4A">
      <w:pPr>
        <w:pStyle w:val="a3"/>
        <w:numPr>
          <w:ilvl w:val="6"/>
          <w:numId w:val="14"/>
        </w:numPr>
        <w:spacing w:line="360" w:lineRule="auto"/>
        <w:jc w:val="center"/>
        <w:rPr>
          <w:rFonts w:cstheme="minorHAnsi"/>
          <w:b/>
          <w:bCs/>
          <w:shd w:val="clear" w:color="auto" w:fill="F7CAAC" w:themeFill="accent2" w:themeFillTint="66"/>
          <w:rtl/>
        </w:rPr>
      </w:pPr>
      <w:r>
        <w:rPr>
          <w:rFonts w:cstheme="minorHAnsi" w:hint="cs"/>
          <w:b/>
          <w:bCs/>
          <w:shd w:val="clear" w:color="auto" w:fill="F7CAAC" w:themeFill="accent2" w:themeFillTint="66"/>
          <w:rtl/>
        </w:rPr>
        <w:t xml:space="preserve">ביקורת על ההבחנה </w:t>
      </w:r>
      <w:r w:rsidRPr="00321473">
        <w:rPr>
          <w:rFonts w:cstheme="minorHAnsi"/>
          <w:b/>
          <w:bCs/>
          <w:rtl/>
        </w:rPr>
        <w:t>(</w:t>
      </w:r>
      <w:r>
        <w:rPr>
          <w:rFonts w:cstheme="minorHAnsi" w:hint="cs"/>
          <w:b/>
          <w:bCs/>
          <w:rtl/>
        </w:rPr>
        <w:t>התיאוריה של</w:t>
      </w:r>
      <w:r w:rsidRPr="00321473">
        <w:rPr>
          <w:rFonts w:cstheme="minorHAnsi"/>
          <w:b/>
          <w:bCs/>
          <w:rtl/>
        </w:rPr>
        <w:t xml:space="preserve"> </w:t>
      </w:r>
      <w:r w:rsidRPr="00321473">
        <w:rPr>
          <w:rFonts w:cstheme="minorHAnsi"/>
          <w:b/>
          <w:bCs/>
          <w:color w:val="0070C0"/>
        </w:rPr>
        <w:t>Duff</w:t>
      </w:r>
      <w:r w:rsidRPr="00321473">
        <w:rPr>
          <w:rFonts w:cstheme="minorHAnsi"/>
          <w:b/>
          <w:bCs/>
          <w:rtl/>
        </w:rPr>
        <w:t>)</w:t>
      </w:r>
    </w:p>
    <w:p w14:paraId="6AFE0C72" w14:textId="0C9119E1" w:rsidR="00321473" w:rsidRDefault="00263E7F" w:rsidP="00496E4A">
      <w:pPr>
        <w:pStyle w:val="a3"/>
        <w:numPr>
          <w:ilvl w:val="7"/>
          <w:numId w:val="14"/>
        </w:numPr>
        <w:spacing w:before="200" w:after="200" w:line="360" w:lineRule="auto"/>
        <w:jc w:val="both"/>
        <w:rPr>
          <w:rFonts w:cstheme="minorHAnsi"/>
          <w:b/>
          <w:bCs/>
          <w:u w:val="single"/>
        </w:rPr>
      </w:pPr>
      <w:r w:rsidRPr="00263E7F">
        <w:rPr>
          <w:rFonts w:cstheme="minorHAnsi" w:hint="cs"/>
          <w:b/>
          <w:bCs/>
          <w:u w:val="single"/>
          <w:rtl/>
        </w:rPr>
        <w:t>הצגת התיאוריה:</w:t>
      </w:r>
    </w:p>
    <w:p w14:paraId="2C92CB20" w14:textId="61A199D6" w:rsidR="0085461A" w:rsidRPr="0085461A" w:rsidRDefault="0085461A" w:rsidP="0085461A">
      <w:pPr>
        <w:spacing w:before="200" w:after="200" w:line="360" w:lineRule="auto"/>
        <w:jc w:val="both"/>
        <w:rPr>
          <w:rFonts w:cstheme="minorHAnsi"/>
        </w:rPr>
      </w:pPr>
      <w:r w:rsidRPr="0085461A">
        <w:rPr>
          <w:rFonts w:cstheme="minorHAnsi"/>
          <w:b/>
          <w:bCs/>
          <w:rtl/>
        </w:rPr>
        <w:t xml:space="preserve">ביקורות על ההבחנה הכפולה </w:t>
      </w:r>
      <w:r w:rsidRPr="002C3333">
        <w:rPr>
          <w:rFonts w:eastAsia="MS PGothic" w:cstheme="minorHAnsi"/>
          <w:rtl/>
        </w:rPr>
        <w:t>←</w:t>
      </w:r>
      <w:r w:rsidRPr="002C3333">
        <w:rPr>
          <w:rFonts w:eastAsia="MS PGothic" w:cstheme="minorHAnsi" w:hint="cs"/>
          <w:rtl/>
        </w:rPr>
        <w:t xml:space="preserve"> </w:t>
      </w:r>
      <w:r w:rsidRPr="0085461A">
        <w:rPr>
          <w:rFonts w:cstheme="minorHAnsi"/>
          <w:b/>
          <w:bCs/>
          <w:rtl/>
        </w:rPr>
        <w:t xml:space="preserve"> יחסיות ההגדרות ( </w:t>
      </w:r>
      <w:r w:rsidRPr="0085461A">
        <w:rPr>
          <w:rFonts w:cstheme="minorHAnsi"/>
          <w:b/>
          <w:bCs/>
          <w:color w:val="0070C0"/>
        </w:rPr>
        <w:t>Duff</w:t>
      </w:r>
      <w:r w:rsidRPr="0085461A">
        <w:rPr>
          <w:rFonts w:cstheme="minorHAnsi"/>
          <w:b/>
          <w:bCs/>
          <w:rtl/>
        </w:rPr>
        <w:t xml:space="preserve">) </w:t>
      </w:r>
    </w:p>
    <w:p w14:paraId="3E02C8E4" w14:textId="17D049FF" w:rsidR="00D63991" w:rsidRPr="00F147A9" w:rsidRDefault="00D63991" w:rsidP="00496E4A">
      <w:pPr>
        <w:pStyle w:val="a3"/>
        <w:numPr>
          <w:ilvl w:val="0"/>
          <w:numId w:val="34"/>
        </w:numPr>
        <w:spacing w:before="200" w:after="200" w:line="360" w:lineRule="auto"/>
        <w:jc w:val="both"/>
        <w:rPr>
          <w:rFonts w:cstheme="minorHAnsi"/>
        </w:rPr>
      </w:pPr>
      <w:r w:rsidRPr="00F147A9">
        <w:rPr>
          <w:rFonts w:cstheme="minorHAnsi"/>
          <w:rtl/>
        </w:rPr>
        <w:t xml:space="preserve">דף טוען, כי האבחנה הזו בין הרכיב ההתנהגותי, לרכיב הנסיבתי והתוצאתי, </w:t>
      </w:r>
      <w:r w:rsidRPr="00F147A9">
        <w:rPr>
          <w:rFonts w:cstheme="minorHAnsi"/>
          <w:b/>
          <w:bCs/>
          <w:rtl/>
        </w:rPr>
        <w:t>לא מבוססת על אבחנה אובייקטיבית.</w:t>
      </w:r>
      <w:r w:rsidRPr="00F147A9">
        <w:rPr>
          <w:rFonts w:cstheme="minorHAnsi"/>
          <w:rtl/>
        </w:rPr>
        <w:t xml:space="preserve"> זה לא שיש דברים בעולם שהם באופן אובייקטיבי ״התנהגות״ ואחרים שהם אובייקטיבית ״נסיבות״ או ״תוצאות״. אלא, </w:t>
      </w:r>
      <w:r w:rsidRPr="00A60F59">
        <w:rPr>
          <w:rFonts w:cstheme="minorHAnsi"/>
          <w:b/>
          <w:bCs/>
          <w:shd w:val="clear" w:color="auto" w:fill="FFFFD1"/>
          <w:rtl/>
        </w:rPr>
        <w:t>הכל תלוי איך אנחנו מגדירים את הפעולה</w:t>
      </w:r>
      <w:r w:rsidRPr="00F147A9">
        <w:rPr>
          <w:rFonts w:cstheme="minorHAnsi"/>
          <w:b/>
          <w:bCs/>
          <w:rtl/>
        </w:rPr>
        <w:t xml:space="preserve">. </w:t>
      </w:r>
      <w:r w:rsidRPr="00F147A9">
        <w:rPr>
          <w:rFonts w:cstheme="minorHAnsi"/>
          <w:rtl/>
        </w:rPr>
        <w:t>למשל, אם שמעון גרם למותו של ראובן ביריית אקדח, הכל תלוי בתיאור הפעולה:</w:t>
      </w:r>
    </w:p>
    <w:p w14:paraId="0BE1B104" w14:textId="4E816C39" w:rsidR="00D63991" w:rsidRPr="00F147A9" w:rsidRDefault="00D63991" w:rsidP="00496E4A">
      <w:pPr>
        <w:pStyle w:val="a3"/>
        <w:numPr>
          <w:ilvl w:val="0"/>
          <w:numId w:val="35"/>
        </w:numPr>
        <w:spacing w:before="200" w:after="200" w:line="360" w:lineRule="auto"/>
        <w:jc w:val="both"/>
        <w:rPr>
          <w:rFonts w:cstheme="minorHAnsi"/>
          <w:b/>
          <w:bCs/>
        </w:rPr>
      </w:pPr>
      <w:r w:rsidRPr="00F147A9">
        <w:rPr>
          <w:rFonts w:cstheme="minorHAnsi"/>
          <w:u w:val="single"/>
          <w:rtl/>
        </w:rPr>
        <w:t>שמעון הזיז את אצבעו</w:t>
      </w:r>
      <w:r w:rsidRPr="00F147A9">
        <w:rPr>
          <w:rFonts w:cstheme="minorHAnsi"/>
          <w:b/>
          <w:bCs/>
          <w:rtl/>
        </w:rPr>
        <w:t xml:space="preserve">- </w:t>
      </w:r>
      <w:r w:rsidRPr="00F147A9">
        <w:rPr>
          <w:rFonts w:cstheme="minorHAnsi"/>
          <w:rtl/>
        </w:rPr>
        <w:t xml:space="preserve">התיאור הזה מתאר רק את </w:t>
      </w:r>
      <w:r w:rsidRPr="007220A0">
        <w:rPr>
          <w:rFonts w:cstheme="minorHAnsi"/>
          <w:b/>
          <w:bCs/>
          <w:rtl/>
        </w:rPr>
        <w:t>ההתנהגות</w:t>
      </w:r>
      <w:r w:rsidRPr="00F147A9">
        <w:rPr>
          <w:rFonts w:cstheme="minorHAnsi"/>
          <w:rtl/>
        </w:rPr>
        <w:t>, הזזת האצבע. וכל היתר (זה שהאצבע הייתה בתוך ההדק, או זה שההוא ירה ומישהו מת), יהיו נסיבות ותוצאות.</w:t>
      </w:r>
    </w:p>
    <w:p w14:paraId="6C50A64A" w14:textId="63F5F96F" w:rsidR="00D63991" w:rsidRPr="00F147A9" w:rsidRDefault="00D63991" w:rsidP="00496E4A">
      <w:pPr>
        <w:pStyle w:val="a3"/>
        <w:numPr>
          <w:ilvl w:val="0"/>
          <w:numId w:val="35"/>
        </w:numPr>
        <w:spacing w:before="200" w:after="200" w:line="360" w:lineRule="auto"/>
        <w:jc w:val="both"/>
        <w:rPr>
          <w:rFonts w:cstheme="minorHAnsi"/>
          <w:b/>
          <w:bCs/>
        </w:rPr>
      </w:pPr>
      <w:r w:rsidRPr="00F147A9">
        <w:rPr>
          <w:rFonts w:cstheme="minorHAnsi"/>
          <w:u w:val="single"/>
          <w:rtl/>
        </w:rPr>
        <w:t>שמעון הרג את לוי</w:t>
      </w:r>
      <w:r w:rsidRPr="00F147A9">
        <w:rPr>
          <w:rFonts w:cstheme="minorHAnsi"/>
          <w:b/>
          <w:bCs/>
          <w:rtl/>
        </w:rPr>
        <w:t xml:space="preserve">- </w:t>
      </w:r>
      <w:r w:rsidRPr="00F147A9">
        <w:rPr>
          <w:rFonts w:cstheme="minorHAnsi"/>
          <w:rtl/>
        </w:rPr>
        <w:t>הפעולה עצמה (הרג) כוללת בתוכה את הרכיב ההתנהגותי (הזזת אצבע, שפוגעת ברובה) את הרכיב הנסיבתי (יריה, קיומו של לוי) ואת התוצאה (מוות).</w:t>
      </w:r>
      <w:r w:rsidRPr="00F147A9">
        <w:rPr>
          <w:rFonts w:cstheme="minorHAnsi"/>
          <w:b/>
          <w:bCs/>
          <w:rtl/>
        </w:rPr>
        <w:t xml:space="preserve"> כלומר, הנסיבות והתוצאות </w:t>
      </w:r>
      <w:r w:rsidRPr="00B35944">
        <w:rPr>
          <w:rFonts w:cstheme="minorHAnsi"/>
          <w:b/>
          <w:bCs/>
          <w:color w:val="FF0000"/>
          <w:rtl/>
        </w:rPr>
        <w:t xml:space="preserve">נבלעות </w:t>
      </w:r>
      <w:r w:rsidRPr="00F147A9">
        <w:rPr>
          <w:rFonts w:cstheme="minorHAnsi"/>
          <w:b/>
          <w:bCs/>
          <w:rtl/>
        </w:rPr>
        <w:t xml:space="preserve">בתוך הפעולה. אין כל נסיבה/תוצאה, </w:t>
      </w:r>
      <w:r w:rsidRPr="00B35944">
        <w:rPr>
          <w:rFonts w:cstheme="minorHAnsi"/>
          <w:b/>
          <w:bCs/>
          <w:u w:val="single"/>
          <w:rtl/>
        </w:rPr>
        <w:t>אלא תיאור פעולה/התנהגות בלבד</w:t>
      </w:r>
      <w:r w:rsidRPr="00F147A9">
        <w:rPr>
          <w:rFonts w:cstheme="minorHAnsi"/>
          <w:b/>
          <w:bCs/>
          <w:rtl/>
        </w:rPr>
        <w:t xml:space="preserve"> – הרג.</w:t>
      </w:r>
    </w:p>
    <w:p w14:paraId="27F6A83B" w14:textId="4B2DEA35" w:rsidR="0010472F" w:rsidRPr="00B67EB6" w:rsidRDefault="00D63991" w:rsidP="00496E4A">
      <w:pPr>
        <w:pStyle w:val="a3"/>
        <w:numPr>
          <w:ilvl w:val="0"/>
          <w:numId w:val="25"/>
        </w:numPr>
        <w:spacing w:before="200" w:after="0" w:line="360" w:lineRule="auto"/>
        <w:ind w:left="357" w:hanging="357"/>
        <w:contextualSpacing w:val="0"/>
        <w:jc w:val="both"/>
        <w:rPr>
          <w:rFonts w:cstheme="minorHAnsi"/>
        </w:rPr>
      </w:pPr>
      <w:r w:rsidRPr="0005499A">
        <w:rPr>
          <w:rFonts w:cstheme="minorHAnsi"/>
          <w:u w:val="single"/>
          <w:rtl/>
        </w:rPr>
        <w:t>לסיכום</w:t>
      </w:r>
      <w:r w:rsidRPr="0005499A">
        <w:rPr>
          <w:rFonts w:cstheme="minorHAnsi"/>
          <w:rtl/>
        </w:rPr>
        <w:t>, לפי דף,</w:t>
      </w:r>
      <w:r w:rsidRPr="0005499A">
        <w:rPr>
          <w:rFonts w:cstheme="minorHAnsi"/>
          <w:b/>
          <w:bCs/>
          <w:rtl/>
        </w:rPr>
        <w:t xml:space="preserve"> </w:t>
      </w:r>
      <w:r w:rsidRPr="0005499A">
        <w:rPr>
          <w:rFonts w:cstheme="minorHAnsi"/>
          <w:b/>
          <w:bCs/>
          <w:color w:val="FF0000"/>
          <w:rtl/>
        </w:rPr>
        <w:t>הגורם המתאר את הפעולה</w:t>
      </w:r>
      <w:r w:rsidRPr="0005499A">
        <w:rPr>
          <w:rFonts w:cstheme="minorHAnsi"/>
          <w:color w:val="FF0000"/>
          <w:rtl/>
        </w:rPr>
        <w:t>, הוא זה שקובע אילו עובדות יחשבו להתנהגות; אילו עובדות יחשבו לנסיבה; ואילו עובדות יחשבו לתוצאה</w:t>
      </w:r>
      <w:r w:rsidRPr="0005499A">
        <w:rPr>
          <w:rFonts w:cstheme="minorHAnsi"/>
          <w:b/>
          <w:bCs/>
          <w:color w:val="FF0000"/>
          <w:rtl/>
        </w:rPr>
        <w:t xml:space="preserve"> </w:t>
      </w:r>
      <w:r w:rsidRPr="0005499A">
        <w:rPr>
          <w:rFonts w:cstheme="minorHAnsi"/>
          <w:rtl/>
        </w:rPr>
        <w:t>(בהתאם למושא ההתעניינות של המתאר).</w:t>
      </w:r>
      <w:r w:rsidR="008358FC">
        <w:rPr>
          <w:rFonts w:cstheme="minorHAnsi" w:hint="cs"/>
          <w:rtl/>
        </w:rPr>
        <w:t xml:space="preserve"> </w:t>
      </w:r>
      <w:r w:rsidR="008358FC" w:rsidRPr="00B114D6">
        <w:rPr>
          <w:rFonts w:cstheme="minorHAnsi" w:hint="cs"/>
          <w:b/>
          <w:bCs/>
          <w:rtl/>
        </w:rPr>
        <w:t>אין</w:t>
      </w:r>
      <w:r w:rsidR="008358FC">
        <w:rPr>
          <w:rFonts w:cstheme="minorHAnsi" w:hint="cs"/>
          <w:rtl/>
        </w:rPr>
        <w:t xml:space="preserve"> </w:t>
      </w:r>
      <w:r w:rsidR="00ED6EDB" w:rsidRPr="00ED6EDB">
        <w:rPr>
          <w:rFonts w:cstheme="minorHAnsi"/>
          <w:rtl/>
        </w:rPr>
        <w:t>התנהגות</w:t>
      </w:r>
      <w:r w:rsidR="008358FC">
        <w:rPr>
          <w:rFonts w:cstheme="minorHAnsi" w:hint="cs"/>
          <w:rtl/>
        </w:rPr>
        <w:t xml:space="preserve">, </w:t>
      </w:r>
      <w:r w:rsidR="00ED6EDB" w:rsidRPr="00ED6EDB">
        <w:rPr>
          <w:rFonts w:cstheme="minorHAnsi"/>
          <w:rtl/>
        </w:rPr>
        <w:t xml:space="preserve">נסיבות ותוצאות </w:t>
      </w:r>
      <w:r w:rsidR="00ED6EDB" w:rsidRPr="00B114D6">
        <w:rPr>
          <w:rFonts w:cstheme="minorHAnsi"/>
          <w:b/>
          <w:bCs/>
          <w:rtl/>
        </w:rPr>
        <w:t>אובייקטיבית</w:t>
      </w:r>
      <w:r w:rsidR="00ED6EDB" w:rsidRPr="00ED6EDB">
        <w:rPr>
          <w:rFonts w:cstheme="minorHAnsi"/>
          <w:rtl/>
        </w:rPr>
        <w:t>, יש תיאורים מסוימים שביחס אליהם יש נסיבות ותוצאות.</w:t>
      </w:r>
      <w:r w:rsidR="00304C0C">
        <w:rPr>
          <w:rFonts w:cstheme="minorHAnsi" w:hint="cs"/>
          <w:b/>
          <w:bCs/>
          <w:rtl/>
        </w:rPr>
        <w:t xml:space="preserve"> </w:t>
      </w:r>
      <w:r w:rsidR="00304C0C" w:rsidRPr="00B114D6">
        <w:rPr>
          <w:rFonts w:cstheme="minorHAnsi"/>
          <w:rtl/>
        </w:rPr>
        <w:t xml:space="preserve">הניתוח </w:t>
      </w:r>
      <w:r w:rsidR="00304C0C" w:rsidRPr="00B114D6">
        <w:rPr>
          <w:rFonts w:cstheme="minorHAnsi"/>
          <w:b/>
          <w:bCs/>
          <w:rtl/>
        </w:rPr>
        <w:t>סובייקטיבי</w:t>
      </w:r>
      <w:r w:rsidR="00304C0C" w:rsidRPr="00B114D6">
        <w:rPr>
          <w:rFonts w:cstheme="minorHAnsi"/>
          <w:rtl/>
        </w:rPr>
        <w:t xml:space="preserve"> בהתאם </w:t>
      </w:r>
      <w:r w:rsidR="00304C0C" w:rsidRPr="00B114D6">
        <w:rPr>
          <w:rFonts w:cstheme="minorHAnsi"/>
          <w:u w:val="single"/>
          <w:rtl/>
        </w:rPr>
        <w:t>לתיאור הפעולה</w:t>
      </w:r>
      <w:r w:rsidR="00304C0C" w:rsidRPr="00B114D6">
        <w:rPr>
          <w:rFonts w:cstheme="minorHAnsi"/>
          <w:rtl/>
        </w:rPr>
        <w:t>.</w:t>
      </w:r>
      <w:r w:rsidR="00B114D6" w:rsidRPr="00B114D6">
        <w:rPr>
          <w:rFonts w:cstheme="minorHAnsi"/>
          <w:b/>
          <w:bCs/>
          <w:rtl/>
        </w:rPr>
        <w:t xml:space="preserve"> </w:t>
      </w:r>
      <w:r w:rsidR="00B114D6" w:rsidRPr="00753B22">
        <w:rPr>
          <w:rFonts w:cstheme="minorHAnsi"/>
          <w:rtl/>
        </w:rPr>
        <w:t xml:space="preserve">הפעולה מתוארת בהתאם לאדם שביצע את ההתנהגות ובהתאם לסיטואציה שקרתה. </w:t>
      </w:r>
      <w:r w:rsidR="00B67EB6" w:rsidRPr="00B67EB6">
        <w:rPr>
          <w:rFonts w:cstheme="minorHAnsi" w:hint="cs"/>
          <w:rtl/>
        </w:rPr>
        <w:t xml:space="preserve">הכל תלוי </w:t>
      </w:r>
      <w:r w:rsidR="00B67EB6" w:rsidRPr="00B67EB6">
        <w:rPr>
          <w:rFonts w:cstheme="minorHAnsi" w:hint="cs"/>
          <w:b/>
          <w:bCs/>
          <w:rtl/>
        </w:rPr>
        <w:t>באיך מנסחים את הפעולה</w:t>
      </w:r>
      <w:r w:rsidR="00B67EB6" w:rsidRPr="00B67EB6">
        <w:rPr>
          <w:rFonts w:cstheme="minorHAnsi" w:hint="cs"/>
          <w:rtl/>
        </w:rPr>
        <w:t xml:space="preserve"> </w:t>
      </w:r>
      <w:r w:rsidR="00B67EB6" w:rsidRPr="00B67EB6">
        <w:rPr>
          <w:rFonts w:cstheme="minorHAnsi"/>
          <w:rtl/>
        </w:rPr>
        <w:t>–</w:t>
      </w:r>
      <w:r w:rsidR="00B67EB6" w:rsidRPr="00B67EB6">
        <w:rPr>
          <w:rFonts w:cstheme="minorHAnsi" w:hint="cs"/>
          <w:rtl/>
        </w:rPr>
        <w:t xml:space="preserve"> לדוג': האונס (התנהגות) , המקיים יחסים ללא הסכמה (תוצאה </w:t>
      </w:r>
      <w:r w:rsidR="00B67EB6" w:rsidRPr="00B67EB6">
        <w:rPr>
          <w:rFonts w:cstheme="minorHAnsi"/>
          <w:rtl/>
        </w:rPr>
        <w:t>–</w:t>
      </w:r>
      <w:r w:rsidR="00B67EB6" w:rsidRPr="00B67EB6">
        <w:rPr>
          <w:rFonts w:cstheme="minorHAnsi" w:hint="cs"/>
          <w:rtl/>
        </w:rPr>
        <w:t xml:space="preserve"> האונס).</w:t>
      </w:r>
    </w:p>
    <w:p w14:paraId="36215C89" w14:textId="3029401D" w:rsidR="00564458" w:rsidRPr="00564458" w:rsidRDefault="00D63991" w:rsidP="00496E4A">
      <w:pPr>
        <w:pStyle w:val="a3"/>
        <w:numPr>
          <w:ilvl w:val="0"/>
          <w:numId w:val="34"/>
        </w:numPr>
        <w:spacing w:before="200" w:after="200" w:line="360" w:lineRule="auto"/>
        <w:jc w:val="both"/>
        <w:rPr>
          <w:rFonts w:cstheme="minorHAnsi"/>
          <w:color w:val="FF0000"/>
        </w:rPr>
      </w:pPr>
      <w:r w:rsidRPr="00557F75">
        <w:rPr>
          <w:rFonts w:cstheme="minorHAnsi"/>
          <w:b/>
          <w:bCs/>
          <w:rtl/>
        </w:rPr>
        <w:t>לכאורה, מפתה לשאול אילו מהתיאורים מבטא במדויק את הפעולה שעשה שמעון</w:t>
      </w:r>
      <w:r w:rsidRPr="00557F75">
        <w:rPr>
          <w:rFonts w:cstheme="minorHAnsi"/>
          <w:rtl/>
        </w:rPr>
        <w:t xml:space="preserve">. התשובה </w:t>
      </w:r>
      <w:r w:rsidR="00EC2FA4">
        <w:rPr>
          <w:rFonts w:cstheme="minorHAnsi" w:hint="cs"/>
          <w:rtl/>
        </w:rPr>
        <w:t xml:space="preserve">המקובלת במשפט הפלילי </w:t>
      </w:r>
      <w:r w:rsidRPr="00557F75">
        <w:rPr>
          <w:rFonts w:cstheme="minorHAnsi"/>
          <w:rtl/>
        </w:rPr>
        <w:t>היא "הזיז את האצבע", ויתר העובדות הן נסיבות/תוצאות.</w:t>
      </w:r>
      <w:r w:rsidR="00C45D8C">
        <w:rPr>
          <w:rFonts w:cstheme="minorHAnsi" w:hint="cs"/>
          <w:rtl/>
        </w:rPr>
        <w:t xml:space="preserve"> </w:t>
      </w:r>
    </w:p>
    <w:p w14:paraId="42AFF6FA" w14:textId="52626EDF" w:rsidR="00034738" w:rsidRDefault="008D0313" w:rsidP="00496E4A">
      <w:pPr>
        <w:pStyle w:val="a3"/>
        <w:numPr>
          <w:ilvl w:val="0"/>
          <w:numId w:val="12"/>
        </w:numPr>
        <w:spacing w:before="200" w:after="200" w:line="360" w:lineRule="auto"/>
        <w:jc w:val="both"/>
        <w:rPr>
          <w:rFonts w:cstheme="minorHAnsi"/>
          <w:color w:val="FF0000"/>
        </w:rPr>
      </w:pPr>
      <w:r w:rsidRPr="00557F75">
        <w:rPr>
          <w:rFonts w:cstheme="minorHAnsi"/>
          <w:rtl/>
        </w:rPr>
        <w:t xml:space="preserve">אבל </w:t>
      </w:r>
      <w:r w:rsidRPr="00EC2FA4">
        <w:rPr>
          <w:rFonts w:cstheme="minorHAnsi"/>
          <w:color w:val="FF0000"/>
          <w:rtl/>
        </w:rPr>
        <w:t>השקפה זו מלאה ביקורת</w:t>
      </w:r>
      <w:r w:rsidRPr="00557F75">
        <w:rPr>
          <w:rFonts w:cstheme="minorHAnsi"/>
          <w:rtl/>
        </w:rPr>
        <w:t xml:space="preserve">, משום שמניחה </w:t>
      </w:r>
      <w:r w:rsidRPr="00EC2FA4">
        <w:rPr>
          <w:rFonts w:cstheme="minorHAnsi"/>
          <w:u w:val="single"/>
          <w:rtl/>
        </w:rPr>
        <w:t>שפעולה</w:t>
      </w:r>
      <w:r w:rsidRPr="00557F75">
        <w:rPr>
          <w:rFonts w:cstheme="minorHAnsi"/>
          <w:rtl/>
        </w:rPr>
        <w:t xml:space="preserve"> היא מושג בעל מהות עצמית-אוב', המובחן ונפקד מהתיאור שאנו מעניקים לה. </w:t>
      </w:r>
      <w:r w:rsidR="007B0174">
        <w:rPr>
          <w:rFonts w:cstheme="minorHAnsi" w:hint="cs"/>
          <w:rtl/>
        </w:rPr>
        <w:t xml:space="preserve">לדעת </w:t>
      </w:r>
      <w:r w:rsidR="007B0174" w:rsidRPr="007B0174">
        <w:rPr>
          <w:rFonts w:cstheme="minorHAnsi" w:hint="cs"/>
          <w:b/>
          <w:bCs/>
          <w:color w:val="0070C0"/>
          <w:rtl/>
        </w:rPr>
        <w:t>דף</w:t>
      </w:r>
      <w:r w:rsidR="007B0174">
        <w:rPr>
          <w:rFonts w:cstheme="minorHAnsi" w:hint="cs"/>
          <w:rtl/>
        </w:rPr>
        <w:t xml:space="preserve">, </w:t>
      </w:r>
      <w:r w:rsidR="00D63991" w:rsidRPr="00557F75">
        <w:rPr>
          <w:rFonts w:cstheme="minorHAnsi"/>
          <w:rtl/>
        </w:rPr>
        <w:t>השאלה מהי "הפעולה" עצמה</w:t>
      </w:r>
      <w:r w:rsidR="00B4717D">
        <w:rPr>
          <w:rFonts w:cstheme="minorHAnsi" w:hint="cs"/>
          <w:rtl/>
        </w:rPr>
        <w:t xml:space="preserve"> במובחן מהנסיבות </w:t>
      </w:r>
      <w:r w:rsidR="00B4717D" w:rsidRPr="0051055A">
        <w:rPr>
          <w:rFonts w:cstheme="minorHAnsi" w:hint="cs"/>
          <w:rtl/>
        </w:rPr>
        <w:t>ותוצא</w:t>
      </w:r>
      <w:r w:rsidR="00034738" w:rsidRPr="0051055A">
        <w:rPr>
          <w:rFonts w:cstheme="minorHAnsi" w:hint="cs"/>
          <w:rtl/>
        </w:rPr>
        <w:t>תה</w:t>
      </w:r>
      <w:r w:rsidR="00D63991" w:rsidRPr="0051055A">
        <w:rPr>
          <w:rFonts w:cstheme="minorHAnsi"/>
          <w:rtl/>
        </w:rPr>
        <w:t>, היא אבסורדית.</w:t>
      </w:r>
      <w:r w:rsidR="00E6172C">
        <w:rPr>
          <w:rFonts w:cstheme="minorHAnsi" w:hint="cs"/>
          <w:rtl/>
        </w:rPr>
        <w:t xml:space="preserve"> פעולה היא אינה טענה עובדתית אלא</w:t>
      </w:r>
      <w:r w:rsidR="00D63991" w:rsidRPr="0051055A">
        <w:rPr>
          <w:rFonts w:cstheme="minorHAnsi"/>
          <w:rtl/>
        </w:rPr>
        <w:t xml:space="preserve"> </w:t>
      </w:r>
      <w:r w:rsidR="0051055A" w:rsidRPr="00E6172C">
        <w:rPr>
          <w:rFonts w:cstheme="minorHAnsi" w:hint="cs"/>
          <w:color w:val="FF0000"/>
          <w:rtl/>
        </w:rPr>
        <w:t>י</w:t>
      </w:r>
      <w:r w:rsidR="00034738" w:rsidRPr="00E6172C">
        <w:rPr>
          <w:rFonts w:cstheme="minorHAnsi"/>
          <w:color w:val="FF0000"/>
          <w:rtl/>
        </w:rPr>
        <w:t>חידה</w:t>
      </w:r>
      <w:r w:rsidR="0051055A" w:rsidRPr="00E6172C">
        <w:rPr>
          <w:rFonts w:cstheme="minorHAnsi" w:hint="cs"/>
          <w:color w:val="FF0000"/>
          <w:rtl/>
        </w:rPr>
        <w:t xml:space="preserve"> </w:t>
      </w:r>
      <w:r w:rsidR="00034738" w:rsidRPr="00E6172C">
        <w:rPr>
          <w:rFonts w:cstheme="minorHAnsi"/>
          <w:color w:val="FF0000"/>
          <w:rtl/>
        </w:rPr>
        <w:t xml:space="preserve">מאופיינת ומובחנת </w:t>
      </w:r>
      <w:r w:rsidR="00034738" w:rsidRPr="00E6172C">
        <w:rPr>
          <w:rFonts w:cstheme="minorHAnsi"/>
          <w:color w:val="FF0000"/>
          <w:u w:val="single"/>
          <w:rtl/>
        </w:rPr>
        <w:t>רק</w:t>
      </w:r>
      <w:r w:rsidR="00034738" w:rsidRPr="00E6172C">
        <w:rPr>
          <w:rFonts w:cstheme="minorHAnsi"/>
          <w:color w:val="FF0000"/>
          <w:rtl/>
        </w:rPr>
        <w:t xml:space="preserve"> על יסוד </w:t>
      </w:r>
      <w:r w:rsidR="00034738" w:rsidRPr="00E6172C">
        <w:rPr>
          <w:rFonts w:cstheme="minorHAnsi"/>
          <w:b/>
          <w:bCs/>
          <w:color w:val="FF0000"/>
          <w:rtl/>
        </w:rPr>
        <w:t>התיאור</w:t>
      </w:r>
      <w:r w:rsidR="00034738" w:rsidRPr="00E6172C">
        <w:rPr>
          <w:rFonts w:cstheme="minorHAnsi"/>
          <w:color w:val="FF0000"/>
          <w:rtl/>
        </w:rPr>
        <w:t xml:space="preserve"> שאנו מעניקים לה</w:t>
      </w:r>
      <w:r w:rsidR="00E6172C" w:rsidRPr="00E6172C">
        <w:rPr>
          <w:rFonts w:cstheme="minorHAnsi" w:hint="cs"/>
          <w:rtl/>
        </w:rPr>
        <w:t xml:space="preserve"> (משחק לשון)</w:t>
      </w:r>
      <w:r w:rsidR="00034738" w:rsidRPr="00E6172C">
        <w:rPr>
          <w:rFonts w:cstheme="minorHAnsi"/>
          <w:rtl/>
        </w:rPr>
        <w:t>.</w:t>
      </w:r>
      <w:r w:rsidR="00DE64A9" w:rsidRPr="00E6172C">
        <w:rPr>
          <w:rFonts w:cstheme="minorHAnsi" w:hint="cs"/>
          <w:rtl/>
        </w:rPr>
        <w:t xml:space="preserve"> </w:t>
      </w:r>
    </w:p>
    <w:p w14:paraId="0423619B" w14:textId="4B7D2F73" w:rsidR="004F3948" w:rsidRPr="00263E7F" w:rsidRDefault="00D63991" w:rsidP="00496E4A">
      <w:pPr>
        <w:pStyle w:val="a3"/>
        <w:numPr>
          <w:ilvl w:val="0"/>
          <w:numId w:val="37"/>
        </w:numPr>
        <w:spacing w:before="200" w:after="200" w:line="360" w:lineRule="auto"/>
        <w:jc w:val="both"/>
        <w:rPr>
          <w:rFonts w:cstheme="minorHAnsi"/>
        </w:rPr>
      </w:pPr>
      <w:r w:rsidRPr="00263E7F">
        <w:rPr>
          <w:rFonts w:cstheme="minorHAnsi"/>
          <w:b/>
          <w:bCs/>
          <w:shd w:val="clear" w:color="auto" w:fill="FFFFD1"/>
          <w:rtl/>
        </w:rPr>
        <w:t xml:space="preserve">הדגמה על </w:t>
      </w:r>
      <w:r w:rsidRPr="00263E7F">
        <w:rPr>
          <w:rFonts w:cstheme="minorHAnsi"/>
          <w:b/>
          <w:bCs/>
          <w:u w:val="single"/>
          <w:shd w:val="clear" w:color="auto" w:fill="FFFFD1"/>
          <w:rtl/>
        </w:rPr>
        <w:t>נסיבות:</w:t>
      </w:r>
      <w:r w:rsidRPr="00263E7F">
        <w:rPr>
          <w:rFonts w:cstheme="minorHAnsi"/>
          <w:rtl/>
        </w:rPr>
        <w:t xml:space="preserve"> העובדה שראובן הוא </w:t>
      </w:r>
      <w:r w:rsidRPr="00263E7F">
        <w:rPr>
          <w:rFonts w:cstheme="minorHAnsi"/>
          <w:u w:val="single"/>
          <w:rtl/>
        </w:rPr>
        <w:t>שוטר</w:t>
      </w:r>
      <w:r w:rsidRPr="00263E7F">
        <w:rPr>
          <w:rFonts w:cstheme="minorHAnsi"/>
          <w:rtl/>
        </w:rPr>
        <w:t xml:space="preserve">, היא </w:t>
      </w:r>
      <w:r w:rsidRPr="00263E7F">
        <w:rPr>
          <w:rFonts w:cstheme="minorHAnsi"/>
          <w:u w:val="single"/>
          <w:rtl/>
        </w:rPr>
        <w:t>נסיבה</w:t>
      </w:r>
      <w:r w:rsidRPr="00263E7F">
        <w:rPr>
          <w:rFonts w:cstheme="minorHAnsi"/>
          <w:rtl/>
        </w:rPr>
        <w:t xml:space="preserve"> ביחס </w:t>
      </w:r>
      <w:r w:rsidRPr="00263E7F">
        <w:rPr>
          <w:rFonts w:cstheme="minorHAnsi"/>
          <w:b/>
          <w:bCs/>
          <w:rtl/>
        </w:rPr>
        <w:t>לעבירת תקיפה</w:t>
      </w:r>
      <w:r w:rsidRPr="00263E7F">
        <w:rPr>
          <w:rFonts w:cstheme="minorHAnsi"/>
          <w:rtl/>
        </w:rPr>
        <w:t>, אך</w:t>
      </w:r>
      <w:r w:rsidR="00BE775F" w:rsidRPr="00263E7F">
        <w:rPr>
          <w:rFonts w:cstheme="minorHAnsi" w:hint="cs"/>
          <w:rtl/>
        </w:rPr>
        <w:t xml:space="preserve"> היא</w:t>
      </w:r>
      <w:r w:rsidRPr="00263E7F">
        <w:rPr>
          <w:rFonts w:cstheme="minorHAnsi"/>
          <w:rtl/>
        </w:rPr>
        <w:t xml:space="preserve"> </w:t>
      </w:r>
      <w:r w:rsidRPr="00263E7F">
        <w:rPr>
          <w:rFonts w:cstheme="minorHAnsi"/>
          <w:u w:val="single"/>
          <w:rtl/>
        </w:rPr>
        <w:t>חלק מהפעולה</w:t>
      </w:r>
      <w:r w:rsidRPr="00263E7F">
        <w:rPr>
          <w:rFonts w:cstheme="minorHAnsi"/>
          <w:rtl/>
        </w:rPr>
        <w:t xml:space="preserve"> עצמה בעבירת </w:t>
      </w:r>
      <w:r w:rsidR="00165DA9" w:rsidRPr="00263E7F">
        <w:rPr>
          <w:rFonts w:cstheme="minorHAnsi" w:hint="cs"/>
          <w:rtl/>
        </w:rPr>
        <w:t>״</w:t>
      </w:r>
      <w:r w:rsidRPr="00263E7F">
        <w:rPr>
          <w:rFonts w:cstheme="minorHAnsi"/>
          <w:b/>
          <w:bCs/>
          <w:rtl/>
        </w:rPr>
        <w:t>תקיפת שוטר</w:t>
      </w:r>
      <w:r w:rsidR="00165DA9" w:rsidRPr="00263E7F">
        <w:rPr>
          <w:rFonts w:cstheme="minorHAnsi" w:hint="cs"/>
          <w:rtl/>
        </w:rPr>
        <w:t>״</w:t>
      </w:r>
      <w:r w:rsidRPr="00263E7F">
        <w:rPr>
          <w:rFonts w:cstheme="minorHAnsi"/>
          <w:rtl/>
        </w:rPr>
        <w:t xml:space="preserve">; העובדה שראובן הוא </w:t>
      </w:r>
      <w:r w:rsidRPr="00263E7F">
        <w:rPr>
          <w:rFonts w:cstheme="minorHAnsi"/>
          <w:u w:val="single"/>
          <w:rtl/>
        </w:rPr>
        <w:t>מעסיק</w:t>
      </w:r>
      <w:r w:rsidRPr="00263E7F">
        <w:rPr>
          <w:rFonts w:cstheme="minorHAnsi"/>
          <w:rtl/>
        </w:rPr>
        <w:t xml:space="preserve"> היא </w:t>
      </w:r>
      <w:r w:rsidRPr="00263E7F">
        <w:rPr>
          <w:rFonts w:cstheme="minorHAnsi"/>
          <w:u w:val="single"/>
          <w:rtl/>
        </w:rPr>
        <w:t>נסיבה</w:t>
      </w:r>
      <w:r w:rsidRPr="00263E7F">
        <w:rPr>
          <w:rFonts w:cstheme="minorHAnsi"/>
          <w:rtl/>
        </w:rPr>
        <w:t xml:space="preserve"> ביחס </w:t>
      </w:r>
      <w:r w:rsidRPr="00263E7F">
        <w:rPr>
          <w:rFonts w:cstheme="minorHAnsi"/>
          <w:b/>
          <w:bCs/>
          <w:rtl/>
        </w:rPr>
        <w:t>לעבירת הגניבה</w:t>
      </w:r>
      <w:r w:rsidRPr="00263E7F">
        <w:rPr>
          <w:rFonts w:cstheme="minorHAnsi"/>
          <w:rtl/>
        </w:rPr>
        <w:t xml:space="preserve">, אבל </w:t>
      </w:r>
      <w:r w:rsidRPr="00263E7F">
        <w:rPr>
          <w:rFonts w:cstheme="minorHAnsi"/>
          <w:u w:val="single"/>
          <w:rtl/>
        </w:rPr>
        <w:t>חלק מהפעולה</w:t>
      </w:r>
      <w:r w:rsidRPr="00263E7F">
        <w:rPr>
          <w:rFonts w:cstheme="minorHAnsi"/>
          <w:rtl/>
        </w:rPr>
        <w:t xml:space="preserve"> בעבירת </w:t>
      </w:r>
      <w:r w:rsidRPr="00263E7F">
        <w:rPr>
          <w:rFonts w:cstheme="minorHAnsi"/>
          <w:b/>
          <w:bCs/>
          <w:rtl/>
        </w:rPr>
        <w:t>גניבה ממעסיק</w:t>
      </w:r>
      <w:r w:rsidR="004A5739" w:rsidRPr="00263E7F">
        <w:rPr>
          <w:rFonts w:cstheme="minorHAnsi" w:hint="cs"/>
          <w:rtl/>
        </w:rPr>
        <w:t>.</w:t>
      </w:r>
    </w:p>
    <w:p w14:paraId="46AEBA2F" w14:textId="0DBACCA5" w:rsidR="00094903" w:rsidRPr="0085461A" w:rsidRDefault="00094903" w:rsidP="00496E4A">
      <w:pPr>
        <w:pStyle w:val="a3"/>
        <w:numPr>
          <w:ilvl w:val="0"/>
          <w:numId w:val="25"/>
        </w:numPr>
        <w:spacing w:before="200" w:after="200" w:line="360" w:lineRule="auto"/>
        <w:jc w:val="both"/>
        <w:rPr>
          <w:rFonts w:cstheme="minorHAnsi"/>
          <w:sz w:val="21"/>
          <w:szCs w:val="21"/>
        </w:rPr>
      </w:pPr>
      <w:r w:rsidRPr="0085461A">
        <w:rPr>
          <w:rFonts w:cstheme="minorHAnsi"/>
          <w:rtl/>
        </w:rPr>
        <w:t xml:space="preserve">ולא נתבלבל – העובדה שמשתמשים </w:t>
      </w:r>
      <w:r w:rsidRPr="0085461A">
        <w:rPr>
          <w:rFonts w:cstheme="minorHAnsi"/>
          <w:u w:val="single"/>
          <w:rtl/>
        </w:rPr>
        <w:t>בשתי מילים</w:t>
      </w:r>
      <w:r w:rsidRPr="0085461A">
        <w:rPr>
          <w:rFonts w:cstheme="minorHAnsi"/>
          <w:rtl/>
        </w:rPr>
        <w:t xml:space="preserve"> </w:t>
      </w:r>
      <w:r w:rsidRPr="0085461A">
        <w:rPr>
          <w:rFonts w:cstheme="minorHAnsi"/>
          <w:color w:val="FF0000"/>
          <w:rtl/>
        </w:rPr>
        <w:t>לא אומרת שהנסיבה שונה מהפעולה</w:t>
      </w:r>
      <w:r w:rsidRPr="0085461A">
        <w:rPr>
          <w:rFonts w:cstheme="minorHAnsi"/>
          <w:rtl/>
        </w:rPr>
        <w:t xml:space="preserve">, והראיה לכך היא המילה" </w:t>
      </w:r>
      <w:r w:rsidRPr="0085461A">
        <w:rPr>
          <w:rFonts w:eastAsia="David" w:cstheme="minorHAnsi"/>
          <w:b/>
          <w:bCs/>
          <w:rtl/>
        </w:rPr>
        <w:t>אונס</w:t>
      </w:r>
      <w:r w:rsidRPr="0085461A">
        <w:rPr>
          <w:rFonts w:cstheme="minorHAnsi"/>
          <w:rtl/>
        </w:rPr>
        <w:t>" (אין הבחנה בין הפעולה של קיום יחסים לבין הנסיבות שהופכות אותה לאונס).</w:t>
      </w:r>
    </w:p>
    <w:p w14:paraId="5556BD54" w14:textId="559CB4CB" w:rsidR="004558B2" w:rsidRPr="00A60F59" w:rsidRDefault="004558B2" w:rsidP="00496E4A">
      <w:pPr>
        <w:pStyle w:val="a3"/>
        <w:numPr>
          <w:ilvl w:val="0"/>
          <w:numId w:val="37"/>
        </w:numPr>
        <w:spacing w:before="200" w:after="200" w:line="360" w:lineRule="auto"/>
        <w:jc w:val="both"/>
        <w:rPr>
          <w:rFonts w:cstheme="minorHAnsi"/>
          <w:b/>
          <w:bCs/>
          <w:u w:val="single"/>
        </w:rPr>
      </w:pPr>
      <w:r w:rsidRPr="00027C58">
        <w:rPr>
          <w:rFonts w:cstheme="minorHAnsi"/>
          <w:b/>
          <w:bCs/>
          <w:shd w:val="clear" w:color="auto" w:fill="FFFFD1"/>
          <w:rtl/>
        </w:rPr>
        <w:t xml:space="preserve">זה נכון גם ביחס לרכיב </w:t>
      </w:r>
      <w:r w:rsidRPr="00027C58">
        <w:rPr>
          <w:rFonts w:cstheme="minorHAnsi"/>
          <w:b/>
          <w:bCs/>
          <w:u w:val="single"/>
          <w:shd w:val="clear" w:color="auto" w:fill="FFFFD1"/>
          <w:rtl/>
        </w:rPr>
        <w:t>התוצאתי</w:t>
      </w:r>
      <w:r w:rsidRPr="00027C58">
        <w:rPr>
          <w:rFonts w:cstheme="minorHAnsi"/>
          <w:b/>
          <w:bCs/>
          <w:shd w:val="clear" w:color="auto" w:fill="FFFFD1"/>
          <w:rtl/>
        </w:rPr>
        <w:t xml:space="preserve"> בעבירה</w:t>
      </w:r>
      <w:r w:rsidRPr="001F6D9D">
        <w:rPr>
          <w:rFonts w:cstheme="minorHAnsi"/>
          <w:b/>
          <w:bCs/>
          <w:rtl/>
        </w:rPr>
        <w:t xml:space="preserve"> </w:t>
      </w:r>
      <w:r w:rsidR="003078FB" w:rsidRPr="002C3333">
        <w:rPr>
          <w:rFonts w:eastAsia="MS PGothic" w:cstheme="minorHAnsi"/>
          <w:rtl/>
        </w:rPr>
        <w:t>←</w:t>
      </w:r>
      <w:r w:rsidRPr="001F6D9D">
        <w:rPr>
          <w:rFonts w:cstheme="minorHAnsi"/>
          <w:b/>
          <w:bCs/>
          <w:rtl/>
        </w:rPr>
        <w:t xml:space="preserve"> </w:t>
      </w:r>
      <w:r w:rsidRPr="001F6D9D">
        <w:rPr>
          <w:rFonts w:cstheme="minorHAnsi"/>
          <w:rtl/>
        </w:rPr>
        <w:t>הניתוח הזה מעורר אבחנה בין</w:t>
      </w:r>
      <w:r w:rsidRPr="001F6D9D">
        <w:rPr>
          <w:rFonts w:cstheme="minorHAnsi"/>
          <w:b/>
          <w:bCs/>
          <w:rtl/>
        </w:rPr>
        <w:t xml:space="preserve"> </w:t>
      </w:r>
      <w:r w:rsidRPr="00A60F59">
        <w:rPr>
          <w:rFonts w:cstheme="minorHAnsi"/>
          <w:b/>
          <w:bCs/>
          <w:u w:val="single"/>
          <w:rtl/>
        </w:rPr>
        <w:t>שתי משמעויות של תוצאה:</w:t>
      </w:r>
    </w:p>
    <w:p w14:paraId="4E88E796" w14:textId="44EA1E22" w:rsidR="00543E8D" w:rsidRDefault="004558B2" w:rsidP="00496E4A">
      <w:pPr>
        <w:pStyle w:val="a3"/>
        <w:numPr>
          <w:ilvl w:val="0"/>
          <w:numId w:val="36"/>
        </w:numPr>
        <w:spacing w:before="200" w:after="200" w:line="360" w:lineRule="auto"/>
        <w:jc w:val="both"/>
        <w:rPr>
          <w:rFonts w:cstheme="minorHAnsi"/>
        </w:rPr>
      </w:pPr>
      <w:r w:rsidRPr="00543E8D">
        <w:rPr>
          <w:rFonts w:cstheme="minorHAnsi"/>
          <w:b/>
          <w:bCs/>
          <w:rtl/>
        </w:rPr>
        <w:t>תוצאת הפעולה-</w:t>
      </w:r>
      <w:r w:rsidRPr="00543E8D">
        <w:rPr>
          <w:rFonts w:cstheme="minorHAnsi"/>
          <w:rtl/>
        </w:rPr>
        <w:t xml:space="preserve"> חלק בלתי נפרד מתיאור הפעולה עצמה</w:t>
      </w:r>
      <w:r w:rsidR="00E566DB">
        <w:rPr>
          <w:rFonts w:cstheme="minorHAnsi" w:hint="cs"/>
          <w:rtl/>
        </w:rPr>
        <w:t xml:space="preserve"> כשתיאור זה מחייב א</w:t>
      </w:r>
      <w:r w:rsidR="008448ED">
        <w:rPr>
          <w:rFonts w:cstheme="minorHAnsi" w:hint="cs"/>
          <w:rtl/>
        </w:rPr>
        <w:t>ותה (את התוצאה) מתוכו</w:t>
      </w:r>
      <w:r w:rsidRPr="00543E8D">
        <w:rPr>
          <w:rFonts w:cstheme="minorHAnsi"/>
          <w:rtl/>
        </w:rPr>
        <w:t>. תוצאת פעולה היא למעשה הפעולה עצמה.</w:t>
      </w:r>
      <w:r w:rsidR="00543E8D">
        <w:rPr>
          <w:rFonts w:cstheme="minorHAnsi" w:hint="cs"/>
          <w:rtl/>
        </w:rPr>
        <w:t xml:space="preserve"> </w:t>
      </w:r>
      <w:r w:rsidRPr="00543E8D">
        <w:rPr>
          <w:rFonts w:cstheme="minorHAnsi"/>
          <w:rtl/>
        </w:rPr>
        <w:t xml:space="preserve">שמעון </w:t>
      </w:r>
      <w:r w:rsidRPr="008448ED">
        <w:rPr>
          <w:rFonts w:cstheme="minorHAnsi"/>
          <w:b/>
          <w:bCs/>
          <w:rtl/>
        </w:rPr>
        <w:t>הרג</w:t>
      </w:r>
      <w:r w:rsidRPr="00543E8D">
        <w:rPr>
          <w:rFonts w:cstheme="minorHAnsi"/>
          <w:rtl/>
        </w:rPr>
        <w:t xml:space="preserve"> את לוי, תוצאת הפעולה של שמעון היא </w:t>
      </w:r>
      <w:r w:rsidRPr="008448ED">
        <w:rPr>
          <w:rFonts w:cstheme="minorHAnsi"/>
          <w:b/>
          <w:bCs/>
          <w:rtl/>
        </w:rPr>
        <w:t>מות</w:t>
      </w:r>
      <w:r w:rsidRPr="00543E8D">
        <w:rPr>
          <w:rFonts w:cstheme="minorHAnsi"/>
          <w:rtl/>
        </w:rPr>
        <w:t xml:space="preserve"> לוי. זו </w:t>
      </w:r>
      <w:r w:rsidRPr="008448ED">
        <w:rPr>
          <w:rFonts w:cstheme="minorHAnsi"/>
          <w:color w:val="FF0000"/>
          <w:u w:val="single"/>
          <w:rtl/>
        </w:rPr>
        <w:t>תוצאה הכרחית</w:t>
      </w:r>
      <w:r w:rsidRPr="008448ED">
        <w:rPr>
          <w:rFonts w:cstheme="minorHAnsi"/>
          <w:color w:val="FF0000"/>
          <w:rtl/>
        </w:rPr>
        <w:t xml:space="preserve"> </w:t>
      </w:r>
      <w:r w:rsidRPr="00543E8D">
        <w:rPr>
          <w:rFonts w:cstheme="minorHAnsi"/>
          <w:rtl/>
        </w:rPr>
        <w:t xml:space="preserve">לפעולה. </w:t>
      </w:r>
    </w:p>
    <w:p w14:paraId="79A4E441" w14:textId="127623C4" w:rsidR="004558B2" w:rsidRPr="008448ED" w:rsidRDefault="004558B2" w:rsidP="00496E4A">
      <w:pPr>
        <w:pStyle w:val="a3"/>
        <w:numPr>
          <w:ilvl w:val="0"/>
          <w:numId w:val="36"/>
        </w:numPr>
        <w:spacing w:before="200" w:after="200" w:line="360" w:lineRule="auto"/>
        <w:ind w:left="782" w:hanging="357"/>
        <w:contextualSpacing w:val="0"/>
        <w:jc w:val="both"/>
        <w:rPr>
          <w:rFonts w:cstheme="minorHAnsi"/>
        </w:rPr>
      </w:pPr>
      <w:r w:rsidRPr="00543E8D">
        <w:rPr>
          <w:rFonts w:cstheme="minorHAnsi"/>
          <w:b/>
          <w:bCs/>
          <w:rtl/>
        </w:rPr>
        <w:t>תוצאה הנגרמת מהפעולה-</w:t>
      </w:r>
      <w:r w:rsidRPr="00543E8D">
        <w:rPr>
          <w:rFonts w:cstheme="minorHAnsi"/>
          <w:rtl/>
        </w:rPr>
        <w:t xml:space="preserve"> תוצאה שהיא </w:t>
      </w:r>
      <w:r w:rsidRPr="008448ED">
        <w:rPr>
          <w:rFonts w:cstheme="minorHAnsi"/>
          <w:color w:val="FF0000"/>
          <w:rtl/>
        </w:rPr>
        <w:t>מובחנת</w:t>
      </w:r>
      <w:r w:rsidRPr="00543E8D">
        <w:rPr>
          <w:rFonts w:cstheme="minorHAnsi"/>
          <w:rtl/>
        </w:rPr>
        <w:t xml:space="preserve"> מהפעולה עצמה, אך היא </w:t>
      </w:r>
      <w:r w:rsidRPr="008448ED">
        <w:rPr>
          <w:rFonts w:cstheme="minorHAnsi"/>
          <w:color w:val="FF0000"/>
          <w:rtl/>
        </w:rPr>
        <w:t xml:space="preserve">קשורה אליה </w:t>
      </w:r>
      <w:r w:rsidR="00E20E59">
        <w:rPr>
          <w:rFonts w:cstheme="minorHAnsi" w:hint="cs"/>
          <w:color w:val="FF0000"/>
          <w:rtl/>
        </w:rPr>
        <w:t xml:space="preserve">בזיקה </w:t>
      </w:r>
      <w:r w:rsidRPr="008448ED">
        <w:rPr>
          <w:rFonts w:cstheme="minorHAnsi"/>
          <w:color w:val="FF0000"/>
          <w:rtl/>
        </w:rPr>
        <w:t>סיבתית</w:t>
      </w:r>
      <w:r w:rsidRPr="00543E8D">
        <w:rPr>
          <w:rFonts w:cstheme="minorHAnsi"/>
          <w:rtl/>
        </w:rPr>
        <w:t xml:space="preserve">. </w:t>
      </w:r>
      <w:r w:rsidRPr="008448ED">
        <w:rPr>
          <w:rFonts w:cstheme="minorHAnsi"/>
          <w:rtl/>
        </w:rPr>
        <w:t xml:space="preserve">שמעון </w:t>
      </w:r>
      <w:r w:rsidRPr="00A01728">
        <w:rPr>
          <w:rFonts w:cstheme="minorHAnsi"/>
          <w:b/>
          <w:bCs/>
          <w:rtl/>
        </w:rPr>
        <w:t xml:space="preserve">ירה </w:t>
      </w:r>
      <w:r w:rsidRPr="008448ED">
        <w:rPr>
          <w:rFonts w:cstheme="minorHAnsi"/>
          <w:rtl/>
        </w:rPr>
        <w:t xml:space="preserve">בלוי, </w:t>
      </w:r>
      <w:r w:rsidRPr="00A01728">
        <w:rPr>
          <w:rFonts w:cstheme="minorHAnsi"/>
          <w:b/>
          <w:bCs/>
          <w:rtl/>
        </w:rPr>
        <w:t xml:space="preserve">מותו </w:t>
      </w:r>
      <w:r w:rsidRPr="008448ED">
        <w:rPr>
          <w:rFonts w:cstheme="minorHAnsi"/>
          <w:rtl/>
        </w:rPr>
        <w:t xml:space="preserve">של לוי </w:t>
      </w:r>
      <w:r w:rsidR="00A01728">
        <w:rPr>
          <w:rFonts w:cstheme="minorHAnsi" w:hint="cs"/>
          <w:rtl/>
        </w:rPr>
        <w:t xml:space="preserve">נגרם </w:t>
      </w:r>
      <w:r w:rsidR="004F2787">
        <w:rPr>
          <w:rFonts w:cstheme="minorHAnsi" w:hint="cs"/>
          <w:rtl/>
        </w:rPr>
        <w:t xml:space="preserve">בשל פעולה הירי (סיבתיות) </w:t>
      </w:r>
      <w:r w:rsidR="006C0A1C">
        <w:rPr>
          <w:rFonts w:cstheme="minorHAnsi" w:hint="cs"/>
          <w:rtl/>
        </w:rPr>
        <w:t xml:space="preserve">כלומר, </w:t>
      </w:r>
      <w:r w:rsidRPr="008448ED">
        <w:rPr>
          <w:rFonts w:cstheme="minorHAnsi"/>
          <w:rtl/>
        </w:rPr>
        <w:t xml:space="preserve">הוא </w:t>
      </w:r>
      <w:r w:rsidRPr="00A01728">
        <w:rPr>
          <w:rFonts w:cstheme="minorHAnsi"/>
          <w:b/>
          <w:bCs/>
          <w:rtl/>
        </w:rPr>
        <w:t>תוצאה הנגרמת מהפעולה</w:t>
      </w:r>
      <w:r w:rsidRPr="008448ED">
        <w:rPr>
          <w:rFonts w:cstheme="minorHAnsi"/>
          <w:rtl/>
        </w:rPr>
        <w:t xml:space="preserve">. </w:t>
      </w:r>
      <w:r w:rsidR="009C211C">
        <w:rPr>
          <w:rFonts w:cstheme="minorHAnsi" w:hint="cs"/>
          <w:rtl/>
        </w:rPr>
        <w:t xml:space="preserve">אך </w:t>
      </w:r>
      <w:r w:rsidR="009C211C" w:rsidRPr="009C211C">
        <w:rPr>
          <w:rFonts w:cstheme="minorHAnsi" w:hint="cs"/>
          <w:u w:val="single"/>
          <w:rtl/>
        </w:rPr>
        <w:t>תיאור הפעולה</w:t>
      </w:r>
      <w:r w:rsidR="009C211C">
        <w:rPr>
          <w:rFonts w:cstheme="minorHAnsi" w:hint="cs"/>
          <w:rtl/>
        </w:rPr>
        <w:t xml:space="preserve"> כ-״ירי״ </w:t>
      </w:r>
      <w:r w:rsidR="009C211C" w:rsidRPr="009C211C">
        <w:rPr>
          <w:rFonts w:cstheme="minorHAnsi" w:hint="cs"/>
          <w:color w:val="FF0000"/>
          <w:rtl/>
        </w:rPr>
        <w:t xml:space="preserve">אינו מחייב </w:t>
      </w:r>
      <w:r w:rsidR="009C211C">
        <w:rPr>
          <w:rFonts w:cstheme="minorHAnsi" w:hint="cs"/>
          <w:rtl/>
        </w:rPr>
        <w:t xml:space="preserve">את </w:t>
      </w:r>
      <w:r w:rsidR="009C211C" w:rsidRPr="009C211C">
        <w:rPr>
          <w:rFonts w:cstheme="minorHAnsi" w:hint="cs"/>
          <w:u w:val="single"/>
          <w:rtl/>
        </w:rPr>
        <w:t>תוצאת המוות</w:t>
      </w:r>
      <w:r w:rsidR="009C211C">
        <w:rPr>
          <w:rFonts w:cstheme="minorHAnsi" w:hint="cs"/>
          <w:rtl/>
        </w:rPr>
        <w:t xml:space="preserve"> כלומר, </w:t>
      </w:r>
      <w:r w:rsidRPr="008448ED">
        <w:rPr>
          <w:rFonts w:cstheme="minorHAnsi"/>
          <w:rtl/>
        </w:rPr>
        <w:t xml:space="preserve">זו לא תוצאה הכרחית. </w:t>
      </w:r>
    </w:p>
    <w:p w14:paraId="2CEDCD46" w14:textId="6024D2F5" w:rsidR="00C51729" w:rsidRPr="00CF3A4E" w:rsidRDefault="00CF3A4E" w:rsidP="00496E4A">
      <w:pPr>
        <w:pStyle w:val="a3"/>
        <w:numPr>
          <w:ilvl w:val="7"/>
          <w:numId w:val="14"/>
        </w:numPr>
        <w:spacing w:before="200" w:after="200" w:line="360" w:lineRule="auto"/>
        <w:ind w:left="357" w:hanging="357"/>
        <w:contextualSpacing w:val="0"/>
        <w:jc w:val="both"/>
        <w:rPr>
          <w:rFonts w:cstheme="minorHAnsi"/>
          <w:b/>
          <w:bCs/>
          <w:u w:val="single"/>
          <w:rtl/>
        </w:rPr>
      </w:pPr>
      <w:r w:rsidRPr="00CF3A4E">
        <w:rPr>
          <w:rFonts w:cstheme="minorHAnsi" w:hint="cs"/>
          <w:b/>
          <w:bCs/>
          <w:u w:val="single"/>
          <w:rtl/>
        </w:rPr>
        <w:t>מסקנות והשלכות התיאוריה:</w:t>
      </w:r>
    </w:p>
    <w:p w14:paraId="1AA5E398" w14:textId="1B95AD13" w:rsidR="005870BD" w:rsidRPr="001271DF" w:rsidRDefault="005870BD" w:rsidP="00496E4A">
      <w:pPr>
        <w:pStyle w:val="a3"/>
        <w:numPr>
          <w:ilvl w:val="0"/>
          <w:numId w:val="34"/>
        </w:numPr>
        <w:spacing w:before="200" w:after="200" w:line="360" w:lineRule="auto"/>
        <w:jc w:val="both"/>
        <w:rPr>
          <w:rFonts w:cstheme="minorHAnsi"/>
        </w:rPr>
      </w:pPr>
      <w:r w:rsidRPr="00CF3A4E">
        <w:rPr>
          <w:rFonts w:cstheme="minorHAnsi"/>
          <w:b/>
          <w:bCs/>
          <w:shd w:val="clear" w:color="auto" w:fill="FFFFD1"/>
          <w:rtl/>
        </w:rPr>
        <w:t xml:space="preserve">אין הבדל בין עבירות </w:t>
      </w:r>
      <w:r w:rsidRPr="00CF3A4E">
        <w:rPr>
          <w:rFonts w:cstheme="minorHAnsi"/>
          <w:b/>
          <w:bCs/>
          <w:u w:val="single"/>
          <w:shd w:val="clear" w:color="auto" w:fill="FFFFD1"/>
          <w:rtl/>
        </w:rPr>
        <w:t>התנהגות</w:t>
      </w:r>
      <w:r w:rsidRPr="00CF3A4E">
        <w:rPr>
          <w:rFonts w:cstheme="minorHAnsi"/>
          <w:b/>
          <w:bCs/>
          <w:shd w:val="clear" w:color="auto" w:fill="FFFFD1"/>
          <w:rtl/>
        </w:rPr>
        <w:t xml:space="preserve"> לעבירות </w:t>
      </w:r>
      <w:r w:rsidRPr="00CF3A4E">
        <w:rPr>
          <w:rFonts w:cstheme="minorHAnsi"/>
          <w:b/>
          <w:bCs/>
          <w:u w:val="single"/>
          <w:shd w:val="clear" w:color="auto" w:fill="FFFFD1"/>
          <w:rtl/>
        </w:rPr>
        <w:t>תוצאה</w:t>
      </w:r>
      <w:r w:rsidRPr="00CF3A4E">
        <w:rPr>
          <w:rFonts w:cstheme="minorHAnsi"/>
          <w:b/>
          <w:bCs/>
          <w:rtl/>
        </w:rPr>
        <w:t xml:space="preserve">, במובן של </w:t>
      </w:r>
      <w:r w:rsidRPr="001B0DA4">
        <w:rPr>
          <w:rFonts w:cstheme="minorHAnsi"/>
          <w:b/>
          <w:bCs/>
          <w:color w:val="FF0000"/>
          <w:rtl/>
        </w:rPr>
        <w:t>תוצאת פעולה</w:t>
      </w:r>
      <w:r w:rsidRPr="00CF3A4E">
        <w:rPr>
          <w:rFonts w:cstheme="minorHAnsi"/>
          <w:b/>
          <w:bCs/>
          <w:rtl/>
        </w:rPr>
        <w:t xml:space="preserve">: </w:t>
      </w:r>
      <w:r w:rsidRPr="00CF3A4E">
        <w:rPr>
          <w:rFonts w:cstheme="minorHAnsi"/>
          <w:rtl/>
        </w:rPr>
        <w:t xml:space="preserve">ההבדל בין עבירות התנהגות לעבירות תוצאה, הוא רק </w:t>
      </w:r>
      <w:r w:rsidRPr="00CF3A4E">
        <w:rPr>
          <w:rFonts w:cstheme="minorHAnsi"/>
          <w:u w:val="single"/>
          <w:rtl/>
        </w:rPr>
        <w:t>איך מנסחים את העבירה</w:t>
      </w:r>
      <w:r w:rsidRPr="00CF3A4E">
        <w:rPr>
          <w:rFonts w:cstheme="minorHAnsi"/>
          <w:rtl/>
        </w:rPr>
        <w:t xml:space="preserve">! ניתן לנסח </w:t>
      </w:r>
      <w:r w:rsidRPr="001271DF">
        <w:rPr>
          <w:rFonts w:cstheme="minorHAnsi"/>
          <w:b/>
          <w:bCs/>
          <w:color w:val="FF0000"/>
          <w:rtl/>
        </w:rPr>
        <w:t>כל עבירה</w:t>
      </w:r>
      <w:r w:rsidRPr="001271DF">
        <w:rPr>
          <w:rFonts w:cstheme="minorHAnsi"/>
          <w:color w:val="FF0000"/>
          <w:rtl/>
        </w:rPr>
        <w:t xml:space="preserve"> </w:t>
      </w:r>
      <w:r w:rsidRPr="00CF3A4E">
        <w:rPr>
          <w:rFonts w:cstheme="minorHAnsi"/>
          <w:rtl/>
        </w:rPr>
        <w:t xml:space="preserve">גם בניסוח של </w:t>
      </w:r>
      <w:r w:rsidRPr="001271DF">
        <w:rPr>
          <w:rFonts w:cstheme="minorHAnsi"/>
          <w:u w:val="single"/>
          <w:rtl/>
        </w:rPr>
        <w:t>״תוצאת פעולה״</w:t>
      </w:r>
      <w:r w:rsidR="001271DF" w:rsidRPr="002C3333">
        <w:rPr>
          <w:rFonts w:eastAsia="MS PGothic" w:cstheme="minorHAnsi"/>
          <w:rtl/>
        </w:rPr>
        <w:t>←</w:t>
      </w:r>
      <w:r w:rsidR="001271DF">
        <w:rPr>
          <w:rFonts w:eastAsia="MS PGothic" w:cstheme="minorHAnsi" w:hint="cs"/>
          <w:rtl/>
        </w:rPr>
        <w:t xml:space="preserve"> </w:t>
      </w:r>
      <w:r w:rsidRPr="00CF3A4E">
        <w:rPr>
          <w:rFonts w:cstheme="minorHAnsi"/>
          <w:rtl/>
        </w:rPr>
        <w:t>כוללת בתוכה את התוצאה; וגם בניסוח של ״</w:t>
      </w:r>
      <w:r w:rsidRPr="001271DF">
        <w:rPr>
          <w:rFonts w:cstheme="minorHAnsi"/>
          <w:u w:val="single"/>
          <w:rtl/>
        </w:rPr>
        <w:t>תוצאה הנגרמת מהפעולה״</w:t>
      </w:r>
      <w:r w:rsidR="001271DF" w:rsidRPr="002C3333">
        <w:rPr>
          <w:rFonts w:eastAsia="MS PGothic" w:cstheme="minorHAnsi"/>
          <w:rtl/>
        </w:rPr>
        <w:t>←</w:t>
      </w:r>
      <w:r w:rsidRPr="00CF3A4E">
        <w:rPr>
          <w:rFonts w:cstheme="minorHAnsi"/>
          <w:rtl/>
        </w:rPr>
        <w:t xml:space="preserve"> מובחנת מהפעולה. </w:t>
      </w:r>
      <w:r w:rsidRPr="00CF3A4E">
        <w:rPr>
          <w:rFonts w:cstheme="minorHAnsi"/>
          <w:u w:val="single"/>
          <w:rtl/>
        </w:rPr>
        <w:t>איך ננסח</w:t>
      </w:r>
      <w:r w:rsidR="001271DF">
        <w:rPr>
          <w:rFonts w:cstheme="minorHAnsi" w:hint="cs"/>
          <w:u w:val="single"/>
          <w:rtl/>
        </w:rPr>
        <w:t>?</w:t>
      </w:r>
      <w:r w:rsidRPr="001271DF">
        <w:rPr>
          <w:rFonts w:cstheme="minorHAnsi"/>
          <w:rtl/>
        </w:rPr>
        <w:t xml:space="preserve"> </w:t>
      </w:r>
      <w:r w:rsidRPr="001271DF">
        <w:rPr>
          <w:rFonts w:cstheme="minorHAnsi"/>
          <w:b/>
          <w:bCs/>
          <w:rtl/>
        </w:rPr>
        <w:t>תלוי במה נרצה להשיג</w:t>
      </w:r>
      <w:r w:rsidR="00806E8B">
        <w:rPr>
          <w:rFonts w:cstheme="minorHAnsi" w:hint="cs"/>
          <w:rtl/>
        </w:rPr>
        <w:t>,</w:t>
      </w:r>
      <w:r w:rsidRPr="001271DF">
        <w:rPr>
          <w:rFonts w:cstheme="minorHAnsi"/>
          <w:rtl/>
        </w:rPr>
        <w:t xml:space="preserve"> יש לכך השלכות עצומות.</w:t>
      </w:r>
    </w:p>
    <w:p w14:paraId="0E9480F4" w14:textId="77777777" w:rsidR="000C5B23" w:rsidRDefault="005870BD" w:rsidP="00496E4A">
      <w:pPr>
        <w:pStyle w:val="a3"/>
        <w:numPr>
          <w:ilvl w:val="0"/>
          <w:numId w:val="12"/>
        </w:numPr>
        <w:spacing w:before="200" w:after="200" w:line="360" w:lineRule="auto"/>
        <w:jc w:val="both"/>
        <w:rPr>
          <w:rFonts w:cstheme="minorHAnsi"/>
        </w:rPr>
      </w:pPr>
      <w:r w:rsidRPr="00C36066">
        <w:rPr>
          <w:rFonts w:cstheme="minorHAnsi"/>
          <w:b/>
          <w:bCs/>
          <w:u w:val="single"/>
          <w:rtl/>
        </w:rPr>
        <w:t>אינוס</w:t>
      </w:r>
      <w:r w:rsidRPr="00806E8B">
        <w:rPr>
          <w:rFonts w:cstheme="minorHAnsi"/>
          <w:b/>
          <w:bCs/>
          <w:rtl/>
        </w:rPr>
        <w:t xml:space="preserve"> </w:t>
      </w:r>
      <w:r w:rsidRPr="00806E8B">
        <w:rPr>
          <w:rFonts w:cstheme="minorHAnsi"/>
          <w:rtl/>
        </w:rPr>
        <w:t>(עבירת התנהגות)</w:t>
      </w:r>
      <w:r w:rsidR="00C36066">
        <w:rPr>
          <w:rFonts w:cstheme="minorHAnsi" w:hint="cs"/>
          <w:rtl/>
        </w:rPr>
        <w:t>:</w:t>
      </w:r>
      <w:r w:rsidR="00536327">
        <w:rPr>
          <w:rFonts w:cstheme="minorHAnsi" w:hint="cs"/>
          <w:rtl/>
        </w:rPr>
        <w:t xml:space="preserve"> </w:t>
      </w:r>
      <w:r w:rsidR="00536327" w:rsidRPr="00E14165">
        <w:rPr>
          <w:rFonts w:cstheme="minorHAnsi" w:hint="cs"/>
          <w:b/>
          <w:bCs/>
          <w:rtl/>
        </w:rPr>
        <w:t>(א)</w:t>
      </w:r>
      <w:r w:rsidRPr="00806E8B">
        <w:rPr>
          <w:rFonts w:cstheme="minorHAnsi"/>
          <w:rtl/>
        </w:rPr>
        <w:t xml:space="preserve"> אם "פלוני </w:t>
      </w:r>
      <w:r w:rsidRPr="00536327">
        <w:rPr>
          <w:rFonts w:cstheme="minorHAnsi"/>
          <w:b/>
          <w:bCs/>
          <w:rtl/>
        </w:rPr>
        <w:t>אנס</w:t>
      </w:r>
      <w:r w:rsidRPr="00806E8B">
        <w:rPr>
          <w:rFonts w:cstheme="minorHAnsi"/>
          <w:rtl/>
        </w:rPr>
        <w:t xml:space="preserve"> את פלונית" – הרי </w:t>
      </w:r>
      <w:r w:rsidRPr="00881BD1">
        <w:rPr>
          <w:rFonts w:cstheme="minorHAnsi"/>
          <w:u w:val="single"/>
          <w:rtl/>
        </w:rPr>
        <w:t>אינוסה</w:t>
      </w:r>
      <w:r w:rsidRPr="00806E8B">
        <w:rPr>
          <w:rFonts w:cstheme="minorHAnsi"/>
          <w:rtl/>
        </w:rPr>
        <w:t xml:space="preserve"> של פלונית (ההתנהגות), הוא </w:t>
      </w:r>
      <w:r w:rsidRPr="00881BD1">
        <w:rPr>
          <w:rFonts w:cstheme="minorHAnsi"/>
          <w:color w:val="FF0000"/>
          <w:rtl/>
        </w:rPr>
        <w:t>תוצאת הפעולה</w:t>
      </w:r>
      <w:r w:rsidRPr="00806E8B">
        <w:rPr>
          <w:rFonts w:cstheme="minorHAnsi"/>
          <w:rtl/>
        </w:rPr>
        <w:t xml:space="preserve">; ואי הסכמתה לקיום היחסים </w:t>
      </w:r>
      <w:r w:rsidRPr="007B3932">
        <w:rPr>
          <w:rFonts w:cstheme="minorHAnsi"/>
          <w:u w:val="single"/>
          <w:rtl/>
        </w:rPr>
        <w:t>אינה נסיבה</w:t>
      </w:r>
      <w:r w:rsidRPr="00806E8B">
        <w:rPr>
          <w:rFonts w:cstheme="minorHAnsi"/>
          <w:rtl/>
        </w:rPr>
        <w:t xml:space="preserve"> הנפרדת מהפעולה, אלא חלק מתיאור הפעולה עצמה - אונס. </w:t>
      </w:r>
      <w:r w:rsidR="00536327" w:rsidRPr="00E14165">
        <w:rPr>
          <w:rFonts w:cstheme="minorHAnsi" w:hint="cs"/>
          <w:b/>
          <w:bCs/>
          <w:rtl/>
        </w:rPr>
        <w:t>(ב)</w:t>
      </w:r>
      <w:r w:rsidR="00536327">
        <w:rPr>
          <w:rFonts w:cstheme="minorHAnsi" w:hint="cs"/>
          <w:rtl/>
        </w:rPr>
        <w:t xml:space="preserve"> </w:t>
      </w:r>
      <w:r w:rsidRPr="00806E8B">
        <w:rPr>
          <w:rFonts w:cstheme="minorHAnsi"/>
          <w:rtl/>
        </w:rPr>
        <w:t xml:space="preserve">אם "פלוני </w:t>
      </w:r>
      <w:r w:rsidRPr="00536327">
        <w:rPr>
          <w:rFonts w:cstheme="minorHAnsi"/>
          <w:b/>
          <w:bCs/>
          <w:rtl/>
        </w:rPr>
        <w:t>קיים יחסי מין</w:t>
      </w:r>
      <w:r w:rsidRPr="00806E8B">
        <w:rPr>
          <w:rFonts w:cstheme="minorHAnsi"/>
          <w:rtl/>
        </w:rPr>
        <w:t xml:space="preserve"> עם פלונית" – אי ההסכמה לקיום היחסים היא נסיבה המובחנת מההתנהגות, </w:t>
      </w:r>
      <w:r w:rsidRPr="00881BD1">
        <w:rPr>
          <w:rFonts w:cstheme="minorHAnsi"/>
          <w:u w:val="single"/>
          <w:rtl/>
        </w:rPr>
        <w:t>קיום היחסים</w:t>
      </w:r>
      <w:r w:rsidRPr="00806E8B">
        <w:rPr>
          <w:rFonts w:cstheme="minorHAnsi"/>
          <w:rtl/>
        </w:rPr>
        <w:t xml:space="preserve"> הוא </w:t>
      </w:r>
      <w:r w:rsidRPr="00881BD1">
        <w:rPr>
          <w:rFonts w:cstheme="minorHAnsi"/>
          <w:color w:val="FF0000"/>
          <w:rtl/>
        </w:rPr>
        <w:t>תוצאת הפעולה</w:t>
      </w:r>
      <w:r w:rsidRPr="00806E8B">
        <w:rPr>
          <w:rFonts w:cstheme="minorHAnsi"/>
          <w:rtl/>
        </w:rPr>
        <w:t>, ואינוסה של פלונית הוא תוצאה הנגרמת מהפעולה, שלה קש"ס לפעולה.</w:t>
      </w:r>
    </w:p>
    <w:p w14:paraId="7A8A2E4B" w14:textId="671AEA1E" w:rsidR="002259A7" w:rsidRPr="000C5B23" w:rsidRDefault="002259A7" w:rsidP="00496E4A">
      <w:pPr>
        <w:pStyle w:val="a3"/>
        <w:numPr>
          <w:ilvl w:val="0"/>
          <w:numId w:val="25"/>
        </w:numPr>
        <w:spacing w:before="200" w:after="200" w:line="360" w:lineRule="auto"/>
        <w:jc w:val="both"/>
        <w:rPr>
          <w:rFonts w:cstheme="minorHAnsi"/>
        </w:rPr>
      </w:pPr>
      <w:r w:rsidRPr="000C5B23">
        <w:rPr>
          <w:rFonts w:cstheme="minorHAnsi"/>
          <w:rtl/>
        </w:rPr>
        <w:t xml:space="preserve">יש לזה </w:t>
      </w:r>
      <w:r w:rsidRPr="000C5B23">
        <w:rPr>
          <w:rFonts w:cstheme="minorHAnsi"/>
          <w:b/>
          <w:bCs/>
          <w:rtl/>
        </w:rPr>
        <w:t>השלכה על היקף האחריות הפלילית</w:t>
      </w:r>
      <w:r w:rsidRPr="000C5B23">
        <w:rPr>
          <w:rFonts w:cstheme="minorHAnsi"/>
          <w:rtl/>
        </w:rPr>
        <w:t xml:space="preserve"> (מורגן, שומרת). הניתוח של בית הלורדים מבוסס על מה כתוב, אונס או קיום יחסי מין בלי הסכמה (נגיע לזה בהמשך). </w:t>
      </w:r>
      <w:r w:rsidRPr="000C5B23">
        <w:rPr>
          <w:rFonts w:cstheme="minorHAnsi"/>
          <w:b/>
          <w:bCs/>
          <w:shd w:val="clear" w:color="auto" w:fill="D5FFFF"/>
          <w:rtl/>
        </w:rPr>
        <w:t>שאול</w:t>
      </w:r>
      <w:r w:rsidR="00836166" w:rsidRPr="000C5B23">
        <w:rPr>
          <w:rFonts w:cstheme="minorHAnsi" w:hint="cs"/>
          <w:b/>
          <w:bCs/>
          <w:rtl/>
        </w:rPr>
        <w:t>:</w:t>
      </w:r>
      <w:r w:rsidR="00836166" w:rsidRPr="000C5B23">
        <w:rPr>
          <w:rFonts w:cstheme="minorHAnsi" w:hint="cs"/>
          <w:rtl/>
        </w:rPr>
        <w:t xml:space="preserve"> </w:t>
      </w:r>
      <w:r w:rsidRPr="000C5B23">
        <w:rPr>
          <w:rFonts w:cstheme="minorHAnsi"/>
          <w:rtl/>
        </w:rPr>
        <w:t>חושב שכל עבירה באה למנוע היזק, בין אם ההיזק יהיה בתוצאה או בפעולה, בריסולט או בקונסיקוונס. יש לזה משמעות לניסוח העבירה.</w:t>
      </w:r>
    </w:p>
    <w:p w14:paraId="05CCFA43" w14:textId="3793FF9F" w:rsidR="00180EE0" w:rsidRPr="00180EE0" w:rsidRDefault="005870BD" w:rsidP="00496E4A">
      <w:pPr>
        <w:pStyle w:val="a3"/>
        <w:numPr>
          <w:ilvl w:val="0"/>
          <w:numId w:val="12"/>
        </w:numPr>
        <w:spacing w:before="200" w:after="200" w:line="360" w:lineRule="auto"/>
        <w:ind w:left="357" w:hanging="357"/>
        <w:contextualSpacing w:val="0"/>
        <w:jc w:val="both"/>
        <w:rPr>
          <w:rFonts w:cstheme="minorHAnsi"/>
        </w:rPr>
      </w:pPr>
      <w:r w:rsidRPr="00C36066">
        <w:rPr>
          <w:rFonts w:cstheme="minorHAnsi"/>
          <w:b/>
          <w:bCs/>
          <w:u w:val="single"/>
          <w:rtl/>
        </w:rPr>
        <w:t>הטרדת עד</w:t>
      </w:r>
      <w:r w:rsidR="00C36066" w:rsidRPr="00C36066">
        <w:rPr>
          <w:rFonts w:cstheme="minorHAnsi" w:hint="cs"/>
          <w:b/>
          <w:bCs/>
          <w:rtl/>
        </w:rPr>
        <w:t>:</w:t>
      </w:r>
      <w:r w:rsidRPr="00806E8B">
        <w:rPr>
          <w:rFonts w:cstheme="minorHAnsi"/>
          <w:rtl/>
        </w:rPr>
        <w:t xml:space="preserve"> </w:t>
      </w:r>
      <w:r w:rsidR="00C36066" w:rsidRPr="00E14165">
        <w:rPr>
          <w:rFonts w:cstheme="minorHAnsi" w:hint="cs"/>
          <w:b/>
          <w:bCs/>
          <w:rtl/>
        </w:rPr>
        <w:t>(א)</w:t>
      </w:r>
      <w:r w:rsidR="00C36066" w:rsidRPr="00806E8B">
        <w:rPr>
          <w:rFonts w:cstheme="minorHAnsi"/>
          <w:rtl/>
        </w:rPr>
        <w:t xml:space="preserve"> </w:t>
      </w:r>
      <w:r w:rsidRPr="00806E8B">
        <w:rPr>
          <w:rFonts w:cstheme="minorHAnsi"/>
          <w:rtl/>
        </w:rPr>
        <w:t>"המטריד אדם..", המטריד זה תיאור הפעולה, והיתר, נסיבות</w:t>
      </w:r>
      <w:r w:rsidR="00C36066">
        <w:rPr>
          <w:rFonts w:cstheme="minorHAnsi" w:hint="cs"/>
          <w:rtl/>
        </w:rPr>
        <w:t xml:space="preserve">. </w:t>
      </w:r>
      <w:r w:rsidR="00C36066" w:rsidRPr="00C36066">
        <w:rPr>
          <w:rFonts w:cstheme="minorHAnsi" w:hint="cs"/>
          <w:b/>
          <w:bCs/>
          <w:rtl/>
        </w:rPr>
        <w:t>(ב)</w:t>
      </w:r>
      <w:r w:rsidRPr="00C36066">
        <w:rPr>
          <w:rFonts w:cstheme="minorHAnsi"/>
          <w:b/>
          <w:bCs/>
          <w:rtl/>
        </w:rPr>
        <w:t xml:space="preserve"> </w:t>
      </w:r>
      <w:r w:rsidRPr="00806E8B">
        <w:rPr>
          <w:rFonts w:cstheme="minorHAnsi"/>
          <w:rtl/>
        </w:rPr>
        <w:t>אם היה מנוסח "העושה דבר שיש בו כדי לגרום לטרדתו....", העושה דבר היה הפעולה; הטרדה תוצאה, והיתר נסיבות.</w:t>
      </w:r>
    </w:p>
    <w:p w14:paraId="1FF2C873" w14:textId="500559E5" w:rsidR="009F1F6B" w:rsidRDefault="00513A87" w:rsidP="00496E4A">
      <w:pPr>
        <w:pStyle w:val="a3"/>
        <w:numPr>
          <w:ilvl w:val="0"/>
          <w:numId w:val="34"/>
        </w:numPr>
        <w:spacing w:before="200" w:after="200" w:line="360" w:lineRule="auto"/>
        <w:jc w:val="both"/>
        <w:rPr>
          <w:rFonts w:cstheme="minorHAnsi"/>
        </w:rPr>
      </w:pPr>
      <w:r w:rsidRPr="00DA35BC">
        <w:rPr>
          <w:rFonts w:cstheme="minorHAnsi" w:hint="cs"/>
          <w:b/>
          <w:bCs/>
          <w:rtl/>
        </w:rPr>
        <w:t>לפי</w:t>
      </w:r>
      <w:r w:rsidR="005870BD" w:rsidRPr="00DA35BC">
        <w:rPr>
          <w:rFonts w:cstheme="minorHAnsi"/>
          <w:b/>
          <w:bCs/>
          <w:rtl/>
        </w:rPr>
        <w:t xml:space="preserve"> </w:t>
      </w:r>
      <w:r w:rsidR="005870BD" w:rsidRPr="00DA35BC">
        <w:rPr>
          <w:rFonts w:cstheme="minorHAnsi"/>
          <w:b/>
          <w:bCs/>
          <w:color w:val="0070C0"/>
          <w:rtl/>
        </w:rPr>
        <w:t>דף</w:t>
      </w:r>
      <w:r w:rsidR="00DA35BC">
        <w:rPr>
          <w:rFonts w:cstheme="minorHAnsi" w:hint="cs"/>
          <w:shd w:val="clear" w:color="auto" w:fill="FFFFD1"/>
          <w:rtl/>
        </w:rPr>
        <w:t>,</w:t>
      </w:r>
      <w:r w:rsidR="005870BD" w:rsidRPr="0012609B">
        <w:rPr>
          <w:rFonts w:cstheme="minorHAnsi"/>
          <w:shd w:val="clear" w:color="auto" w:fill="FFFFD1"/>
          <w:rtl/>
        </w:rPr>
        <w:t xml:space="preserve"> השאלה האם </w:t>
      </w:r>
      <w:r w:rsidR="005870BD" w:rsidRPr="0012609B">
        <w:rPr>
          <w:rFonts w:cstheme="minorHAnsi"/>
          <w:b/>
          <w:bCs/>
          <w:color w:val="FB9049"/>
          <w:shd w:val="clear" w:color="auto" w:fill="FFFFD1"/>
          <w:rtl/>
        </w:rPr>
        <w:t>רצייה</w:t>
      </w:r>
      <w:r w:rsidR="005870BD" w:rsidRPr="0012609B">
        <w:rPr>
          <w:rFonts w:cstheme="minorHAnsi"/>
          <w:shd w:val="clear" w:color="auto" w:fill="FFFFD1"/>
          <w:rtl/>
        </w:rPr>
        <w:t xml:space="preserve"> רלוונטית גם </w:t>
      </w:r>
      <w:r w:rsidR="005870BD" w:rsidRPr="0012609B">
        <w:rPr>
          <w:rFonts w:cstheme="minorHAnsi"/>
          <w:color w:val="FF0000"/>
          <w:shd w:val="clear" w:color="auto" w:fill="FFFFD1"/>
          <w:rtl/>
        </w:rPr>
        <w:t>לנסיבות ולתוצאות</w:t>
      </w:r>
      <w:r w:rsidR="005870BD" w:rsidRPr="0012609B">
        <w:rPr>
          <w:rFonts w:cstheme="minorHAnsi"/>
          <w:shd w:val="clear" w:color="auto" w:fill="FFFFD1"/>
          <w:rtl/>
        </w:rPr>
        <w:t xml:space="preserve">, </w:t>
      </w:r>
      <w:r w:rsidR="005870BD" w:rsidRPr="0012609B">
        <w:rPr>
          <w:rFonts w:cstheme="minorHAnsi"/>
          <w:u w:val="single"/>
          <w:shd w:val="clear" w:color="auto" w:fill="FFFFD1"/>
          <w:rtl/>
        </w:rPr>
        <w:t>תלויה</w:t>
      </w:r>
      <w:r w:rsidR="005870BD" w:rsidRPr="0012609B">
        <w:rPr>
          <w:rFonts w:cstheme="minorHAnsi"/>
          <w:shd w:val="clear" w:color="auto" w:fill="FFFFD1"/>
          <w:rtl/>
        </w:rPr>
        <w:t xml:space="preserve"> בשאלה </w:t>
      </w:r>
      <w:r w:rsidR="005870BD" w:rsidRPr="0012609B">
        <w:rPr>
          <w:rFonts w:cstheme="minorHAnsi"/>
          <w:b/>
          <w:bCs/>
          <w:u w:val="single"/>
          <w:shd w:val="clear" w:color="auto" w:fill="FFFFD1"/>
          <w:rtl/>
        </w:rPr>
        <w:t>איך ננסח את העבירה</w:t>
      </w:r>
      <w:r w:rsidR="0012609B" w:rsidRPr="0012609B">
        <w:rPr>
          <w:rFonts w:cstheme="minorHAnsi" w:hint="cs"/>
          <w:rtl/>
        </w:rPr>
        <w:t>,</w:t>
      </w:r>
      <w:r w:rsidR="0012609B">
        <w:rPr>
          <w:rFonts w:cstheme="minorHAnsi" w:hint="cs"/>
          <w:rtl/>
        </w:rPr>
        <w:t xml:space="preserve"> </w:t>
      </w:r>
      <w:r w:rsidR="0012609B" w:rsidRPr="0012609B">
        <w:rPr>
          <w:rFonts w:cstheme="minorHAnsi" w:hint="cs"/>
          <w:b/>
          <w:bCs/>
          <w:rtl/>
        </w:rPr>
        <w:t>המשמעות:</w:t>
      </w:r>
      <w:r w:rsidR="0012609B">
        <w:rPr>
          <w:rFonts w:cstheme="minorHAnsi" w:hint="cs"/>
          <w:rtl/>
        </w:rPr>
        <w:t xml:space="preserve"> </w:t>
      </w:r>
    </w:p>
    <w:p w14:paraId="43DCB0CC" w14:textId="6A7CFF25" w:rsidR="00806E8B" w:rsidRDefault="00133D30" w:rsidP="00496E4A">
      <w:pPr>
        <w:pStyle w:val="a3"/>
        <w:numPr>
          <w:ilvl w:val="0"/>
          <w:numId w:val="39"/>
        </w:numPr>
        <w:spacing w:before="200" w:after="200" w:line="360" w:lineRule="auto"/>
        <w:ind w:left="714" w:hanging="357"/>
        <w:contextualSpacing w:val="0"/>
        <w:jc w:val="both"/>
        <w:rPr>
          <w:rFonts w:cstheme="minorHAnsi"/>
        </w:rPr>
      </w:pPr>
      <w:r w:rsidRPr="00133D30">
        <w:rPr>
          <w:rFonts w:cstheme="minorHAnsi" w:hint="cs"/>
          <w:b/>
          <w:bCs/>
          <w:rtl/>
        </w:rPr>
        <w:t xml:space="preserve">נסיבות + תוצאות </w:t>
      </w:r>
      <w:r w:rsidRPr="0012609B">
        <w:rPr>
          <w:rFonts w:cstheme="minorHAnsi" w:hint="cs"/>
          <w:b/>
          <w:bCs/>
          <w:u w:val="single"/>
          <w:rtl/>
        </w:rPr>
        <w:t>מובלעות</w:t>
      </w:r>
      <w:r w:rsidRPr="00133D30">
        <w:rPr>
          <w:rFonts w:cstheme="minorHAnsi" w:hint="cs"/>
          <w:b/>
          <w:bCs/>
          <w:rtl/>
        </w:rPr>
        <w:t xml:space="preserve"> בעבירה:</w:t>
      </w:r>
      <w:r>
        <w:rPr>
          <w:rFonts w:cstheme="minorHAnsi" w:hint="cs"/>
          <w:rtl/>
        </w:rPr>
        <w:t xml:space="preserve"> </w:t>
      </w:r>
      <w:r w:rsidR="005870BD" w:rsidRPr="009F1F6B">
        <w:rPr>
          <w:rFonts w:cstheme="minorHAnsi"/>
          <w:rtl/>
        </w:rPr>
        <w:t xml:space="preserve">תיאורטית, אם ננסח את העבירה כך שהנסיבות והתוצאות הן </w:t>
      </w:r>
      <w:r w:rsidR="005870BD" w:rsidRPr="009F1F6B">
        <w:rPr>
          <w:rFonts w:cstheme="minorHAnsi"/>
          <w:b/>
          <w:bCs/>
          <w:rtl/>
        </w:rPr>
        <w:t>מובלעות</w:t>
      </w:r>
      <w:r w:rsidR="005870BD" w:rsidRPr="009F1F6B">
        <w:rPr>
          <w:rFonts w:cstheme="minorHAnsi"/>
          <w:rtl/>
        </w:rPr>
        <w:t xml:space="preserve"> בתוך הפעולה, </w:t>
      </w:r>
      <w:r w:rsidR="005870BD" w:rsidRPr="00A03AF9">
        <w:rPr>
          <w:rFonts w:cstheme="minorHAnsi"/>
          <w:color w:val="FF0000"/>
          <w:rtl/>
        </w:rPr>
        <w:t xml:space="preserve">נוכל להשתמש בכלי של </w:t>
      </w:r>
      <w:r w:rsidR="005870BD" w:rsidRPr="00F114CE">
        <w:rPr>
          <w:rFonts w:cstheme="minorHAnsi"/>
          <w:b/>
          <w:bCs/>
          <w:color w:val="FB9049"/>
          <w:rtl/>
        </w:rPr>
        <w:t>״</w:t>
      </w:r>
      <w:r w:rsidR="005870BD" w:rsidRPr="00F114CE">
        <w:rPr>
          <w:rFonts w:cstheme="minorHAnsi"/>
          <w:b/>
          <w:bCs/>
          <w:color w:val="FB9049"/>
          <w:u w:val="single"/>
          <w:rtl/>
        </w:rPr>
        <w:t>רצייה</w:t>
      </w:r>
      <w:r w:rsidR="005870BD" w:rsidRPr="00F114CE">
        <w:rPr>
          <w:rFonts w:cstheme="minorHAnsi"/>
          <w:b/>
          <w:bCs/>
          <w:color w:val="FB9049"/>
          <w:rtl/>
        </w:rPr>
        <w:t>״</w:t>
      </w:r>
      <w:r w:rsidR="005870BD" w:rsidRPr="00F114CE">
        <w:rPr>
          <w:rFonts w:cstheme="minorHAnsi"/>
          <w:color w:val="FB9049"/>
          <w:rtl/>
        </w:rPr>
        <w:t xml:space="preserve"> </w:t>
      </w:r>
      <w:r w:rsidR="005870BD" w:rsidRPr="00A03AF9">
        <w:rPr>
          <w:rFonts w:cstheme="minorHAnsi"/>
          <w:color w:val="FF0000"/>
          <w:rtl/>
        </w:rPr>
        <w:t>ביחס לכלל העבירה</w:t>
      </w:r>
      <w:r w:rsidR="005870BD" w:rsidRPr="009F1F6B">
        <w:rPr>
          <w:rFonts w:cstheme="minorHAnsi"/>
          <w:rtl/>
        </w:rPr>
        <w:t xml:space="preserve">, ולא רק לרכיב ההתנהגותי (כי הכל </w:t>
      </w:r>
      <w:r w:rsidR="00A03AF9">
        <w:rPr>
          <w:rFonts w:cstheme="minorHAnsi" w:hint="cs"/>
          <w:rtl/>
        </w:rPr>
        <w:t>נבלע</w:t>
      </w:r>
      <w:r w:rsidR="005870BD" w:rsidRPr="009F1F6B">
        <w:rPr>
          <w:rFonts w:cstheme="minorHAnsi"/>
          <w:rtl/>
        </w:rPr>
        <w:t xml:space="preserve"> בו). ולא נצטרך בכלל יס״נ. </w:t>
      </w:r>
      <w:r w:rsidR="005870BD" w:rsidRPr="009F1F6B">
        <w:rPr>
          <w:rFonts w:cstheme="minorHAnsi"/>
          <w:u w:val="single"/>
          <w:rtl/>
        </w:rPr>
        <w:t>ו</w:t>
      </w:r>
      <w:r w:rsidR="005870BD" w:rsidRPr="00924160">
        <w:rPr>
          <w:rFonts w:cstheme="minorHAnsi"/>
          <w:rtl/>
        </w:rPr>
        <w:t>כל זאת – כשההחלטה</w:t>
      </w:r>
      <w:r w:rsidR="005870BD" w:rsidRPr="009F1F6B">
        <w:rPr>
          <w:rFonts w:cstheme="minorHAnsi"/>
          <w:u w:val="single"/>
          <w:rtl/>
        </w:rPr>
        <w:t xml:space="preserve"> אם להטמיע עובדות בתוך הפעולה או לא, </w:t>
      </w:r>
      <w:r w:rsidR="005870BD" w:rsidRPr="00924160">
        <w:rPr>
          <w:rFonts w:cstheme="minorHAnsi"/>
          <w:b/>
          <w:bCs/>
          <w:rtl/>
        </w:rPr>
        <w:t>לא תלויה</w:t>
      </w:r>
      <w:r w:rsidR="005870BD" w:rsidRPr="00924160">
        <w:rPr>
          <w:rFonts w:cstheme="minorHAnsi"/>
          <w:rtl/>
        </w:rPr>
        <w:t xml:space="preserve"> באמת מידה </w:t>
      </w:r>
      <w:r w:rsidR="005870BD" w:rsidRPr="00924160">
        <w:rPr>
          <w:rFonts w:cstheme="minorHAnsi"/>
          <w:b/>
          <w:bCs/>
          <w:u w:val="single"/>
          <w:rtl/>
        </w:rPr>
        <w:t>אוב</w:t>
      </w:r>
      <w:r w:rsidR="00A03AF9" w:rsidRPr="00924160">
        <w:rPr>
          <w:rFonts w:cstheme="minorHAnsi" w:hint="cs"/>
          <w:b/>
          <w:bCs/>
          <w:u w:val="single"/>
          <w:rtl/>
        </w:rPr>
        <w:t>ייקטיבית</w:t>
      </w:r>
      <w:r w:rsidR="005870BD" w:rsidRPr="00924160">
        <w:rPr>
          <w:rFonts w:cstheme="minorHAnsi"/>
          <w:b/>
          <w:bCs/>
          <w:u w:val="single"/>
          <w:rtl/>
        </w:rPr>
        <w:t xml:space="preserve"> </w:t>
      </w:r>
      <w:r w:rsidR="005870BD" w:rsidRPr="00924160">
        <w:rPr>
          <w:rFonts w:cstheme="minorHAnsi"/>
          <w:rtl/>
        </w:rPr>
        <w:t>מהותית התלוי</w:t>
      </w:r>
      <w:r w:rsidR="00924160" w:rsidRPr="00924160">
        <w:rPr>
          <w:rFonts w:cstheme="minorHAnsi" w:hint="cs"/>
          <w:rtl/>
        </w:rPr>
        <w:t>ה</w:t>
      </w:r>
      <w:r w:rsidR="005870BD" w:rsidRPr="00924160">
        <w:rPr>
          <w:rFonts w:cstheme="minorHAnsi"/>
          <w:rtl/>
        </w:rPr>
        <w:t xml:space="preserve"> בטבעה של העובדה</w:t>
      </w:r>
      <w:r w:rsidR="00C40FEE" w:rsidRPr="00924160">
        <w:rPr>
          <w:rFonts w:cstheme="minorHAnsi" w:hint="cs"/>
          <w:rtl/>
        </w:rPr>
        <w:t xml:space="preserve"> (האם </w:t>
      </w:r>
      <w:r w:rsidR="00924160" w:rsidRPr="00924160">
        <w:rPr>
          <w:rFonts w:cstheme="minorHAnsi" w:hint="cs"/>
          <w:rtl/>
        </w:rPr>
        <w:t>קיימת</w:t>
      </w:r>
      <w:r w:rsidR="00C40FEE" w:rsidRPr="00924160">
        <w:rPr>
          <w:rFonts w:cstheme="minorHAnsi" w:hint="cs"/>
          <w:rtl/>
        </w:rPr>
        <w:t xml:space="preserve"> או לא)</w:t>
      </w:r>
      <w:r w:rsidR="005870BD" w:rsidRPr="00924160">
        <w:rPr>
          <w:rFonts w:cstheme="minorHAnsi"/>
          <w:rtl/>
        </w:rPr>
        <w:t xml:space="preserve">, אלא </w:t>
      </w:r>
      <w:r w:rsidR="005870BD" w:rsidRPr="00C40FEE">
        <w:rPr>
          <w:rFonts w:cstheme="minorHAnsi"/>
          <w:b/>
          <w:bCs/>
          <w:u w:val="single"/>
          <w:rtl/>
        </w:rPr>
        <w:t>רק במושאי התעניינותו של המתאר</w:t>
      </w:r>
      <w:r w:rsidR="005870BD" w:rsidRPr="009F1F6B">
        <w:rPr>
          <w:rFonts w:cstheme="minorHAnsi"/>
          <w:u w:val="single"/>
          <w:rtl/>
        </w:rPr>
        <w:t>.</w:t>
      </w:r>
    </w:p>
    <w:p w14:paraId="68DF800B" w14:textId="56BD9046" w:rsidR="00133D30" w:rsidRPr="0012609B" w:rsidRDefault="00133D30" w:rsidP="00496E4A">
      <w:pPr>
        <w:pStyle w:val="a3"/>
        <w:numPr>
          <w:ilvl w:val="0"/>
          <w:numId w:val="39"/>
        </w:numPr>
        <w:spacing w:before="200" w:after="200" w:line="360" w:lineRule="auto"/>
        <w:jc w:val="both"/>
        <w:rPr>
          <w:rFonts w:cstheme="minorHAnsi"/>
          <w:b/>
          <w:bCs/>
        </w:rPr>
      </w:pPr>
      <w:r w:rsidRPr="0012609B">
        <w:rPr>
          <w:rFonts w:cstheme="minorHAnsi" w:hint="cs"/>
          <w:b/>
          <w:bCs/>
          <w:rtl/>
        </w:rPr>
        <w:t xml:space="preserve">נסיבות + תוצאות </w:t>
      </w:r>
      <w:r w:rsidRPr="0012609B">
        <w:rPr>
          <w:rFonts w:cstheme="minorHAnsi" w:hint="cs"/>
          <w:b/>
          <w:bCs/>
          <w:u w:val="single"/>
          <w:rtl/>
        </w:rPr>
        <w:t>מובחנות</w:t>
      </w:r>
      <w:r w:rsidRPr="0012609B">
        <w:rPr>
          <w:rFonts w:cstheme="minorHAnsi" w:hint="cs"/>
          <w:b/>
          <w:bCs/>
          <w:rtl/>
        </w:rPr>
        <w:t xml:space="preserve"> מהעבירה:</w:t>
      </w:r>
      <w:r w:rsidR="007357E7">
        <w:rPr>
          <w:rFonts w:cstheme="minorHAnsi" w:hint="cs"/>
          <w:b/>
          <w:bCs/>
          <w:rtl/>
        </w:rPr>
        <w:t xml:space="preserve"> </w:t>
      </w:r>
      <w:r w:rsidR="00A437DE" w:rsidRPr="00A437DE">
        <w:rPr>
          <w:rFonts w:cstheme="minorHAnsi"/>
          <w:rtl/>
        </w:rPr>
        <w:t xml:space="preserve">אם נעניק לעובדה מסוימת </w:t>
      </w:r>
      <w:r w:rsidR="00A437DE" w:rsidRPr="00A437DE">
        <w:rPr>
          <w:rFonts w:cstheme="minorHAnsi"/>
          <w:b/>
          <w:bCs/>
          <w:rtl/>
        </w:rPr>
        <w:t>מעמד נפרד</w:t>
      </w:r>
      <w:r w:rsidR="00A437DE" w:rsidRPr="00A437DE">
        <w:rPr>
          <w:rFonts w:cstheme="minorHAnsi"/>
          <w:rtl/>
        </w:rPr>
        <w:t xml:space="preserve"> של "נסיבה" או "תוצאה" המובחן מן ההתנהגות עצמה, נידרש להוכיח </w:t>
      </w:r>
      <w:r w:rsidR="00A437DE" w:rsidRPr="00F114CE">
        <w:rPr>
          <w:rFonts w:cstheme="minorHAnsi"/>
          <w:b/>
          <w:bCs/>
          <w:color w:val="942093"/>
          <w:u w:val="single"/>
          <w:rtl/>
        </w:rPr>
        <w:t>יסוד נפשי</w:t>
      </w:r>
      <w:r w:rsidR="00A437DE" w:rsidRPr="00F114CE">
        <w:rPr>
          <w:rFonts w:cstheme="minorHAnsi"/>
          <w:color w:val="942093"/>
          <w:rtl/>
        </w:rPr>
        <w:t xml:space="preserve"> </w:t>
      </w:r>
      <w:r w:rsidR="00F114CE" w:rsidRPr="00F114CE">
        <w:rPr>
          <w:rFonts w:eastAsia="David" w:cstheme="minorHAnsi" w:hint="cs"/>
          <w:rtl/>
        </w:rPr>
        <w:t xml:space="preserve">הכרתי פנימי </w:t>
      </w:r>
      <w:r w:rsidR="00A437DE" w:rsidRPr="00F114CE">
        <w:rPr>
          <w:rFonts w:cstheme="minorHAnsi"/>
          <w:b/>
          <w:bCs/>
          <w:color w:val="FF0000"/>
          <w:rtl/>
        </w:rPr>
        <w:t>המובחן</w:t>
      </w:r>
      <w:r w:rsidR="00A437DE" w:rsidRPr="00A437DE">
        <w:rPr>
          <w:rFonts w:cstheme="minorHAnsi"/>
          <w:rtl/>
        </w:rPr>
        <w:t xml:space="preserve"> </w:t>
      </w:r>
      <w:r w:rsidR="00A437DE" w:rsidRPr="00F114CE">
        <w:rPr>
          <w:rFonts w:cstheme="minorHAnsi"/>
          <w:b/>
          <w:bCs/>
          <w:color w:val="FB9049"/>
          <w:rtl/>
        </w:rPr>
        <w:t>מיסוד הרצייה</w:t>
      </w:r>
      <w:r w:rsidR="00A437DE" w:rsidRPr="00F114CE">
        <w:rPr>
          <w:rFonts w:cstheme="minorHAnsi"/>
          <w:color w:val="FB9049"/>
          <w:rtl/>
        </w:rPr>
        <w:t xml:space="preserve"> </w:t>
      </w:r>
      <w:r w:rsidR="00A437DE" w:rsidRPr="00A437DE">
        <w:rPr>
          <w:rFonts w:cstheme="minorHAnsi"/>
          <w:rtl/>
        </w:rPr>
        <w:t>וממילא מן ה"פעולה" כתנאי להוכחת יסודות העבירה</w:t>
      </w:r>
      <w:r w:rsidR="00473BCA">
        <w:rPr>
          <w:rFonts w:cstheme="minorHAnsi" w:hint="cs"/>
          <w:rtl/>
        </w:rPr>
        <w:t>.</w:t>
      </w:r>
    </w:p>
    <w:p w14:paraId="5CEA0291" w14:textId="0ACC938E" w:rsidR="005870BD" w:rsidRPr="00806E8B" w:rsidRDefault="00DA35BC" w:rsidP="00496E4A">
      <w:pPr>
        <w:pStyle w:val="a3"/>
        <w:numPr>
          <w:ilvl w:val="0"/>
          <w:numId w:val="34"/>
        </w:numPr>
        <w:spacing w:before="200" w:after="200" w:line="360" w:lineRule="auto"/>
        <w:jc w:val="both"/>
        <w:rPr>
          <w:rFonts w:cstheme="minorHAnsi"/>
        </w:rPr>
      </w:pPr>
      <w:r>
        <w:rPr>
          <w:rFonts w:cstheme="minorHAnsi" w:hint="cs"/>
          <w:b/>
          <w:bCs/>
          <w:shd w:val="clear" w:color="auto" w:fill="FFFFD1"/>
          <w:rtl/>
        </w:rPr>
        <w:t xml:space="preserve">אך </w:t>
      </w:r>
      <w:r w:rsidR="005870BD" w:rsidRPr="00DA35BC">
        <w:rPr>
          <w:rFonts w:cstheme="minorHAnsi"/>
          <w:b/>
          <w:bCs/>
          <w:shd w:val="clear" w:color="auto" w:fill="FFFFD1"/>
          <w:rtl/>
        </w:rPr>
        <w:t xml:space="preserve">האם ע"פ </w:t>
      </w:r>
      <w:r w:rsidR="005870BD" w:rsidRPr="00DA35BC">
        <w:rPr>
          <w:rFonts w:cstheme="minorHAnsi"/>
          <w:b/>
          <w:bCs/>
          <w:color w:val="0070C0"/>
          <w:shd w:val="clear" w:color="auto" w:fill="FFFFD1"/>
          <w:rtl/>
        </w:rPr>
        <w:t>דף</w:t>
      </w:r>
      <w:r w:rsidR="005870BD" w:rsidRPr="00DA35BC">
        <w:rPr>
          <w:rFonts w:cstheme="minorHAnsi"/>
          <w:b/>
          <w:bCs/>
          <w:shd w:val="clear" w:color="auto" w:fill="FFFFD1"/>
          <w:rtl/>
        </w:rPr>
        <w:t xml:space="preserve">, יסוד </w:t>
      </w:r>
      <w:r w:rsidR="005870BD" w:rsidRPr="00DA35BC">
        <w:rPr>
          <w:rFonts w:cstheme="minorHAnsi"/>
          <w:b/>
          <w:bCs/>
          <w:color w:val="FB9049"/>
          <w:shd w:val="clear" w:color="auto" w:fill="FFFFD1"/>
          <w:rtl/>
        </w:rPr>
        <w:t>הרצייה</w:t>
      </w:r>
      <w:r w:rsidR="005870BD" w:rsidRPr="00DA35BC">
        <w:rPr>
          <w:rFonts w:cstheme="minorHAnsi"/>
          <w:b/>
          <w:bCs/>
          <w:shd w:val="clear" w:color="auto" w:fill="FFFFD1"/>
          <w:rtl/>
        </w:rPr>
        <w:t xml:space="preserve"> כשלעצמו, </w:t>
      </w:r>
      <w:r w:rsidR="005870BD" w:rsidRPr="00DA35BC">
        <w:rPr>
          <w:rFonts w:cstheme="minorHAnsi"/>
          <w:b/>
          <w:bCs/>
          <w:u w:val="single"/>
          <w:shd w:val="clear" w:color="auto" w:fill="FFFFD1"/>
          <w:rtl/>
        </w:rPr>
        <w:t>רלוונטי</w:t>
      </w:r>
      <w:r w:rsidR="005870BD" w:rsidRPr="00DA35BC">
        <w:rPr>
          <w:rFonts w:cstheme="minorHAnsi"/>
          <w:b/>
          <w:bCs/>
          <w:shd w:val="clear" w:color="auto" w:fill="FFFFD1"/>
          <w:rtl/>
        </w:rPr>
        <w:t xml:space="preserve"> לרכיבים הנסיבתיים והתוצאתיים של </w:t>
      </w:r>
      <w:r w:rsidR="005870BD" w:rsidRPr="00AC193A">
        <w:rPr>
          <w:rFonts w:cstheme="minorHAnsi"/>
          <w:b/>
          <w:bCs/>
          <w:color w:val="00B891"/>
          <w:shd w:val="clear" w:color="auto" w:fill="FFFFD1"/>
          <w:rtl/>
        </w:rPr>
        <w:t xml:space="preserve">היס"ע </w:t>
      </w:r>
      <w:r w:rsidR="005870BD" w:rsidRPr="00DA35BC">
        <w:rPr>
          <w:rFonts w:cstheme="minorHAnsi"/>
          <w:b/>
          <w:bCs/>
          <w:shd w:val="clear" w:color="auto" w:fill="FFFFD1"/>
          <w:rtl/>
        </w:rPr>
        <w:t>בעבירה</w:t>
      </w:r>
      <w:r w:rsidR="005870BD" w:rsidRPr="00DA35BC">
        <w:rPr>
          <w:rFonts w:cstheme="minorHAnsi"/>
          <w:b/>
          <w:bCs/>
          <w:rtl/>
        </w:rPr>
        <w:t xml:space="preserve">? </w:t>
      </w:r>
      <w:r>
        <w:rPr>
          <w:rFonts w:cstheme="minorHAnsi" w:hint="cs"/>
          <w:b/>
          <w:bCs/>
          <w:shd w:val="clear" w:color="auto" w:fill="D5FFFF"/>
          <w:rtl/>
        </w:rPr>
        <w:t>המרצה</w:t>
      </w:r>
      <w:r w:rsidR="00E8173B">
        <w:rPr>
          <w:rFonts w:cstheme="minorHAnsi" w:hint="cs"/>
          <w:b/>
          <w:bCs/>
          <w:shd w:val="clear" w:color="auto" w:fill="D5FFFF"/>
          <w:rtl/>
        </w:rPr>
        <w:t>:</w:t>
      </w:r>
      <w:r w:rsidR="005870BD" w:rsidRPr="00DA35BC">
        <w:rPr>
          <w:rFonts w:cstheme="minorHAnsi"/>
          <w:b/>
          <w:bCs/>
          <w:rtl/>
        </w:rPr>
        <w:t xml:space="preserve"> כן.</w:t>
      </w:r>
      <w:r w:rsidR="005870BD" w:rsidRPr="00806E8B">
        <w:rPr>
          <w:rFonts w:cstheme="minorHAnsi"/>
          <w:b/>
          <w:bCs/>
          <w:rtl/>
        </w:rPr>
        <w:t xml:space="preserve"> </w:t>
      </w:r>
    </w:p>
    <w:p w14:paraId="218385DF" w14:textId="1C67895D" w:rsidR="00806E8B" w:rsidRDefault="005870BD" w:rsidP="00496E4A">
      <w:pPr>
        <w:pStyle w:val="a3"/>
        <w:numPr>
          <w:ilvl w:val="0"/>
          <w:numId w:val="38"/>
        </w:numPr>
        <w:spacing w:before="200" w:after="200" w:line="360" w:lineRule="auto"/>
        <w:jc w:val="both"/>
        <w:rPr>
          <w:rFonts w:cstheme="minorHAnsi"/>
        </w:rPr>
      </w:pPr>
      <w:r w:rsidRPr="00806E8B">
        <w:rPr>
          <w:rFonts w:cstheme="minorHAnsi"/>
          <w:u w:val="single"/>
          <w:rtl/>
        </w:rPr>
        <w:t>נדגים בעבירת הפציעה</w:t>
      </w:r>
      <w:r w:rsidRPr="00806E8B">
        <w:rPr>
          <w:rFonts w:cstheme="minorHAnsi"/>
          <w:rtl/>
        </w:rPr>
        <w:t xml:space="preserve">: קשה להגיד שכשאדם מניף סכין ודוקר אדם אחר, באופן אינסטינקטיבי, </w:t>
      </w:r>
      <w:r w:rsidRPr="00AC193A">
        <w:rPr>
          <w:rFonts w:cstheme="minorHAnsi"/>
          <w:b/>
          <w:bCs/>
          <w:color w:val="FB9049"/>
          <w:rtl/>
        </w:rPr>
        <w:t>הרצייה</w:t>
      </w:r>
      <w:r w:rsidRPr="00806E8B">
        <w:rPr>
          <w:rFonts w:cstheme="minorHAnsi"/>
          <w:rtl/>
        </w:rPr>
        <w:t xml:space="preserve"> שלו היא </w:t>
      </w:r>
      <w:r w:rsidRPr="00AC193A">
        <w:rPr>
          <w:rFonts w:cstheme="minorHAnsi"/>
          <w:b/>
          <w:bCs/>
          <w:rtl/>
        </w:rPr>
        <w:t>רק ביחס ל״הזזת השריר״</w:t>
      </w:r>
      <w:r w:rsidRPr="00806E8B">
        <w:rPr>
          <w:rFonts w:cstheme="minorHAnsi"/>
          <w:rtl/>
        </w:rPr>
        <w:t xml:space="preserve">. </w:t>
      </w:r>
      <w:r w:rsidRPr="00AC193A">
        <w:rPr>
          <w:rFonts w:cstheme="minorHAnsi"/>
          <w:b/>
          <w:bCs/>
          <w:color w:val="FB9049"/>
          <w:rtl/>
        </w:rPr>
        <w:t>הרצייה</w:t>
      </w:r>
      <w:r w:rsidRPr="00806E8B">
        <w:rPr>
          <w:rFonts w:cstheme="minorHAnsi"/>
          <w:rtl/>
        </w:rPr>
        <w:t xml:space="preserve"> היא </w:t>
      </w:r>
      <w:r w:rsidRPr="00AC193A">
        <w:rPr>
          <w:rFonts w:cstheme="minorHAnsi"/>
          <w:color w:val="FF0000"/>
          <w:rtl/>
        </w:rPr>
        <w:t>ביחס לכל הפעולה</w:t>
      </w:r>
      <w:r w:rsidR="0051029B">
        <w:rPr>
          <w:rFonts w:cstheme="minorHAnsi" w:hint="cs"/>
          <w:color w:val="FF0000"/>
          <w:rtl/>
        </w:rPr>
        <w:t>:</w:t>
      </w:r>
      <w:r w:rsidRPr="00806E8B">
        <w:rPr>
          <w:rFonts w:cstheme="minorHAnsi"/>
          <w:rtl/>
        </w:rPr>
        <w:t xml:space="preserve"> </w:t>
      </w:r>
      <w:r w:rsidRPr="0051029B">
        <w:rPr>
          <w:rFonts w:cstheme="minorHAnsi"/>
          <w:u w:val="single"/>
          <w:rtl/>
        </w:rPr>
        <w:t>להזזת היד, הנפת הסכין, והדקירה</w:t>
      </w:r>
      <w:r w:rsidRPr="00806E8B">
        <w:rPr>
          <w:rFonts w:cstheme="minorHAnsi"/>
          <w:rtl/>
        </w:rPr>
        <w:t>. זו התכלית במובנה הפשוטה.</w:t>
      </w:r>
    </w:p>
    <w:p w14:paraId="6289FF1B" w14:textId="36B584EC" w:rsidR="00806E8B" w:rsidRDefault="005870BD" w:rsidP="00496E4A">
      <w:pPr>
        <w:pStyle w:val="a3"/>
        <w:numPr>
          <w:ilvl w:val="0"/>
          <w:numId w:val="38"/>
        </w:numPr>
        <w:spacing w:before="200" w:after="200" w:line="360" w:lineRule="auto"/>
        <w:jc w:val="both"/>
        <w:rPr>
          <w:rFonts w:cstheme="minorHAnsi"/>
        </w:rPr>
      </w:pPr>
      <w:r w:rsidRPr="00806E8B">
        <w:rPr>
          <w:rFonts w:cstheme="minorHAnsi"/>
          <w:b/>
          <w:bCs/>
          <w:rtl/>
        </w:rPr>
        <w:t xml:space="preserve">רצוניות של פעולה יכולה בהחלט להתייחס לנסיבות ולתוצאה, </w:t>
      </w:r>
      <w:r w:rsidRPr="0051029B">
        <w:rPr>
          <w:rFonts w:cstheme="minorHAnsi"/>
          <w:b/>
          <w:bCs/>
          <w:u w:val="single"/>
          <w:rtl/>
        </w:rPr>
        <w:t>אם</w:t>
      </w:r>
      <w:r w:rsidRPr="00806E8B">
        <w:rPr>
          <w:rFonts w:cstheme="minorHAnsi"/>
          <w:b/>
          <w:bCs/>
          <w:rtl/>
        </w:rPr>
        <w:t xml:space="preserve"> רכיבים אלה </w:t>
      </w:r>
      <w:r w:rsidRPr="0051029B">
        <w:rPr>
          <w:rFonts w:cstheme="minorHAnsi"/>
          <w:b/>
          <w:bCs/>
          <w:color w:val="FF0000"/>
          <w:rtl/>
        </w:rPr>
        <w:t>כלולים בתוך הגדרת הפעולה עצמה</w:t>
      </w:r>
      <w:r w:rsidRPr="00806E8B">
        <w:rPr>
          <w:rFonts w:cstheme="minorHAnsi"/>
          <w:rtl/>
        </w:rPr>
        <w:t>. אם ההגדרה היא ״פציעה״, ההתנהגות היא פציעה (על כל הנסיבות והתוצאות)</w:t>
      </w:r>
      <w:r w:rsidR="00F307D0">
        <w:rPr>
          <w:rFonts w:cstheme="minorHAnsi" w:hint="cs"/>
          <w:rtl/>
        </w:rPr>
        <w:t xml:space="preserve"> </w:t>
      </w:r>
      <w:r w:rsidR="00F307D0" w:rsidRPr="002C3333">
        <w:rPr>
          <w:rFonts w:eastAsia="MS PGothic" w:cstheme="minorHAnsi"/>
          <w:rtl/>
        </w:rPr>
        <w:t>←</w:t>
      </w:r>
      <w:r w:rsidRPr="00806E8B">
        <w:rPr>
          <w:rFonts w:cstheme="minorHAnsi"/>
          <w:rtl/>
        </w:rPr>
        <w:t xml:space="preserve"> ולכן הרצייה מתייחסת להתנהגות הזו.</w:t>
      </w:r>
    </w:p>
    <w:p w14:paraId="3E922A00" w14:textId="14F3A83E" w:rsidR="005870BD" w:rsidRDefault="005870BD" w:rsidP="00496E4A">
      <w:pPr>
        <w:pStyle w:val="a3"/>
        <w:numPr>
          <w:ilvl w:val="0"/>
          <w:numId w:val="38"/>
        </w:numPr>
        <w:spacing w:before="200" w:after="0" w:line="360" w:lineRule="auto"/>
        <w:ind w:left="357" w:hanging="357"/>
        <w:contextualSpacing w:val="0"/>
        <w:jc w:val="both"/>
        <w:rPr>
          <w:rFonts w:cstheme="minorHAnsi"/>
        </w:rPr>
      </w:pPr>
      <w:r w:rsidRPr="00806E8B">
        <w:rPr>
          <w:rFonts w:cstheme="minorHAnsi"/>
          <w:rtl/>
        </w:rPr>
        <w:t>ומאחר ו</w:t>
      </w:r>
      <w:r w:rsidRPr="00F307D0">
        <w:rPr>
          <w:rFonts w:cstheme="minorHAnsi"/>
          <w:b/>
          <w:bCs/>
          <w:color w:val="FB9049"/>
          <w:rtl/>
        </w:rPr>
        <w:t>רצייה</w:t>
      </w:r>
      <w:r w:rsidRPr="00806E8B">
        <w:rPr>
          <w:rFonts w:cstheme="minorHAnsi"/>
          <w:rtl/>
        </w:rPr>
        <w:t xml:space="preserve"> אינה מאופיינת בהליך מנטלי הנפרד והמובחן מהפעולה לעצמה, במקרים רבים </w:t>
      </w:r>
      <w:r w:rsidRPr="00F307D0">
        <w:rPr>
          <w:rFonts w:cstheme="minorHAnsi"/>
          <w:color w:val="FF0000"/>
          <w:rtl/>
        </w:rPr>
        <w:t xml:space="preserve">לא ניתן להבחין </w:t>
      </w:r>
      <w:r w:rsidRPr="00F307D0">
        <w:rPr>
          <w:rFonts w:cstheme="minorHAnsi"/>
          <w:rtl/>
        </w:rPr>
        <w:t xml:space="preserve">בין </w:t>
      </w:r>
      <w:r w:rsidRPr="00F307D0">
        <w:rPr>
          <w:rFonts w:cstheme="minorHAnsi"/>
          <w:b/>
          <w:bCs/>
          <w:color w:val="00B891"/>
          <w:rtl/>
        </w:rPr>
        <w:t>היס"ע</w:t>
      </w:r>
      <w:r w:rsidRPr="00F307D0">
        <w:rPr>
          <w:rFonts w:cstheme="minorHAnsi"/>
          <w:color w:val="00B891"/>
          <w:rtl/>
        </w:rPr>
        <w:t xml:space="preserve"> </w:t>
      </w:r>
      <w:r w:rsidRPr="00F307D0">
        <w:rPr>
          <w:rFonts w:cstheme="minorHAnsi"/>
          <w:rtl/>
        </w:rPr>
        <w:t xml:space="preserve">בעבירה על כל רכיביו, לבין </w:t>
      </w:r>
      <w:r w:rsidRPr="00F307D0">
        <w:rPr>
          <w:rFonts w:cstheme="minorHAnsi"/>
          <w:b/>
          <w:bCs/>
          <w:color w:val="942093"/>
          <w:rtl/>
        </w:rPr>
        <w:t>היס"נ</w:t>
      </w:r>
      <w:r w:rsidRPr="00F307D0">
        <w:rPr>
          <w:rFonts w:cstheme="minorHAnsi"/>
          <w:color w:val="942093"/>
          <w:rtl/>
        </w:rPr>
        <w:t xml:space="preserve"> </w:t>
      </w:r>
      <w:r w:rsidRPr="00F307D0">
        <w:rPr>
          <w:rFonts w:cstheme="minorHAnsi"/>
          <w:rtl/>
        </w:rPr>
        <w:t xml:space="preserve">בעבירה, </w:t>
      </w:r>
      <w:r w:rsidRPr="00F307D0">
        <w:rPr>
          <w:rFonts w:cstheme="minorHAnsi"/>
          <w:b/>
          <w:bCs/>
          <w:rtl/>
        </w:rPr>
        <w:t>כשתי תופעות מובחנות</w:t>
      </w:r>
      <w:r w:rsidRPr="00F307D0">
        <w:rPr>
          <w:rFonts w:cstheme="minorHAnsi"/>
          <w:rtl/>
        </w:rPr>
        <w:t>.</w:t>
      </w:r>
    </w:p>
    <w:p w14:paraId="26AA2721" w14:textId="1852DD7A" w:rsidR="00430DEA" w:rsidRPr="00430DEA" w:rsidRDefault="00430DEA" w:rsidP="00496E4A">
      <w:pPr>
        <w:pStyle w:val="a3"/>
        <w:numPr>
          <w:ilvl w:val="0"/>
          <w:numId w:val="38"/>
        </w:numPr>
        <w:spacing w:line="360" w:lineRule="auto"/>
        <w:ind w:left="357" w:hanging="357"/>
        <w:contextualSpacing w:val="0"/>
        <w:jc w:val="both"/>
        <w:rPr>
          <w:rFonts w:cstheme="minorHAnsi"/>
          <w:rtl/>
        </w:rPr>
      </w:pPr>
      <w:r w:rsidRPr="00167510">
        <w:rPr>
          <w:rFonts w:cstheme="minorHAnsi"/>
          <w:bCs/>
          <w:color w:val="0070C0"/>
          <w:rtl/>
        </w:rPr>
        <w:t>גורדון</w:t>
      </w:r>
      <w:r w:rsidRPr="00167510">
        <w:rPr>
          <w:rFonts w:cstheme="minorHAnsi"/>
          <w:rtl/>
        </w:rPr>
        <w:t xml:space="preserve"> נותן דוגמא, אדם משחק בטניס, נותן מכה לכדור, </w:t>
      </w:r>
      <w:r w:rsidRPr="00167510">
        <w:rPr>
          <w:rFonts w:cstheme="minorHAnsi"/>
          <w:b/>
          <w:bCs/>
          <w:rtl/>
        </w:rPr>
        <w:t>לא חושב רק על הזזת הגוף</w:t>
      </w:r>
      <w:r w:rsidRPr="00167510">
        <w:rPr>
          <w:rFonts w:cstheme="minorHAnsi"/>
          <w:rtl/>
        </w:rPr>
        <w:t>, אחרת לא היה הבדל בין חבטה בכדור בפעם ראשונה או שניה או שלישית, אבל כשהוא חובט בכדור טניס, הוא מכוון את החבטה לכל מקום אחר ולכן כל פעולה נעשית ברצייה ייחודית לאותה פעולה, הכוללת את כל הנסיבות – לאן לכוון, עוצמה וכד'.</w:t>
      </w:r>
    </w:p>
    <w:p w14:paraId="086218D8" w14:textId="77777777" w:rsidR="005870BD" w:rsidRPr="00A33ABB" w:rsidRDefault="005870BD" w:rsidP="00496E4A">
      <w:pPr>
        <w:pStyle w:val="a3"/>
        <w:numPr>
          <w:ilvl w:val="0"/>
          <w:numId w:val="25"/>
        </w:numPr>
        <w:spacing w:after="0" w:line="360" w:lineRule="auto"/>
        <w:jc w:val="both"/>
        <w:rPr>
          <w:rFonts w:cstheme="minorHAnsi"/>
          <w:b/>
          <w:bCs/>
          <w:u w:val="single"/>
        </w:rPr>
      </w:pPr>
      <w:r w:rsidRPr="00A33ABB">
        <w:rPr>
          <w:rFonts w:cstheme="minorHAnsi"/>
          <w:b/>
          <w:bCs/>
          <w:u w:val="single"/>
          <w:rtl/>
        </w:rPr>
        <w:t>אופני תיאורו של מעשה – סיכום:</w:t>
      </w:r>
    </w:p>
    <w:p w14:paraId="365FDDF4" w14:textId="43BE11B8" w:rsidR="005870BD" w:rsidRDefault="005870BD" w:rsidP="00496E4A">
      <w:pPr>
        <w:pStyle w:val="a3"/>
        <w:numPr>
          <w:ilvl w:val="0"/>
          <w:numId w:val="38"/>
        </w:numPr>
        <w:spacing w:line="360" w:lineRule="auto"/>
        <w:ind w:left="357" w:hanging="357"/>
        <w:contextualSpacing w:val="0"/>
        <w:jc w:val="both"/>
        <w:rPr>
          <w:rFonts w:cstheme="minorHAnsi"/>
        </w:rPr>
      </w:pPr>
      <w:r w:rsidRPr="00584E52">
        <w:rPr>
          <w:rFonts w:cstheme="minorHAnsi"/>
          <w:rtl/>
        </w:rPr>
        <w:t xml:space="preserve">אנחנו רואים שיש </w:t>
      </w:r>
      <w:r w:rsidRPr="00584E52">
        <w:rPr>
          <w:rFonts w:cstheme="minorHAnsi"/>
          <w:u w:val="single"/>
          <w:rtl/>
        </w:rPr>
        <w:t>זיקה מהותית</w:t>
      </w:r>
      <w:r w:rsidRPr="00584E52">
        <w:rPr>
          <w:rFonts w:cstheme="minorHAnsi"/>
          <w:rtl/>
        </w:rPr>
        <w:t xml:space="preserve"> בין </w:t>
      </w:r>
      <w:r w:rsidRPr="00584E52">
        <w:rPr>
          <w:rFonts w:cstheme="minorHAnsi"/>
          <w:b/>
          <w:bCs/>
          <w:color w:val="942093"/>
          <w:rtl/>
        </w:rPr>
        <w:t xml:space="preserve">היסוד הנפשי </w:t>
      </w:r>
      <w:r w:rsidRPr="00584E52">
        <w:rPr>
          <w:rFonts w:cstheme="minorHAnsi"/>
          <w:b/>
          <w:bCs/>
          <w:color w:val="00B891"/>
          <w:rtl/>
        </w:rPr>
        <w:t>ליסוד ההתנהגותי</w:t>
      </w:r>
      <w:r w:rsidRPr="00584E52">
        <w:rPr>
          <w:rFonts w:cstheme="minorHAnsi"/>
          <w:rtl/>
        </w:rPr>
        <w:t xml:space="preserve">, שמתבטאת </w:t>
      </w:r>
      <w:r w:rsidRPr="00584E52">
        <w:rPr>
          <w:rFonts w:cstheme="minorHAnsi"/>
          <w:b/>
          <w:bCs/>
          <w:color w:val="FB9049"/>
          <w:rtl/>
        </w:rPr>
        <w:t>ברצייה</w:t>
      </w:r>
      <w:r w:rsidRPr="00584E52">
        <w:rPr>
          <w:rFonts w:cstheme="minorHAnsi"/>
          <w:rtl/>
        </w:rPr>
        <w:t xml:space="preserve">. הרצייה יכולה להיות רלוונטית לגבי ההתנהגות בלבד, והיא יכולה להיות רלוונטית </w:t>
      </w:r>
      <w:r w:rsidRPr="00584E52">
        <w:rPr>
          <w:rFonts w:cstheme="minorHAnsi"/>
          <w:u w:val="single"/>
          <w:rtl/>
        </w:rPr>
        <w:t>גם לגבי הנסיבות והתוצאות</w:t>
      </w:r>
      <w:r w:rsidRPr="00584E52">
        <w:rPr>
          <w:rFonts w:cstheme="minorHAnsi"/>
          <w:rtl/>
        </w:rPr>
        <w:t xml:space="preserve">, תלוי איך מגדירים את הפעולה. </w:t>
      </w:r>
      <w:r w:rsidRPr="00584E52">
        <w:rPr>
          <w:rFonts w:cstheme="minorHAnsi"/>
          <w:b/>
          <w:bCs/>
          <w:rtl/>
        </w:rPr>
        <w:t xml:space="preserve">מכאן גם נובעת </w:t>
      </w:r>
      <w:r w:rsidRPr="00584E52">
        <w:rPr>
          <w:rFonts w:cstheme="minorHAnsi"/>
          <w:b/>
          <w:bCs/>
          <w:color w:val="FF0000"/>
          <w:rtl/>
        </w:rPr>
        <w:t>חשיבות מכרעת לשאלת הגדרת הפעולות</w:t>
      </w:r>
      <w:r w:rsidRPr="00584E52">
        <w:rPr>
          <w:rFonts w:cstheme="minorHAnsi"/>
          <w:b/>
          <w:bCs/>
          <w:rtl/>
        </w:rPr>
        <w:t xml:space="preserve">: </w:t>
      </w:r>
      <w:r w:rsidRPr="00584E52">
        <w:rPr>
          <w:rFonts w:cstheme="minorHAnsi"/>
          <w:rtl/>
        </w:rPr>
        <w:t xml:space="preserve">אם </w:t>
      </w:r>
      <w:r w:rsidRPr="00584E52">
        <w:rPr>
          <w:rFonts w:cstheme="minorHAnsi"/>
          <w:u w:val="single"/>
          <w:rtl/>
        </w:rPr>
        <w:t>לא נייצר הפרדה</w:t>
      </w:r>
      <w:r w:rsidRPr="00584E52">
        <w:rPr>
          <w:rFonts w:cstheme="minorHAnsi"/>
          <w:rtl/>
        </w:rPr>
        <w:t xml:space="preserve"> מובחנת בתיאורי העבירות בין הרכיבים הנסיבתיים והתוצאתיים לרכיב ההתנהגותי, </w:t>
      </w:r>
      <w:r w:rsidRPr="00584E52">
        <w:rPr>
          <w:rFonts w:cstheme="minorHAnsi"/>
          <w:u w:val="single"/>
          <w:rtl/>
        </w:rPr>
        <w:t>לא נצטרך להוכיח</w:t>
      </w:r>
      <w:r w:rsidRPr="00584E52">
        <w:rPr>
          <w:rFonts w:cstheme="minorHAnsi"/>
          <w:rtl/>
        </w:rPr>
        <w:t xml:space="preserve"> בכלל </w:t>
      </w:r>
      <w:r w:rsidRPr="00584E52">
        <w:rPr>
          <w:rFonts w:cstheme="minorHAnsi"/>
          <w:b/>
          <w:bCs/>
          <w:color w:val="942093"/>
          <w:rtl/>
        </w:rPr>
        <w:t>יסוד נפשי</w:t>
      </w:r>
      <w:r w:rsidRPr="00584E52">
        <w:rPr>
          <w:rFonts w:cstheme="minorHAnsi"/>
          <w:color w:val="942093"/>
          <w:rtl/>
        </w:rPr>
        <w:t xml:space="preserve"> </w:t>
      </w:r>
      <w:r w:rsidR="001D752B" w:rsidRPr="00584E52">
        <w:rPr>
          <w:rFonts w:cstheme="minorHAnsi" w:hint="cs"/>
          <w:rtl/>
        </w:rPr>
        <w:t>בהליך פנימי-</w:t>
      </w:r>
      <w:r w:rsidRPr="00584E52">
        <w:rPr>
          <w:rFonts w:cstheme="minorHAnsi"/>
          <w:rtl/>
        </w:rPr>
        <w:t>הכרתי</w:t>
      </w:r>
      <w:r w:rsidR="002259A7">
        <w:rPr>
          <w:rFonts w:cstheme="minorHAnsi" w:hint="cs"/>
          <w:rtl/>
        </w:rPr>
        <w:t xml:space="preserve"> (פזיזות/כוונה)</w:t>
      </w:r>
      <w:r w:rsidRPr="00584E52">
        <w:rPr>
          <w:rFonts w:cstheme="minorHAnsi"/>
          <w:rtl/>
        </w:rPr>
        <w:t xml:space="preserve">. ככל שעובדה תתואר כחלק מתיאור הפעולה, די בפעולה זו, </w:t>
      </w:r>
      <w:r w:rsidRPr="00584E52">
        <w:rPr>
          <w:rFonts w:cstheme="minorHAnsi"/>
          <w:u w:val="single"/>
          <w:rtl/>
        </w:rPr>
        <w:t>הכוללת באופן אינהרנטי</w:t>
      </w:r>
      <w:r w:rsidRPr="00584E52">
        <w:rPr>
          <w:rFonts w:cstheme="minorHAnsi"/>
          <w:rtl/>
        </w:rPr>
        <w:t xml:space="preserve"> את </w:t>
      </w:r>
      <w:r w:rsidRPr="00584E52">
        <w:rPr>
          <w:rFonts w:cstheme="minorHAnsi"/>
          <w:b/>
          <w:bCs/>
          <w:color w:val="FB9049"/>
          <w:rtl/>
        </w:rPr>
        <w:t xml:space="preserve">הרצייה </w:t>
      </w:r>
      <w:r w:rsidRPr="00584E52">
        <w:rPr>
          <w:rFonts w:cstheme="minorHAnsi"/>
          <w:rtl/>
        </w:rPr>
        <w:t xml:space="preserve">– </w:t>
      </w:r>
      <w:r w:rsidRPr="00584E52">
        <w:rPr>
          <w:rFonts w:cstheme="minorHAnsi"/>
          <w:b/>
          <w:bCs/>
          <w:rtl/>
        </w:rPr>
        <w:t>כדי להוכיח את יסוד</w:t>
      </w:r>
      <w:r w:rsidR="005F2FA1" w:rsidRPr="00584E52">
        <w:rPr>
          <w:rFonts w:cstheme="minorHAnsi" w:hint="cs"/>
          <w:b/>
          <w:bCs/>
          <w:rtl/>
        </w:rPr>
        <w:t>ות</w:t>
      </w:r>
      <w:r w:rsidRPr="00584E52">
        <w:rPr>
          <w:rFonts w:cstheme="minorHAnsi"/>
          <w:b/>
          <w:bCs/>
          <w:rtl/>
        </w:rPr>
        <w:t xml:space="preserve"> העבירה</w:t>
      </w:r>
      <w:r w:rsidRPr="00584E52">
        <w:rPr>
          <w:rFonts w:cstheme="minorHAnsi"/>
          <w:rtl/>
        </w:rPr>
        <w:t>.</w:t>
      </w:r>
    </w:p>
    <w:p w14:paraId="355708C2" w14:textId="77777777" w:rsidR="00430DEA" w:rsidRDefault="00430DEA" w:rsidP="00430DEA">
      <w:pPr>
        <w:pStyle w:val="a3"/>
        <w:spacing w:line="360" w:lineRule="auto"/>
        <w:ind w:left="357"/>
        <w:contextualSpacing w:val="0"/>
        <w:jc w:val="both"/>
        <w:rPr>
          <w:rFonts w:cstheme="minorHAnsi"/>
          <w:rtl/>
        </w:rPr>
      </w:pPr>
    </w:p>
    <w:p w14:paraId="787BAD2B" w14:textId="77777777" w:rsidR="00F66BE0" w:rsidRDefault="00F66BE0" w:rsidP="00430DEA">
      <w:pPr>
        <w:pStyle w:val="a3"/>
        <w:spacing w:line="360" w:lineRule="auto"/>
        <w:ind w:left="357"/>
        <w:contextualSpacing w:val="0"/>
        <w:jc w:val="both"/>
        <w:rPr>
          <w:rFonts w:cstheme="minorHAnsi"/>
          <w:rtl/>
        </w:rPr>
      </w:pPr>
    </w:p>
    <w:p w14:paraId="4FE03666" w14:textId="77777777" w:rsidR="00F66BE0" w:rsidRDefault="00F66BE0" w:rsidP="00430DEA">
      <w:pPr>
        <w:pStyle w:val="a3"/>
        <w:spacing w:line="360" w:lineRule="auto"/>
        <w:ind w:left="357"/>
        <w:contextualSpacing w:val="0"/>
        <w:jc w:val="both"/>
        <w:rPr>
          <w:rFonts w:cstheme="minorHAnsi"/>
          <w:rtl/>
        </w:rPr>
      </w:pPr>
    </w:p>
    <w:p w14:paraId="2B2DB96D" w14:textId="77777777" w:rsidR="00F66BE0" w:rsidRDefault="00F66BE0" w:rsidP="00430DEA">
      <w:pPr>
        <w:pStyle w:val="a3"/>
        <w:spacing w:line="360" w:lineRule="auto"/>
        <w:ind w:left="357"/>
        <w:contextualSpacing w:val="0"/>
        <w:jc w:val="both"/>
        <w:rPr>
          <w:rFonts w:cstheme="minorHAnsi"/>
          <w:rtl/>
        </w:rPr>
      </w:pPr>
    </w:p>
    <w:p w14:paraId="7444C6DF" w14:textId="77777777" w:rsidR="00F66BE0" w:rsidRPr="00584E52" w:rsidRDefault="00F66BE0" w:rsidP="00430DEA">
      <w:pPr>
        <w:pStyle w:val="a3"/>
        <w:spacing w:line="360" w:lineRule="auto"/>
        <w:ind w:left="357"/>
        <w:contextualSpacing w:val="0"/>
        <w:jc w:val="both"/>
        <w:rPr>
          <w:rFonts w:cstheme="minorHAnsi"/>
          <w:rtl/>
        </w:rPr>
      </w:pPr>
    </w:p>
    <w:p w14:paraId="5C371D17" w14:textId="54C61FC6" w:rsidR="00C93E01" w:rsidRPr="008B19B8" w:rsidRDefault="00430DEA" w:rsidP="00F30705">
      <w:pPr>
        <w:shd w:val="clear" w:color="auto" w:fill="FF7E79"/>
        <w:spacing w:line="360" w:lineRule="auto"/>
        <w:jc w:val="center"/>
        <w:rPr>
          <w:rFonts w:cstheme="minorHAnsi"/>
          <w:b/>
          <w:bCs/>
          <w:sz w:val="24"/>
          <w:szCs w:val="24"/>
          <w:rtl/>
        </w:rPr>
      </w:pPr>
      <w:r>
        <w:rPr>
          <w:rFonts w:cstheme="minorHAnsi" w:hint="cs"/>
          <w:b/>
          <w:bCs/>
          <w:sz w:val="24"/>
          <w:szCs w:val="24"/>
          <w:rtl/>
        </w:rPr>
        <w:t xml:space="preserve">הרצאה 3 - </w:t>
      </w:r>
      <w:r w:rsidR="00C93E01" w:rsidRPr="008B19B8">
        <w:rPr>
          <w:rFonts w:cstheme="minorHAnsi"/>
          <w:b/>
          <w:bCs/>
          <w:sz w:val="24"/>
          <w:szCs w:val="24"/>
          <w:rtl/>
        </w:rPr>
        <w:t xml:space="preserve">זיקת היחס בין </w:t>
      </w:r>
      <w:r w:rsidR="00C93E01" w:rsidRPr="008B19B8">
        <w:rPr>
          <w:rFonts w:cstheme="minorHAnsi"/>
          <w:b/>
          <w:bCs/>
          <w:sz w:val="24"/>
          <w:szCs w:val="24"/>
          <w:u w:val="single"/>
          <w:rtl/>
        </w:rPr>
        <w:t>היסוד העובדתי</w:t>
      </w:r>
      <w:r w:rsidR="00C93E01" w:rsidRPr="008B19B8">
        <w:rPr>
          <w:rFonts w:cstheme="minorHAnsi"/>
          <w:b/>
          <w:bCs/>
          <w:sz w:val="24"/>
          <w:szCs w:val="24"/>
          <w:rtl/>
        </w:rPr>
        <w:t xml:space="preserve"> בעבירה לבין </w:t>
      </w:r>
      <w:r w:rsidR="00C93E01" w:rsidRPr="008B19B8">
        <w:rPr>
          <w:rFonts w:cstheme="minorHAnsi"/>
          <w:b/>
          <w:bCs/>
          <w:sz w:val="24"/>
          <w:szCs w:val="24"/>
          <w:u w:val="single"/>
          <w:rtl/>
        </w:rPr>
        <w:t>סייגי ה</w:t>
      </w:r>
      <w:r w:rsidR="003B27E3" w:rsidRPr="008B19B8">
        <w:rPr>
          <w:rFonts w:cstheme="minorHAnsi" w:hint="cs"/>
          <w:b/>
          <w:bCs/>
          <w:sz w:val="24"/>
          <w:szCs w:val="24"/>
          <w:u w:val="single"/>
          <w:rtl/>
        </w:rPr>
        <w:t>״</w:t>
      </w:r>
      <w:r w:rsidR="00C93E01" w:rsidRPr="008B19B8">
        <w:rPr>
          <w:rFonts w:cstheme="minorHAnsi"/>
          <w:b/>
          <w:bCs/>
          <w:sz w:val="24"/>
          <w:szCs w:val="24"/>
          <w:u w:val="single"/>
          <w:rtl/>
        </w:rPr>
        <w:t>הצדק</w:t>
      </w:r>
      <w:r w:rsidR="003B27E3" w:rsidRPr="008B19B8">
        <w:rPr>
          <w:rFonts w:cstheme="minorHAnsi" w:hint="cs"/>
          <w:b/>
          <w:bCs/>
          <w:sz w:val="24"/>
          <w:szCs w:val="24"/>
          <w:u w:val="single"/>
          <w:rtl/>
        </w:rPr>
        <w:t>״</w:t>
      </w:r>
    </w:p>
    <w:p w14:paraId="4963D3EC" w14:textId="22FD2315" w:rsidR="00C93E01" w:rsidRPr="001E2BF6" w:rsidRDefault="00C74FE3" w:rsidP="001E2BF6">
      <w:pPr>
        <w:rPr>
          <w:rFonts w:cstheme="minorHAnsi"/>
          <w:b/>
          <w:bCs/>
          <w:u w:val="single"/>
          <w:rtl/>
        </w:rPr>
      </w:pPr>
      <w:r>
        <w:rPr>
          <w:rFonts w:cstheme="minorHAnsi" w:hint="cs"/>
          <w:b/>
          <w:bCs/>
          <w:u w:val="single"/>
          <w:rtl/>
        </w:rPr>
        <w:t>הקדמה</w:t>
      </w:r>
      <w:r w:rsidR="001E2BF6">
        <w:rPr>
          <w:rFonts w:cstheme="minorHAnsi" w:hint="cs"/>
          <w:b/>
          <w:bCs/>
          <w:u w:val="single"/>
          <w:rtl/>
        </w:rPr>
        <w:t xml:space="preserve"> - </w:t>
      </w:r>
      <w:r w:rsidR="00C93E01" w:rsidRPr="001E2BF6">
        <w:rPr>
          <w:rFonts w:cstheme="minorHAnsi"/>
          <w:b/>
          <w:bCs/>
          <w:u w:val="single"/>
          <w:rtl/>
        </w:rPr>
        <w:t>זיקת היסוד העובדתי בעבירה לסייגי האחריות:</w:t>
      </w:r>
    </w:p>
    <w:p w14:paraId="6A49A730" w14:textId="77777777" w:rsidR="008B19B8" w:rsidRPr="008B19B8" w:rsidRDefault="00C93E01" w:rsidP="00496E4A">
      <w:pPr>
        <w:pStyle w:val="a3"/>
        <w:numPr>
          <w:ilvl w:val="0"/>
          <w:numId w:val="52"/>
        </w:numPr>
        <w:spacing w:line="360" w:lineRule="auto"/>
        <w:jc w:val="both"/>
        <w:rPr>
          <w:rFonts w:cstheme="minorHAnsi"/>
          <w:b/>
          <w:bCs/>
          <w:u w:val="single"/>
        </w:rPr>
      </w:pPr>
      <w:r w:rsidRPr="008B19B8">
        <w:rPr>
          <w:rFonts w:cstheme="minorHAnsi"/>
          <w:b/>
          <w:bCs/>
          <w:color w:val="0070C0"/>
          <w:rtl/>
        </w:rPr>
        <w:t>פלר</w:t>
      </w:r>
      <w:r w:rsidRPr="008B19B8">
        <w:rPr>
          <w:rFonts w:cstheme="minorHAnsi"/>
          <w:rtl/>
        </w:rPr>
        <w:t>- קיימת</w:t>
      </w:r>
      <w:r w:rsidRPr="008B19B8">
        <w:rPr>
          <w:rFonts w:cstheme="minorHAnsi"/>
          <w:b/>
          <w:bCs/>
          <w:rtl/>
        </w:rPr>
        <w:t xml:space="preserve"> </w:t>
      </w:r>
      <w:r w:rsidRPr="008B19B8">
        <w:rPr>
          <w:rFonts w:cstheme="minorHAnsi"/>
          <w:b/>
          <w:bCs/>
          <w:shd w:val="clear" w:color="auto" w:fill="FFFFD1"/>
          <w:rtl/>
        </w:rPr>
        <w:t>הבחנה מושגית ומהותית בין יסודות העבירה</w:t>
      </w:r>
      <w:r w:rsidRPr="008B19B8">
        <w:rPr>
          <w:rFonts w:cstheme="minorHAnsi"/>
          <w:shd w:val="clear" w:color="auto" w:fill="FFFFD1"/>
          <w:rtl/>
        </w:rPr>
        <w:t xml:space="preserve"> (הן היס"ע והן היס"נ)</w:t>
      </w:r>
      <w:r w:rsidRPr="008B19B8">
        <w:rPr>
          <w:rFonts w:cstheme="minorHAnsi"/>
          <w:b/>
          <w:bCs/>
          <w:shd w:val="clear" w:color="auto" w:fill="FFFFD1"/>
          <w:rtl/>
        </w:rPr>
        <w:t xml:space="preserve"> ובין יסודות הסייגים לאחריות</w:t>
      </w:r>
      <w:r w:rsidRPr="008B19B8">
        <w:rPr>
          <w:rFonts w:cstheme="minorHAnsi"/>
          <w:shd w:val="clear" w:color="auto" w:fill="FFFFD1"/>
          <w:rtl/>
        </w:rPr>
        <w:t xml:space="preserve"> (הן מסוג פטור והן מסוג הצדק).</w:t>
      </w:r>
      <w:r w:rsidRPr="008B19B8">
        <w:rPr>
          <w:rFonts w:cstheme="minorHAnsi"/>
          <w:rtl/>
        </w:rPr>
        <w:t xml:space="preserve"> יסוד בעבירה (גם יס"ע וגם יס"נ) נועד </w:t>
      </w:r>
      <w:r w:rsidRPr="008B19B8">
        <w:rPr>
          <w:rFonts w:cstheme="minorHAnsi"/>
          <w:u w:val="single"/>
          <w:rtl/>
        </w:rPr>
        <w:t>להקים</w:t>
      </w:r>
      <w:r w:rsidRPr="008B19B8">
        <w:rPr>
          <w:rFonts w:cstheme="minorHAnsi"/>
          <w:rtl/>
        </w:rPr>
        <w:t xml:space="preserve"> את העבירה. סייג נועד </w:t>
      </w:r>
      <w:r w:rsidRPr="008B19B8">
        <w:rPr>
          <w:rFonts w:cstheme="minorHAnsi"/>
          <w:u w:val="single"/>
          <w:rtl/>
        </w:rPr>
        <w:t>לשלול</w:t>
      </w:r>
      <w:r w:rsidRPr="008B19B8">
        <w:rPr>
          <w:rFonts w:cstheme="minorHAnsi"/>
          <w:rtl/>
        </w:rPr>
        <w:t xml:space="preserve"> את התגבשות העבירה. הסייג מבוסס על תוכן נפרד, המושת על הנחה מקדימה שיסודות העבירה התגבשו. לשיטתו, "</w:t>
      </w:r>
      <w:r w:rsidRPr="008B19B8">
        <w:rPr>
          <w:rFonts w:cstheme="minorHAnsi"/>
          <w:b/>
          <w:bCs/>
          <w:rtl/>
        </w:rPr>
        <w:t>סייג</w:t>
      </w:r>
      <w:r w:rsidRPr="008B19B8">
        <w:rPr>
          <w:rFonts w:cstheme="minorHAnsi"/>
          <w:rtl/>
        </w:rPr>
        <w:t xml:space="preserve"> </w:t>
      </w:r>
      <w:r w:rsidRPr="008B19B8">
        <w:rPr>
          <w:rFonts w:cstheme="minorHAnsi"/>
          <w:b/>
          <w:bCs/>
          <w:rtl/>
        </w:rPr>
        <w:t>אמיתי</w:t>
      </w:r>
      <w:r w:rsidRPr="008B19B8">
        <w:rPr>
          <w:rFonts w:cstheme="minorHAnsi"/>
          <w:rtl/>
        </w:rPr>
        <w:t xml:space="preserve">" </w:t>
      </w:r>
      <w:r w:rsidRPr="008B19B8">
        <w:rPr>
          <w:rFonts w:cstheme="minorHAnsi"/>
          <w:color w:val="FF0000"/>
          <w:rtl/>
        </w:rPr>
        <w:t>שולל את פליליות המעשה</w:t>
      </w:r>
      <w:r w:rsidRPr="008B19B8">
        <w:rPr>
          <w:rFonts w:cstheme="minorHAnsi"/>
          <w:rtl/>
        </w:rPr>
        <w:t xml:space="preserve"> </w:t>
      </w:r>
      <w:r w:rsidRPr="008B19B8">
        <w:rPr>
          <w:rFonts w:cstheme="minorHAnsi"/>
          <w:u w:val="single"/>
          <w:rtl/>
        </w:rPr>
        <w:t>למרות</w:t>
      </w:r>
      <w:r w:rsidRPr="008B19B8">
        <w:rPr>
          <w:rFonts w:cstheme="minorHAnsi"/>
          <w:rtl/>
        </w:rPr>
        <w:t xml:space="preserve"> קיומם של כל הנתונים העשויים לספק את הדרישות להתהוות מעשה פלילי. </w:t>
      </w:r>
      <w:r w:rsidRPr="008B19B8">
        <w:rPr>
          <w:rFonts w:cstheme="minorHAnsi"/>
          <w:u w:val="single"/>
          <w:rtl/>
        </w:rPr>
        <w:t>זיקה בין העילות</w:t>
      </w:r>
      <w:r w:rsidRPr="008B19B8">
        <w:rPr>
          <w:rFonts w:cstheme="minorHAnsi"/>
          <w:rtl/>
        </w:rPr>
        <w:t>, תאפיין "</w:t>
      </w:r>
      <w:r w:rsidRPr="008B19B8">
        <w:rPr>
          <w:rFonts w:cstheme="minorHAnsi"/>
          <w:b/>
          <w:bCs/>
          <w:rtl/>
        </w:rPr>
        <w:t>מעיין סייג</w:t>
      </w:r>
      <w:r w:rsidRPr="008B19B8">
        <w:rPr>
          <w:rFonts w:cstheme="minorHAnsi"/>
          <w:rtl/>
        </w:rPr>
        <w:t>" בלבד.</w:t>
      </w:r>
    </w:p>
    <w:p w14:paraId="53FD35A4" w14:textId="1B984C9F" w:rsidR="008B19B8" w:rsidRPr="008B19B8" w:rsidRDefault="00C93E01" w:rsidP="00496E4A">
      <w:pPr>
        <w:pStyle w:val="a3"/>
        <w:numPr>
          <w:ilvl w:val="0"/>
          <w:numId w:val="52"/>
        </w:numPr>
        <w:spacing w:line="360" w:lineRule="auto"/>
        <w:jc w:val="both"/>
        <w:rPr>
          <w:rFonts w:cstheme="minorHAnsi"/>
          <w:b/>
          <w:bCs/>
          <w:u w:val="single"/>
        </w:rPr>
      </w:pPr>
      <w:r w:rsidRPr="008B19B8">
        <w:rPr>
          <w:rFonts w:cstheme="minorHAnsi"/>
          <w:b/>
          <w:bCs/>
          <w:color w:val="0070C0"/>
          <w:rtl/>
        </w:rPr>
        <w:t>הלוי</w:t>
      </w:r>
      <w:r w:rsidRPr="008B19B8">
        <w:rPr>
          <w:rFonts w:cstheme="minorHAnsi"/>
          <w:rtl/>
        </w:rPr>
        <w:t xml:space="preserve">- קיימת </w:t>
      </w:r>
      <w:r w:rsidRPr="008B19B8">
        <w:rPr>
          <w:rFonts w:cstheme="minorHAnsi"/>
          <w:b/>
          <w:bCs/>
          <w:shd w:val="clear" w:color="auto" w:fill="FFFFD1"/>
          <w:rtl/>
        </w:rPr>
        <w:t xml:space="preserve">זיקה מסוימת בין </w:t>
      </w:r>
      <w:r w:rsidRPr="00B87B23">
        <w:rPr>
          <w:rFonts w:cstheme="minorHAnsi"/>
          <w:b/>
          <w:bCs/>
          <w:color w:val="942093"/>
          <w:shd w:val="clear" w:color="auto" w:fill="FFFFD1"/>
          <w:rtl/>
        </w:rPr>
        <w:t xml:space="preserve">היסוד הנפשי </w:t>
      </w:r>
      <w:r w:rsidRPr="008B19B8">
        <w:rPr>
          <w:rFonts w:cstheme="minorHAnsi"/>
          <w:b/>
          <w:bCs/>
          <w:shd w:val="clear" w:color="auto" w:fill="FFFFD1"/>
          <w:rtl/>
        </w:rPr>
        <w:t xml:space="preserve">בעבירה </w:t>
      </w:r>
      <w:r w:rsidRPr="008B19B8">
        <w:rPr>
          <w:rFonts w:cstheme="minorHAnsi"/>
          <w:shd w:val="clear" w:color="auto" w:fill="FFFFD1"/>
          <w:rtl/>
        </w:rPr>
        <w:t xml:space="preserve">(בלבד), </w:t>
      </w:r>
      <w:r w:rsidRPr="008B19B8">
        <w:rPr>
          <w:rFonts w:cstheme="minorHAnsi"/>
          <w:b/>
          <w:bCs/>
          <w:shd w:val="clear" w:color="auto" w:fill="FFFFD1"/>
          <w:rtl/>
        </w:rPr>
        <w:t>לבין סייגי האחר</w:t>
      </w:r>
      <w:r w:rsidR="0007089B">
        <w:rPr>
          <w:rFonts w:cstheme="minorHAnsi" w:hint="cs"/>
          <w:b/>
          <w:bCs/>
          <w:shd w:val="clear" w:color="auto" w:fill="FFFFD1"/>
          <w:rtl/>
        </w:rPr>
        <w:t>י</w:t>
      </w:r>
      <w:r w:rsidRPr="008B19B8">
        <w:rPr>
          <w:rFonts w:cstheme="minorHAnsi"/>
          <w:b/>
          <w:bCs/>
          <w:shd w:val="clear" w:color="auto" w:fill="FFFFD1"/>
          <w:rtl/>
        </w:rPr>
        <w:t>ות</w:t>
      </w:r>
      <w:r w:rsidRPr="008B19B8">
        <w:rPr>
          <w:rFonts w:cstheme="minorHAnsi"/>
          <w:shd w:val="clear" w:color="auto" w:fill="FFFFD1"/>
          <w:rtl/>
        </w:rPr>
        <w:t xml:space="preserve"> (הן פטור והן הצדק), </w:t>
      </w:r>
      <w:r w:rsidRPr="008B19B8">
        <w:rPr>
          <w:rFonts w:cstheme="minorHAnsi"/>
          <w:b/>
          <w:bCs/>
          <w:shd w:val="clear" w:color="auto" w:fill="FFFFD1"/>
          <w:rtl/>
        </w:rPr>
        <w:t xml:space="preserve">שכן שניהם מבוססים על </w:t>
      </w:r>
      <w:r w:rsidRPr="00CD03F7">
        <w:rPr>
          <w:rFonts w:cstheme="minorHAnsi"/>
          <w:b/>
          <w:bCs/>
          <w:color w:val="FF0000"/>
          <w:shd w:val="clear" w:color="auto" w:fill="FFFFD1"/>
          <w:rtl/>
        </w:rPr>
        <w:t>עקרון האשם</w:t>
      </w:r>
      <w:r w:rsidR="00CD03F7">
        <w:rPr>
          <w:rFonts w:cstheme="minorHAnsi" w:hint="cs"/>
          <w:shd w:val="clear" w:color="auto" w:fill="FFFFD1"/>
          <w:rtl/>
        </w:rPr>
        <w:t xml:space="preserve"> (בחירה חופשית)</w:t>
      </w:r>
      <w:r w:rsidRPr="008B19B8">
        <w:rPr>
          <w:rFonts w:cstheme="minorHAnsi"/>
          <w:shd w:val="clear" w:color="auto" w:fill="FFFFD1"/>
          <w:rtl/>
        </w:rPr>
        <w:t xml:space="preserve">. </w:t>
      </w:r>
      <w:r w:rsidRPr="008B19B8">
        <w:rPr>
          <w:rFonts w:cstheme="minorHAnsi"/>
          <w:u w:val="single"/>
          <w:shd w:val="clear" w:color="auto" w:fill="FFFFD1"/>
          <w:rtl/>
        </w:rPr>
        <w:t>ואולם</w:t>
      </w:r>
      <w:r w:rsidRPr="008B19B8">
        <w:rPr>
          <w:rFonts w:cstheme="minorHAnsi"/>
          <w:b/>
          <w:bCs/>
          <w:shd w:val="clear" w:color="auto" w:fill="FFFFD1"/>
          <w:rtl/>
        </w:rPr>
        <w:t>, לא מדובר בזיקה תכנית-עניינית ממש</w:t>
      </w:r>
      <w:r w:rsidRPr="008B19B8">
        <w:rPr>
          <w:rFonts w:cstheme="minorHAnsi"/>
          <w:b/>
          <w:bCs/>
          <w:rtl/>
        </w:rPr>
        <w:t xml:space="preserve">. </w:t>
      </w:r>
      <w:r w:rsidRPr="008B19B8">
        <w:rPr>
          <w:rFonts w:cstheme="minorHAnsi"/>
          <w:rtl/>
        </w:rPr>
        <w:t xml:space="preserve">התגבשות יסודות הסייג אינה מאיינת את התגבשות יסודות העבירה, אלא רק פוטרת מאחריות עליהם, בהנחה שאלה אכן התגבשו. </w:t>
      </w:r>
      <w:r w:rsidRPr="00365377">
        <w:rPr>
          <w:rFonts w:cstheme="minorHAnsi"/>
          <w:b/>
          <w:bCs/>
          <w:rtl/>
        </w:rPr>
        <w:t>הצדק</w:t>
      </w:r>
      <w:r w:rsidRPr="008B19B8">
        <w:rPr>
          <w:rFonts w:cstheme="minorHAnsi"/>
          <w:rtl/>
        </w:rPr>
        <w:t xml:space="preserve"> מבטא מצב בו נכפה האירוע הפלילי על הפרט, בשל </w:t>
      </w:r>
      <w:r w:rsidRPr="00552455">
        <w:rPr>
          <w:rFonts w:cstheme="minorHAnsi"/>
          <w:u w:val="single"/>
          <w:rtl/>
        </w:rPr>
        <w:t>נסיבות הקשורות ב</w:t>
      </w:r>
      <w:r w:rsidR="00365377" w:rsidRPr="00552455">
        <w:rPr>
          <w:rFonts w:cstheme="minorHAnsi" w:hint="cs"/>
          <w:u w:val="single"/>
          <w:rtl/>
        </w:rPr>
        <w:t>אירוע</w:t>
      </w:r>
      <w:r w:rsidRPr="008B19B8">
        <w:rPr>
          <w:rFonts w:cstheme="minorHAnsi"/>
          <w:rtl/>
        </w:rPr>
        <w:t>; ו</w:t>
      </w:r>
      <w:r w:rsidRPr="00365377">
        <w:rPr>
          <w:rFonts w:cstheme="minorHAnsi"/>
          <w:b/>
          <w:bCs/>
          <w:rtl/>
        </w:rPr>
        <w:t>פטור</w:t>
      </w:r>
      <w:r w:rsidRPr="008B19B8">
        <w:rPr>
          <w:rFonts w:cstheme="minorHAnsi"/>
          <w:rtl/>
        </w:rPr>
        <w:t xml:space="preserve"> מבטא מצב בו נכפה האירוע הפלילי על הפרט, בשל </w:t>
      </w:r>
      <w:r w:rsidRPr="00552455">
        <w:rPr>
          <w:rFonts w:cstheme="minorHAnsi"/>
          <w:u w:val="single"/>
          <w:rtl/>
        </w:rPr>
        <w:t>נסיבות הקשורות ב</w:t>
      </w:r>
      <w:r w:rsidR="00552455" w:rsidRPr="00552455">
        <w:rPr>
          <w:rFonts w:cstheme="minorHAnsi" w:hint="cs"/>
          <w:u w:val="single"/>
          <w:rtl/>
        </w:rPr>
        <w:t>פרט עצמו</w:t>
      </w:r>
      <w:r w:rsidRPr="008B19B8">
        <w:rPr>
          <w:rFonts w:cstheme="minorHAnsi"/>
          <w:rtl/>
        </w:rPr>
        <w:t xml:space="preserve">. התגבשות הסייג, אפוא, </w:t>
      </w:r>
      <w:r w:rsidRPr="00552455">
        <w:rPr>
          <w:rFonts w:cstheme="minorHAnsi"/>
          <w:color w:val="FF0000"/>
          <w:rtl/>
        </w:rPr>
        <w:t xml:space="preserve">כהיבט שלילי </w:t>
      </w:r>
      <w:r w:rsidRPr="008B19B8">
        <w:rPr>
          <w:rFonts w:cstheme="minorHAnsi"/>
          <w:rtl/>
        </w:rPr>
        <w:t xml:space="preserve">של האשם (היעדר בחירה חופשית), </w:t>
      </w:r>
      <w:r w:rsidRPr="00552455">
        <w:rPr>
          <w:rFonts w:cstheme="minorHAnsi"/>
          <w:b/>
          <w:bCs/>
          <w:rtl/>
        </w:rPr>
        <w:t>לא שוללת</w:t>
      </w:r>
      <w:r w:rsidRPr="008B19B8">
        <w:rPr>
          <w:rFonts w:cstheme="minorHAnsi"/>
          <w:rtl/>
        </w:rPr>
        <w:t xml:space="preserve"> את התגבשות </w:t>
      </w:r>
      <w:r w:rsidRPr="00552455">
        <w:rPr>
          <w:rFonts w:cstheme="minorHAnsi"/>
          <w:color w:val="942093"/>
          <w:rtl/>
        </w:rPr>
        <w:t>היס"נ</w:t>
      </w:r>
      <w:r w:rsidRPr="008B19B8">
        <w:rPr>
          <w:rFonts w:cstheme="minorHAnsi"/>
          <w:rtl/>
        </w:rPr>
        <w:t xml:space="preserve">, </w:t>
      </w:r>
      <w:r w:rsidRPr="00552455">
        <w:rPr>
          <w:rFonts w:cstheme="minorHAnsi"/>
          <w:u w:val="single"/>
          <w:rtl/>
        </w:rPr>
        <w:t>כרכיב החיובי</w:t>
      </w:r>
      <w:r w:rsidRPr="008B19B8">
        <w:rPr>
          <w:rFonts w:cstheme="minorHAnsi"/>
          <w:rtl/>
        </w:rPr>
        <w:t xml:space="preserve"> של האשם (בחירה מודע</w:t>
      </w:r>
      <w:r w:rsidRPr="00430DEA">
        <w:rPr>
          <w:rFonts w:cstheme="minorHAnsi"/>
          <w:color w:val="000000" w:themeColor="text1"/>
          <w:rtl/>
        </w:rPr>
        <w:t>ת).</w:t>
      </w:r>
      <w:r w:rsidR="00A52EB0" w:rsidRPr="00430DEA">
        <w:rPr>
          <w:rFonts w:cstheme="minorHAnsi" w:hint="cs"/>
          <w:b/>
          <w:bCs/>
          <w:color w:val="000000" w:themeColor="text1"/>
          <w:rtl/>
        </w:rPr>
        <w:t xml:space="preserve"> </w:t>
      </w:r>
    </w:p>
    <w:p w14:paraId="342E2D3F" w14:textId="1A8BB863" w:rsidR="00C93E01" w:rsidRPr="008B19B8" w:rsidRDefault="00C93E01" w:rsidP="00496E4A">
      <w:pPr>
        <w:pStyle w:val="a3"/>
        <w:numPr>
          <w:ilvl w:val="0"/>
          <w:numId w:val="52"/>
        </w:numPr>
        <w:spacing w:line="360" w:lineRule="auto"/>
        <w:jc w:val="both"/>
        <w:rPr>
          <w:rFonts w:cstheme="minorHAnsi"/>
          <w:b/>
          <w:bCs/>
          <w:u w:val="single"/>
          <w:rtl/>
        </w:rPr>
      </w:pPr>
      <w:r w:rsidRPr="00183C6E">
        <w:rPr>
          <w:rFonts w:cstheme="minorHAnsi"/>
          <w:b/>
          <w:bCs/>
          <w:color w:val="0070C0"/>
          <w:rtl/>
        </w:rPr>
        <w:t>מלומדים שונים</w:t>
      </w:r>
      <w:r w:rsidR="00183C6E" w:rsidRPr="00183C6E">
        <w:rPr>
          <w:rFonts w:cstheme="minorHAnsi"/>
          <w:b/>
          <w:bCs/>
          <w:color w:val="0070C0"/>
          <w:rtl/>
        </w:rPr>
        <w:t>,</w:t>
      </w:r>
      <w:r w:rsidR="00183C6E" w:rsidRPr="00183C6E">
        <w:rPr>
          <w:rFonts w:cstheme="minorHAnsi"/>
          <w:b/>
          <w:bCs/>
          <w:rtl/>
        </w:rPr>
        <w:t xml:space="preserve"> </w:t>
      </w:r>
      <w:r w:rsidR="00183C6E" w:rsidRPr="00183C6E">
        <w:rPr>
          <w:rFonts w:cstheme="minorHAnsi"/>
          <w:b/>
          <w:bCs/>
          <w:color w:val="0070C0"/>
          <w:rtl/>
        </w:rPr>
        <w:t xml:space="preserve">פלטשר, </w:t>
      </w:r>
      <w:r w:rsidR="00183C6E" w:rsidRPr="00183C6E">
        <w:rPr>
          <w:rFonts w:cstheme="minorHAnsi"/>
          <w:b/>
          <w:bCs/>
          <w:shd w:val="clear" w:color="auto" w:fill="FFDAF0"/>
          <w:rtl/>
        </w:rPr>
        <w:t>דין קונטיננטלי, אנגלי</w:t>
      </w:r>
      <w:r w:rsidR="00FC4072">
        <w:rPr>
          <w:rFonts w:cstheme="minorHAnsi" w:hint="cs"/>
          <w:b/>
          <w:bCs/>
          <w:rtl/>
        </w:rPr>
        <w:t>:</w:t>
      </w:r>
      <w:r w:rsidRPr="008B19B8">
        <w:rPr>
          <w:rFonts w:cstheme="minorHAnsi"/>
          <w:rtl/>
        </w:rPr>
        <w:t xml:space="preserve"> </w:t>
      </w:r>
      <w:r w:rsidRPr="00B91547">
        <w:rPr>
          <w:rFonts w:cstheme="minorHAnsi"/>
          <w:rtl/>
        </w:rPr>
        <w:t xml:space="preserve">חלקו על פלר והלוי, </w:t>
      </w:r>
      <w:r w:rsidR="00B91547" w:rsidRPr="00B91547">
        <w:rPr>
          <w:rFonts w:cstheme="minorHAnsi"/>
          <w:rtl/>
        </w:rPr>
        <w:t xml:space="preserve">בעבירה יש יסוד של </w:t>
      </w:r>
      <w:r w:rsidR="00B91547" w:rsidRPr="00FC4072">
        <w:rPr>
          <w:rFonts w:cstheme="minorHAnsi"/>
          <w:u w:val="single"/>
          <w:rtl/>
        </w:rPr>
        <w:t>אי חוקיות</w:t>
      </w:r>
      <w:r w:rsidR="00B91547" w:rsidRPr="00B91547">
        <w:rPr>
          <w:rFonts w:cstheme="minorHAnsi"/>
          <w:rtl/>
        </w:rPr>
        <w:t xml:space="preserve">, </w:t>
      </w:r>
      <w:r w:rsidR="00FC4072">
        <w:rPr>
          <w:rFonts w:cstheme="minorHAnsi" w:hint="cs"/>
          <w:rtl/>
        </w:rPr>
        <w:t>הצדק</w:t>
      </w:r>
      <w:r w:rsidR="00B91547" w:rsidRPr="00B91547">
        <w:rPr>
          <w:rFonts w:cstheme="minorHAnsi"/>
          <w:rtl/>
        </w:rPr>
        <w:t xml:space="preserve"> הוא יסוד של </w:t>
      </w:r>
      <w:r w:rsidR="00B91547" w:rsidRPr="00FC4072">
        <w:rPr>
          <w:rFonts w:cstheme="minorHAnsi"/>
          <w:u w:val="single"/>
          <w:rtl/>
        </w:rPr>
        <w:t>חוקיות</w:t>
      </w:r>
      <w:r w:rsidR="00B91547" w:rsidRPr="00B91547">
        <w:rPr>
          <w:rFonts w:cstheme="minorHAnsi"/>
          <w:rtl/>
        </w:rPr>
        <w:t xml:space="preserve"> </w:t>
      </w:r>
      <w:r w:rsidR="004F7472">
        <w:rPr>
          <w:rFonts w:cstheme="minorHAnsi" w:hint="cs"/>
          <w:rtl/>
        </w:rPr>
        <w:t xml:space="preserve">אשר שולל את האירוע הפלילי עצמו </w:t>
      </w:r>
      <w:r w:rsidR="00B91547" w:rsidRPr="00B91547">
        <w:rPr>
          <w:rFonts w:cstheme="minorHAnsi"/>
          <w:rtl/>
        </w:rPr>
        <w:t>ולכן</w:t>
      </w:r>
      <w:r w:rsidR="004F7472">
        <w:rPr>
          <w:rFonts w:cstheme="minorHAnsi" w:hint="cs"/>
          <w:rtl/>
        </w:rPr>
        <w:t>,</w:t>
      </w:r>
      <w:r w:rsidR="00B91547" w:rsidRPr="00B91547">
        <w:rPr>
          <w:rFonts w:cstheme="minorHAnsi"/>
          <w:rtl/>
        </w:rPr>
        <w:t xml:space="preserve"> הדבר מתנגש. </w:t>
      </w:r>
      <w:r w:rsidRPr="008B19B8">
        <w:rPr>
          <w:rFonts w:cstheme="minorHAnsi"/>
          <w:b/>
          <w:bCs/>
          <w:shd w:val="clear" w:color="auto" w:fill="FFFFD1"/>
          <w:rtl/>
        </w:rPr>
        <w:t xml:space="preserve">יש </w:t>
      </w:r>
      <w:r w:rsidRPr="00500E2E">
        <w:rPr>
          <w:rFonts w:cstheme="minorHAnsi"/>
          <w:b/>
          <w:bCs/>
          <w:color w:val="FF0000"/>
          <w:shd w:val="clear" w:color="auto" w:fill="FFFFD1"/>
          <w:rtl/>
        </w:rPr>
        <w:t xml:space="preserve">קושי לאבחן מושגית </w:t>
      </w:r>
      <w:r w:rsidRPr="008B19B8">
        <w:rPr>
          <w:rFonts w:cstheme="minorHAnsi"/>
          <w:b/>
          <w:bCs/>
          <w:shd w:val="clear" w:color="auto" w:fill="FFFFD1"/>
          <w:rtl/>
        </w:rPr>
        <w:t>בין יסודות העבירה לבין הסייגים</w:t>
      </w:r>
      <w:r w:rsidRPr="008B19B8">
        <w:rPr>
          <w:rFonts w:cstheme="minorHAnsi"/>
          <w:b/>
          <w:bCs/>
          <w:rtl/>
        </w:rPr>
        <w:t xml:space="preserve"> </w:t>
      </w:r>
      <w:r w:rsidR="008B19B8" w:rsidRPr="008B19B8">
        <w:rPr>
          <w:rFonts w:eastAsia="MS PGothic" w:cstheme="minorHAnsi"/>
          <w:rtl/>
        </w:rPr>
        <w:t>←</w:t>
      </w:r>
      <w:r w:rsidRPr="008B19B8">
        <w:rPr>
          <w:rFonts w:cstheme="minorHAnsi"/>
          <w:b/>
          <w:bCs/>
          <w:rtl/>
        </w:rPr>
        <w:t xml:space="preserve"> </w:t>
      </w:r>
      <w:r w:rsidRPr="008B19B8">
        <w:rPr>
          <w:rFonts w:cstheme="minorHAnsi"/>
          <w:rtl/>
        </w:rPr>
        <w:t xml:space="preserve">בשיעור הזה נתמקד בקושי הטמון בהבחנה החדה שבין </w:t>
      </w:r>
      <w:r w:rsidRPr="00D04363">
        <w:rPr>
          <w:rFonts w:cstheme="minorHAnsi"/>
          <w:u w:val="single"/>
          <w:rtl/>
        </w:rPr>
        <w:t>היסוד העובדתי לסייג ה"הצדק".</w:t>
      </w:r>
    </w:p>
    <w:p w14:paraId="6264B780" w14:textId="6437ABFA" w:rsidR="00C93E01" w:rsidRPr="00C74FE3" w:rsidRDefault="00C93E01" w:rsidP="008343DF">
      <w:pPr>
        <w:spacing w:line="360" w:lineRule="auto"/>
        <w:rPr>
          <w:rFonts w:cstheme="minorHAnsi"/>
          <w:b/>
          <w:bCs/>
          <w:u w:val="single"/>
        </w:rPr>
      </w:pPr>
      <w:r w:rsidRPr="00C74FE3">
        <w:rPr>
          <w:rFonts w:cstheme="minorHAnsi"/>
          <w:b/>
          <w:bCs/>
          <w:u w:val="single"/>
          <w:rtl/>
        </w:rPr>
        <w:t>זיקת היסוד העובדתי בעבירה לסייג ה"הצדק"</w:t>
      </w:r>
      <w:r w:rsidR="00C74FE3">
        <w:rPr>
          <w:rFonts w:cstheme="minorHAnsi" w:hint="cs"/>
          <w:b/>
          <w:bCs/>
          <w:u w:val="single"/>
          <w:rtl/>
        </w:rPr>
        <w:t>:</w:t>
      </w:r>
    </w:p>
    <w:p w14:paraId="4CE09CD0" w14:textId="17CB366A" w:rsidR="00C93E01" w:rsidRPr="00C74FE3" w:rsidRDefault="00C93E01" w:rsidP="00496E4A">
      <w:pPr>
        <w:pStyle w:val="a3"/>
        <w:numPr>
          <w:ilvl w:val="0"/>
          <w:numId w:val="53"/>
        </w:numPr>
        <w:spacing w:line="360" w:lineRule="auto"/>
        <w:jc w:val="center"/>
        <w:rPr>
          <w:rFonts w:cstheme="minorHAnsi"/>
          <w:rtl/>
        </w:rPr>
      </w:pPr>
      <w:r w:rsidRPr="00C74FE3">
        <w:rPr>
          <w:rFonts w:cstheme="minorHAnsi"/>
          <w:b/>
          <w:bCs/>
          <w:shd w:val="clear" w:color="auto" w:fill="F7CAAC" w:themeFill="accent2" w:themeFillTint="66"/>
          <w:rtl/>
        </w:rPr>
        <w:t xml:space="preserve">מעשה רע – יסוד </w:t>
      </w:r>
      <w:r w:rsidRPr="004B32D6">
        <w:rPr>
          <w:rFonts w:cstheme="minorHAnsi"/>
          <w:b/>
          <w:bCs/>
          <w:u w:val="single"/>
          <w:shd w:val="clear" w:color="auto" w:fill="F7CAAC" w:themeFill="accent2" w:themeFillTint="66"/>
          <w:rtl/>
        </w:rPr>
        <w:t>נורמטיבי משותף</w:t>
      </w:r>
      <w:r w:rsidRPr="00C74FE3">
        <w:rPr>
          <w:rFonts w:cstheme="minorHAnsi"/>
          <w:b/>
          <w:bCs/>
          <w:shd w:val="clear" w:color="auto" w:fill="F7CAAC" w:themeFill="accent2" w:themeFillTint="66"/>
          <w:rtl/>
        </w:rPr>
        <w:t xml:space="preserve"> ליס"ע בעבירה, ולסייגי ה"הצדק"</w:t>
      </w:r>
      <w:r w:rsidRPr="00C74FE3">
        <w:rPr>
          <w:rFonts w:cstheme="minorHAnsi"/>
          <w:rtl/>
        </w:rPr>
        <w:t>:</w:t>
      </w:r>
    </w:p>
    <w:p w14:paraId="223ED871" w14:textId="39A13978" w:rsidR="00C46ED7" w:rsidRPr="00C46ED7" w:rsidRDefault="00C93E01" w:rsidP="00496E4A">
      <w:pPr>
        <w:pStyle w:val="a3"/>
        <w:numPr>
          <w:ilvl w:val="1"/>
          <w:numId w:val="40"/>
        </w:numPr>
        <w:spacing w:line="360" w:lineRule="auto"/>
        <w:ind w:left="283" w:hanging="357"/>
        <w:contextualSpacing w:val="0"/>
        <w:rPr>
          <w:rFonts w:cstheme="minorHAnsi"/>
          <w:b/>
          <w:bCs/>
          <w:u w:val="single"/>
          <w:rtl/>
        </w:rPr>
      </w:pPr>
      <w:r w:rsidRPr="00C46ED7">
        <w:rPr>
          <w:rFonts w:cstheme="minorHAnsi"/>
          <w:u w:val="single"/>
          <w:rtl/>
        </w:rPr>
        <w:t>נתחיל בשתי שאלות בנוגע ליס"ע:</w:t>
      </w:r>
    </w:p>
    <w:p w14:paraId="2DE8FBF6" w14:textId="77777777" w:rsidR="00C46ED7" w:rsidRPr="00C46ED7" w:rsidRDefault="00C46ED7" w:rsidP="00496E4A">
      <w:pPr>
        <w:pStyle w:val="a3"/>
        <w:numPr>
          <w:ilvl w:val="0"/>
          <w:numId w:val="54"/>
        </w:numPr>
        <w:spacing w:after="0" w:line="360" w:lineRule="auto"/>
        <w:jc w:val="both"/>
        <w:rPr>
          <w:rFonts w:cstheme="minorHAnsi"/>
          <w:b/>
          <w:bCs/>
        </w:rPr>
      </w:pPr>
      <w:r w:rsidRPr="00C46ED7">
        <w:rPr>
          <w:rFonts w:cstheme="minorHAnsi"/>
          <w:b/>
          <w:bCs/>
          <w:shd w:val="clear" w:color="auto" w:fill="FFFFD1"/>
          <w:rtl/>
        </w:rPr>
        <w:t>מהו הדבר</w:t>
      </w:r>
      <w:r w:rsidRPr="00C46ED7">
        <w:rPr>
          <w:rFonts w:cstheme="minorHAnsi" w:hint="cs"/>
          <w:b/>
          <w:bCs/>
          <w:shd w:val="clear" w:color="auto" w:fill="FFFFD1"/>
          <w:rtl/>
        </w:rPr>
        <w:t>/</w:t>
      </w:r>
      <w:r w:rsidRPr="00C46ED7">
        <w:rPr>
          <w:rFonts w:cstheme="minorHAnsi"/>
          <w:b/>
          <w:bCs/>
          <w:shd w:val="clear" w:color="auto" w:fill="FFFFD1"/>
          <w:rtl/>
        </w:rPr>
        <w:t xml:space="preserve">מהות המכונן </w:t>
      </w:r>
      <w:r w:rsidRPr="00C46ED7">
        <w:rPr>
          <w:rFonts w:cstheme="minorHAnsi"/>
          <w:b/>
          <w:bCs/>
          <w:u w:val="single"/>
          <w:shd w:val="clear" w:color="auto" w:fill="FFFFD1"/>
          <w:rtl/>
        </w:rPr>
        <w:t>"אוסף" של עובדות לכדי "עבירה"</w:t>
      </w:r>
      <w:r w:rsidRPr="00C46ED7">
        <w:rPr>
          <w:rFonts w:cstheme="minorHAnsi"/>
          <w:b/>
          <w:bCs/>
          <w:shd w:val="clear" w:color="auto" w:fill="FFFFD1"/>
          <w:rtl/>
        </w:rPr>
        <w:t>, בהשוואה לאוסף אחר, שאינו עבירה</w:t>
      </w:r>
      <w:r w:rsidRPr="00C46ED7">
        <w:rPr>
          <w:rFonts w:cstheme="minorHAnsi"/>
          <w:b/>
          <w:bCs/>
          <w:rtl/>
        </w:rPr>
        <w:t xml:space="preserve">? </w:t>
      </w:r>
    </w:p>
    <w:p w14:paraId="5E16D5F2" w14:textId="77777777" w:rsidR="00C46ED7" w:rsidRPr="00F524B1" w:rsidRDefault="00C46ED7" w:rsidP="00C46ED7">
      <w:pPr>
        <w:spacing w:after="200" w:line="360" w:lineRule="auto"/>
        <w:jc w:val="both"/>
        <w:rPr>
          <w:rFonts w:cstheme="minorHAnsi"/>
        </w:rPr>
      </w:pPr>
      <w:r>
        <w:rPr>
          <w:rFonts w:cstheme="minorHAnsi"/>
          <w:noProof/>
          <w:rtl/>
          <w:lang w:val="he-IL"/>
        </w:rPr>
        <mc:AlternateContent>
          <mc:Choice Requires="wps">
            <w:drawing>
              <wp:anchor distT="0" distB="0" distL="114300" distR="114300" simplePos="0" relativeHeight="251663363" behindDoc="0" locked="0" layoutInCell="1" allowOverlap="1" wp14:anchorId="57F82951" wp14:editId="6655FBAA">
                <wp:simplePos x="0" y="0"/>
                <wp:positionH relativeFrom="column">
                  <wp:posOffset>5977255</wp:posOffset>
                </wp:positionH>
                <wp:positionV relativeFrom="paragraph">
                  <wp:posOffset>598805</wp:posOffset>
                </wp:positionV>
                <wp:extent cx="685800" cy="132715"/>
                <wp:effectExtent l="0" t="2858" r="9843" b="22542"/>
                <wp:wrapNone/>
                <wp:docPr id="1661293490" name="חץ פניית פרסה 3"/>
                <wp:cNvGraphicFramePr/>
                <a:graphic xmlns:a="http://schemas.openxmlformats.org/drawingml/2006/main">
                  <a:graphicData uri="http://schemas.microsoft.com/office/word/2010/wordprocessingShape">
                    <wps:wsp>
                      <wps:cNvSpPr/>
                      <wps:spPr>
                        <a:xfrm rot="5400000">
                          <a:off x="0" y="0"/>
                          <a:ext cx="685800" cy="132715"/>
                        </a:xfrm>
                        <a:prstGeom prst="uturnArrow">
                          <a:avLst/>
                        </a:prstGeom>
                        <a:solidFill>
                          <a:schemeClr val="bg1"/>
                        </a:solid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65A1" id="חץ פניית פרסה 3" o:spid="_x0000_s1026" style="position:absolute;left:0;text-align:left;margin-left:470.65pt;margin-top:47.15pt;width:54pt;height:10.45pt;rotation:90;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1327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" path="m,132715l,58063c,25996,25996,,58063,l611148,v32067,,58063,25996,58063,58063l669211,66358r16589,l652621,99536,619443,66358r16589,l636032,58063v,-13743,-11141,-24884,-24884,-24884l58063,33179v-13743,,-24884,11141,-24884,24884l33179,132715,,132715xe" fillcolor="white [3212]" strokecolor="#09101d [484]" strokeweight="1pt">
                <v:stroke joinstyle="miter"/>
                <v:path arrowok="t" o:connecttype="custom" o:connectlocs="0,132715;0,58063;58063,0;611148,0;669211,58063;669211,66358;685800,66358;652621,99536;619443,66358;636032,66358;636032,58063;611148,33179;58063,33179;33179,58063;33179,132715;0,132715" o:connectangles="0,0,0,0,0,0,0,0,0,0,0,0,0,0,0,0"/>
              </v:shape>
            </w:pict>
          </mc:Fallback>
        </mc:AlternateContent>
      </w:r>
      <w:r w:rsidRPr="00F524B1">
        <w:rPr>
          <w:rFonts w:cstheme="minorHAnsi"/>
          <w:u w:val="single"/>
          <w:rtl/>
        </w:rPr>
        <w:t>תשובה</w:t>
      </w:r>
      <w:r w:rsidRPr="00F524B1">
        <w:rPr>
          <w:rFonts w:cstheme="minorHAnsi"/>
          <w:rtl/>
        </w:rPr>
        <w:t xml:space="preserve">- בפשטות, ה"דבר" המכונן אוסף של עובדות, הוא </w:t>
      </w:r>
      <w:r w:rsidRPr="00F524B1">
        <w:rPr>
          <w:rFonts w:cstheme="minorHAnsi"/>
          <w:b/>
          <w:bCs/>
          <w:rtl/>
        </w:rPr>
        <w:t>הצהרת המחוקק</w:t>
      </w:r>
      <w:r w:rsidRPr="00F524B1">
        <w:rPr>
          <w:rFonts w:cstheme="minorHAnsi"/>
          <w:rtl/>
        </w:rPr>
        <w:t xml:space="preserve"> לפיה אוסף זה מהווה עבירה</w:t>
      </w:r>
      <w:r w:rsidRPr="008B19B8">
        <w:rPr>
          <w:rFonts w:eastAsia="MS PGothic" w:cstheme="minorHAnsi"/>
          <w:rtl/>
        </w:rPr>
        <w:t>←</w:t>
      </w:r>
      <w:r w:rsidRPr="00F524B1">
        <w:rPr>
          <w:rFonts w:cstheme="minorHAnsi"/>
          <w:rtl/>
        </w:rPr>
        <w:t xml:space="preserve"> המחוקק עושה כן משום שמדובר באוסף של עובדות שמכונן ״</w:t>
      </w:r>
      <w:r w:rsidRPr="00F524B1">
        <w:rPr>
          <w:rFonts w:cstheme="minorHAnsi"/>
          <w:b/>
          <w:bCs/>
          <w:rtl/>
        </w:rPr>
        <w:t>מעשה רע על פניו</w:t>
      </w:r>
      <w:r w:rsidRPr="00F524B1">
        <w:rPr>
          <w:rFonts w:cstheme="minorHAnsi"/>
          <w:rtl/>
        </w:rPr>
        <w:t xml:space="preserve">״ לדעת החברה באותה עת. </w:t>
      </w:r>
    </w:p>
    <w:p w14:paraId="2D1A8CFE" w14:textId="77777777" w:rsidR="00C46ED7" w:rsidRPr="00C46ED7" w:rsidRDefault="00C46ED7" w:rsidP="00496E4A">
      <w:pPr>
        <w:pStyle w:val="a3"/>
        <w:numPr>
          <w:ilvl w:val="0"/>
          <w:numId w:val="54"/>
        </w:numPr>
        <w:spacing w:after="0" w:line="360" w:lineRule="auto"/>
        <w:jc w:val="both"/>
        <w:rPr>
          <w:rFonts w:cstheme="minorHAnsi"/>
          <w:b/>
          <w:bCs/>
        </w:rPr>
      </w:pPr>
      <w:r w:rsidRPr="00C46ED7">
        <w:rPr>
          <w:rFonts w:cstheme="minorHAnsi"/>
          <w:b/>
          <w:bCs/>
          <w:shd w:val="clear" w:color="auto" w:fill="FFFFD1"/>
          <w:rtl/>
        </w:rPr>
        <w:t xml:space="preserve">מה </w:t>
      </w:r>
      <w:r w:rsidRPr="00C46ED7">
        <w:rPr>
          <w:rFonts w:cstheme="minorHAnsi"/>
          <w:b/>
          <w:bCs/>
          <w:u w:val="single"/>
          <w:shd w:val="clear" w:color="auto" w:fill="FFFFD1"/>
          <w:rtl/>
        </w:rPr>
        <w:t>מאפיין את העובדות</w:t>
      </w:r>
      <w:r w:rsidRPr="00C46ED7">
        <w:rPr>
          <w:rFonts w:cstheme="minorHAnsi"/>
          <w:b/>
          <w:bCs/>
          <w:shd w:val="clear" w:color="auto" w:fill="FFFFD1"/>
          <w:rtl/>
        </w:rPr>
        <w:t xml:space="preserve"> החיוניות והכרחיות להגדרת העבירה, בהשוואה לעובדות שאינן הכרחיות להגדרתה</w:t>
      </w:r>
      <w:r w:rsidRPr="00C46ED7">
        <w:rPr>
          <w:rFonts w:cstheme="minorHAnsi"/>
          <w:b/>
          <w:bCs/>
          <w:rtl/>
        </w:rPr>
        <w:t xml:space="preserve">? </w:t>
      </w:r>
    </w:p>
    <w:p w14:paraId="6E9FAB36" w14:textId="77777777" w:rsidR="00C46ED7" w:rsidRDefault="00C46ED7" w:rsidP="00C46ED7">
      <w:pPr>
        <w:spacing w:line="276" w:lineRule="auto"/>
        <w:jc w:val="both"/>
        <w:rPr>
          <w:rFonts w:ascii="David" w:hAnsi="David" w:cs="David"/>
          <w:sz w:val="24"/>
          <w:szCs w:val="24"/>
          <w:rtl/>
        </w:rPr>
      </w:pPr>
      <w:r w:rsidRPr="00B221A1">
        <w:rPr>
          <w:rFonts w:cstheme="minorHAnsi"/>
          <w:u w:val="single"/>
          <w:rtl/>
        </w:rPr>
        <w:t>מה השיקול שמנחה את המחוקק</w:t>
      </w:r>
      <w:r w:rsidRPr="00B221A1">
        <w:rPr>
          <w:rFonts w:cstheme="minorHAnsi"/>
          <w:rtl/>
        </w:rPr>
        <w:t xml:space="preserve"> בהחלטתו </w:t>
      </w:r>
      <w:r w:rsidRPr="00B221A1">
        <w:rPr>
          <w:rFonts w:eastAsia="David" w:cstheme="minorHAnsi"/>
          <w:b/>
          <w:bCs/>
          <w:rtl/>
        </w:rPr>
        <w:t>אם לצרף</w:t>
      </w:r>
      <w:r w:rsidRPr="00B221A1">
        <w:rPr>
          <w:rFonts w:cstheme="minorHAnsi"/>
          <w:rtl/>
        </w:rPr>
        <w:t xml:space="preserve"> או </w:t>
      </w:r>
      <w:r w:rsidRPr="00B221A1">
        <w:rPr>
          <w:rFonts w:eastAsia="David" w:cstheme="minorHAnsi"/>
          <w:b/>
          <w:bCs/>
          <w:rtl/>
        </w:rPr>
        <w:t>להשמיט</w:t>
      </w:r>
      <w:r w:rsidRPr="00B221A1">
        <w:rPr>
          <w:rFonts w:cstheme="minorHAnsi"/>
          <w:rtl/>
        </w:rPr>
        <w:t xml:space="preserve"> </w:t>
      </w:r>
      <w:r w:rsidRPr="00B221A1">
        <w:rPr>
          <w:rFonts w:eastAsia="David" w:cstheme="minorHAnsi"/>
          <w:b/>
          <w:bCs/>
          <w:rtl/>
        </w:rPr>
        <w:t>עובדה מסוימת</w:t>
      </w:r>
      <w:r w:rsidRPr="00B221A1">
        <w:rPr>
          <w:rFonts w:cstheme="minorHAnsi"/>
          <w:rtl/>
        </w:rPr>
        <w:t xml:space="preserve"> מאוסף העובדות המגדיר </w:t>
      </w:r>
      <w:r>
        <w:rPr>
          <w:rFonts w:cstheme="minorHAnsi" w:hint="cs"/>
          <w:rtl/>
        </w:rPr>
        <w:t>״</w:t>
      </w:r>
      <w:r w:rsidRPr="00B221A1">
        <w:rPr>
          <w:rFonts w:cstheme="minorHAnsi"/>
          <w:rtl/>
        </w:rPr>
        <w:t>עבירה</w:t>
      </w:r>
      <w:r>
        <w:rPr>
          <w:rFonts w:cstheme="minorHAnsi" w:hint="cs"/>
          <w:rtl/>
        </w:rPr>
        <w:t>״</w:t>
      </w:r>
      <w:r w:rsidRPr="00B221A1">
        <w:rPr>
          <w:rFonts w:cstheme="minorHAnsi"/>
          <w:rtl/>
        </w:rPr>
        <w:t>?</w:t>
      </w:r>
      <w:r w:rsidRPr="00B5630E">
        <w:rPr>
          <w:rFonts w:ascii="David" w:hAnsi="David" w:cs="David"/>
          <w:sz w:val="24"/>
          <w:szCs w:val="24"/>
          <w:rtl/>
        </w:rPr>
        <w:t xml:space="preserve"> </w:t>
      </w:r>
    </w:p>
    <w:p w14:paraId="7E7826A2" w14:textId="77777777" w:rsidR="00C46ED7" w:rsidRPr="00FE43A4" w:rsidRDefault="00C46ED7" w:rsidP="00496E4A">
      <w:pPr>
        <w:pStyle w:val="a3"/>
        <w:numPr>
          <w:ilvl w:val="0"/>
          <w:numId w:val="34"/>
        </w:numPr>
        <w:spacing w:line="360" w:lineRule="auto"/>
        <w:jc w:val="both"/>
        <w:rPr>
          <w:rFonts w:ascii="David" w:hAnsi="David" w:cs="David"/>
          <w:sz w:val="24"/>
          <w:szCs w:val="24"/>
        </w:rPr>
      </w:pPr>
      <w:r w:rsidRPr="00FE43A4">
        <w:rPr>
          <w:rFonts w:cstheme="minorHAnsi"/>
          <w:u w:val="single"/>
          <w:rtl/>
        </w:rPr>
        <w:t>תשובה</w:t>
      </w:r>
      <w:r w:rsidRPr="00FE43A4">
        <w:rPr>
          <w:rFonts w:cstheme="minorHAnsi"/>
          <w:rtl/>
        </w:rPr>
        <w:t xml:space="preserve">- קצת יותר מורכבת (מבוססת על החומר דלהלן). העובדות החיוניות הן </w:t>
      </w:r>
      <w:r w:rsidRPr="00FE43A4">
        <w:rPr>
          <w:rFonts w:cstheme="minorHAnsi"/>
          <w:b/>
          <w:bCs/>
          <w:rtl/>
        </w:rPr>
        <w:t>המינימום ההכרחי</w:t>
      </w:r>
      <w:r w:rsidRPr="00FE43A4">
        <w:rPr>
          <w:rFonts w:cstheme="minorHAnsi"/>
          <w:rtl/>
        </w:rPr>
        <w:t xml:space="preserve"> להגדרת ההתנהגות הטיפוסית שעליה אנחנו חושבים שהיא ״</w:t>
      </w:r>
      <w:r w:rsidRPr="001B1E61">
        <w:rPr>
          <w:rFonts w:cstheme="minorHAnsi"/>
          <w:b/>
          <w:bCs/>
          <w:color w:val="FF0000"/>
          <w:rtl/>
        </w:rPr>
        <w:t>מעשה רע על פניו</w:t>
      </w:r>
      <w:r w:rsidRPr="00FE43A4">
        <w:rPr>
          <w:rFonts w:cstheme="minorHAnsi"/>
          <w:rtl/>
        </w:rPr>
        <w:t xml:space="preserve">״. </w:t>
      </w:r>
    </w:p>
    <w:p w14:paraId="18898EF1" w14:textId="2BF71E6C" w:rsidR="00C46ED7" w:rsidRDefault="00C46ED7" w:rsidP="00496E4A">
      <w:pPr>
        <w:pStyle w:val="a3"/>
        <w:numPr>
          <w:ilvl w:val="0"/>
          <w:numId w:val="34"/>
        </w:numPr>
        <w:spacing w:line="360" w:lineRule="auto"/>
        <w:ind w:left="357" w:hanging="357"/>
        <w:contextualSpacing w:val="0"/>
        <w:jc w:val="both"/>
        <w:rPr>
          <w:rFonts w:ascii="David" w:hAnsi="David" w:cs="David"/>
          <w:sz w:val="24"/>
          <w:szCs w:val="24"/>
        </w:rPr>
      </w:pPr>
      <w:r w:rsidRPr="00FE43A4">
        <w:rPr>
          <w:rFonts w:cstheme="minorHAnsi"/>
          <w:rtl/>
        </w:rPr>
        <w:t xml:space="preserve">למשל, </w:t>
      </w:r>
      <w:r w:rsidRPr="00FE43A4">
        <w:rPr>
          <w:rFonts w:cstheme="minorHAnsi"/>
          <w:u w:val="single"/>
          <w:rtl/>
        </w:rPr>
        <w:t>עבירת אונס</w:t>
      </w:r>
      <w:r w:rsidRPr="00FE43A4">
        <w:rPr>
          <w:rFonts w:cstheme="minorHAnsi"/>
          <w:rtl/>
        </w:rPr>
        <w:t xml:space="preserve">. קיימות מס' חלופות לעבירה. בתוכן ״העדר הסכמה״ וכן ״מצב המונע התנגדות״. די באחת מהחלופות כדי לבסס את </w:t>
      </w:r>
      <w:r w:rsidRPr="00FE43A4">
        <w:rPr>
          <w:rFonts w:cstheme="minorHAnsi"/>
          <w:b/>
          <w:bCs/>
          <w:rtl/>
        </w:rPr>
        <w:t>המינימום</w:t>
      </w:r>
      <w:r w:rsidRPr="00FE43A4">
        <w:rPr>
          <w:rFonts w:cstheme="minorHAnsi"/>
          <w:rtl/>
        </w:rPr>
        <w:t xml:space="preserve"> הנדרש למעשה רע. כך, אם יש </w:t>
      </w:r>
      <w:r w:rsidRPr="001B1E61">
        <w:rPr>
          <w:rFonts w:cstheme="minorHAnsi"/>
          <w:u w:val="single"/>
          <w:rtl/>
        </w:rPr>
        <w:t>מצב המונע התנגדות</w:t>
      </w:r>
      <w:r w:rsidRPr="00FE43A4">
        <w:rPr>
          <w:rFonts w:cstheme="minorHAnsi"/>
          <w:rtl/>
        </w:rPr>
        <w:t xml:space="preserve"> זה כבר </w:t>
      </w:r>
      <w:r w:rsidRPr="001B1E61">
        <w:rPr>
          <w:rFonts w:cstheme="minorHAnsi"/>
          <w:b/>
          <w:bCs/>
          <w:rtl/>
        </w:rPr>
        <w:t>עומד במינ</w:t>
      </w:r>
      <w:r w:rsidRPr="001B1E61">
        <w:rPr>
          <w:rFonts w:cstheme="minorHAnsi" w:hint="cs"/>
          <w:b/>
          <w:bCs/>
          <w:rtl/>
        </w:rPr>
        <w:t>י</w:t>
      </w:r>
      <w:r w:rsidRPr="001B1E61">
        <w:rPr>
          <w:rFonts w:cstheme="minorHAnsi"/>
          <w:b/>
          <w:bCs/>
          <w:rtl/>
        </w:rPr>
        <w:t>מום</w:t>
      </w:r>
      <w:r w:rsidRPr="00FE43A4">
        <w:rPr>
          <w:rFonts w:cstheme="minorHAnsi"/>
          <w:rtl/>
        </w:rPr>
        <w:t xml:space="preserve"> ההכרחי להיות מעשה </w:t>
      </w:r>
      <w:r w:rsidRPr="001B1E61">
        <w:rPr>
          <w:rFonts w:cstheme="minorHAnsi"/>
          <w:b/>
          <w:bCs/>
          <w:rtl/>
        </w:rPr>
        <w:t>״רע על פניו״</w:t>
      </w:r>
      <w:r w:rsidRPr="00FE43A4">
        <w:rPr>
          <w:rFonts w:cstheme="minorHAnsi"/>
          <w:rtl/>
        </w:rPr>
        <w:t xml:space="preserve">, לפי התפיסה החברתית, </w:t>
      </w:r>
      <w:r w:rsidRPr="00851568">
        <w:rPr>
          <w:rFonts w:cstheme="minorHAnsi"/>
          <w:u w:val="single"/>
          <w:rtl/>
        </w:rPr>
        <w:t>ואין צורך גם בהעדר הסכמה</w:t>
      </w:r>
      <w:r w:rsidRPr="00FE43A4">
        <w:rPr>
          <w:rFonts w:cstheme="minorHAnsi"/>
          <w:rtl/>
        </w:rPr>
        <w:t>. עבירת האונס מעידה גם על תפיסת המחוקק המשתנה. בעבר נדרש כוח/אלימות כדי להיחשב מעשה רע, לפי התפיסה החברתית דאז, כיום מספיקה אי-הסכמה.</w:t>
      </w:r>
    </w:p>
    <w:p w14:paraId="289CC92E" w14:textId="77777777" w:rsidR="00F66BE0" w:rsidRDefault="00F66BE0" w:rsidP="00F66BE0">
      <w:pPr>
        <w:pStyle w:val="a3"/>
        <w:spacing w:line="360" w:lineRule="auto"/>
        <w:ind w:left="357"/>
        <w:contextualSpacing w:val="0"/>
        <w:jc w:val="both"/>
        <w:rPr>
          <w:rFonts w:ascii="David" w:hAnsi="David" w:cs="David"/>
          <w:sz w:val="24"/>
          <w:szCs w:val="24"/>
          <w:rtl/>
        </w:rPr>
      </w:pPr>
    </w:p>
    <w:p w14:paraId="169C623C" w14:textId="77777777" w:rsidR="00F66BE0" w:rsidRPr="00DB5F72" w:rsidRDefault="00F66BE0" w:rsidP="00F66BE0">
      <w:pPr>
        <w:pStyle w:val="a3"/>
        <w:spacing w:line="360" w:lineRule="auto"/>
        <w:ind w:left="357"/>
        <w:contextualSpacing w:val="0"/>
        <w:jc w:val="both"/>
        <w:rPr>
          <w:rFonts w:ascii="David" w:hAnsi="David" w:cs="David"/>
          <w:sz w:val="24"/>
          <w:szCs w:val="24"/>
        </w:rPr>
      </w:pPr>
    </w:p>
    <w:p w14:paraId="632A4F7C" w14:textId="0A821044" w:rsidR="005F0B51" w:rsidRPr="005F0B51" w:rsidRDefault="00C46ED7" w:rsidP="00496E4A">
      <w:pPr>
        <w:pStyle w:val="a3"/>
        <w:numPr>
          <w:ilvl w:val="1"/>
          <w:numId w:val="40"/>
        </w:numPr>
        <w:spacing w:line="360" w:lineRule="auto"/>
        <w:rPr>
          <w:rFonts w:cstheme="minorHAnsi"/>
          <w:b/>
          <w:bCs/>
          <w:color w:val="0070C0"/>
          <w:u w:val="single"/>
          <w:rtl/>
        </w:rPr>
      </w:pPr>
      <w:r w:rsidRPr="008343DF">
        <w:rPr>
          <w:rFonts w:cstheme="minorHAnsi"/>
          <w:b/>
          <w:bCs/>
          <w:color w:val="0070C0"/>
          <w:u w:val="single"/>
          <w:rtl/>
        </w:rPr>
        <w:t>פלטשר</w:t>
      </w:r>
    </w:p>
    <w:p w14:paraId="2E1EDD99" w14:textId="4B6BB60E" w:rsidR="005F0B51" w:rsidRPr="005F0B51" w:rsidRDefault="005F0B51" w:rsidP="00496E4A">
      <w:pPr>
        <w:pStyle w:val="a3"/>
        <w:numPr>
          <w:ilvl w:val="0"/>
          <w:numId w:val="1"/>
        </w:numPr>
        <w:shd w:val="clear" w:color="auto" w:fill="FFFFFF" w:themeFill="background1"/>
        <w:spacing w:line="276" w:lineRule="auto"/>
        <w:jc w:val="both"/>
        <w:rPr>
          <w:rFonts w:cstheme="minorHAnsi"/>
          <w:b/>
          <w:bCs/>
          <w:color w:val="FF0000"/>
          <w:u w:val="single"/>
          <w:rtl/>
        </w:rPr>
      </w:pPr>
      <w:r>
        <w:rPr>
          <w:rFonts w:cstheme="minorHAnsi" w:hint="cs"/>
          <w:color w:val="000000" w:themeColor="text1"/>
          <w:rtl/>
        </w:rPr>
        <w:t>ה</w:t>
      </w:r>
      <w:r w:rsidRPr="005F0B51">
        <w:rPr>
          <w:rFonts w:cstheme="minorHAnsi"/>
          <w:color w:val="000000" w:themeColor="text1"/>
          <w:rtl/>
        </w:rPr>
        <w:t>סבר טוב בעמ׳ הבא</w:t>
      </w:r>
      <w:r>
        <w:rPr>
          <w:rFonts w:cstheme="minorHAnsi" w:hint="cs"/>
          <w:color w:val="000000" w:themeColor="text1"/>
          <w:rtl/>
        </w:rPr>
        <w:t>.</w:t>
      </w:r>
    </w:p>
    <w:p w14:paraId="0DD05AF3" w14:textId="77777777" w:rsidR="00C93E01" w:rsidRPr="00851568" w:rsidRDefault="00C93E01" w:rsidP="000077F7">
      <w:pPr>
        <w:spacing w:after="0" w:line="360" w:lineRule="auto"/>
        <w:jc w:val="both"/>
        <w:rPr>
          <w:rFonts w:cstheme="minorHAnsi"/>
        </w:rPr>
      </w:pPr>
      <w:r w:rsidRPr="00851568">
        <w:rPr>
          <w:rFonts w:cstheme="minorHAnsi"/>
          <w:u w:val="single"/>
          <w:rtl/>
        </w:rPr>
        <w:t>תשובה בהרחבה</w:t>
      </w:r>
      <w:r w:rsidRPr="00851568">
        <w:rPr>
          <w:rFonts w:cstheme="minorHAnsi"/>
          <w:rtl/>
        </w:rPr>
        <w:t xml:space="preserve">: ענה על השאלות האלה תוך </w:t>
      </w:r>
      <w:r w:rsidRPr="0005348B">
        <w:rPr>
          <w:rFonts w:cstheme="minorHAnsi"/>
          <w:b/>
          <w:bCs/>
          <w:rtl/>
        </w:rPr>
        <w:t>הנחת הבחנה</w:t>
      </w:r>
      <w:r w:rsidRPr="00851568">
        <w:rPr>
          <w:rFonts w:cstheme="minorHAnsi"/>
          <w:rtl/>
        </w:rPr>
        <w:t xml:space="preserve"> בין </w:t>
      </w:r>
      <w:r w:rsidRPr="0005348B">
        <w:rPr>
          <w:rFonts w:cstheme="minorHAnsi"/>
          <w:rtl/>
        </w:rPr>
        <w:t xml:space="preserve">הגדרת </w:t>
      </w:r>
      <w:r w:rsidRPr="0005348B">
        <w:rPr>
          <w:rFonts w:cstheme="minorHAnsi"/>
          <w:u w:val="single"/>
          <w:rtl/>
        </w:rPr>
        <w:t>היס״ע בעבירה</w:t>
      </w:r>
      <w:r w:rsidRPr="00851568">
        <w:rPr>
          <w:rFonts w:cstheme="minorHAnsi"/>
          <w:rtl/>
        </w:rPr>
        <w:t xml:space="preserve">, </w:t>
      </w:r>
      <w:r w:rsidRPr="0005348B">
        <w:rPr>
          <w:rFonts w:cstheme="minorHAnsi"/>
          <w:rtl/>
        </w:rPr>
        <w:t xml:space="preserve">להגדרת </w:t>
      </w:r>
      <w:r w:rsidRPr="0005348B">
        <w:rPr>
          <w:rFonts w:cstheme="minorHAnsi"/>
          <w:u w:val="single"/>
          <w:rtl/>
        </w:rPr>
        <w:t>יסודות הסייג מסוג "הצדק"</w:t>
      </w:r>
      <w:r w:rsidRPr="00851568">
        <w:rPr>
          <w:rFonts w:cstheme="minorHAnsi"/>
          <w:rtl/>
        </w:rPr>
        <w:t>:</w:t>
      </w:r>
    </w:p>
    <w:p w14:paraId="0DBC5E0D" w14:textId="6C4E1E7D" w:rsidR="008343DF" w:rsidRDefault="00C93E01" w:rsidP="00496E4A">
      <w:pPr>
        <w:pStyle w:val="a3"/>
        <w:numPr>
          <w:ilvl w:val="0"/>
          <w:numId w:val="55"/>
        </w:numPr>
        <w:spacing w:after="0" w:line="360" w:lineRule="auto"/>
        <w:jc w:val="both"/>
        <w:rPr>
          <w:rFonts w:cstheme="minorHAnsi"/>
        </w:rPr>
      </w:pPr>
      <w:r w:rsidRPr="003252B1">
        <w:rPr>
          <w:rFonts w:cstheme="minorHAnsi"/>
          <w:b/>
          <w:bCs/>
          <w:color w:val="00B891"/>
          <w:u w:val="single"/>
          <w:rtl/>
        </w:rPr>
        <w:t>היס״ע בעבירה</w:t>
      </w:r>
      <w:r w:rsidR="003252B1">
        <w:rPr>
          <w:rFonts w:cstheme="minorHAnsi" w:hint="cs"/>
          <w:color w:val="00B891"/>
          <w:u w:val="single"/>
          <w:rtl/>
        </w:rPr>
        <w:t>:</w:t>
      </w:r>
      <w:r w:rsidRPr="003252B1">
        <w:rPr>
          <w:rFonts w:cstheme="minorHAnsi"/>
          <w:color w:val="00B891"/>
          <w:rtl/>
        </w:rPr>
        <w:t xml:space="preserve"> </w:t>
      </w:r>
      <w:r w:rsidRPr="008343DF">
        <w:rPr>
          <w:rFonts w:cstheme="minorHAnsi"/>
          <w:rtl/>
        </w:rPr>
        <w:t xml:space="preserve">היס"ע בעבירה צריך לכלול את </w:t>
      </w:r>
      <w:r w:rsidRPr="008343DF">
        <w:rPr>
          <w:rFonts w:cstheme="minorHAnsi"/>
          <w:color w:val="FF0000"/>
          <w:rtl/>
        </w:rPr>
        <w:t>מינימום העובדות</w:t>
      </w:r>
      <w:r w:rsidRPr="008343DF">
        <w:rPr>
          <w:rFonts w:cstheme="minorHAnsi"/>
          <w:u w:val="single"/>
          <w:rtl/>
        </w:rPr>
        <w:t xml:space="preserve">, שצירופן יחד, מבטא </w:t>
      </w:r>
      <w:r w:rsidRPr="008343DF">
        <w:rPr>
          <w:rFonts w:cstheme="minorHAnsi"/>
          <w:color w:val="FF0000"/>
          <w:u w:val="single"/>
          <w:rtl/>
        </w:rPr>
        <w:t xml:space="preserve">הפרת נורמה בחברה </w:t>
      </w:r>
      <w:r w:rsidRPr="008343DF">
        <w:rPr>
          <w:rFonts w:cstheme="minorHAnsi"/>
          <w:u w:val="single"/>
          <w:rtl/>
        </w:rPr>
        <w:t>נתונה בזמן נתון</w:t>
      </w:r>
      <w:r w:rsidRPr="008343DF">
        <w:rPr>
          <w:rFonts w:cstheme="minorHAnsi"/>
          <w:rtl/>
        </w:rPr>
        <w:t xml:space="preserve"> (עובדות = התנהגות, נסיבות, תוצאה). מדובר באוסף של עובדות שהוא ״</w:t>
      </w:r>
      <w:r w:rsidRPr="008343DF">
        <w:rPr>
          <w:rFonts w:cstheme="minorHAnsi"/>
          <w:b/>
          <w:bCs/>
          <w:rtl/>
        </w:rPr>
        <w:t>טיפוסי מספיק״ כדי לבטא ״מעשה רע על פניו״</w:t>
      </w:r>
      <w:r w:rsidRPr="008343DF">
        <w:rPr>
          <w:rFonts w:cstheme="minorHAnsi"/>
          <w:rtl/>
        </w:rPr>
        <w:t xml:space="preserve"> </w:t>
      </w:r>
      <w:r w:rsidRPr="008343DF">
        <w:rPr>
          <w:rFonts w:cstheme="minorHAnsi"/>
          <w:b/>
          <w:bCs/>
          <w:color w:val="FF0000"/>
          <w:rtl/>
        </w:rPr>
        <w:t>מהסוג שהעבירה מבקשת לאסור</w:t>
      </w:r>
      <w:r w:rsidRPr="008343DF">
        <w:rPr>
          <w:rFonts w:cstheme="minorHAnsi"/>
          <w:rtl/>
        </w:rPr>
        <w:t xml:space="preserve">. </w:t>
      </w:r>
    </w:p>
    <w:p w14:paraId="489A253A" w14:textId="24E78208" w:rsidR="00975173" w:rsidRPr="00975173" w:rsidRDefault="00975173" w:rsidP="00496E4A">
      <w:pPr>
        <w:pStyle w:val="a3"/>
        <w:numPr>
          <w:ilvl w:val="0"/>
          <w:numId w:val="38"/>
        </w:numPr>
        <w:spacing w:line="360" w:lineRule="auto"/>
        <w:jc w:val="both"/>
        <w:rPr>
          <w:rFonts w:cstheme="minorHAnsi"/>
        </w:rPr>
      </w:pPr>
      <w:r w:rsidRPr="00975173">
        <w:rPr>
          <w:rFonts w:cstheme="minorHAnsi"/>
          <w:rtl/>
        </w:rPr>
        <w:t xml:space="preserve">לפי </w:t>
      </w:r>
      <w:r w:rsidRPr="00975173">
        <w:rPr>
          <w:rFonts w:cstheme="minorHAnsi"/>
          <w:b/>
          <w:bCs/>
          <w:color w:val="0070C0"/>
          <w:rtl/>
        </w:rPr>
        <w:t>פלטשר</w:t>
      </w:r>
      <w:r w:rsidRPr="00975173">
        <w:rPr>
          <w:rFonts w:cstheme="minorHAnsi"/>
          <w:rtl/>
        </w:rPr>
        <w:t xml:space="preserve"> </w:t>
      </w:r>
      <w:r w:rsidRPr="00975173">
        <w:rPr>
          <w:rFonts w:cstheme="minorHAnsi"/>
          <w:b/>
          <w:bCs/>
          <w:color w:val="000000" w:themeColor="text1"/>
          <w:shd w:val="clear" w:color="auto" w:fill="FFDAF0"/>
          <w:rtl/>
        </w:rPr>
        <w:t>והדין הקונטיננטלי</w:t>
      </w:r>
      <w:r>
        <w:rPr>
          <w:rFonts w:cstheme="minorHAnsi" w:hint="cs"/>
          <w:b/>
          <w:bCs/>
          <w:color w:val="000000" w:themeColor="text1"/>
          <w:shd w:val="clear" w:color="auto" w:fill="FFDAF0"/>
          <w:rtl/>
        </w:rPr>
        <w:t>:</w:t>
      </w:r>
      <w:r w:rsidRPr="00975173">
        <w:rPr>
          <w:rFonts w:cstheme="minorHAnsi"/>
          <w:color w:val="000000" w:themeColor="text1"/>
          <w:rtl/>
        </w:rPr>
        <w:t xml:space="preserve"> </w:t>
      </w:r>
      <w:r w:rsidRPr="00975173">
        <w:rPr>
          <w:rFonts w:cstheme="minorHAnsi"/>
          <w:rtl/>
        </w:rPr>
        <w:t xml:space="preserve">יש בעבירה יסוד נורמטיבי. </w:t>
      </w:r>
      <w:r w:rsidR="004543F9" w:rsidRPr="007635CE">
        <w:rPr>
          <w:rFonts w:cstheme="minorHAnsi"/>
          <w:rtl/>
        </w:rPr>
        <w:t>המעשה הרע (</w:t>
      </w:r>
      <w:r w:rsidR="004543F9" w:rsidRPr="007635CE">
        <w:rPr>
          <w:rFonts w:cstheme="minorHAnsi"/>
        </w:rPr>
        <w:t>wrong-doing</w:t>
      </w:r>
      <w:r w:rsidR="004543F9" w:rsidRPr="007635CE">
        <w:rPr>
          <w:rFonts w:cstheme="minorHAnsi"/>
          <w:rtl/>
        </w:rPr>
        <w:t>)</w:t>
      </w:r>
      <w:r w:rsidRPr="00975173">
        <w:rPr>
          <w:rFonts w:cstheme="minorHAnsi"/>
          <w:rtl/>
        </w:rPr>
        <w:t xml:space="preserve"> הוא היסוד המשותף בעבירה. </w:t>
      </w:r>
      <w:r w:rsidRPr="00A170C3">
        <w:rPr>
          <w:rFonts w:cstheme="minorHAnsi"/>
          <w:u w:val="single"/>
          <w:rtl/>
        </w:rPr>
        <w:t>אין צורך לדון בעבירה האם הדבר סביר</w:t>
      </w:r>
      <w:r w:rsidRPr="00975173">
        <w:rPr>
          <w:rFonts w:cstheme="minorHAnsi"/>
          <w:rtl/>
        </w:rPr>
        <w:t xml:space="preserve"> או לא.</w:t>
      </w:r>
    </w:p>
    <w:p w14:paraId="189142B1" w14:textId="3FAFDAD3" w:rsidR="00C93E01" w:rsidRDefault="00C93E01" w:rsidP="00496E4A">
      <w:pPr>
        <w:pStyle w:val="a3"/>
        <w:numPr>
          <w:ilvl w:val="0"/>
          <w:numId w:val="55"/>
        </w:numPr>
        <w:spacing w:after="0" w:line="360" w:lineRule="auto"/>
        <w:jc w:val="both"/>
        <w:rPr>
          <w:rFonts w:cstheme="minorHAnsi"/>
        </w:rPr>
      </w:pPr>
      <w:r w:rsidRPr="003252B1">
        <w:rPr>
          <w:rFonts w:cstheme="minorHAnsi"/>
          <w:b/>
          <w:bCs/>
          <w:color w:val="942093"/>
          <w:u w:val="single"/>
          <w:rtl/>
        </w:rPr>
        <w:t>סייג</w:t>
      </w:r>
      <w:r w:rsidRPr="003252B1">
        <w:rPr>
          <w:rFonts w:cstheme="minorHAnsi"/>
          <w:color w:val="942093"/>
          <w:u w:val="single"/>
          <w:rtl/>
        </w:rPr>
        <w:t xml:space="preserve"> </w:t>
      </w:r>
      <w:r w:rsidRPr="003252B1">
        <w:rPr>
          <w:rFonts w:cstheme="minorHAnsi"/>
          <w:b/>
          <w:bCs/>
          <w:color w:val="942093"/>
          <w:u w:val="single"/>
          <w:rtl/>
        </w:rPr>
        <w:t>ההצדק</w:t>
      </w:r>
      <w:r w:rsidR="003252B1">
        <w:rPr>
          <w:rFonts w:cstheme="minorHAnsi" w:hint="cs"/>
          <w:b/>
          <w:bCs/>
          <w:color w:val="942093"/>
          <w:u w:val="single"/>
          <w:rtl/>
        </w:rPr>
        <w:t>:</w:t>
      </w:r>
      <w:r w:rsidRPr="008343DF">
        <w:rPr>
          <w:rFonts w:cstheme="minorHAnsi"/>
          <w:rtl/>
        </w:rPr>
        <w:t xml:space="preserve"> העובדה שאוסף מסוים של עובדות מבטא מעשה רע על פניו, </w:t>
      </w:r>
      <w:r w:rsidRPr="008343DF">
        <w:rPr>
          <w:rFonts w:cstheme="minorHAnsi"/>
          <w:u w:val="single"/>
          <w:rtl/>
        </w:rPr>
        <w:t>לא מחייבת</w:t>
      </w:r>
      <w:r w:rsidRPr="008343DF">
        <w:rPr>
          <w:rFonts w:cstheme="minorHAnsi"/>
          <w:rtl/>
        </w:rPr>
        <w:t xml:space="preserve"> את המסקנה לפיה אכן מדובר במעשה רע. ההצדק כולל </w:t>
      </w:r>
      <w:r w:rsidRPr="008343DF">
        <w:rPr>
          <w:rFonts w:cstheme="minorHAnsi"/>
          <w:b/>
          <w:bCs/>
          <w:color w:val="FF0000"/>
          <w:rtl/>
        </w:rPr>
        <w:t>עובדות מתחרות</w:t>
      </w:r>
      <w:r w:rsidRPr="008343DF">
        <w:rPr>
          <w:rFonts w:cstheme="minorHAnsi"/>
          <w:b/>
          <w:bCs/>
          <w:rtl/>
        </w:rPr>
        <w:t xml:space="preserve"> </w:t>
      </w:r>
      <w:r w:rsidRPr="006A0189">
        <w:rPr>
          <w:rFonts w:cstheme="minorHAnsi"/>
          <w:u w:val="single"/>
          <w:rtl/>
        </w:rPr>
        <w:t>שמחוץ</w:t>
      </w:r>
      <w:r w:rsidRPr="008343DF">
        <w:rPr>
          <w:rFonts w:cstheme="minorHAnsi"/>
          <w:b/>
          <w:bCs/>
          <w:rtl/>
        </w:rPr>
        <w:t xml:space="preserve"> </w:t>
      </w:r>
      <w:r w:rsidRPr="006A0189">
        <w:rPr>
          <w:rFonts w:cstheme="minorHAnsi"/>
          <w:b/>
          <w:bCs/>
          <w:color w:val="00B891"/>
          <w:rtl/>
        </w:rPr>
        <w:t>ליס"ע</w:t>
      </w:r>
      <w:r w:rsidRPr="008343DF">
        <w:rPr>
          <w:rFonts w:cstheme="minorHAnsi"/>
          <w:b/>
          <w:bCs/>
          <w:rtl/>
        </w:rPr>
        <w:t xml:space="preserve">, ששוללות את הרע הלכאורי שבעובדות היס"ע – ומגבשות מסקנה לפיה לא מדובר במעשה רע, </w:t>
      </w:r>
      <w:r w:rsidRPr="008343DF">
        <w:rPr>
          <w:rFonts w:cstheme="minorHAnsi"/>
          <w:rtl/>
        </w:rPr>
        <w:t xml:space="preserve">או לפחות לא מעשה רע שמצדיק ענישה פלילית. כלומר, בעוד שהיס"ע בעבירה מגבש מעשה רע, </w:t>
      </w:r>
      <w:r w:rsidRPr="008343DF">
        <w:rPr>
          <w:rFonts w:cstheme="minorHAnsi"/>
          <w:color w:val="FF0000"/>
          <w:rtl/>
        </w:rPr>
        <w:t xml:space="preserve">ההצדק מבטא מסקנה המתבססת על מכלול הנסיבות, ושולל את הרע </w:t>
      </w:r>
      <w:r w:rsidRPr="008343DF">
        <w:rPr>
          <w:rFonts w:cstheme="minorHAnsi"/>
          <w:rtl/>
        </w:rPr>
        <w:t>הזה.</w:t>
      </w:r>
    </w:p>
    <w:p w14:paraId="7943D5C3" w14:textId="1D13D552" w:rsidR="008D3D9C" w:rsidRPr="00385B14" w:rsidRDefault="008D3D9C" w:rsidP="00496E4A">
      <w:pPr>
        <w:pStyle w:val="a3"/>
        <w:numPr>
          <w:ilvl w:val="0"/>
          <w:numId w:val="25"/>
        </w:numPr>
        <w:spacing w:after="0" w:line="360" w:lineRule="auto"/>
        <w:jc w:val="both"/>
        <w:rPr>
          <w:rFonts w:cstheme="minorHAnsi"/>
        </w:rPr>
      </w:pPr>
      <w:r w:rsidRPr="00385B14">
        <w:rPr>
          <w:rFonts w:cstheme="minorHAnsi"/>
          <w:rtl/>
        </w:rPr>
        <w:t xml:space="preserve">מבחינה </w:t>
      </w:r>
      <w:r w:rsidRPr="00385B14">
        <w:rPr>
          <w:rFonts w:cstheme="minorHAnsi"/>
          <w:b/>
          <w:bCs/>
          <w:rtl/>
        </w:rPr>
        <w:t>מהותית</w:t>
      </w:r>
      <w:r w:rsidR="00385B14" w:rsidRPr="00385B14">
        <w:rPr>
          <w:rFonts w:cstheme="minorHAnsi" w:hint="cs"/>
          <w:b/>
          <w:bCs/>
          <w:rtl/>
        </w:rPr>
        <w:t>-נורמטיבית:</w:t>
      </w:r>
      <w:r w:rsidR="005E4D76" w:rsidRPr="00385B14">
        <w:rPr>
          <w:rFonts w:cstheme="minorHAnsi" w:hint="cs"/>
          <w:rtl/>
        </w:rPr>
        <w:t xml:space="preserve"> </w:t>
      </w:r>
      <w:r w:rsidRPr="00385B14">
        <w:rPr>
          <w:rFonts w:cstheme="minorHAnsi"/>
          <w:b/>
          <w:bCs/>
          <w:rtl/>
        </w:rPr>
        <w:t xml:space="preserve"> </w:t>
      </w:r>
      <w:r w:rsidRPr="00385B14">
        <w:rPr>
          <w:rFonts w:cstheme="minorHAnsi"/>
          <w:b/>
          <w:bCs/>
          <w:color w:val="00B050"/>
          <w:rtl/>
        </w:rPr>
        <w:t>אוסף העובדות של העבירה</w:t>
      </w:r>
      <w:r w:rsidRPr="00385B14">
        <w:rPr>
          <w:rFonts w:cstheme="minorHAnsi"/>
          <w:color w:val="00B050"/>
          <w:rtl/>
        </w:rPr>
        <w:t xml:space="preserve"> </w:t>
      </w:r>
      <w:r w:rsidRPr="00385B14">
        <w:rPr>
          <w:rFonts w:cstheme="minorHAnsi"/>
          <w:rtl/>
        </w:rPr>
        <w:t xml:space="preserve">חייבים לבטא </w:t>
      </w:r>
      <w:r w:rsidRPr="00385B14">
        <w:rPr>
          <w:rFonts w:cstheme="minorHAnsi"/>
        </w:rPr>
        <w:t>WRONGDOING</w:t>
      </w:r>
      <w:r w:rsidRPr="00385B14">
        <w:rPr>
          <w:rFonts w:cstheme="minorHAnsi"/>
          <w:rtl/>
        </w:rPr>
        <w:t xml:space="preserve">, </w:t>
      </w:r>
      <w:r w:rsidRPr="00385B14">
        <w:rPr>
          <w:rFonts w:cstheme="minorHAnsi"/>
          <w:b/>
          <w:bCs/>
          <w:color w:val="941100"/>
          <w:rtl/>
        </w:rPr>
        <w:t>ואוסף העובדות של ההצדק</w:t>
      </w:r>
      <w:r w:rsidRPr="00385B14">
        <w:rPr>
          <w:rFonts w:cstheme="minorHAnsi"/>
          <w:color w:val="941100"/>
          <w:rtl/>
        </w:rPr>
        <w:t xml:space="preserve"> </w:t>
      </w:r>
      <w:r w:rsidRPr="00385B14">
        <w:rPr>
          <w:rFonts w:cstheme="minorHAnsi"/>
          <w:rtl/>
        </w:rPr>
        <w:t xml:space="preserve">חייבים לבטא מעשה שהוא </w:t>
      </w:r>
      <w:r w:rsidRPr="00385B14">
        <w:rPr>
          <w:rFonts w:cstheme="minorHAnsi"/>
          <w:color w:val="FF0000"/>
          <w:rtl/>
        </w:rPr>
        <w:t>לא</w:t>
      </w:r>
      <w:r w:rsidRPr="00385B14">
        <w:rPr>
          <w:rFonts w:cstheme="minorHAnsi"/>
          <w:rtl/>
        </w:rPr>
        <w:t xml:space="preserve"> </w:t>
      </w:r>
      <w:r w:rsidRPr="00385B14">
        <w:rPr>
          <w:rFonts w:cstheme="minorHAnsi"/>
        </w:rPr>
        <w:t>WRONGDOING</w:t>
      </w:r>
      <w:r w:rsidRPr="00385B14">
        <w:rPr>
          <w:rFonts w:cstheme="minorHAnsi"/>
          <w:rtl/>
        </w:rPr>
        <w:t>.</w:t>
      </w:r>
      <w:r w:rsidR="00385B14">
        <w:rPr>
          <w:rFonts w:cstheme="minorHAnsi" w:hint="cs"/>
          <w:rtl/>
        </w:rPr>
        <w:t xml:space="preserve"> </w:t>
      </w:r>
    </w:p>
    <w:p w14:paraId="01552033" w14:textId="77777777" w:rsidR="000077F7" w:rsidRPr="00974FB2" w:rsidRDefault="000077F7" w:rsidP="000077F7">
      <w:pPr>
        <w:pStyle w:val="a3"/>
        <w:spacing w:before="200" w:after="200" w:line="360" w:lineRule="auto"/>
        <w:ind w:left="284"/>
        <w:jc w:val="both"/>
        <w:rPr>
          <w:rFonts w:cstheme="minorHAnsi"/>
        </w:rPr>
      </w:pPr>
    </w:p>
    <w:p w14:paraId="17B83E7E" w14:textId="56BA1EF7" w:rsidR="00C93E01" w:rsidRPr="008343DF" w:rsidRDefault="00C93E01" w:rsidP="00496E4A">
      <w:pPr>
        <w:pStyle w:val="a3"/>
        <w:numPr>
          <w:ilvl w:val="1"/>
          <w:numId w:val="40"/>
        </w:numPr>
        <w:spacing w:before="200" w:after="200" w:line="360" w:lineRule="auto"/>
        <w:jc w:val="both"/>
        <w:rPr>
          <w:rFonts w:cstheme="minorHAnsi"/>
          <w:u w:val="single"/>
        </w:rPr>
      </w:pPr>
      <w:r w:rsidRPr="00336CE0">
        <w:rPr>
          <w:rFonts w:cstheme="minorHAnsi"/>
          <w:b/>
          <w:bCs/>
          <w:u w:val="single"/>
          <w:shd w:val="clear" w:color="auto" w:fill="FFFFD1"/>
          <w:rtl/>
        </w:rPr>
        <w:t>הזיקה המושגית בין "המעשה האסור בעבירה" לבין "הצדק"</w:t>
      </w:r>
    </w:p>
    <w:p w14:paraId="12423879" w14:textId="77777777" w:rsidR="00C93E01" w:rsidRPr="008343DF" w:rsidRDefault="00C93E01" w:rsidP="008343DF">
      <w:pPr>
        <w:spacing w:before="200" w:after="200" w:line="360" w:lineRule="auto"/>
        <w:ind w:left="-76"/>
        <w:jc w:val="both"/>
        <w:rPr>
          <w:rFonts w:cstheme="minorHAnsi"/>
        </w:rPr>
      </w:pPr>
      <w:r w:rsidRPr="008343DF">
        <w:rPr>
          <w:rFonts w:cstheme="minorHAnsi"/>
          <w:rtl/>
        </w:rPr>
        <w:t>ע"פ הגדרה זו של ״מהות״ אוסף העובדות המגבשות את היסוד העובדתי בעבירה (מעשה רע על פניו), נ</w:t>
      </w:r>
      <w:r w:rsidRPr="00D953D7">
        <w:rPr>
          <w:rFonts w:cstheme="minorHAnsi"/>
          <w:b/>
          <w:bCs/>
          <w:rtl/>
        </w:rPr>
        <w:t>יתן להצביע על זיקה מושגית</w:t>
      </w:r>
      <w:r w:rsidRPr="008343DF">
        <w:rPr>
          <w:rFonts w:cstheme="minorHAnsi"/>
          <w:rtl/>
        </w:rPr>
        <w:t xml:space="preserve"> בין עילת </w:t>
      </w:r>
      <w:r w:rsidRPr="00D953D7">
        <w:rPr>
          <w:rFonts w:cstheme="minorHAnsi"/>
          <w:b/>
          <w:bCs/>
          <w:color w:val="00B891"/>
          <w:u w:val="single"/>
          <w:rtl/>
        </w:rPr>
        <w:t>היס״ע</w:t>
      </w:r>
      <w:r w:rsidRPr="00D953D7">
        <w:rPr>
          <w:rFonts w:cstheme="minorHAnsi"/>
          <w:color w:val="00B891"/>
          <w:rtl/>
        </w:rPr>
        <w:t xml:space="preserve"> </w:t>
      </w:r>
      <w:r w:rsidRPr="008343DF">
        <w:rPr>
          <w:rFonts w:cstheme="minorHAnsi"/>
          <w:rtl/>
        </w:rPr>
        <w:t xml:space="preserve">לעילת </w:t>
      </w:r>
      <w:r w:rsidRPr="009E03FA">
        <w:rPr>
          <w:rFonts w:cstheme="minorHAnsi"/>
          <w:b/>
          <w:bCs/>
          <w:color w:val="941100"/>
          <w:u w:val="single"/>
          <w:rtl/>
        </w:rPr>
        <w:t>ה"הצדק"</w:t>
      </w:r>
      <w:r w:rsidRPr="008343DF">
        <w:rPr>
          <w:rFonts w:cstheme="minorHAnsi"/>
          <w:rtl/>
        </w:rPr>
        <w:t>:</w:t>
      </w:r>
    </w:p>
    <w:p w14:paraId="3B43C789" w14:textId="77777777" w:rsidR="00BF2F9E" w:rsidRDefault="00C93E01" w:rsidP="00496E4A">
      <w:pPr>
        <w:pStyle w:val="a3"/>
        <w:numPr>
          <w:ilvl w:val="0"/>
          <w:numId w:val="27"/>
        </w:numPr>
        <w:spacing w:before="200" w:after="200" w:line="360" w:lineRule="auto"/>
        <w:jc w:val="both"/>
        <w:rPr>
          <w:rFonts w:cstheme="minorHAnsi"/>
        </w:rPr>
      </w:pPr>
      <w:r w:rsidRPr="00DF02CD">
        <w:rPr>
          <w:rFonts w:cstheme="minorHAnsi"/>
          <w:rtl/>
        </w:rPr>
        <w:t>מדובר ביסודות המורכבים</w:t>
      </w:r>
      <w:r w:rsidRPr="00974FB2">
        <w:rPr>
          <w:rFonts w:cstheme="minorHAnsi"/>
          <w:u w:val="single"/>
          <w:rtl/>
        </w:rPr>
        <w:t xml:space="preserve"> מרכיבים עובדתיים "מתחרים", לאפיונה של התנהגות מסוימת כ״מעשה רע״:</w:t>
      </w:r>
      <w:r w:rsidRPr="00974FB2">
        <w:rPr>
          <w:rFonts w:cstheme="minorHAnsi"/>
          <w:rtl/>
        </w:rPr>
        <w:t xml:space="preserve"> </w:t>
      </w:r>
    </w:p>
    <w:p w14:paraId="5D11E7FA" w14:textId="072F905C" w:rsidR="00BF2F9E" w:rsidRDefault="00C93E01" w:rsidP="00496E4A">
      <w:pPr>
        <w:pStyle w:val="a3"/>
        <w:numPr>
          <w:ilvl w:val="0"/>
          <w:numId w:val="56"/>
        </w:numPr>
        <w:spacing w:before="200" w:after="200" w:line="360" w:lineRule="auto"/>
        <w:jc w:val="both"/>
        <w:rPr>
          <w:rFonts w:cstheme="minorHAnsi"/>
        </w:rPr>
      </w:pPr>
      <w:r w:rsidRPr="00BF2F9E">
        <w:rPr>
          <w:rFonts w:cstheme="minorHAnsi"/>
          <w:rtl/>
        </w:rPr>
        <w:t xml:space="preserve">רכיבי </w:t>
      </w:r>
      <w:r w:rsidRPr="00BF2F9E">
        <w:rPr>
          <w:rFonts w:cstheme="minorHAnsi"/>
          <w:b/>
          <w:bCs/>
          <w:color w:val="00B891"/>
          <w:rtl/>
        </w:rPr>
        <w:t>היסוד העובדתי</w:t>
      </w:r>
      <w:r w:rsidRPr="00BF2F9E">
        <w:rPr>
          <w:rFonts w:cstheme="minorHAnsi"/>
          <w:rtl/>
        </w:rPr>
        <w:t xml:space="preserve">, מכילים </w:t>
      </w:r>
      <w:r w:rsidRPr="00BF2F9E">
        <w:rPr>
          <w:rFonts w:cstheme="minorHAnsi"/>
          <w:b/>
          <w:bCs/>
          <w:rtl/>
        </w:rPr>
        <w:t>יסוד נורמטיבי</w:t>
      </w:r>
      <w:r w:rsidRPr="00BF2F9E">
        <w:rPr>
          <w:rFonts w:cstheme="minorHAnsi"/>
          <w:rtl/>
        </w:rPr>
        <w:t>, צירו</w:t>
      </w:r>
      <w:r w:rsidR="008D6081">
        <w:rPr>
          <w:rFonts w:cstheme="minorHAnsi" w:hint="cs"/>
          <w:rtl/>
        </w:rPr>
        <w:t>ף הרכיבים</w:t>
      </w:r>
      <w:r w:rsidRPr="00BF2F9E">
        <w:rPr>
          <w:rFonts w:cstheme="minorHAnsi"/>
          <w:rtl/>
        </w:rPr>
        <w:t xml:space="preserve"> מבטא הכרעה נורמטיבית של </w:t>
      </w:r>
      <w:r w:rsidRPr="00370095">
        <w:rPr>
          <w:rFonts w:cstheme="minorHAnsi"/>
          <w:color w:val="FF0000"/>
          <w:rtl/>
        </w:rPr>
        <w:t xml:space="preserve">התנהגות בלתי ראויה </w:t>
      </w:r>
      <w:r w:rsidRPr="00BF2F9E">
        <w:rPr>
          <w:rFonts w:cstheme="minorHAnsi"/>
          <w:rtl/>
        </w:rPr>
        <w:t>– "</w:t>
      </w:r>
      <w:r w:rsidRPr="00BF2F9E">
        <w:rPr>
          <w:rFonts w:cstheme="minorHAnsi"/>
          <w:b/>
          <w:bCs/>
          <w:rtl/>
        </w:rPr>
        <w:t>מעשה רע על פניו</w:t>
      </w:r>
      <w:r w:rsidRPr="00BF2F9E">
        <w:rPr>
          <w:rFonts w:cstheme="minorHAnsi"/>
          <w:rtl/>
        </w:rPr>
        <w:t>"</w:t>
      </w:r>
      <w:r w:rsidR="009E03FA">
        <w:rPr>
          <w:rFonts w:eastAsia="MS PGothic" w:cstheme="minorHAnsi" w:hint="cs"/>
          <w:rtl/>
        </w:rPr>
        <w:t>.</w:t>
      </w:r>
      <w:r w:rsidR="0090195C" w:rsidRPr="00BF2F9E">
        <w:rPr>
          <w:rFonts w:cstheme="minorHAnsi"/>
          <w:b/>
          <w:bCs/>
          <w:rtl/>
        </w:rPr>
        <w:t xml:space="preserve"> </w:t>
      </w:r>
      <w:r w:rsidRPr="00BF2F9E">
        <w:rPr>
          <w:rFonts w:cstheme="minorHAnsi"/>
          <w:rtl/>
        </w:rPr>
        <w:t xml:space="preserve"> </w:t>
      </w:r>
    </w:p>
    <w:p w14:paraId="04DBF3A8" w14:textId="5BEDF057" w:rsidR="00C23DA5" w:rsidRDefault="00C93E01" w:rsidP="00496E4A">
      <w:pPr>
        <w:pStyle w:val="a3"/>
        <w:numPr>
          <w:ilvl w:val="0"/>
          <w:numId w:val="56"/>
        </w:numPr>
        <w:spacing w:before="200" w:after="200" w:line="360" w:lineRule="auto"/>
        <w:jc w:val="both"/>
        <w:rPr>
          <w:rFonts w:cstheme="minorHAnsi"/>
        </w:rPr>
      </w:pPr>
      <w:r w:rsidRPr="009E03FA">
        <w:rPr>
          <w:rFonts w:cstheme="minorHAnsi"/>
          <w:color w:val="000000" w:themeColor="text1"/>
          <w:rtl/>
        </w:rPr>
        <w:t xml:space="preserve">רכיבי </w:t>
      </w:r>
      <w:r w:rsidRPr="00700CE5">
        <w:rPr>
          <w:rFonts w:cstheme="minorHAnsi"/>
          <w:b/>
          <w:bCs/>
          <w:color w:val="941100"/>
          <w:rtl/>
        </w:rPr>
        <w:t>הסייג</w:t>
      </w:r>
      <w:r w:rsidRPr="00BF2F9E">
        <w:rPr>
          <w:rFonts w:cstheme="minorHAnsi"/>
          <w:color w:val="942093"/>
          <w:rtl/>
        </w:rPr>
        <w:t xml:space="preserve"> </w:t>
      </w:r>
      <w:r w:rsidRPr="00BF2F9E">
        <w:rPr>
          <w:rFonts w:cstheme="minorHAnsi"/>
          <w:rtl/>
        </w:rPr>
        <w:t xml:space="preserve">מכילים </w:t>
      </w:r>
      <w:r w:rsidRPr="00BF2F9E">
        <w:rPr>
          <w:rFonts w:cstheme="minorHAnsi"/>
          <w:b/>
          <w:bCs/>
          <w:rtl/>
        </w:rPr>
        <w:t>יסוד נורמטיבי,</w:t>
      </w:r>
      <w:r w:rsidRPr="00BF2F9E">
        <w:rPr>
          <w:rFonts w:cstheme="minorHAnsi"/>
          <w:rtl/>
        </w:rPr>
        <w:t xml:space="preserve"> שעל פיו נבחנת </w:t>
      </w:r>
      <w:r w:rsidRPr="00370095">
        <w:rPr>
          <w:rFonts w:cstheme="minorHAnsi"/>
          <w:b/>
          <w:bCs/>
          <w:color w:val="FF0000"/>
          <w:rtl/>
        </w:rPr>
        <w:t>סבירות</w:t>
      </w:r>
      <w:r w:rsidRPr="00BF2F9E">
        <w:rPr>
          <w:rFonts w:cstheme="minorHAnsi"/>
          <w:b/>
          <w:bCs/>
          <w:rtl/>
        </w:rPr>
        <w:t xml:space="preserve"> ההתנהגות</w:t>
      </w:r>
      <w:r w:rsidRPr="00BF2F9E">
        <w:rPr>
          <w:rFonts w:cstheme="minorHAnsi"/>
          <w:rtl/>
        </w:rPr>
        <w:t>, על רקע התגבשותם של הרכיבים העובדתיים המנויים באותו סייג.</w:t>
      </w:r>
      <w:r w:rsidR="00C65CEB">
        <w:rPr>
          <w:rFonts w:cstheme="minorHAnsi" w:hint="cs"/>
          <w:rtl/>
        </w:rPr>
        <w:t xml:space="preserve"> </w:t>
      </w:r>
    </w:p>
    <w:p w14:paraId="0DDF837C" w14:textId="2FD901FF" w:rsidR="00C93E01" w:rsidRPr="00C23DA5" w:rsidRDefault="00C93E01" w:rsidP="00496E4A">
      <w:pPr>
        <w:pStyle w:val="a3"/>
        <w:numPr>
          <w:ilvl w:val="0"/>
          <w:numId w:val="56"/>
        </w:numPr>
        <w:spacing w:before="200" w:after="200" w:line="360" w:lineRule="auto"/>
        <w:jc w:val="both"/>
        <w:rPr>
          <w:rFonts w:cstheme="minorHAnsi"/>
        </w:rPr>
      </w:pPr>
      <w:r w:rsidRPr="00C23DA5">
        <w:rPr>
          <w:rFonts w:cstheme="minorHAnsi"/>
          <w:b/>
          <w:bCs/>
          <w:rtl/>
        </w:rPr>
        <w:t>ל</w:t>
      </w:r>
      <w:r w:rsidR="005037D6" w:rsidRPr="00C23DA5">
        <w:rPr>
          <w:rFonts w:cstheme="minorHAnsi" w:hint="cs"/>
          <w:b/>
          <w:bCs/>
          <w:rtl/>
        </w:rPr>
        <w:t>דוג׳:</w:t>
      </w:r>
      <w:r w:rsidRPr="00C23DA5">
        <w:rPr>
          <w:rFonts w:cstheme="minorHAnsi"/>
          <w:b/>
          <w:bCs/>
          <w:rtl/>
        </w:rPr>
        <w:t xml:space="preserve"> </w:t>
      </w:r>
      <w:r w:rsidRPr="00C23DA5">
        <w:rPr>
          <w:rFonts w:cstheme="minorHAnsi"/>
          <w:b/>
          <w:bCs/>
          <w:color w:val="941100"/>
          <w:rtl/>
        </w:rPr>
        <w:t>בכורח</w:t>
      </w:r>
      <w:r w:rsidRPr="00C23DA5">
        <w:rPr>
          <w:rFonts w:cstheme="minorHAnsi"/>
          <w:rtl/>
        </w:rPr>
        <w:t xml:space="preserve"> לא מספיק איום</w:t>
      </w:r>
      <w:r w:rsidR="0025646B">
        <w:rPr>
          <w:rFonts w:cstheme="minorHAnsi" w:hint="cs"/>
          <w:rtl/>
        </w:rPr>
        <w:t xml:space="preserve"> מפתיע </w:t>
      </w:r>
      <w:r w:rsidRPr="00C23DA5">
        <w:rPr>
          <w:rFonts w:cstheme="minorHAnsi"/>
          <w:rtl/>
        </w:rPr>
        <w:t xml:space="preserve">, אלא נדרש גם שיפוט נורמטיבי האם המעשה </w:t>
      </w:r>
      <w:r w:rsidRPr="00C23DA5">
        <w:rPr>
          <w:rFonts w:cstheme="minorHAnsi"/>
          <w:u w:val="single"/>
          <w:rtl/>
        </w:rPr>
        <w:t>סביר</w:t>
      </w:r>
      <w:r w:rsidR="00A7463A" w:rsidRPr="00C23DA5">
        <w:rPr>
          <w:rFonts w:cstheme="minorHAnsi" w:hint="cs"/>
          <w:rtl/>
        </w:rPr>
        <w:t xml:space="preserve"> (ס׳ 34טז)</w:t>
      </w:r>
      <w:r w:rsidRPr="00C23DA5">
        <w:rPr>
          <w:rFonts w:cstheme="minorHAnsi"/>
          <w:rtl/>
        </w:rPr>
        <w:t>;</w:t>
      </w:r>
      <w:r w:rsidRPr="00C23DA5">
        <w:rPr>
          <w:rFonts w:cstheme="minorHAnsi"/>
        </w:rPr>
        <w:t xml:space="preserve"> </w:t>
      </w:r>
      <w:r w:rsidRPr="00C23DA5">
        <w:rPr>
          <w:rFonts w:cstheme="minorHAnsi"/>
          <w:rtl/>
        </w:rPr>
        <w:t xml:space="preserve">בהגנה עצמית לא בוחנים רק תגובה מיידית, אלא בוחנים אם היא הייתה </w:t>
      </w:r>
      <w:r w:rsidRPr="00C23DA5">
        <w:rPr>
          <w:rFonts w:cstheme="minorHAnsi"/>
          <w:u w:val="single"/>
          <w:rtl/>
        </w:rPr>
        <w:t xml:space="preserve">מידתית </w:t>
      </w:r>
      <w:r w:rsidRPr="00C23DA5">
        <w:rPr>
          <w:rFonts w:cstheme="minorHAnsi"/>
          <w:rtl/>
        </w:rPr>
        <w:t xml:space="preserve">– וכך גם בעבירה, לא די שיתגבשו היסודות העובדתיים, אלא צריך </w:t>
      </w:r>
      <w:r w:rsidRPr="00C23DA5">
        <w:rPr>
          <w:rFonts w:cstheme="minorHAnsi"/>
          <w:u w:val="single"/>
          <w:rtl/>
        </w:rPr>
        <w:t>שהשיפוט</w:t>
      </w:r>
      <w:r w:rsidRPr="00C23DA5">
        <w:rPr>
          <w:rFonts w:cstheme="minorHAnsi"/>
          <w:rtl/>
        </w:rPr>
        <w:t xml:space="preserve"> שלהם יוביל למסקנה </w:t>
      </w:r>
      <w:r w:rsidRPr="00C23DA5">
        <w:rPr>
          <w:rFonts w:cstheme="minorHAnsi"/>
          <w:u w:val="single"/>
          <w:rtl/>
        </w:rPr>
        <w:t>שמדובר במעשה רע.</w:t>
      </w:r>
    </w:p>
    <w:p w14:paraId="67701B82" w14:textId="79676FDD" w:rsidR="00685671" w:rsidRDefault="00C93E01" w:rsidP="00496E4A">
      <w:pPr>
        <w:pStyle w:val="a3"/>
        <w:numPr>
          <w:ilvl w:val="0"/>
          <w:numId w:val="27"/>
        </w:numPr>
        <w:spacing w:before="200" w:after="200" w:line="360" w:lineRule="auto"/>
        <w:jc w:val="both"/>
        <w:rPr>
          <w:rFonts w:cstheme="minorHAnsi"/>
        </w:rPr>
      </w:pPr>
      <w:r w:rsidRPr="00974FB2">
        <w:rPr>
          <w:rFonts w:cstheme="minorHAnsi"/>
          <w:b/>
          <w:bCs/>
          <w:rtl/>
        </w:rPr>
        <w:t xml:space="preserve">הזיקה המושגית שבין "המעשה האסור" ע"פ העבירה, לבין היסוד של סייג מסוג "הצדק" נעוצה אפוא </w:t>
      </w:r>
      <w:r w:rsidRPr="00685671">
        <w:rPr>
          <w:rFonts w:cstheme="minorHAnsi"/>
          <w:b/>
          <w:bCs/>
          <w:color w:val="FF0000"/>
          <w:u w:val="single"/>
          <w:rtl/>
        </w:rPr>
        <w:t>ביסוד הנורמטיבי</w:t>
      </w:r>
      <w:r w:rsidR="00EC4416">
        <w:rPr>
          <w:rFonts w:cstheme="minorHAnsi" w:hint="cs"/>
          <w:b/>
          <w:bCs/>
          <w:color w:val="FF0000"/>
          <w:rtl/>
        </w:rPr>
        <w:t>-</w:t>
      </w:r>
      <w:r w:rsidRPr="00974FB2">
        <w:rPr>
          <w:rFonts w:cstheme="minorHAnsi"/>
          <w:b/>
          <w:bCs/>
          <w:rtl/>
        </w:rPr>
        <w:t xml:space="preserve"> </w:t>
      </w:r>
      <w:r w:rsidRPr="007635CE">
        <w:rPr>
          <w:rFonts w:cstheme="minorHAnsi"/>
          <w:rtl/>
        </w:rPr>
        <w:t>בשאלת אפיונה של התנהגות כמעשה רע, המבטא את המהות מאחורי אוסף רכיבי היס"ע בעבירה, ואת מהות אוסף רכיבי הסייג של הצדק.</w:t>
      </w:r>
      <w:r w:rsidR="00454B9C" w:rsidRPr="007635CE">
        <w:rPr>
          <w:rFonts w:cstheme="minorHAnsi"/>
          <w:rtl/>
        </w:rPr>
        <w:t xml:space="preserve"> ההצדק </w:t>
      </w:r>
      <w:r w:rsidR="00541CF7" w:rsidRPr="007635CE">
        <w:rPr>
          <w:rFonts w:cstheme="minorHAnsi"/>
          <w:rtl/>
        </w:rPr>
        <w:t>(</w:t>
      </w:r>
      <w:r w:rsidR="00541CF7" w:rsidRPr="007635CE">
        <w:rPr>
          <w:rFonts w:eastAsia="David" w:cstheme="minorHAnsi"/>
        </w:rPr>
        <w:t>Justification</w:t>
      </w:r>
      <w:r w:rsidR="00541CF7" w:rsidRPr="007635CE">
        <w:rPr>
          <w:rFonts w:cstheme="minorHAnsi"/>
          <w:rtl/>
        </w:rPr>
        <w:t xml:space="preserve">) </w:t>
      </w:r>
      <w:r w:rsidR="00454B9C" w:rsidRPr="007635CE">
        <w:rPr>
          <w:rFonts w:cstheme="minorHAnsi"/>
          <w:rtl/>
        </w:rPr>
        <w:t>הוא שק</w:t>
      </w:r>
      <w:r w:rsidR="00224C07" w:rsidRPr="007635CE">
        <w:rPr>
          <w:rFonts w:cstheme="minorHAnsi"/>
          <w:rtl/>
        </w:rPr>
        <w:t>י</w:t>
      </w:r>
      <w:r w:rsidR="00454B9C" w:rsidRPr="007635CE">
        <w:rPr>
          <w:rFonts w:cstheme="minorHAnsi"/>
          <w:rtl/>
        </w:rPr>
        <w:t>לת כל העובדות ושלילת המעשה הרע</w:t>
      </w:r>
      <w:r w:rsidR="00154EDB" w:rsidRPr="007635CE">
        <w:rPr>
          <w:rFonts w:cstheme="minorHAnsi"/>
          <w:rtl/>
        </w:rPr>
        <w:t xml:space="preserve"> (</w:t>
      </w:r>
      <w:r w:rsidR="00154EDB" w:rsidRPr="007635CE">
        <w:rPr>
          <w:rFonts w:cstheme="minorHAnsi"/>
        </w:rPr>
        <w:t>wrong-doing</w:t>
      </w:r>
      <w:r w:rsidR="00154EDB" w:rsidRPr="007635CE">
        <w:rPr>
          <w:rFonts w:cstheme="minorHAnsi"/>
          <w:rtl/>
        </w:rPr>
        <w:t>)</w:t>
      </w:r>
      <w:r w:rsidR="00454B9C" w:rsidRPr="007635CE">
        <w:rPr>
          <w:rFonts w:cstheme="minorHAnsi"/>
          <w:rtl/>
        </w:rPr>
        <w:t xml:space="preserve"> </w:t>
      </w:r>
      <w:r w:rsidR="00224C07" w:rsidRPr="007635CE">
        <w:rPr>
          <w:rFonts w:cstheme="minorHAnsi"/>
          <w:rtl/>
        </w:rPr>
        <w:t>ולכן שלילת</w:t>
      </w:r>
      <w:r w:rsidR="00224C07">
        <w:rPr>
          <w:rFonts w:cstheme="minorHAnsi" w:hint="cs"/>
          <w:rtl/>
        </w:rPr>
        <w:t xml:space="preserve"> העבירה כולה. </w:t>
      </w:r>
    </w:p>
    <w:p w14:paraId="18A24AD7" w14:textId="77777777" w:rsidR="00EC4416" w:rsidRDefault="00C93E01" w:rsidP="00496E4A">
      <w:pPr>
        <w:pStyle w:val="a3"/>
        <w:numPr>
          <w:ilvl w:val="0"/>
          <w:numId w:val="27"/>
        </w:numPr>
        <w:spacing w:before="200" w:after="200" w:line="360" w:lineRule="auto"/>
        <w:jc w:val="both"/>
        <w:rPr>
          <w:rFonts w:cstheme="minorHAnsi"/>
        </w:rPr>
      </w:pPr>
      <w:r w:rsidRPr="00685671">
        <w:rPr>
          <w:rFonts w:cstheme="minorHAnsi"/>
          <w:rtl/>
        </w:rPr>
        <w:t xml:space="preserve">מסיבה זו, </w:t>
      </w:r>
      <w:r w:rsidRPr="00EC4416">
        <w:rPr>
          <w:rFonts w:cstheme="minorHAnsi"/>
          <w:u w:val="single"/>
          <w:rtl/>
        </w:rPr>
        <w:t xml:space="preserve">היסודות </w:t>
      </w:r>
      <w:r w:rsidRPr="00685671">
        <w:rPr>
          <w:rFonts w:cstheme="minorHAnsi"/>
          <w:rtl/>
        </w:rPr>
        <w:t>האלה מהווים ״</w:t>
      </w:r>
      <w:r w:rsidRPr="00EC4416">
        <w:rPr>
          <w:rFonts w:cstheme="minorHAnsi"/>
          <w:b/>
          <w:bCs/>
          <w:color w:val="FF0000"/>
          <w:rtl/>
        </w:rPr>
        <w:t>תמונת ראי נורמטיבית</w:t>
      </w:r>
      <w:r w:rsidRPr="00685671">
        <w:rPr>
          <w:rFonts w:cstheme="minorHAnsi"/>
          <w:rtl/>
        </w:rPr>
        <w:t xml:space="preserve">״ האחד של השני: אם התגבש </w:t>
      </w:r>
      <w:r w:rsidRPr="00EC4416">
        <w:rPr>
          <w:rFonts w:cstheme="minorHAnsi"/>
          <w:b/>
          <w:bCs/>
          <w:color w:val="00B891"/>
          <w:rtl/>
        </w:rPr>
        <w:t>יס״ע</w:t>
      </w:r>
      <w:r w:rsidRPr="00EC4416">
        <w:rPr>
          <w:rFonts w:cstheme="minorHAnsi"/>
          <w:color w:val="00B891"/>
          <w:rtl/>
        </w:rPr>
        <w:t xml:space="preserve"> </w:t>
      </w:r>
      <w:r w:rsidRPr="00685671">
        <w:rPr>
          <w:rFonts w:cstheme="minorHAnsi"/>
          <w:rtl/>
        </w:rPr>
        <w:t>(</w:t>
      </w:r>
      <w:r w:rsidR="00EC4416">
        <w:rPr>
          <w:rFonts w:cstheme="minorHAnsi" w:hint="cs"/>
          <w:rtl/>
        </w:rPr>
        <w:t>במלואו</w:t>
      </w:r>
      <w:r w:rsidRPr="00685671">
        <w:rPr>
          <w:rFonts w:cstheme="minorHAnsi"/>
          <w:rtl/>
        </w:rPr>
        <w:t xml:space="preserve">), </w:t>
      </w:r>
      <w:r w:rsidRPr="00EC4416">
        <w:rPr>
          <w:rFonts w:cstheme="minorHAnsi"/>
          <w:rtl/>
        </w:rPr>
        <w:t>אין מקום</w:t>
      </w:r>
      <w:r w:rsidRPr="00685671">
        <w:rPr>
          <w:rFonts w:cstheme="minorHAnsi"/>
          <w:rtl/>
        </w:rPr>
        <w:t xml:space="preserve"> </w:t>
      </w:r>
      <w:r w:rsidRPr="00EC4416">
        <w:rPr>
          <w:rFonts w:cstheme="minorHAnsi"/>
          <w:color w:val="941100"/>
          <w:rtl/>
        </w:rPr>
        <w:t>להצדק</w:t>
      </w:r>
      <w:r w:rsidRPr="00685671">
        <w:rPr>
          <w:rFonts w:cstheme="minorHAnsi"/>
          <w:rtl/>
        </w:rPr>
        <w:t xml:space="preserve">, ואם התגבש </w:t>
      </w:r>
      <w:r w:rsidRPr="00EC4416">
        <w:rPr>
          <w:rFonts w:cstheme="minorHAnsi"/>
          <w:b/>
          <w:bCs/>
          <w:color w:val="941100"/>
          <w:rtl/>
        </w:rPr>
        <w:t>הצדק</w:t>
      </w:r>
      <w:r w:rsidRPr="00685671">
        <w:rPr>
          <w:rFonts w:cstheme="minorHAnsi"/>
          <w:rtl/>
        </w:rPr>
        <w:t xml:space="preserve">, </w:t>
      </w:r>
      <w:r w:rsidRPr="00EC4416">
        <w:rPr>
          <w:rFonts w:cstheme="minorHAnsi"/>
          <w:rtl/>
        </w:rPr>
        <w:t>אין</w:t>
      </w:r>
      <w:r w:rsidRPr="00685671">
        <w:rPr>
          <w:rFonts w:cstheme="minorHAnsi"/>
          <w:rtl/>
        </w:rPr>
        <w:t xml:space="preserve"> </w:t>
      </w:r>
      <w:r w:rsidRPr="00EC4416">
        <w:rPr>
          <w:rFonts w:cstheme="minorHAnsi"/>
          <w:color w:val="00B891"/>
          <w:rtl/>
        </w:rPr>
        <w:t>יס״ע</w:t>
      </w:r>
      <w:r w:rsidRPr="00685671">
        <w:rPr>
          <w:rFonts w:cstheme="minorHAnsi"/>
          <w:rtl/>
        </w:rPr>
        <w:t>.</w:t>
      </w:r>
    </w:p>
    <w:p w14:paraId="54486DBC" w14:textId="1D873E31" w:rsidR="00C93E01" w:rsidRPr="00F60FD3" w:rsidRDefault="00C93E01" w:rsidP="00496E4A">
      <w:pPr>
        <w:pStyle w:val="a3"/>
        <w:numPr>
          <w:ilvl w:val="0"/>
          <w:numId w:val="27"/>
        </w:numPr>
        <w:spacing w:before="200" w:after="200" w:line="360" w:lineRule="auto"/>
        <w:jc w:val="both"/>
        <w:rPr>
          <w:rFonts w:cstheme="minorHAnsi"/>
          <w:color w:val="FF0000"/>
        </w:rPr>
      </w:pPr>
      <w:r w:rsidRPr="00EC4416">
        <w:rPr>
          <w:rFonts w:cstheme="minorHAnsi"/>
          <w:b/>
          <w:bCs/>
          <w:rtl/>
        </w:rPr>
        <w:t xml:space="preserve">נשים לב שלא מדובר כאן ב״זיכוי״ מעבירה, אלא </w:t>
      </w:r>
      <w:r w:rsidRPr="00EC4416">
        <w:rPr>
          <w:rFonts w:cstheme="minorHAnsi"/>
          <w:b/>
          <w:bCs/>
          <w:color w:val="FF0000"/>
          <w:rtl/>
        </w:rPr>
        <w:t>בשלילת האחריות מעיקרא</w:t>
      </w:r>
      <w:r w:rsidRPr="00EC4416">
        <w:rPr>
          <w:rFonts w:cstheme="minorHAnsi"/>
          <w:rtl/>
        </w:rPr>
        <w:t xml:space="preserve">, כי מדובר בעצם במעשה שהוא לא רע על פניו. </w:t>
      </w:r>
      <w:r w:rsidR="00F60FD3" w:rsidRPr="00F60FD3">
        <w:rPr>
          <w:rFonts w:cstheme="minorHAnsi" w:hint="cs"/>
          <w:u w:val="single"/>
          <w:rtl/>
        </w:rPr>
        <w:t>דוג׳:</w:t>
      </w:r>
      <w:r w:rsidRPr="00EC4416">
        <w:rPr>
          <w:rFonts w:cstheme="minorHAnsi"/>
          <w:rtl/>
        </w:rPr>
        <w:t xml:space="preserve"> אם העבירה היא </w:t>
      </w:r>
      <w:r w:rsidRPr="00F60FD3">
        <w:rPr>
          <w:rFonts w:cstheme="minorHAnsi"/>
          <w:b/>
          <w:bCs/>
          <w:color w:val="00B891"/>
          <w:rtl/>
        </w:rPr>
        <w:t>תקיפה,</w:t>
      </w:r>
      <w:r w:rsidRPr="00F60FD3">
        <w:rPr>
          <w:rFonts w:cstheme="minorHAnsi"/>
          <w:color w:val="00B891"/>
          <w:rtl/>
        </w:rPr>
        <w:t xml:space="preserve"> </w:t>
      </w:r>
      <w:r w:rsidRPr="00EC4416">
        <w:rPr>
          <w:rFonts w:cstheme="minorHAnsi"/>
          <w:rtl/>
        </w:rPr>
        <w:t xml:space="preserve">והוכחו נסיבות של </w:t>
      </w:r>
      <w:r w:rsidRPr="00F60FD3">
        <w:rPr>
          <w:rFonts w:cstheme="minorHAnsi"/>
          <w:b/>
          <w:bCs/>
          <w:color w:val="941100"/>
          <w:rtl/>
        </w:rPr>
        <w:t>הגנה עצמית</w:t>
      </w:r>
      <w:r w:rsidRPr="00EC4416">
        <w:rPr>
          <w:rFonts w:cstheme="minorHAnsi"/>
          <w:rtl/>
        </w:rPr>
        <w:t xml:space="preserve">, לא רק שיש ״סייג״ לאחריות, אלא </w:t>
      </w:r>
      <w:r w:rsidRPr="00F60FD3">
        <w:rPr>
          <w:rFonts w:cstheme="minorHAnsi"/>
          <w:color w:val="FF0000"/>
          <w:rtl/>
        </w:rPr>
        <w:t xml:space="preserve">שבכלל </w:t>
      </w:r>
      <w:r w:rsidRPr="00F60FD3">
        <w:rPr>
          <w:rFonts w:cstheme="minorHAnsi"/>
          <w:color w:val="FF0000"/>
          <w:u w:val="single"/>
          <w:rtl/>
        </w:rPr>
        <w:t>לא</w:t>
      </w:r>
      <w:r w:rsidRPr="00F60FD3">
        <w:rPr>
          <w:rFonts w:cstheme="minorHAnsi"/>
          <w:color w:val="FF0000"/>
          <w:rtl/>
        </w:rPr>
        <w:t xml:space="preserve"> ה</w:t>
      </w:r>
      <w:r w:rsidR="00F60FD3">
        <w:rPr>
          <w:rFonts w:cstheme="minorHAnsi" w:hint="cs"/>
          <w:color w:val="FF0000"/>
          <w:rtl/>
        </w:rPr>
        <w:t>י</w:t>
      </w:r>
      <w:r w:rsidRPr="00F60FD3">
        <w:rPr>
          <w:rFonts w:cstheme="minorHAnsi"/>
          <w:color w:val="FF0000"/>
          <w:rtl/>
        </w:rPr>
        <w:t xml:space="preserve">יתה כאן תקיפה! </w:t>
      </w:r>
    </w:p>
    <w:p w14:paraId="79A699AA" w14:textId="68698FB3" w:rsidR="00C93E01" w:rsidRPr="00F60FD3" w:rsidRDefault="00C93E01" w:rsidP="00496E4A">
      <w:pPr>
        <w:pStyle w:val="a3"/>
        <w:numPr>
          <w:ilvl w:val="0"/>
          <w:numId w:val="25"/>
        </w:numPr>
        <w:spacing w:before="200" w:after="200" w:line="360" w:lineRule="auto"/>
        <w:ind w:left="357" w:hanging="357"/>
        <w:contextualSpacing w:val="0"/>
        <w:jc w:val="both"/>
        <w:rPr>
          <w:rFonts w:cstheme="minorHAnsi"/>
        </w:rPr>
      </w:pPr>
      <w:r w:rsidRPr="00366FCE">
        <w:rPr>
          <w:rFonts w:cstheme="minorHAnsi"/>
          <w:b/>
          <w:bCs/>
          <w:u w:val="single"/>
          <w:rtl/>
        </w:rPr>
        <w:t>המסקנה</w:t>
      </w:r>
      <w:r w:rsidRPr="00366FCE">
        <w:rPr>
          <w:rFonts w:cstheme="minorHAnsi"/>
          <w:rtl/>
        </w:rPr>
        <w:t>:</w:t>
      </w:r>
      <w:r w:rsidRPr="00366FCE">
        <w:rPr>
          <w:rFonts w:cstheme="minorHAnsi"/>
          <w:b/>
          <w:bCs/>
          <w:rtl/>
        </w:rPr>
        <w:t xml:space="preserve"> </w:t>
      </w:r>
      <w:r w:rsidRPr="00366FCE">
        <w:rPr>
          <w:rFonts w:cstheme="minorHAnsi"/>
          <w:rtl/>
        </w:rPr>
        <w:t xml:space="preserve">התגבשות סייג </w:t>
      </w:r>
      <w:r w:rsidRPr="00366FCE">
        <w:rPr>
          <w:rFonts w:cstheme="minorHAnsi"/>
          <w:color w:val="941100"/>
          <w:rtl/>
        </w:rPr>
        <w:t>מסוג הצדק</w:t>
      </w:r>
      <w:r w:rsidRPr="00366FCE">
        <w:rPr>
          <w:rFonts w:cstheme="minorHAnsi"/>
          <w:rtl/>
        </w:rPr>
        <w:t xml:space="preserve">, ממילא </w:t>
      </w:r>
      <w:r w:rsidRPr="00366FCE">
        <w:rPr>
          <w:rFonts w:cstheme="minorHAnsi"/>
          <w:color w:val="FF0000"/>
          <w:rtl/>
        </w:rPr>
        <w:t>שוללת</w:t>
      </w:r>
      <w:r w:rsidRPr="00366FCE">
        <w:rPr>
          <w:rFonts w:cstheme="minorHAnsi"/>
          <w:rtl/>
        </w:rPr>
        <w:t xml:space="preserve"> </w:t>
      </w:r>
      <w:r w:rsidRPr="00366FCE">
        <w:rPr>
          <w:rFonts w:cstheme="minorHAnsi"/>
          <w:color w:val="FF0000"/>
          <w:rtl/>
        </w:rPr>
        <w:t xml:space="preserve">את </w:t>
      </w:r>
      <w:r w:rsidRPr="00366FCE">
        <w:rPr>
          <w:rFonts w:cstheme="minorHAnsi"/>
          <w:color w:val="FF0000"/>
          <w:u w:val="single"/>
          <w:rtl/>
        </w:rPr>
        <w:t>התגבשות ה״מהות״</w:t>
      </w:r>
      <w:r w:rsidRPr="00366FCE">
        <w:rPr>
          <w:rFonts w:cstheme="minorHAnsi"/>
          <w:color w:val="FF0000"/>
          <w:rtl/>
        </w:rPr>
        <w:t xml:space="preserve"> </w:t>
      </w:r>
      <w:r w:rsidRPr="00366FCE">
        <w:rPr>
          <w:rFonts w:cstheme="minorHAnsi"/>
          <w:rtl/>
        </w:rPr>
        <w:t xml:space="preserve">של </w:t>
      </w:r>
      <w:r w:rsidRPr="00366FCE">
        <w:rPr>
          <w:rFonts w:cstheme="minorHAnsi"/>
          <w:color w:val="00B891"/>
          <w:rtl/>
        </w:rPr>
        <w:t xml:space="preserve">היסוד העובדתי </w:t>
      </w:r>
      <w:r w:rsidRPr="00366FCE">
        <w:rPr>
          <w:rFonts w:cstheme="minorHAnsi"/>
          <w:rtl/>
        </w:rPr>
        <w:t>בעבירה</w:t>
      </w:r>
      <w:r w:rsidRPr="00366FCE">
        <w:rPr>
          <w:rFonts w:cstheme="minorHAnsi"/>
          <w:b/>
          <w:bCs/>
          <w:rtl/>
        </w:rPr>
        <w:t xml:space="preserve"> כ״מעשה רע על פניו״</w:t>
      </w:r>
      <w:r w:rsidRPr="00366FCE">
        <w:rPr>
          <w:rFonts w:cstheme="minorHAnsi"/>
          <w:rtl/>
        </w:rPr>
        <w:t xml:space="preserve">, שכן היא </w:t>
      </w:r>
      <w:r w:rsidRPr="00C82EB9">
        <w:rPr>
          <w:rFonts w:cstheme="minorHAnsi"/>
          <w:u w:val="single"/>
          <w:rtl/>
        </w:rPr>
        <w:t>מציגה עובדות מתחרות</w:t>
      </w:r>
      <w:r w:rsidRPr="00366FCE">
        <w:rPr>
          <w:rFonts w:cstheme="minorHAnsi"/>
          <w:rtl/>
        </w:rPr>
        <w:t xml:space="preserve"> שמראות שבנסיבות אלה המעשה לא היה רע; </w:t>
      </w:r>
      <w:r w:rsidRPr="00366FCE">
        <w:rPr>
          <w:rFonts w:cstheme="minorHAnsi"/>
          <w:b/>
          <w:bCs/>
          <w:rtl/>
        </w:rPr>
        <w:t>ולהפך,</w:t>
      </w:r>
      <w:r w:rsidRPr="00366FCE">
        <w:rPr>
          <w:rFonts w:cstheme="minorHAnsi"/>
          <w:rtl/>
        </w:rPr>
        <w:t xml:space="preserve"> אם התגבש </w:t>
      </w:r>
      <w:r w:rsidRPr="00C82EB9">
        <w:rPr>
          <w:rFonts w:cstheme="minorHAnsi"/>
          <w:color w:val="00B891"/>
          <w:rtl/>
        </w:rPr>
        <w:t xml:space="preserve">היס"ע </w:t>
      </w:r>
      <w:r w:rsidRPr="00366FCE">
        <w:rPr>
          <w:rFonts w:cstheme="minorHAnsi"/>
          <w:rtl/>
        </w:rPr>
        <w:t xml:space="preserve">בעבירה כמסקנה סופית, </w:t>
      </w:r>
      <w:r w:rsidRPr="00C82EB9">
        <w:rPr>
          <w:rFonts w:cstheme="minorHAnsi"/>
          <w:color w:val="FF0000"/>
          <w:rtl/>
        </w:rPr>
        <w:t xml:space="preserve">בהכרח לא התגבש </w:t>
      </w:r>
      <w:r w:rsidRPr="00366FCE">
        <w:rPr>
          <w:rFonts w:cstheme="minorHAnsi"/>
          <w:rtl/>
        </w:rPr>
        <w:t xml:space="preserve">היסוד הנורמטיבי של </w:t>
      </w:r>
      <w:r w:rsidRPr="00C82EB9">
        <w:rPr>
          <w:rFonts w:cstheme="minorHAnsi"/>
          <w:color w:val="941100"/>
          <w:rtl/>
        </w:rPr>
        <w:t>הצדק</w:t>
      </w:r>
      <w:r w:rsidRPr="00366FCE">
        <w:rPr>
          <w:rFonts w:cstheme="minorHAnsi"/>
          <w:rtl/>
        </w:rPr>
        <w:t>.</w:t>
      </w:r>
    </w:p>
    <w:p w14:paraId="2237E643" w14:textId="6985680D" w:rsidR="00D044BB" w:rsidRDefault="00C93E01" w:rsidP="00496E4A">
      <w:pPr>
        <w:pStyle w:val="a3"/>
        <w:numPr>
          <w:ilvl w:val="0"/>
          <w:numId w:val="57"/>
        </w:numPr>
        <w:spacing w:before="200" w:after="200" w:line="360" w:lineRule="auto"/>
        <w:jc w:val="both"/>
        <w:rPr>
          <w:rFonts w:cstheme="minorHAnsi"/>
        </w:rPr>
      </w:pPr>
      <w:r w:rsidRPr="007D45E9">
        <w:rPr>
          <w:rFonts w:cstheme="minorHAnsi"/>
          <w:u w:val="single"/>
          <w:rtl/>
        </w:rPr>
        <w:t>ודוק</w:t>
      </w:r>
      <w:r w:rsidRPr="007D45E9">
        <w:rPr>
          <w:rFonts w:cstheme="minorHAnsi"/>
          <w:b/>
          <w:bCs/>
          <w:rtl/>
        </w:rPr>
        <w:t>:</w:t>
      </w:r>
      <w:r w:rsidRPr="007D45E9">
        <w:rPr>
          <w:rFonts w:cstheme="minorHAnsi"/>
          <w:rtl/>
        </w:rPr>
        <w:t xml:space="preserve"> </w:t>
      </w:r>
      <w:r w:rsidRPr="007D45E9">
        <w:rPr>
          <w:rFonts w:cstheme="minorHAnsi"/>
          <w:b/>
          <w:bCs/>
          <w:rtl/>
        </w:rPr>
        <w:t xml:space="preserve">לא חייבת להתקיים זהות או זיקה </w:t>
      </w:r>
      <w:r w:rsidRPr="007D45E9">
        <w:rPr>
          <w:rFonts w:cstheme="minorHAnsi"/>
          <w:b/>
          <w:bCs/>
          <w:u w:val="single"/>
          <w:rtl/>
        </w:rPr>
        <w:t>תוכנית</w:t>
      </w:r>
      <w:r w:rsidRPr="007D45E9">
        <w:rPr>
          <w:rFonts w:cstheme="minorHAnsi"/>
          <w:rtl/>
        </w:rPr>
        <w:t xml:space="preserve">, בין רכיבי </w:t>
      </w:r>
      <w:r w:rsidRPr="007D45E9">
        <w:rPr>
          <w:rFonts w:cstheme="minorHAnsi"/>
          <w:color w:val="00B891"/>
          <w:rtl/>
        </w:rPr>
        <w:t xml:space="preserve">היס"ע </w:t>
      </w:r>
      <w:r w:rsidRPr="007D45E9">
        <w:rPr>
          <w:rFonts w:cstheme="minorHAnsi"/>
          <w:rtl/>
        </w:rPr>
        <w:t xml:space="preserve">בעבירה, לבין רכיבי הסייג של </w:t>
      </w:r>
      <w:r w:rsidRPr="007D45E9">
        <w:rPr>
          <w:rFonts w:cstheme="minorHAnsi"/>
          <w:color w:val="941100"/>
          <w:rtl/>
        </w:rPr>
        <w:t>ה"הצדק"</w:t>
      </w:r>
      <w:r w:rsidRPr="007D45E9">
        <w:rPr>
          <w:rFonts w:cstheme="minorHAnsi"/>
          <w:rtl/>
        </w:rPr>
        <w:t xml:space="preserve">. שהרי לרוב מדובר בנסיבות עובדתיות מתחרות. ואולם, מצד </w:t>
      </w:r>
      <w:r w:rsidRPr="007D45E9">
        <w:rPr>
          <w:rFonts w:cstheme="minorHAnsi"/>
          <w:b/>
          <w:bCs/>
          <w:u w:val="single"/>
          <w:rtl/>
        </w:rPr>
        <w:t xml:space="preserve">מהות </w:t>
      </w:r>
      <w:r w:rsidRPr="007D45E9">
        <w:rPr>
          <w:rFonts w:cstheme="minorHAnsi"/>
          <w:rtl/>
        </w:rPr>
        <w:t xml:space="preserve">צירופן של העובדות קיימת גם זיקה עניינית – התגבשות יסודות ההצדק, </w:t>
      </w:r>
      <w:r w:rsidRPr="007D45E9">
        <w:rPr>
          <w:rFonts w:cstheme="minorHAnsi"/>
          <w:b/>
          <w:bCs/>
          <w:color w:val="FF0000"/>
          <w:rtl/>
        </w:rPr>
        <w:t xml:space="preserve">שוללים </w:t>
      </w:r>
      <w:r w:rsidRPr="007D45E9">
        <w:rPr>
          <w:rFonts w:cstheme="minorHAnsi"/>
          <w:rtl/>
        </w:rPr>
        <w:t>את התגבשותם של רכיבי היס"ע כמעשה רע.</w:t>
      </w:r>
    </w:p>
    <w:p w14:paraId="30CBABFA" w14:textId="6024C968" w:rsidR="00C9661B" w:rsidRPr="00741535" w:rsidRDefault="006454D5" w:rsidP="00C9661B">
      <w:pPr>
        <w:spacing w:before="200" w:after="200" w:line="360" w:lineRule="auto"/>
        <w:jc w:val="both"/>
        <w:rPr>
          <w:rFonts w:cstheme="minorHAnsi"/>
          <w:u w:val="single"/>
          <w:rtl/>
        </w:rPr>
      </w:pPr>
      <w:r w:rsidRPr="00741535">
        <w:rPr>
          <w:rFonts w:cstheme="minorHAnsi" w:hint="cs"/>
          <w:u w:val="single"/>
          <w:rtl/>
        </w:rPr>
        <w:t xml:space="preserve">סיכום </w:t>
      </w:r>
      <w:r w:rsidRPr="00741535">
        <w:rPr>
          <w:rFonts w:cstheme="minorHAnsi" w:hint="cs"/>
          <w:b/>
          <w:bCs/>
          <w:color w:val="0070C0"/>
          <w:u w:val="single"/>
          <w:rtl/>
        </w:rPr>
        <w:t>פלטשר</w:t>
      </w:r>
      <w:r w:rsidRPr="00741535">
        <w:rPr>
          <w:rFonts w:cstheme="minorHAnsi" w:hint="cs"/>
          <w:u w:val="single"/>
          <w:rtl/>
        </w:rPr>
        <w:t>:</w:t>
      </w:r>
      <w:r w:rsidRPr="00741535">
        <w:rPr>
          <w:rFonts w:cstheme="minorHAnsi"/>
          <w:u w:val="single"/>
          <w:rtl/>
        </w:rPr>
        <w:t xml:space="preserve"> </w:t>
      </w:r>
    </w:p>
    <w:p w14:paraId="2FA78E2F" w14:textId="0D3BF737" w:rsidR="001046A9" w:rsidRPr="001046A9" w:rsidRDefault="00D13F57" w:rsidP="00496E4A">
      <w:pPr>
        <w:pStyle w:val="a3"/>
        <w:numPr>
          <w:ilvl w:val="0"/>
          <w:numId w:val="57"/>
        </w:numPr>
        <w:spacing w:before="200" w:after="200" w:line="360" w:lineRule="auto"/>
        <w:jc w:val="both"/>
        <w:rPr>
          <w:rFonts w:cstheme="minorHAnsi"/>
        </w:rPr>
      </w:pPr>
      <w:r w:rsidRPr="001046A9">
        <w:rPr>
          <w:rFonts w:cstheme="minorHAnsi" w:hint="cs"/>
          <w:color w:val="000000" w:themeColor="text1"/>
          <w:u w:val="single"/>
          <w:rtl/>
        </w:rPr>
        <w:t xml:space="preserve">לעבירה </w:t>
      </w:r>
      <w:r w:rsidRPr="001046A9">
        <w:rPr>
          <w:rFonts w:cstheme="minorHAnsi" w:hint="cs"/>
          <w:b/>
          <w:bCs/>
          <w:color w:val="000000" w:themeColor="text1"/>
          <w:u w:val="single"/>
          <w:rtl/>
        </w:rPr>
        <w:t>תוכן נורמטיבי</w:t>
      </w:r>
      <w:r w:rsidRPr="001046A9">
        <w:rPr>
          <w:rFonts w:cstheme="minorHAnsi" w:hint="cs"/>
          <w:color w:val="000000" w:themeColor="text1"/>
          <w:u w:val="single"/>
          <w:rtl/>
        </w:rPr>
        <w:t xml:space="preserve"> ולא רק טכני:</w:t>
      </w:r>
      <w:r w:rsidR="00412362" w:rsidRPr="001046A9">
        <w:rPr>
          <w:rFonts w:cstheme="minorHAnsi" w:hint="cs"/>
          <w:color w:val="000000" w:themeColor="text1"/>
          <w:rtl/>
        </w:rPr>
        <w:t xml:space="preserve"> </w:t>
      </w:r>
      <w:r w:rsidR="00F501FB" w:rsidRPr="001046A9">
        <w:rPr>
          <w:rFonts w:cstheme="minorHAnsi"/>
          <w:rtl/>
        </w:rPr>
        <w:t>העבירה</w:t>
      </w:r>
      <w:r w:rsidR="00F501FB" w:rsidRPr="001046A9">
        <w:rPr>
          <w:rFonts w:cstheme="minorHAnsi"/>
          <w:b/>
          <w:bCs/>
          <w:rtl/>
        </w:rPr>
        <w:t xml:space="preserve"> חייבת לבסס מעשה רע כשלעצמו</w:t>
      </w:r>
      <w:r w:rsidR="00F501FB" w:rsidRPr="001046A9">
        <w:rPr>
          <w:rFonts w:cstheme="minorHAnsi"/>
          <w:rtl/>
        </w:rPr>
        <w:t xml:space="preserve">, לכן לא מספיק שהיסודות העובדתיים יתקיימו </w:t>
      </w:r>
      <w:r w:rsidR="00F501FB" w:rsidRPr="001046A9">
        <w:rPr>
          <w:rFonts w:cstheme="minorHAnsi"/>
          <w:u w:val="single"/>
          <w:rtl/>
        </w:rPr>
        <w:t>באופן טכני</w:t>
      </w:r>
      <w:r w:rsidR="00F501FB" w:rsidRPr="001046A9">
        <w:rPr>
          <w:rFonts w:cstheme="minorHAnsi"/>
          <w:rtl/>
        </w:rPr>
        <w:t xml:space="preserve"> אלא שהשיפוט שלהם יגיע לכלל מסקנה שמדובר במעשה רע.</w:t>
      </w:r>
      <w:r w:rsidR="00412362" w:rsidRPr="001046A9">
        <w:rPr>
          <w:rFonts w:cstheme="minorHAnsi"/>
          <w:color w:val="000000" w:themeColor="text1"/>
          <w:rtl/>
        </w:rPr>
        <w:t xml:space="preserve"> יתכן</w:t>
      </w:r>
      <w:r w:rsidR="00412362" w:rsidRPr="001046A9">
        <w:rPr>
          <w:rFonts w:cstheme="minorHAnsi"/>
          <w:color w:val="FF0000"/>
          <w:rtl/>
        </w:rPr>
        <w:t xml:space="preserve"> </w:t>
      </w:r>
      <w:r w:rsidR="00412362" w:rsidRPr="001046A9">
        <w:rPr>
          <w:rFonts w:cstheme="minorHAnsi"/>
          <w:b/>
          <w:bCs/>
          <w:color w:val="00B891"/>
          <w:rtl/>
        </w:rPr>
        <w:t>שהיסוד העובדתי</w:t>
      </w:r>
      <w:r w:rsidR="00412362" w:rsidRPr="001046A9">
        <w:rPr>
          <w:rFonts w:cstheme="minorHAnsi"/>
          <w:color w:val="00B891"/>
          <w:rtl/>
        </w:rPr>
        <w:t xml:space="preserve"> </w:t>
      </w:r>
      <w:r w:rsidR="00412362" w:rsidRPr="001046A9">
        <w:rPr>
          <w:rFonts w:cstheme="minorHAnsi"/>
          <w:color w:val="000000" w:themeColor="text1"/>
          <w:rtl/>
        </w:rPr>
        <w:t xml:space="preserve">של עבירה </w:t>
      </w:r>
      <w:r w:rsidR="00412362" w:rsidRPr="001046A9">
        <w:rPr>
          <w:rFonts w:cstheme="minorHAnsi" w:hint="cs"/>
          <w:color w:val="000000" w:themeColor="text1"/>
          <w:rtl/>
        </w:rPr>
        <w:t>התקיים</w:t>
      </w:r>
      <w:r w:rsidR="00412362" w:rsidRPr="001046A9">
        <w:rPr>
          <w:rFonts w:cstheme="minorHAnsi"/>
          <w:color w:val="000000" w:themeColor="text1"/>
          <w:rtl/>
        </w:rPr>
        <w:t xml:space="preserve">, אך </w:t>
      </w:r>
      <w:r w:rsidR="00412362" w:rsidRPr="001046A9">
        <w:rPr>
          <w:rFonts w:cstheme="minorHAnsi"/>
          <w:color w:val="FF0000"/>
          <w:rtl/>
        </w:rPr>
        <w:t>המעשה לא יהיה רע על פניו</w:t>
      </w:r>
      <w:r w:rsidR="006C4762" w:rsidRPr="001046A9">
        <w:rPr>
          <w:rFonts w:cstheme="minorHAnsi" w:hint="cs"/>
          <w:color w:val="FF0000"/>
          <w:rtl/>
        </w:rPr>
        <w:t>.</w:t>
      </w:r>
      <w:r w:rsidR="00070C6B">
        <w:rPr>
          <w:rFonts w:cstheme="minorHAnsi" w:hint="cs"/>
          <w:rtl/>
        </w:rPr>
        <w:t xml:space="preserve"> </w:t>
      </w:r>
      <w:r w:rsidR="00B1099D" w:rsidRPr="00D044BB">
        <w:rPr>
          <w:rFonts w:cstheme="minorHAnsi"/>
          <w:shd w:val="clear" w:color="auto" w:fill="FFFFD1"/>
          <w:rtl/>
        </w:rPr>
        <w:t xml:space="preserve">אם מהות </w:t>
      </w:r>
      <w:r w:rsidR="00B1099D" w:rsidRPr="00D044BB">
        <w:rPr>
          <w:rFonts w:cstheme="minorHAnsi"/>
          <w:b/>
          <w:bCs/>
          <w:color w:val="00B891"/>
          <w:shd w:val="clear" w:color="auto" w:fill="FFFFD1"/>
          <w:rtl/>
        </w:rPr>
        <w:t xml:space="preserve">היס"ע </w:t>
      </w:r>
      <w:r w:rsidR="00B1099D" w:rsidRPr="00D044BB">
        <w:rPr>
          <w:rFonts w:cstheme="minorHAnsi"/>
          <w:shd w:val="clear" w:color="auto" w:fill="FFFFD1"/>
          <w:rtl/>
        </w:rPr>
        <w:t xml:space="preserve">בעבירה הוא </w:t>
      </w:r>
      <w:r w:rsidR="00B1099D" w:rsidRPr="00D044BB">
        <w:rPr>
          <w:rFonts w:cstheme="minorHAnsi"/>
          <w:u w:val="single"/>
          <w:shd w:val="clear" w:color="auto" w:fill="FFFFD1"/>
          <w:rtl/>
        </w:rPr>
        <w:t>בשיפוט הנורמטיבי</w:t>
      </w:r>
      <w:r w:rsidR="00B1099D" w:rsidRPr="00D044BB">
        <w:rPr>
          <w:rFonts w:cstheme="minorHAnsi"/>
          <w:shd w:val="clear" w:color="auto" w:fill="FFFFD1"/>
          <w:rtl/>
        </w:rPr>
        <w:t xml:space="preserve"> שנגזר (או לא נגזר), מהצטברות רכיביו העובדתיים כמבטא מעשה רע (על פניו) – הרי </w:t>
      </w:r>
      <w:r w:rsidR="00B1099D" w:rsidRPr="00D044BB">
        <w:rPr>
          <w:rFonts w:cstheme="minorHAnsi"/>
          <w:b/>
          <w:bCs/>
          <w:shd w:val="clear" w:color="auto" w:fill="FFFFD1"/>
          <w:rtl/>
        </w:rPr>
        <w:t>מהות זו מקיימת זיקה מהותית-עניינית</w:t>
      </w:r>
      <w:r w:rsidR="00B1099D" w:rsidRPr="00D044BB">
        <w:rPr>
          <w:rFonts w:cstheme="minorHAnsi"/>
          <w:shd w:val="clear" w:color="auto" w:fill="FFFFD1"/>
          <w:rtl/>
        </w:rPr>
        <w:t xml:space="preserve"> עם </w:t>
      </w:r>
      <w:r w:rsidR="00B1099D" w:rsidRPr="00D044BB">
        <w:rPr>
          <w:rFonts w:cstheme="minorHAnsi"/>
          <w:b/>
          <w:bCs/>
          <w:color w:val="941100"/>
          <w:shd w:val="clear" w:color="auto" w:fill="FFFFD1"/>
          <w:rtl/>
        </w:rPr>
        <w:t>סייג ההצדק</w:t>
      </w:r>
      <w:r w:rsidR="00B1099D" w:rsidRPr="00D044BB">
        <w:rPr>
          <w:rFonts w:cstheme="minorHAnsi"/>
          <w:shd w:val="clear" w:color="auto" w:fill="FFFFD1"/>
          <w:rtl/>
        </w:rPr>
        <w:t xml:space="preserve">, שמהותו, אף היא, </w:t>
      </w:r>
      <w:r w:rsidR="00B1099D" w:rsidRPr="00D044BB">
        <w:rPr>
          <w:rFonts w:cstheme="minorHAnsi"/>
          <w:u w:val="single"/>
          <w:shd w:val="clear" w:color="auto" w:fill="FFFFD1"/>
          <w:rtl/>
        </w:rPr>
        <w:t>בשיפוט הנורמטיבי</w:t>
      </w:r>
      <w:r w:rsidR="00B1099D" w:rsidRPr="00D044BB">
        <w:rPr>
          <w:rFonts w:cstheme="minorHAnsi"/>
          <w:shd w:val="clear" w:color="auto" w:fill="FFFFD1"/>
          <w:rtl/>
        </w:rPr>
        <w:t xml:space="preserve"> של ההתנהגות</w:t>
      </w:r>
      <w:r w:rsidR="00B1099D" w:rsidRPr="00D044BB">
        <w:rPr>
          <w:rFonts w:cstheme="minorHAnsi"/>
          <w:rtl/>
        </w:rPr>
        <w:t>.</w:t>
      </w:r>
    </w:p>
    <w:p w14:paraId="2B0F3705" w14:textId="129D17D2" w:rsidR="006454D5" w:rsidRDefault="005869EA" w:rsidP="00496E4A">
      <w:pPr>
        <w:pStyle w:val="a3"/>
        <w:numPr>
          <w:ilvl w:val="0"/>
          <w:numId w:val="57"/>
        </w:numPr>
        <w:spacing w:before="200" w:after="200" w:line="360" w:lineRule="auto"/>
        <w:jc w:val="both"/>
        <w:rPr>
          <w:rFonts w:cstheme="minorHAnsi"/>
        </w:rPr>
      </w:pPr>
      <w:r w:rsidRPr="001046A9">
        <w:rPr>
          <w:rFonts w:cstheme="minorHAnsi"/>
          <w:u w:val="single"/>
          <w:rtl/>
        </w:rPr>
        <w:t>עובדה כלשהיא</w:t>
      </w:r>
      <w:r w:rsidR="006C4762" w:rsidRPr="001046A9">
        <w:rPr>
          <w:rFonts w:eastAsia="MS PGothic" w:cstheme="minorHAnsi" w:hint="cs"/>
          <w:rtl/>
        </w:rPr>
        <w:t xml:space="preserve"> </w:t>
      </w:r>
      <w:r w:rsidR="006C4762" w:rsidRPr="001046A9">
        <w:rPr>
          <w:rFonts w:eastAsia="MS PGothic" w:cstheme="minorHAnsi"/>
          <w:rtl/>
        </w:rPr>
        <w:t>←</w:t>
      </w:r>
      <w:r w:rsidRPr="001046A9">
        <w:rPr>
          <w:rFonts w:cstheme="minorHAnsi"/>
          <w:b/>
          <w:bCs/>
          <w:rtl/>
        </w:rPr>
        <w:t xml:space="preserve"> </w:t>
      </w:r>
      <w:r w:rsidR="001046A9" w:rsidRPr="001046A9">
        <w:rPr>
          <w:rFonts w:cstheme="minorHAnsi" w:hint="cs"/>
          <w:b/>
          <w:bCs/>
          <w:rtl/>
        </w:rPr>
        <w:t xml:space="preserve">אשר </w:t>
      </w:r>
      <w:r w:rsidRPr="001046A9">
        <w:rPr>
          <w:rFonts w:cstheme="minorHAnsi"/>
          <w:b/>
          <w:bCs/>
          <w:rtl/>
        </w:rPr>
        <w:t xml:space="preserve">מקימה </w:t>
      </w:r>
      <w:r w:rsidRPr="001046A9">
        <w:rPr>
          <w:rFonts w:cstheme="minorHAnsi"/>
          <w:b/>
          <w:bCs/>
          <w:color w:val="941100"/>
          <w:rtl/>
        </w:rPr>
        <w:t>הצדק</w:t>
      </w:r>
      <w:r w:rsidR="006C4762" w:rsidRPr="001046A9">
        <w:rPr>
          <w:rFonts w:eastAsia="MS PGothic" w:cstheme="minorHAnsi" w:hint="cs"/>
          <w:rtl/>
        </w:rPr>
        <w:t xml:space="preserve"> </w:t>
      </w:r>
      <w:r w:rsidR="006C4762" w:rsidRPr="001046A9">
        <w:rPr>
          <w:rFonts w:eastAsia="MS PGothic" w:cstheme="minorHAnsi"/>
          <w:rtl/>
        </w:rPr>
        <w:t>←</w:t>
      </w:r>
      <w:r w:rsidRPr="001046A9">
        <w:rPr>
          <w:rFonts w:cstheme="minorHAnsi"/>
          <w:b/>
          <w:bCs/>
          <w:rtl/>
        </w:rPr>
        <w:t xml:space="preserve"> מלכתחילה </w:t>
      </w:r>
      <w:r w:rsidRPr="001046A9">
        <w:rPr>
          <w:rFonts w:cstheme="minorHAnsi"/>
          <w:b/>
          <w:bCs/>
          <w:color w:val="FF0000"/>
          <w:rtl/>
        </w:rPr>
        <w:t>לא התקיימה עבירה</w:t>
      </w:r>
      <w:r w:rsidR="006C4762" w:rsidRPr="001046A9">
        <w:rPr>
          <w:rFonts w:eastAsia="MS PGothic" w:cstheme="minorHAnsi"/>
          <w:rtl/>
        </w:rPr>
        <w:t>←</w:t>
      </w:r>
      <w:r w:rsidR="006C4762" w:rsidRPr="001046A9">
        <w:rPr>
          <w:rFonts w:cstheme="minorHAnsi" w:hint="cs"/>
          <w:rtl/>
        </w:rPr>
        <w:t xml:space="preserve"> </w:t>
      </w:r>
      <w:r w:rsidRPr="001046A9">
        <w:rPr>
          <w:rFonts w:cstheme="minorHAnsi"/>
          <w:rtl/>
        </w:rPr>
        <w:t xml:space="preserve">כי המעשה </w:t>
      </w:r>
      <w:r w:rsidRPr="001046A9">
        <w:rPr>
          <w:rFonts w:cstheme="minorHAnsi"/>
          <w:color w:val="FF0000"/>
          <w:rtl/>
        </w:rPr>
        <w:t>לא היה רע כשלעצמו</w:t>
      </w:r>
      <w:r w:rsidRPr="001046A9">
        <w:rPr>
          <w:rFonts w:cstheme="minorHAnsi"/>
          <w:rtl/>
        </w:rPr>
        <w:t xml:space="preserve">. </w:t>
      </w:r>
      <w:r w:rsidR="002940C0" w:rsidRPr="001046A9">
        <w:rPr>
          <w:rFonts w:cstheme="minorHAnsi"/>
          <w:rtl/>
        </w:rPr>
        <w:t xml:space="preserve">לכן </w:t>
      </w:r>
      <w:r w:rsidR="001046A9" w:rsidRPr="001046A9">
        <w:rPr>
          <w:rFonts w:cstheme="minorHAnsi" w:hint="cs"/>
          <w:rtl/>
        </w:rPr>
        <w:t>כאשר בוצעה</w:t>
      </w:r>
      <w:r w:rsidR="002940C0" w:rsidRPr="001046A9">
        <w:rPr>
          <w:rFonts w:cstheme="minorHAnsi"/>
          <w:rtl/>
        </w:rPr>
        <w:t xml:space="preserve"> עבירה = מעשה רע כשלעצמו = אין הצדק.</w:t>
      </w:r>
      <w:r w:rsidR="001046A9" w:rsidRPr="001046A9">
        <w:rPr>
          <w:rFonts w:cstheme="minorHAnsi" w:hint="cs"/>
          <w:rtl/>
        </w:rPr>
        <w:t xml:space="preserve"> </w:t>
      </w:r>
      <w:r w:rsidRPr="001046A9">
        <w:rPr>
          <w:rFonts w:cstheme="minorHAnsi"/>
          <w:b/>
          <w:bCs/>
          <w:color w:val="941100"/>
          <w:rtl/>
        </w:rPr>
        <w:t xml:space="preserve">ההצדק </w:t>
      </w:r>
      <w:r w:rsidRPr="001046A9">
        <w:rPr>
          <w:rFonts w:cstheme="minorHAnsi"/>
          <w:u w:val="single"/>
          <w:rtl/>
        </w:rPr>
        <w:t xml:space="preserve">שולל </w:t>
      </w:r>
      <w:r w:rsidRPr="001046A9">
        <w:rPr>
          <w:rFonts w:cstheme="minorHAnsi"/>
          <w:rtl/>
        </w:rPr>
        <w:t xml:space="preserve">את </w:t>
      </w:r>
      <w:r w:rsidRPr="001046A9">
        <w:rPr>
          <w:rFonts w:cstheme="minorHAnsi"/>
          <w:b/>
          <w:bCs/>
          <w:color w:val="00B891"/>
          <w:rtl/>
        </w:rPr>
        <w:t>העבירה</w:t>
      </w:r>
      <w:r w:rsidRPr="001046A9">
        <w:rPr>
          <w:rFonts w:cstheme="minorHAnsi"/>
          <w:rtl/>
        </w:rPr>
        <w:t xml:space="preserve"> שהיא מעשה רע כשלעצמו ולהפך, </w:t>
      </w:r>
      <w:r w:rsidRPr="001046A9">
        <w:rPr>
          <w:rFonts w:cstheme="minorHAnsi"/>
          <w:b/>
          <w:bCs/>
          <w:color w:val="00B891"/>
          <w:rtl/>
        </w:rPr>
        <w:t xml:space="preserve">העבירה </w:t>
      </w:r>
      <w:r w:rsidRPr="001046A9">
        <w:rPr>
          <w:rFonts w:cstheme="minorHAnsi"/>
          <w:rtl/>
        </w:rPr>
        <w:t xml:space="preserve">שהיא מעשה רע כשלעצמו </w:t>
      </w:r>
      <w:r w:rsidRPr="001046A9">
        <w:rPr>
          <w:rFonts w:cstheme="minorHAnsi"/>
          <w:u w:val="single"/>
          <w:rtl/>
        </w:rPr>
        <w:t>שוללת</w:t>
      </w:r>
      <w:r w:rsidRPr="001046A9">
        <w:rPr>
          <w:rFonts w:cstheme="minorHAnsi"/>
          <w:rtl/>
        </w:rPr>
        <w:t xml:space="preserve"> את </w:t>
      </w:r>
      <w:r w:rsidRPr="001046A9">
        <w:rPr>
          <w:rFonts w:cstheme="minorHAnsi"/>
          <w:b/>
          <w:bCs/>
          <w:color w:val="941100"/>
          <w:rtl/>
        </w:rPr>
        <w:t>ההצדק</w:t>
      </w:r>
      <w:r w:rsidRPr="001046A9">
        <w:rPr>
          <w:rFonts w:cstheme="minorHAnsi"/>
          <w:rtl/>
        </w:rPr>
        <w:t>.</w:t>
      </w:r>
    </w:p>
    <w:p w14:paraId="30BF3806" w14:textId="3DDCB53B" w:rsidR="005F0B51" w:rsidRPr="00430DEA" w:rsidRDefault="00480683" w:rsidP="00496E4A">
      <w:pPr>
        <w:pStyle w:val="a3"/>
        <w:numPr>
          <w:ilvl w:val="0"/>
          <w:numId w:val="57"/>
        </w:numPr>
        <w:spacing w:before="200" w:after="200" w:line="360" w:lineRule="auto"/>
        <w:ind w:left="357" w:hanging="357"/>
        <w:contextualSpacing w:val="0"/>
        <w:jc w:val="both"/>
        <w:rPr>
          <w:rFonts w:cstheme="minorHAnsi"/>
          <w:rtl/>
        </w:rPr>
      </w:pPr>
      <w:r>
        <w:rPr>
          <w:rFonts w:cstheme="minorHAnsi" w:hint="cs"/>
          <w:u w:val="single"/>
          <w:rtl/>
        </w:rPr>
        <w:t>לדוג׳:</w:t>
      </w:r>
      <w:r w:rsidRPr="00DA2DC3">
        <w:rPr>
          <w:rFonts w:cstheme="minorHAnsi" w:hint="cs"/>
          <w:rtl/>
        </w:rPr>
        <w:t xml:space="preserve"> </w:t>
      </w:r>
      <w:r w:rsidR="005F0B51" w:rsidRPr="00DA2DC3">
        <w:rPr>
          <w:rFonts w:cstheme="minorHAnsi"/>
          <w:rtl/>
        </w:rPr>
        <w:t>אם "כל גרימת טרדה לעד" זה מעשה עבירה, אז מבחינה טכנית העבירה התקיימה</w:t>
      </w:r>
      <w:r w:rsidR="005F0B51" w:rsidRPr="00DA2DC3">
        <w:rPr>
          <w:rFonts w:cstheme="minorHAnsi"/>
          <w:color w:val="000000" w:themeColor="text1"/>
          <w:rtl/>
        </w:rPr>
        <w:t xml:space="preserve"> אך </w:t>
      </w:r>
      <w:r w:rsidRPr="00DA2DC3">
        <w:rPr>
          <w:rFonts w:cstheme="minorHAnsi"/>
          <w:rtl/>
        </w:rPr>
        <w:t>למשל בחקירה של עד ע"י פרקליט</w:t>
      </w:r>
      <w:r w:rsidRPr="00DA2DC3">
        <w:rPr>
          <w:rFonts w:cstheme="minorHAnsi"/>
          <w:color w:val="FF0000"/>
          <w:rtl/>
        </w:rPr>
        <w:t xml:space="preserve"> </w:t>
      </w:r>
      <w:r w:rsidR="005F0B51" w:rsidRPr="00DA2DC3">
        <w:rPr>
          <w:rFonts w:cstheme="minorHAnsi"/>
          <w:color w:val="FF0000"/>
          <w:rtl/>
        </w:rPr>
        <w:t>לא מדובר במעשה רע כשלעצמו</w:t>
      </w:r>
      <w:r w:rsidRPr="00DA2DC3">
        <w:rPr>
          <w:rFonts w:eastAsia="MS PGothic" w:cstheme="minorHAnsi"/>
          <w:rtl/>
        </w:rPr>
        <w:t>←</w:t>
      </w:r>
      <w:r w:rsidR="003C6442" w:rsidRPr="00DA2DC3">
        <w:rPr>
          <w:rFonts w:cstheme="minorHAnsi" w:hint="cs"/>
          <w:rtl/>
        </w:rPr>
        <w:t xml:space="preserve"> </w:t>
      </w:r>
      <w:r w:rsidR="003C6442" w:rsidRPr="00DA2DC3">
        <w:rPr>
          <w:rFonts w:cstheme="minorHAnsi" w:hint="cs"/>
          <w:u w:val="single"/>
          <w:rtl/>
        </w:rPr>
        <w:t>מבחינה טכנית:</w:t>
      </w:r>
      <w:r w:rsidR="005F0B51" w:rsidRPr="00DA2DC3">
        <w:rPr>
          <w:rFonts w:cstheme="minorHAnsi"/>
          <w:rtl/>
        </w:rPr>
        <w:t xml:space="preserve"> </w:t>
      </w:r>
      <w:r w:rsidR="005F0B51" w:rsidRPr="00DA2DC3">
        <w:rPr>
          <w:rFonts w:cstheme="minorHAnsi"/>
          <w:b/>
          <w:bCs/>
          <w:color w:val="00B891"/>
          <w:rtl/>
        </w:rPr>
        <w:t xml:space="preserve">היסוד העובדתי </w:t>
      </w:r>
      <w:r w:rsidR="005F0B51" w:rsidRPr="00DA2DC3">
        <w:rPr>
          <w:rFonts w:cstheme="minorHAnsi"/>
          <w:rtl/>
        </w:rPr>
        <w:t>התקיים</w:t>
      </w:r>
      <w:r w:rsidR="00DA2DC3" w:rsidRPr="00DA2DC3">
        <w:rPr>
          <w:rFonts w:cstheme="minorHAnsi" w:hint="cs"/>
          <w:rtl/>
        </w:rPr>
        <w:t xml:space="preserve"> והעבירה התגבשה</w:t>
      </w:r>
      <w:r w:rsidR="005F0B51" w:rsidRPr="00DA2DC3">
        <w:rPr>
          <w:rFonts w:cstheme="minorHAnsi"/>
          <w:rtl/>
        </w:rPr>
        <w:t xml:space="preserve">, </w:t>
      </w:r>
      <w:r w:rsidR="003C6442" w:rsidRPr="00DA2DC3">
        <w:rPr>
          <w:rFonts w:cstheme="minorHAnsi" w:hint="cs"/>
          <w:u w:val="single"/>
          <w:rtl/>
        </w:rPr>
        <w:t>מבחינה מהותית:</w:t>
      </w:r>
      <w:r w:rsidR="003C6442" w:rsidRPr="00DA2DC3">
        <w:rPr>
          <w:rFonts w:cstheme="minorHAnsi" w:hint="cs"/>
          <w:rtl/>
        </w:rPr>
        <w:t xml:space="preserve"> </w:t>
      </w:r>
      <w:r w:rsidR="005F0B51" w:rsidRPr="00AC61D5">
        <w:rPr>
          <w:rFonts w:cstheme="minorHAnsi"/>
          <w:color w:val="FF0000"/>
          <w:rtl/>
        </w:rPr>
        <w:t>לא התקיימה העבירה</w:t>
      </w:r>
      <w:r w:rsidR="005F0B51" w:rsidRPr="00AC61D5">
        <w:rPr>
          <w:rFonts w:cstheme="minorHAnsi"/>
          <w:b/>
          <w:bCs/>
          <w:color w:val="FF0000"/>
          <w:rtl/>
        </w:rPr>
        <w:t xml:space="preserve"> </w:t>
      </w:r>
      <w:r w:rsidR="005F0B51" w:rsidRPr="00DA2DC3">
        <w:rPr>
          <w:rFonts w:cstheme="minorHAnsi"/>
          <w:rtl/>
        </w:rPr>
        <w:t xml:space="preserve">כי אף אחד לא יחשוב שחקירת עד זה מעשה רע. זאת כאשר </w:t>
      </w:r>
      <w:r w:rsidR="00AC61D5">
        <w:rPr>
          <w:rFonts w:cstheme="minorHAnsi" w:hint="cs"/>
          <w:rtl/>
        </w:rPr>
        <w:t xml:space="preserve">ההנחה היא כי </w:t>
      </w:r>
      <w:r w:rsidR="005F0B51" w:rsidRPr="00AC61D5">
        <w:rPr>
          <w:rFonts w:cstheme="minorHAnsi"/>
          <w:b/>
          <w:bCs/>
          <w:rtl/>
        </w:rPr>
        <w:t>לעבירה יש תוכן נורמטיבי ולא רק טכני</w:t>
      </w:r>
      <w:r w:rsidR="005F0B51" w:rsidRPr="00DA2DC3">
        <w:rPr>
          <w:rFonts w:cstheme="minorHAnsi"/>
          <w:rtl/>
        </w:rPr>
        <w:t xml:space="preserve">. לפי הגישה של </w:t>
      </w:r>
      <w:r w:rsidR="005F0B51" w:rsidRPr="00AC61D5">
        <w:rPr>
          <w:rFonts w:cstheme="minorHAnsi"/>
          <w:shd w:val="clear" w:color="auto" w:fill="FFDAF0"/>
          <w:rtl/>
        </w:rPr>
        <w:t>הדין הישראלי</w:t>
      </w:r>
      <w:r w:rsidR="00AC61D5">
        <w:rPr>
          <w:rFonts w:cstheme="minorHAnsi" w:hint="cs"/>
          <w:rtl/>
        </w:rPr>
        <w:t>:</w:t>
      </w:r>
      <w:r w:rsidR="005F0B51" w:rsidRPr="00DA2DC3">
        <w:rPr>
          <w:rFonts w:cstheme="minorHAnsi"/>
          <w:rtl/>
        </w:rPr>
        <w:t xml:space="preserve"> </w:t>
      </w:r>
      <w:r w:rsidR="005F0B51" w:rsidRPr="00F93961">
        <w:rPr>
          <w:rFonts w:cstheme="minorHAnsi"/>
          <w:u w:val="single"/>
          <w:rtl/>
        </w:rPr>
        <w:t>העבירה התקיימה ואז יש הצדק</w:t>
      </w:r>
      <w:r w:rsidR="005F0B51" w:rsidRPr="00DA2DC3">
        <w:rPr>
          <w:rFonts w:cstheme="minorHAnsi"/>
          <w:rtl/>
        </w:rPr>
        <w:t xml:space="preserve"> למעשה </w:t>
      </w:r>
      <w:r w:rsidR="009E5980">
        <w:rPr>
          <w:rFonts w:cstheme="minorHAnsi" w:hint="cs"/>
          <w:rtl/>
        </w:rPr>
        <w:t xml:space="preserve">ולכן, </w:t>
      </w:r>
      <w:r w:rsidR="00FB72EE">
        <w:rPr>
          <w:rFonts w:cstheme="minorHAnsi" w:hint="cs"/>
          <w:rtl/>
        </w:rPr>
        <w:t xml:space="preserve">המעשה אינו פלילי. </w:t>
      </w:r>
      <w:r w:rsidR="005F0B51" w:rsidRPr="00DA2DC3">
        <w:rPr>
          <w:rFonts w:cstheme="minorHAnsi"/>
          <w:rtl/>
        </w:rPr>
        <w:t xml:space="preserve">אך לפי </w:t>
      </w:r>
      <w:r w:rsidR="005F0B51" w:rsidRPr="00FB72EE">
        <w:rPr>
          <w:rFonts w:cstheme="minorHAnsi"/>
          <w:b/>
          <w:bCs/>
          <w:color w:val="0070C0"/>
          <w:rtl/>
        </w:rPr>
        <w:t>פלטשר</w:t>
      </w:r>
      <w:r w:rsidR="005F0B51" w:rsidRPr="00DA2DC3">
        <w:rPr>
          <w:rFonts w:cstheme="minorHAnsi"/>
          <w:rtl/>
        </w:rPr>
        <w:t xml:space="preserve"> </w:t>
      </w:r>
      <w:r w:rsidR="005F0B51" w:rsidRPr="00FB72EE">
        <w:rPr>
          <w:rFonts w:cstheme="minorHAnsi"/>
          <w:u w:val="single"/>
          <w:rtl/>
        </w:rPr>
        <w:t>העבירה לא התקיימה מלכתחילה</w:t>
      </w:r>
      <w:r w:rsidR="005F0B51" w:rsidRPr="00DA2DC3">
        <w:rPr>
          <w:rFonts w:cstheme="minorHAnsi"/>
          <w:rtl/>
        </w:rPr>
        <w:t xml:space="preserve">. </w:t>
      </w:r>
      <w:r w:rsidR="007A585B">
        <w:rPr>
          <w:rFonts w:ascii="Wingdings 3" w:hAnsi="Wingdings 3" w:cstheme="minorHAnsi" w:hint="cs"/>
          <w:rtl/>
        </w:rPr>
        <w:t xml:space="preserve">אם </w:t>
      </w:r>
      <w:r w:rsidR="005F0B51" w:rsidRPr="00F0518F">
        <w:rPr>
          <w:rFonts w:cstheme="minorHAnsi"/>
          <w:b/>
          <w:bCs/>
          <w:rtl/>
        </w:rPr>
        <w:t xml:space="preserve">יש </w:t>
      </w:r>
      <w:r w:rsidR="005F0B51" w:rsidRPr="00DA2DC3">
        <w:rPr>
          <w:rFonts w:cstheme="minorHAnsi"/>
          <w:rtl/>
        </w:rPr>
        <w:t xml:space="preserve">הצדק, </w:t>
      </w:r>
      <w:r w:rsidR="005F0B51" w:rsidRPr="00F0518F">
        <w:rPr>
          <w:rFonts w:cstheme="minorHAnsi"/>
          <w:b/>
          <w:bCs/>
          <w:rtl/>
        </w:rPr>
        <w:t xml:space="preserve">אין </w:t>
      </w:r>
      <w:r w:rsidR="005F0B51" w:rsidRPr="00DA2DC3">
        <w:rPr>
          <w:rFonts w:cstheme="minorHAnsi"/>
          <w:rtl/>
        </w:rPr>
        <w:t xml:space="preserve">עבירה.  </w:t>
      </w:r>
    </w:p>
    <w:p w14:paraId="0FCF5B5C" w14:textId="7D390DBF" w:rsidR="00D044BB" w:rsidRDefault="00D044BB" w:rsidP="00496E4A">
      <w:pPr>
        <w:pStyle w:val="a3"/>
        <w:numPr>
          <w:ilvl w:val="0"/>
          <w:numId w:val="53"/>
        </w:numPr>
        <w:spacing w:before="200" w:after="200" w:line="360" w:lineRule="auto"/>
        <w:jc w:val="center"/>
        <w:rPr>
          <w:rFonts w:cstheme="minorHAnsi"/>
          <w:b/>
          <w:bCs/>
          <w:shd w:val="clear" w:color="auto" w:fill="F7CAAC" w:themeFill="accent2" w:themeFillTint="66"/>
        </w:rPr>
      </w:pPr>
      <w:r w:rsidRPr="00332813">
        <w:rPr>
          <w:rFonts w:cstheme="minorHAnsi" w:hint="cs"/>
          <w:b/>
          <w:bCs/>
          <w:shd w:val="clear" w:color="auto" w:fill="F7CAAC" w:themeFill="accent2" w:themeFillTint="66"/>
          <w:rtl/>
        </w:rPr>
        <w:t>המשפט הישראלי:</w:t>
      </w:r>
    </w:p>
    <w:p w14:paraId="29F33C30" w14:textId="48FD3D39" w:rsidR="005C17B6" w:rsidRPr="004E3761" w:rsidRDefault="0033052E" w:rsidP="00CA6A18">
      <w:pPr>
        <w:spacing w:before="200" w:after="200" w:line="360" w:lineRule="auto"/>
        <w:rPr>
          <w:rFonts w:cstheme="minorHAnsi"/>
          <w:shd w:val="clear" w:color="auto" w:fill="F7CAAC" w:themeFill="accent2" w:themeFillTint="66"/>
          <w:rtl/>
        </w:rPr>
      </w:pPr>
      <w:r w:rsidRPr="004E3761">
        <w:rPr>
          <w:rFonts w:cstheme="minorHAnsi" w:hint="cs"/>
          <w:b/>
          <w:bCs/>
          <w:rtl/>
        </w:rPr>
        <w:t>אין זיקה</w:t>
      </w:r>
      <w:r w:rsidRPr="004E3761">
        <w:rPr>
          <w:rFonts w:cstheme="minorHAnsi" w:hint="cs"/>
          <w:rtl/>
        </w:rPr>
        <w:t xml:space="preserve"> בין </w:t>
      </w:r>
      <w:r w:rsidRPr="00A07A76">
        <w:rPr>
          <w:rFonts w:cstheme="minorHAnsi" w:hint="cs"/>
          <w:color w:val="00B891"/>
          <w:rtl/>
        </w:rPr>
        <w:t xml:space="preserve">היס״ע </w:t>
      </w:r>
      <w:r w:rsidRPr="004E3761">
        <w:rPr>
          <w:rFonts w:cstheme="minorHAnsi" w:hint="cs"/>
          <w:rtl/>
        </w:rPr>
        <w:t xml:space="preserve">לבין </w:t>
      </w:r>
      <w:r w:rsidRPr="00A07A76">
        <w:rPr>
          <w:rFonts w:cstheme="minorHAnsi" w:hint="cs"/>
          <w:color w:val="941100"/>
          <w:rtl/>
        </w:rPr>
        <w:t>הסייג</w:t>
      </w:r>
      <w:r w:rsidRPr="004E3761">
        <w:rPr>
          <w:rFonts w:cstheme="minorHAnsi" w:hint="cs"/>
          <w:rtl/>
        </w:rPr>
        <w:t>.</w:t>
      </w:r>
      <w:r w:rsidRPr="0033052E">
        <w:rPr>
          <w:rFonts w:cstheme="minorHAnsi" w:hint="cs"/>
          <w:rtl/>
        </w:rPr>
        <w:t xml:space="preserve"> </w:t>
      </w:r>
      <w:r w:rsidR="004E3761" w:rsidRPr="004E3761">
        <w:rPr>
          <w:rFonts w:cstheme="minorHAnsi" w:hint="cs"/>
          <w:color w:val="000000" w:themeColor="text1"/>
          <w:rtl/>
        </w:rPr>
        <w:t>מדובר</w:t>
      </w:r>
      <w:r w:rsidR="004E3761">
        <w:rPr>
          <w:rFonts w:cstheme="minorHAnsi" w:hint="cs"/>
          <w:color w:val="FF0000"/>
          <w:rtl/>
        </w:rPr>
        <w:t xml:space="preserve"> ב</w:t>
      </w:r>
      <w:r w:rsidR="009B2F65" w:rsidRPr="004E3761">
        <w:rPr>
          <w:rFonts w:cstheme="minorHAnsi" w:hint="cs"/>
          <w:color w:val="FF0000"/>
          <w:rtl/>
        </w:rPr>
        <w:t xml:space="preserve">טענת נגד </w:t>
      </w:r>
      <w:r w:rsidR="009B2F65" w:rsidRPr="004E3761">
        <w:rPr>
          <w:rFonts w:cstheme="minorHAnsi" w:hint="cs"/>
          <w:rtl/>
        </w:rPr>
        <w:t>ל</w:t>
      </w:r>
      <w:r w:rsidR="004E3761" w:rsidRPr="004E3761">
        <w:rPr>
          <w:rFonts w:cstheme="minorHAnsi" w:hint="cs"/>
          <w:rtl/>
        </w:rPr>
        <w:t>חלק (א)</w:t>
      </w:r>
      <w:r w:rsidR="00741535">
        <w:rPr>
          <w:rFonts w:cstheme="minorHAnsi" w:hint="cs"/>
          <w:rtl/>
        </w:rPr>
        <w:t xml:space="preserve"> בו נטען ההפך. </w:t>
      </w:r>
    </w:p>
    <w:p w14:paraId="24A4EB26" w14:textId="1931379F" w:rsidR="00332813" w:rsidRPr="00F86F76" w:rsidRDefault="00332813" w:rsidP="00496E4A">
      <w:pPr>
        <w:pStyle w:val="a3"/>
        <w:numPr>
          <w:ilvl w:val="0"/>
          <w:numId w:val="61"/>
        </w:numPr>
        <w:spacing w:before="200" w:after="200" w:line="360" w:lineRule="auto"/>
        <w:jc w:val="both"/>
        <w:rPr>
          <w:rFonts w:cstheme="minorHAnsi"/>
          <w:rtl/>
        </w:rPr>
      </w:pPr>
      <w:r w:rsidRPr="00F86F76">
        <w:rPr>
          <w:rFonts w:cstheme="minorHAnsi" w:hint="cs"/>
          <w:b/>
          <w:bCs/>
          <w:shd w:val="clear" w:color="auto" w:fill="FFFFD1"/>
          <w:rtl/>
        </w:rPr>
        <w:t xml:space="preserve">ביקורת על </w:t>
      </w:r>
      <w:r w:rsidR="00A83F09">
        <w:rPr>
          <w:rFonts w:cstheme="minorHAnsi" w:hint="cs"/>
          <w:b/>
          <w:bCs/>
          <w:shd w:val="clear" w:color="auto" w:fill="FFFFD1"/>
          <w:rtl/>
        </w:rPr>
        <w:t>ההיבט הטכני (</w:t>
      </w:r>
      <w:r w:rsidR="00546434" w:rsidRPr="00F86F76">
        <w:rPr>
          <w:rFonts w:cstheme="minorHAnsi" w:hint="cs"/>
          <w:b/>
          <w:bCs/>
          <w:shd w:val="clear" w:color="auto" w:fill="FFFFD1"/>
          <w:rtl/>
        </w:rPr>
        <w:t>הפרדה מוחלטת</w:t>
      </w:r>
      <w:r w:rsidR="00A83F09">
        <w:rPr>
          <w:rFonts w:cstheme="minorHAnsi" w:hint="cs"/>
          <w:b/>
          <w:bCs/>
          <w:shd w:val="clear" w:color="auto" w:fill="FFFFD1"/>
          <w:rtl/>
        </w:rPr>
        <w:t>)</w:t>
      </w:r>
      <w:r w:rsidR="00546434" w:rsidRPr="00F86F76">
        <w:rPr>
          <w:rFonts w:cstheme="minorHAnsi" w:hint="cs"/>
          <w:b/>
          <w:bCs/>
          <w:shd w:val="clear" w:color="auto" w:fill="FFFFD1"/>
          <w:rtl/>
        </w:rPr>
        <w:t xml:space="preserve"> ב</w:t>
      </w:r>
      <w:r w:rsidRPr="00F86F76">
        <w:rPr>
          <w:rFonts w:cstheme="minorHAnsi" w:hint="cs"/>
          <w:b/>
          <w:bCs/>
          <w:shd w:val="clear" w:color="auto" w:fill="FFFFD1"/>
          <w:rtl/>
        </w:rPr>
        <w:t>משפט הישראלי</w:t>
      </w:r>
      <w:r w:rsidR="000D70BE" w:rsidRPr="00F86F76">
        <w:rPr>
          <w:rFonts w:cstheme="minorHAnsi" w:hint="cs"/>
          <w:b/>
          <w:bCs/>
          <w:shd w:val="clear" w:color="auto" w:fill="FFFFD1"/>
          <w:rtl/>
        </w:rPr>
        <w:t>:</w:t>
      </w:r>
    </w:p>
    <w:p w14:paraId="689205DA" w14:textId="011C7E48" w:rsidR="007447D2" w:rsidRPr="00712383" w:rsidRDefault="00CA6A18" w:rsidP="00496E4A">
      <w:pPr>
        <w:pStyle w:val="a3"/>
        <w:numPr>
          <w:ilvl w:val="0"/>
          <w:numId w:val="57"/>
        </w:numPr>
        <w:spacing w:before="200" w:after="200" w:line="360" w:lineRule="auto"/>
        <w:ind w:left="357" w:hanging="357"/>
        <w:contextualSpacing w:val="0"/>
        <w:jc w:val="both"/>
        <w:rPr>
          <w:rFonts w:cstheme="minorHAnsi"/>
          <w:rtl/>
        </w:rPr>
      </w:pPr>
      <w:r w:rsidRPr="00E3612F">
        <w:rPr>
          <w:rFonts w:cstheme="minorHAnsi"/>
          <w:u w:val="single"/>
          <w:rtl/>
        </w:rPr>
        <w:t xml:space="preserve">הביקורת על המשפט </w:t>
      </w:r>
      <w:r w:rsidRPr="003525E0">
        <w:rPr>
          <w:rFonts w:cstheme="minorHAnsi"/>
          <w:u w:val="single"/>
          <w:rtl/>
        </w:rPr>
        <w:t>הישראל</w:t>
      </w:r>
      <w:r w:rsidR="003525E0" w:rsidRPr="003525E0">
        <w:rPr>
          <w:rFonts w:cstheme="minorHAnsi" w:hint="cs"/>
          <w:u w:val="single"/>
          <w:rtl/>
        </w:rPr>
        <w:t>י-</w:t>
      </w:r>
      <w:r w:rsidRPr="003525E0">
        <w:rPr>
          <w:rFonts w:cstheme="minorHAnsi"/>
          <w:u w:val="single"/>
          <w:rtl/>
        </w:rPr>
        <w:t xml:space="preserve"> מתמקדים </w:t>
      </w:r>
      <w:r w:rsidRPr="003525E0">
        <w:rPr>
          <w:rFonts w:cstheme="minorHAnsi"/>
          <w:b/>
          <w:bCs/>
          <w:u w:val="single"/>
          <w:rtl/>
        </w:rPr>
        <w:t>בהיבטים הטכניים</w:t>
      </w:r>
      <w:r w:rsidR="003525E0" w:rsidRPr="003525E0">
        <w:rPr>
          <w:rFonts w:cstheme="minorHAnsi" w:hint="cs"/>
          <w:b/>
          <w:bCs/>
          <w:u w:val="single"/>
          <w:rtl/>
        </w:rPr>
        <w:t>:</w:t>
      </w:r>
      <w:r w:rsidRPr="00E3612F">
        <w:rPr>
          <w:rFonts w:cstheme="minorHAnsi"/>
          <w:rtl/>
        </w:rPr>
        <w:t xml:space="preserve"> </w:t>
      </w:r>
      <w:r w:rsidRPr="00E3612F">
        <w:rPr>
          <w:rFonts w:cstheme="minorHAnsi"/>
          <w:color w:val="FF0000"/>
          <w:rtl/>
        </w:rPr>
        <w:t xml:space="preserve">מעשה רע </w:t>
      </w:r>
      <w:r w:rsidR="00D4658D" w:rsidRPr="00E3612F">
        <w:rPr>
          <w:rFonts w:cstheme="minorHAnsi" w:hint="cs"/>
          <w:rtl/>
        </w:rPr>
        <w:t>=</w:t>
      </w:r>
      <w:r w:rsidRPr="00E3612F">
        <w:rPr>
          <w:rFonts w:cstheme="minorHAnsi"/>
          <w:rtl/>
        </w:rPr>
        <w:t xml:space="preserve"> </w:t>
      </w:r>
      <w:r w:rsidR="00D4658D" w:rsidRPr="00E3612F">
        <w:rPr>
          <w:rFonts w:cstheme="minorHAnsi" w:hint="cs"/>
          <w:rtl/>
        </w:rPr>
        <w:t xml:space="preserve">התגבשות </w:t>
      </w:r>
      <w:r w:rsidR="00D4658D" w:rsidRPr="00E3612F">
        <w:rPr>
          <w:rFonts w:cstheme="minorHAnsi" w:hint="cs"/>
          <w:b/>
          <w:bCs/>
          <w:color w:val="00B891"/>
          <w:rtl/>
        </w:rPr>
        <w:t>היסוד העובדתי</w:t>
      </w:r>
      <w:r w:rsidR="00886AFF" w:rsidRPr="00E3612F">
        <w:rPr>
          <w:rFonts w:cstheme="minorHAnsi" w:hint="cs"/>
          <w:color w:val="00B891"/>
          <w:rtl/>
        </w:rPr>
        <w:t xml:space="preserve"> </w:t>
      </w:r>
      <w:r w:rsidR="00886AFF" w:rsidRPr="00E3612F">
        <w:rPr>
          <w:rFonts w:cstheme="minorHAnsi" w:hint="cs"/>
          <w:rtl/>
        </w:rPr>
        <w:t xml:space="preserve">(העובדות) </w:t>
      </w:r>
      <w:r w:rsidR="00D4658D" w:rsidRPr="00E3612F">
        <w:rPr>
          <w:rFonts w:cstheme="minorHAnsi" w:hint="cs"/>
          <w:rtl/>
        </w:rPr>
        <w:t xml:space="preserve">שנקבע בעבירה. </w:t>
      </w:r>
      <w:r w:rsidR="00C93E01" w:rsidRPr="00E3612F">
        <w:rPr>
          <w:rFonts w:cstheme="minorHAnsi"/>
          <w:u w:val="single"/>
          <w:rtl/>
        </w:rPr>
        <w:t xml:space="preserve">הבעיה בעמדה של </w:t>
      </w:r>
      <w:r w:rsidR="00C93E01" w:rsidRPr="00E3612F">
        <w:rPr>
          <w:rFonts w:cstheme="minorHAnsi"/>
          <w:b/>
          <w:bCs/>
          <w:color w:val="0070C0"/>
          <w:u w:val="single"/>
          <w:rtl/>
        </w:rPr>
        <w:t>פלר והלוי</w:t>
      </w:r>
      <w:r w:rsidR="00C93E01" w:rsidRPr="00E3612F">
        <w:rPr>
          <w:rFonts w:cstheme="minorHAnsi"/>
          <w:u w:val="single"/>
          <w:rtl/>
        </w:rPr>
        <w:t>, לפי גישה זו</w:t>
      </w:r>
      <w:r w:rsidR="00C93E01" w:rsidRPr="00E3612F">
        <w:rPr>
          <w:rFonts w:cstheme="minorHAnsi"/>
          <w:rtl/>
        </w:rPr>
        <w:t xml:space="preserve">: היא שהם </w:t>
      </w:r>
      <w:r w:rsidR="00C93E01" w:rsidRPr="00E3612F">
        <w:rPr>
          <w:rFonts w:cstheme="minorHAnsi"/>
          <w:b/>
          <w:bCs/>
          <w:rtl/>
        </w:rPr>
        <w:t xml:space="preserve">מדגישים </w:t>
      </w:r>
      <w:r w:rsidR="00C93E01" w:rsidRPr="00E3612F">
        <w:rPr>
          <w:rFonts w:cstheme="minorHAnsi"/>
          <w:rtl/>
        </w:rPr>
        <w:t xml:space="preserve">את ההיבטים </w:t>
      </w:r>
      <w:r w:rsidR="00C93E01" w:rsidRPr="00E3612F">
        <w:rPr>
          <w:rFonts w:cstheme="minorHAnsi"/>
          <w:b/>
          <w:bCs/>
          <w:color w:val="FF0000"/>
          <w:rtl/>
        </w:rPr>
        <w:t xml:space="preserve">הגשמיים-טכניים-אובייקטיבים </w:t>
      </w:r>
      <w:r w:rsidR="00C93E01" w:rsidRPr="00E3612F">
        <w:rPr>
          <w:rFonts w:cstheme="minorHAnsi"/>
          <w:rtl/>
        </w:rPr>
        <w:t xml:space="preserve">של </w:t>
      </w:r>
      <w:r w:rsidR="00C93E01" w:rsidRPr="00E3612F">
        <w:rPr>
          <w:rFonts w:cstheme="minorHAnsi"/>
          <w:b/>
          <w:bCs/>
          <w:color w:val="00B891"/>
          <w:rtl/>
        </w:rPr>
        <w:t>היס"ע</w:t>
      </w:r>
      <w:r w:rsidR="00C93E01" w:rsidRPr="00E3612F">
        <w:rPr>
          <w:rFonts w:cstheme="minorHAnsi"/>
          <w:color w:val="00B891"/>
          <w:rtl/>
        </w:rPr>
        <w:t>,</w:t>
      </w:r>
      <w:r w:rsidR="00C93E01" w:rsidRPr="00E3612F">
        <w:rPr>
          <w:rFonts w:cstheme="minorHAnsi"/>
          <w:b/>
          <w:bCs/>
          <w:rtl/>
        </w:rPr>
        <w:t xml:space="preserve"> </w:t>
      </w:r>
      <w:r w:rsidR="00C93E01" w:rsidRPr="00E3612F">
        <w:rPr>
          <w:rFonts w:cstheme="minorHAnsi"/>
          <w:b/>
          <w:bCs/>
          <w:color w:val="FF0000"/>
          <w:rtl/>
        </w:rPr>
        <w:t>ומטטשים</w:t>
      </w:r>
      <w:r w:rsidR="00C93E01" w:rsidRPr="00E3612F">
        <w:rPr>
          <w:rFonts w:cstheme="minorHAnsi"/>
          <w:b/>
          <w:bCs/>
          <w:rtl/>
        </w:rPr>
        <w:t xml:space="preserve"> את המימד הנורמטיבי שלו</w:t>
      </w:r>
      <w:r w:rsidR="0023378F" w:rsidRPr="00E3612F">
        <w:rPr>
          <w:rFonts w:cstheme="minorHAnsi" w:hint="cs"/>
          <w:b/>
          <w:bCs/>
          <w:rtl/>
        </w:rPr>
        <w:t xml:space="preserve"> </w:t>
      </w:r>
      <w:r w:rsidR="0023378F" w:rsidRPr="00E3612F">
        <w:rPr>
          <w:rFonts w:cstheme="minorHAnsi" w:hint="cs"/>
          <w:rtl/>
        </w:rPr>
        <w:t xml:space="preserve">(בניגוד </w:t>
      </w:r>
      <w:r w:rsidR="0023378F" w:rsidRPr="00E3612F">
        <w:rPr>
          <w:rFonts w:cstheme="minorHAnsi" w:hint="cs"/>
          <w:color w:val="0070C0"/>
          <w:rtl/>
        </w:rPr>
        <w:t>לפלטשר</w:t>
      </w:r>
      <w:r w:rsidR="0023378F" w:rsidRPr="00E3612F">
        <w:rPr>
          <w:rFonts w:cstheme="minorHAnsi" w:hint="cs"/>
          <w:rtl/>
        </w:rPr>
        <w:t>)</w:t>
      </w:r>
      <w:r w:rsidR="00C93E01" w:rsidRPr="00E3612F">
        <w:rPr>
          <w:rFonts w:cstheme="minorHAnsi"/>
          <w:rtl/>
        </w:rPr>
        <w:t xml:space="preserve">, כמבטא </w:t>
      </w:r>
      <w:r w:rsidR="00C93E01" w:rsidRPr="00E3612F">
        <w:rPr>
          <w:rFonts w:cstheme="minorHAnsi"/>
          <w:u w:val="single"/>
          <w:rtl/>
        </w:rPr>
        <w:t>מעשה רע</w:t>
      </w:r>
      <w:r w:rsidR="00C93E01" w:rsidRPr="00E3612F">
        <w:rPr>
          <w:rFonts w:cstheme="minorHAnsi"/>
          <w:rtl/>
        </w:rPr>
        <w:t xml:space="preserve"> </w:t>
      </w:r>
      <w:r w:rsidR="0052756D" w:rsidRPr="00E3612F">
        <w:rPr>
          <w:rFonts w:eastAsia="MS PGothic" w:cstheme="minorHAnsi"/>
          <w:rtl/>
        </w:rPr>
        <w:t>←</w:t>
      </w:r>
      <w:r w:rsidR="00C93E01" w:rsidRPr="00E3612F">
        <w:rPr>
          <w:rFonts w:cstheme="minorHAnsi"/>
          <w:rtl/>
        </w:rPr>
        <w:t xml:space="preserve"> </w:t>
      </w:r>
      <w:r w:rsidR="00950759" w:rsidRPr="00E3612F">
        <w:rPr>
          <w:rFonts w:cstheme="minorHAnsi" w:hint="cs"/>
          <w:rtl/>
        </w:rPr>
        <w:t>המעשה הרע (</w:t>
      </w:r>
      <w:r w:rsidR="00950759" w:rsidRPr="00E3612F">
        <w:rPr>
          <w:rFonts w:cstheme="minorHAnsi"/>
        </w:rPr>
        <w:t>WRONGDOING</w:t>
      </w:r>
      <w:r w:rsidR="00950759" w:rsidRPr="00E3612F">
        <w:rPr>
          <w:rFonts w:cstheme="minorHAnsi" w:hint="cs"/>
          <w:rtl/>
        </w:rPr>
        <w:t xml:space="preserve">) </w:t>
      </w:r>
      <w:r w:rsidR="00B8006C" w:rsidRPr="00E3612F">
        <w:rPr>
          <w:rFonts w:cstheme="minorHAnsi"/>
          <w:rtl/>
        </w:rPr>
        <w:t xml:space="preserve">זה </w:t>
      </w:r>
      <w:r w:rsidR="00B8006C" w:rsidRPr="00E3612F">
        <w:rPr>
          <w:rFonts w:cstheme="minorHAnsi"/>
          <w:u w:val="single"/>
          <w:rtl/>
        </w:rPr>
        <w:t>מה שהמחוקק קובע</w:t>
      </w:r>
      <w:r w:rsidR="00B8006C" w:rsidRPr="00E3612F">
        <w:rPr>
          <w:rFonts w:cstheme="minorHAnsi"/>
          <w:rtl/>
        </w:rPr>
        <w:t xml:space="preserve"> שהוא</w:t>
      </w:r>
      <w:r w:rsidR="00950759" w:rsidRPr="00E3612F">
        <w:rPr>
          <w:rFonts w:cstheme="minorHAnsi"/>
          <w:rtl/>
        </w:rPr>
        <w:t xml:space="preserve"> </w:t>
      </w:r>
      <w:r w:rsidR="00950759" w:rsidRPr="00E3612F">
        <w:rPr>
          <w:rFonts w:cstheme="minorHAnsi" w:hint="cs"/>
          <w:rtl/>
        </w:rPr>
        <w:t>מעשה רע-</w:t>
      </w:r>
      <w:r w:rsidR="00B8006C" w:rsidRPr="00E3612F">
        <w:rPr>
          <w:rFonts w:cstheme="minorHAnsi"/>
          <w:rtl/>
        </w:rPr>
        <w:t xml:space="preserve"> אם התקיימו עובדות, עבירה</w:t>
      </w:r>
      <w:r w:rsidR="00950759" w:rsidRPr="00E3612F">
        <w:rPr>
          <w:rFonts w:cstheme="minorHAnsi" w:hint="cs"/>
          <w:rtl/>
        </w:rPr>
        <w:t xml:space="preserve"> התבצעה ואין</w:t>
      </w:r>
      <w:r w:rsidR="00B8006C" w:rsidRPr="00E3612F">
        <w:rPr>
          <w:rFonts w:cstheme="minorHAnsi"/>
          <w:rtl/>
        </w:rPr>
        <w:t xml:space="preserve"> שיפוט נורמטיבי</w:t>
      </w:r>
      <w:r w:rsidR="00950759" w:rsidRPr="00E3612F">
        <w:rPr>
          <w:rFonts w:cstheme="minorHAnsi" w:hint="cs"/>
          <w:rtl/>
        </w:rPr>
        <w:t xml:space="preserve"> לאחר מכן. </w:t>
      </w:r>
    </w:p>
    <w:p w14:paraId="4919FBAF" w14:textId="50ED4820" w:rsidR="00DF02CD" w:rsidRPr="00E3612F" w:rsidRDefault="001256BE" w:rsidP="00496E4A">
      <w:pPr>
        <w:pStyle w:val="a3"/>
        <w:numPr>
          <w:ilvl w:val="0"/>
          <w:numId w:val="57"/>
        </w:numPr>
        <w:spacing w:before="200" w:after="200" w:line="360" w:lineRule="auto"/>
        <w:jc w:val="both"/>
        <w:rPr>
          <w:rFonts w:cstheme="minorHAnsi"/>
          <w:rtl/>
        </w:rPr>
      </w:pPr>
      <w:r w:rsidRPr="00656770">
        <w:rPr>
          <w:rFonts w:cstheme="minorHAnsi" w:hint="cs"/>
          <w:u w:val="single"/>
          <w:rtl/>
        </w:rPr>
        <w:t xml:space="preserve">לעומת זאת, לפי גישת </w:t>
      </w:r>
      <w:r w:rsidRPr="00656770">
        <w:rPr>
          <w:rFonts w:cstheme="minorHAnsi" w:hint="cs"/>
          <w:b/>
          <w:bCs/>
          <w:color w:val="0070C0"/>
          <w:u w:val="single"/>
          <w:rtl/>
        </w:rPr>
        <w:t>פלטשר</w:t>
      </w:r>
      <w:r w:rsidR="003525E0" w:rsidRPr="00656770">
        <w:rPr>
          <w:rFonts w:cstheme="minorHAnsi" w:hint="cs"/>
          <w:u w:val="single"/>
          <w:rtl/>
        </w:rPr>
        <w:t xml:space="preserve">- </w:t>
      </w:r>
      <w:r w:rsidR="00656770" w:rsidRPr="00656770">
        <w:rPr>
          <w:rFonts w:cstheme="minorHAnsi" w:hint="cs"/>
          <w:b/>
          <w:bCs/>
          <w:u w:val="single"/>
          <w:rtl/>
        </w:rPr>
        <w:t>היבטים נורמטייבים-מהותיים</w:t>
      </w:r>
      <w:r w:rsidR="00656770" w:rsidRPr="00656770">
        <w:rPr>
          <w:rFonts w:cstheme="minorHAnsi" w:hint="cs"/>
          <w:u w:val="single"/>
          <w:rtl/>
        </w:rPr>
        <w:t>:</w:t>
      </w:r>
      <w:r w:rsidRPr="00E3612F">
        <w:rPr>
          <w:rFonts w:cstheme="minorHAnsi" w:hint="cs"/>
          <w:rtl/>
        </w:rPr>
        <w:t xml:space="preserve"> </w:t>
      </w:r>
      <w:r w:rsidR="008868DC" w:rsidRPr="00CA6A18">
        <w:rPr>
          <w:rFonts w:cstheme="minorHAnsi"/>
          <w:rtl/>
        </w:rPr>
        <w:t xml:space="preserve">אחרי </w:t>
      </w:r>
      <w:r w:rsidR="008868DC">
        <w:rPr>
          <w:rFonts w:cstheme="minorHAnsi" w:hint="cs"/>
          <w:rtl/>
        </w:rPr>
        <w:t xml:space="preserve">קיום </w:t>
      </w:r>
      <w:r w:rsidR="008868DC" w:rsidRPr="00CA6A18">
        <w:rPr>
          <w:rFonts w:cstheme="minorHAnsi"/>
          <w:rtl/>
        </w:rPr>
        <w:t xml:space="preserve">העובדות יש את המימד הנורמטיבי, שזה השיפוט על היסודות העובדתיים שיוצר את הקביעה שמדובר במעשה רע. </w:t>
      </w:r>
      <w:r w:rsidR="00C93E01" w:rsidRPr="00E3612F">
        <w:rPr>
          <w:rFonts w:cstheme="minorHAnsi"/>
          <w:rtl/>
        </w:rPr>
        <w:t xml:space="preserve">כשמתייחסים ליס"ע כבעל מעמד נורמטיבי (מבטא מעשה רע על פניו) נוצר עירוב ממשי ומהותי בין ההצדק לבין היסוד העובדתי. </w:t>
      </w:r>
      <w:r w:rsidR="00C93E01" w:rsidRPr="00E3612F">
        <w:rPr>
          <w:rFonts w:cstheme="minorHAnsi"/>
          <w:shd w:val="clear" w:color="auto" w:fill="FFFFD1"/>
          <w:rtl/>
        </w:rPr>
        <w:t xml:space="preserve">מהות </w:t>
      </w:r>
      <w:r w:rsidR="00C93E01" w:rsidRPr="00E3612F">
        <w:rPr>
          <w:rFonts w:cstheme="minorHAnsi"/>
          <w:b/>
          <w:bCs/>
          <w:color w:val="00B891"/>
          <w:shd w:val="clear" w:color="auto" w:fill="FFFFD1"/>
          <w:rtl/>
        </w:rPr>
        <w:t xml:space="preserve">היס"ע </w:t>
      </w:r>
      <w:r w:rsidR="00C93E01" w:rsidRPr="00E3612F">
        <w:rPr>
          <w:rFonts w:cstheme="minorHAnsi"/>
          <w:shd w:val="clear" w:color="auto" w:fill="FFFFD1"/>
          <w:rtl/>
        </w:rPr>
        <w:t xml:space="preserve">בעבירה הוא </w:t>
      </w:r>
      <w:r w:rsidR="00C93E01" w:rsidRPr="00E3612F">
        <w:rPr>
          <w:rFonts w:cstheme="minorHAnsi"/>
          <w:u w:val="single"/>
          <w:shd w:val="clear" w:color="auto" w:fill="FFFFD1"/>
          <w:rtl/>
        </w:rPr>
        <w:t>בשיפוט הנורמטיבי</w:t>
      </w:r>
      <w:r w:rsidR="00C93E01" w:rsidRPr="00E3612F">
        <w:rPr>
          <w:rFonts w:cstheme="minorHAnsi"/>
          <w:shd w:val="clear" w:color="auto" w:fill="FFFFD1"/>
          <w:rtl/>
        </w:rPr>
        <w:t xml:space="preserve"> שנגזר (או לא נגזר), מהצטברות רכיביו העובדתיים כמבטא מעשה רע (על פניו) – הרי </w:t>
      </w:r>
      <w:r w:rsidR="00C93E01" w:rsidRPr="00E3612F">
        <w:rPr>
          <w:rFonts w:cstheme="minorHAnsi"/>
          <w:b/>
          <w:bCs/>
          <w:shd w:val="clear" w:color="auto" w:fill="FFFFD1"/>
          <w:rtl/>
        </w:rPr>
        <w:t>מהות זו מקיימת זיקה מהותית-עניינית</w:t>
      </w:r>
      <w:r w:rsidR="00C93E01" w:rsidRPr="00E3612F">
        <w:rPr>
          <w:rFonts w:cstheme="minorHAnsi"/>
          <w:shd w:val="clear" w:color="auto" w:fill="FFFFD1"/>
          <w:rtl/>
        </w:rPr>
        <w:t xml:space="preserve"> עם </w:t>
      </w:r>
      <w:r w:rsidR="00C93E01" w:rsidRPr="00E3612F">
        <w:rPr>
          <w:rFonts w:cstheme="minorHAnsi"/>
          <w:b/>
          <w:bCs/>
          <w:color w:val="941100"/>
          <w:shd w:val="clear" w:color="auto" w:fill="FFFFD1"/>
          <w:rtl/>
        </w:rPr>
        <w:t>סייג ההצדק</w:t>
      </w:r>
      <w:r w:rsidR="00C93E01" w:rsidRPr="00E3612F">
        <w:rPr>
          <w:rFonts w:cstheme="minorHAnsi"/>
          <w:shd w:val="clear" w:color="auto" w:fill="FFFFD1"/>
          <w:rtl/>
        </w:rPr>
        <w:t xml:space="preserve">, שמהותו, אף היא, </w:t>
      </w:r>
      <w:r w:rsidR="00C93E01" w:rsidRPr="00E3612F">
        <w:rPr>
          <w:rFonts w:cstheme="minorHAnsi"/>
          <w:u w:val="single"/>
          <w:shd w:val="clear" w:color="auto" w:fill="FFFFD1"/>
          <w:rtl/>
        </w:rPr>
        <w:t>בשיפוט הנורמטיבי</w:t>
      </w:r>
      <w:r w:rsidR="00C93E01" w:rsidRPr="00E3612F">
        <w:rPr>
          <w:rFonts w:cstheme="minorHAnsi"/>
          <w:shd w:val="clear" w:color="auto" w:fill="FFFFD1"/>
          <w:rtl/>
        </w:rPr>
        <w:t xml:space="preserve"> של ההתנהגות</w:t>
      </w:r>
      <w:r w:rsidR="00C93E01" w:rsidRPr="00E3612F">
        <w:rPr>
          <w:rFonts w:cstheme="minorHAnsi"/>
          <w:rtl/>
        </w:rPr>
        <w:t>.</w:t>
      </w:r>
      <w:r w:rsidR="00CF78DE" w:rsidRPr="00E3612F">
        <w:rPr>
          <w:rFonts w:cstheme="minorHAnsi" w:hint="cs"/>
          <w:rtl/>
        </w:rPr>
        <w:t xml:space="preserve"> לעומת זאת, אם היס״ע מבטא היבט אובייקטיבי-גשמי בלבד, לא ניתן להצביע על זיקה בינו לבין הצדק</w:t>
      </w:r>
      <w:r w:rsidR="00B3518F">
        <w:rPr>
          <w:rFonts w:cstheme="minorHAnsi" w:hint="cs"/>
          <w:rtl/>
        </w:rPr>
        <w:t>.</w:t>
      </w:r>
    </w:p>
    <w:p w14:paraId="43AC4F3A" w14:textId="31CE322C" w:rsidR="00C93E01" w:rsidRPr="00D23608" w:rsidRDefault="00C93E01" w:rsidP="00496E4A">
      <w:pPr>
        <w:pStyle w:val="a3"/>
        <w:numPr>
          <w:ilvl w:val="0"/>
          <w:numId w:val="58"/>
        </w:numPr>
        <w:spacing w:before="200" w:after="200" w:line="360" w:lineRule="auto"/>
        <w:ind w:left="714" w:hanging="357"/>
        <w:contextualSpacing w:val="0"/>
        <w:rPr>
          <w:rFonts w:cstheme="minorHAnsi"/>
          <w:rtl/>
        </w:rPr>
      </w:pPr>
      <w:r w:rsidRPr="003C69F5">
        <w:rPr>
          <w:rFonts w:cstheme="minorHAnsi"/>
          <w:b/>
          <w:bCs/>
          <w:color w:val="00B891"/>
          <w:rtl/>
        </w:rPr>
        <w:t>יס"ע</w:t>
      </w:r>
      <w:r w:rsidRPr="003C69F5">
        <w:rPr>
          <w:rFonts w:cstheme="minorHAnsi"/>
          <w:color w:val="00B891"/>
          <w:rtl/>
        </w:rPr>
        <w:t xml:space="preserve"> </w:t>
      </w:r>
      <w:r w:rsidRPr="003C69F5">
        <w:rPr>
          <w:rFonts w:cstheme="minorHAnsi"/>
          <w:rtl/>
        </w:rPr>
        <w:t xml:space="preserve">בעבירה הוא </w:t>
      </w:r>
      <w:r w:rsidRPr="003C69F5">
        <w:rPr>
          <w:rFonts w:cstheme="minorHAnsi"/>
          <w:b/>
          <w:bCs/>
          <w:rtl/>
        </w:rPr>
        <w:t>מושג נורמטיבי</w:t>
      </w:r>
      <w:r w:rsidRPr="003C69F5">
        <w:rPr>
          <w:rFonts w:cstheme="minorHAnsi"/>
          <w:rtl/>
        </w:rPr>
        <w:t xml:space="preserve">, ולכן יש לו </w:t>
      </w:r>
      <w:r w:rsidRPr="003C69F5">
        <w:rPr>
          <w:rFonts w:cstheme="minorHAnsi"/>
          <w:b/>
          <w:bCs/>
          <w:rtl/>
        </w:rPr>
        <w:t>זיקה מהותית</w:t>
      </w:r>
      <w:r w:rsidRPr="003C69F5">
        <w:rPr>
          <w:rFonts w:cstheme="minorHAnsi"/>
          <w:rtl/>
        </w:rPr>
        <w:t xml:space="preserve"> </w:t>
      </w:r>
      <w:r w:rsidRPr="003C69F5">
        <w:rPr>
          <w:rFonts w:cstheme="minorHAnsi"/>
          <w:b/>
          <w:bCs/>
          <w:color w:val="941100"/>
          <w:rtl/>
        </w:rPr>
        <w:t>לסייג ההצדק</w:t>
      </w:r>
      <w:r w:rsidRPr="003C69F5">
        <w:rPr>
          <w:rFonts w:cstheme="minorHAnsi"/>
          <w:rtl/>
        </w:rPr>
        <w:t>.</w:t>
      </w:r>
    </w:p>
    <w:p w14:paraId="44683871" w14:textId="1E5DF626" w:rsidR="00C93E01" w:rsidRPr="00F86F76" w:rsidRDefault="00A50765" w:rsidP="00496E4A">
      <w:pPr>
        <w:pStyle w:val="a3"/>
        <w:numPr>
          <w:ilvl w:val="0"/>
          <w:numId w:val="61"/>
        </w:numPr>
        <w:spacing w:line="360" w:lineRule="auto"/>
        <w:rPr>
          <w:rFonts w:cstheme="minorHAnsi"/>
          <w:b/>
          <w:bCs/>
          <w:shd w:val="clear" w:color="auto" w:fill="FFFFD1"/>
          <w:rtl/>
        </w:rPr>
      </w:pPr>
      <w:r>
        <w:rPr>
          <w:rFonts w:cstheme="minorHAnsi" w:hint="cs"/>
          <w:b/>
          <w:bCs/>
          <w:shd w:val="clear" w:color="auto" w:fill="FFFFD1"/>
          <w:rtl/>
        </w:rPr>
        <w:t>טענות הגנה ליחס הטכני במשפט הישראלי:</w:t>
      </w:r>
      <w:r w:rsidR="00546434" w:rsidRPr="00F86F76">
        <w:rPr>
          <w:rFonts w:cstheme="minorHAnsi" w:hint="cs"/>
          <w:b/>
          <w:bCs/>
          <w:shd w:val="clear" w:color="auto" w:fill="FFFFD1"/>
          <w:rtl/>
        </w:rPr>
        <w:t xml:space="preserve">  </w:t>
      </w:r>
      <w:r w:rsidR="00C93E01" w:rsidRPr="00F86F76">
        <w:rPr>
          <w:rFonts w:cstheme="minorHAnsi"/>
          <w:b/>
          <w:bCs/>
          <w:u w:val="single"/>
          <w:shd w:val="clear" w:color="auto" w:fill="F7CAAC" w:themeFill="accent2" w:themeFillTint="66"/>
          <w:rtl/>
        </w:rPr>
        <w:t xml:space="preserve">עבירה </w:t>
      </w:r>
      <w:r w:rsidR="00C93E01" w:rsidRPr="00F86F76">
        <w:rPr>
          <w:rFonts w:cstheme="minorHAnsi"/>
          <w:b/>
          <w:bCs/>
          <w:shd w:val="clear" w:color="auto" w:fill="F7CAAC" w:themeFill="accent2" w:themeFillTint="66"/>
          <w:rtl/>
        </w:rPr>
        <w:t>כנורמה וכיסוד מפליל</w:t>
      </w:r>
      <w:r w:rsidR="00E468B6" w:rsidRPr="00F86F76">
        <w:rPr>
          <w:rFonts w:cstheme="minorHAnsi" w:hint="cs"/>
          <w:b/>
          <w:bCs/>
          <w:shd w:val="clear" w:color="auto" w:fill="F7CAAC" w:themeFill="accent2" w:themeFillTint="66"/>
          <w:rtl/>
        </w:rPr>
        <w:t xml:space="preserve"> -</w:t>
      </w:r>
      <w:r w:rsidR="00C93E01" w:rsidRPr="00F86F76">
        <w:rPr>
          <w:rFonts w:cstheme="minorHAnsi"/>
          <w:b/>
          <w:bCs/>
          <w:shd w:val="clear" w:color="auto" w:fill="F7CAAC" w:themeFill="accent2" w:themeFillTint="66"/>
          <w:rtl/>
        </w:rPr>
        <w:t xml:space="preserve"> </w:t>
      </w:r>
      <w:r w:rsidR="00C93E01" w:rsidRPr="00F86F76">
        <w:rPr>
          <w:rFonts w:cstheme="minorHAnsi"/>
          <w:b/>
          <w:bCs/>
          <w:u w:val="single"/>
          <w:shd w:val="clear" w:color="auto" w:fill="F7CAAC" w:themeFill="accent2" w:themeFillTint="66"/>
          <w:rtl/>
        </w:rPr>
        <w:t xml:space="preserve">הצדק </w:t>
      </w:r>
      <w:r w:rsidR="00C93E01" w:rsidRPr="00F86F76">
        <w:rPr>
          <w:rFonts w:cstheme="minorHAnsi"/>
          <w:b/>
          <w:bCs/>
          <w:shd w:val="clear" w:color="auto" w:fill="F7CAAC" w:themeFill="accent2" w:themeFillTint="66"/>
          <w:rtl/>
        </w:rPr>
        <w:t>כחריג לנורמה וכיסוד מזכה; ותיאורית השיור</w:t>
      </w:r>
    </w:p>
    <w:p w14:paraId="39CBF344" w14:textId="44EF08C2" w:rsidR="000C6CBF" w:rsidRPr="00F86F76" w:rsidRDefault="00C93E01" w:rsidP="00496E4A">
      <w:pPr>
        <w:pStyle w:val="a3"/>
        <w:numPr>
          <w:ilvl w:val="0"/>
          <w:numId w:val="62"/>
        </w:numPr>
        <w:spacing w:before="200" w:after="200" w:line="360" w:lineRule="auto"/>
        <w:jc w:val="both"/>
        <w:rPr>
          <w:rFonts w:cstheme="minorHAnsi"/>
          <w:b/>
          <w:bCs/>
          <w:color w:val="0070C0"/>
          <w:u w:val="single"/>
          <w:rtl/>
        </w:rPr>
      </w:pPr>
      <w:r w:rsidRPr="00F86F76">
        <w:rPr>
          <w:rFonts w:cstheme="minorHAnsi"/>
          <w:b/>
          <w:bCs/>
          <w:color w:val="0070C0"/>
          <w:u w:val="single"/>
          <w:rtl/>
        </w:rPr>
        <w:t>פלר והלוי</w:t>
      </w:r>
    </w:p>
    <w:p w14:paraId="5E24FB0F" w14:textId="77777777" w:rsidR="007C0B0E" w:rsidRPr="007C0B0E" w:rsidRDefault="00527CA6" w:rsidP="00496E4A">
      <w:pPr>
        <w:pStyle w:val="a3"/>
        <w:numPr>
          <w:ilvl w:val="0"/>
          <w:numId w:val="59"/>
        </w:numPr>
        <w:spacing w:before="200" w:after="200" w:line="360" w:lineRule="auto"/>
        <w:jc w:val="both"/>
        <w:rPr>
          <w:rFonts w:cstheme="minorHAnsi"/>
          <w:b/>
          <w:bCs/>
        </w:rPr>
      </w:pPr>
      <w:r>
        <w:rPr>
          <w:rFonts w:cstheme="minorHAnsi" w:hint="cs"/>
          <w:rtl/>
        </w:rPr>
        <w:t xml:space="preserve">לצידם הגנה טובה בפני ביקורת זו-  </w:t>
      </w:r>
      <w:r w:rsidR="00C93E01" w:rsidRPr="00C35027">
        <w:rPr>
          <w:rFonts w:cstheme="minorHAnsi"/>
          <w:rtl/>
        </w:rPr>
        <w:t xml:space="preserve">פלר והלוי יטענו, שהמקור להתייחסות ה"ניטרלית" מצדם, כלפי ההיבט המהותי-נורמטיבי ביס"ע בעבירה, </w:t>
      </w:r>
      <w:r w:rsidR="00C93E01" w:rsidRPr="00C35027">
        <w:rPr>
          <w:rFonts w:cstheme="minorHAnsi"/>
          <w:u w:val="single"/>
          <w:rtl/>
        </w:rPr>
        <w:t>והצגתו כיסוד בעל היבטים עובדתיים-אובייקטיביים בלבד</w:t>
      </w:r>
      <w:r w:rsidR="00C93E01" w:rsidRPr="00C35027">
        <w:rPr>
          <w:rFonts w:cstheme="minorHAnsi"/>
          <w:rtl/>
        </w:rPr>
        <w:t xml:space="preserve"> – היא משום שזו </w:t>
      </w:r>
      <w:r w:rsidR="00C93E01" w:rsidRPr="00A625F2">
        <w:rPr>
          <w:rFonts w:cstheme="minorHAnsi"/>
          <w:b/>
          <w:bCs/>
          <w:color w:val="FF0000"/>
          <w:rtl/>
        </w:rPr>
        <w:t>"גזירת הכתוב" של המחוקק</w:t>
      </w:r>
      <w:r w:rsidR="00C93E01" w:rsidRPr="00C35027">
        <w:rPr>
          <w:rFonts w:cstheme="minorHAnsi"/>
          <w:rtl/>
        </w:rPr>
        <w:t xml:space="preserve">. </w:t>
      </w:r>
      <w:r w:rsidR="00C93E01" w:rsidRPr="005F4994">
        <w:rPr>
          <w:rFonts w:cstheme="minorHAnsi"/>
          <w:rtl/>
        </w:rPr>
        <w:t xml:space="preserve">ברגע </w:t>
      </w:r>
      <w:r w:rsidR="00C93E01" w:rsidRPr="00C71E42">
        <w:rPr>
          <w:rFonts w:cstheme="minorHAnsi"/>
          <w:u w:val="single"/>
          <w:rtl/>
        </w:rPr>
        <w:t>שהמחוקק הכריע נורמטיבית בחוק</w:t>
      </w:r>
      <w:r w:rsidR="00C93E01" w:rsidRPr="005F4994">
        <w:rPr>
          <w:rFonts w:cstheme="minorHAnsi"/>
          <w:rtl/>
        </w:rPr>
        <w:t>, שאוסף עובדות מסוים מהווה מעשה רע</w:t>
      </w:r>
      <w:r w:rsidR="00C93E01" w:rsidRPr="00C35027">
        <w:rPr>
          <w:rFonts w:cstheme="minorHAnsi"/>
          <w:b/>
          <w:bCs/>
          <w:rtl/>
        </w:rPr>
        <w:t xml:space="preserve"> </w:t>
      </w:r>
      <w:r w:rsidR="005F4994" w:rsidRPr="002C192B">
        <w:rPr>
          <w:rFonts w:eastAsia="MS PGothic" w:cstheme="minorHAnsi"/>
          <w:rtl/>
        </w:rPr>
        <w:t>←</w:t>
      </w:r>
      <w:r w:rsidR="00C93E01" w:rsidRPr="00C35027">
        <w:rPr>
          <w:rFonts w:cstheme="minorHAnsi"/>
          <w:b/>
          <w:bCs/>
          <w:rtl/>
        </w:rPr>
        <w:t xml:space="preserve"> </w:t>
      </w:r>
      <w:r w:rsidR="003E6A8F">
        <w:rPr>
          <w:rFonts w:cstheme="minorHAnsi" w:hint="cs"/>
          <w:b/>
          <w:bCs/>
          <w:rtl/>
        </w:rPr>
        <w:t xml:space="preserve">קמה </w:t>
      </w:r>
      <w:r w:rsidR="00C93E01" w:rsidRPr="00C35027">
        <w:rPr>
          <w:rFonts w:cstheme="minorHAnsi"/>
          <w:b/>
          <w:bCs/>
          <w:rtl/>
        </w:rPr>
        <w:t xml:space="preserve">חזקה </w:t>
      </w:r>
      <w:r w:rsidR="00C93E01" w:rsidRPr="00DF5D2F">
        <w:rPr>
          <w:rFonts w:cstheme="minorHAnsi"/>
          <w:b/>
          <w:bCs/>
          <w:rtl/>
        </w:rPr>
        <w:t>חלוטה</w:t>
      </w:r>
      <w:r w:rsidR="00C93E01" w:rsidRPr="00DF5D2F">
        <w:rPr>
          <w:rFonts w:cstheme="minorHAnsi"/>
          <w:rtl/>
        </w:rPr>
        <w:t xml:space="preserve"> שבהתקיימות רכיבי </w:t>
      </w:r>
      <w:r w:rsidR="00C93E01" w:rsidRPr="00DF5D2F">
        <w:rPr>
          <w:rFonts w:cstheme="minorHAnsi"/>
          <w:b/>
          <w:bCs/>
          <w:color w:val="00B891"/>
          <w:rtl/>
        </w:rPr>
        <w:t xml:space="preserve">היס"ע </w:t>
      </w:r>
      <w:r w:rsidR="00C93E01" w:rsidRPr="00DF5D2F">
        <w:rPr>
          <w:rFonts w:cstheme="minorHAnsi"/>
          <w:rtl/>
        </w:rPr>
        <w:t>במעשיו של אדם</w:t>
      </w:r>
      <w:r w:rsidR="005F4994" w:rsidRPr="002C192B">
        <w:rPr>
          <w:rFonts w:eastAsia="MS PGothic" w:cstheme="minorHAnsi"/>
          <w:rtl/>
        </w:rPr>
        <w:t>←</w:t>
      </w:r>
      <w:r w:rsidR="00C93E01" w:rsidRPr="00C35027">
        <w:rPr>
          <w:rFonts w:cstheme="minorHAnsi"/>
          <w:b/>
          <w:bCs/>
          <w:rtl/>
        </w:rPr>
        <w:t xml:space="preserve"> </w:t>
      </w:r>
      <w:r w:rsidR="00C93E01" w:rsidRPr="005F4994">
        <w:rPr>
          <w:rFonts w:cstheme="minorHAnsi"/>
          <w:b/>
          <w:bCs/>
          <w:color w:val="FF0000"/>
          <w:rtl/>
        </w:rPr>
        <w:t>התגבש מעשה רע</w:t>
      </w:r>
      <w:r w:rsidR="007C0B0E">
        <w:rPr>
          <w:rFonts w:cstheme="minorHAnsi" w:hint="cs"/>
          <w:b/>
          <w:bCs/>
          <w:color w:val="FF0000"/>
          <w:rtl/>
        </w:rPr>
        <w:t xml:space="preserve">. </w:t>
      </w:r>
      <w:r w:rsidR="00C93E01" w:rsidRPr="00C35027">
        <w:rPr>
          <w:rFonts w:cstheme="minorHAnsi"/>
          <w:rtl/>
        </w:rPr>
        <w:t xml:space="preserve">כלומר, היסוד הנורמטיבי </w:t>
      </w:r>
      <w:r w:rsidR="00C93E01" w:rsidRPr="007C0B0E">
        <w:rPr>
          <w:rFonts w:cstheme="minorHAnsi"/>
          <w:u w:val="single"/>
          <w:rtl/>
        </w:rPr>
        <w:t xml:space="preserve">הופך </w:t>
      </w:r>
      <w:r w:rsidR="00F53F06" w:rsidRPr="007C0B0E">
        <w:rPr>
          <w:rFonts w:cstheme="minorHAnsi" w:hint="cs"/>
          <w:u w:val="single"/>
          <w:rtl/>
        </w:rPr>
        <w:t>ל</w:t>
      </w:r>
      <w:r w:rsidR="00C93E01" w:rsidRPr="007C0B0E">
        <w:rPr>
          <w:rFonts w:cstheme="minorHAnsi"/>
          <w:u w:val="single"/>
          <w:rtl/>
        </w:rPr>
        <w:t>עובדה</w:t>
      </w:r>
      <w:r w:rsidR="00F60B52" w:rsidRPr="007C0B0E">
        <w:rPr>
          <w:rFonts w:cstheme="minorHAnsi" w:hint="cs"/>
          <w:u w:val="single"/>
          <w:rtl/>
        </w:rPr>
        <w:t xml:space="preserve"> אובייקטיבית</w:t>
      </w:r>
      <w:r w:rsidR="007C0B0E">
        <w:rPr>
          <w:rFonts w:cstheme="minorHAnsi" w:hint="cs"/>
          <w:rtl/>
        </w:rPr>
        <w:t xml:space="preserve"> </w:t>
      </w:r>
      <w:r w:rsidR="007C0B0E" w:rsidRPr="007C0B0E">
        <w:rPr>
          <w:rFonts w:cstheme="minorHAnsi"/>
          <w:rtl/>
        </w:rPr>
        <w:t>(גם אם ביסודה היא הכרעה נורמטיבית)</w:t>
      </w:r>
      <w:r w:rsidR="00C93E01" w:rsidRPr="007C0B0E">
        <w:rPr>
          <w:rFonts w:cstheme="minorHAnsi"/>
          <w:rtl/>
        </w:rPr>
        <w:t>,</w:t>
      </w:r>
      <w:r w:rsidR="00F53F06" w:rsidRPr="007C0B0E">
        <w:rPr>
          <w:rFonts w:cstheme="minorHAnsi" w:hint="cs"/>
          <w:rtl/>
        </w:rPr>
        <w:t xml:space="preserve"> </w:t>
      </w:r>
      <w:r w:rsidR="00F53F06">
        <w:rPr>
          <w:rFonts w:cstheme="minorHAnsi" w:hint="cs"/>
          <w:rtl/>
        </w:rPr>
        <w:t>המחוקק קבע</w:t>
      </w:r>
      <w:r w:rsidR="00C93E01" w:rsidRPr="00C35027">
        <w:rPr>
          <w:rFonts w:cstheme="minorHAnsi"/>
          <w:rtl/>
        </w:rPr>
        <w:t xml:space="preserve"> </w:t>
      </w:r>
      <w:r w:rsidR="00F53F06">
        <w:rPr>
          <w:rFonts w:cstheme="minorHAnsi" w:hint="cs"/>
          <w:rtl/>
        </w:rPr>
        <w:t xml:space="preserve">מה אסור </w:t>
      </w:r>
      <w:r w:rsidR="00C93E01" w:rsidRPr="00C35027">
        <w:rPr>
          <w:rFonts w:cstheme="minorHAnsi"/>
          <w:rtl/>
        </w:rPr>
        <w:t xml:space="preserve">ואין לנו </w:t>
      </w:r>
      <w:r w:rsidR="002E0341">
        <w:rPr>
          <w:rFonts w:cstheme="minorHAnsi" w:hint="cs"/>
          <w:rtl/>
        </w:rPr>
        <w:t xml:space="preserve">כפרטים </w:t>
      </w:r>
      <w:r w:rsidR="00C93E01" w:rsidRPr="00C35027">
        <w:rPr>
          <w:rFonts w:cstheme="minorHAnsi"/>
          <w:rtl/>
        </w:rPr>
        <w:t>שק"ד בנוגע לנורמטיביות המעשה. מתכתב עם עקרון החוקיות.</w:t>
      </w:r>
    </w:p>
    <w:p w14:paraId="558114FA" w14:textId="52FC3451" w:rsidR="005E0C1D" w:rsidRPr="00413260" w:rsidRDefault="00C93E01" w:rsidP="00496E4A">
      <w:pPr>
        <w:pStyle w:val="a3"/>
        <w:numPr>
          <w:ilvl w:val="0"/>
          <w:numId w:val="59"/>
        </w:numPr>
        <w:spacing w:before="200" w:after="200" w:line="360" w:lineRule="auto"/>
        <w:ind w:left="357" w:hanging="357"/>
        <w:contextualSpacing w:val="0"/>
        <w:jc w:val="both"/>
        <w:rPr>
          <w:rFonts w:cstheme="minorHAnsi"/>
          <w:b/>
          <w:bCs/>
        </w:rPr>
      </w:pPr>
      <w:r w:rsidRPr="007C0B0E">
        <w:rPr>
          <w:rFonts w:cstheme="minorHAnsi"/>
          <w:b/>
          <w:bCs/>
          <w:rtl/>
        </w:rPr>
        <w:t xml:space="preserve">זאת, </w:t>
      </w:r>
      <w:r w:rsidRPr="007C0B0E">
        <w:rPr>
          <w:rFonts w:cstheme="minorHAnsi"/>
          <w:b/>
          <w:bCs/>
          <w:color w:val="FF0000"/>
          <w:rtl/>
        </w:rPr>
        <w:t>בניגוד</w:t>
      </w:r>
      <w:r w:rsidRPr="007C0B0E">
        <w:rPr>
          <w:rFonts w:cstheme="minorHAnsi"/>
          <w:b/>
          <w:bCs/>
          <w:rtl/>
        </w:rPr>
        <w:t xml:space="preserve"> לסייגי </w:t>
      </w:r>
      <w:r w:rsidRPr="007C0B0E">
        <w:rPr>
          <w:rFonts w:cstheme="minorHAnsi"/>
          <w:b/>
          <w:bCs/>
          <w:color w:val="941100"/>
          <w:rtl/>
        </w:rPr>
        <w:t>ההצדק</w:t>
      </w:r>
      <w:r w:rsidRPr="007C0B0E">
        <w:rPr>
          <w:rFonts w:cstheme="minorHAnsi"/>
          <w:rtl/>
        </w:rPr>
        <w:t xml:space="preserve"> – שהתגבשות רכיבי כל סייג </w:t>
      </w:r>
      <w:r w:rsidRPr="007C0B0E">
        <w:rPr>
          <w:rFonts w:cstheme="minorHAnsi"/>
          <w:b/>
          <w:bCs/>
          <w:rtl/>
        </w:rPr>
        <w:t xml:space="preserve">רק </w:t>
      </w:r>
      <w:r w:rsidRPr="00241ACC">
        <w:rPr>
          <w:rFonts w:cstheme="minorHAnsi"/>
          <w:b/>
          <w:bCs/>
          <w:color w:val="FF0000"/>
          <w:u w:val="single"/>
          <w:rtl/>
        </w:rPr>
        <w:t>מקימה אפשרות</w:t>
      </w:r>
      <w:r w:rsidRPr="00241ACC">
        <w:rPr>
          <w:rFonts w:cstheme="minorHAnsi"/>
          <w:b/>
          <w:bCs/>
          <w:color w:val="FF0000"/>
          <w:rtl/>
        </w:rPr>
        <w:t xml:space="preserve"> </w:t>
      </w:r>
      <w:r w:rsidRPr="002144ED">
        <w:rPr>
          <w:rFonts w:cstheme="minorHAnsi"/>
          <w:rtl/>
        </w:rPr>
        <w:t>לפטור מאחריות, אך</w:t>
      </w:r>
      <w:r w:rsidRPr="007C0B0E">
        <w:rPr>
          <w:rFonts w:cstheme="minorHAnsi"/>
          <w:b/>
          <w:bCs/>
          <w:rtl/>
        </w:rPr>
        <w:t xml:space="preserve"> תלויה ביסוד הנורמטיבי של </w:t>
      </w:r>
      <w:r w:rsidRPr="00241ACC">
        <w:rPr>
          <w:rFonts w:cstheme="minorHAnsi"/>
          <w:b/>
          <w:bCs/>
          <w:color w:val="FF0000"/>
          <w:u w:val="single"/>
          <w:rtl/>
        </w:rPr>
        <w:t>"סבירות"</w:t>
      </w:r>
      <w:r w:rsidRPr="00241ACC">
        <w:rPr>
          <w:rFonts w:cstheme="minorHAnsi"/>
          <w:b/>
          <w:bCs/>
          <w:color w:val="FF0000"/>
          <w:rtl/>
        </w:rPr>
        <w:t xml:space="preserve"> </w:t>
      </w:r>
      <w:r w:rsidRPr="00241ACC">
        <w:rPr>
          <w:rFonts w:cstheme="minorHAnsi"/>
          <w:rtl/>
        </w:rPr>
        <w:t>שבבסיס הסייגים – סבירות שנקבעת ע"פ שק"ד ביהמ"ש</w:t>
      </w:r>
      <w:r w:rsidR="00241ACC">
        <w:rPr>
          <w:rFonts w:cstheme="minorHAnsi" w:hint="cs"/>
          <w:rtl/>
        </w:rPr>
        <w:t xml:space="preserve"> (ס׳ 34טז)</w:t>
      </w:r>
      <w:r w:rsidRPr="007C0B0E">
        <w:rPr>
          <w:rFonts w:cstheme="minorHAnsi"/>
          <w:rtl/>
        </w:rPr>
        <w:t xml:space="preserve"> </w:t>
      </w:r>
      <w:r w:rsidR="00215792" w:rsidRPr="007C0B0E">
        <w:rPr>
          <w:rFonts w:eastAsia="MS PGothic" w:cstheme="minorHAnsi"/>
          <w:rtl/>
        </w:rPr>
        <w:t>←</w:t>
      </w:r>
      <w:r w:rsidRPr="007C0B0E">
        <w:rPr>
          <w:rFonts w:cstheme="minorHAnsi"/>
          <w:rtl/>
        </w:rPr>
        <w:t xml:space="preserve"> כלומר, </w:t>
      </w:r>
      <w:r w:rsidRPr="002144ED">
        <w:rPr>
          <w:rFonts w:cstheme="minorHAnsi"/>
          <w:u w:val="single"/>
          <w:rtl/>
        </w:rPr>
        <w:t xml:space="preserve">היסוד הנורמטיבי </w:t>
      </w:r>
      <w:r w:rsidRPr="007C0B0E">
        <w:rPr>
          <w:rFonts w:cstheme="minorHAnsi"/>
          <w:rtl/>
        </w:rPr>
        <w:t xml:space="preserve">של הסייג הוא </w:t>
      </w:r>
      <w:r w:rsidRPr="00241ACC">
        <w:rPr>
          <w:rFonts w:cstheme="minorHAnsi"/>
          <w:u w:val="single"/>
          <w:rtl/>
        </w:rPr>
        <w:t xml:space="preserve">חלק </w:t>
      </w:r>
      <w:r w:rsidRPr="002144ED">
        <w:rPr>
          <w:rFonts w:cstheme="minorHAnsi"/>
          <w:u w:val="single"/>
          <w:rtl/>
        </w:rPr>
        <w:t>מעקרונות היישום</w:t>
      </w:r>
      <w:r w:rsidRPr="007C0B0E">
        <w:rPr>
          <w:rFonts w:cstheme="minorHAnsi"/>
          <w:rtl/>
        </w:rPr>
        <w:t xml:space="preserve"> שלו, ולכן פתוח </w:t>
      </w:r>
      <w:r w:rsidRPr="001D17A8">
        <w:rPr>
          <w:rFonts w:cstheme="minorHAnsi"/>
          <w:color w:val="000000" w:themeColor="text1"/>
          <w:rtl/>
        </w:rPr>
        <w:t xml:space="preserve">לדיון. </w:t>
      </w:r>
      <w:r w:rsidR="005E0C1D" w:rsidRPr="001D17A8">
        <w:rPr>
          <w:rFonts w:cstheme="minorHAnsi"/>
          <w:color w:val="000000" w:themeColor="text1"/>
          <w:rtl/>
        </w:rPr>
        <w:t xml:space="preserve">ההצדק </w:t>
      </w:r>
      <w:r w:rsidR="005E0C1D" w:rsidRPr="001D17A8">
        <w:rPr>
          <w:rFonts w:cstheme="minorHAnsi"/>
          <w:color w:val="000000" w:themeColor="text1"/>
          <w:u w:val="single"/>
          <w:rtl/>
        </w:rPr>
        <w:t xml:space="preserve">לא שולל את הטעמים </w:t>
      </w:r>
      <w:r w:rsidR="001D17A8" w:rsidRPr="001D17A8">
        <w:rPr>
          <w:rFonts w:cstheme="minorHAnsi" w:hint="cs"/>
          <w:color w:val="000000" w:themeColor="text1"/>
          <w:u w:val="single"/>
          <w:rtl/>
        </w:rPr>
        <w:t>כ</w:t>
      </w:r>
      <w:r w:rsidR="005E0C1D" w:rsidRPr="001D17A8">
        <w:rPr>
          <w:rFonts w:cstheme="minorHAnsi"/>
          <w:color w:val="000000" w:themeColor="text1"/>
          <w:u w:val="single"/>
          <w:rtl/>
        </w:rPr>
        <w:t xml:space="preserve">נגד </w:t>
      </w:r>
      <w:r w:rsidR="001D17A8" w:rsidRPr="001D17A8">
        <w:rPr>
          <w:rFonts w:cstheme="minorHAnsi" w:hint="cs"/>
          <w:color w:val="000000" w:themeColor="text1"/>
          <w:u w:val="single"/>
          <w:rtl/>
        </w:rPr>
        <w:t xml:space="preserve">ביצוע </w:t>
      </w:r>
      <w:r w:rsidR="005E0C1D" w:rsidRPr="001D17A8">
        <w:rPr>
          <w:rFonts w:cstheme="minorHAnsi"/>
          <w:color w:val="000000" w:themeColor="text1"/>
          <w:u w:val="single"/>
          <w:rtl/>
        </w:rPr>
        <w:t>העבירה</w:t>
      </w:r>
      <w:r w:rsidR="005E0C1D" w:rsidRPr="001D17A8">
        <w:rPr>
          <w:rFonts w:cstheme="minorHAnsi"/>
          <w:color w:val="000000" w:themeColor="text1"/>
          <w:rtl/>
        </w:rPr>
        <w:t xml:space="preserve">, אלא </w:t>
      </w:r>
      <w:r w:rsidR="005E0C1D" w:rsidRPr="001D17A8">
        <w:rPr>
          <w:rFonts w:cstheme="minorHAnsi"/>
          <w:color w:val="000000" w:themeColor="text1"/>
          <w:u w:val="single"/>
          <w:rtl/>
        </w:rPr>
        <w:t>מביא טעמים בעד מתן פטור.</w:t>
      </w:r>
      <w:r w:rsidR="005E0C1D" w:rsidRPr="001D17A8">
        <w:rPr>
          <w:rFonts w:cstheme="minorHAnsi"/>
          <w:color w:val="000000" w:themeColor="text1"/>
          <w:rtl/>
        </w:rPr>
        <w:t xml:space="preserve"> ההצדק לא מעניק למעשה אופי בלתי מזיק, אלא </w:t>
      </w:r>
      <w:r w:rsidR="001D17A8">
        <w:rPr>
          <w:rFonts w:cstheme="minorHAnsi" w:hint="cs"/>
          <w:color w:val="000000" w:themeColor="text1"/>
          <w:rtl/>
        </w:rPr>
        <w:t xml:space="preserve">מוכיח שיש </w:t>
      </w:r>
      <w:r w:rsidR="005E0C1D" w:rsidRPr="001D17A8">
        <w:rPr>
          <w:rFonts w:cstheme="minorHAnsi"/>
          <w:color w:val="000000" w:themeColor="text1"/>
          <w:rtl/>
        </w:rPr>
        <w:t>סיבות טובות שלא להרשיע.</w:t>
      </w:r>
    </w:p>
    <w:p w14:paraId="051E01FE" w14:textId="77777777" w:rsidR="00B96C70" w:rsidRDefault="00C93E01" w:rsidP="00496E4A">
      <w:pPr>
        <w:pStyle w:val="a3"/>
        <w:numPr>
          <w:ilvl w:val="0"/>
          <w:numId w:val="58"/>
        </w:numPr>
        <w:spacing w:before="200" w:after="200" w:line="360" w:lineRule="auto"/>
        <w:jc w:val="both"/>
        <w:rPr>
          <w:rFonts w:cstheme="minorHAnsi"/>
        </w:rPr>
      </w:pPr>
      <w:r w:rsidRPr="00F57AAF">
        <w:rPr>
          <w:rFonts w:cstheme="minorHAnsi"/>
          <w:b/>
          <w:bCs/>
          <w:u w:val="single"/>
          <w:rtl/>
        </w:rPr>
        <w:t>המסקנה:</w:t>
      </w:r>
      <w:r w:rsidRPr="00E0268E">
        <w:rPr>
          <w:rFonts w:cstheme="minorHAnsi"/>
          <w:rtl/>
        </w:rPr>
        <w:t xml:space="preserve"> אם המעשה הרע הטמון </w:t>
      </w:r>
      <w:r w:rsidRPr="00E0268E">
        <w:rPr>
          <w:rFonts w:cstheme="minorHAnsi"/>
          <w:b/>
          <w:bCs/>
          <w:color w:val="00B891"/>
          <w:rtl/>
        </w:rPr>
        <w:t xml:space="preserve">ביס"ע </w:t>
      </w:r>
      <w:r w:rsidRPr="00E0268E">
        <w:rPr>
          <w:rFonts w:cstheme="minorHAnsi"/>
          <w:rtl/>
        </w:rPr>
        <w:t xml:space="preserve">של העבירה הוא עובדה אובייקטיבית-נורמטיבית חלוטה, הרי </w:t>
      </w:r>
      <w:r w:rsidRPr="00E0268E">
        <w:rPr>
          <w:rFonts w:cstheme="minorHAnsi"/>
          <w:u w:val="single"/>
          <w:rtl/>
        </w:rPr>
        <w:t xml:space="preserve">שאין בכוחו של </w:t>
      </w:r>
      <w:r w:rsidRPr="00E0268E">
        <w:rPr>
          <w:rFonts w:cstheme="minorHAnsi"/>
          <w:b/>
          <w:bCs/>
          <w:color w:val="941100"/>
          <w:u w:val="single"/>
          <w:rtl/>
        </w:rPr>
        <w:t>סייג ה"הצדק"</w:t>
      </w:r>
      <w:r w:rsidRPr="00E0268E">
        <w:rPr>
          <w:rFonts w:cstheme="minorHAnsi"/>
          <w:color w:val="941100"/>
          <w:u w:val="single"/>
          <w:rtl/>
        </w:rPr>
        <w:t xml:space="preserve"> </w:t>
      </w:r>
      <w:r w:rsidRPr="00E0268E">
        <w:rPr>
          <w:rFonts w:cstheme="minorHAnsi"/>
          <w:u w:val="single"/>
          <w:rtl/>
        </w:rPr>
        <w:t>לשלול עובדה זו מעיקרא</w:t>
      </w:r>
      <w:r w:rsidRPr="0026799F">
        <w:rPr>
          <w:rFonts w:cstheme="minorHAnsi"/>
          <w:rtl/>
        </w:rPr>
        <w:t xml:space="preserve">, אלא </w:t>
      </w:r>
      <w:r w:rsidRPr="0026799F">
        <w:rPr>
          <w:rFonts w:cstheme="minorHAnsi"/>
          <w:color w:val="FF0000"/>
          <w:rtl/>
        </w:rPr>
        <w:t xml:space="preserve">אך לפטור מאח"פ עליה </w:t>
      </w:r>
      <w:r w:rsidRPr="0026799F">
        <w:rPr>
          <w:rFonts w:cstheme="minorHAnsi"/>
          <w:rtl/>
        </w:rPr>
        <w:t>–</w:t>
      </w:r>
      <w:r w:rsidRPr="00E0268E">
        <w:rPr>
          <w:rFonts w:cstheme="minorHAnsi"/>
          <w:u w:val="single"/>
          <w:rtl/>
        </w:rPr>
        <w:t xml:space="preserve"> חרף העובדה שההתנהגות מהווה מעשה רע</w:t>
      </w:r>
      <w:r w:rsidRPr="00E0268E">
        <w:rPr>
          <w:rFonts w:cstheme="minorHAnsi"/>
          <w:rtl/>
        </w:rPr>
        <w:t xml:space="preserve">. </w:t>
      </w:r>
      <w:r w:rsidRPr="00E0268E">
        <w:rPr>
          <w:rFonts w:cstheme="minorHAnsi"/>
          <w:b/>
          <w:bCs/>
          <w:rtl/>
        </w:rPr>
        <w:t xml:space="preserve">לכן לכאורה </w:t>
      </w:r>
      <w:r w:rsidRPr="005D0392">
        <w:rPr>
          <w:rFonts w:cstheme="minorHAnsi"/>
          <w:b/>
          <w:bCs/>
          <w:u w:val="single"/>
          <w:rtl/>
        </w:rPr>
        <w:t>לא מדובר ביסודות מתחרים</w:t>
      </w:r>
      <w:r w:rsidRPr="00E0268E">
        <w:rPr>
          <w:rFonts w:cstheme="minorHAnsi"/>
          <w:b/>
          <w:bCs/>
          <w:rtl/>
        </w:rPr>
        <w:t xml:space="preserve"> במישור הנומרטיבי, </w:t>
      </w:r>
      <w:r w:rsidRPr="00B96C70">
        <w:rPr>
          <w:rFonts w:cstheme="minorHAnsi"/>
          <w:b/>
          <w:bCs/>
          <w:u w:val="single"/>
          <w:rtl/>
        </w:rPr>
        <w:t>ואין מקום לדבר על זיקה</w:t>
      </w:r>
      <w:r w:rsidRPr="00E0268E">
        <w:rPr>
          <w:rFonts w:cstheme="minorHAnsi"/>
          <w:b/>
          <w:bCs/>
          <w:rtl/>
        </w:rPr>
        <w:t xml:space="preserve"> מהותית או תמונת ראי ביניהם. </w:t>
      </w:r>
      <w:r w:rsidRPr="00E0268E">
        <w:rPr>
          <w:rFonts w:cstheme="minorHAnsi"/>
          <w:rtl/>
        </w:rPr>
        <w:t>והרי לנו הפרדה עיונית בין היס"ע בעבירה לסייגי ההצדק.</w:t>
      </w:r>
    </w:p>
    <w:p w14:paraId="0320C6A9" w14:textId="375B2CEE" w:rsidR="00DC2DC9" w:rsidRPr="00B96C70" w:rsidRDefault="00C93E01" w:rsidP="00496E4A">
      <w:pPr>
        <w:pStyle w:val="a3"/>
        <w:numPr>
          <w:ilvl w:val="0"/>
          <w:numId w:val="56"/>
        </w:numPr>
        <w:spacing w:before="200" w:after="200" w:line="360" w:lineRule="auto"/>
        <w:ind w:left="782" w:hanging="357"/>
        <w:contextualSpacing w:val="0"/>
        <w:jc w:val="both"/>
        <w:rPr>
          <w:rFonts w:cstheme="minorHAnsi"/>
        </w:rPr>
      </w:pPr>
      <w:r w:rsidRPr="00B96C70">
        <w:rPr>
          <w:rFonts w:cstheme="minorHAnsi"/>
          <w:rtl/>
        </w:rPr>
        <w:t xml:space="preserve">זה בעצם מה שטען </w:t>
      </w:r>
      <w:r w:rsidRPr="00B96C70">
        <w:rPr>
          <w:rFonts w:cstheme="minorHAnsi"/>
          <w:b/>
          <w:bCs/>
          <w:color w:val="0070C0"/>
          <w:rtl/>
        </w:rPr>
        <w:t>הלוי</w:t>
      </w:r>
      <w:r w:rsidRPr="00B96C70">
        <w:rPr>
          <w:rFonts w:cstheme="minorHAnsi"/>
          <w:rtl/>
        </w:rPr>
        <w:t>, שהסייג מבטא מצב שבו פוטרים את הנאשם מאח"פ על מעשה רע שהתגבש, מטעמים אחרים, שקשורים בעיקרם בעיקרון האשמה.</w:t>
      </w:r>
    </w:p>
    <w:p w14:paraId="7F9FD921" w14:textId="43BEDA0B" w:rsidR="00C93E01" w:rsidRPr="00F86F76" w:rsidRDefault="00C93E01" w:rsidP="00496E4A">
      <w:pPr>
        <w:pStyle w:val="a3"/>
        <w:numPr>
          <w:ilvl w:val="0"/>
          <w:numId w:val="62"/>
        </w:numPr>
        <w:spacing w:before="200" w:after="0" w:line="360" w:lineRule="auto"/>
        <w:jc w:val="both"/>
        <w:rPr>
          <w:rFonts w:cstheme="minorHAnsi"/>
          <w:b/>
          <w:bCs/>
          <w:color w:val="0070C0"/>
          <w:u w:val="single"/>
          <w:rtl/>
        </w:rPr>
      </w:pPr>
      <w:r w:rsidRPr="00F86F76">
        <w:rPr>
          <w:rFonts w:cstheme="minorHAnsi"/>
          <w:b/>
          <w:bCs/>
          <w:color w:val="0070C0"/>
          <w:u w:val="single"/>
          <w:rtl/>
        </w:rPr>
        <w:t>פלטשר</w:t>
      </w:r>
    </w:p>
    <w:p w14:paraId="58E08A33" w14:textId="40301E98" w:rsidR="00D43967" w:rsidRPr="00890745" w:rsidRDefault="00E60B60" w:rsidP="00890745">
      <w:pPr>
        <w:spacing w:after="0" w:line="360" w:lineRule="auto"/>
        <w:jc w:val="both"/>
        <w:rPr>
          <w:rFonts w:cstheme="minorHAnsi"/>
          <w:color w:val="FF0000"/>
          <w:u w:val="single"/>
        </w:rPr>
      </w:pPr>
      <w:r w:rsidRPr="00E60B60">
        <w:rPr>
          <w:rFonts w:cstheme="minorHAnsi"/>
          <w:rtl/>
        </w:rPr>
        <w:t>מנסה להסביר את התפיסה הזו (לא מסכים איתה, רק מנסה להבין אותה)</w:t>
      </w:r>
      <w:r>
        <w:rPr>
          <w:rFonts w:cstheme="minorHAnsi" w:hint="cs"/>
          <w:rtl/>
        </w:rPr>
        <w:t>.</w:t>
      </w:r>
      <w:r w:rsidR="00890745">
        <w:rPr>
          <w:rFonts w:cstheme="minorHAnsi" w:hint="cs"/>
          <w:b/>
          <w:bCs/>
          <w:color w:val="0070C0"/>
          <w:u w:val="single"/>
          <w:rtl/>
        </w:rPr>
        <w:t xml:space="preserve"> </w:t>
      </w:r>
      <w:r w:rsidR="00890745" w:rsidRPr="00430DEA">
        <w:rPr>
          <w:rFonts w:cstheme="minorHAnsi" w:hint="cs"/>
          <w:color w:val="FF0000"/>
          <w:u w:val="single"/>
          <w:rtl/>
        </w:rPr>
        <w:t>-</w:t>
      </w:r>
      <w:r w:rsidR="00890745" w:rsidRPr="00430DEA">
        <w:rPr>
          <w:rFonts w:cstheme="minorHAnsi"/>
          <w:color w:val="FF0000"/>
          <w:u w:val="single"/>
          <w:rtl/>
        </w:rPr>
        <w:t>ביקורת על פלטשר – בפרק הבא.</w:t>
      </w:r>
    </w:p>
    <w:p w14:paraId="535E2EC8" w14:textId="77777777" w:rsidR="0089074B" w:rsidRDefault="00C93E01" w:rsidP="00496E4A">
      <w:pPr>
        <w:pStyle w:val="a3"/>
        <w:numPr>
          <w:ilvl w:val="0"/>
          <w:numId w:val="60"/>
        </w:numPr>
        <w:spacing w:after="200" w:line="360" w:lineRule="auto"/>
        <w:jc w:val="both"/>
        <w:rPr>
          <w:rFonts w:cstheme="minorHAnsi"/>
        </w:rPr>
      </w:pPr>
      <w:r w:rsidRPr="00450FB2">
        <w:rPr>
          <w:rFonts w:cstheme="minorHAnsi"/>
          <w:u w:val="single"/>
          <w:rtl/>
        </w:rPr>
        <w:t>בהבחנה שלו בין הגדרת היס"ע להגדרת ההצדק, טען כי:</w:t>
      </w:r>
      <w:r w:rsidRPr="00450FB2">
        <w:rPr>
          <w:rFonts w:cstheme="minorHAnsi"/>
          <w:b/>
          <w:bCs/>
          <w:rtl/>
        </w:rPr>
        <w:t xml:space="preserve"> </w:t>
      </w:r>
      <w:r w:rsidRPr="00450FB2">
        <w:rPr>
          <w:rFonts w:cstheme="minorHAnsi"/>
          <w:rtl/>
        </w:rPr>
        <w:t>מה שמאבחן בין רכיב עובדתי בעבירה, לרכיב עובדתי בסייג</w:t>
      </w:r>
      <w:r w:rsidR="00FD781A">
        <w:rPr>
          <w:rFonts w:cstheme="minorHAnsi" w:hint="cs"/>
          <w:rtl/>
        </w:rPr>
        <w:t>-</w:t>
      </w:r>
      <w:r w:rsidRPr="00450FB2">
        <w:rPr>
          <w:rFonts w:cstheme="minorHAnsi"/>
          <w:rtl/>
        </w:rPr>
        <w:t xml:space="preserve"> </w:t>
      </w:r>
      <w:r w:rsidRPr="00FD781A">
        <w:rPr>
          <w:rFonts w:cstheme="minorHAnsi"/>
          <w:b/>
          <w:bCs/>
          <w:color w:val="00B891"/>
          <w:rtl/>
        </w:rPr>
        <w:t>רכיב עובדתי בעבירה</w:t>
      </w:r>
      <w:r w:rsidRPr="00FD781A">
        <w:rPr>
          <w:rFonts w:cstheme="minorHAnsi"/>
          <w:color w:val="00B891"/>
          <w:rtl/>
        </w:rPr>
        <w:t xml:space="preserve"> </w:t>
      </w:r>
      <w:r w:rsidRPr="00FD781A">
        <w:rPr>
          <w:rFonts w:cstheme="minorHAnsi"/>
          <w:u w:val="single"/>
          <w:rtl/>
        </w:rPr>
        <w:t>חייב להתגבש אוב</w:t>
      </w:r>
      <w:r w:rsidR="00FD781A" w:rsidRPr="00FD781A">
        <w:rPr>
          <w:rFonts w:cstheme="minorHAnsi" w:hint="cs"/>
          <w:u w:val="single"/>
          <w:rtl/>
        </w:rPr>
        <w:t>ייקטיבית</w:t>
      </w:r>
      <w:r w:rsidRPr="00450FB2">
        <w:rPr>
          <w:rFonts w:cstheme="minorHAnsi"/>
          <w:rtl/>
        </w:rPr>
        <w:t xml:space="preserve"> במציאות, כדי שמ</w:t>
      </w:r>
      <w:r w:rsidR="000B28F3">
        <w:rPr>
          <w:rFonts w:cstheme="minorHAnsi" w:hint="cs"/>
          <w:rtl/>
        </w:rPr>
        <w:t>ע</w:t>
      </w:r>
      <w:r w:rsidRPr="00450FB2">
        <w:rPr>
          <w:rFonts w:cstheme="minorHAnsi"/>
          <w:rtl/>
        </w:rPr>
        <w:t xml:space="preserve">שה ייחשב מעשה רע; ואילו רכיביו העובדתיים של </w:t>
      </w:r>
      <w:r w:rsidRPr="00D154B7">
        <w:rPr>
          <w:rFonts w:cstheme="minorHAnsi"/>
          <w:b/>
          <w:bCs/>
          <w:color w:val="941100"/>
          <w:rtl/>
        </w:rPr>
        <w:t>הסייג</w:t>
      </w:r>
      <w:r w:rsidRPr="00450FB2">
        <w:rPr>
          <w:rFonts w:cstheme="minorHAnsi"/>
          <w:rtl/>
        </w:rPr>
        <w:t xml:space="preserve"> </w:t>
      </w:r>
      <w:r w:rsidRPr="00D154B7">
        <w:rPr>
          <w:rFonts w:cstheme="minorHAnsi"/>
          <w:u w:val="single"/>
          <w:rtl/>
        </w:rPr>
        <w:t>לא חייבים להישלל</w:t>
      </w:r>
      <w:r w:rsidRPr="00450FB2">
        <w:rPr>
          <w:rFonts w:cstheme="minorHAnsi"/>
          <w:rtl/>
        </w:rPr>
        <w:t>, כדי שמעשה ייחשב מעשה רע</w:t>
      </w:r>
      <w:r w:rsidRPr="00450FB2">
        <w:rPr>
          <w:rFonts w:cstheme="minorHAnsi"/>
          <w:b/>
          <w:bCs/>
          <w:rtl/>
        </w:rPr>
        <w:t xml:space="preserve"> </w:t>
      </w:r>
      <w:r w:rsidR="007C2F0C" w:rsidRPr="00450FB2">
        <w:rPr>
          <w:rFonts w:eastAsia="MS PGothic" w:cstheme="minorHAnsi"/>
          <w:rtl/>
        </w:rPr>
        <w:t>←</w:t>
      </w:r>
      <w:r w:rsidRPr="00450FB2">
        <w:rPr>
          <w:rFonts w:cstheme="minorHAnsi"/>
          <w:b/>
          <w:bCs/>
          <w:rtl/>
        </w:rPr>
        <w:t xml:space="preserve"> מה שמגבש את העבירה הם פרטי היסוד העובדתי, ולא העדר הסייג. </w:t>
      </w:r>
      <w:r w:rsidRPr="00450FB2">
        <w:rPr>
          <w:rFonts w:cstheme="minorHAnsi"/>
          <w:rtl/>
        </w:rPr>
        <w:t xml:space="preserve">(צ"ל </w:t>
      </w:r>
      <w:r w:rsidRPr="009A3D47">
        <w:rPr>
          <w:rFonts w:cstheme="minorHAnsi"/>
          <w:color w:val="00B891"/>
          <w:rtl/>
        </w:rPr>
        <w:t xml:space="preserve">יס"ע </w:t>
      </w:r>
      <w:r w:rsidRPr="00450FB2">
        <w:rPr>
          <w:rFonts w:cstheme="minorHAnsi"/>
          <w:rtl/>
        </w:rPr>
        <w:t xml:space="preserve">של הריגה, </w:t>
      </w:r>
      <w:r w:rsidRPr="009A3D47">
        <w:rPr>
          <w:rFonts w:cstheme="minorHAnsi"/>
          <w:u w:val="single"/>
          <w:rtl/>
        </w:rPr>
        <w:t>לא צ"ל</w:t>
      </w:r>
      <w:r w:rsidRPr="00450FB2">
        <w:rPr>
          <w:rFonts w:cstheme="minorHAnsi"/>
          <w:rtl/>
        </w:rPr>
        <w:t xml:space="preserve"> שלא התקיימו רכיבי </w:t>
      </w:r>
      <w:r w:rsidRPr="009A3D47">
        <w:rPr>
          <w:rFonts w:cstheme="minorHAnsi"/>
          <w:color w:val="941100"/>
          <w:rtl/>
        </w:rPr>
        <w:t xml:space="preserve">הסייג </w:t>
      </w:r>
      <w:r w:rsidRPr="00450FB2">
        <w:rPr>
          <w:rFonts w:cstheme="minorHAnsi"/>
          <w:rtl/>
        </w:rPr>
        <w:t>של הגנה עצמית, כמו תקיפה שלא כדין מצד הקורבן).</w:t>
      </w:r>
    </w:p>
    <w:p w14:paraId="6B4DAD77" w14:textId="77777777" w:rsidR="009A3D47" w:rsidRDefault="00C93E01" w:rsidP="00496E4A">
      <w:pPr>
        <w:pStyle w:val="a3"/>
        <w:numPr>
          <w:ilvl w:val="0"/>
          <w:numId w:val="60"/>
        </w:numPr>
        <w:spacing w:after="200" w:line="360" w:lineRule="auto"/>
        <w:jc w:val="both"/>
        <w:rPr>
          <w:rFonts w:cstheme="minorHAnsi"/>
        </w:rPr>
      </w:pPr>
      <w:r w:rsidRPr="00D50132">
        <w:rPr>
          <w:rFonts w:cstheme="minorHAnsi"/>
          <w:b/>
          <w:bCs/>
          <w:color w:val="00B891"/>
          <w:rtl/>
        </w:rPr>
        <w:t xml:space="preserve">היס"ע </w:t>
      </w:r>
      <w:r w:rsidRPr="0089074B">
        <w:rPr>
          <w:rFonts w:cstheme="minorHAnsi"/>
          <w:rtl/>
        </w:rPr>
        <w:t>מאופיין כיסוד ה״</w:t>
      </w:r>
      <w:r w:rsidRPr="0089074B">
        <w:rPr>
          <w:rFonts w:cstheme="minorHAnsi"/>
          <w:u w:val="single"/>
          <w:rtl/>
        </w:rPr>
        <w:t>מפליל</w:t>
      </w:r>
      <w:r w:rsidRPr="0089074B">
        <w:rPr>
          <w:rFonts w:cstheme="minorHAnsi"/>
          <w:rtl/>
        </w:rPr>
        <w:t xml:space="preserve">״, </w:t>
      </w:r>
      <w:r w:rsidRPr="00D50132">
        <w:rPr>
          <w:rFonts w:cstheme="minorHAnsi"/>
          <w:b/>
          <w:bCs/>
          <w:color w:val="941100"/>
          <w:rtl/>
        </w:rPr>
        <w:t>וההצדק</w:t>
      </w:r>
      <w:r w:rsidRPr="0089074B">
        <w:rPr>
          <w:rFonts w:cstheme="minorHAnsi"/>
          <w:rtl/>
        </w:rPr>
        <w:t xml:space="preserve"> מאופיין כיסוד ״</w:t>
      </w:r>
      <w:r w:rsidRPr="0089074B">
        <w:rPr>
          <w:rFonts w:cstheme="minorHAnsi"/>
          <w:u w:val="single"/>
          <w:rtl/>
        </w:rPr>
        <w:t>מזכה</w:t>
      </w:r>
      <w:r w:rsidRPr="0089074B">
        <w:rPr>
          <w:rFonts w:cstheme="minorHAnsi"/>
          <w:rtl/>
        </w:rPr>
        <w:t xml:space="preserve">״; </w:t>
      </w:r>
      <w:r w:rsidRPr="00D50132">
        <w:rPr>
          <w:rFonts w:cstheme="minorHAnsi"/>
          <w:b/>
          <w:bCs/>
          <w:color w:val="00B891"/>
          <w:rtl/>
        </w:rPr>
        <w:t xml:space="preserve">היס"ע </w:t>
      </w:r>
      <w:r w:rsidRPr="0089074B">
        <w:rPr>
          <w:rFonts w:cstheme="minorHAnsi"/>
          <w:u w:val="single"/>
          <w:rtl/>
        </w:rPr>
        <w:t>מצווה</w:t>
      </w:r>
      <w:r w:rsidRPr="0089074B">
        <w:rPr>
          <w:rFonts w:cstheme="minorHAnsi"/>
          <w:rtl/>
        </w:rPr>
        <w:t xml:space="preserve">, </w:t>
      </w:r>
      <w:r w:rsidRPr="00D50132">
        <w:rPr>
          <w:rFonts w:cstheme="minorHAnsi"/>
          <w:b/>
          <w:bCs/>
          <w:color w:val="941100"/>
          <w:rtl/>
        </w:rPr>
        <w:t>וההצדק</w:t>
      </w:r>
      <w:r w:rsidRPr="0089074B">
        <w:rPr>
          <w:rFonts w:cstheme="minorHAnsi"/>
          <w:rtl/>
        </w:rPr>
        <w:t xml:space="preserve"> </w:t>
      </w:r>
      <w:r w:rsidRPr="0089074B">
        <w:rPr>
          <w:rFonts w:cstheme="minorHAnsi"/>
          <w:u w:val="single"/>
          <w:rtl/>
        </w:rPr>
        <w:t>מתיר</w:t>
      </w:r>
      <w:r w:rsidRPr="0089074B">
        <w:rPr>
          <w:rFonts w:cstheme="minorHAnsi"/>
          <w:rtl/>
        </w:rPr>
        <w:t xml:space="preserve">; </w:t>
      </w:r>
      <w:r w:rsidRPr="00D50132">
        <w:rPr>
          <w:rFonts w:cstheme="minorHAnsi"/>
          <w:b/>
          <w:bCs/>
          <w:color w:val="00B891"/>
          <w:rtl/>
        </w:rPr>
        <w:t>היס״ע</w:t>
      </w:r>
      <w:r w:rsidRPr="0089074B">
        <w:rPr>
          <w:rFonts w:cstheme="minorHAnsi"/>
          <w:rtl/>
        </w:rPr>
        <w:t xml:space="preserve"> הוא "</w:t>
      </w:r>
      <w:r w:rsidRPr="0089074B">
        <w:rPr>
          <w:rFonts w:cstheme="minorHAnsi"/>
          <w:u w:val="single"/>
          <w:rtl/>
        </w:rPr>
        <w:t>הנורמה</w:t>
      </w:r>
      <w:r w:rsidRPr="0089074B">
        <w:rPr>
          <w:rFonts w:cstheme="minorHAnsi"/>
          <w:rtl/>
        </w:rPr>
        <w:t xml:space="preserve">", </w:t>
      </w:r>
      <w:r w:rsidRPr="00D50132">
        <w:rPr>
          <w:rFonts w:cstheme="minorHAnsi"/>
          <w:b/>
          <w:bCs/>
          <w:color w:val="941100"/>
          <w:rtl/>
        </w:rPr>
        <w:t xml:space="preserve">והסייג </w:t>
      </w:r>
      <w:r w:rsidRPr="0089074B">
        <w:rPr>
          <w:rFonts w:cstheme="minorHAnsi"/>
          <w:rtl/>
        </w:rPr>
        <w:t>הוא ה״</w:t>
      </w:r>
      <w:r w:rsidRPr="0089074B">
        <w:rPr>
          <w:rFonts w:cstheme="minorHAnsi"/>
          <w:u w:val="single"/>
          <w:rtl/>
        </w:rPr>
        <w:t>חריג לנורמה</w:t>
      </w:r>
      <w:r w:rsidRPr="0089074B">
        <w:rPr>
          <w:rFonts w:cstheme="minorHAnsi"/>
          <w:rtl/>
        </w:rPr>
        <w:t xml:space="preserve">״. </w:t>
      </w:r>
    </w:p>
    <w:p w14:paraId="01E238B3" w14:textId="6A0C0CA3" w:rsidR="00C93E01" w:rsidRPr="009A3D47" w:rsidRDefault="00C93E01" w:rsidP="00F66BE0">
      <w:pPr>
        <w:pStyle w:val="a3"/>
        <w:numPr>
          <w:ilvl w:val="0"/>
          <w:numId w:val="60"/>
        </w:numPr>
        <w:spacing w:after="0" w:line="360" w:lineRule="auto"/>
        <w:jc w:val="both"/>
        <w:rPr>
          <w:rFonts w:cstheme="minorHAnsi"/>
        </w:rPr>
      </w:pPr>
      <w:r w:rsidRPr="009A3D47">
        <w:rPr>
          <w:rFonts w:cstheme="minorHAnsi"/>
          <w:b/>
          <w:bCs/>
          <w:rtl/>
        </w:rPr>
        <w:t xml:space="preserve">בהתחשב בכל הנ"ל, </w:t>
      </w:r>
      <w:r w:rsidRPr="009A3D47">
        <w:rPr>
          <w:rFonts w:cstheme="minorHAnsi"/>
          <w:b/>
          <w:bCs/>
          <w:color w:val="941100"/>
          <w:rtl/>
        </w:rPr>
        <w:t xml:space="preserve">הצדק </w:t>
      </w:r>
      <w:r w:rsidRPr="009A3D47">
        <w:rPr>
          <w:rFonts w:cstheme="minorHAnsi"/>
          <w:b/>
          <w:bCs/>
          <w:rtl/>
        </w:rPr>
        <w:t xml:space="preserve">לא יכול להיות </w:t>
      </w:r>
      <w:r w:rsidRPr="009A3D47">
        <w:rPr>
          <w:rFonts w:cstheme="minorHAnsi"/>
          <w:b/>
          <w:bCs/>
          <w:color w:val="FF0000"/>
          <w:rtl/>
        </w:rPr>
        <w:t>נורמה מתחרה</w:t>
      </w:r>
      <w:r w:rsidRPr="009A3D47">
        <w:rPr>
          <w:rFonts w:cstheme="minorHAnsi"/>
          <w:b/>
          <w:bCs/>
          <w:rtl/>
        </w:rPr>
        <w:t xml:space="preserve">, וממילא </w:t>
      </w:r>
      <w:r w:rsidRPr="009A3D47">
        <w:rPr>
          <w:rFonts w:cstheme="minorHAnsi"/>
          <w:b/>
          <w:bCs/>
          <w:color w:val="FF0000"/>
          <w:rtl/>
        </w:rPr>
        <w:t xml:space="preserve">אין לו זיקה מושגית </w:t>
      </w:r>
      <w:r w:rsidRPr="009A3D47">
        <w:rPr>
          <w:rFonts w:cstheme="minorHAnsi"/>
          <w:b/>
          <w:bCs/>
          <w:color w:val="00B891"/>
          <w:rtl/>
        </w:rPr>
        <w:t xml:space="preserve">ליסוד העובדתי-הנורמטיבי </w:t>
      </w:r>
      <w:r w:rsidRPr="009A3D47">
        <w:rPr>
          <w:rFonts w:cstheme="minorHAnsi"/>
          <w:b/>
          <w:bCs/>
          <w:rtl/>
        </w:rPr>
        <w:t xml:space="preserve">של העבירה. </w:t>
      </w:r>
    </w:p>
    <w:p w14:paraId="1D4181EF" w14:textId="6CD01CC3" w:rsidR="00C93E01" w:rsidRPr="003247F9" w:rsidRDefault="00C93E01" w:rsidP="00496E4A">
      <w:pPr>
        <w:pStyle w:val="a3"/>
        <w:numPr>
          <w:ilvl w:val="0"/>
          <w:numId w:val="62"/>
        </w:numPr>
        <w:spacing w:before="200" w:after="0" w:line="360" w:lineRule="auto"/>
        <w:jc w:val="both"/>
        <w:rPr>
          <w:rFonts w:cstheme="minorHAnsi"/>
          <w:b/>
          <w:bCs/>
          <w:color w:val="0070C0"/>
          <w:u w:val="single"/>
        </w:rPr>
      </w:pPr>
      <w:r w:rsidRPr="003247F9">
        <w:rPr>
          <w:rFonts w:cstheme="minorHAnsi"/>
          <w:b/>
          <w:bCs/>
          <w:color w:val="0070C0"/>
          <w:u w:val="single"/>
          <w:rtl/>
        </w:rPr>
        <w:t>קמפבל</w:t>
      </w:r>
    </w:p>
    <w:p w14:paraId="7BBFCAEF" w14:textId="77777777" w:rsidR="00E47C2F" w:rsidRDefault="00C93E01" w:rsidP="00496E4A">
      <w:pPr>
        <w:pStyle w:val="a3"/>
        <w:numPr>
          <w:ilvl w:val="0"/>
          <w:numId w:val="63"/>
        </w:numPr>
        <w:spacing w:after="0" w:line="360" w:lineRule="auto"/>
        <w:jc w:val="both"/>
        <w:rPr>
          <w:rFonts w:cstheme="minorHAnsi"/>
        </w:rPr>
      </w:pPr>
      <w:r w:rsidRPr="00E47C2F">
        <w:rPr>
          <w:rFonts w:cstheme="minorHAnsi"/>
          <w:b/>
          <w:bCs/>
          <w:color w:val="00B891"/>
          <w:rtl/>
        </w:rPr>
        <w:t>היס"ע</w:t>
      </w:r>
      <w:r w:rsidRPr="00E47C2F">
        <w:rPr>
          <w:rFonts w:cstheme="minorHAnsi"/>
          <w:color w:val="00B891"/>
          <w:rtl/>
        </w:rPr>
        <w:t xml:space="preserve"> </w:t>
      </w:r>
      <w:r w:rsidRPr="00E47C2F">
        <w:rPr>
          <w:rFonts w:cstheme="minorHAnsi"/>
          <w:rtl/>
        </w:rPr>
        <w:t xml:space="preserve">עניינו ב״טעמים נורמטיביים </w:t>
      </w:r>
      <w:r w:rsidRPr="00E47C2F">
        <w:rPr>
          <w:rFonts w:cstheme="minorHAnsi"/>
          <w:u w:val="single"/>
          <w:rtl/>
        </w:rPr>
        <w:t>נגד</w:t>
      </w:r>
      <w:r w:rsidRPr="00E47C2F">
        <w:rPr>
          <w:rFonts w:cstheme="minorHAnsi"/>
          <w:rtl/>
        </w:rPr>
        <w:t xml:space="preserve"> הפעולה״, </w:t>
      </w:r>
      <w:r w:rsidRPr="00E47C2F">
        <w:rPr>
          <w:rFonts w:cstheme="minorHAnsi"/>
          <w:b/>
          <w:bCs/>
          <w:color w:val="941100"/>
          <w:rtl/>
        </w:rPr>
        <w:t xml:space="preserve">הסייג </w:t>
      </w:r>
      <w:r w:rsidRPr="00E47C2F">
        <w:rPr>
          <w:rFonts w:cstheme="minorHAnsi"/>
          <w:rtl/>
        </w:rPr>
        <w:t xml:space="preserve">עניינו ב״טעמים נורמטיביים </w:t>
      </w:r>
      <w:r w:rsidRPr="00E47C2F">
        <w:rPr>
          <w:rFonts w:cstheme="minorHAnsi"/>
          <w:u w:val="single"/>
          <w:rtl/>
        </w:rPr>
        <w:t>בעד</w:t>
      </w:r>
      <w:r w:rsidRPr="00E47C2F">
        <w:rPr>
          <w:rFonts w:cstheme="minorHAnsi"/>
          <w:rtl/>
        </w:rPr>
        <w:t xml:space="preserve"> הפעולה״. </w:t>
      </w:r>
    </w:p>
    <w:p w14:paraId="28DAD5C8" w14:textId="381C903D" w:rsidR="00C93E01" w:rsidRPr="00CF7FCD" w:rsidRDefault="00C93E01" w:rsidP="00496E4A">
      <w:pPr>
        <w:pStyle w:val="a3"/>
        <w:numPr>
          <w:ilvl w:val="0"/>
          <w:numId w:val="63"/>
        </w:numPr>
        <w:spacing w:line="360" w:lineRule="auto"/>
        <w:ind w:left="357" w:hanging="357"/>
        <w:contextualSpacing w:val="0"/>
        <w:jc w:val="both"/>
        <w:rPr>
          <w:rFonts w:cstheme="minorHAnsi"/>
          <w:color w:val="FF0000"/>
        </w:rPr>
      </w:pPr>
      <w:r w:rsidRPr="00E47C2F">
        <w:rPr>
          <w:rFonts w:cstheme="minorHAnsi"/>
          <w:b/>
          <w:bCs/>
          <w:rtl/>
        </w:rPr>
        <w:t>הטעמים התומכים בהפרת הנורמה, שביסוד ההצדק, אינם נסוגים לאחור מפני הטעמים העומדים ביסוד האיסור שבנורמה</w:t>
      </w:r>
      <w:r w:rsidRPr="00E47C2F">
        <w:rPr>
          <w:rFonts w:cstheme="minorHAnsi"/>
          <w:rtl/>
        </w:rPr>
        <w:t xml:space="preserve">. גם אם בחישוב כולל, יתגברו טעמי הבעד ל"הצדק", על טעמי הנגד של ה"עבירה" – זה לא מאיין את התגבשות המעשה הרע, אלא פשוט אומר </w:t>
      </w:r>
      <w:r w:rsidRPr="00E47C2F">
        <w:rPr>
          <w:rFonts w:cstheme="minorHAnsi"/>
          <w:u w:val="single"/>
          <w:rtl/>
        </w:rPr>
        <w:t>שלמרות</w:t>
      </w:r>
      <w:r w:rsidRPr="00E47C2F">
        <w:rPr>
          <w:rFonts w:cstheme="minorHAnsi"/>
          <w:rtl/>
        </w:rPr>
        <w:t xml:space="preserve"> המעשה הרע – אין להטיל אח"פ בגינו.</w:t>
      </w:r>
      <w:r w:rsidR="00E47C2F">
        <w:rPr>
          <w:rFonts w:cstheme="minorHAnsi" w:hint="cs"/>
          <w:rtl/>
        </w:rPr>
        <w:t xml:space="preserve"> </w:t>
      </w:r>
      <w:r w:rsidRPr="00E47C2F">
        <w:rPr>
          <w:rFonts w:cstheme="minorHAnsi"/>
          <w:b/>
          <w:bCs/>
          <w:rtl/>
        </w:rPr>
        <w:t xml:space="preserve">לכן, לא מדובר בתמונת ראי, </w:t>
      </w:r>
      <w:r w:rsidRPr="00CF7FCD">
        <w:rPr>
          <w:rFonts w:cstheme="minorHAnsi"/>
          <w:b/>
          <w:bCs/>
          <w:color w:val="FF0000"/>
          <w:rtl/>
        </w:rPr>
        <w:t>טעמי הבעד לא ״מאיינים״ את טעמי הנגד, אלא ״מנצחים״ אותם.</w:t>
      </w:r>
    </w:p>
    <w:p w14:paraId="6E482AE0" w14:textId="4CE094F1" w:rsidR="00C93E01" w:rsidRPr="003247F9" w:rsidRDefault="00C93E01" w:rsidP="00496E4A">
      <w:pPr>
        <w:pStyle w:val="a3"/>
        <w:numPr>
          <w:ilvl w:val="0"/>
          <w:numId w:val="62"/>
        </w:numPr>
        <w:spacing w:before="200" w:after="0" w:line="360" w:lineRule="auto"/>
        <w:jc w:val="both"/>
        <w:rPr>
          <w:rFonts w:cstheme="minorHAnsi"/>
          <w:b/>
          <w:bCs/>
          <w:color w:val="0070C0"/>
          <w:u w:val="single"/>
        </w:rPr>
      </w:pPr>
      <w:r w:rsidRPr="003247F9">
        <w:rPr>
          <w:rFonts w:cstheme="minorHAnsi"/>
          <w:b/>
          <w:bCs/>
          <w:color w:val="0070C0"/>
          <w:u w:val="single"/>
          <w:rtl/>
        </w:rPr>
        <w:t>גרדנר</w:t>
      </w:r>
    </w:p>
    <w:p w14:paraId="64916B46" w14:textId="64CA2D96" w:rsidR="002F6CE4" w:rsidRPr="00695B09" w:rsidRDefault="00C93E01" w:rsidP="00496E4A">
      <w:pPr>
        <w:pStyle w:val="a3"/>
        <w:numPr>
          <w:ilvl w:val="0"/>
          <w:numId w:val="64"/>
        </w:numPr>
        <w:spacing w:before="200" w:after="200" w:line="360" w:lineRule="auto"/>
        <w:jc w:val="both"/>
        <w:rPr>
          <w:rFonts w:cstheme="minorHAnsi"/>
        </w:rPr>
      </w:pPr>
      <w:r w:rsidRPr="00CF7FCD">
        <w:rPr>
          <w:rFonts w:cstheme="minorHAnsi"/>
          <w:rtl/>
        </w:rPr>
        <w:t>כינה את התיאוריה הזאת ״</w:t>
      </w:r>
      <w:r w:rsidRPr="00CF7FCD">
        <w:rPr>
          <w:rFonts w:cstheme="minorHAnsi"/>
          <w:b/>
          <w:bCs/>
          <w:rtl/>
        </w:rPr>
        <w:t>תיאורית שיור</w:t>
      </w:r>
      <w:r w:rsidRPr="00CF7FCD">
        <w:rPr>
          <w:rFonts w:cstheme="minorHAnsi"/>
          <w:rtl/>
        </w:rPr>
        <w:t xml:space="preserve">״ – מצב </w:t>
      </w:r>
      <w:r w:rsidRPr="00E34A73">
        <w:rPr>
          <w:rFonts w:cstheme="minorHAnsi"/>
          <w:b/>
          <w:bCs/>
          <w:color w:val="941100"/>
          <w:rtl/>
        </w:rPr>
        <w:t xml:space="preserve">ההצדק </w:t>
      </w:r>
      <w:r w:rsidRPr="00CF7FCD">
        <w:rPr>
          <w:rFonts w:cstheme="minorHAnsi"/>
          <w:rtl/>
        </w:rPr>
        <w:t xml:space="preserve">לא מעניק למעשה אופי בלתי מזיק, העבירה עדיין בוצעה, </w:t>
      </w:r>
      <w:r w:rsidRPr="00CF7FCD">
        <w:rPr>
          <w:rFonts w:cstheme="minorHAnsi"/>
          <w:u w:val="single"/>
          <w:rtl/>
        </w:rPr>
        <w:t>והמעשה עדיין נשאר מעשה רע.</w:t>
      </w:r>
    </w:p>
    <w:p w14:paraId="41641CD6" w14:textId="52D036AE" w:rsidR="00C93E01" w:rsidRPr="00890745" w:rsidRDefault="00C93E01" w:rsidP="00890745">
      <w:pPr>
        <w:pStyle w:val="a3"/>
        <w:numPr>
          <w:ilvl w:val="0"/>
          <w:numId w:val="58"/>
        </w:numPr>
        <w:spacing w:before="200" w:after="200" w:line="360" w:lineRule="auto"/>
        <w:jc w:val="both"/>
        <w:rPr>
          <w:rFonts w:cstheme="minorHAnsi"/>
          <w:rtl/>
        </w:rPr>
      </w:pPr>
      <w:r w:rsidRPr="00E34A73">
        <w:rPr>
          <w:rFonts w:cstheme="minorHAnsi"/>
          <w:u w:val="single"/>
          <w:rtl/>
        </w:rPr>
        <w:t>המסקנה</w:t>
      </w:r>
      <w:r w:rsidRPr="00E34A73">
        <w:rPr>
          <w:rFonts w:cstheme="minorHAnsi"/>
          <w:rtl/>
        </w:rPr>
        <w:t xml:space="preserve">: </w:t>
      </w:r>
      <w:r w:rsidRPr="00E34A73">
        <w:rPr>
          <w:rFonts w:cstheme="minorHAnsi"/>
          <w:b/>
          <w:bCs/>
          <w:color w:val="00B891"/>
          <w:rtl/>
        </w:rPr>
        <w:t xml:space="preserve">ליס"ע </w:t>
      </w:r>
      <w:r w:rsidRPr="00E34A73">
        <w:rPr>
          <w:rFonts w:cstheme="minorHAnsi"/>
          <w:rtl/>
        </w:rPr>
        <w:t xml:space="preserve">בעבירה </w:t>
      </w:r>
      <w:r w:rsidRPr="00E34A73">
        <w:rPr>
          <w:rFonts w:cstheme="minorHAnsi"/>
          <w:b/>
          <w:bCs/>
          <w:rtl/>
        </w:rPr>
        <w:t xml:space="preserve">מעמד נורמטיבי </w:t>
      </w:r>
      <w:r w:rsidRPr="00E34A73">
        <w:rPr>
          <w:rFonts w:cstheme="minorHAnsi"/>
          <w:b/>
          <w:bCs/>
          <w:color w:val="FF0000"/>
          <w:rtl/>
        </w:rPr>
        <w:t>עצמאי</w:t>
      </w:r>
      <w:r w:rsidRPr="00E34A73">
        <w:rPr>
          <w:rFonts w:cstheme="minorHAnsi"/>
          <w:rtl/>
        </w:rPr>
        <w:t xml:space="preserve"> הנפרד מזה של סייג ההצדק, ואין לדבר על זיקה ביניהם.</w:t>
      </w:r>
      <w:r w:rsidR="009B2F65">
        <w:rPr>
          <w:rFonts w:cstheme="minorHAnsi" w:hint="cs"/>
          <w:rtl/>
        </w:rPr>
        <w:t xml:space="preserve"> </w:t>
      </w:r>
      <w:r w:rsidRPr="009B2F65">
        <w:rPr>
          <w:rFonts w:cstheme="minorHAnsi"/>
          <w:color w:val="FF0000"/>
          <w:rtl/>
        </w:rPr>
        <w:t xml:space="preserve">טענת נגד </w:t>
      </w:r>
      <w:r w:rsidRPr="009B2F65">
        <w:rPr>
          <w:rFonts w:cstheme="minorHAnsi"/>
          <w:rtl/>
        </w:rPr>
        <w:t xml:space="preserve">לפסקה הקודמת- </w:t>
      </w:r>
      <w:r w:rsidRPr="009B2F65">
        <w:rPr>
          <w:rFonts w:cstheme="minorHAnsi"/>
          <w:b/>
          <w:bCs/>
          <w:color w:val="00B891"/>
          <w:rtl/>
        </w:rPr>
        <w:t>המעשה</w:t>
      </w:r>
      <w:r w:rsidRPr="009B2F65">
        <w:rPr>
          <w:rFonts w:cstheme="minorHAnsi"/>
          <w:rtl/>
        </w:rPr>
        <w:t xml:space="preserve"> צריך להיבחן </w:t>
      </w:r>
      <w:r w:rsidRPr="009B2F65">
        <w:rPr>
          <w:rFonts w:cstheme="minorHAnsi"/>
          <w:b/>
          <w:bCs/>
          <w:rtl/>
        </w:rPr>
        <w:t>בצורה טכנית</w:t>
      </w:r>
      <w:r w:rsidRPr="009B2F65">
        <w:rPr>
          <w:rFonts w:cstheme="minorHAnsi"/>
          <w:rtl/>
        </w:rPr>
        <w:t xml:space="preserve">, ולא בצורה נורמטיבית. </w:t>
      </w:r>
      <w:r w:rsidRPr="009B2F65">
        <w:rPr>
          <w:rFonts w:cstheme="minorHAnsi"/>
          <w:b/>
          <w:bCs/>
          <w:rtl/>
        </w:rPr>
        <w:t xml:space="preserve">המבחן הנורמטיבי </w:t>
      </w:r>
      <w:r w:rsidRPr="009B2F65">
        <w:rPr>
          <w:rFonts w:cstheme="minorHAnsi"/>
          <w:rtl/>
        </w:rPr>
        <w:t xml:space="preserve">מתקיים רק בבחינת </w:t>
      </w:r>
      <w:r w:rsidRPr="009B2F65">
        <w:rPr>
          <w:rFonts w:cstheme="minorHAnsi"/>
          <w:b/>
          <w:bCs/>
          <w:color w:val="941100"/>
          <w:rtl/>
        </w:rPr>
        <w:t>הסייג</w:t>
      </w:r>
      <w:r w:rsidRPr="009B2F65">
        <w:rPr>
          <w:rFonts w:cstheme="minorHAnsi"/>
          <w:rtl/>
        </w:rPr>
        <w:t xml:space="preserve">, ולכן </w:t>
      </w:r>
      <w:r w:rsidRPr="009B2F65">
        <w:rPr>
          <w:rFonts w:cstheme="minorHAnsi"/>
          <w:u w:val="single"/>
          <w:rtl/>
        </w:rPr>
        <w:t>אין זיקה מהותית</w:t>
      </w:r>
      <w:r w:rsidRPr="009B2F65">
        <w:rPr>
          <w:rFonts w:cstheme="minorHAnsi"/>
          <w:rtl/>
        </w:rPr>
        <w:t xml:space="preserve"> בין המעשה (יס״ע) לסייג.</w:t>
      </w:r>
    </w:p>
    <w:p w14:paraId="543F4B24" w14:textId="5C4346D1" w:rsidR="00F55969" w:rsidRPr="00DA67CB" w:rsidRDefault="00C93E01" w:rsidP="00496E4A">
      <w:pPr>
        <w:pStyle w:val="a3"/>
        <w:numPr>
          <w:ilvl w:val="0"/>
          <w:numId w:val="53"/>
        </w:numPr>
        <w:spacing w:before="200" w:after="200" w:line="360" w:lineRule="auto"/>
        <w:jc w:val="center"/>
        <w:rPr>
          <w:rFonts w:cstheme="minorHAnsi"/>
          <w:b/>
          <w:bCs/>
          <w:shd w:val="clear" w:color="auto" w:fill="F7CAAC" w:themeFill="accent2" w:themeFillTint="66"/>
          <w:rtl/>
        </w:rPr>
      </w:pPr>
      <w:r w:rsidRPr="00F86F76">
        <w:rPr>
          <w:rFonts w:cstheme="minorHAnsi"/>
          <w:b/>
          <w:bCs/>
          <w:shd w:val="clear" w:color="auto" w:fill="F7CAAC" w:themeFill="accent2" w:themeFillTint="66"/>
          <w:rtl/>
        </w:rPr>
        <w:t>היסוד הנורמטיבי (מעשה רע על פניו) של היסוד העובדתי בעבירות לא מדויקות</w:t>
      </w:r>
    </w:p>
    <w:p w14:paraId="3A6E4292" w14:textId="4C83849F" w:rsidR="00950B82" w:rsidRPr="00950B82" w:rsidRDefault="00950B82" w:rsidP="00950B82">
      <w:pPr>
        <w:spacing w:before="200" w:after="0" w:line="360" w:lineRule="auto"/>
        <w:jc w:val="both"/>
        <w:rPr>
          <w:rFonts w:cstheme="minorHAnsi"/>
          <w:b/>
          <w:bCs/>
          <w:u w:val="single"/>
          <w:shd w:val="clear" w:color="auto" w:fill="FFFFD1"/>
          <w:rtl/>
        </w:rPr>
      </w:pPr>
      <w:r w:rsidRPr="00950B82">
        <w:rPr>
          <w:rFonts w:cstheme="minorHAnsi" w:hint="cs"/>
          <w:b/>
          <w:bCs/>
          <w:u w:val="single"/>
          <w:shd w:val="clear" w:color="auto" w:fill="FFFFD1"/>
          <w:rtl/>
        </w:rPr>
        <w:t>יחס אמביוולנטי ב</w:t>
      </w:r>
      <w:r>
        <w:rPr>
          <w:rFonts w:cstheme="minorHAnsi" w:hint="cs"/>
          <w:b/>
          <w:bCs/>
          <w:u w:val="single"/>
          <w:shd w:val="clear" w:color="auto" w:fill="FFFFD1"/>
          <w:rtl/>
        </w:rPr>
        <w:t xml:space="preserve">קביעת </w:t>
      </w:r>
      <w:r w:rsidRPr="00950B82">
        <w:rPr>
          <w:rFonts w:cstheme="minorHAnsi" w:hint="cs"/>
          <w:b/>
          <w:bCs/>
          <w:u w:val="single"/>
          <w:shd w:val="clear" w:color="auto" w:fill="FFFFD1"/>
          <w:rtl/>
        </w:rPr>
        <w:t>נורמ</w:t>
      </w:r>
      <w:r>
        <w:rPr>
          <w:rFonts w:cstheme="minorHAnsi" w:hint="cs"/>
          <w:b/>
          <w:bCs/>
          <w:u w:val="single"/>
          <w:shd w:val="clear" w:color="auto" w:fill="FFFFD1"/>
          <w:rtl/>
        </w:rPr>
        <w:t>ה</w:t>
      </w:r>
      <w:r w:rsidRPr="00950B82">
        <w:rPr>
          <w:rFonts w:cstheme="minorHAnsi" w:hint="cs"/>
          <w:b/>
          <w:bCs/>
          <w:u w:val="single"/>
          <w:shd w:val="clear" w:color="auto" w:fill="FFFFD1"/>
          <w:rtl/>
        </w:rPr>
        <w:t>:</w:t>
      </w:r>
    </w:p>
    <w:p w14:paraId="1D32804B" w14:textId="21830547" w:rsidR="006545EC" w:rsidRDefault="00C93E01" w:rsidP="00890745">
      <w:pPr>
        <w:spacing w:after="0" w:line="360" w:lineRule="auto"/>
        <w:jc w:val="both"/>
        <w:rPr>
          <w:rFonts w:cstheme="minorHAnsi"/>
          <w:rtl/>
        </w:rPr>
      </w:pPr>
      <w:r w:rsidRPr="000C6CBF">
        <w:rPr>
          <w:rFonts w:cstheme="minorHAnsi"/>
          <w:rtl/>
        </w:rPr>
        <w:t xml:space="preserve">ההבחנה של </w:t>
      </w:r>
      <w:r w:rsidRPr="007C2F0C">
        <w:rPr>
          <w:rFonts w:cstheme="minorHAnsi"/>
          <w:b/>
          <w:bCs/>
          <w:color w:val="0070C0"/>
          <w:rtl/>
        </w:rPr>
        <w:t>פלטשר</w:t>
      </w:r>
      <w:r w:rsidRPr="000C6CBF">
        <w:rPr>
          <w:rFonts w:cstheme="minorHAnsi"/>
          <w:rtl/>
        </w:rPr>
        <w:t xml:space="preserve"> בין </w:t>
      </w:r>
      <w:r w:rsidRPr="000C6CBF">
        <w:rPr>
          <w:rFonts w:cstheme="minorHAnsi"/>
          <w:u w:val="single"/>
          <w:rtl/>
        </w:rPr>
        <w:t>נורמה</w:t>
      </w:r>
      <w:r w:rsidRPr="000C6CBF">
        <w:rPr>
          <w:rFonts w:cstheme="minorHAnsi"/>
          <w:rtl/>
        </w:rPr>
        <w:t xml:space="preserve"> (</w:t>
      </w:r>
      <w:r w:rsidRPr="00C86D9D">
        <w:rPr>
          <w:rFonts w:cstheme="minorHAnsi"/>
          <w:b/>
          <w:bCs/>
          <w:color w:val="00B891"/>
          <w:rtl/>
        </w:rPr>
        <w:t>יס״ע</w:t>
      </w:r>
      <w:r w:rsidRPr="000C6CBF">
        <w:rPr>
          <w:rFonts w:cstheme="minorHAnsi"/>
          <w:rtl/>
        </w:rPr>
        <w:t xml:space="preserve">) </w:t>
      </w:r>
      <w:r w:rsidRPr="000C6CBF">
        <w:rPr>
          <w:rFonts w:cstheme="minorHAnsi"/>
          <w:u w:val="single"/>
          <w:rtl/>
        </w:rPr>
        <w:t>לחריג לנורמה</w:t>
      </w:r>
      <w:r w:rsidRPr="000C6CBF">
        <w:rPr>
          <w:rFonts w:cstheme="minorHAnsi"/>
          <w:rtl/>
        </w:rPr>
        <w:t xml:space="preserve"> (</w:t>
      </w:r>
      <w:r w:rsidRPr="001F4480">
        <w:rPr>
          <w:rFonts w:cstheme="minorHAnsi"/>
          <w:b/>
          <w:bCs/>
          <w:color w:val="941100"/>
          <w:rtl/>
        </w:rPr>
        <w:t>סייג</w:t>
      </w:r>
      <w:r w:rsidRPr="000C6CBF">
        <w:rPr>
          <w:rFonts w:cstheme="minorHAnsi"/>
          <w:rtl/>
        </w:rPr>
        <w:t>) אינה חפה מקשיים. זאת,</w:t>
      </w:r>
      <w:r w:rsidR="006545EC">
        <w:rPr>
          <w:rFonts w:cstheme="minorHAnsi" w:hint="cs"/>
          <w:rtl/>
        </w:rPr>
        <w:t xml:space="preserve"> משום</w:t>
      </w:r>
      <w:r w:rsidR="00DA67CB">
        <w:rPr>
          <w:rFonts w:cstheme="minorHAnsi" w:hint="cs"/>
          <w:rtl/>
        </w:rPr>
        <w:t xml:space="preserve"> שלטענתו</w:t>
      </w:r>
      <w:r w:rsidR="006545EC">
        <w:rPr>
          <w:rFonts w:cstheme="minorHAnsi" w:hint="cs"/>
          <w:rtl/>
        </w:rPr>
        <w:t xml:space="preserve"> </w:t>
      </w:r>
      <w:r w:rsidR="006545EC" w:rsidRPr="001447F9">
        <w:rPr>
          <w:rFonts w:cstheme="minorHAnsi" w:hint="cs"/>
          <w:b/>
          <w:bCs/>
          <w:rtl/>
        </w:rPr>
        <w:t>יש נורמות שאינן ברורות</w:t>
      </w:r>
      <w:r w:rsidR="006545EC">
        <w:rPr>
          <w:rFonts w:cstheme="minorHAnsi" w:hint="cs"/>
          <w:rtl/>
        </w:rPr>
        <w:t xml:space="preserve"> ולכן, </w:t>
      </w:r>
      <w:r w:rsidR="006545EC" w:rsidRPr="001447F9">
        <w:rPr>
          <w:rFonts w:cstheme="minorHAnsi" w:hint="cs"/>
          <w:b/>
          <w:bCs/>
          <w:color w:val="FF0000"/>
          <w:rtl/>
        </w:rPr>
        <w:t>קשה להחליט כיצד לסווג אותן</w:t>
      </w:r>
      <w:r w:rsidR="006545EC" w:rsidRPr="001447F9">
        <w:rPr>
          <w:rFonts w:cstheme="minorHAnsi" w:hint="cs"/>
          <w:color w:val="FF0000"/>
          <w:rtl/>
        </w:rPr>
        <w:t xml:space="preserve"> </w:t>
      </w:r>
      <w:r w:rsidR="001447F9">
        <w:rPr>
          <w:rFonts w:cstheme="minorHAnsi" w:hint="cs"/>
          <w:rtl/>
        </w:rPr>
        <w:t xml:space="preserve">(נורמה/חריג לנורמה) </w:t>
      </w:r>
      <w:r w:rsidR="006545EC">
        <w:rPr>
          <w:rFonts w:cstheme="minorHAnsi" w:hint="cs"/>
          <w:rtl/>
        </w:rPr>
        <w:t>בחברה נתונה</w:t>
      </w:r>
      <w:r w:rsidR="001447F9">
        <w:rPr>
          <w:rFonts w:cstheme="minorHAnsi" w:hint="cs"/>
          <w:rtl/>
        </w:rPr>
        <w:t>:</w:t>
      </w:r>
    </w:p>
    <w:p w14:paraId="549C2C93" w14:textId="2E12961F" w:rsidR="00C93E01" w:rsidRPr="001F4480" w:rsidRDefault="00C93E01" w:rsidP="00890745">
      <w:pPr>
        <w:pStyle w:val="a3"/>
        <w:numPr>
          <w:ilvl w:val="0"/>
          <w:numId w:val="65"/>
        </w:numPr>
        <w:spacing w:before="200" w:after="0" w:line="360" w:lineRule="auto"/>
        <w:jc w:val="both"/>
        <w:rPr>
          <w:rFonts w:cstheme="minorHAnsi"/>
        </w:rPr>
      </w:pPr>
      <w:r w:rsidRPr="001F4480">
        <w:rPr>
          <w:rFonts w:cstheme="minorHAnsi"/>
          <w:b/>
          <w:bCs/>
          <w:rtl/>
        </w:rPr>
        <w:t xml:space="preserve">ניתן לנסח עבירות כך שעובדות מסוימות יהיו </w:t>
      </w:r>
      <w:r w:rsidRPr="00E048AB">
        <w:rPr>
          <w:rFonts w:cstheme="minorHAnsi"/>
          <w:b/>
          <w:bCs/>
          <w:u w:val="single"/>
          <w:rtl/>
        </w:rPr>
        <w:t>בהגדרת העבירה</w:t>
      </w:r>
      <w:r w:rsidRPr="001F4480">
        <w:rPr>
          <w:rFonts w:cstheme="minorHAnsi"/>
          <w:b/>
          <w:bCs/>
          <w:rtl/>
        </w:rPr>
        <w:t xml:space="preserve">, או כך שאותן עובדות יהיו </w:t>
      </w:r>
      <w:r w:rsidRPr="00E048AB">
        <w:rPr>
          <w:rFonts w:cstheme="minorHAnsi"/>
          <w:b/>
          <w:bCs/>
          <w:u w:val="single"/>
          <w:rtl/>
        </w:rPr>
        <w:t>בהגדרת הסייג</w:t>
      </w:r>
      <w:r w:rsidRPr="001F4480">
        <w:rPr>
          <w:rFonts w:cstheme="minorHAnsi"/>
          <w:b/>
          <w:bCs/>
          <w:rtl/>
        </w:rPr>
        <w:t>:</w:t>
      </w:r>
      <w:r w:rsidRPr="001F4480">
        <w:rPr>
          <w:rFonts w:cstheme="minorHAnsi"/>
          <w:rtl/>
        </w:rPr>
        <w:t xml:space="preserve"> למשל, ״אין לבצע הפלה שלא לצורך/ללא הצדק״ לעומת ״אין לבצע הפלה״. </w:t>
      </w:r>
      <w:r w:rsidRPr="001F4480">
        <w:rPr>
          <w:rFonts w:cstheme="minorHAnsi"/>
          <w:u w:val="single"/>
          <w:rtl/>
        </w:rPr>
        <w:t>הניסוח הראשון</w:t>
      </w:r>
      <w:r w:rsidRPr="001F4480">
        <w:rPr>
          <w:rFonts w:cstheme="minorHAnsi"/>
          <w:rtl/>
        </w:rPr>
        <w:t xml:space="preserve"> מכניס את נסיבות ה"צורך" לתוך העבירה עצמה, </w:t>
      </w:r>
      <w:r w:rsidRPr="001F4480">
        <w:rPr>
          <w:rFonts w:cstheme="minorHAnsi"/>
          <w:color w:val="FF0000"/>
          <w:rtl/>
        </w:rPr>
        <w:t xml:space="preserve">ובירור הצורך ייעשה כחלק מבירור שאלת התגבשות </w:t>
      </w:r>
      <w:r w:rsidRPr="001F4480">
        <w:rPr>
          <w:rFonts w:cstheme="minorHAnsi"/>
          <w:b/>
          <w:bCs/>
          <w:color w:val="00B891"/>
          <w:rtl/>
        </w:rPr>
        <w:t>היס"ע</w:t>
      </w:r>
      <w:r w:rsidRPr="001F4480">
        <w:rPr>
          <w:rFonts w:cstheme="minorHAnsi"/>
          <w:color w:val="00B891"/>
          <w:rtl/>
        </w:rPr>
        <w:t xml:space="preserve"> </w:t>
      </w:r>
      <w:r w:rsidRPr="001F4480">
        <w:rPr>
          <w:rFonts w:cstheme="minorHAnsi"/>
          <w:rtl/>
        </w:rPr>
        <w:t xml:space="preserve">בעבירה; ואילו </w:t>
      </w:r>
      <w:r w:rsidRPr="001F4480">
        <w:rPr>
          <w:rFonts w:cstheme="minorHAnsi"/>
          <w:u w:val="single"/>
          <w:rtl/>
        </w:rPr>
        <w:t>הניסוח השני</w:t>
      </w:r>
      <w:r w:rsidRPr="001F4480">
        <w:rPr>
          <w:rFonts w:cstheme="minorHAnsi"/>
          <w:rtl/>
        </w:rPr>
        <w:t xml:space="preserve"> דוחק את נסיבות ה"צודק" אל </w:t>
      </w:r>
      <w:r w:rsidRPr="001F4480">
        <w:rPr>
          <w:rFonts w:cstheme="minorHAnsi"/>
          <w:b/>
          <w:bCs/>
          <w:color w:val="941100"/>
          <w:rtl/>
        </w:rPr>
        <w:t>ההצדק</w:t>
      </w:r>
      <w:r w:rsidRPr="001F4480">
        <w:rPr>
          <w:rFonts w:cstheme="minorHAnsi"/>
          <w:rtl/>
        </w:rPr>
        <w:t xml:space="preserve">. </w:t>
      </w:r>
    </w:p>
    <w:p w14:paraId="0666D4B4" w14:textId="1555128D" w:rsidR="00C93E01" w:rsidRPr="001F4480" w:rsidRDefault="00C93E01" w:rsidP="00496E4A">
      <w:pPr>
        <w:pStyle w:val="a3"/>
        <w:numPr>
          <w:ilvl w:val="0"/>
          <w:numId w:val="65"/>
        </w:numPr>
        <w:spacing w:before="200" w:after="200" w:line="360" w:lineRule="auto"/>
        <w:jc w:val="both"/>
        <w:rPr>
          <w:rFonts w:cstheme="minorHAnsi"/>
        </w:rPr>
      </w:pPr>
      <w:r w:rsidRPr="001F4480">
        <w:rPr>
          <w:rFonts w:cstheme="minorHAnsi"/>
          <w:b/>
          <w:bCs/>
          <w:rtl/>
        </w:rPr>
        <w:t xml:space="preserve">וממילא, קשה להכריע נורמטיבית לגבי </w:t>
      </w:r>
      <w:r w:rsidRPr="003A60C7">
        <w:rPr>
          <w:rFonts w:cstheme="minorHAnsi"/>
          <w:b/>
          <w:bCs/>
          <w:u w:val="single"/>
          <w:rtl/>
        </w:rPr>
        <w:t>תוכן העובדות</w:t>
      </w:r>
      <w:r w:rsidRPr="001F4480">
        <w:rPr>
          <w:rFonts w:cstheme="minorHAnsi"/>
          <w:b/>
          <w:bCs/>
          <w:rtl/>
        </w:rPr>
        <w:t>, אם הן מהוות מעשה רע (</w:t>
      </w:r>
      <w:r w:rsidRPr="00CC26DD">
        <w:rPr>
          <w:rFonts w:cstheme="minorHAnsi"/>
          <w:b/>
          <w:bCs/>
          <w:color w:val="00B891"/>
          <w:rtl/>
        </w:rPr>
        <w:t>נורמה</w:t>
      </w:r>
      <w:r w:rsidRPr="001F4480">
        <w:rPr>
          <w:rFonts w:cstheme="minorHAnsi"/>
          <w:b/>
          <w:bCs/>
          <w:rtl/>
        </w:rPr>
        <w:t>) או מעשה מותר (</w:t>
      </w:r>
      <w:r w:rsidRPr="00CC26DD">
        <w:rPr>
          <w:rFonts w:cstheme="minorHAnsi"/>
          <w:b/>
          <w:bCs/>
          <w:color w:val="941100"/>
          <w:rtl/>
        </w:rPr>
        <w:t>חריג</w:t>
      </w:r>
      <w:r w:rsidRPr="001F4480">
        <w:rPr>
          <w:rFonts w:cstheme="minorHAnsi"/>
          <w:b/>
          <w:bCs/>
          <w:rtl/>
        </w:rPr>
        <w:t>):</w:t>
      </w:r>
      <w:r w:rsidRPr="001F4480">
        <w:rPr>
          <w:rFonts w:cstheme="minorHAnsi"/>
          <w:rtl/>
        </w:rPr>
        <w:t xml:space="preserve"> מהן הנסיבות המצדיקות בהקשר של הפלה? מהו הצורך שיצדיק הפלה? האם קושי כלכלי הוא צורך? האם רק מחלה סופנית היא צורך? שאלת התוכן של הגדרת העבירה אינה ניתנת להכרעה ברורה בחברה בה היחס הנורמטיבי למעשה אינו ברור: </w:t>
      </w:r>
      <w:r w:rsidRPr="001F4480">
        <w:rPr>
          <w:rFonts w:cstheme="minorHAnsi"/>
          <w:b/>
          <w:bCs/>
          <w:rtl/>
        </w:rPr>
        <w:t xml:space="preserve">(1) </w:t>
      </w:r>
      <w:r w:rsidRPr="001F4480">
        <w:rPr>
          <w:rFonts w:cstheme="minorHAnsi"/>
          <w:rtl/>
        </w:rPr>
        <w:t>בחברה שבה הפלה היא מעשה רע</w:t>
      </w:r>
      <w:r w:rsidR="003A60C7">
        <w:rPr>
          <w:rFonts w:cstheme="minorHAnsi" w:hint="cs"/>
          <w:rtl/>
        </w:rPr>
        <w:t xml:space="preserve"> ולכן, אסורה באופן קטגורי</w:t>
      </w:r>
      <w:r w:rsidRPr="001F4480">
        <w:rPr>
          <w:rFonts w:cstheme="minorHAnsi"/>
          <w:rtl/>
        </w:rPr>
        <w:t xml:space="preserve">- לא יניחו שום סייג מסוג הצדק למעשה זה, בלי קשר למיקומו </w:t>
      </w:r>
      <w:r w:rsidRPr="001F4480">
        <w:rPr>
          <w:rFonts w:cstheme="minorHAnsi"/>
          <w:b/>
          <w:bCs/>
          <w:rtl/>
        </w:rPr>
        <w:t>(2)</w:t>
      </w:r>
      <w:r w:rsidRPr="001F4480">
        <w:rPr>
          <w:rFonts w:cstheme="minorHAnsi"/>
          <w:rtl/>
        </w:rPr>
        <w:t xml:space="preserve"> בחברה שבה הפלה אינה מעשה רע- לא יאסרו כלל את ההתנהגות כחלק מהיס"ע בעבירה. </w:t>
      </w:r>
      <w:r w:rsidRPr="001F4480">
        <w:rPr>
          <w:rFonts w:cstheme="minorHAnsi"/>
          <w:b/>
          <w:bCs/>
          <w:rtl/>
        </w:rPr>
        <w:t xml:space="preserve">(3) </w:t>
      </w:r>
      <w:r w:rsidRPr="001F4480">
        <w:rPr>
          <w:rFonts w:cstheme="minorHAnsi"/>
          <w:u w:val="single"/>
          <w:rtl/>
        </w:rPr>
        <w:t>בחברה שהיחס להפלה הוא אמביוולנטי</w:t>
      </w:r>
      <w:r w:rsidRPr="001F4480">
        <w:rPr>
          <w:rFonts w:cstheme="minorHAnsi"/>
          <w:rtl/>
        </w:rPr>
        <w:t xml:space="preserve">- תתעורר השאלה </w:t>
      </w:r>
      <w:r w:rsidRPr="009D045E">
        <w:rPr>
          <w:rFonts w:cstheme="minorHAnsi"/>
          <w:b/>
          <w:bCs/>
          <w:color w:val="FF0000"/>
          <w:rtl/>
        </w:rPr>
        <w:t>איפה נדון בנסיבות</w:t>
      </w:r>
      <w:r w:rsidRPr="009D045E">
        <w:rPr>
          <w:rFonts w:cstheme="minorHAnsi"/>
          <w:color w:val="FF0000"/>
          <w:rtl/>
        </w:rPr>
        <w:t xml:space="preserve"> </w:t>
      </w:r>
      <w:r w:rsidRPr="001F4480">
        <w:rPr>
          <w:rFonts w:cstheme="minorHAnsi"/>
          <w:rtl/>
        </w:rPr>
        <w:t>ה"צורך"</w:t>
      </w:r>
      <w:r w:rsidR="009D045E">
        <w:rPr>
          <w:rFonts w:cstheme="minorHAnsi" w:hint="cs"/>
          <w:rtl/>
        </w:rPr>
        <w:t xml:space="preserve"> לבצע הפלה</w:t>
      </w:r>
      <w:r w:rsidRPr="001F4480">
        <w:rPr>
          <w:rFonts w:cstheme="minorHAnsi"/>
          <w:rtl/>
        </w:rPr>
        <w:t xml:space="preserve">, </w:t>
      </w:r>
      <w:r w:rsidRPr="009D045E">
        <w:rPr>
          <w:rFonts w:cstheme="minorHAnsi"/>
          <w:b/>
          <w:bCs/>
          <w:color w:val="00B891"/>
          <w:rtl/>
        </w:rPr>
        <w:t>בהגדרת העבירה</w:t>
      </w:r>
      <w:r w:rsidRPr="009D045E">
        <w:rPr>
          <w:rFonts w:cstheme="minorHAnsi"/>
          <w:color w:val="00B891"/>
          <w:rtl/>
        </w:rPr>
        <w:t xml:space="preserve"> </w:t>
      </w:r>
      <w:r w:rsidRPr="001F4480">
        <w:rPr>
          <w:rFonts w:cstheme="minorHAnsi"/>
          <w:rtl/>
        </w:rPr>
        <w:t xml:space="preserve">(שאז האיסור מאופיין במתירנות) או </w:t>
      </w:r>
      <w:r w:rsidRPr="009D045E">
        <w:rPr>
          <w:rFonts w:cstheme="minorHAnsi"/>
          <w:b/>
          <w:bCs/>
          <w:color w:val="941100"/>
          <w:rtl/>
        </w:rPr>
        <w:t>בסייג</w:t>
      </w:r>
      <w:r w:rsidRPr="001F4480">
        <w:rPr>
          <w:rFonts w:cstheme="minorHAnsi"/>
          <w:rtl/>
        </w:rPr>
        <w:t xml:space="preserve"> (שאז האיסור הוא הצהרתי).</w:t>
      </w:r>
    </w:p>
    <w:p w14:paraId="31FAB3F1" w14:textId="5B7A808D" w:rsidR="00C93E01" w:rsidRPr="009855FB" w:rsidRDefault="00C93E01" w:rsidP="00496E4A">
      <w:pPr>
        <w:pStyle w:val="a3"/>
        <w:numPr>
          <w:ilvl w:val="0"/>
          <w:numId w:val="65"/>
        </w:numPr>
        <w:spacing w:before="200" w:after="200" w:line="360" w:lineRule="auto"/>
        <w:jc w:val="both"/>
        <w:rPr>
          <w:rFonts w:cstheme="minorHAnsi"/>
          <w:u w:val="single"/>
        </w:rPr>
      </w:pPr>
      <w:r w:rsidRPr="009855FB">
        <w:rPr>
          <w:rFonts w:cstheme="minorHAnsi"/>
          <w:b/>
          <w:bCs/>
          <w:rtl/>
        </w:rPr>
        <w:t xml:space="preserve">בנסיבות אלה של </w:t>
      </w:r>
      <w:r w:rsidRPr="009855FB">
        <w:rPr>
          <w:rFonts w:cstheme="minorHAnsi"/>
          <w:b/>
          <w:bCs/>
          <w:color w:val="FF0000"/>
          <w:rtl/>
        </w:rPr>
        <w:t xml:space="preserve">יחס אמביוולנטי </w:t>
      </w:r>
      <w:r w:rsidRPr="009855FB">
        <w:rPr>
          <w:rFonts w:cstheme="minorHAnsi"/>
          <w:b/>
          <w:bCs/>
          <w:rtl/>
        </w:rPr>
        <w:t xml:space="preserve">מצד המחוקק כלפי התנהגות, הוא עשוי להותיר את ההכרעה בידי </w:t>
      </w:r>
      <w:r w:rsidRPr="009855FB">
        <w:rPr>
          <w:rFonts w:cstheme="minorHAnsi"/>
          <w:b/>
          <w:bCs/>
          <w:u w:val="single"/>
          <w:rtl/>
        </w:rPr>
        <w:t>ביהמ"ש</w:t>
      </w:r>
      <w:r w:rsidRPr="009855FB">
        <w:rPr>
          <w:rFonts w:cstheme="minorHAnsi"/>
          <w:b/>
          <w:bCs/>
          <w:rtl/>
        </w:rPr>
        <w:t>:</w:t>
      </w:r>
      <w:r w:rsidRPr="009855FB">
        <w:rPr>
          <w:rFonts w:cstheme="minorHAnsi"/>
          <w:rtl/>
        </w:rPr>
        <w:t xml:space="preserve"> למשל, להגדיר במילים עמומות "שלא כדין" "שלא לצורך". במקרים אלה העבירה היא מעין ״רקמה פתוחה״, ולא ״גזירת הכתוב״. </w:t>
      </w:r>
      <w:r w:rsidR="009855FB" w:rsidRPr="00450FB2">
        <w:rPr>
          <w:rFonts w:eastAsia="MS PGothic" w:cstheme="minorHAnsi"/>
          <w:rtl/>
        </w:rPr>
        <w:t>←</w:t>
      </w:r>
      <w:r w:rsidRPr="009855FB">
        <w:rPr>
          <w:rFonts w:cstheme="minorHAnsi"/>
          <w:rtl/>
        </w:rPr>
        <w:t xml:space="preserve"> </w:t>
      </w:r>
      <w:r w:rsidRPr="009855FB">
        <w:rPr>
          <w:rFonts w:cstheme="minorHAnsi"/>
          <w:u w:val="single"/>
          <w:rtl/>
        </w:rPr>
        <w:t xml:space="preserve">אלה הן </w:t>
      </w:r>
      <w:r w:rsidRPr="009855FB">
        <w:rPr>
          <w:rFonts w:cstheme="minorHAnsi"/>
          <w:b/>
          <w:bCs/>
          <w:u w:val="single"/>
          <w:shd w:val="clear" w:color="auto" w:fill="FFFFD1"/>
          <w:rtl/>
        </w:rPr>
        <w:t>״עבירות בלתי מדויקות״</w:t>
      </w:r>
      <w:r w:rsidRPr="009855FB">
        <w:rPr>
          <w:rFonts w:cstheme="minorHAnsi"/>
          <w:u w:val="single"/>
          <w:rtl/>
        </w:rPr>
        <w:t xml:space="preserve"> = עבירות בהן המחוקק משאיר את ההכרעה בשאלה האם מדובר במעשה רע על פניו, לבית המשפט.</w:t>
      </w:r>
    </w:p>
    <w:p w14:paraId="79D5E104" w14:textId="3BC15C13" w:rsidR="00C93E01" w:rsidRPr="00706B00" w:rsidRDefault="00C93E01" w:rsidP="00890745">
      <w:pPr>
        <w:spacing w:before="200" w:after="0" w:line="360" w:lineRule="auto"/>
        <w:jc w:val="both"/>
        <w:rPr>
          <w:rFonts w:cstheme="minorHAnsi"/>
          <w:b/>
          <w:bCs/>
          <w:u w:val="single"/>
        </w:rPr>
      </w:pPr>
      <w:r w:rsidRPr="00706B00">
        <w:rPr>
          <w:rFonts w:cstheme="minorHAnsi"/>
          <w:b/>
          <w:bCs/>
          <w:u w:val="single"/>
          <w:shd w:val="clear" w:color="auto" w:fill="FFFFD1"/>
          <w:rtl/>
        </w:rPr>
        <w:t>הצדקות</w:t>
      </w:r>
      <w:r w:rsidRPr="00706B00">
        <w:rPr>
          <w:rFonts w:cstheme="minorHAnsi"/>
          <w:b/>
          <w:bCs/>
          <w:u w:val="single"/>
          <w:rtl/>
        </w:rPr>
        <w:t>: מדוע יש צורך בעבירות של רקמה פתוחה (עבירות בלתי מדויקות)?</w:t>
      </w:r>
    </w:p>
    <w:p w14:paraId="1D2646B3" w14:textId="6089D324" w:rsidR="00C93E01" w:rsidRPr="007141C8" w:rsidRDefault="00C93E01" w:rsidP="00890745">
      <w:pPr>
        <w:pStyle w:val="a3"/>
        <w:numPr>
          <w:ilvl w:val="3"/>
          <w:numId w:val="40"/>
        </w:numPr>
        <w:spacing w:after="200" w:line="360" w:lineRule="auto"/>
        <w:jc w:val="both"/>
        <w:rPr>
          <w:rFonts w:cstheme="minorHAnsi"/>
        </w:rPr>
      </w:pPr>
      <w:r w:rsidRPr="007141C8">
        <w:rPr>
          <w:rFonts w:cstheme="minorHAnsi"/>
          <w:rtl/>
        </w:rPr>
        <w:t xml:space="preserve">יש צורך בעבירות של רקמה פתוחה במצבים בהם אין אפשרות ריאלית, </w:t>
      </w:r>
      <w:r w:rsidRPr="008144E3">
        <w:rPr>
          <w:rFonts w:cstheme="minorHAnsi"/>
          <w:rtl/>
        </w:rPr>
        <w:t>כלל</w:t>
      </w:r>
      <w:r w:rsidRPr="008144E3">
        <w:rPr>
          <w:rFonts w:cstheme="minorHAnsi"/>
          <w:b/>
          <w:bCs/>
          <w:rtl/>
        </w:rPr>
        <w:t xml:space="preserve"> </w:t>
      </w:r>
      <w:r w:rsidRPr="008144E3">
        <w:rPr>
          <w:rFonts w:cstheme="minorHAnsi"/>
          <w:b/>
          <w:bCs/>
          <w:color w:val="FF0000"/>
          <w:u w:val="single"/>
          <w:rtl/>
        </w:rPr>
        <w:t>א</w:t>
      </w:r>
      <w:r w:rsidR="00B63799" w:rsidRPr="008144E3">
        <w:rPr>
          <w:rFonts w:cstheme="minorHAnsi" w:hint="cs"/>
          <w:b/>
          <w:bCs/>
          <w:color w:val="FF0000"/>
          <w:u w:val="single"/>
          <w:rtl/>
        </w:rPr>
        <w:t>ין אפשרות</w:t>
      </w:r>
      <w:r w:rsidRPr="008144E3">
        <w:rPr>
          <w:rFonts w:cstheme="minorHAnsi"/>
          <w:b/>
          <w:bCs/>
          <w:color w:val="FF0000"/>
          <w:u w:val="single"/>
          <w:rtl/>
        </w:rPr>
        <w:t xml:space="preserve"> להגדיר מראש</w:t>
      </w:r>
      <w:r w:rsidRPr="007141C8">
        <w:rPr>
          <w:rFonts w:cstheme="minorHAnsi"/>
          <w:rtl/>
        </w:rPr>
        <w:t xml:space="preserve">, איזה נסיבות הן לא ראויות ומהוות מעשה רע. </w:t>
      </w:r>
      <w:r w:rsidRPr="008144E3">
        <w:rPr>
          <w:rFonts w:cstheme="minorHAnsi"/>
          <w:color w:val="000000" w:themeColor="text1"/>
          <w:u w:val="single"/>
          <w:rtl/>
        </w:rPr>
        <w:t>המעשה הרע תלוי אינהרנטית בנסיבות ביצועו</w:t>
      </w:r>
      <w:r w:rsidRPr="007141C8">
        <w:rPr>
          <w:rFonts w:cstheme="minorHAnsi"/>
          <w:rtl/>
        </w:rPr>
        <w:t xml:space="preserve">, ונדרש להותיר הקביעה מהו מעשה רע, בידי </w:t>
      </w:r>
      <w:r w:rsidRPr="008144E3">
        <w:rPr>
          <w:rFonts w:cstheme="minorHAnsi"/>
          <w:b/>
          <w:bCs/>
          <w:color w:val="0070C0"/>
          <w:rtl/>
        </w:rPr>
        <w:t>ביהמ"ש</w:t>
      </w:r>
      <w:r w:rsidRPr="007141C8">
        <w:rPr>
          <w:rFonts w:cstheme="minorHAnsi"/>
          <w:rtl/>
        </w:rPr>
        <w:t>. שימוש בעבירות של ״גזירת הכתוב״ עלול לאסור המון פעולות שאנחנו לא רוצים לאסור.</w:t>
      </w:r>
    </w:p>
    <w:p w14:paraId="1F887FBE" w14:textId="77777777" w:rsidR="008144E3" w:rsidRDefault="00C93E01" w:rsidP="00496E4A">
      <w:pPr>
        <w:pStyle w:val="a3"/>
        <w:numPr>
          <w:ilvl w:val="0"/>
          <w:numId w:val="56"/>
        </w:numPr>
        <w:spacing w:before="200" w:after="200" w:line="360" w:lineRule="auto"/>
        <w:jc w:val="both"/>
        <w:rPr>
          <w:rFonts w:cstheme="minorHAnsi"/>
        </w:rPr>
      </w:pPr>
      <w:r w:rsidRPr="008144E3">
        <w:rPr>
          <w:rFonts w:cstheme="minorHAnsi"/>
          <w:u w:val="single"/>
          <w:rtl/>
        </w:rPr>
        <w:t>למשל, עבירת ״גרימת טרדה לעד</w:t>
      </w:r>
      <w:r w:rsidRPr="008144E3">
        <w:rPr>
          <w:rFonts w:cstheme="minorHAnsi"/>
          <w:rtl/>
        </w:rPr>
        <w:t xml:space="preserve">״, היסוד ההתנהגותי "המטריד", טיבו והיקפו, אינם ברורים כלל. המונח "הטרדה" </w:t>
      </w:r>
      <w:r w:rsidRPr="008144E3">
        <w:rPr>
          <w:rFonts w:cstheme="minorHAnsi"/>
          <w:b/>
          <w:bCs/>
          <w:rtl/>
        </w:rPr>
        <w:t>כולל בתוכו באופן אינהרנטי את השיפוט הנורמטיבי של התנהגות כמטרידה</w:t>
      </w:r>
      <w:r w:rsidRPr="008144E3">
        <w:rPr>
          <w:rFonts w:cstheme="minorHAnsi"/>
          <w:rtl/>
        </w:rPr>
        <w:t xml:space="preserve">. שהרי, גם להרים טלפון לאותו עד לבקש שיבוא לפרקליטות תהיה הטרדה, ואת ההתנהגות הזאת אנחנו לא רוצים לאסור, כי היא לא מכילה את המינימום ההכרחי של מעשה רע על פניו. </w:t>
      </w:r>
    </w:p>
    <w:p w14:paraId="7616E551" w14:textId="77777777" w:rsidR="008144E3" w:rsidRDefault="00C93E01" w:rsidP="00496E4A">
      <w:pPr>
        <w:pStyle w:val="a3"/>
        <w:numPr>
          <w:ilvl w:val="0"/>
          <w:numId w:val="56"/>
        </w:numPr>
        <w:spacing w:before="200" w:after="200" w:line="360" w:lineRule="auto"/>
        <w:jc w:val="both"/>
        <w:rPr>
          <w:rFonts w:cstheme="minorHAnsi"/>
        </w:rPr>
      </w:pPr>
      <w:r w:rsidRPr="008144E3">
        <w:rPr>
          <w:rFonts w:cstheme="minorHAnsi"/>
          <w:u w:val="single"/>
          <w:rtl/>
        </w:rPr>
        <w:t>זאת לעומת, עבירת "הפלה",</w:t>
      </w:r>
      <w:r w:rsidRPr="008144E3">
        <w:rPr>
          <w:rFonts w:cstheme="minorHAnsi"/>
          <w:rtl/>
        </w:rPr>
        <w:t xml:space="preserve"> שם ההתנהגות כשלעצמה ברורה, ועשויה להוות מעשה לא רע כשלעצמה, והשיפוט הנורמטיבי מוגבל </w:t>
      </w:r>
      <w:r w:rsidRPr="008144E3">
        <w:rPr>
          <w:rFonts w:cstheme="minorHAnsi"/>
          <w:b/>
          <w:bCs/>
          <w:rtl/>
        </w:rPr>
        <w:t>להקשרים הנסיבתיים</w:t>
      </w:r>
      <w:r w:rsidRPr="008144E3">
        <w:rPr>
          <w:rFonts w:cstheme="minorHAnsi"/>
          <w:rtl/>
        </w:rPr>
        <w:t xml:space="preserve"> בלבד.</w:t>
      </w:r>
    </w:p>
    <w:p w14:paraId="46264579" w14:textId="6D7D2C3C" w:rsidR="00C93E01" w:rsidRPr="008144E3" w:rsidRDefault="00C93E01" w:rsidP="00496E4A">
      <w:pPr>
        <w:pStyle w:val="a3"/>
        <w:numPr>
          <w:ilvl w:val="0"/>
          <w:numId w:val="56"/>
        </w:numPr>
        <w:spacing w:before="200" w:after="200" w:line="360" w:lineRule="auto"/>
        <w:ind w:left="357" w:hanging="357"/>
        <w:contextualSpacing w:val="0"/>
        <w:jc w:val="both"/>
        <w:rPr>
          <w:rFonts w:cstheme="minorHAnsi"/>
        </w:rPr>
      </w:pPr>
      <w:r w:rsidRPr="008144E3">
        <w:rPr>
          <w:rFonts w:cstheme="minorHAnsi"/>
          <w:u w:val="single"/>
          <w:rtl/>
        </w:rPr>
        <w:t>עבירות בלתי מדויקות נוספות</w:t>
      </w:r>
      <w:r w:rsidRPr="008144E3">
        <w:rPr>
          <w:rFonts w:cstheme="minorHAnsi"/>
          <w:rtl/>
        </w:rPr>
        <w:t>: הפרת אמונים; שיבוש הליכי משפט; הפרעה לשוטר במילוי תפקידו; העלבת עובד ציבור וכו'.</w:t>
      </w:r>
    </w:p>
    <w:p w14:paraId="454414AA" w14:textId="7F9D8A78" w:rsidR="00C93E01" w:rsidRPr="008144E3" w:rsidRDefault="00C93E01" w:rsidP="00496E4A">
      <w:pPr>
        <w:pStyle w:val="a3"/>
        <w:numPr>
          <w:ilvl w:val="3"/>
          <w:numId w:val="40"/>
        </w:numPr>
        <w:spacing w:before="200" w:after="200" w:line="360" w:lineRule="auto"/>
        <w:jc w:val="both"/>
        <w:rPr>
          <w:rFonts w:cstheme="minorHAnsi"/>
        </w:rPr>
      </w:pPr>
      <w:r w:rsidRPr="008144E3">
        <w:rPr>
          <w:rFonts w:cstheme="minorHAnsi"/>
          <w:rtl/>
        </w:rPr>
        <w:t xml:space="preserve"> יש צורך בעבירות של רקמה פתוחה גם במצבים בהם </w:t>
      </w:r>
      <w:r w:rsidRPr="008144E3">
        <w:rPr>
          <w:rFonts w:cstheme="minorHAnsi"/>
          <w:b/>
          <w:bCs/>
          <w:color w:val="FF0000"/>
          <w:u w:val="single"/>
          <w:rtl/>
        </w:rPr>
        <w:t>אין הסכמה</w:t>
      </w:r>
      <w:r w:rsidRPr="008144E3">
        <w:rPr>
          <w:rFonts w:cstheme="minorHAnsi"/>
          <w:color w:val="FF0000"/>
          <w:rtl/>
        </w:rPr>
        <w:t xml:space="preserve"> </w:t>
      </w:r>
      <w:r w:rsidRPr="008144E3">
        <w:rPr>
          <w:rFonts w:cstheme="minorHAnsi"/>
          <w:rtl/>
        </w:rPr>
        <w:t xml:space="preserve">בקרב בני החברה לגבי אותן נסיבות ורוצים להעביר את ההכרעה לבית המשפט. </w:t>
      </w:r>
    </w:p>
    <w:p w14:paraId="50F1C0E0" w14:textId="3EC3C32E" w:rsidR="00C93E01" w:rsidRPr="00022B62" w:rsidRDefault="00C93E01" w:rsidP="00890745">
      <w:pPr>
        <w:spacing w:before="200" w:after="0" w:line="360" w:lineRule="auto"/>
        <w:jc w:val="both"/>
        <w:rPr>
          <w:rFonts w:cstheme="minorHAnsi"/>
          <w:rtl/>
        </w:rPr>
      </w:pPr>
      <w:r w:rsidRPr="0051382C">
        <w:rPr>
          <w:rFonts w:cstheme="minorHAnsi"/>
          <w:b/>
          <w:bCs/>
          <w:rtl/>
        </w:rPr>
        <w:t>לכן, הקושי במבחן שהוצע ע"י</w:t>
      </w:r>
      <w:r w:rsidRPr="0051382C">
        <w:rPr>
          <w:rFonts w:cstheme="minorHAnsi"/>
          <w:b/>
          <w:bCs/>
          <w:color w:val="0070C0"/>
          <w:rtl/>
        </w:rPr>
        <w:t xml:space="preserve"> פלטשר </w:t>
      </w:r>
      <w:r w:rsidRPr="0051382C">
        <w:rPr>
          <w:rFonts w:cstheme="minorHAnsi"/>
          <w:b/>
          <w:bCs/>
          <w:rtl/>
        </w:rPr>
        <w:t>למהות העבירה (מעשה רע על פניו):</w:t>
      </w:r>
      <w:r w:rsidRPr="0051382C">
        <w:rPr>
          <w:rFonts w:cstheme="minorHAnsi"/>
          <w:rtl/>
        </w:rPr>
        <w:t xml:space="preserve"> בעבירות רבות, עבירות בלתי מדויקות (בהן ההגדרה של היס"ע היא נורמטיבית), על ביהמש לבחון האם בנסיבות מדובר במעשה רע על פניו. </w:t>
      </w:r>
      <w:r w:rsidRPr="0051382C">
        <w:rPr>
          <w:rFonts w:cstheme="minorHAnsi"/>
          <w:u w:val="single"/>
          <w:rtl/>
        </w:rPr>
        <w:t>אולם מכוח מה יוכל להשיב ביהמ"ש?</w:t>
      </w:r>
      <w:r w:rsidRPr="0051382C">
        <w:rPr>
          <w:rFonts w:cstheme="minorHAnsi"/>
          <w:rtl/>
        </w:rPr>
        <w:t xml:space="preserve"> כיצד יש לו סמכות לקבוע את נסיבות התגבשות הנורמה, אם הנחנו כי הנורמה היא בחזקת "עובדה אוב'", שאין לאמונים שק"ד ביחס אליה?</w:t>
      </w:r>
      <w:r w:rsidR="00890745">
        <w:rPr>
          <w:rFonts w:cstheme="minorHAnsi" w:hint="cs"/>
          <w:rtl/>
        </w:rPr>
        <w:t xml:space="preserve"> </w:t>
      </w:r>
      <w:r w:rsidRPr="00022B62">
        <w:rPr>
          <w:rFonts w:cstheme="minorHAnsi"/>
          <w:u w:val="single"/>
          <w:rtl/>
        </w:rPr>
        <w:t>טענת נגד לטענת הנגד -</w:t>
      </w:r>
      <w:r w:rsidRPr="00974FB2">
        <w:rPr>
          <w:rFonts w:cstheme="minorHAnsi"/>
          <w:rtl/>
        </w:rPr>
        <w:t xml:space="preserve">  אין אפשרות להגדיר מראש כל התנהגות בלתי ראויה שצריכה להיאסר. לכן, </w:t>
      </w:r>
      <w:r w:rsidRPr="00022B62">
        <w:rPr>
          <w:rFonts w:cstheme="minorHAnsi"/>
          <w:color w:val="FF0000"/>
          <w:rtl/>
        </w:rPr>
        <w:t>משתמשים במילים כלליות, שמסמלות מבחינה נורמטיבית את המעשה האסור</w:t>
      </w:r>
      <w:r w:rsidRPr="00974FB2">
        <w:rPr>
          <w:rFonts w:cstheme="minorHAnsi"/>
          <w:rtl/>
        </w:rPr>
        <w:t>, ומשאירים את ההכרעה הנורמטיבית לביהמ״ש, שיחליט בנסיבות המקרה האם המעשה שעשה הנאשם מגבש את האחריות הפלילית. לכן קיים יסוד נורמטיבי גם ביס"ע בעבירות לא מדויקות.</w:t>
      </w:r>
    </w:p>
    <w:p w14:paraId="65812AFD" w14:textId="299B029F" w:rsidR="00C93E01" w:rsidRDefault="00C93E01" w:rsidP="00496E4A">
      <w:pPr>
        <w:pStyle w:val="a3"/>
        <w:numPr>
          <w:ilvl w:val="0"/>
          <w:numId w:val="53"/>
        </w:numPr>
        <w:spacing w:before="200" w:after="200" w:line="360" w:lineRule="auto"/>
        <w:jc w:val="center"/>
        <w:rPr>
          <w:rFonts w:cstheme="minorHAnsi"/>
          <w:b/>
          <w:bCs/>
          <w:shd w:val="clear" w:color="auto" w:fill="F7CAAC" w:themeFill="accent2" w:themeFillTint="66"/>
        </w:rPr>
      </w:pPr>
      <w:r w:rsidRPr="00022B62">
        <w:rPr>
          <w:rFonts w:cstheme="minorHAnsi"/>
          <w:b/>
          <w:bCs/>
          <w:shd w:val="clear" w:color="auto" w:fill="F7CAAC" w:themeFill="accent2" w:themeFillTint="66"/>
          <w:rtl/>
        </w:rPr>
        <w:t>המעשה הרע כתנאי להתגבשות האחריות הפלילית</w:t>
      </w:r>
    </w:p>
    <w:p w14:paraId="7BD57CE6" w14:textId="6B1EF0F0" w:rsidR="00923811" w:rsidRPr="00395E9A" w:rsidRDefault="00923811" w:rsidP="00395E9A">
      <w:pPr>
        <w:spacing w:before="200" w:after="0" w:line="360" w:lineRule="auto"/>
        <w:jc w:val="both"/>
        <w:rPr>
          <w:rFonts w:cstheme="minorHAnsi"/>
          <w:b/>
          <w:bCs/>
          <w:u w:val="single"/>
          <w:rtl/>
        </w:rPr>
      </w:pPr>
      <w:r w:rsidRPr="00395E9A">
        <w:rPr>
          <w:rFonts w:cstheme="minorHAnsi" w:hint="cs"/>
          <w:b/>
          <w:bCs/>
          <w:u w:val="single"/>
          <w:shd w:val="clear" w:color="auto" w:fill="FFFFD1"/>
          <w:rtl/>
        </w:rPr>
        <w:t>טיעונים</w:t>
      </w:r>
      <w:r w:rsidR="00461564" w:rsidRPr="00395E9A">
        <w:rPr>
          <w:rFonts w:cstheme="minorHAnsi" w:hint="cs"/>
          <w:b/>
          <w:bCs/>
          <w:u w:val="single"/>
          <w:rtl/>
        </w:rPr>
        <w:t>:</w:t>
      </w:r>
    </w:p>
    <w:p w14:paraId="275B0F0B" w14:textId="77777777" w:rsidR="00C93E01" w:rsidRPr="00974FB2" w:rsidRDefault="00C93E01" w:rsidP="00496E4A">
      <w:pPr>
        <w:pStyle w:val="a3"/>
        <w:numPr>
          <w:ilvl w:val="0"/>
          <w:numId w:val="41"/>
        </w:numPr>
        <w:spacing w:after="200" w:line="360" w:lineRule="auto"/>
        <w:jc w:val="both"/>
        <w:rPr>
          <w:rFonts w:cstheme="minorHAnsi"/>
        </w:rPr>
      </w:pPr>
      <w:r w:rsidRPr="00974FB2">
        <w:rPr>
          <w:rFonts w:cstheme="minorHAnsi"/>
          <w:rtl/>
        </w:rPr>
        <w:t>כאמור, קיימות עבירות ״בלתי מדויקות״, שהשאלה אם התנהגות מסוימת נופלת בהגדרתן או באילו נסיבות, היא מלאכה שאין מנוס מלהניחה להכרעת ביהמ"ש.</w:t>
      </w:r>
    </w:p>
    <w:p w14:paraId="6B5CD862" w14:textId="2C4C78A9" w:rsidR="00C93E01" w:rsidRPr="00BD67D7" w:rsidRDefault="00C93E01" w:rsidP="00496E4A">
      <w:pPr>
        <w:pStyle w:val="a3"/>
        <w:numPr>
          <w:ilvl w:val="0"/>
          <w:numId w:val="41"/>
        </w:numPr>
        <w:spacing w:before="200" w:after="200" w:line="360" w:lineRule="auto"/>
        <w:jc w:val="both"/>
        <w:rPr>
          <w:rFonts w:cstheme="minorHAnsi"/>
        </w:rPr>
      </w:pPr>
      <w:r w:rsidRPr="00974FB2">
        <w:rPr>
          <w:rFonts w:cstheme="minorHAnsi"/>
          <w:b/>
          <w:bCs/>
          <w:rtl/>
        </w:rPr>
        <w:t>יש שטוענים, כי ראוי להעניק להגדרת היס"ע בעבירות בלתי מדויקות פרשנות רחבה, תוך הותרת מלאכת השיפוט הנורמטיבי רק בבחינת התגבשות הסייג:</w:t>
      </w:r>
      <w:r w:rsidRPr="00974FB2">
        <w:rPr>
          <w:rFonts w:cstheme="minorHAnsi"/>
          <w:rtl/>
        </w:rPr>
        <w:t xml:space="preserve"> כלומר, </w:t>
      </w:r>
      <w:r w:rsidRPr="006C4F4A">
        <w:rPr>
          <w:rFonts w:cstheme="minorHAnsi"/>
          <w:color w:val="FF0000"/>
          <w:rtl/>
        </w:rPr>
        <w:t xml:space="preserve">מוצע להסתפק בהתגבשות היס"ע האובייקטיבי- טכני </w:t>
      </w:r>
      <w:r w:rsidRPr="00974FB2">
        <w:rPr>
          <w:rFonts w:cstheme="minorHAnsi"/>
          <w:rtl/>
        </w:rPr>
        <w:t xml:space="preserve">של העבירה שיכול להיות מאוד רחב, </w:t>
      </w:r>
      <w:r w:rsidRPr="006C4F4A">
        <w:rPr>
          <w:rFonts w:cstheme="minorHAnsi"/>
          <w:color w:val="FF0000"/>
          <w:rtl/>
        </w:rPr>
        <w:t xml:space="preserve">ואת השאלה הנורמטיבית להשאיר לשלב הסייגים </w:t>
      </w:r>
      <w:r w:rsidRPr="00974FB2">
        <w:rPr>
          <w:rFonts w:cstheme="minorHAnsi"/>
          <w:rtl/>
        </w:rPr>
        <w:t xml:space="preserve">(למשל, "הטרדה", תהיה כל טרדה, ואת הנסיבות </w:t>
      </w:r>
      <w:r w:rsidRPr="00BD67D7">
        <w:rPr>
          <w:rFonts w:cstheme="minorHAnsi"/>
          <w:rtl/>
        </w:rPr>
        <w:t xml:space="preserve">הקונקרטיות ייבחנו בשלב הסייגים). </w:t>
      </w:r>
      <w:r w:rsidR="00447002" w:rsidRPr="00BD67D7">
        <w:rPr>
          <w:rFonts w:eastAsia="MS PGothic" w:cstheme="minorHAnsi"/>
          <w:rtl/>
        </w:rPr>
        <w:t>←</w:t>
      </w:r>
      <w:r w:rsidRPr="00BD67D7">
        <w:rPr>
          <w:rFonts w:cstheme="minorHAnsi"/>
          <w:rtl/>
        </w:rPr>
        <w:t xml:space="preserve"> </w:t>
      </w:r>
      <w:r w:rsidRPr="00BD67D7">
        <w:rPr>
          <w:rFonts w:cstheme="minorHAnsi"/>
          <w:u w:val="single"/>
          <w:rtl/>
        </w:rPr>
        <w:t>במילים אחרות, כפירה בכך שהמינימום של הגדרת יס"ע בעבירה, נדרש לגבש "מעשה רע על פניו"; והסתפקות בהתגבשות ההיבט הטכני-אוביי', תוך בחינת העניין הנורמטיבי בשלבי הסייג</w:t>
      </w:r>
      <w:r w:rsidRPr="00BD67D7">
        <w:rPr>
          <w:rFonts w:cstheme="minorHAnsi"/>
          <w:rtl/>
        </w:rPr>
        <w:t>.</w:t>
      </w:r>
    </w:p>
    <w:p w14:paraId="63E61B10" w14:textId="648CBFC3" w:rsidR="00C93E01" w:rsidRPr="00C5521A" w:rsidRDefault="00C93E01" w:rsidP="008F5AB5">
      <w:pPr>
        <w:spacing w:before="200" w:after="0" w:line="360" w:lineRule="auto"/>
        <w:jc w:val="both"/>
        <w:rPr>
          <w:rFonts w:cstheme="minorHAnsi"/>
          <w:b/>
          <w:bCs/>
          <w:color w:val="FF0000"/>
        </w:rPr>
      </w:pPr>
      <w:r w:rsidRPr="00C5521A">
        <w:rPr>
          <w:rFonts w:cstheme="minorHAnsi"/>
          <w:b/>
          <w:bCs/>
          <w:shd w:val="clear" w:color="auto" w:fill="D5FFFF"/>
          <w:rtl/>
        </w:rPr>
        <w:t>שאול</w:t>
      </w:r>
      <w:r w:rsidRPr="00C5521A">
        <w:rPr>
          <w:rFonts w:cstheme="minorHAnsi"/>
          <w:b/>
          <w:bCs/>
          <w:rtl/>
        </w:rPr>
        <w:t xml:space="preserve">: </w:t>
      </w:r>
      <w:r w:rsidRPr="00C5521A">
        <w:rPr>
          <w:rFonts w:cstheme="minorHAnsi"/>
          <w:u w:val="single"/>
          <w:rtl/>
        </w:rPr>
        <w:t>לא מסכים. צריך להבין את העבירות האלה לפי המשמעות הנורמטיבית של המעשים שהן מונות, לפי עמדות בני החברה:</w:t>
      </w:r>
      <w:r w:rsidRPr="00C5521A">
        <w:rPr>
          <w:rFonts w:cstheme="minorHAnsi"/>
          <w:rtl/>
        </w:rPr>
        <w:t xml:space="preserve"> הטרדה תתפרש לפי מה שבני החברה חושבים כשהם אומרים את המילה הטרדה, ולא לפי כל פרשנות שהמילה הזאת סובלת. </w:t>
      </w:r>
      <w:r w:rsidR="00447002" w:rsidRPr="00C5521A">
        <w:rPr>
          <w:rFonts w:eastAsia="MS PGothic" w:cstheme="minorHAnsi"/>
          <w:rtl/>
        </w:rPr>
        <w:t>←</w:t>
      </w:r>
      <w:r w:rsidRPr="00C5521A">
        <w:rPr>
          <w:rFonts w:cstheme="minorHAnsi"/>
          <w:rtl/>
        </w:rPr>
        <w:t xml:space="preserve"> </w:t>
      </w:r>
      <w:r w:rsidRPr="00C5521A">
        <w:rPr>
          <w:rFonts w:cstheme="minorHAnsi"/>
          <w:b/>
          <w:bCs/>
          <w:rtl/>
        </w:rPr>
        <w:t xml:space="preserve">אי-בחינת "המעשה הרע" בשלב התגבשות יסודות העבירה, </w:t>
      </w:r>
      <w:r w:rsidRPr="00C5521A">
        <w:rPr>
          <w:rFonts w:cstheme="minorHAnsi"/>
          <w:b/>
          <w:bCs/>
          <w:u w:val="single"/>
          <w:rtl/>
        </w:rPr>
        <w:t xml:space="preserve">מבטאת </w:t>
      </w:r>
      <w:r w:rsidRPr="00C5521A">
        <w:rPr>
          <w:rFonts w:cstheme="minorHAnsi"/>
          <w:b/>
          <w:bCs/>
          <w:color w:val="FF0000"/>
          <w:u w:val="single"/>
          <w:rtl/>
        </w:rPr>
        <w:t>התעלמות מהנושא המרכזי של האח"פ:</w:t>
      </w:r>
    </w:p>
    <w:p w14:paraId="0DA93192" w14:textId="0012D650" w:rsidR="00C93E01" w:rsidRPr="00C5521A" w:rsidRDefault="00C93E01" w:rsidP="00496E4A">
      <w:pPr>
        <w:pStyle w:val="a3"/>
        <w:numPr>
          <w:ilvl w:val="0"/>
          <w:numId w:val="66"/>
        </w:numPr>
        <w:spacing w:after="200" w:line="360" w:lineRule="auto"/>
        <w:jc w:val="both"/>
        <w:rPr>
          <w:rFonts w:cstheme="minorHAnsi"/>
        </w:rPr>
      </w:pPr>
      <w:r w:rsidRPr="00C5521A">
        <w:rPr>
          <w:rFonts w:cstheme="minorHAnsi"/>
          <w:b/>
          <w:bCs/>
          <w:color w:val="0070C0"/>
        </w:rPr>
        <w:t>Moore</w:t>
      </w:r>
      <w:r w:rsidRPr="00C5521A">
        <w:rPr>
          <w:rFonts w:cstheme="minorHAnsi"/>
          <w:rtl/>
        </w:rPr>
        <w:t xml:space="preserve">- תיאוריית האח"פ מבוססת על: </w:t>
      </w:r>
      <w:r w:rsidRPr="00C5521A">
        <w:rPr>
          <w:rFonts w:cstheme="minorHAnsi"/>
          <w:b/>
          <w:bCs/>
          <w:rtl/>
        </w:rPr>
        <w:t>(1)</w:t>
      </w:r>
      <w:r w:rsidRPr="00C5521A">
        <w:rPr>
          <w:rFonts w:cstheme="minorHAnsi"/>
          <w:rtl/>
        </w:rPr>
        <w:t xml:space="preserve"> שהמעשה העומד לביקורת הוא מעשה רע </w:t>
      </w:r>
      <w:r w:rsidRPr="00C5521A">
        <w:rPr>
          <w:rFonts w:cstheme="minorHAnsi"/>
          <w:b/>
          <w:bCs/>
          <w:rtl/>
        </w:rPr>
        <w:t xml:space="preserve">(2) </w:t>
      </w:r>
      <w:r w:rsidRPr="00C5521A">
        <w:rPr>
          <w:rFonts w:cstheme="minorHAnsi"/>
          <w:rtl/>
        </w:rPr>
        <w:t xml:space="preserve">קיומה של אשמה, שנבחנת רק בהינתן מעשה רע. </w:t>
      </w:r>
      <w:r w:rsidR="006C4F4A" w:rsidRPr="00C5521A">
        <w:rPr>
          <w:rFonts w:eastAsia="MS PGothic" w:cstheme="minorHAnsi"/>
          <w:rtl/>
        </w:rPr>
        <w:t>←</w:t>
      </w:r>
      <w:r w:rsidRPr="00C5521A">
        <w:rPr>
          <w:rFonts w:cstheme="minorHAnsi"/>
          <w:rtl/>
        </w:rPr>
        <w:t xml:space="preserve"> </w:t>
      </w:r>
      <w:r w:rsidRPr="00C5521A">
        <w:rPr>
          <w:rFonts w:cstheme="minorHAnsi"/>
          <w:b/>
          <w:bCs/>
          <w:rtl/>
        </w:rPr>
        <w:t xml:space="preserve">רכיב "המעשה הרע" הנדרש כדי להקים אח"פ, מותנה בשיפוט הנורמטיבי של מהות המעשה כ"מעשה רע". </w:t>
      </w:r>
      <w:r w:rsidRPr="00C5521A">
        <w:rPr>
          <w:rFonts w:cstheme="minorHAnsi"/>
          <w:rtl/>
        </w:rPr>
        <w:t xml:space="preserve">המהות הרעה </w:t>
      </w:r>
      <w:r w:rsidRPr="00C5521A">
        <w:rPr>
          <w:rFonts w:cstheme="minorHAnsi"/>
          <w:u w:val="single"/>
          <w:rtl/>
        </w:rPr>
        <w:t>לא מתגבשת רק מעצם הביצוע הטכני של המעשה המנוי בעבירה</w:t>
      </w:r>
      <w:r w:rsidRPr="00C5521A">
        <w:rPr>
          <w:rFonts w:cstheme="minorHAnsi"/>
          <w:rtl/>
        </w:rPr>
        <w:t xml:space="preserve">, אלא יש צורך בשיפוט נורמטיבי שיצביע על </w:t>
      </w:r>
      <w:r w:rsidR="009D5C21">
        <w:rPr>
          <w:rFonts w:cstheme="minorHAnsi" w:hint="cs"/>
          <w:rtl/>
        </w:rPr>
        <w:t>ה</w:t>
      </w:r>
      <w:r w:rsidRPr="00C5521A">
        <w:rPr>
          <w:rFonts w:cstheme="minorHAnsi"/>
          <w:rtl/>
        </w:rPr>
        <w:t xml:space="preserve">מעשה </w:t>
      </w:r>
      <w:r w:rsidR="009D5C21">
        <w:rPr>
          <w:rFonts w:cstheme="minorHAnsi" w:hint="cs"/>
          <w:rtl/>
        </w:rPr>
        <w:t>ה</w:t>
      </w:r>
      <w:r w:rsidRPr="00C5521A">
        <w:rPr>
          <w:rFonts w:cstheme="minorHAnsi"/>
          <w:rtl/>
        </w:rPr>
        <w:t>רע</w:t>
      </w:r>
      <w:r w:rsidR="009D5C21">
        <w:rPr>
          <w:rFonts w:cstheme="minorHAnsi" w:hint="cs"/>
          <w:rtl/>
        </w:rPr>
        <w:t>-</w:t>
      </w:r>
      <w:r w:rsidRPr="00C5521A">
        <w:rPr>
          <w:rFonts w:cstheme="minorHAnsi"/>
          <w:rtl/>
        </w:rPr>
        <w:t xml:space="preserve">יש לבחון את המהות הנורמטיבית של המעשה בשלב בירור האחריות, ולא בשלב ההצדק. </w:t>
      </w:r>
    </w:p>
    <w:p w14:paraId="2EDF7213" w14:textId="737C3E21" w:rsidR="00C93E01" w:rsidRPr="00C5521A" w:rsidRDefault="00C93E01" w:rsidP="00496E4A">
      <w:pPr>
        <w:pStyle w:val="a3"/>
        <w:numPr>
          <w:ilvl w:val="0"/>
          <w:numId w:val="66"/>
        </w:numPr>
        <w:spacing w:before="200" w:after="200" w:line="360" w:lineRule="auto"/>
        <w:jc w:val="both"/>
        <w:rPr>
          <w:rFonts w:cstheme="minorHAnsi"/>
          <w:b/>
          <w:bCs/>
        </w:rPr>
      </w:pPr>
      <w:r w:rsidRPr="00C5521A">
        <w:rPr>
          <w:rFonts w:cstheme="minorHAnsi"/>
          <w:b/>
          <w:bCs/>
          <w:color w:val="0070C0"/>
          <w:rtl/>
        </w:rPr>
        <w:t>פלטשר</w:t>
      </w:r>
      <w:r w:rsidRPr="00C5521A">
        <w:rPr>
          <w:rFonts w:cstheme="minorHAnsi"/>
          <w:rtl/>
        </w:rPr>
        <w:t xml:space="preserve">- המעשה הרע הוא מוקד ההתעניינות של המשפט הפלילי. עלינו לשאול: "אשמה לשם מה?", ותשובת המשפט הפלילי היא תמיד – </w:t>
      </w:r>
      <w:r w:rsidRPr="00C5521A">
        <w:rPr>
          <w:rFonts w:cstheme="minorHAnsi"/>
          <w:u w:val="single"/>
          <w:rtl/>
        </w:rPr>
        <w:t>"אשמה על מעשה רע"</w:t>
      </w:r>
      <w:r w:rsidRPr="00C5521A">
        <w:rPr>
          <w:rFonts w:cstheme="minorHAnsi"/>
          <w:rtl/>
        </w:rPr>
        <w:t>.</w:t>
      </w:r>
      <w:r w:rsidRPr="00C5521A">
        <w:rPr>
          <w:rFonts w:cstheme="minorHAnsi"/>
          <w:b/>
          <w:bCs/>
          <w:rtl/>
        </w:rPr>
        <w:t xml:space="preserve"> בלעדי מעשה רע, אין מקום לבחון את יישום המשפט הפלילי.</w:t>
      </w:r>
    </w:p>
    <w:p w14:paraId="4D281A0B" w14:textId="6CF68B4E" w:rsidR="00C93E01" w:rsidRPr="00C5521A" w:rsidRDefault="00C93E01" w:rsidP="00496E4A">
      <w:pPr>
        <w:pStyle w:val="a3"/>
        <w:numPr>
          <w:ilvl w:val="0"/>
          <w:numId w:val="66"/>
        </w:numPr>
        <w:spacing w:before="200" w:after="200" w:line="360" w:lineRule="auto"/>
        <w:jc w:val="both"/>
        <w:rPr>
          <w:rFonts w:cstheme="minorHAnsi"/>
        </w:rPr>
      </w:pPr>
      <w:r w:rsidRPr="00C5521A">
        <w:rPr>
          <w:rFonts w:cstheme="minorHAnsi"/>
          <w:b/>
          <w:bCs/>
          <w:color w:val="0070C0"/>
          <w:rtl/>
        </w:rPr>
        <w:t>דף</w:t>
      </w:r>
      <w:r w:rsidRPr="00C5521A">
        <w:rPr>
          <w:rFonts w:cstheme="minorHAnsi"/>
          <w:rtl/>
        </w:rPr>
        <w:t xml:space="preserve">- מבחין בין </w:t>
      </w:r>
      <w:r w:rsidRPr="00C5521A">
        <w:rPr>
          <w:rFonts w:cstheme="minorHAnsi"/>
          <w:b/>
          <w:bCs/>
          <w:rtl/>
        </w:rPr>
        <w:t>אחריות פלילית לחבות פלילית</w:t>
      </w:r>
      <w:r w:rsidRPr="00C5521A">
        <w:rPr>
          <w:rFonts w:cstheme="minorHAnsi"/>
          <w:rtl/>
        </w:rPr>
        <w:t>:</w:t>
      </w:r>
      <w:r w:rsidRPr="00C5521A">
        <w:rPr>
          <w:rFonts w:cstheme="minorHAnsi"/>
          <w:b/>
          <w:bCs/>
          <w:rtl/>
        </w:rPr>
        <w:t xml:space="preserve"> (1)</w:t>
      </w:r>
      <w:r w:rsidRPr="00C5521A">
        <w:rPr>
          <w:rFonts w:cstheme="minorHAnsi"/>
          <w:rtl/>
        </w:rPr>
        <w:t xml:space="preserve"> </w:t>
      </w:r>
      <w:r w:rsidRPr="00C5521A">
        <w:rPr>
          <w:rFonts w:cstheme="minorHAnsi"/>
          <w:u w:val="single"/>
          <w:rtl/>
        </w:rPr>
        <w:t>אחריות פלילית</w:t>
      </w:r>
      <w:r w:rsidRPr="00C5521A">
        <w:rPr>
          <w:rFonts w:cstheme="minorHAnsi"/>
          <w:rtl/>
        </w:rPr>
        <w:t xml:space="preserve">- תנאי להתגבשות האח"פ הוא קיומו של ״מעשה רע״. </w:t>
      </w:r>
      <w:r w:rsidRPr="00C5521A">
        <w:rPr>
          <w:rFonts w:cstheme="minorHAnsi"/>
          <w:b/>
          <w:bCs/>
          <w:rtl/>
        </w:rPr>
        <w:t>(2)</w:t>
      </w:r>
      <w:r w:rsidRPr="00C5521A">
        <w:rPr>
          <w:rFonts w:cstheme="minorHAnsi"/>
          <w:rtl/>
        </w:rPr>
        <w:t xml:space="preserve"> </w:t>
      </w:r>
      <w:r w:rsidRPr="00C5521A">
        <w:rPr>
          <w:rFonts w:cstheme="minorHAnsi"/>
          <w:u w:val="single"/>
          <w:rtl/>
        </w:rPr>
        <w:t>חבות פלילית</w:t>
      </w:r>
      <w:r w:rsidRPr="00C5521A">
        <w:rPr>
          <w:rFonts w:cstheme="minorHAnsi"/>
          <w:rtl/>
        </w:rPr>
        <w:t xml:space="preserve">- ברגע שמתגבש מעשה רע, לנאשם יש זכות לבוא ולהצטדק בפני החברה על המעשה שעשה. אם יצליח להוכיח שבנסיבות הקונקרטיות עומד לו צידוק, לא יצטרך לשאת בחבות פלילית. </w:t>
      </w:r>
      <w:r w:rsidR="004C20C0" w:rsidRPr="00C5521A">
        <w:rPr>
          <w:rFonts w:eastAsia="MS PGothic" w:cstheme="minorHAnsi"/>
          <w:rtl/>
        </w:rPr>
        <w:t>←</w:t>
      </w:r>
      <w:r w:rsidR="004C20C0" w:rsidRPr="00C5521A">
        <w:rPr>
          <w:rFonts w:cstheme="minorHAnsi"/>
          <w:rtl/>
        </w:rPr>
        <w:t xml:space="preserve"> </w:t>
      </w:r>
      <w:r w:rsidRPr="00C5521A">
        <w:rPr>
          <w:rFonts w:cstheme="minorHAnsi"/>
          <w:rtl/>
        </w:rPr>
        <w:t xml:space="preserve"> </w:t>
      </w:r>
      <w:r w:rsidRPr="00C5521A">
        <w:rPr>
          <w:rFonts w:cstheme="minorHAnsi"/>
          <w:b/>
          <w:bCs/>
          <w:rtl/>
        </w:rPr>
        <w:t xml:space="preserve">כלומר, בהעדר מעשה רע אין הצדקה לקרוא לפרט להשיב על אשמתו, שכן כלל לא התגבשה העבירה. </w:t>
      </w:r>
      <w:r w:rsidRPr="00C5521A">
        <w:rPr>
          <w:rFonts w:cstheme="minorHAnsi"/>
          <w:rtl/>
        </w:rPr>
        <w:t>אם אין אשמה, לא צריך לתת זיכוי, אלא למחוק את האישום. לכן, א</w:t>
      </w:r>
      <w:r w:rsidR="003C0505" w:rsidRPr="00C5521A">
        <w:rPr>
          <w:rFonts w:cstheme="minorHAnsi" w:hint="cs"/>
          <w:rtl/>
        </w:rPr>
        <w:t>ין אפשרות</w:t>
      </w:r>
      <w:r w:rsidRPr="00C5521A">
        <w:rPr>
          <w:rFonts w:cstheme="minorHAnsi"/>
          <w:rtl/>
        </w:rPr>
        <w:t xml:space="preserve"> להאשים את הפרט במעשה שאינו רע, ואז ״לזכות״ אותו משום שהוכיח בהצדק שהמעשה באמת אינו רע.</w:t>
      </w:r>
    </w:p>
    <w:p w14:paraId="167BFB5B" w14:textId="781BF368" w:rsidR="00C93E01" w:rsidRPr="00C5521A" w:rsidRDefault="00C93E01" w:rsidP="00496E4A">
      <w:pPr>
        <w:pStyle w:val="a3"/>
        <w:numPr>
          <w:ilvl w:val="0"/>
          <w:numId w:val="66"/>
        </w:numPr>
        <w:spacing w:before="200" w:after="200" w:line="360" w:lineRule="auto"/>
        <w:jc w:val="both"/>
        <w:rPr>
          <w:rFonts w:cstheme="minorHAnsi"/>
          <w:rtl/>
        </w:rPr>
      </w:pPr>
      <w:r w:rsidRPr="00C5521A">
        <w:rPr>
          <w:rFonts w:cstheme="minorHAnsi"/>
          <w:b/>
          <w:bCs/>
          <w:color w:val="0070C0"/>
          <w:rtl/>
        </w:rPr>
        <w:t>גרדנר</w:t>
      </w:r>
      <w:r w:rsidRPr="00C5521A">
        <w:rPr>
          <w:rFonts w:cstheme="minorHAnsi"/>
          <w:color w:val="0070C0"/>
          <w:rtl/>
        </w:rPr>
        <w:t xml:space="preserve">, </w:t>
      </w:r>
      <w:r w:rsidRPr="00C5521A">
        <w:rPr>
          <w:rFonts w:cstheme="minorHAnsi"/>
          <w:b/>
          <w:bCs/>
          <w:color w:val="0070C0"/>
          <w:rtl/>
        </w:rPr>
        <w:t>הארד</w:t>
      </w:r>
      <w:r w:rsidRPr="00C5521A">
        <w:rPr>
          <w:rFonts w:cstheme="minorHAnsi"/>
          <w:color w:val="0070C0"/>
          <w:rtl/>
        </w:rPr>
        <w:t xml:space="preserve">- </w:t>
      </w:r>
      <w:r w:rsidRPr="00C5521A">
        <w:rPr>
          <w:rFonts w:cstheme="minorHAnsi"/>
          <w:rtl/>
        </w:rPr>
        <w:t>כנ"ל.</w:t>
      </w:r>
    </w:p>
    <w:p w14:paraId="2D667FFE" w14:textId="77777777" w:rsidR="00C93E01" w:rsidRPr="00F360E6" w:rsidRDefault="00C93E01" w:rsidP="00496E4A">
      <w:pPr>
        <w:pStyle w:val="a3"/>
        <w:numPr>
          <w:ilvl w:val="0"/>
          <w:numId w:val="58"/>
        </w:numPr>
        <w:spacing w:before="200" w:after="200" w:line="360" w:lineRule="auto"/>
        <w:jc w:val="both"/>
        <w:rPr>
          <w:rFonts w:cstheme="minorHAnsi"/>
          <w:u w:val="single"/>
        </w:rPr>
      </w:pPr>
      <w:r w:rsidRPr="00F360E6">
        <w:rPr>
          <w:rFonts w:cstheme="minorHAnsi"/>
          <w:b/>
          <w:bCs/>
          <w:u w:val="single"/>
          <w:rtl/>
        </w:rPr>
        <w:t>המסקנה</w:t>
      </w:r>
      <w:r w:rsidRPr="00F360E6">
        <w:rPr>
          <w:rFonts w:cstheme="minorHAnsi"/>
          <w:b/>
          <w:bCs/>
          <w:rtl/>
        </w:rPr>
        <w:t xml:space="preserve">: אין בפתרון המוצע, לפיו תיבחן שאלת המעשה הרע בשלב בירור סייגי האחריות, </w:t>
      </w:r>
      <w:r w:rsidRPr="00F360E6">
        <w:rPr>
          <w:rFonts w:cstheme="minorHAnsi"/>
          <w:b/>
          <w:bCs/>
          <w:color w:val="FF0000"/>
          <w:rtl/>
        </w:rPr>
        <w:t>כדי להועיל לנו</w:t>
      </w:r>
      <w:r w:rsidRPr="00F360E6">
        <w:rPr>
          <w:rFonts w:cstheme="minorHAnsi"/>
          <w:b/>
          <w:bCs/>
          <w:rtl/>
        </w:rPr>
        <w:t xml:space="preserve">. שכן, אם </w:t>
      </w:r>
      <w:r w:rsidRPr="00F360E6">
        <w:rPr>
          <w:rFonts w:cstheme="minorHAnsi"/>
          <w:b/>
          <w:bCs/>
          <w:u w:val="single"/>
          <w:rtl/>
        </w:rPr>
        <w:t>תנאי המינימום</w:t>
      </w:r>
      <w:r w:rsidRPr="00F360E6">
        <w:rPr>
          <w:rFonts w:cstheme="minorHAnsi"/>
          <w:b/>
          <w:bCs/>
          <w:rtl/>
        </w:rPr>
        <w:t xml:space="preserve"> להתגבשות של יס"ע בעבירה, הוא </w:t>
      </w:r>
      <w:r w:rsidRPr="00F360E6">
        <w:rPr>
          <w:rFonts w:cstheme="minorHAnsi"/>
          <w:b/>
          <w:bCs/>
          <w:color w:val="FF0000"/>
          <w:rtl/>
        </w:rPr>
        <w:t>"מעשה רע על פניו"</w:t>
      </w:r>
      <w:r w:rsidRPr="00F360E6">
        <w:rPr>
          <w:rFonts w:cstheme="minorHAnsi"/>
          <w:b/>
          <w:bCs/>
          <w:rtl/>
        </w:rPr>
        <w:t xml:space="preserve">, תנאי זה צריך להתגבש </w:t>
      </w:r>
      <w:r w:rsidRPr="00F360E6">
        <w:rPr>
          <w:rFonts w:cstheme="minorHAnsi"/>
          <w:b/>
          <w:bCs/>
          <w:u w:val="single"/>
          <w:rtl/>
        </w:rPr>
        <w:t xml:space="preserve">בשלב בירור </w:t>
      </w:r>
      <w:r w:rsidRPr="00F360E6">
        <w:rPr>
          <w:rFonts w:cstheme="minorHAnsi"/>
          <w:b/>
          <w:bCs/>
          <w:color w:val="00B891"/>
          <w:u w:val="single"/>
          <w:rtl/>
        </w:rPr>
        <w:t>יסודות העבירה</w:t>
      </w:r>
      <w:r w:rsidRPr="00F360E6">
        <w:rPr>
          <w:rFonts w:cstheme="minorHAnsi"/>
          <w:b/>
          <w:bCs/>
          <w:rtl/>
        </w:rPr>
        <w:t>, ולא די בשלב הסייגים.</w:t>
      </w:r>
    </w:p>
    <w:p w14:paraId="0C170CC8" w14:textId="303AA0C2" w:rsidR="008F49C3" w:rsidRPr="008F5AB5" w:rsidRDefault="00C93E01" w:rsidP="008F5AB5">
      <w:pPr>
        <w:spacing w:before="200" w:after="200" w:line="360" w:lineRule="auto"/>
        <w:jc w:val="both"/>
        <w:rPr>
          <w:rFonts w:cstheme="minorHAnsi"/>
          <w:b/>
          <w:bCs/>
          <w:u w:val="single"/>
          <w:rtl/>
        </w:rPr>
      </w:pPr>
      <w:r w:rsidRPr="00615447">
        <w:rPr>
          <w:rFonts w:cstheme="minorHAnsi"/>
          <w:b/>
          <w:bCs/>
          <w:u w:val="single"/>
          <w:shd w:val="clear" w:color="auto" w:fill="FFFFD1"/>
          <w:rtl/>
        </w:rPr>
        <w:t>השלכות:</w:t>
      </w:r>
      <w:r w:rsidR="008F5AB5" w:rsidRPr="008F5AB5">
        <w:rPr>
          <w:rFonts w:cstheme="minorHAnsi" w:hint="cs"/>
          <w:b/>
          <w:bCs/>
          <w:rtl/>
        </w:rPr>
        <w:t xml:space="preserve"> </w:t>
      </w:r>
      <w:r w:rsidR="008F49C3" w:rsidRPr="00A96C73">
        <w:rPr>
          <w:rFonts w:cstheme="minorHAnsi" w:hint="cs"/>
          <w:u w:val="single"/>
          <w:rtl/>
        </w:rPr>
        <w:t xml:space="preserve">להתייחסות ליס״ע כאובייקטיבי-טכני ולא מהותי ובשל כך, לבחון את </w:t>
      </w:r>
      <w:r w:rsidR="00A96C73" w:rsidRPr="00A96C73">
        <w:rPr>
          <w:rFonts w:cstheme="minorHAnsi" w:hint="cs"/>
          <w:u w:val="single"/>
          <w:rtl/>
        </w:rPr>
        <w:t>המעשה הרע רק בשלב הסייגים:</w:t>
      </w:r>
    </w:p>
    <w:p w14:paraId="0F92A200" w14:textId="77777777" w:rsidR="00395E9A" w:rsidRDefault="00C93E01" w:rsidP="00496E4A">
      <w:pPr>
        <w:pStyle w:val="a3"/>
        <w:numPr>
          <w:ilvl w:val="0"/>
          <w:numId w:val="67"/>
        </w:numPr>
        <w:spacing w:before="200" w:after="200" w:line="360" w:lineRule="auto"/>
        <w:jc w:val="both"/>
        <w:rPr>
          <w:rFonts w:cstheme="minorHAnsi"/>
          <w:u w:val="single"/>
        </w:rPr>
      </w:pPr>
      <w:r w:rsidRPr="00615447">
        <w:rPr>
          <w:rFonts w:cstheme="minorHAnsi"/>
          <w:b/>
          <w:bCs/>
          <w:rtl/>
        </w:rPr>
        <w:t xml:space="preserve">אין מדובר בהכרעה טכנית/פרוצדורלית של נטלי הבאת הראייה </w:t>
      </w:r>
      <w:r w:rsidR="00615447" w:rsidRPr="00C5521A">
        <w:rPr>
          <w:rFonts w:eastAsia="MS PGothic" w:cstheme="minorHAnsi"/>
          <w:rtl/>
        </w:rPr>
        <w:t>←</w:t>
      </w:r>
      <w:r w:rsidRPr="00615447">
        <w:rPr>
          <w:rFonts w:cstheme="minorHAnsi"/>
          <w:b/>
          <w:bCs/>
          <w:rtl/>
        </w:rPr>
        <w:t xml:space="preserve"> אלא </w:t>
      </w:r>
      <w:r w:rsidRPr="00CD652C">
        <w:rPr>
          <w:rFonts w:cstheme="minorHAnsi"/>
          <w:b/>
          <w:bCs/>
          <w:color w:val="FF0000"/>
          <w:rtl/>
        </w:rPr>
        <w:t>בשאלה מהותית</w:t>
      </w:r>
      <w:r w:rsidRPr="00615447">
        <w:rPr>
          <w:rFonts w:cstheme="minorHAnsi"/>
          <w:b/>
          <w:bCs/>
          <w:rtl/>
        </w:rPr>
        <w:t xml:space="preserve">: מהם </w:t>
      </w:r>
      <w:r w:rsidRPr="00CD652C">
        <w:rPr>
          <w:rFonts w:cstheme="minorHAnsi"/>
          <w:b/>
          <w:bCs/>
          <w:u w:val="single"/>
          <w:rtl/>
        </w:rPr>
        <w:t>תנאי הסף</w:t>
      </w:r>
      <w:r w:rsidRPr="00615447">
        <w:rPr>
          <w:rFonts w:cstheme="minorHAnsi"/>
          <w:b/>
          <w:bCs/>
          <w:rtl/>
        </w:rPr>
        <w:t xml:space="preserve"> להפעלת הליך פלילי נגד פרט בחברה.</w:t>
      </w:r>
      <w:r w:rsidRPr="00615447">
        <w:rPr>
          <w:rFonts w:cstheme="minorHAnsi"/>
          <w:rtl/>
        </w:rPr>
        <w:t xml:space="preserve"> הנטל להוכיח שהתקיים מעשה רע מוטל על התביעה. אימוץ פרשנות מרחיבה של ההגדרה הלשונית המנויה בעבירה תביא להיפוך הנטל- התביעה לא תוכיח שהתבצע מעשה רע, אלא שהתבצע איזשהו מעשה, והנאשם יצטרך להוכיח שמדובר במעשה שאינו רע. </w:t>
      </w:r>
      <w:r w:rsidRPr="00615447">
        <w:rPr>
          <w:rFonts w:cstheme="minorHAnsi"/>
          <w:u w:val="single"/>
          <w:rtl/>
        </w:rPr>
        <w:t xml:space="preserve">זו לא שאלה פרוצדוראלית, אלא מהותית- מי צריך להוכיח את האשמה, התובעת או הנאשם? </w:t>
      </w:r>
    </w:p>
    <w:p w14:paraId="0423A412" w14:textId="54360D97" w:rsidR="00395E9A" w:rsidRPr="00395E9A" w:rsidRDefault="00C93E01" w:rsidP="00496E4A">
      <w:pPr>
        <w:pStyle w:val="a3"/>
        <w:numPr>
          <w:ilvl w:val="0"/>
          <w:numId w:val="67"/>
        </w:numPr>
        <w:spacing w:before="200" w:after="200" w:line="360" w:lineRule="auto"/>
        <w:jc w:val="both"/>
        <w:rPr>
          <w:rFonts w:cstheme="minorHAnsi"/>
          <w:u w:val="single"/>
        </w:rPr>
      </w:pPr>
      <w:r w:rsidRPr="00395E9A">
        <w:rPr>
          <w:rFonts w:cstheme="minorHAnsi"/>
          <w:b/>
          <w:bCs/>
          <w:rtl/>
        </w:rPr>
        <w:t xml:space="preserve">השפעה על </w:t>
      </w:r>
      <w:r w:rsidRPr="00631719">
        <w:rPr>
          <w:rFonts w:cstheme="minorHAnsi"/>
          <w:b/>
          <w:bCs/>
          <w:color w:val="FF0000"/>
          <w:rtl/>
        </w:rPr>
        <w:t>הוכחת</w:t>
      </w:r>
      <w:r w:rsidRPr="00395E9A">
        <w:rPr>
          <w:rFonts w:cstheme="minorHAnsi"/>
          <w:b/>
          <w:bCs/>
          <w:rtl/>
        </w:rPr>
        <w:t xml:space="preserve"> </w:t>
      </w:r>
      <w:r w:rsidRPr="00631719">
        <w:rPr>
          <w:rFonts w:cstheme="minorHAnsi"/>
          <w:b/>
          <w:bCs/>
          <w:color w:val="942093"/>
          <w:rtl/>
        </w:rPr>
        <w:t xml:space="preserve">היס"נ </w:t>
      </w:r>
      <w:r w:rsidRPr="00395E9A">
        <w:rPr>
          <w:rFonts w:cstheme="minorHAnsi"/>
          <w:b/>
          <w:bCs/>
          <w:rtl/>
        </w:rPr>
        <w:t>בעבירה:</w:t>
      </w:r>
      <w:r w:rsidRPr="00395E9A">
        <w:rPr>
          <w:rFonts w:cstheme="minorHAnsi"/>
          <w:rtl/>
        </w:rPr>
        <w:t xml:space="preserve"> לשאלה זו השלכה על בירור העובדות השייכות ליס"ע בעבירה, במובחן מהעובדות השייכות לסייג הצדק – וכך גם לשאלת היקף פרישתו של היס"נ בעבירה, שצריך לקיים זיקה רק עם היס"ע (מעשה רע).</w:t>
      </w:r>
    </w:p>
    <w:p w14:paraId="1B06AF18" w14:textId="0AEE3E23" w:rsidR="00395E9A" w:rsidRDefault="00C93E01" w:rsidP="00496E4A">
      <w:pPr>
        <w:pStyle w:val="a3"/>
        <w:numPr>
          <w:ilvl w:val="0"/>
          <w:numId w:val="67"/>
        </w:numPr>
        <w:spacing w:before="200" w:after="200" w:line="360" w:lineRule="auto"/>
        <w:jc w:val="both"/>
        <w:rPr>
          <w:rFonts w:cstheme="minorHAnsi"/>
          <w:u w:val="single"/>
        </w:rPr>
      </w:pPr>
      <w:r w:rsidRPr="00395E9A">
        <w:rPr>
          <w:rFonts w:cstheme="minorHAnsi"/>
          <w:b/>
          <w:bCs/>
          <w:rtl/>
        </w:rPr>
        <w:t xml:space="preserve">בחינת היסוד הנורמטיבי בשלב הסייגים, </w:t>
      </w:r>
      <w:r w:rsidRPr="00631719">
        <w:rPr>
          <w:rFonts w:cstheme="minorHAnsi"/>
          <w:b/>
          <w:bCs/>
          <w:color w:val="FF0000"/>
          <w:rtl/>
        </w:rPr>
        <w:t>לא תועיל לנאשם במקרים שאין סייג</w:t>
      </w:r>
      <w:r w:rsidRPr="00395E9A">
        <w:rPr>
          <w:rFonts w:cstheme="minorHAnsi"/>
          <w:b/>
          <w:bCs/>
          <w:rtl/>
        </w:rPr>
        <w:t>; לעומת בחינת היסוד הנורמטיבי של המעשה הרע בשלב התגבשות היס"ע</w:t>
      </w:r>
      <w:r w:rsidRPr="00395E9A">
        <w:rPr>
          <w:rFonts w:cstheme="minorHAnsi"/>
          <w:rtl/>
        </w:rPr>
        <w:t>:</w:t>
      </w:r>
      <w:r w:rsidRPr="00395E9A">
        <w:rPr>
          <w:rFonts w:cstheme="minorHAnsi"/>
          <w:b/>
          <w:bCs/>
          <w:rtl/>
        </w:rPr>
        <w:t xml:space="preserve"> </w:t>
      </w:r>
      <w:r w:rsidRPr="00395E9A">
        <w:rPr>
          <w:rFonts w:cstheme="minorHAnsi"/>
          <w:rtl/>
        </w:rPr>
        <w:t xml:space="preserve">רשימת הסייגים היא רשימה סגורה, ואם לא יפול בגדר סייג, יורשע. זאת לעומת, שאלת המעשה הרע, שיכולה להכיל המון נסיבות עובדתיות שונות. </w:t>
      </w:r>
      <w:r w:rsidR="009E5FA5" w:rsidRPr="00C5521A">
        <w:rPr>
          <w:rFonts w:eastAsia="MS PGothic" w:cstheme="minorHAnsi"/>
          <w:rtl/>
        </w:rPr>
        <w:t>←</w:t>
      </w:r>
      <w:r w:rsidRPr="00395E9A">
        <w:rPr>
          <w:rFonts w:cstheme="minorHAnsi"/>
          <w:rtl/>
        </w:rPr>
        <w:t xml:space="preserve"> </w:t>
      </w:r>
      <w:r w:rsidRPr="00395E9A">
        <w:rPr>
          <w:rFonts w:cstheme="minorHAnsi"/>
          <w:u w:val="single"/>
          <w:rtl/>
        </w:rPr>
        <w:t>שיטה זו עשויה להביא להרשעה על מעשה שכלל אינו מהווה עבירה מצד מהותו.</w:t>
      </w:r>
    </w:p>
    <w:p w14:paraId="2E72C9D6" w14:textId="77777777" w:rsidR="00A96C73" w:rsidRPr="00A96C73" w:rsidRDefault="00C93E01" w:rsidP="00496E4A">
      <w:pPr>
        <w:pStyle w:val="a3"/>
        <w:numPr>
          <w:ilvl w:val="0"/>
          <w:numId w:val="67"/>
        </w:numPr>
        <w:spacing w:before="200" w:after="200" w:line="360" w:lineRule="auto"/>
        <w:ind w:left="357" w:hanging="357"/>
        <w:contextualSpacing w:val="0"/>
        <w:jc w:val="both"/>
        <w:rPr>
          <w:rFonts w:cstheme="minorHAnsi"/>
          <w:u w:val="single"/>
        </w:rPr>
      </w:pPr>
      <w:r w:rsidRPr="00395E9A">
        <w:rPr>
          <w:rFonts w:cstheme="minorHAnsi"/>
          <w:b/>
          <w:bCs/>
          <w:rtl/>
        </w:rPr>
        <w:t xml:space="preserve">פרשנות רחבה של העבירות – </w:t>
      </w:r>
      <w:r w:rsidRPr="00631719">
        <w:rPr>
          <w:rFonts w:cstheme="minorHAnsi"/>
          <w:b/>
          <w:bCs/>
          <w:color w:val="FF0000"/>
          <w:rtl/>
        </w:rPr>
        <w:t>מגבירה את היקף ההרשעות</w:t>
      </w:r>
      <w:r w:rsidRPr="00395E9A">
        <w:rPr>
          <w:rFonts w:cstheme="minorHAnsi"/>
          <w:b/>
          <w:bCs/>
          <w:rtl/>
        </w:rPr>
        <w:t xml:space="preserve">: </w:t>
      </w:r>
      <w:r w:rsidRPr="00395E9A">
        <w:rPr>
          <w:rFonts w:cstheme="minorHAnsi"/>
          <w:rtl/>
        </w:rPr>
        <w:t xml:space="preserve">שיטות משפט שמתייחסות אל היס"ע כעניין אובייקטיבי-גשמי בלבד, נטול מטען נורמטיבי, נוטות לפרש את העבירות בצורה רחבה, מאחר שפרשנות צרה מקבלת מעמד של "גזירת הכתוב". הפתרון של ענישה קלה בהתאמה, אינו מפצה על כך. </w:t>
      </w:r>
      <w:r w:rsidRPr="00395E9A">
        <w:rPr>
          <w:rFonts w:cstheme="minorHAnsi"/>
          <w:u w:val="single"/>
          <w:rtl/>
        </w:rPr>
        <w:t>וגם אינו רלוונטי בכלל העבירות</w:t>
      </w:r>
      <w:r w:rsidRPr="00395E9A">
        <w:rPr>
          <w:rFonts w:cstheme="minorHAnsi"/>
          <w:rtl/>
        </w:rPr>
        <w:t xml:space="preserve"> (כמו פזיזות ורשלנות, להלן):</w:t>
      </w:r>
    </w:p>
    <w:p w14:paraId="5F82D731" w14:textId="73480EF5" w:rsidR="00C93E01" w:rsidRPr="00A96C73" w:rsidRDefault="00C93E01" w:rsidP="00496E4A">
      <w:pPr>
        <w:pStyle w:val="a3"/>
        <w:numPr>
          <w:ilvl w:val="0"/>
          <w:numId w:val="67"/>
        </w:numPr>
        <w:spacing w:before="200" w:after="200" w:line="360" w:lineRule="auto"/>
        <w:jc w:val="both"/>
        <w:rPr>
          <w:rFonts w:cstheme="minorHAnsi"/>
          <w:u w:val="single"/>
        </w:rPr>
      </w:pPr>
      <w:r w:rsidRPr="00A96C73">
        <w:rPr>
          <w:rFonts w:cstheme="minorHAnsi"/>
          <w:b/>
          <w:bCs/>
          <w:rtl/>
        </w:rPr>
        <w:t xml:space="preserve">בעבירות מסוימות שאלת ה"מעשה הרע" ממילא נותרת פתוחה, </w:t>
      </w:r>
      <w:r w:rsidRPr="0042581D">
        <w:rPr>
          <w:rFonts w:cstheme="minorHAnsi"/>
          <w:b/>
          <w:bCs/>
          <w:color w:val="FF0000"/>
          <w:rtl/>
        </w:rPr>
        <w:t>ומקיימת זיקה עניינית-מהותית</w:t>
      </w:r>
      <w:r w:rsidRPr="00A96C73">
        <w:rPr>
          <w:rFonts w:cstheme="minorHAnsi"/>
          <w:b/>
          <w:bCs/>
          <w:rtl/>
        </w:rPr>
        <w:t xml:space="preserve"> עם סייג ה"הצדק</w:t>
      </w:r>
      <w:r w:rsidRPr="00A96C73">
        <w:rPr>
          <w:rFonts w:cstheme="minorHAnsi"/>
          <w:rtl/>
        </w:rPr>
        <w:t xml:space="preserve">". בנסיבות בהן ברור כי התגבש מעשה רע, אם בשל ההגדרה המדויקת, ואם בשל האופי הלא נורמטיבי – הגיוני לטעון שאין סמכות לביהמ"ש לפרש. אך קשה להתייחס לעבירה כגזירת הכתוב בעבירות מסוימות, בהן ההגדרה פחות ברורה, או כרוכה בשק"ד – ושממילא מקיימות זיקה עם יסודות נורמטיביים. </w:t>
      </w:r>
      <w:r w:rsidRPr="0042581D">
        <w:rPr>
          <w:rFonts w:cstheme="minorHAnsi"/>
          <w:u w:val="single"/>
          <w:rtl/>
        </w:rPr>
        <w:t>הזיקה היא במובן זה שמתעוררת השאלה אילו נסיבות רלוונטיות לבחינת סבירות היס"ע, ואילו לבחינת סבירות אמצעי ההגנה שננקטו:</w:t>
      </w:r>
    </w:p>
    <w:p w14:paraId="39866C56" w14:textId="22220B45" w:rsidR="00C93E01" w:rsidRPr="00714BF3" w:rsidRDefault="00C93E01" w:rsidP="00496E4A">
      <w:pPr>
        <w:pStyle w:val="a3"/>
        <w:numPr>
          <w:ilvl w:val="0"/>
          <w:numId w:val="41"/>
        </w:numPr>
        <w:spacing w:before="200" w:after="200" w:line="360" w:lineRule="auto"/>
        <w:jc w:val="both"/>
        <w:rPr>
          <w:rFonts w:cstheme="minorHAnsi"/>
        </w:rPr>
      </w:pPr>
      <w:r w:rsidRPr="00714BF3">
        <w:rPr>
          <w:rFonts w:cstheme="minorHAnsi"/>
          <w:b/>
          <w:bCs/>
          <w:rtl/>
        </w:rPr>
        <w:t>עבירות פזיזות ורשלנות</w:t>
      </w:r>
      <w:r w:rsidRPr="00714BF3">
        <w:rPr>
          <w:rFonts w:cstheme="minorHAnsi"/>
          <w:rtl/>
        </w:rPr>
        <w:t xml:space="preserve"> – עבירות אלה הן בעלות אופי נורמטיבי מובהק. היס"ע בעבירות הוגדר במפורש "נטילת סיכון בלתי סביר". ומה הופך ההתנהגות לבלתי סבירה, אם לא מכלול נסיבותיה? יסוד הסיכון הבלתי סביר, נועד לבחון התנהגות ע"פ נסיבותיה הקונקרטיות, עוד בשלב בירור היס"ע בעבירה.</w:t>
      </w:r>
    </w:p>
    <w:p w14:paraId="74F6EA8B" w14:textId="0B5750EC" w:rsidR="00C93E01" w:rsidRPr="00714BF3" w:rsidRDefault="00C93E01" w:rsidP="00496E4A">
      <w:pPr>
        <w:pStyle w:val="a3"/>
        <w:numPr>
          <w:ilvl w:val="0"/>
          <w:numId w:val="41"/>
        </w:numPr>
        <w:spacing w:before="200" w:after="200" w:line="360" w:lineRule="auto"/>
        <w:jc w:val="both"/>
        <w:rPr>
          <w:rFonts w:cstheme="minorHAnsi"/>
        </w:rPr>
      </w:pPr>
      <w:r w:rsidRPr="00714BF3">
        <w:rPr>
          <w:rFonts w:cstheme="minorHAnsi"/>
          <w:b/>
          <w:bCs/>
          <w:rtl/>
        </w:rPr>
        <w:t>רכיב נסיבתי "שלא כדין"-</w:t>
      </w:r>
      <w:r w:rsidRPr="00714BF3">
        <w:rPr>
          <w:rFonts w:cstheme="minorHAnsi"/>
          <w:rtl/>
        </w:rPr>
        <w:t xml:space="preserve"> התגבשות היס"ע </w:t>
      </w:r>
      <w:r w:rsidRPr="0042581D">
        <w:rPr>
          <w:rFonts w:cstheme="minorHAnsi"/>
          <w:color w:val="FF0000"/>
          <w:rtl/>
        </w:rPr>
        <w:t>מותנה באופי הפסול של התנהגות הנאשם</w:t>
      </w:r>
      <w:r w:rsidRPr="00714BF3">
        <w:rPr>
          <w:rFonts w:cstheme="minorHAnsi"/>
          <w:rtl/>
        </w:rPr>
        <w:t>, שמוכרע נורמטיבית ע"י ביהמ"ש.</w:t>
      </w:r>
    </w:p>
    <w:p w14:paraId="3F90C564" w14:textId="0F0F5927" w:rsidR="00C93E01" w:rsidRPr="00974FB2" w:rsidRDefault="00C93E01" w:rsidP="00C93E01">
      <w:pPr>
        <w:rPr>
          <w:rFonts w:cstheme="minorHAnsi"/>
          <w:u w:val="single"/>
          <w:rtl/>
        </w:rPr>
      </w:pPr>
      <w:r w:rsidRPr="0019324D">
        <w:rPr>
          <w:rFonts w:cstheme="minorHAnsi"/>
          <w:u w:val="single"/>
          <w:shd w:val="clear" w:color="auto" w:fill="FFFFD1"/>
          <w:rtl/>
        </w:rPr>
        <w:t>המעשה הרע כתנאי  להתגבשות האח"פ – בקצר</w:t>
      </w:r>
      <w:r w:rsidR="0019324D">
        <w:rPr>
          <w:rFonts w:cstheme="minorHAnsi" w:hint="cs"/>
          <w:u w:val="single"/>
          <w:shd w:val="clear" w:color="auto" w:fill="FFFFD1"/>
          <w:rtl/>
        </w:rPr>
        <w:t>ה</w:t>
      </w:r>
    </w:p>
    <w:p w14:paraId="2FF16093" w14:textId="057A2054" w:rsidR="00C93E01" w:rsidRPr="00974FB2" w:rsidRDefault="00C93E01" w:rsidP="00496E4A">
      <w:pPr>
        <w:pStyle w:val="aff8"/>
        <w:numPr>
          <w:ilvl w:val="1"/>
          <w:numId w:val="66"/>
        </w:numPr>
        <w:spacing w:after="0"/>
        <w:rPr>
          <w:rFonts w:cstheme="minorHAnsi"/>
          <w:sz w:val="22"/>
          <w:szCs w:val="22"/>
        </w:rPr>
      </w:pPr>
      <w:r w:rsidRPr="00974FB2">
        <w:rPr>
          <w:rFonts w:cstheme="minorHAnsi"/>
          <w:sz w:val="22"/>
          <w:szCs w:val="22"/>
          <w:rtl/>
        </w:rPr>
        <w:t xml:space="preserve">המעשה הוא </w:t>
      </w:r>
      <w:r w:rsidRPr="0019324D">
        <w:rPr>
          <w:rFonts w:cstheme="minorHAnsi"/>
          <w:b/>
          <w:bCs/>
          <w:sz w:val="22"/>
          <w:szCs w:val="22"/>
          <w:rtl/>
        </w:rPr>
        <w:t>מושג נורמטיבי</w:t>
      </w:r>
      <w:r w:rsidRPr="00974FB2">
        <w:rPr>
          <w:rFonts w:cstheme="minorHAnsi"/>
          <w:sz w:val="22"/>
          <w:szCs w:val="22"/>
          <w:rtl/>
        </w:rPr>
        <w:t>, ולא רק עובדתי-אובייקטיבי גרידא. כשאנחנו אומרים שאלמוני ״תקף״ את פלמוני, אנחנו לא רק מתארים עובדות, אלא מביעים הכרעה נורמטיבית לפיה המעשה שנעשה ראוי להקרא ״תקיפה״</w:t>
      </w:r>
      <w:r w:rsidR="00E313AF">
        <w:rPr>
          <w:rFonts w:cstheme="minorHAnsi" w:hint="cs"/>
          <w:sz w:val="22"/>
          <w:szCs w:val="22"/>
          <w:rtl/>
        </w:rPr>
        <w:t xml:space="preserve"> (מעשה אסור)</w:t>
      </w:r>
      <w:r w:rsidRPr="00974FB2">
        <w:rPr>
          <w:rFonts w:cstheme="minorHAnsi"/>
          <w:sz w:val="22"/>
          <w:szCs w:val="22"/>
          <w:rtl/>
        </w:rPr>
        <w:t xml:space="preserve">. </w:t>
      </w:r>
    </w:p>
    <w:p w14:paraId="5A12B9AC" w14:textId="09B4CD57" w:rsidR="00C93E01" w:rsidRPr="00974FB2" w:rsidRDefault="00C93E01" w:rsidP="00496E4A">
      <w:pPr>
        <w:pStyle w:val="aff8"/>
        <w:numPr>
          <w:ilvl w:val="1"/>
          <w:numId w:val="66"/>
        </w:numPr>
        <w:spacing w:before="0" w:after="0"/>
        <w:rPr>
          <w:rFonts w:cstheme="minorHAnsi"/>
          <w:sz w:val="22"/>
          <w:szCs w:val="22"/>
        </w:rPr>
      </w:pPr>
      <w:r w:rsidRPr="00E313AF">
        <w:rPr>
          <w:rFonts w:cstheme="minorHAnsi"/>
          <w:b/>
          <w:bCs/>
          <w:sz w:val="22"/>
          <w:szCs w:val="22"/>
          <w:rtl/>
        </w:rPr>
        <w:t>השיפוט הנורמטיבי</w:t>
      </w:r>
      <w:r w:rsidRPr="00974FB2">
        <w:rPr>
          <w:rFonts w:cstheme="minorHAnsi"/>
          <w:sz w:val="22"/>
          <w:szCs w:val="22"/>
          <w:rtl/>
        </w:rPr>
        <w:t xml:space="preserve"> של ההתנהגות הוא הגורם שצריך לקבוע </w:t>
      </w:r>
      <w:r w:rsidRPr="00E313AF">
        <w:rPr>
          <w:rFonts w:cstheme="minorHAnsi"/>
          <w:sz w:val="22"/>
          <w:szCs w:val="22"/>
          <w:u w:val="single"/>
          <w:rtl/>
        </w:rPr>
        <w:t>אם אותה התנהגות נופלת בגדרי העבירה</w:t>
      </w:r>
      <w:r w:rsidRPr="00974FB2">
        <w:rPr>
          <w:rFonts w:cstheme="minorHAnsi"/>
          <w:sz w:val="22"/>
          <w:szCs w:val="22"/>
          <w:rtl/>
        </w:rPr>
        <w:t xml:space="preserve">, </w:t>
      </w:r>
      <w:r w:rsidRPr="00E313AF">
        <w:rPr>
          <w:rFonts w:cstheme="minorHAnsi"/>
          <w:color w:val="FF0000"/>
          <w:sz w:val="22"/>
          <w:szCs w:val="22"/>
          <w:rtl/>
        </w:rPr>
        <w:t xml:space="preserve">ואין לקבוע את הייחוס הפלילי על פי שאלה טכנית </w:t>
      </w:r>
      <w:r w:rsidRPr="00974FB2">
        <w:rPr>
          <w:rFonts w:cstheme="minorHAnsi"/>
          <w:sz w:val="22"/>
          <w:szCs w:val="22"/>
          <w:rtl/>
        </w:rPr>
        <w:t>שבודקת האם המילים המנויות בעבירה סובלות את ההתנהגות האמורה</w:t>
      </w:r>
      <w:r w:rsidR="00E313AF">
        <w:rPr>
          <w:rFonts w:cstheme="minorHAnsi" w:hint="cs"/>
          <w:sz w:val="22"/>
          <w:szCs w:val="22"/>
          <w:rtl/>
        </w:rPr>
        <w:t xml:space="preserve"> (דין ישראלי)</w:t>
      </w:r>
      <w:r w:rsidRPr="00974FB2">
        <w:rPr>
          <w:rFonts w:cstheme="minorHAnsi"/>
          <w:sz w:val="22"/>
          <w:szCs w:val="22"/>
          <w:rtl/>
        </w:rPr>
        <w:t>.</w:t>
      </w:r>
    </w:p>
    <w:p w14:paraId="1B69E642" w14:textId="77777777" w:rsidR="00C93E01" w:rsidRPr="00974FB2" w:rsidRDefault="00C93E01" w:rsidP="00496E4A">
      <w:pPr>
        <w:pStyle w:val="aff8"/>
        <w:numPr>
          <w:ilvl w:val="1"/>
          <w:numId w:val="66"/>
        </w:numPr>
        <w:spacing w:before="0" w:after="0"/>
        <w:rPr>
          <w:rFonts w:cstheme="minorHAnsi"/>
          <w:sz w:val="22"/>
          <w:szCs w:val="22"/>
        </w:rPr>
      </w:pPr>
      <w:r w:rsidRPr="00E313AF">
        <w:rPr>
          <w:rFonts w:cstheme="minorHAnsi"/>
          <w:b/>
          <w:bCs/>
          <w:sz w:val="22"/>
          <w:szCs w:val="22"/>
          <w:rtl/>
        </w:rPr>
        <w:t>שם התואר של העבירה</w:t>
      </w:r>
      <w:r w:rsidRPr="00974FB2">
        <w:rPr>
          <w:rFonts w:cstheme="minorHAnsi"/>
          <w:sz w:val="22"/>
          <w:szCs w:val="22"/>
          <w:rtl/>
        </w:rPr>
        <w:t xml:space="preserve"> הוא ייחוס אחריות, ויש להעניק את שם התואר הזה </w:t>
      </w:r>
      <w:r w:rsidRPr="00E313AF">
        <w:rPr>
          <w:rFonts w:cstheme="minorHAnsi"/>
          <w:color w:val="FF0000"/>
          <w:sz w:val="22"/>
          <w:szCs w:val="22"/>
          <w:rtl/>
        </w:rPr>
        <w:t>רק כשמבחינה נורמטיבית זה ראוי</w:t>
      </w:r>
      <w:r w:rsidRPr="00974FB2">
        <w:rPr>
          <w:rFonts w:cstheme="minorHAnsi"/>
          <w:sz w:val="22"/>
          <w:szCs w:val="22"/>
          <w:rtl/>
        </w:rPr>
        <w:t xml:space="preserve">, ולא כשמבחינה טכנית זה מתאפשר. </w:t>
      </w:r>
    </w:p>
    <w:p w14:paraId="542FC501" w14:textId="2F9A695D" w:rsidR="00E313AF" w:rsidRPr="00E313AF" w:rsidRDefault="00C93E01" w:rsidP="00496E4A">
      <w:pPr>
        <w:pStyle w:val="aff8"/>
        <w:numPr>
          <w:ilvl w:val="1"/>
          <w:numId w:val="66"/>
        </w:numPr>
        <w:spacing w:before="0"/>
        <w:rPr>
          <w:rFonts w:cstheme="minorHAnsi"/>
          <w:sz w:val="22"/>
          <w:szCs w:val="22"/>
          <w:rtl/>
        </w:rPr>
      </w:pPr>
      <w:r w:rsidRPr="00974FB2">
        <w:rPr>
          <w:rFonts w:cstheme="minorHAnsi"/>
          <w:sz w:val="22"/>
          <w:szCs w:val="22"/>
          <w:rtl/>
        </w:rPr>
        <w:t xml:space="preserve">לכן, </w:t>
      </w:r>
      <w:r w:rsidRPr="00E313AF">
        <w:rPr>
          <w:rFonts w:cstheme="minorHAnsi"/>
          <w:b/>
          <w:bCs/>
          <w:color w:val="FF0000"/>
          <w:sz w:val="22"/>
          <w:szCs w:val="22"/>
          <w:rtl/>
        </w:rPr>
        <w:t>יש זיקה מהותית</w:t>
      </w:r>
      <w:r w:rsidRPr="00974FB2">
        <w:rPr>
          <w:rFonts w:cstheme="minorHAnsi"/>
          <w:sz w:val="22"/>
          <w:szCs w:val="22"/>
          <w:rtl/>
        </w:rPr>
        <w:t xml:space="preserve"> בין היס״ע שבהצדק שבוחן סבירות (מבחן נורמטיבי), לבין היס״ע בעבירה שאמור לבחון נורמטיבית את המעשה.</w:t>
      </w:r>
    </w:p>
    <w:p w14:paraId="2EAF0C0C" w14:textId="77777777" w:rsidR="00C93E01" w:rsidRPr="00974FB2" w:rsidRDefault="00C93E01" w:rsidP="00434CB9">
      <w:pPr>
        <w:spacing w:after="0"/>
        <w:rPr>
          <w:rFonts w:cstheme="minorHAnsi"/>
          <w:b/>
          <w:bCs/>
          <w:u w:val="single"/>
          <w:rtl/>
        </w:rPr>
      </w:pPr>
      <w:r w:rsidRPr="00E313AF">
        <w:rPr>
          <w:rFonts w:cstheme="minorHAnsi"/>
          <w:b/>
          <w:bCs/>
          <w:u w:val="single"/>
          <w:shd w:val="clear" w:color="auto" w:fill="FFFFD1"/>
          <w:rtl/>
        </w:rPr>
        <w:t>היסוד הנורמטיבי בעבירה – סיכום:</w:t>
      </w:r>
    </w:p>
    <w:p w14:paraId="0C6DFDDB" w14:textId="77777777" w:rsidR="00C93E01" w:rsidRPr="00974FB2" w:rsidRDefault="00C93E01" w:rsidP="00496E4A">
      <w:pPr>
        <w:pStyle w:val="a3"/>
        <w:numPr>
          <w:ilvl w:val="0"/>
          <w:numId w:val="42"/>
        </w:numPr>
        <w:spacing w:after="200" w:line="360" w:lineRule="auto"/>
        <w:jc w:val="both"/>
        <w:rPr>
          <w:rFonts w:cstheme="minorHAnsi"/>
          <w:rtl/>
        </w:rPr>
      </w:pPr>
      <w:r w:rsidRPr="00974FB2">
        <w:rPr>
          <w:rFonts w:cstheme="minorHAnsi"/>
          <w:rtl/>
        </w:rPr>
        <w:t xml:space="preserve">זיקת היס"ע בעבירה לסייגי ההצדק, קשורה לניתוח המשג "מעשה", כמושג שנושא בתוכו </w:t>
      </w:r>
      <w:r w:rsidRPr="00E313AF">
        <w:rPr>
          <w:rFonts w:cstheme="minorHAnsi"/>
          <w:color w:val="FF0000"/>
          <w:rtl/>
        </w:rPr>
        <w:t>תוכן נורמטיבי בצורה אינהרנטית</w:t>
      </w:r>
      <w:r w:rsidRPr="00974FB2">
        <w:rPr>
          <w:rFonts w:cstheme="minorHAnsi"/>
          <w:rtl/>
        </w:rPr>
        <w:t xml:space="preserve">, ולא רק תוכן עובדתי-אובייקטיבי. </w:t>
      </w:r>
    </w:p>
    <w:p w14:paraId="72B077B3" w14:textId="6A7AFD7F" w:rsidR="00C93E01" w:rsidRPr="00974FB2" w:rsidRDefault="00C93E01" w:rsidP="00496E4A">
      <w:pPr>
        <w:pStyle w:val="a3"/>
        <w:numPr>
          <w:ilvl w:val="0"/>
          <w:numId w:val="42"/>
        </w:numPr>
        <w:spacing w:before="200" w:after="200" w:line="360" w:lineRule="auto"/>
        <w:jc w:val="both"/>
        <w:rPr>
          <w:rFonts w:cstheme="minorHAnsi"/>
          <w:rtl/>
        </w:rPr>
      </w:pPr>
      <w:r w:rsidRPr="00E313AF">
        <w:rPr>
          <w:rFonts w:cstheme="minorHAnsi"/>
          <w:u w:val="single"/>
          <w:rtl/>
        </w:rPr>
        <w:t>כשאנו מתארים התנהגות</w:t>
      </w:r>
      <w:r w:rsidRPr="00974FB2">
        <w:rPr>
          <w:rFonts w:cstheme="minorHAnsi"/>
          <w:rtl/>
        </w:rPr>
        <w:t xml:space="preserve"> (פלוני תקף, או אנס, או הטרד) – </w:t>
      </w:r>
      <w:r w:rsidRPr="00E313AF">
        <w:rPr>
          <w:rFonts w:cstheme="minorHAnsi"/>
          <w:color w:val="FF0000"/>
          <w:rtl/>
        </w:rPr>
        <w:t>לא מתארים עובדה אוב</w:t>
      </w:r>
      <w:r w:rsidR="00E313AF" w:rsidRPr="00E313AF">
        <w:rPr>
          <w:rFonts w:cstheme="minorHAnsi" w:hint="cs"/>
          <w:color w:val="FF0000"/>
          <w:rtl/>
        </w:rPr>
        <w:t>ייקטיבית</w:t>
      </w:r>
      <w:r w:rsidRPr="00E313AF">
        <w:rPr>
          <w:rFonts w:cstheme="minorHAnsi"/>
          <w:color w:val="FF0000"/>
          <w:rtl/>
        </w:rPr>
        <w:t xml:space="preserve"> </w:t>
      </w:r>
      <w:r w:rsidRPr="00974FB2">
        <w:rPr>
          <w:rFonts w:cstheme="minorHAnsi"/>
          <w:rtl/>
        </w:rPr>
        <w:t>של המעשה הפיזי, אלא כי המעשה ראוי להיקרא נורמטיבית כאותו מעשה (תקיפה, אינוס, הטרדה).</w:t>
      </w:r>
    </w:p>
    <w:p w14:paraId="76ECF041" w14:textId="77777777" w:rsidR="00C93E01" w:rsidRPr="00974FB2" w:rsidRDefault="00C93E01" w:rsidP="00496E4A">
      <w:pPr>
        <w:pStyle w:val="a3"/>
        <w:numPr>
          <w:ilvl w:val="0"/>
          <w:numId w:val="42"/>
        </w:numPr>
        <w:spacing w:before="200" w:after="200" w:line="360" w:lineRule="auto"/>
        <w:jc w:val="both"/>
        <w:rPr>
          <w:rFonts w:cstheme="minorHAnsi"/>
          <w:rtl/>
        </w:rPr>
      </w:pPr>
      <w:r w:rsidRPr="00974FB2">
        <w:rPr>
          <w:rFonts w:cstheme="minorHAnsi"/>
          <w:rtl/>
        </w:rPr>
        <w:t>השיפוט הנורמטיבי של ההתנהגות הוא שקובע אותה כחלק מיס"ע של מעשה בעבירה.</w:t>
      </w:r>
    </w:p>
    <w:p w14:paraId="57BF8AE4" w14:textId="77777777" w:rsidR="00434CB9" w:rsidRDefault="00C93E01" w:rsidP="00496E4A">
      <w:pPr>
        <w:pStyle w:val="a3"/>
        <w:numPr>
          <w:ilvl w:val="0"/>
          <w:numId w:val="42"/>
        </w:numPr>
        <w:spacing w:before="200" w:after="0" w:line="360" w:lineRule="auto"/>
        <w:jc w:val="both"/>
        <w:rPr>
          <w:rFonts w:cstheme="minorHAnsi"/>
        </w:rPr>
      </w:pPr>
      <w:r w:rsidRPr="00974FB2">
        <w:rPr>
          <w:rFonts w:cstheme="minorHAnsi"/>
          <w:rtl/>
        </w:rPr>
        <w:t>לניתוח זה השלכה עצומה על הגדרת פעולה כמעשה של פזיזות.</w:t>
      </w:r>
      <w:r w:rsidR="00430DEA">
        <w:rPr>
          <w:rFonts w:cstheme="minorHAnsi" w:hint="cs"/>
          <w:rtl/>
        </w:rPr>
        <w:t xml:space="preserve"> </w:t>
      </w:r>
    </w:p>
    <w:p w14:paraId="6562EAF8" w14:textId="5C87FE58" w:rsidR="00434CB9" w:rsidRDefault="007A2294" w:rsidP="00434CB9">
      <w:pPr>
        <w:spacing w:after="0" w:line="240" w:lineRule="auto"/>
        <w:jc w:val="both"/>
        <w:rPr>
          <w:rFonts w:cstheme="minorHAnsi"/>
          <w:rtl/>
        </w:rPr>
      </w:pPr>
      <w:r w:rsidRPr="00434CB9">
        <w:rPr>
          <w:rFonts w:cstheme="minorHAnsi" w:hint="cs"/>
          <w:color w:val="7A81FF"/>
          <w:rtl/>
        </w:rPr>
        <w:t xml:space="preserve">כל המטרה שלו פה להראות שההצדק מייצג משהו נורמטיבי והוא לא נפרד מהעבירה, יש זיקה מהותית בין היסודות הנורמטיבים ולכן היסוד העובדתי של העבירה מכיל היבט נורמטיבי מהותי ולא אובייקטיבי גשמי כמו שעושים במשפט הישראלי. הוא אומר שיש גם ככה עבירות שבהן יש בחינה של היסוד הנורמטיבי כמו רשלנות- צריך לבחון סבירות (אם סביר אז ההצדק שולל כביכול את זה).עבירות שרשום שלא כדין- פרשנות אשר מכניסה יסוד נורמטיבי. </w:t>
      </w:r>
    </w:p>
    <w:p w14:paraId="17405CF7" w14:textId="12A40515" w:rsidR="003C3233" w:rsidRPr="00421BBF" w:rsidRDefault="00434CB9" w:rsidP="00421BBF">
      <w:pPr>
        <w:shd w:val="clear" w:color="auto" w:fill="FF7E79"/>
        <w:spacing w:line="360" w:lineRule="auto"/>
        <w:jc w:val="center"/>
        <w:rPr>
          <w:rFonts w:cstheme="minorHAnsi"/>
          <w:b/>
          <w:bCs/>
          <w:sz w:val="24"/>
          <w:szCs w:val="24"/>
          <w:rtl/>
        </w:rPr>
      </w:pPr>
      <w:r>
        <w:rPr>
          <w:rFonts w:cstheme="minorHAnsi" w:hint="cs"/>
          <w:b/>
          <w:bCs/>
          <w:sz w:val="24"/>
          <w:szCs w:val="24"/>
          <w:rtl/>
        </w:rPr>
        <w:t xml:space="preserve">הרצאה 4- </w:t>
      </w:r>
      <w:r w:rsidR="00C93E01" w:rsidRPr="006F363E">
        <w:rPr>
          <w:rFonts w:cstheme="minorHAnsi"/>
          <w:b/>
          <w:bCs/>
          <w:sz w:val="24"/>
          <w:szCs w:val="24"/>
          <w:rtl/>
        </w:rPr>
        <w:t>זיקת יסוד האשמה בעבירה לסייגי ה״פטור״</w:t>
      </w:r>
    </w:p>
    <w:p w14:paraId="0CCA7C84" w14:textId="62B9DDE9" w:rsidR="00C93E01" w:rsidRPr="00421BBF" w:rsidRDefault="00C93E01" w:rsidP="00496E4A">
      <w:pPr>
        <w:pStyle w:val="a3"/>
        <w:numPr>
          <w:ilvl w:val="2"/>
          <w:numId w:val="53"/>
        </w:numPr>
        <w:jc w:val="center"/>
        <w:rPr>
          <w:rFonts w:cstheme="minorHAnsi"/>
          <w:b/>
          <w:bCs/>
          <w:rtl/>
        </w:rPr>
      </w:pPr>
      <w:r w:rsidRPr="00421BBF">
        <w:rPr>
          <w:rFonts w:cstheme="minorHAnsi"/>
          <w:b/>
          <w:bCs/>
          <w:shd w:val="clear" w:color="auto" w:fill="F7CAAC" w:themeFill="accent2" w:themeFillTint="66"/>
          <w:rtl/>
        </w:rPr>
        <w:t>האשמה (</w:t>
      </w:r>
      <w:r w:rsidRPr="00421BBF">
        <w:rPr>
          <w:rFonts w:cstheme="minorHAnsi"/>
          <w:b/>
          <w:bCs/>
          <w:color w:val="942093"/>
          <w:shd w:val="clear" w:color="auto" w:fill="F7CAAC" w:themeFill="accent2" w:themeFillTint="66"/>
          <w:rtl/>
        </w:rPr>
        <w:t>היס"נ</w:t>
      </w:r>
      <w:r w:rsidRPr="00421BBF">
        <w:rPr>
          <w:rFonts w:cstheme="minorHAnsi"/>
          <w:b/>
          <w:bCs/>
          <w:shd w:val="clear" w:color="auto" w:fill="F7CAAC" w:themeFill="accent2" w:themeFillTint="66"/>
          <w:rtl/>
        </w:rPr>
        <w:t>) כיסוד בעבירה</w:t>
      </w:r>
      <w:r w:rsidRPr="00421BBF">
        <w:rPr>
          <w:rFonts w:cstheme="minorHAnsi"/>
          <w:b/>
          <w:bCs/>
          <w:rtl/>
        </w:rPr>
        <w:t xml:space="preserve"> </w:t>
      </w:r>
      <w:r w:rsidRPr="00D476DA">
        <w:rPr>
          <w:rFonts w:cstheme="minorHAnsi"/>
          <w:b/>
          <w:bCs/>
          <w:shd w:val="clear" w:color="auto" w:fill="DEFC9F"/>
          <w:rtl/>
        </w:rPr>
        <w:t>בדין הישראלי</w:t>
      </w:r>
      <w:r w:rsidRPr="00421BBF">
        <w:rPr>
          <w:rFonts w:cstheme="minorHAnsi"/>
          <w:b/>
          <w:bCs/>
          <w:rtl/>
        </w:rPr>
        <w:t>:</w:t>
      </w:r>
    </w:p>
    <w:p w14:paraId="4F1788B4" w14:textId="0AF67D6B" w:rsidR="00C93E01" w:rsidRPr="00974FB2" w:rsidRDefault="00C93E01" w:rsidP="00F144B7">
      <w:pPr>
        <w:spacing w:line="360" w:lineRule="auto"/>
        <w:rPr>
          <w:rFonts w:cstheme="minorHAnsi"/>
        </w:rPr>
      </w:pPr>
      <w:r w:rsidRPr="00974FB2">
        <w:rPr>
          <w:rFonts w:cstheme="minorHAnsi"/>
          <w:rtl/>
        </w:rPr>
        <w:t xml:space="preserve">הגישה השלטת במשפט הפלילי הישראלי מזהה ביס"נ בעבירה, קרי ב״מודעות״, את יסוד האשמה. הטענה היא כפולה: (1) </w:t>
      </w:r>
      <w:r w:rsidRPr="0069629F">
        <w:rPr>
          <w:rFonts w:cstheme="minorHAnsi"/>
          <w:b/>
          <w:bCs/>
          <w:color w:val="0070C0"/>
          <w:rtl/>
        </w:rPr>
        <w:t>פלר</w:t>
      </w:r>
      <w:r w:rsidRPr="00974FB2">
        <w:rPr>
          <w:rFonts w:cstheme="minorHAnsi"/>
          <w:rtl/>
        </w:rPr>
        <w:t xml:space="preserve">- החלטתו המודעת של אדם לנהוג בניגוד לנורמה, </w:t>
      </w:r>
      <w:r w:rsidRPr="0069629F">
        <w:rPr>
          <w:rFonts w:cstheme="minorHAnsi"/>
          <w:color w:val="FF0000"/>
          <w:rtl/>
        </w:rPr>
        <w:t xml:space="preserve">מבטאת יחס אנטי חברתי לערך המוגן בעבירה </w:t>
      </w:r>
      <w:r w:rsidRPr="00974FB2">
        <w:rPr>
          <w:rFonts w:cstheme="minorHAnsi"/>
          <w:rtl/>
        </w:rPr>
        <w:t>(מבוסס על הפיקציה של ידיעת החוק)</w:t>
      </w:r>
      <w:r w:rsidR="00B04223">
        <w:rPr>
          <w:rFonts w:cstheme="minorHAnsi" w:hint="cs"/>
          <w:rtl/>
        </w:rPr>
        <w:t>.</w:t>
      </w:r>
      <w:r w:rsidRPr="00974FB2">
        <w:rPr>
          <w:rFonts w:cstheme="minorHAnsi"/>
          <w:rtl/>
        </w:rPr>
        <w:t xml:space="preserve"> (2) </w:t>
      </w:r>
      <w:r w:rsidRPr="0069629F">
        <w:rPr>
          <w:rFonts w:cstheme="minorHAnsi"/>
          <w:b/>
          <w:bCs/>
          <w:color w:val="0070C0"/>
          <w:rtl/>
        </w:rPr>
        <w:t>הלוי-</w:t>
      </w:r>
      <w:r w:rsidRPr="0069629F">
        <w:rPr>
          <w:rFonts w:cstheme="minorHAnsi"/>
          <w:color w:val="0070C0"/>
          <w:rtl/>
        </w:rPr>
        <w:t xml:space="preserve"> </w:t>
      </w:r>
      <w:r w:rsidRPr="00974FB2">
        <w:rPr>
          <w:rFonts w:cstheme="minorHAnsi"/>
          <w:rtl/>
        </w:rPr>
        <w:t xml:space="preserve">ההחלטה לנהוג בניגוד לנורמה מבטאת </w:t>
      </w:r>
      <w:r w:rsidRPr="0069629F">
        <w:rPr>
          <w:rFonts w:cstheme="minorHAnsi"/>
          <w:color w:val="FF0000"/>
          <w:rtl/>
        </w:rPr>
        <w:t xml:space="preserve">בחירה חופשית </w:t>
      </w:r>
      <w:r w:rsidRPr="00974FB2">
        <w:rPr>
          <w:rFonts w:cstheme="minorHAnsi"/>
          <w:rtl/>
        </w:rPr>
        <w:t>(אשמה), לנהוג בדרך שפוגע בערך החברתי המוגן בעבירה.</w:t>
      </w:r>
    </w:p>
    <w:p w14:paraId="54E4366F" w14:textId="1B4C9939" w:rsidR="00C93E01" w:rsidRPr="002C7BD7" w:rsidRDefault="00C93E01" w:rsidP="00496E4A">
      <w:pPr>
        <w:pStyle w:val="a3"/>
        <w:numPr>
          <w:ilvl w:val="0"/>
          <w:numId w:val="74"/>
        </w:numPr>
        <w:spacing w:before="200" w:after="200" w:line="360" w:lineRule="auto"/>
        <w:jc w:val="both"/>
        <w:rPr>
          <w:rFonts w:cstheme="minorHAnsi"/>
          <w:b/>
          <w:bCs/>
          <w:color w:val="0070C0"/>
          <w:u w:val="single"/>
        </w:rPr>
      </w:pPr>
      <w:r w:rsidRPr="002C7BD7">
        <w:rPr>
          <w:rFonts w:cstheme="minorHAnsi"/>
          <w:b/>
          <w:bCs/>
          <w:color w:val="0070C0"/>
          <w:u w:val="single"/>
          <w:rtl/>
        </w:rPr>
        <w:t xml:space="preserve">פלר </w:t>
      </w:r>
    </w:p>
    <w:p w14:paraId="52092062" w14:textId="44819E90" w:rsidR="00C93E01" w:rsidRPr="00747667" w:rsidRDefault="00C93E01" w:rsidP="00496E4A">
      <w:pPr>
        <w:pStyle w:val="a3"/>
        <w:numPr>
          <w:ilvl w:val="0"/>
          <w:numId w:val="56"/>
        </w:numPr>
        <w:spacing w:before="200" w:after="200" w:line="360" w:lineRule="auto"/>
        <w:jc w:val="both"/>
        <w:rPr>
          <w:rFonts w:cstheme="minorHAnsi"/>
          <w:b/>
          <w:bCs/>
          <w:u w:val="single"/>
        </w:rPr>
      </w:pPr>
      <w:r w:rsidRPr="00747667">
        <w:rPr>
          <w:rFonts w:cstheme="minorHAnsi"/>
          <w:rtl/>
        </w:rPr>
        <w:t xml:space="preserve">לשיטת פלר, </w:t>
      </w:r>
      <w:r w:rsidRPr="00747667">
        <w:rPr>
          <w:rFonts w:cstheme="minorHAnsi"/>
          <w:b/>
          <w:bCs/>
          <w:rtl/>
        </w:rPr>
        <w:t xml:space="preserve">האשמה = </w:t>
      </w:r>
      <w:r w:rsidRPr="00B04223">
        <w:rPr>
          <w:rFonts w:cstheme="minorHAnsi"/>
          <w:b/>
          <w:bCs/>
          <w:color w:val="942093"/>
          <w:rtl/>
        </w:rPr>
        <w:t xml:space="preserve">היסוד הנפשי </w:t>
      </w:r>
      <w:r w:rsidRPr="00747667">
        <w:rPr>
          <w:rFonts w:cstheme="minorHAnsi"/>
          <w:b/>
          <w:bCs/>
          <w:rtl/>
        </w:rPr>
        <w:t>בעבירה</w:t>
      </w:r>
      <w:r w:rsidRPr="00747667">
        <w:rPr>
          <w:rFonts w:cstheme="minorHAnsi"/>
          <w:rtl/>
        </w:rPr>
        <w:t xml:space="preserve">  (מודעות). </w:t>
      </w:r>
      <w:r w:rsidRPr="00747667">
        <w:rPr>
          <w:rFonts w:cstheme="minorHAnsi"/>
          <w:u w:val="single"/>
          <w:rtl/>
        </w:rPr>
        <w:t>אשמה</w:t>
      </w:r>
      <w:r w:rsidRPr="00747667">
        <w:rPr>
          <w:rFonts w:cstheme="minorHAnsi"/>
          <w:rtl/>
        </w:rPr>
        <w:t xml:space="preserve"> = החלטתו המודעת של האדם לנהוג בניגוד לנורמה, החלטה המבטאת יחס אנטי חברתי לערך המוגן בעבירה (מבוסס על הפיקציה של ידיעת החוק). כלומר, </w:t>
      </w:r>
      <w:r w:rsidRPr="00747667">
        <w:rPr>
          <w:rFonts w:cstheme="minorHAnsi"/>
          <w:u w:val="single"/>
          <w:rtl/>
        </w:rPr>
        <w:t>האשמה</w:t>
      </w:r>
      <w:r w:rsidRPr="00747667">
        <w:rPr>
          <w:rFonts w:cstheme="minorHAnsi"/>
          <w:rtl/>
        </w:rPr>
        <w:t xml:space="preserve"> מקבלת את ביטויה בהחלטה המודעת (</w:t>
      </w:r>
      <w:r w:rsidRPr="00B04223">
        <w:rPr>
          <w:rFonts w:cstheme="minorHAnsi"/>
          <w:color w:val="942093"/>
          <w:rtl/>
        </w:rPr>
        <w:t>היס"נ</w:t>
      </w:r>
      <w:r w:rsidRPr="00747667">
        <w:rPr>
          <w:rFonts w:cstheme="minorHAnsi"/>
          <w:rtl/>
        </w:rPr>
        <w:t xml:space="preserve">) לבצע מעשה שהוא עבירה. </w:t>
      </w:r>
    </w:p>
    <w:p w14:paraId="432C2432" w14:textId="295B8A73" w:rsidR="00C93E01" w:rsidRPr="00747667" w:rsidRDefault="00C93E01" w:rsidP="00496E4A">
      <w:pPr>
        <w:pStyle w:val="a3"/>
        <w:numPr>
          <w:ilvl w:val="0"/>
          <w:numId w:val="56"/>
        </w:numPr>
        <w:spacing w:before="200" w:after="200" w:line="360" w:lineRule="auto"/>
        <w:jc w:val="both"/>
        <w:rPr>
          <w:rFonts w:cstheme="minorHAnsi"/>
          <w:b/>
          <w:bCs/>
          <w:u w:val="single"/>
        </w:rPr>
      </w:pPr>
      <w:r w:rsidRPr="00747667">
        <w:rPr>
          <w:rFonts w:cstheme="minorHAnsi"/>
          <w:b/>
          <w:bCs/>
          <w:shd w:val="clear" w:color="auto" w:fill="FFFFD1"/>
          <w:rtl/>
        </w:rPr>
        <w:t xml:space="preserve">האשמה (שהיא </w:t>
      </w:r>
      <w:r w:rsidRPr="00747667">
        <w:rPr>
          <w:rFonts w:cstheme="minorHAnsi"/>
          <w:b/>
          <w:bCs/>
          <w:color w:val="942093"/>
          <w:shd w:val="clear" w:color="auto" w:fill="FFFFD1"/>
          <w:rtl/>
        </w:rPr>
        <w:t xml:space="preserve">היס"נ </w:t>
      </w:r>
      <w:r w:rsidRPr="00747667">
        <w:rPr>
          <w:rFonts w:cstheme="minorHAnsi"/>
          <w:b/>
          <w:bCs/>
          <w:shd w:val="clear" w:color="auto" w:fill="FFFFD1"/>
          <w:rtl/>
        </w:rPr>
        <w:t xml:space="preserve">של מודעות), מבטאת את </w:t>
      </w:r>
      <w:r w:rsidRPr="00747667">
        <w:rPr>
          <w:rFonts w:cstheme="minorHAnsi"/>
          <w:b/>
          <w:bCs/>
          <w:color w:val="FF0000"/>
          <w:shd w:val="clear" w:color="auto" w:fill="FFFFD1"/>
          <w:rtl/>
        </w:rPr>
        <w:t xml:space="preserve">יחסו הסובייקטיבי האנטי-חברתי </w:t>
      </w:r>
      <w:r w:rsidRPr="00747667">
        <w:rPr>
          <w:rFonts w:cstheme="minorHAnsi"/>
          <w:b/>
          <w:bCs/>
          <w:shd w:val="clear" w:color="auto" w:fill="FFFFD1"/>
          <w:rtl/>
        </w:rPr>
        <w:t>של הנאשם לערכים החברתיים המוגנים באותה הנורמה, ואת הקונפליקט האידיאולוגי בינו לבין החברה</w:t>
      </w:r>
      <w:r w:rsidRPr="00747667">
        <w:rPr>
          <w:rFonts w:cstheme="minorHAnsi"/>
          <w:rtl/>
        </w:rPr>
        <w:t>.</w:t>
      </w:r>
    </w:p>
    <w:p w14:paraId="0F756EC7" w14:textId="0542C0D8" w:rsidR="00C93E01" w:rsidRPr="002C7BD7" w:rsidRDefault="00C93E01" w:rsidP="00496E4A">
      <w:pPr>
        <w:pStyle w:val="a3"/>
        <w:numPr>
          <w:ilvl w:val="0"/>
          <w:numId w:val="74"/>
        </w:numPr>
        <w:spacing w:before="200" w:after="200" w:line="360" w:lineRule="auto"/>
        <w:jc w:val="both"/>
        <w:rPr>
          <w:rFonts w:cstheme="minorHAnsi"/>
        </w:rPr>
      </w:pPr>
      <w:r w:rsidRPr="002C7BD7">
        <w:rPr>
          <w:rFonts w:cstheme="minorHAnsi"/>
          <w:b/>
          <w:bCs/>
          <w:shd w:val="clear" w:color="auto" w:fill="D5FFFF"/>
          <w:rtl/>
        </w:rPr>
        <w:t>שאול:</w:t>
      </w:r>
    </w:p>
    <w:p w14:paraId="66FB77DA" w14:textId="77777777" w:rsidR="00747667" w:rsidRDefault="00C93E01" w:rsidP="00496E4A">
      <w:pPr>
        <w:pStyle w:val="a3"/>
        <w:numPr>
          <w:ilvl w:val="0"/>
          <w:numId w:val="56"/>
        </w:numPr>
        <w:spacing w:before="200" w:after="200" w:line="360" w:lineRule="auto"/>
        <w:jc w:val="both"/>
        <w:rPr>
          <w:rFonts w:cstheme="minorHAnsi"/>
          <w:b/>
          <w:bCs/>
        </w:rPr>
      </w:pPr>
      <w:r w:rsidRPr="00747667">
        <w:rPr>
          <w:rFonts w:cstheme="minorHAnsi"/>
          <w:b/>
          <w:bCs/>
          <w:rtl/>
        </w:rPr>
        <w:t xml:space="preserve">אם </w:t>
      </w:r>
      <w:r w:rsidRPr="00747667">
        <w:rPr>
          <w:rFonts w:cstheme="minorHAnsi"/>
          <w:b/>
          <w:bCs/>
          <w:color w:val="942093"/>
          <w:rtl/>
        </w:rPr>
        <w:t xml:space="preserve">היס"נ </w:t>
      </w:r>
      <w:r w:rsidRPr="00747667">
        <w:rPr>
          <w:rFonts w:cstheme="minorHAnsi"/>
          <w:b/>
          <w:bCs/>
          <w:rtl/>
        </w:rPr>
        <w:t>הוא האשמה</w:t>
      </w:r>
      <w:r w:rsidRPr="00747667">
        <w:rPr>
          <w:rFonts w:cstheme="minorHAnsi"/>
          <w:rtl/>
        </w:rPr>
        <w:t xml:space="preserve"> </w:t>
      </w:r>
      <w:r w:rsidR="00747667" w:rsidRPr="00747667">
        <w:rPr>
          <w:rFonts w:eastAsia="MS PGothic" w:cstheme="minorHAnsi"/>
          <w:rtl/>
        </w:rPr>
        <w:t>←</w:t>
      </w:r>
      <w:r w:rsidRPr="00747667">
        <w:rPr>
          <w:rFonts w:cstheme="minorHAnsi"/>
          <w:rtl/>
        </w:rPr>
        <w:t xml:space="preserve"> אזי אשמה, לפי פלר, היא </w:t>
      </w:r>
      <w:r w:rsidRPr="00747667">
        <w:rPr>
          <w:rFonts w:cstheme="minorHAnsi"/>
          <w:b/>
          <w:bCs/>
          <w:rtl/>
        </w:rPr>
        <w:t>יסוד בעבירה.</w:t>
      </w:r>
    </w:p>
    <w:p w14:paraId="33AF649D" w14:textId="7D41F907" w:rsidR="00C93E01" w:rsidRPr="00747667" w:rsidRDefault="00C93E01" w:rsidP="00496E4A">
      <w:pPr>
        <w:pStyle w:val="a3"/>
        <w:numPr>
          <w:ilvl w:val="0"/>
          <w:numId w:val="56"/>
        </w:numPr>
        <w:spacing w:before="200" w:after="200" w:line="360" w:lineRule="auto"/>
        <w:jc w:val="both"/>
        <w:rPr>
          <w:rFonts w:cstheme="minorHAnsi"/>
          <w:b/>
          <w:bCs/>
        </w:rPr>
      </w:pPr>
      <w:r w:rsidRPr="00747667">
        <w:rPr>
          <w:rFonts w:cstheme="minorHAnsi"/>
          <w:b/>
          <w:bCs/>
          <w:rtl/>
        </w:rPr>
        <w:t>ואם האשמה היא יסוד בעבירה</w:t>
      </w:r>
      <w:r w:rsidRPr="00747667">
        <w:rPr>
          <w:rFonts w:cstheme="minorHAnsi"/>
          <w:rtl/>
        </w:rPr>
        <w:t xml:space="preserve"> </w:t>
      </w:r>
      <w:r w:rsidR="00747667" w:rsidRPr="00747667">
        <w:rPr>
          <w:rFonts w:eastAsia="MS PGothic" w:cstheme="minorHAnsi"/>
          <w:rtl/>
        </w:rPr>
        <w:t>←</w:t>
      </w:r>
      <w:r w:rsidRPr="00747667">
        <w:rPr>
          <w:rFonts w:cstheme="minorHAnsi"/>
          <w:rtl/>
        </w:rPr>
        <w:t xml:space="preserve"> אזי לשיטת פלר, </w:t>
      </w:r>
      <w:r w:rsidRPr="00747667">
        <w:rPr>
          <w:rFonts w:cstheme="minorHAnsi"/>
          <w:b/>
          <w:bCs/>
          <w:rtl/>
        </w:rPr>
        <w:t xml:space="preserve">אין לאשמה כל זיקה עם </w:t>
      </w:r>
      <w:r w:rsidRPr="00747667">
        <w:rPr>
          <w:rFonts w:cstheme="minorHAnsi"/>
          <w:b/>
          <w:bCs/>
          <w:color w:val="941100"/>
          <w:rtl/>
        </w:rPr>
        <w:t>סייגי האחריות</w:t>
      </w:r>
      <w:r w:rsidRPr="00747667">
        <w:rPr>
          <w:rFonts w:cstheme="minorHAnsi"/>
          <w:color w:val="941100"/>
          <w:rtl/>
        </w:rPr>
        <w:t xml:space="preserve"> </w:t>
      </w:r>
      <w:r w:rsidRPr="00747667">
        <w:rPr>
          <w:rFonts w:cstheme="minorHAnsi"/>
          <w:rtl/>
        </w:rPr>
        <w:t xml:space="preserve">(הצדק או פטור, ובייחוד פטור). </w:t>
      </w:r>
    </w:p>
    <w:p w14:paraId="6AB3B71F" w14:textId="77777777" w:rsidR="00C93E01" w:rsidRPr="00747667" w:rsidRDefault="00C93E01" w:rsidP="00496E4A">
      <w:pPr>
        <w:pStyle w:val="a3"/>
        <w:numPr>
          <w:ilvl w:val="3"/>
          <w:numId w:val="74"/>
        </w:numPr>
        <w:spacing w:before="200" w:after="200" w:line="360" w:lineRule="auto"/>
        <w:jc w:val="both"/>
        <w:rPr>
          <w:rFonts w:cstheme="minorHAnsi"/>
        </w:rPr>
      </w:pPr>
      <w:r w:rsidRPr="00747667">
        <w:rPr>
          <w:rFonts w:cstheme="minorHAnsi"/>
          <w:u w:val="single"/>
          <w:rtl/>
        </w:rPr>
        <w:t>למשל</w:t>
      </w:r>
      <w:r w:rsidRPr="00747667">
        <w:rPr>
          <w:rFonts w:cstheme="minorHAnsi"/>
          <w:rtl/>
        </w:rPr>
        <w:t>, טעות במצב דברים/שכרות, הם מעין סייג בלבד, שכן מצב הדברים מתייחס לעובדות היס"ע בעבירה.</w:t>
      </w:r>
    </w:p>
    <w:p w14:paraId="0B85032C" w14:textId="77777777" w:rsidR="00C93E01" w:rsidRPr="00747667" w:rsidRDefault="00C93E01" w:rsidP="00496E4A">
      <w:pPr>
        <w:pStyle w:val="a3"/>
        <w:numPr>
          <w:ilvl w:val="3"/>
          <w:numId w:val="74"/>
        </w:numPr>
        <w:spacing w:before="200" w:after="200" w:line="360" w:lineRule="auto"/>
        <w:jc w:val="both"/>
        <w:rPr>
          <w:rFonts w:cstheme="minorHAnsi"/>
        </w:rPr>
      </w:pPr>
      <w:r w:rsidRPr="00747667">
        <w:rPr>
          <w:rFonts w:cstheme="minorHAnsi"/>
          <w:u w:val="single"/>
          <w:rtl/>
        </w:rPr>
        <w:t>חשוב לדעת</w:t>
      </w:r>
      <w:r w:rsidRPr="00747667">
        <w:rPr>
          <w:rFonts w:cstheme="minorHAnsi"/>
          <w:rtl/>
        </w:rPr>
        <w:t>: זו טענה שאינה מתיישבת עם הטענה הרווחת בספרות לפיה פטור מזוהה עם היפוכה של האשמה.</w:t>
      </w:r>
    </w:p>
    <w:p w14:paraId="1FCC0967" w14:textId="77777777" w:rsidR="00747667" w:rsidRPr="00F144B7" w:rsidRDefault="00C93E01" w:rsidP="00F144B7">
      <w:pPr>
        <w:spacing w:before="200" w:after="0" w:line="360" w:lineRule="auto"/>
        <w:jc w:val="both"/>
        <w:rPr>
          <w:rFonts w:cstheme="minorHAnsi"/>
          <w:b/>
          <w:bCs/>
          <w:u w:val="single"/>
        </w:rPr>
      </w:pPr>
      <w:r w:rsidRPr="00F144B7">
        <w:rPr>
          <w:rFonts w:cstheme="minorHAnsi"/>
          <w:b/>
          <w:bCs/>
          <w:color w:val="000000" w:themeColor="text1"/>
          <w:u w:val="single"/>
          <w:rtl/>
        </w:rPr>
        <w:t xml:space="preserve">ביקורת על </w:t>
      </w:r>
      <w:r w:rsidRPr="00F144B7">
        <w:rPr>
          <w:rFonts w:cstheme="minorHAnsi"/>
          <w:b/>
          <w:bCs/>
          <w:color w:val="0070C0"/>
          <w:u w:val="single"/>
          <w:rtl/>
        </w:rPr>
        <w:t>פלר</w:t>
      </w:r>
    </w:p>
    <w:p w14:paraId="25A39E59" w14:textId="3DF0ECFD" w:rsidR="00610599" w:rsidRPr="00684564" w:rsidRDefault="00C93E01" w:rsidP="00684564">
      <w:pPr>
        <w:spacing w:before="200" w:after="0" w:line="360" w:lineRule="auto"/>
        <w:jc w:val="both"/>
        <w:rPr>
          <w:rFonts w:cstheme="minorHAnsi"/>
          <w:b/>
          <w:bCs/>
          <w:u w:val="single"/>
        </w:rPr>
      </w:pPr>
      <w:r w:rsidRPr="00684564">
        <w:rPr>
          <w:rFonts w:cstheme="minorHAnsi"/>
          <w:b/>
          <w:bCs/>
          <w:u w:val="single"/>
          <w:rtl/>
        </w:rPr>
        <w:t>בין תודעה הכרתית, לתודעה מוסרית (בין יס"נ לבין אשמה)</w:t>
      </w:r>
      <w:r w:rsidRPr="00684564">
        <w:rPr>
          <w:rFonts w:cstheme="minorHAnsi"/>
          <w:b/>
          <w:bCs/>
          <w:rtl/>
        </w:rPr>
        <w:t xml:space="preserve"> </w:t>
      </w:r>
      <w:r w:rsidR="00747667" w:rsidRPr="00684564">
        <w:rPr>
          <w:rFonts w:eastAsia="MS PGothic" w:cstheme="minorHAnsi"/>
          <w:rtl/>
        </w:rPr>
        <w:t>←</w:t>
      </w:r>
      <w:r w:rsidRPr="00684564">
        <w:rPr>
          <w:rFonts w:cstheme="minorHAnsi"/>
          <w:b/>
          <w:bCs/>
          <w:rtl/>
        </w:rPr>
        <w:t xml:space="preserve"> </w:t>
      </w:r>
      <w:r w:rsidRPr="00684564">
        <w:rPr>
          <w:rFonts w:cstheme="minorHAnsi"/>
          <w:rtl/>
        </w:rPr>
        <w:t xml:space="preserve">נניח שפלר צודק, והאשמה היא היחס האנטי חברתי הסובייקטיבי של הנאשם, כלפי הערך המוגן בעבירה שאותה הוא ביצע. </w:t>
      </w:r>
      <w:r w:rsidR="00747667" w:rsidRPr="00684564">
        <w:rPr>
          <w:rFonts w:eastAsia="MS PGothic" w:cstheme="minorHAnsi"/>
          <w:rtl/>
        </w:rPr>
        <w:t>←</w:t>
      </w:r>
      <w:r w:rsidRPr="00684564">
        <w:rPr>
          <w:rFonts w:cstheme="minorHAnsi"/>
          <w:rtl/>
        </w:rPr>
        <w:t xml:space="preserve"> </w:t>
      </w:r>
      <w:r w:rsidRPr="00684564">
        <w:rPr>
          <w:rFonts w:cstheme="minorHAnsi"/>
          <w:b/>
          <w:bCs/>
          <w:shd w:val="clear" w:color="auto" w:fill="FFFFD1"/>
          <w:rtl/>
        </w:rPr>
        <w:t>עדיין, לא בטוח שה״</w:t>
      </w:r>
      <w:r w:rsidRPr="00684564">
        <w:rPr>
          <w:rFonts w:cstheme="minorHAnsi"/>
          <w:b/>
          <w:bCs/>
          <w:u w:val="single"/>
          <w:shd w:val="clear" w:color="auto" w:fill="FFFFD1"/>
          <w:rtl/>
        </w:rPr>
        <w:t>מודעות</w:t>
      </w:r>
      <w:r w:rsidRPr="00684564">
        <w:rPr>
          <w:rFonts w:cstheme="minorHAnsi"/>
          <w:b/>
          <w:bCs/>
          <w:shd w:val="clear" w:color="auto" w:fill="FFFFD1"/>
          <w:rtl/>
        </w:rPr>
        <w:t xml:space="preserve">״ או ה״החלטה המודעת״ </w:t>
      </w:r>
      <w:r w:rsidRPr="00684564">
        <w:rPr>
          <w:rFonts w:cstheme="minorHAnsi"/>
          <w:b/>
          <w:bCs/>
          <w:u w:val="single"/>
          <w:shd w:val="clear" w:color="auto" w:fill="FFFFD1"/>
          <w:rtl/>
        </w:rPr>
        <w:t>לנהוג</w:t>
      </w:r>
      <w:r w:rsidRPr="00684564">
        <w:rPr>
          <w:rFonts w:cstheme="minorHAnsi"/>
          <w:b/>
          <w:bCs/>
          <w:shd w:val="clear" w:color="auto" w:fill="FFFFD1"/>
          <w:rtl/>
        </w:rPr>
        <w:t xml:space="preserve"> בניגוד לנורמה, </w:t>
      </w:r>
      <w:r w:rsidRPr="00684564">
        <w:rPr>
          <w:rFonts w:cstheme="minorHAnsi"/>
          <w:b/>
          <w:bCs/>
          <w:color w:val="FF0000"/>
          <w:shd w:val="clear" w:color="auto" w:fill="FFFFD1"/>
          <w:rtl/>
        </w:rPr>
        <w:t>אכן מבטאת אינהרנטית</w:t>
      </w:r>
      <w:r w:rsidRPr="00684564">
        <w:rPr>
          <w:rFonts w:cstheme="minorHAnsi"/>
          <w:b/>
          <w:bCs/>
          <w:shd w:val="clear" w:color="auto" w:fill="FFFFD1"/>
          <w:rtl/>
        </w:rPr>
        <w:t xml:space="preserve">, יחס אנטי חברתי </w:t>
      </w:r>
      <w:r w:rsidRPr="00684564">
        <w:rPr>
          <w:rFonts w:cstheme="minorHAnsi"/>
          <w:b/>
          <w:bCs/>
          <w:u w:val="single"/>
          <w:shd w:val="clear" w:color="auto" w:fill="FFFFD1"/>
          <w:rtl/>
        </w:rPr>
        <w:t>סובייקטיבי</w:t>
      </w:r>
      <w:r w:rsidRPr="00684564">
        <w:rPr>
          <w:rFonts w:cstheme="minorHAnsi"/>
          <w:b/>
          <w:bCs/>
          <w:shd w:val="clear" w:color="auto" w:fill="FFFFD1"/>
          <w:rtl/>
        </w:rPr>
        <w:t xml:space="preserve"> כלפי </w:t>
      </w:r>
      <w:r w:rsidRPr="00684564">
        <w:rPr>
          <w:rFonts w:cstheme="minorHAnsi"/>
          <w:b/>
          <w:bCs/>
          <w:u w:val="single"/>
          <w:shd w:val="clear" w:color="auto" w:fill="FFFFD1"/>
          <w:rtl/>
        </w:rPr>
        <w:t>הערך המוגן</w:t>
      </w:r>
      <w:r w:rsidRPr="00684564">
        <w:rPr>
          <w:rFonts w:cstheme="minorHAnsi"/>
          <w:b/>
          <w:bCs/>
          <w:shd w:val="clear" w:color="auto" w:fill="FFFFD1"/>
          <w:rtl/>
        </w:rPr>
        <w:t xml:space="preserve"> בעבירה שבוצעה</w:t>
      </w:r>
      <w:r w:rsidRPr="00684564">
        <w:rPr>
          <w:rFonts w:cstheme="minorHAnsi"/>
          <w:u w:val="single"/>
          <w:rtl/>
        </w:rPr>
        <w:t>.</w:t>
      </w:r>
      <w:r w:rsidR="00610599" w:rsidRPr="00684564">
        <w:rPr>
          <w:rFonts w:cstheme="minorHAnsi" w:hint="cs"/>
          <w:b/>
          <w:bCs/>
          <w:u w:val="single"/>
          <w:rtl/>
        </w:rPr>
        <w:t xml:space="preserve"> </w:t>
      </w:r>
      <w:r w:rsidRPr="00684564">
        <w:rPr>
          <w:rFonts w:cstheme="minorHAnsi"/>
          <w:u w:val="single"/>
          <w:rtl/>
        </w:rPr>
        <w:t>דוגמאות:</w:t>
      </w:r>
      <w:r w:rsidRPr="00684564">
        <w:rPr>
          <w:rFonts w:cstheme="minorHAnsi"/>
          <w:rtl/>
        </w:rPr>
        <w:t xml:space="preserve"> </w:t>
      </w:r>
    </w:p>
    <w:p w14:paraId="6893C797" w14:textId="77777777" w:rsidR="00610599" w:rsidRPr="00610599" w:rsidRDefault="00C93E01" w:rsidP="00496E4A">
      <w:pPr>
        <w:pStyle w:val="a3"/>
        <w:numPr>
          <w:ilvl w:val="0"/>
          <w:numId w:val="69"/>
        </w:numPr>
        <w:spacing w:before="200" w:after="200" w:line="360" w:lineRule="auto"/>
        <w:jc w:val="both"/>
        <w:rPr>
          <w:rFonts w:cstheme="minorHAnsi"/>
          <w:u w:val="single"/>
        </w:rPr>
      </w:pPr>
      <w:r w:rsidRPr="00610599">
        <w:rPr>
          <w:rFonts w:cstheme="minorHAnsi"/>
          <w:rtl/>
        </w:rPr>
        <w:t xml:space="preserve">נהג אמבולנס </w:t>
      </w:r>
      <w:r w:rsidR="00820078" w:rsidRPr="00610599">
        <w:rPr>
          <w:rFonts w:cstheme="minorHAnsi" w:hint="cs"/>
          <w:rtl/>
        </w:rPr>
        <w:t>טיפול נמרץ</w:t>
      </w:r>
      <w:r w:rsidRPr="00610599">
        <w:rPr>
          <w:rFonts w:cstheme="minorHAnsi"/>
          <w:rtl/>
        </w:rPr>
        <w:t xml:space="preserve">, מוביל פצוע אנוש לבי"ח, ונוהג </w:t>
      </w:r>
      <w:r w:rsidRPr="00610599">
        <w:rPr>
          <w:rFonts w:cstheme="minorHAnsi"/>
          <w:b/>
          <w:bCs/>
          <w:rtl/>
        </w:rPr>
        <w:t>במודע</w:t>
      </w:r>
      <w:r w:rsidRPr="00610599">
        <w:rPr>
          <w:rFonts w:cstheme="minorHAnsi"/>
          <w:rtl/>
        </w:rPr>
        <w:t xml:space="preserve"> בדרך שיש בה סיכון לחיי המשתמשים האחרים בדרך, </w:t>
      </w:r>
      <w:r w:rsidRPr="00610599">
        <w:rPr>
          <w:rFonts w:cstheme="minorHAnsi"/>
          <w:b/>
          <w:bCs/>
          <w:rtl/>
        </w:rPr>
        <w:t>פוגע באדם וגורם למותו</w:t>
      </w:r>
      <w:r w:rsidRPr="00610599">
        <w:rPr>
          <w:rFonts w:cstheme="minorHAnsi"/>
          <w:rtl/>
        </w:rPr>
        <w:t xml:space="preserve">. נניח גם שהוא אפילו חרג מכללי הנהיגה המקובלים לאמבולנס במקרים דומים, אך נעשה מנסיבות של לחץ; </w:t>
      </w:r>
    </w:p>
    <w:p w14:paraId="5DAA56A4" w14:textId="3A159221" w:rsidR="00C93E01" w:rsidRPr="00610599" w:rsidRDefault="00C93E01" w:rsidP="00496E4A">
      <w:pPr>
        <w:pStyle w:val="a3"/>
        <w:numPr>
          <w:ilvl w:val="0"/>
          <w:numId w:val="69"/>
        </w:numPr>
        <w:spacing w:before="200" w:after="200" w:line="360" w:lineRule="auto"/>
        <w:jc w:val="both"/>
        <w:rPr>
          <w:rFonts w:cstheme="minorHAnsi"/>
          <w:u w:val="single"/>
        </w:rPr>
      </w:pPr>
      <w:r w:rsidRPr="00610599">
        <w:rPr>
          <w:rFonts w:cstheme="minorHAnsi"/>
          <w:rtl/>
        </w:rPr>
        <w:t>נהגת זהירה, טועה בשק"ד בצומת סואנת, וגורמת תאונה קטלנית.</w:t>
      </w:r>
    </w:p>
    <w:p w14:paraId="275DFCC1" w14:textId="5BB64211" w:rsidR="00DD52EC" w:rsidRDefault="00C93E01" w:rsidP="00496E4A">
      <w:pPr>
        <w:pStyle w:val="a3"/>
        <w:numPr>
          <w:ilvl w:val="0"/>
          <w:numId w:val="56"/>
        </w:numPr>
        <w:spacing w:before="200" w:after="200" w:line="360" w:lineRule="auto"/>
        <w:jc w:val="both"/>
        <w:rPr>
          <w:rFonts w:cstheme="minorHAnsi"/>
        </w:rPr>
      </w:pPr>
      <w:r w:rsidRPr="00DD52EC">
        <w:rPr>
          <w:rFonts w:cstheme="minorHAnsi"/>
          <w:rtl/>
        </w:rPr>
        <w:t>הנהיגה החורגת מהסביר, לא מאפשרת לנו "</w:t>
      </w:r>
      <w:r w:rsidRPr="00DD52EC">
        <w:rPr>
          <w:rFonts w:cstheme="minorHAnsi"/>
          <w:u w:val="single"/>
          <w:rtl/>
        </w:rPr>
        <w:t>להצדיק</w:t>
      </w:r>
      <w:r w:rsidRPr="00DD52EC">
        <w:rPr>
          <w:rFonts w:cstheme="minorHAnsi"/>
          <w:rtl/>
        </w:rPr>
        <w:t>" אותה, שהרי מרגע שקבענו שזו חריגה מהסביר בנסיבות, קבענו גם כי מעשה זה הוא "</w:t>
      </w:r>
      <w:r w:rsidRPr="00DD52EC">
        <w:rPr>
          <w:rFonts w:cstheme="minorHAnsi"/>
          <w:u w:val="single"/>
          <w:rtl/>
        </w:rPr>
        <w:t>מעשה רע</w:t>
      </w:r>
      <w:r w:rsidRPr="00DD52EC">
        <w:rPr>
          <w:rFonts w:cstheme="minorHAnsi"/>
          <w:rtl/>
        </w:rPr>
        <w:t xml:space="preserve">" (גם על פניו, כנדרש ליס"ע; וגם על יסוד מכלול הנסיבות, כדי לגבור על סייג ההצדק).  </w:t>
      </w:r>
    </w:p>
    <w:p w14:paraId="6ACABF92" w14:textId="764099EC" w:rsidR="00C93E01" w:rsidRPr="00DD52EC" w:rsidRDefault="00C93E01" w:rsidP="00496E4A">
      <w:pPr>
        <w:pStyle w:val="a3"/>
        <w:numPr>
          <w:ilvl w:val="0"/>
          <w:numId w:val="56"/>
        </w:numPr>
        <w:spacing w:before="200" w:after="200" w:line="360" w:lineRule="auto"/>
        <w:jc w:val="both"/>
        <w:rPr>
          <w:rFonts w:cstheme="minorHAnsi"/>
        </w:rPr>
      </w:pPr>
      <w:r w:rsidRPr="00DD52EC">
        <w:rPr>
          <w:rFonts w:cstheme="minorHAnsi"/>
          <w:b/>
          <w:bCs/>
          <w:rtl/>
        </w:rPr>
        <w:t>אך האם נוכל לטעון שהתנהגות הנהג מבטאת גם מצב של אשמה? יחס אנטי חברתי סובייקטיבי כלפי הערך המוגן בעבירה שביצע, חיי האדם?</w:t>
      </w:r>
      <w:r w:rsidRPr="00DD52EC">
        <w:rPr>
          <w:rFonts w:cstheme="minorHAnsi"/>
          <w:rtl/>
        </w:rPr>
        <w:t xml:space="preserve"> </w:t>
      </w:r>
      <w:r w:rsidRPr="00DD52EC">
        <w:rPr>
          <w:rFonts w:cstheme="minorHAnsi"/>
          <w:b/>
          <w:bCs/>
          <w:shd w:val="clear" w:color="auto" w:fill="D5FFFF"/>
          <w:rtl/>
        </w:rPr>
        <w:t xml:space="preserve">שאול </w:t>
      </w:r>
      <w:r w:rsidRPr="00DD52EC">
        <w:rPr>
          <w:rFonts w:cstheme="minorHAnsi"/>
          <w:rtl/>
        </w:rPr>
        <w:t xml:space="preserve">אומר כי </w:t>
      </w:r>
      <w:r w:rsidRPr="00DD52EC">
        <w:rPr>
          <w:rFonts w:cstheme="minorHAnsi"/>
          <w:color w:val="FF0000"/>
          <w:rtl/>
        </w:rPr>
        <w:t>קשה לדבר פה על יחס אנטי חברתי ככל שהוא הכרתי-סובייקטיבי-אישי</w:t>
      </w:r>
      <w:r w:rsidRPr="00DD52EC">
        <w:rPr>
          <w:rFonts w:cstheme="minorHAnsi"/>
          <w:rtl/>
        </w:rPr>
        <w:t>, ולהפך, יש פה דאגה לחיי אדם, של הפצוע.</w:t>
      </w:r>
    </w:p>
    <w:p w14:paraId="150B822E" w14:textId="77777777" w:rsidR="00091A19" w:rsidRDefault="00C93E01" w:rsidP="00DD52EC">
      <w:pPr>
        <w:pStyle w:val="a3"/>
        <w:spacing w:before="200" w:after="200" w:line="360" w:lineRule="auto"/>
        <w:ind w:left="360"/>
        <w:jc w:val="both"/>
        <w:rPr>
          <w:rFonts w:cstheme="minorHAnsi"/>
          <w:rtl/>
        </w:rPr>
      </w:pPr>
      <w:r w:rsidRPr="00747667">
        <w:rPr>
          <w:rFonts w:cstheme="minorHAnsi"/>
          <w:rtl/>
        </w:rPr>
        <w:t xml:space="preserve">נשים לב שבדוגמאות אלה, </w:t>
      </w:r>
      <w:r w:rsidRPr="00747667">
        <w:rPr>
          <w:rFonts w:cstheme="minorHAnsi"/>
          <w:u w:val="single"/>
          <w:rtl/>
        </w:rPr>
        <w:t>העדר יחס אנטי חברתי לא שולל את היס"נ הדרוש, מודעות</w:t>
      </w:r>
      <w:r w:rsidRPr="00747667">
        <w:rPr>
          <w:rFonts w:cstheme="minorHAnsi"/>
          <w:rtl/>
        </w:rPr>
        <w:t xml:space="preserve">. שניהם היו מודעים לסיכון ושניהם בחרו לנהוג כך בכל זאת. כלומר, </w:t>
      </w:r>
    </w:p>
    <w:p w14:paraId="7F2436C0" w14:textId="543875C9" w:rsidR="00C93E01" w:rsidRPr="00747667" w:rsidRDefault="00C93E01" w:rsidP="00496E4A">
      <w:pPr>
        <w:pStyle w:val="a3"/>
        <w:numPr>
          <w:ilvl w:val="0"/>
          <w:numId w:val="58"/>
        </w:numPr>
        <w:spacing w:before="200" w:after="200" w:line="360" w:lineRule="auto"/>
        <w:jc w:val="both"/>
        <w:rPr>
          <w:rFonts w:cstheme="minorHAnsi"/>
        </w:rPr>
      </w:pPr>
      <w:r w:rsidRPr="00091A19">
        <w:rPr>
          <w:rFonts w:cstheme="minorHAnsi"/>
          <w:b/>
          <w:bCs/>
          <w:color w:val="FF0000"/>
          <w:rtl/>
        </w:rPr>
        <w:t xml:space="preserve">החלטה מודעת </w:t>
      </w:r>
      <w:r w:rsidRPr="00747667">
        <w:rPr>
          <w:rFonts w:cstheme="minorHAnsi"/>
          <w:b/>
          <w:bCs/>
          <w:rtl/>
        </w:rPr>
        <w:t xml:space="preserve">לנהוג באופן שמקיים את יסודות העבירה, </w:t>
      </w:r>
      <w:r w:rsidRPr="00091A19">
        <w:rPr>
          <w:rFonts w:cstheme="minorHAnsi"/>
          <w:b/>
          <w:bCs/>
          <w:color w:val="FF0000"/>
          <w:rtl/>
        </w:rPr>
        <w:t>לא בהכרח מבטאת יחס אנטי חברתי סובייקטיבי</w:t>
      </w:r>
      <w:r w:rsidRPr="00747667">
        <w:rPr>
          <w:rFonts w:cstheme="minorHAnsi"/>
          <w:rtl/>
        </w:rPr>
        <w:t xml:space="preserve">. </w:t>
      </w:r>
    </w:p>
    <w:p w14:paraId="1AE41C45" w14:textId="77777777" w:rsidR="00E04BF3" w:rsidRDefault="00C93E01" w:rsidP="00496E4A">
      <w:pPr>
        <w:pStyle w:val="a3"/>
        <w:numPr>
          <w:ilvl w:val="0"/>
          <w:numId w:val="56"/>
        </w:numPr>
        <w:spacing w:before="200" w:after="200" w:line="360" w:lineRule="auto"/>
        <w:jc w:val="both"/>
        <w:rPr>
          <w:rFonts w:cstheme="minorHAnsi"/>
        </w:rPr>
      </w:pPr>
      <w:r w:rsidRPr="00E04BF3">
        <w:rPr>
          <w:rFonts w:cstheme="minorHAnsi"/>
          <w:u w:val="single"/>
          <w:rtl/>
        </w:rPr>
        <w:t xml:space="preserve">ניתן להשיב בשמו של </w:t>
      </w:r>
      <w:r w:rsidRPr="00E04BF3">
        <w:rPr>
          <w:rFonts w:cstheme="minorHAnsi"/>
          <w:b/>
          <w:bCs/>
          <w:color w:val="0070C0"/>
          <w:u w:val="single"/>
          <w:rtl/>
        </w:rPr>
        <w:t>פלר</w:t>
      </w:r>
      <w:r w:rsidRPr="00E04BF3">
        <w:rPr>
          <w:rFonts w:cstheme="minorHAnsi"/>
          <w:rtl/>
        </w:rPr>
        <w:t xml:space="preserve">, כי במקרים אלה, יותר נכון לדבר על יחס אנטי חברתי שלא מתבטא בזלזול בערך המוגן, אלא </w:t>
      </w:r>
      <w:r w:rsidRPr="00E04BF3">
        <w:rPr>
          <w:rFonts w:cstheme="minorHAnsi"/>
          <w:b/>
          <w:bCs/>
          <w:rtl/>
        </w:rPr>
        <w:t xml:space="preserve">ב"זלול בהכרעות הנורמטיביות של החברה" </w:t>
      </w:r>
      <w:r w:rsidR="00747667" w:rsidRPr="00E04BF3">
        <w:rPr>
          <w:rFonts w:eastAsia="MS PGothic" w:cstheme="minorHAnsi"/>
          <w:rtl/>
        </w:rPr>
        <w:t>←</w:t>
      </w:r>
      <w:r w:rsidRPr="00E04BF3">
        <w:rPr>
          <w:rFonts w:cstheme="minorHAnsi"/>
          <w:b/>
          <w:bCs/>
          <w:rtl/>
        </w:rPr>
        <w:t xml:space="preserve"> השיפוט הנורמטיבי-ערכי-סובייקטיבי של האדם, מבטא שקילה של שיקולי בעד ונגד, באופן שסותר את ההכרעה הנורמטיבית-ערכית-אובייקטיבית, של החברה בה הוא חי</w:t>
      </w:r>
      <w:r w:rsidRPr="00E04BF3">
        <w:rPr>
          <w:rFonts w:cstheme="minorHAnsi"/>
          <w:rtl/>
        </w:rPr>
        <w:t>. כלומר, החברה סבורה כי יש התנהגות סבירה בנסיבות מסוימות, והנהג סבור אחרת. יש קונפליקט אידיאולוגי-נורמטיבי בין השיפוט של הנאשם, לשיפוט החברה.</w:t>
      </w:r>
    </w:p>
    <w:p w14:paraId="0672532F" w14:textId="79C52332" w:rsidR="00C93E01" w:rsidRPr="00E04BF3" w:rsidRDefault="00C93E01" w:rsidP="00496E4A">
      <w:pPr>
        <w:pStyle w:val="a3"/>
        <w:numPr>
          <w:ilvl w:val="0"/>
          <w:numId w:val="56"/>
        </w:numPr>
        <w:spacing w:before="200" w:after="200" w:line="360" w:lineRule="auto"/>
        <w:jc w:val="both"/>
        <w:rPr>
          <w:rFonts w:cstheme="minorHAnsi"/>
        </w:rPr>
      </w:pPr>
      <w:r w:rsidRPr="00E04BF3">
        <w:rPr>
          <w:rFonts w:cstheme="minorHAnsi"/>
          <w:u w:val="single"/>
          <w:rtl/>
        </w:rPr>
        <w:t>אך עם זאת</w:t>
      </w:r>
      <w:r w:rsidRPr="00E04BF3">
        <w:rPr>
          <w:rFonts w:cstheme="minorHAnsi"/>
          <w:rtl/>
        </w:rPr>
        <w:t xml:space="preserve">, מעבר לכך שההסבר הזה לא רלוונטי </w:t>
      </w:r>
      <w:r w:rsidRPr="00A50D17">
        <w:rPr>
          <w:rFonts w:cstheme="minorHAnsi"/>
          <w:b/>
          <w:bCs/>
          <w:color w:val="FF0000"/>
          <w:u w:val="single"/>
          <w:rtl/>
        </w:rPr>
        <w:t>לנהגת</w:t>
      </w:r>
      <w:r w:rsidRPr="00E04BF3">
        <w:rPr>
          <w:rFonts w:cstheme="minorHAnsi"/>
          <w:rtl/>
        </w:rPr>
        <w:t xml:space="preserve"> (שלא הכריעה נורמטיבית, אלא </w:t>
      </w:r>
      <w:r w:rsidRPr="00E04BF3">
        <w:rPr>
          <w:rFonts w:cstheme="minorHAnsi"/>
          <w:u w:val="single"/>
          <w:rtl/>
        </w:rPr>
        <w:t>טעתה בשקה"ד</w:t>
      </w:r>
      <w:r w:rsidRPr="00E04BF3">
        <w:rPr>
          <w:rFonts w:cstheme="minorHAnsi"/>
          <w:rtl/>
        </w:rPr>
        <w:t xml:space="preserve">), עדיין צריך להודות כי </w:t>
      </w:r>
      <w:r w:rsidRPr="00E04BF3">
        <w:rPr>
          <w:rFonts w:cstheme="minorHAnsi"/>
          <w:b/>
          <w:bCs/>
          <w:rtl/>
        </w:rPr>
        <w:t xml:space="preserve">לא מדובר ביחס אנטי חברתי סובייקטיבי, במובן שאליו מכוון </w:t>
      </w:r>
      <w:r w:rsidRPr="00E04BF3">
        <w:rPr>
          <w:rFonts w:cstheme="minorHAnsi"/>
          <w:b/>
          <w:bCs/>
          <w:color w:val="0070C0"/>
          <w:rtl/>
        </w:rPr>
        <w:t>פלר</w:t>
      </w:r>
      <w:r w:rsidRPr="00E04BF3">
        <w:rPr>
          <w:rFonts w:cstheme="minorHAnsi"/>
          <w:rtl/>
        </w:rPr>
        <w:t xml:space="preserve">. </w:t>
      </w:r>
      <w:r w:rsidR="00747667" w:rsidRPr="00E04BF3">
        <w:rPr>
          <w:rFonts w:eastAsia="MS PGothic" w:cstheme="minorHAnsi"/>
          <w:rtl/>
        </w:rPr>
        <w:t>←</w:t>
      </w:r>
      <w:r w:rsidRPr="00E04BF3">
        <w:rPr>
          <w:rFonts w:cstheme="minorHAnsi"/>
          <w:rtl/>
        </w:rPr>
        <w:t xml:space="preserve"> </w:t>
      </w:r>
      <w:r w:rsidRPr="00E04BF3">
        <w:rPr>
          <w:rFonts w:cstheme="minorHAnsi"/>
          <w:u w:val="single"/>
          <w:rtl/>
        </w:rPr>
        <w:t>היס"נ/המודעות</w:t>
      </w:r>
      <w:r w:rsidRPr="00E04BF3">
        <w:rPr>
          <w:rFonts w:cstheme="minorHAnsi"/>
          <w:rtl/>
        </w:rPr>
        <w:t>, הם שיקוף סובייקטיבי של ה</w:t>
      </w:r>
      <w:r w:rsidRPr="00E04BF3">
        <w:rPr>
          <w:rFonts w:cstheme="minorHAnsi"/>
          <w:u w:val="single"/>
          <w:rtl/>
        </w:rPr>
        <w:t>"מודע</w:t>
      </w:r>
      <w:r w:rsidRPr="00E04BF3">
        <w:rPr>
          <w:rFonts w:cstheme="minorHAnsi"/>
          <w:rtl/>
        </w:rPr>
        <w:t xml:space="preserve">", כחלק מהמחשבות של הפרט – </w:t>
      </w:r>
      <w:r w:rsidRPr="00E04BF3">
        <w:rPr>
          <w:rFonts w:cstheme="minorHAnsi"/>
          <w:u w:val="single"/>
          <w:rtl/>
        </w:rPr>
        <w:t>תודעה הכרתית</w:t>
      </w:r>
      <w:r w:rsidRPr="00E04BF3">
        <w:rPr>
          <w:rFonts w:cstheme="minorHAnsi"/>
          <w:rtl/>
        </w:rPr>
        <w:t xml:space="preserve">; ואילו </w:t>
      </w:r>
      <w:r w:rsidRPr="00E04BF3">
        <w:rPr>
          <w:rFonts w:cstheme="minorHAnsi"/>
          <w:u w:val="single"/>
          <w:rtl/>
        </w:rPr>
        <w:t>היחס האנטי חברתי</w:t>
      </w:r>
      <w:r w:rsidRPr="00E04BF3">
        <w:rPr>
          <w:rFonts w:cstheme="minorHAnsi"/>
          <w:rtl/>
        </w:rPr>
        <w:t xml:space="preserve"> כביטוי של שיפוט נורמטיבי-ערכי-סובייקטיבי, מבטא היבטים מוסריים </w:t>
      </w:r>
      <w:r w:rsidRPr="00E04BF3">
        <w:rPr>
          <w:rFonts w:cstheme="minorHAnsi"/>
          <w:u w:val="single"/>
          <w:rtl/>
        </w:rPr>
        <w:t>"תת-מודעים"</w:t>
      </w:r>
      <w:r w:rsidRPr="00E04BF3">
        <w:rPr>
          <w:rFonts w:cstheme="minorHAnsi"/>
          <w:rtl/>
        </w:rPr>
        <w:t xml:space="preserve"> של האדם – </w:t>
      </w:r>
      <w:r w:rsidRPr="00E04BF3">
        <w:rPr>
          <w:rFonts w:cstheme="minorHAnsi"/>
          <w:u w:val="single"/>
          <w:rtl/>
        </w:rPr>
        <w:t>תודעה מוסרית</w:t>
      </w:r>
      <w:r w:rsidRPr="00E04BF3">
        <w:rPr>
          <w:rFonts w:cstheme="minorHAnsi"/>
          <w:rtl/>
        </w:rPr>
        <w:t>.</w:t>
      </w:r>
      <w:r w:rsidRPr="00E04BF3">
        <w:rPr>
          <w:rFonts w:cstheme="minorHAnsi"/>
          <w:b/>
          <w:bCs/>
          <w:rtl/>
        </w:rPr>
        <w:t xml:space="preserve"> </w:t>
      </w:r>
      <w:r w:rsidR="00747667" w:rsidRPr="00E04BF3">
        <w:rPr>
          <w:rFonts w:eastAsia="MS PGothic" w:cstheme="minorHAnsi"/>
          <w:rtl/>
        </w:rPr>
        <w:t>←</w:t>
      </w:r>
      <w:r w:rsidRPr="00E04BF3">
        <w:rPr>
          <w:rFonts w:cstheme="minorHAnsi"/>
          <w:b/>
          <w:bCs/>
          <w:rtl/>
        </w:rPr>
        <w:t xml:space="preserve"> </w:t>
      </w:r>
      <w:r w:rsidRPr="00E04BF3">
        <w:rPr>
          <w:rFonts w:cstheme="minorHAnsi"/>
          <w:rtl/>
        </w:rPr>
        <w:t xml:space="preserve">כלומר, "היחס האנטי חברתי" שמתבטא בשיפוט ערכי-נורמטיבי-סובייקטיבי שגוי, הוא לא יסוד נפשי. לא מדובר בתודעה הכרתית מהסוג של מודעות, מדובר בהכרעה ערכית תת-מודעת. </w:t>
      </w:r>
    </w:p>
    <w:p w14:paraId="6AEDE612" w14:textId="77777777" w:rsidR="00C93E01" w:rsidRPr="00A50D17" w:rsidRDefault="00C93E01" w:rsidP="00496E4A">
      <w:pPr>
        <w:pStyle w:val="a3"/>
        <w:numPr>
          <w:ilvl w:val="0"/>
          <w:numId w:val="58"/>
        </w:numPr>
        <w:spacing w:before="200" w:after="200" w:line="360" w:lineRule="auto"/>
        <w:jc w:val="both"/>
        <w:rPr>
          <w:rFonts w:cstheme="minorHAnsi"/>
          <w:b/>
          <w:bCs/>
        </w:rPr>
      </w:pPr>
      <w:r w:rsidRPr="00A50D17">
        <w:rPr>
          <w:rFonts w:cstheme="minorHAnsi"/>
          <w:b/>
          <w:bCs/>
          <w:shd w:val="clear" w:color="auto" w:fill="FFFFD1"/>
          <w:rtl/>
        </w:rPr>
        <w:t>במילים אחרות, אם ה״אשמה״ ("היחס האנטי חברתי") מתבטאת בשיפוטים הנורמטיביים, היא נמצאת</w:t>
      </w:r>
      <w:r w:rsidRPr="00A50D17">
        <w:rPr>
          <w:rFonts w:cstheme="minorHAnsi"/>
          <w:b/>
          <w:bCs/>
          <w:color w:val="FF0000"/>
          <w:shd w:val="clear" w:color="auto" w:fill="FFFFD1"/>
          <w:rtl/>
        </w:rPr>
        <w:t xml:space="preserve"> בתודעה המוסרית של הפועל</w:t>
      </w:r>
      <w:r w:rsidRPr="00A50D17">
        <w:rPr>
          <w:rFonts w:cstheme="minorHAnsi"/>
          <w:b/>
          <w:bCs/>
          <w:shd w:val="clear" w:color="auto" w:fill="FFFFD1"/>
          <w:rtl/>
        </w:rPr>
        <w:t>, ולא בתודעה ההכרתית שלו. בנסיבות אלה,</w:t>
      </w:r>
      <w:r w:rsidRPr="00A50D17">
        <w:rPr>
          <w:rFonts w:cstheme="minorHAnsi"/>
          <w:shd w:val="clear" w:color="auto" w:fill="FFFFD1"/>
          <w:rtl/>
        </w:rPr>
        <w:t xml:space="preserve"> </w:t>
      </w:r>
      <w:r w:rsidRPr="00A50D17">
        <w:rPr>
          <w:rFonts w:cstheme="minorHAnsi"/>
          <w:b/>
          <w:bCs/>
          <w:color w:val="FF0000"/>
          <w:shd w:val="clear" w:color="auto" w:fill="FFFFD1"/>
          <w:rtl/>
        </w:rPr>
        <w:t>היא איננה היסוד הנפשי</w:t>
      </w:r>
      <w:r w:rsidRPr="00A50D17">
        <w:rPr>
          <w:rFonts w:cstheme="minorHAnsi"/>
          <w:b/>
          <w:bCs/>
          <w:rtl/>
        </w:rPr>
        <w:t xml:space="preserve">. </w:t>
      </w:r>
    </w:p>
    <w:p w14:paraId="007900BB" w14:textId="77777777" w:rsidR="00EA5471" w:rsidRDefault="00C93E01" w:rsidP="00496E4A">
      <w:pPr>
        <w:pStyle w:val="a3"/>
        <w:numPr>
          <w:ilvl w:val="0"/>
          <w:numId w:val="56"/>
        </w:numPr>
        <w:spacing w:before="200" w:after="200" w:line="360" w:lineRule="auto"/>
        <w:ind w:left="357" w:hanging="357"/>
        <w:contextualSpacing w:val="0"/>
        <w:jc w:val="both"/>
        <w:rPr>
          <w:rFonts w:cstheme="minorHAnsi"/>
        </w:rPr>
      </w:pPr>
      <w:r w:rsidRPr="00A50D17">
        <w:rPr>
          <w:rFonts w:cstheme="minorHAnsi"/>
          <w:rtl/>
        </w:rPr>
        <w:t>לנהג האמבולנס יש</w:t>
      </w:r>
      <w:r w:rsidRPr="00370488">
        <w:rPr>
          <w:rFonts w:cstheme="minorHAnsi"/>
          <w:color w:val="FF0000"/>
          <w:rtl/>
        </w:rPr>
        <w:t xml:space="preserve"> אשמה</w:t>
      </w:r>
      <w:r w:rsidRPr="00A50D17">
        <w:rPr>
          <w:rFonts w:cstheme="minorHAnsi"/>
          <w:rtl/>
        </w:rPr>
        <w:t xml:space="preserve">, אבל היא לא נעוצה במודעות שלו, אלא </w:t>
      </w:r>
      <w:r w:rsidRPr="00370488">
        <w:rPr>
          <w:rFonts w:cstheme="minorHAnsi"/>
          <w:color w:val="FF0000"/>
          <w:rtl/>
        </w:rPr>
        <w:t xml:space="preserve">בהכרעה הנורמטיבית </w:t>
      </w:r>
      <w:r w:rsidRPr="00A50D17">
        <w:rPr>
          <w:rFonts w:cstheme="minorHAnsi"/>
          <w:rtl/>
        </w:rPr>
        <w:t>השגויה.</w:t>
      </w:r>
      <w:r w:rsidR="00747667" w:rsidRPr="00A50D17">
        <w:rPr>
          <w:rFonts w:cstheme="minorHAnsi" w:hint="cs"/>
          <w:rtl/>
        </w:rPr>
        <w:t xml:space="preserve"> </w:t>
      </w:r>
    </w:p>
    <w:p w14:paraId="70B4BF48" w14:textId="3182C2D4" w:rsidR="00C93E01" w:rsidRDefault="00C93E01" w:rsidP="00496E4A">
      <w:pPr>
        <w:pStyle w:val="a3"/>
        <w:numPr>
          <w:ilvl w:val="0"/>
          <w:numId w:val="56"/>
        </w:numPr>
        <w:spacing w:before="200" w:after="200" w:line="360" w:lineRule="auto"/>
        <w:ind w:left="357" w:hanging="357"/>
        <w:contextualSpacing w:val="0"/>
        <w:jc w:val="both"/>
        <w:rPr>
          <w:rFonts w:cstheme="minorHAnsi"/>
          <w:b/>
          <w:bCs/>
          <w:color w:val="942093"/>
        </w:rPr>
      </w:pPr>
      <w:r w:rsidRPr="00EA5471">
        <w:rPr>
          <w:rFonts w:cstheme="minorHAnsi"/>
          <w:b/>
          <w:bCs/>
          <w:rtl/>
        </w:rPr>
        <w:t>כלומר</w:t>
      </w:r>
      <w:r w:rsidRPr="00A50D17">
        <w:rPr>
          <w:rFonts w:cstheme="minorHAnsi"/>
          <w:rtl/>
        </w:rPr>
        <w:t xml:space="preserve">, </w:t>
      </w:r>
      <w:r w:rsidRPr="00EA5471">
        <w:rPr>
          <w:rFonts w:cstheme="minorHAnsi"/>
          <w:u w:val="single"/>
          <w:rtl/>
        </w:rPr>
        <w:t>מצד אחד</w:t>
      </w:r>
      <w:r w:rsidRPr="00A50D17">
        <w:rPr>
          <w:rFonts w:cstheme="minorHAnsi"/>
          <w:rtl/>
        </w:rPr>
        <w:t xml:space="preserve">, </w:t>
      </w:r>
      <w:r w:rsidRPr="00EA5471">
        <w:rPr>
          <w:rFonts w:cstheme="minorHAnsi"/>
          <w:b/>
          <w:bCs/>
          <w:color w:val="942093"/>
          <w:rtl/>
        </w:rPr>
        <w:t>מודעות או יסוד נפשי</w:t>
      </w:r>
      <w:r w:rsidRPr="00EA5471">
        <w:rPr>
          <w:rFonts w:cstheme="minorHAnsi"/>
          <w:color w:val="942093"/>
          <w:rtl/>
        </w:rPr>
        <w:t xml:space="preserve"> </w:t>
      </w:r>
      <w:r w:rsidRPr="00EA5471">
        <w:rPr>
          <w:rFonts w:cstheme="minorHAnsi"/>
          <w:b/>
          <w:bCs/>
          <w:rtl/>
        </w:rPr>
        <w:t>אינם לעצמם יחס אנטי חברתי סובייקטיבי- תודעתי הכרתי</w:t>
      </w:r>
      <w:r w:rsidRPr="00A50D17">
        <w:rPr>
          <w:rFonts w:cstheme="minorHAnsi"/>
          <w:rtl/>
        </w:rPr>
        <w:t xml:space="preserve"> (דוגמת האמבולנס).</w:t>
      </w:r>
      <w:r w:rsidR="00747667" w:rsidRPr="00A50D17">
        <w:rPr>
          <w:rFonts w:cstheme="minorHAnsi" w:hint="cs"/>
          <w:rtl/>
        </w:rPr>
        <w:t xml:space="preserve"> </w:t>
      </w:r>
      <w:r w:rsidRPr="00A50D17">
        <w:rPr>
          <w:rFonts w:cstheme="minorHAnsi"/>
          <w:u w:val="single"/>
          <w:rtl/>
        </w:rPr>
        <w:t>ומצד שני</w:t>
      </w:r>
      <w:r w:rsidRPr="00A50D17">
        <w:rPr>
          <w:rFonts w:cstheme="minorHAnsi"/>
          <w:rtl/>
        </w:rPr>
        <w:t xml:space="preserve">, אם ענייננו הוא </w:t>
      </w:r>
      <w:r w:rsidRPr="00EA5471">
        <w:rPr>
          <w:rFonts w:cstheme="minorHAnsi"/>
          <w:b/>
          <w:bCs/>
          <w:rtl/>
        </w:rPr>
        <w:t>ביחס אנטי חברתי נורמטיבי ערכי</w:t>
      </w:r>
      <w:r w:rsidRPr="00A50D17">
        <w:rPr>
          <w:rFonts w:cstheme="minorHAnsi"/>
          <w:rtl/>
        </w:rPr>
        <w:t xml:space="preserve">, יחס זה </w:t>
      </w:r>
      <w:r w:rsidRPr="00EA5471">
        <w:rPr>
          <w:rFonts w:cstheme="minorHAnsi"/>
          <w:b/>
          <w:bCs/>
          <w:color w:val="942093"/>
          <w:rtl/>
        </w:rPr>
        <w:t>הוא לא הכרתי</w:t>
      </w:r>
      <w:r w:rsidRPr="00EA5471">
        <w:rPr>
          <w:rFonts w:cstheme="minorHAnsi"/>
          <w:color w:val="942093"/>
          <w:rtl/>
        </w:rPr>
        <w:t xml:space="preserve"> </w:t>
      </w:r>
      <w:r w:rsidRPr="00A50D17">
        <w:rPr>
          <w:rFonts w:cstheme="minorHAnsi"/>
          <w:rtl/>
        </w:rPr>
        <w:t xml:space="preserve">כי אם </w:t>
      </w:r>
      <w:r w:rsidRPr="00EA5471">
        <w:rPr>
          <w:rFonts w:cstheme="minorHAnsi"/>
          <w:b/>
          <w:bCs/>
          <w:color w:val="FF0000"/>
          <w:rtl/>
        </w:rPr>
        <w:t>תודעתי מוסרי</w:t>
      </w:r>
      <w:r w:rsidRPr="00A50D17">
        <w:rPr>
          <w:rFonts w:cstheme="minorHAnsi"/>
          <w:rtl/>
        </w:rPr>
        <w:t xml:space="preserve">, ולכן </w:t>
      </w:r>
      <w:r w:rsidRPr="00EA5471">
        <w:rPr>
          <w:rFonts w:cstheme="minorHAnsi"/>
          <w:b/>
          <w:bCs/>
          <w:color w:val="942093"/>
          <w:rtl/>
        </w:rPr>
        <w:t xml:space="preserve">אינו זהה ליסוד הנפשי. </w:t>
      </w:r>
    </w:p>
    <w:p w14:paraId="611B2916" w14:textId="77777777" w:rsidR="00C93E01" w:rsidRPr="00747667" w:rsidRDefault="00C93E01" w:rsidP="00496E4A">
      <w:pPr>
        <w:pStyle w:val="a3"/>
        <w:numPr>
          <w:ilvl w:val="0"/>
          <w:numId w:val="74"/>
        </w:numPr>
        <w:spacing w:before="200" w:after="200" w:line="360" w:lineRule="auto"/>
        <w:jc w:val="both"/>
        <w:rPr>
          <w:rFonts w:cstheme="minorHAnsi"/>
          <w:color w:val="0070C0"/>
        </w:rPr>
      </w:pPr>
      <w:r w:rsidRPr="00747667">
        <w:rPr>
          <w:rFonts w:cstheme="minorHAnsi"/>
          <w:b/>
          <w:bCs/>
          <w:color w:val="0070C0"/>
          <w:u w:val="single"/>
          <w:rtl/>
        </w:rPr>
        <w:t>הלוי</w:t>
      </w:r>
    </w:p>
    <w:p w14:paraId="6A041B9D" w14:textId="0087EE14" w:rsidR="00C93E01" w:rsidRPr="00747667" w:rsidRDefault="00C93E01" w:rsidP="00496E4A">
      <w:pPr>
        <w:pStyle w:val="a3"/>
        <w:numPr>
          <w:ilvl w:val="0"/>
          <w:numId w:val="42"/>
        </w:numPr>
        <w:spacing w:before="200" w:after="200" w:line="360" w:lineRule="auto"/>
        <w:jc w:val="both"/>
        <w:rPr>
          <w:rFonts w:cstheme="minorHAnsi"/>
        </w:rPr>
      </w:pPr>
      <w:r w:rsidRPr="00747667">
        <w:rPr>
          <w:rFonts w:cstheme="minorHAnsi"/>
          <w:shd w:val="clear" w:color="auto" w:fill="FFFFD1"/>
          <w:rtl/>
        </w:rPr>
        <w:t xml:space="preserve">הלוי זיהה את יסוד האשם </w:t>
      </w:r>
      <w:r w:rsidRPr="00EA5471">
        <w:rPr>
          <w:rFonts w:cstheme="minorHAnsi"/>
          <w:b/>
          <w:bCs/>
          <w:color w:val="FF0000"/>
          <w:shd w:val="clear" w:color="auto" w:fill="FFFFD1"/>
          <w:rtl/>
        </w:rPr>
        <w:t>בבחירה החופשית של הפרט</w:t>
      </w:r>
      <w:r w:rsidRPr="00747667">
        <w:rPr>
          <w:rFonts w:cstheme="minorHAnsi"/>
          <w:b/>
          <w:bCs/>
          <w:shd w:val="clear" w:color="auto" w:fill="FFFFD1"/>
          <w:rtl/>
        </w:rPr>
        <w:t>, לנהוג בניגוד לנורמה</w:t>
      </w:r>
      <w:r w:rsidRPr="00747667">
        <w:rPr>
          <w:rFonts w:cstheme="minorHAnsi"/>
          <w:shd w:val="clear" w:color="auto" w:fill="FFFFD1"/>
          <w:rtl/>
        </w:rPr>
        <w:t xml:space="preserve">. לשיטתו, הבחירה החופשית מותנית בכך שהבחירה היא </w:t>
      </w:r>
      <w:r w:rsidRPr="00747667">
        <w:rPr>
          <w:rFonts w:cstheme="minorHAnsi"/>
          <w:u w:val="single"/>
          <w:shd w:val="clear" w:color="auto" w:fill="FFFFD1"/>
          <w:rtl/>
        </w:rPr>
        <w:t>מדעת</w:t>
      </w:r>
      <w:r w:rsidRPr="00747667">
        <w:rPr>
          <w:rFonts w:cstheme="minorHAnsi"/>
          <w:shd w:val="clear" w:color="auto" w:fill="FFFFD1"/>
          <w:rtl/>
        </w:rPr>
        <w:t xml:space="preserve"> – </w:t>
      </w:r>
      <w:r w:rsidRPr="00EA5471">
        <w:rPr>
          <w:rFonts w:cstheme="minorHAnsi"/>
          <w:b/>
          <w:bCs/>
          <w:color w:val="942093"/>
          <w:shd w:val="clear" w:color="auto" w:fill="FFFFD1"/>
          <w:rtl/>
        </w:rPr>
        <w:t>היס"נ</w:t>
      </w:r>
      <w:r w:rsidRPr="00EA5471">
        <w:rPr>
          <w:rFonts w:cstheme="minorHAnsi"/>
          <w:color w:val="942093"/>
          <w:shd w:val="clear" w:color="auto" w:fill="FFFFD1"/>
          <w:rtl/>
        </w:rPr>
        <w:t xml:space="preserve"> </w:t>
      </w:r>
      <w:r w:rsidRPr="00747667">
        <w:rPr>
          <w:rFonts w:cstheme="minorHAnsi"/>
          <w:shd w:val="clear" w:color="auto" w:fill="FFFFD1"/>
          <w:rtl/>
        </w:rPr>
        <w:t>(אין בחירה אלא מדעת)</w:t>
      </w:r>
      <w:r w:rsidRPr="00747667">
        <w:rPr>
          <w:rFonts w:cstheme="minorHAnsi"/>
          <w:rtl/>
        </w:rPr>
        <w:t xml:space="preserve">: </w:t>
      </w:r>
    </w:p>
    <w:p w14:paraId="3AA44215" w14:textId="1CC9E599" w:rsidR="00C93E01" w:rsidRPr="00747667" w:rsidRDefault="00C93E01" w:rsidP="00496E4A">
      <w:pPr>
        <w:pStyle w:val="a3"/>
        <w:numPr>
          <w:ilvl w:val="2"/>
          <w:numId w:val="74"/>
        </w:numPr>
        <w:spacing w:before="200" w:after="200" w:line="360" w:lineRule="auto"/>
        <w:jc w:val="both"/>
        <w:rPr>
          <w:rFonts w:cstheme="minorHAnsi"/>
          <w:b/>
          <w:bCs/>
        </w:rPr>
      </w:pPr>
      <w:r w:rsidRPr="00747667">
        <w:rPr>
          <w:rFonts w:cstheme="minorHAnsi"/>
          <w:b/>
          <w:bCs/>
          <w:rtl/>
        </w:rPr>
        <w:t xml:space="preserve">היבט </w:t>
      </w:r>
      <w:r w:rsidRPr="00684564">
        <w:rPr>
          <w:rFonts w:cstheme="minorHAnsi"/>
          <w:b/>
          <w:bCs/>
          <w:u w:val="single"/>
          <w:rtl/>
        </w:rPr>
        <w:t>חיובי</w:t>
      </w:r>
      <w:r w:rsidRPr="00747667">
        <w:rPr>
          <w:rFonts w:cstheme="minorHAnsi"/>
          <w:b/>
          <w:bCs/>
          <w:rtl/>
        </w:rPr>
        <w:t xml:space="preserve"> של עקרון האשם</w:t>
      </w:r>
      <w:r w:rsidRPr="00747667">
        <w:rPr>
          <w:rFonts w:cstheme="minorHAnsi"/>
          <w:rtl/>
        </w:rPr>
        <w:t xml:space="preserve"> = בחירה חופשית נעשית </w:t>
      </w:r>
      <w:r w:rsidRPr="00747667">
        <w:rPr>
          <w:rFonts w:cstheme="minorHAnsi"/>
          <w:u w:val="single"/>
          <w:rtl/>
        </w:rPr>
        <w:t>מדעת</w:t>
      </w:r>
      <w:r w:rsidRPr="00747667">
        <w:rPr>
          <w:rFonts w:cstheme="minorHAnsi"/>
          <w:rtl/>
        </w:rPr>
        <w:t xml:space="preserve"> (כלומר מודעות) = </w:t>
      </w:r>
      <w:r w:rsidRPr="00684564">
        <w:rPr>
          <w:rFonts w:cstheme="minorHAnsi"/>
          <w:b/>
          <w:bCs/>
          <w:color w:val="942093"/>
          <w:rtl/>
        </w:rPr>
        <w:t>יסוד נפשי</w:t>
      </w:r>
      <w:r w:rsidRPr="00747667">
        <w:rPr>
          <w:rFonts w:cstheme="minorHAnsi"/>
          <w:b/>
          <w:bCs/>
          <w:rtl/>
        </w:rPr>
        <w:t>.</w:t>
      </w:r>
    </w:p>
    <w:p w14:paraId="4A87F69F" w14:textId="77777777" w:rsidR="00C93E01" w:rsidRPr="00974FB2" w:rsidRDefault="00C93E01" w:rsidP="00496E4A">
      <w:pPr>
        <w:pStyle w:val="a3"/>
        <w:numPr>
          <w:ilvl w:val="2"/>
          <w:numId w:val="74"/>
        </w:numPr>
        <w:spacing w:before="200" w:after="200" w:line="360" w:lineRule="auto"/>
        <w:jc w:val="both"/>
        <w:rPr>
          <w:rFonts w:cstheme="minorHAnsi"/>
          <w:b/>
          <w:bCs/>
        </w:rPr>
      </w:pPr>
      <w:r w:rsidRPr="00974FB2">
        <w:rPr>
          <w:rFonts w:cstheme="minorHAnsi"/>
          <w:b/>
          <w:bCs/>
          <w:rtl/>
        </w:rPr>
        <w:t xml:space="preserve">היבט </w:t>
      </w:r>
      <w:r w:rsidRPr="00684564">
        <w:rPr>
          <w:rFonts w:cstheme="minorHAnsi"/>
          <w:b/>
          <w:bCs/>
          <w:u w:val="single"/>
          <w:rtl/>
        </w:rPr>
        <w:t>שלילי</w:t>
      </w:r>
      <w:r w:rsidRPr="00974FB2">
        <w:rPr>
          <w:rFonts w:cstheme="minorHAnsi"/>
          <w:b/>
          <w:bCs/>
          <w:rtl/>
        </w:rPr>
        <w:t xml:space="preserve"> של עקרון האשם</w:t>
      </w:r>
      <w:r w:rsidRPr="00974FB2">
        <w:rPr>
          <w:rFonts w:cstheme="minorHAnsi"/>
          <w:rtl/>
        </w:rPr>
        <w:t xml:space="preserve"> = בחירה חופשית </w:t>
      </w:r>
      <w:r w:rsidRPr="00974FB2">
        <w:rPr>
          <w:rFonts w:cstheme="minorHAnsi"/>
          <w:u w:val="single"/>
          <w:rtl/>
        </w:rPr>
        <w:t>לא</w:t>
      </w:r>
      <w:r w:rsidRPr="00974FB2">
        <w:rPr>
          <w:rFonts w:cstheme="minorHAnsi"/>
          <w:rtl/>
        </w:rPr>
        <w:t xml:space="preserve"> נעשית במצב של כפייה = </w:t>
      </w:r>
      <w:r w:rsidRPr="00684564">
        <w:rPr>
          <w:rFonts w:cstheme="minorHAnsi"/>
          <w:b/>
          <w:bCs/>
          <w:color w:val="941100"/>
          <w:rtl/>
        </w:rPr>
        <w:t>העדר סייג</w:t>
      </w:r>
      <w:r w:rsidRPr="00974FB2">
        <w:rPr>
          <w:rFonts w:cstheme="minorHAnsi"/>
          <w:b/>
          <w:bCs/>
          <w:rtl/>
        </w:rPr>
        <w:t>.</w:t>
      </w:r>
    </w:p>
    <w:p w14:paraId="706F35DE" w14:textId="6B4C6A12" w:rsidR="00747667" w:rsidRPr="00D42670" w:rsidRDefault="00C93E01" w:rsidP="00496E4A">
      <w:pPr>
        <w:pStyle w:val="a3"/>
        <w:numPr>
          <w:ilvl w:val="0"/>
          <w:numId w:val="42"/>
        </w:numPr>
        <w:spacing w:before="200" w:after="200" w:line="360" w:lineRule="auto"/>
        <w:jc w:val="both"/>
        <w:rPr>
          <w:rFonts w:cstheme="minorHAnsi"/>
        </w:rPr>
      </w:pPr>
      <w:r w:rsidRPr="00747667">
        <w:rPr>
          <w:rFonts w:cstheme="minorHAnsi"/>
          <w:u w:val="single"/>
          <w:rtl/>
        </w:rPr>
        <w:t>ואולם, ניתן לאתגר את התפיסה של הלוי</w:t>
      </w:r>
      <w:r w:rsidRPr="00747667">
        <w:rPr>
          <w:rFonts w:cstheme="minorHAnsi"/>
          <w:rtl/>
        </w:rPr>
        <w:t>: האם אכן שלילת האח"פ מכוחו של סייג, מקורה בכפייה ששללה את הבחירה החופשית לנהוג אחרת? ואם כן, באיזה מובן נשללה הבחירה החופשית?</w:t>
      </w:r>
      <w:r w:rsidR="00D42670">
        <w:rPr>
          <w:rFonts w:cstheme="minorHAnsi" w:hint="cs"/>
          <w:rtl/>
        </w:rPr>
        <w:t>ה</w:t>
      </w:r>
      <w:r w:rsidRPr="00D42670">
        <w:rPr>
          <w:rFonts w:cstheme="minorHAnsi"/>
          <w:b/>
          <w:bCs/>
          <w:rtl/>
        </w:rPr>
        <w:t xml:space="preserve">היעדר אשמה בנסיבות </w:t>
      </w:r>
      <w:r w:rsidRPr="00D42670">
        <w:rPr>
          <w:rFonts w:cstheme="minorHAnsi"/>
          <w:b/>
          <w:bCs/>
          <w:color w:val="941100"/>
          <w:rtl/>
        </w:rPr>
        <w:t>סייג</w:t>
      </w:r>
      <w:r w:rsidRPr="00D42670">
        <w:rPr>
          <w:rFonts w:cstheme="minorHAnsi"/>
          <w:b/>
          <w:bCs/>
          <w:rtl/>
        </w:rPr>
        <w:t xml:space="preserve"> </w:t>
      </w:r>
      <w:r w:rsidR="00150F75" w:rsidRPr="00D42670">
        <w:rPr>
          <w:rFonts w:eastAsia="MS PGothic" w:cstheme="minorHAnsi"/>
          <w:rtl/>
        </w:rPr>
        <w:t>←</w:t>
      </w:r>
      <w:r w:rsidRPr="00D42670">
        <w:rPr>
          <w:rFonts w:cstheme="minorHAnsi"/>
          <w:b/>
          <w:bCs/>
          <w:u w:val="single"/>
          <w:rtl/>
        </w:rPr>
        <w:t xml:space="preserve"> פגם בבחירה החופשית, או פגם במוסריות הבחירה</w:t>
      </w:r>
      <w:r w:rsidRPr="00D42670">
        <w:rPr>
          <w:rFonts w:cstheme="minorHAnsi"/>
          <w:b/>
          <w:bCs/>
          <w:rtl/>
        </w:rPr>
        <w:t>:</w:t>
      </w:r>
      <w:r w:rsidRPr="00D42670">
        <w:rPr>
          <w:rFonts w:cstheme="minorHAnsi"/>
          <w:rtl/>
        </w:rPr>
        <w:t xml:space="preserve"> נבחן דוגמה מסייג "הכורח". כופים על שמעון עליו להרוג את לוי, ומאיימים שאם לא יהרוג אותו, ישרפו את כל ביתו. מבחינת עיקרון האשם שמציג הלוי, יש לבחון אם שמעון בחר מרצונו החופשי או שנכפה עליו. </w:t>
      </w:r>
      <w:r w:rsidRPr="00D42670">
        <w:rPr>
          <w:rFonts w:cstheme="minorHAnsi"/>
          <w:u w:val="single"/>
          <w:rtl/>
        </w:rPr>
        <w:t>אולם, על יסוד מה נכריע בשאלת הבחירה החופשית</w:t>
      </w:r>
      <w:r w:rsidRPr="00D42670">
        <w:rPr>
          <w:rFonts w:cstheme="minorHAnsi"/>
          <w:rtl/>
        </w:rPr>
        <w:t xml:space="preserve">? </w:t>
      </w:r>
    </w:p>
    <w:p w14:paraId="1DBFD023" w14:textId="77777777" w:rsidR="00D42670" w:rsidRDefault="00C93E01" w:rsidP="00496E4A">
      <w:pPr>
        <w:pStyle w:val="a3"/>
        <w:numPr>
          <w:ilvl w:val="3"/>
          <w:numId w:val="74"/>
        </w:numPr>
        <w:spacing w:before="200" w:after="200" w:line="360" w:lineRule="auto"/>
        <w:jc w:val="both"/>
        <w:rPr>
          <w:rFonts w:cstheme="minorHAnsi"/>
        </w:rPr>
      </w:pPr>
      <w:r w:rsidRPr="00747667">
        <w:rPr>
          <w:rFonts w:cstheme="minorHAnsi"/>
          <w:b/>
          <w:bCs/>
          <w:rtl/>
        </w:rPr>
        <w:t xml:space="preserve">אם ענייננו בשאלה </w:t>
      </w:r>
      <w:r w:rsidRPr="00D42670">
        <w:rPr>
          <w:rFonts w:cstheme="minorHAnsi"/>
          <w:b/>
          <w:bCs/>
          <w:color w:val="FF0000"/>
          <w:u w:val="single"/>
          <w:rtl/>
        </w:rPr>
        <w:t>עובדתית</w:t>
      </w:r>
      <w:r w:rsidRPr="00747667">
        <w:rPr>
          <w:rFonts w:cstheme="minorHAnsi"/>
          <w:rtl/>
        </w:rPr>
        <w:t xml:space="preserve"> – אכן, בהיעדר האיום והכפייה, שמעון לא היה יורה בלוי. ולכאורה, אמור להיות סייג. </w:t>
      </w:r>
    </w:p>
    <w:p w14:paraId="0AF4CF31" w14:textId="48EBEBBF" w:rsidR="00747667" w:rsidRPr="00D42670" w:rsidRDefault="00C93E01" w:rsidP="00496E4A">
      <w:pPr>
        <w:pStyle w:val="a3"/>
        <w:numPr>
          <w:ilvl w:val="3"/>
          <w:numId w:val="74"/>
        </w:numPr>
        <w:spacing w:before="200" w:after="200" w:line="360" w:lineRule="auto"/>
        <w:jc w:val="both"/>
        <w:rPr>
          <w:rFonts w:cstheme="minorHAnsi"/>
        </w:rPr>
      </w:pPr>
      <w:r w:rsidRPr="00D42670">
        <w:rPr>
          <w:rFonts w:cstheme="minorHAnsi"/>
          <w:b/>
          <w:bCs/>
          <w:shd w:val="clear" w:color="auto" w:fill="FFFFD1"/>
          <w:rtl/>
        </w:rPr>
        <w:t xml:space="preserve">אולם, כשאנחנו מדברים על סייג, על פטור, השיפוט שאנחנו עורכים הוא </w:t>
      </w:r>
      <w:r w:rsidRPr="00D42670">
        <w:rPr>
          <w:rFonts w:cstheme="minorHAnsi"/>
          <w:b/>
          <w:bCs/>
          <w:color w:val="FF0000"/>
          <w:u w:val="single"/>
          <w:shd w:val="clear" w:color="auto" w:fill="FFFFD1"/>
          <w:rtl/>
        </w:rPr>
        <w:t>שיפוט נורמטיבי</w:t>
      </w:r>
      <w:r w:rsidRPr="00D42670">
        <w:rPr>
          <w:rFonts w:cstheme="minorHAnsi"/>
          <w:u w:val="single"/>
          <w:rtl/>
        </w:rPr>
        <w:t>.</w:t>
      </w:r>
      <w:r w:rsidRPr="00D42670">
        <w:rPr>
          <w:rFonts w:cstheme="minorHAnsi"/>
          <w:rtl/>
        </w:rPr>
        <w:t xml:space="preserve"> הבירור הוא עובדתי-נורמטיבי, שבוחן גם את שאלת </w:t>
      </w:r>
      <w:r w:rsidRPr="00D42670">
        <w:rPr>
          <w:rFonts w:cstheme="minorHAnsi"/>
          <w:u w:val="single"/>
          <w:rtl/>
        </w:rPr>
        <w:t>מוסריות בחירותיו</w:t>
      </w:r>
      <w:r w:rsidRPr="00D42670">
        <w:rPr>
          <w:rFonts w:cstheme="minorHAnsi"/>
          <w:rtl/>
        </w:rPr>
        <w:t xml:space="preserve"> של אדם במערכת עובדות קונקרטית. אנחנו לא בודקים רק האם בנסיבות היתה כפייה, אלא </w:t>
      </w:r>
      <w:r w:rsidRPr="00167C33">
        <w:rPr>
          <w:rFonts w:cstheme="minorHAnsi"/>
          <w:b/>
          <w:bCs/>
          <w:color w:val="FF0000"/>
          <w:rtl/>
        </w:rPr>
        <w:t>האם בהינתן הכפייה הזאת, פעל הנאשם באופן שהחברה היתה מצפה ממנו</w:t>
      </w:r>
      <w:r w:rsidRPr="00D42670">
        <w:rPr>
          <w:rFonts w:cstheme="minorHAnsi"/>
          <w:b/>
          <w:bCs/>
          <w:rtl/>
        </w:rPr>
        <w:t>.</w:t>
      </w:r>
      <w:r w:rsidRPr="00D42670">
        <w:rPr>
          <w:rFonts w:cstheme="minorHAnsi"/>
          <w:rtl/>
        </w:rPr>
        <w:t xml:space="preserve"> כנראה, שלא היה ניתן פטור לשמעון בשל אי סבירות אמצעי ההגנה שנקט. הפגיעה ברכושו לא מצדיקה פגיעה בחייו של לוי.</w:t>
      </w:r>
    </w:p>
    <w:p w14:paraId="00D41AA8" w14:textId="02AB9160" w:rsidR="00C93E01" w:rsidRPr="00747667" w:rsidRDefault="00C93E01" w:rsidP="00496E4A">
      <w:pPr>
        <w:pStyle w:val="a3"/>
        <w:numPr>
          <w:ilvl w:val="0"/>
          <w:numId w:val="42"/>
        </w:numPr>
        <w:spacing w:before="200" w:after="200" w:line="360" w:lineRule="auto"/>
        <w:jc w:val="both"/>
        <w:rPr>
          <w:rFonts w:cstheme="minorHAnsi"/>
          <w:rtl/>
        </w:rPr>
      </w:pPr>
      <w:r w:rsidRPr="00747667">
        <w:rPr>
          <w:rFonts w:cstheme="minorHAnsi"/>
          <w:u w:val="single"/>
          <w:rtl/>
        </w:rPr>
        <w:t>שוב חוזרים לאותו קונפליקט אידיאולוגי-נורמטיבי-ערכי</w:t>
      </w:r>
      <w:r w:rsidRPr="00747667">
        <w:rPr>
          <w:rFonts w:cstheme="minorHAnsi"/>
          <w:rtl/>
        </w:rPr>
        <w:t>: אם השיפוט הנורמטיבי-ערכי של החברה היא שערך חיי האדם גובר על הקניין, אזי התנהגותו של שמעון מבטאת שיפוט נורמטיבי-ערכי פסול. שמעון לא רק עשה "מעשה רע", כעניין שבשיפוטי נורמטיבי, אלא גם מן ה"טעם הרע", כלומר תוך שיפוט נורמטיבי פסול.</w:t>
      </w:r>
    </w:p>
    <w:p w14:paraId="640F5F18" w14:textId="77777777" w:rsidR="00C93E01" w:rsidRDefault="00C93E01" w:rsidP="00747667">
      <w:pPr>
        <w:spacing w:before="200" w:after="200" w:line="360" w:lineRule="auto"/>
        <w:jc w:val="both"/>
        <w:rPr>
          <w:rFonts w:cstheme="minorHAnsi"/>
          <w:rtl/>
        </w:rPr>
      </w:pPr>
      <w:r w:rsidRPr="00747667">
        <w:rPr>
          <w:rFonts w:cstheme="minorHAnsi"/>
          <w:u w:val="single"/>
          <w:rtl/>
        </w:rPr>
        <w:t>אם כך, האם עיקרון האשם מבוסס על שאלת הבחירה החופשית בלבד, או שמא יסודו בגינוי הפרט על שיפוטיו הנורמטיביים הערכיים</w:t>
      </w:r>
      <w:r w:rsidRPr="00747667">
        <w:rPr>
          <w:rFonts w:cstheme="minorHAnsi"/>
          <w:rtl/>
        </w:rPr>
        <w:t xml:space="preserve">? </w:t>
      </w:r>
      <w:r w:rsidRPr="00337D2E">
        <w:rPr>
          <w:rFonts w:cstheme="minorHAnsi"/>
          <w:shd w:val="clear" w:color="auto" w:fill="FFFFD1"/>
          <w:rtl/>
        </w:rPr>
        <w:t xml:space="preserve">גם כאן, </w:t>
      </w:r>
      <w:r w:rsidRPr="007056FA">
        <w:rPr>
          <w:rFonts w:cstheme="minorHAnsi"/>
          <w:b/>
          <w:bCs/>
          <w:color w:val="FF0000"/>
          <w:shd w:val="clear" w:color="auto" w:fill="FFFFD1"/>
          <w:rtl/>
        </w:rPr>
        <w:t>האשמה עניינה בשיפוט נורמטיבי-ערכי</w:t>
      </w:r>
      <w:r w:rsidRPr="00337D2E">
        <w:rPr>
          <w:rFonts w:cstheme="minorHAnsi"/>
          <w:shd w:val="clear" w:color="auto" w:fill="FFFFD1"/>
          <w:rtl/>
        </w:rPr>
        <w:t xml:space="preserve">. יסוד האשם מתכנס </w:t>
      </w:r>
      <w:r w:rsidRPr="007056FA">
        <w:rPr>
          <w:rFonts w:cstheme="minorHAnsi"/>
          <w:u w:val="single"/>
          <w:shd w:val="clear" w:color="auto" w:fill="FFFFD1"/>
          <w:rtl/>
        </w:rPr>
        <w:t>לשאלת מוסריות הבחירה, שיפוט תודעתו המוסרית</w:t>
      </w:r>
      <w:r w:rsidRPr="00337D2E">
        <w:rPr>
          <w:rFonts w:cstheme="minorHAnsi"/>
          <w:shd w:val="clear" w:color="auto" w:fill="FFFFD1"/>
          <w:rtl/>
        </w:rPr>
        <w:t xml:space="preserve"> של הנאשם</w:t>
      </w:r>
      <w:r w:rsidRPr="00337D2E">
        <w:rPr>
          <w:rFonts w:cstheme="minorHAnsi"/>
          <w:b/>
          <w:bCs/>
          <w:shd w:val="clear" w:color="auto" w:fill="FFFFD1"/>
          <w:rtl/>
        </w:rPr>
        <w:t>.</w:t>
      </w:r>
      <w:r w:rsidRPr="00337D2E">
        <w:rPr>
          <w:rFonts w:cstheme="minorHAnsi"/>
          <w:shd w:val="clear" w:color="auto" w:fill="FFFFD1"/>
          <w:rtl/>
        </w:rPr>
        <w:t xml:space="preserve"> </w:t>
      </w:r>
      <w:r w:rsidRPr="00337D2E">
        <w:rPr>
          <w:rFonts w:cstheme="minorHAnsi"/>
          <w:b/>
          <w:bCs/>
          <w:shd w:val="clear" w:color="auto" w:fill="FFFFD1"/>
          <w:rtl/>
        </w:rPr>
        <w:t>שוב, אנחנו חוזרים אל אשמה כיסוד של אנטי חברתיות ערכית נורמטיבית שמקורו בתודעה מוסרית לקויה</w:t>
      </w:r>
      <w:r w:rsidRPr="00747667">
        <w:rPr>
          <w:rFonts w:cstheme="minorHAnsi"/>
          <w:b/>
          <w:bCs/>
          <w:rtl/>
        </w:rPr>
        <w:t>.</w:t>
      </w:r>
      <w:r w:rsidRPr="00747667">
        <w:rPr>
          <w:rFonts w:cstheme="minorHAnsi"/>
          <w:rtl/>
        </w:rPr>
        <w:t xml:space="preserve"> </w:t>
      </w:r>
    </w:p>
    <w:p w14:paraId="3CC0012C" w14:textId="77777777" w:rsidR="00C93E01" w:rsidRPr="00974FB2" w:rsidRDefault="00C93E01" w:rsidP="00C93E01">
      <w:pPr>
        <w:rPr>
          <w:rFonts w:cstheme="minorHAnsi"/>
          <w:b/>
          <w:bCs/>
          <w:u w:val="single"/>
          <w:rtl/>
        </w:rPr>
      </w:pPr>
      <w:r w:rsidRPr="00974FB2">
        <w:rPr>
          <w:rFonts w:cstheme="minorHAnsi"/>
          <w:b/>
          <w:bCs/>
          <w:u w:val="single"/>
          <w:rtl/>
        </w:rPr>
        <w:t xml:space="preserve">בירור מתבקש לאור הביקורת עד כה: </w:t>
      </w:r>
    </w:p>
    <w:p w14:paraId="2C8EFE07" w14:textId="77777777" w:rsidR="00747667" w:rsidRDefault="00C93E01" w:rsidP="00496E4A">
      <w:pPr>
        <w:pStyle w:val="a3"/>
        <w:numPr>
          <w:ilvl w:val="0"/>
          <w:numId w:val="42"/>
        </w:numPr>
        <w:spacing w:before="200" w:after="200" w:line="360" w:lineRule="auto"/>
        <w:jc w:val="both"/>
        <w:rPr>
          <w:rFonts w:cstheme="minorHAnsi"/>
        </w:rPr>
      </w:pPr>
      <w:r w:rsidRPr="00747667">
        <w:rPr>
          <w:rFonts w:cstheme="minorHAnsi"/>
          <w:rtl/>
        </w:rPr>
        <w:t xml:space="preserve">אם באמת </w:t>
      </w:r>
      <w:r w:rsidRPr="009C5544">
        <w:rPr>
          <w:rFonts w:cstheme="minorHAnsi"/>
          <w:u w:val="single"/>
          <w:rtl/>
        </w:rPr>
        <w:t>מהות האשמה</w:t>
      </w:r>
      <w:r w:rsidRPr="00747667">
        <w:rPr>
          <w:rFonts w:cstheme="minorHAnsi"/>
          <w:rtl/>
        </w:rPr>
        <w:t xml:space="preserve">, היא בסטייה משיפוט נורמטיבי-ערכי של החברה, האם יסוד זה צריך להיות גם </w:t>
      </w:r>
      <w:r w:rsidRPr="009C5544">
        <w:rPr>
          <w:rFonts w:cstheme="minorHAnsi"/>
          <w:b/>
          <w:bCs/>
          <w:rtl/>
        </w:rPr>
        <w:t>יסוד בעבירה</w:t>
      </w:r>
      <w:r w:rsidRPr="00747667">
        <w:rPr>
          <w:rFonts w:cstheme="minorHAnsi"/>
          <w:rtl/>
        </w:rPr>
        <w:t xml:space="preserve">, או רק </w:t>
      </w:r>
      <w:r w:rsidRPr="009C5544">
        <w:rPr>
          <w:rFonts w:cstheme="minorHAnsi"/>
          <w:b/>
          <w:bCs/>
          <w:color w:val="942093"/>
          <w:rtl/>
        </w:rPr>
        <w:t>כסייג</w:t>
      </w:r>
      <w:r w:rsidRPr="00747667">
        <w:rPr>
          <w:rFonts w:cstheme="minorHAnsi"/>
          <w:rtl/>
        </w:rPr>
        <w:t xml:space="preserve">? (בלי קשר לקיומו של יס"נ מודעות, שנדרש ממילא). </w:t>
      </w:r>
    </w:p>
    <w:p w14:paraId="1C6873D1" w14:textId="77777777" w:rsidR="00747667" w:rsidRDefault="00C93E01" w:rsidP="00496E4A">
      <w:pPr>
        <w:pStyle w:val="a3"/>
        <w:numPr>
          <w:ilvl w:val="0"/>
          <w:numId w:val="42"/>
        </w:numPr>
        <w:spacing w:before="200" w:after="200" w:line="360" w:lineRule="auto"/>
        <w:jc w:val="both"/>
        <w:rPr>
          <w:rFonts w:cstheme="minorHAnsi"/>
        </w:rPr>
      </w:pPr>
      <w:r w:rsidRPr="00747667">
        <w:rPr>
          <w:rFonts w:cstheme="minorHAnsi"/>
          <w:rtl/>
        </w:rPr>
        <w:t>האם העבירה צריכה לכלול גם יחס אנטי חברתי במובן הנורמטיבי-ערכי; האם על ההתנהגות לבטא סטיייה מההתנהגות המצופה מאדם נומרטיבי/שומר חוק; זה שערכיה של החברה מקבלים ביטוי בהתנהגותו?</w:t>
      </w:r>
    </w:p>
    <w:p w14:paraId="5236A6A9" w14:textId="2A10C24D" w:rsidR="00C93E01" w:rsidRPr="000D5CDD" w:rsidRDefault="00C93E01" w:rsidP="00496E4A">
      <w:pPr>
        <w:pStyle w:val="a3"/>
        <w:numPr>
          <w:ilvl w:val="0"/>
          <w:numId w:val="42"/>
        </w:numPr>
        <w:spacing w:before="200" w:after="200" w:line="360" w:lineRule="auto"/>
        <w:jc w:val="both"/>
        <w:rPr>
          <w:rFonts w:cstheme="minorHAnsi"/>
          <w:rtl/>
        </w:rPr>
      </w:pPr>
      <w:r w:rsidRPr="00747667">
        <w:rPr>
          <w:rFonts w:cstheme="minorHAnsi"/>
          <w:rtl/>
        </w:rPr>
        <w:t xml:space="preserve">ואם כן, מהי זיקת היסוד הזה בעבירה, ליסוד של "פטור"? </w:t>
      </w:r>
    </w:p>
    <w:p w14:paraId="15A4886D" w14:textId="77777777" w:rsidR="00C93E01" w:rsidRPr="00974FB2" w:rsidRDefault="00C93E01" w:rsidP="00C93E01">
      <w:pPr>
        <w:pStyle w:val="a3"/>
        <w:rPr>
          <w:rFonts w:cstheme="minorHAnsi"/>
          <w:rtl/>
        </w:rPr>
      </w:pPr>
    </w:p>
    <w:p w14:paraId="641267B5" w14:textId="20D819CF" w:rsidR="00C93E01" w:rsidRPr="00747667" w:rsidRDefault="00C93E01" w:rsidP="00496E4A">
      <w:pPr>
        <w:pStyle w:val="a3"/>
        <w:numPr>
          <w:ilvl w:val="2"/>
          <w:numId w:val="53"/>
        </w:numPr>
        <w:jc w:val="center"/>
        <w:rPr>
          <w:rFonts w:cstheme="minorHAnsi"/>
          <w:b/>
          <w:bCs/>
          <w:rtl/>
        </w:rPr>
      </w:pPr>
      <w:r w:rsidRPr="00747667">
        <w:rPr>
          <w:rFonts w:cstheme="minorHAnsi"/>
          <w:b/>
          <w:bCs/>
          <w:shd w:val="clear" w:color="auto" w:fill="F7CAAC" w:themeFill="accent2" w:themeFillTint="66"/>
          <w:rtl/>
        </w:rPr>
        <w:t>"היעדר אשמה" כמהות סייגי ה"פטור":</w:t>
      </w:r>
    </w:p>
    <w:p w14:paraId="312167BE" w14:textId="77777777" w:rsidR="00C93E01" w:rsidRPr="00974FB2" w:rsidRDefault="00C93E01" w:rsidP="009C5544">
      <w:pPr>
        <w:spacing w:line="360" w:lineRule="auto"/>
        <w:rPr>
          <w:rFonts w:cstheme="minorHAnsi"/>
          <w:rtl/>
        </w:rPr>
      </w:pPr>
      <w:r w:rsidRPr="00974FB2">
        <w:rPr>
          <w:rFonts w:cstheme="minorHAnsi"/>
          <w:rtl/>
        </w:rPr>
        <w:t xml:space="preserve">עד עכשיו דיברנו על מה יכולה להיות משמעות מושג האשמה בעבירה. כעת נעבור ל"פטור", שאליו מקובל להתייחס כמצב </w:t>
      </w:r>
      <w:r w:rsidRPr="0069629F">
        <w:rPr>
          <w:rFonts w:cstheme="minorHAnsi"/>
          <w:b/>
          <w:bCs/>
          <w:color w:val="FF0000"/>
          <w:rtl/>
        </w:rPr>
        <w:t>נעדר אשמה</w:t>
      </w:r>
      <w:r w:rsidRPr="00974FB2">
        <w:rPr>
          <w:rFonts w:cstheme="minorHAnsi"/>
          <w:rtl/>
        </w:rPr>
        <w:t>. ננסה להבין מה זה אומר, ולראות אם יש לזה קשר ליסוד של האשמה בעבירה.</w:t>
      </w:r>
    </w:p>
    <w:p w14:paraId="6995A775" w14:textId="7DF70D4D" w:rsidR="00C93E01" w:rsidRPr="00C470BA" w:rsidRDefault="00C93E01" w:rsidP="00496E4A">
      <w:pPr>
        <w:pStyle w:val="a3"/>
        <w:numPr>
          <w:ilvl w:val="0"/>
          <w:numId w:val="70"/>
        </w:numPr>
        <w:spacing w:line="360" w:lineRule="auto"/>
        <w:rPr>
          <w:rFonts w:cstheme="minorHAnsi"/>
          <w:b/>
          <w:bCs/>
          <w:u w:val="single"/>
          <w:rtl/>
        </w:rPr>
      </w:pPr>
      <w:r w:rsidRPr="00C470BA">
        <w:rPr>
          <w:rFonts w:cstheme="minorHAnsi"/>
          <w:b/>
          <w:bCs/>
          <w:u w:val="single"/>
          <w:shd w:val="clear" w:color="auto" w:fill="FFFFD1"/>
          <w:rtl/>
        </w:rPr>
        <w:t>הפטור כסייג לעבירה</w:t>
      </w:r>
    </w:p>
    <w:p w14:paraId="2D461FA0" w14:textId="77777777" w:rsidR="00C93E01" w:rsidRPr="00974FB2" w:rsidRDefault="00C93E01" w:rsidP="00496E4A">
      <w:pPr>
        <w:pStyle w:val="a3"/>
        <w:numPr>
          <w:ilvl w:val="0"/>
          <w:numId w:val="43"/>
        </w:numPr>
        <w:spacing w:before="200" w:after="200" w:line="360" w:lineRule="auto"/>
        <w:jc w:val="both"/>
        <w:rPr>
          <w:rFonts w:cstheme="minorHAnsi"/>
          <w:rtl/>
        </w:rPr>
      </w:pPr>
      <w:r w:rsidRPr="00974FB2">
        <w:rPr>
          <w:rFonts w:cstheme="minorHAnsi"/>
          <w:b/>
          <w:bCs/>
          <w:u w:val="single"/>
          <w:rtl/>
        </w:rPr>
        <w:t>מהו פטור?</w:t>
      </w:r>
      <w:r w:rsidRPr="00974FB2">
        <w:rPr>
          <w:rFonts w:cstheme="minorHAnsi"/>
          <w:b/>
          <w:bCs/>
          <w:rtl/>
        </w:rPr>
        <w:t xml:space="preserve"> </w:t>
      </w:r>
      <w:r w:rsidRPr="00286B15">
        <w:rPr>
          <w:rFonts w:cstheme="minorHAnsi"/>
          <w:rtl/>
        </w:rPr>
        <w:t xml:space="preserve">מעשה רע, אדם שאינו רע. </w:t>
      </w:r>
    </w:p>
    <w:p w14:paraId="76381B15" w14:textId="77777777" w:rsidR="00C93E01" w:rsidRPr="00974FB2" w:rsidRDefault="00C93E01" w:rsidP="00496E4A">
      <w:pPr>
        <w:pStyle w:val="a3"/>
        <w:numPr>
          <w:ilvl w:val="0"/>
          <w:numId w:val="43"/>
        </w:numPr>
        <w:spacing w:before="200" w:after="200" w:line="360" w:lineRule="auto"/>
        <w:jc w:val="both"/>
        <w:rPr>
          <w:rFonts w:cstheme="minorHAnsi"/>
          <w:rtl/>
        </w:rPr>
      </w:pPr>
      <w:r w:rsidRPr="00974FB2">
        <w:rPr>
          <w:rFonts w:cstheme="minorHAnsi"/>
          <w:b/>
          <w:bCs/>
          <w:u w:val="single"/>
          <w:rtl/>
        </w:rPr>
        <w:t>ההבחנה בין הצדק לפטור:</w:t>
      </w:r>
      <w:r w:rsidRPr="00974FB2">
        <w:rPr>
          <w:rFonts w:cstheme="minorHAnsi"/>
          <w:rtl/>
        </w:rPr>
        <w:t xml:space="preserve"> הבחנה בין נורמטיביות </w:t>
      </w:r>
      <w:r w:rsidRPr="00974FB2">
        <w:rPr>
          <w:rFonts w:cstheme="minorHAnsi"/>
          <w:b/>
          <w:bCs/>
          <w:rtl/>
        </w:rPr>
        <w:t>המעשה</w:t>
      </w:r>
      <w:r w:rsidRPr="00974FB2">
        <w:rPr>
          <w:rFonts w:cstheme="minorHAnsi"/>
          <w:rtl/>
        </w:rPr>
        <w:t xml:space="preserve">, לבין נורמטיביות </w:t>
      </w:r>
      <w:r w:rsidRPr="00974FB2">
        <w:rPr>
          <w:rFonts w:cstheme="minorHAnsi"/>
          <w:b/>
          <w:bCs/>
          <w:rtl/>
        </w:rPr>
        <w:t>העושה</w:t>
      </w:r>
      <w:r w:rsidRPr="00974FB2">
        <w:rPr>
          <w:rFonts w:cstheme="minorHAnsi"/>
          <w:rtl/>
        </w:rPr>
        <w:t>:</w:t>
      </w:r>
    </w:p>
    <w:p w14:paraId="30BA3970" w14:textId="2E487CC6" w:rsidR="0025667C" w:rsidRDefault="00C93E01" w:rsidP="00496E4A">
      <w:pPr>
        <w:pStyle w:val="a3"/>
        <w:numPr>
          <w:ilvl w:val="0"/>
          <w:numId w:val="44"/>
        </w:numPr>
        <w:spacing w:before="200" w:after="200" w:line="360" w:lineRule="auto"/>
        <w:jc w:val="both"/>
        <w:rPr>
          <w:rFonts w:cstheme="minorHAnsi"/>
        </w:rPr>
      </w:pPr>
      <w:r w:rsidRPr="002033A6">
        <w:rPr>
          <w:rFonts w:cstheme="minorHAnsi"/>
          <w:b/>
          <w:bCs/>
          <w:color w:val="941100"/>
          <w:rtl/>
        </w:rPr>
        <w:t>הצדק</w:t>
      </w:r>
      <w:r w:rsidRPr="002033A6">
        <w:rPr>
          <w:rFonts w:cstheme="minorHAnsi"/>
          <w:color w:val="941100"/>
          <w:rtl/>
        </w:rPr>
        <w:t xml:space="preserve">- </w:t>
      </w:r>
      <w:r w:rsidRPr="0025667C">
        <w:rPr>
          <w:rFonts w:cstheme="minorHAnsi"/>
          <w:rtl/>
        </w:rPr>
        <w:t xml:space="preserve">מאפיין את ההתנהגות העומדת </w:t>
      </w:r>
      <w:r w:rsidR="00A151DF">
        <w:rPr>
          <w:rFonts w:cstheme="minorHAnsi" w:hint="cs"/>
          <w:rtl/>
        </w:rPr>
        <w:t xml:space="preserve">לביקורת </w:t>
      </w:r>
      <w:r w:rsidRPr="0025667C">
        <w:rPr>
          <w:rFonts w:cstheme="minorHAnsi"/>
          <w:rtl/>
        </w:rPr>
        <w:t xml:space="preserve">כנסבלת/מותרת/רצויה, בשל נסיבות מסוימות. בהסתכלות כוללת, אין מדובר בהתנהגות רעה דיה, להיחשב פלילית. המיקוד של ההצדק הוא </w:t>
      </w:r>
      <w:r w:rsidRPr="00A151DF">
        <w:rPr>
          <w:rFonts w:cstheme="minorHAnsi"/>
          <w:color w:val="FF0000"/>
          <w:rtl/>
        </w:rPr>
        <w:t xml:space="preserve">באפיונו הנורמטיבי של </w:t>
      </w:r>
      <w:r w:rsidRPr="00A151DF">
        <w:rPr>
          <w:rFonts w:cstheme="minorHAnsi"/>
          <w:color w:val="FF0000"/>
          <w:u w:val="single"/>
          <w:rtl/>
        </w:rPr>
        <w:t>המעשה</w:t>
      </w:r>
      <w:r w:rsidRPr="0025667C">
        <w:rPr>
          <w:rFonts w:cstheme="minorHAnsi"/>
          <w:rtl/>
        </w:rPr>
        <w:t xml:space="preserve">, הנבחן על יסוד שיקולים תועלתניים קרים של </w:t>
      </w:r>
      <w:r w:rsidRPr="0025667C">
        <w:rPr>
          <w:rFonts w:cstheme="minorHAnsi"/>
          <w:u w:val="single"/>
          <w:rtl/>
        </w:rPr>
        <w:t>עלות-תועלת חברתית</w:t>
      </w:r>
      <w:r w:rsidRPr="0025667C">
        <w:rPr>
          <w:rFonts w:cstheme="minorHAnsi"/>
          <w:rtl/>
        </w:rPr>
        <w:t xml:space="preserve"> הכרוכות באותו מעשה, ולו רק בכך שבמעשה יש כדי להפחית את הנזק העשוי להיגרם בלעדיו </w:t>
      </w:r>
      <w:r w:rsidR="0025667C" w:rsidRPr="00C5521A">
        <w:rPr>
          <w:rFonts w:eastAsia="MS PGothic" w:cstheme="minorHAnsi"/>
          <w:rtl/>
        </w:rPr>
        <w:t>←</w:t>
      </w:r>
      <w:r w:rsidRPr="0025667C">
        <w:rPr>
          <w:rFonts w:cstheme="minorHAnsi"/>
          <w:rtl/>
        </w:rPr>
        <w:t xml:space="preserve"> </w:t>
      </w:r>
      <w:r w:rsidRPr="0025667C">
        <w:rPr>
          <w:rFonts w:cstheme="minorHAnsi"/>
          <w:b/>
          <w:bCs/>
          <w:rtl/>
        </w:rPr>
        <w:t xml:space="preserve">המעשה מקיים את יסודות העבירה, אך </w:t>
      </w:r>
      <w:r w:rsidRPr="00913633">
        <w:rPr>
          <w:rFonts w:cstheme="minorHAnsi"/>
          <w:b/>
          <w:bCs/>
          <w:color w:val="FF0000"/>
          <w:u w:val="single"/>
          <w:rtl/>
        </w:rPr>
        <w:t>בנסיבותיו</w:t>
      </w:r>
      <w:r w:rsidRPr="00A151DF">
        <w:rPr>
          <w:rFonts w:cstheme="minorHAnsi"/>
          <w:b/>
          <w:bCs/>
          <w:color w:val="FF0000"/>
          <w:rtl/>
        </w:rPr>
        <w:t xml:space="preserve"> הוא לא מעשה רע</w:t>
      </w:r>
      <w:r w:rsidRPr="0025667C">
        <w:rPr>
          <w:rFonts w:cstheme="minorHAnsi"/>
          <w:rtl/>
        </w:rPr>
        <w:t>.</w:t>
      </w:r>
    </w:p>
    <w:p w14:paraId="373CAFDF" w14:textId="4EBBE016" w:rsidR="00C93E01" w:rsidRPr="0025667C" w:rsidRDefault="00C93E01" w:rsidP="00496E4A">
      <w:pPr>
        <w:pStyle w:val="a3"/>
        <w:numPr>
          <w:ilvl w:val="0"/>
          <w:numId w:val="44"/>
        </w:numPr>
        <w:spacing w:before="200" w:after="200" w:line="360" w:lineRule="auto"/>
        <w:ind w:left="714" w:hanging="357"/>
        <w:contextualSpacing w:val="0"/>
        <w:jc w:val="both"/>
        <w:rPr>
          <w:rFonts w:cstheme="minorHAnsi"/>
        </w:rPr>
      </w:pPr>
      <w:r w:rsidRPr="002033A6">
        <w:rPr>
          <w:rFonts w:cstheme="minorHAnsi"/>
          <w:b/>
          <w:bCs/>
          <w:color w:val="941100"/>
          <w:rtl/>
        </w:rPr>
        <w:t>פטור</w:t>
      </w:r>
      <w:r w:rsidRPr="002033A6">
        <w:rPr>
          <w:rFonts w:cstheme="minorHAnsi"/>
          <w:color w:val="941100"/>
          <w:rtl/>
        </w:rPr>
        <w:t xml:space="preserve">- </w:t>
      </w:r>
      <w:r w:rsidRPr="0025667C">
        <w:rPr>
          <w:rFonts w:cstheme="minorHAnsi"/>
          <w:rtl/>
        </w:rPr>
        <w:t xml:space="preserve">מבוסס, ככלל, על שיקולים דאונטולוגיים של האח"פ, ולא על שיקולים תועלתניים גרידא. המיקוד של הפטור הוא </w:t>
      </w:r>
      <w:r w:rsidRPr="00A151DF">
        <w:rPr>
          <w:rFonts w:cstheme="minorHAnsi"/>
          <w:color w:val="FF0000"/>
          <w:rtl/>
        </w:rPr>
        <w:t xml:space="preserve">בטעמים של צדק/חמלה/הוגנות </w:t>
      </w:r>
      <w:r w:rsidRPr="00A151DF">
        <w:rPr>
          <w:rFonts w:cstheme="minorHAnsi"/>
          <w:color w:val="FF0000"/>
          <w:u w:val="single"/>
          <w:rtl/>
        </w:rPr>
        <w:t>כלפי הנאשם</w:t>
      </w:r>
      <w:r w:rsidRPr="0025667C">
        <w:rPr>
          <w:rFonts w:cstheme="minorHAnsi"/>
          <w:rtl/>
        </w:rPr>
        <w:t xml:space="preserve">, שביצע את המעשה העומד לביקורת בתנאים מסוימים של לחץ/שאינם בשליטתו. ההנחה היא שבמבחני עלות-תועלת, המעשה הוא רע, ולכן מקיים את יסודות העבירה גם במובנם הנורמטיבי ("מעשה רע"). אלא שבחינת ההתנהגות בנסיבותיה הקונקרטיות, אינה מציגה את ה"עושה" כאישיות בלתי נורמטיבית, לפחות לא במידה הנדרשת להרשעה בפלילים. </w:t>
      </w:r>
      <w:r w:rsidR="0025667C" w:rsidRPr="00C5521A">
        <w:rPr>
          <w:rFonts w:eastAsia="MS PGothic" w:cstheme="minorHAnsi"/>
          <w:rtl/>
        </w:rPr>
        <w:t>←</w:t>
      </w:r>
      <w:r w:rsidRPr="0025667C">
        <w:rPr>
          <w:rFonts w:cstheme="minorHAnsi"/>
          <w:rtl/>
        </w:rPr>
        <w:t xml:space="preserve"> </w:t>
      </w:r>
      <w:r w:rsidRPr="0025667C">
        <w:rPr>
          <w:rFonts w:cstheme="minorHAnsi"/>
          <w:b/>
          <w:bCs/>
          <w:rtl/>
        </w:rPr>
        <w:t xml:space="preserve">המעשה מקיים את יסודות העבירה, ובנסיבותיו הוא רע, אבל </w:t>
      </w:r>
      <w:r w:rsidRPr="00913633">
        <w:rPr>
          <w:rFonts w:cstheme="minorHAnsi"/>
          <w:b/>
          <w:bCs/>
          <w:color w:val="FF0000"/>
          <w:u w:val="single"/>
          <w:rtl/>
        </w:rPr>
        <w:t>העושה</w:t>
      </w:r>
      <w:r w:rsidRPr="00913633">
        <w:rPr>
          <w:rFonts w:cstheme="minorHAnsi"/>
          <w:b/>
          <w:bCs/>
          <w:color w:val="FF0000"/>
          <w:rtl/>
        </w:rPr>
        <w:t xml:space="preserve"> אינו רע</w:t>
      </w:r>
      <w:r w:rsidRPr="0025667C">
        <w:rPr>
          <w:rFonts w:cstheme="minorHAnsi"/>
          <w:b/>
          <w:bCs/>
          <w:rtl/>
        </w:rPr>
        <w:t xml:space="preserve">. </w:t>
      </w:r>
      <w:r w:rsidRPr="0025667C">
        <w:rPr>
          <w:rFonts w:cstheme="minorHAnsi"/>
          <w:rtl/>
        </w:rPr>
        <w:t xml:space="preserve">יש הצדקות לפטור את העושה מאחריות, כי המעשה בנסיבותיו לא משקף אישיות ערכית נורמטיבית בעייתית. </w:t>
      </w:r>
      <w:r w:rsidRPr="0025667C">
        <w:rPr>
          <w:rFonts w:cstheme="minorHAnsi"/>
          <w:u w:val="single"/>
          <w:rtl/>
        </w:rPr>
        <w:t>ושוב אנו חוזרים למושג השיפוטי הערכי-נורמטיבי, שהוא הבסיס לגינוי הנלווה לאשמה</w:t>
      </w:r>
      <w:r w:rsidRPr="0025667C">
        <w:rPr>
          <w:rFonts w:cstheme="minorHAnsi"/>
          <w:rtl/>
        </w:rPr>
        <w:t>.</w:t>
      </w:r>
    </w:p>
    <w:p w14:paraId="2E33C173" w14:textId="6232A1D2" w:rsidR="00C93E01" w:rsidRPr="00C470BA" w:rsidRDefault="00C93E01" w:rsidP="00496E4A">
      <w:pPr>
        <w:pStyle w:val="a3"/>
        <w:numPr>
          <w:ilvl w:val="0"/>
          <w:numId w:val="70"/>
        </w:numPr>
        <w:spacing w:before="200" w:after="200" w:line="360" w:lineRule="auto"/>
        <w:jc w:val="both"/>
        <w:rPr>
          <w:rFonts w:cstheme="minorHAnsi"/>
          <w:b/>
          <w:bCs/>
          <w:u w:val="single"/>
        </w:rPr>
      </w:pPr>
      <w:r w:rsidRPr="00C470BA">
        <w:rPr>
          <w:rFonts w:cstheme="minorHAnsi"/>
          <w:b/>
          <w:bCs/>
          <w:u w:val="single"/>
          <w:shd w:val="clear" w:color="auto" w:fill="FFFFD1"/>
          <w:rtl/>
        </w:rPr>
        <w:t>היעדר סטייה מציפיותיה הנורמטיביות של החברה</w:t>
      </w:r>
      <w:r w:rsidRPr="00C470BA">
        <w:rPr>
          <w:rFonts w:cstheme="minorHAnsi"/>
          <w:b/>
          <w:bCs/>
          <w:rtl/>
        </w:rPr>
        <w:t xml:space="preserve"> (ניסוח אחר של </w:t>
      </w:r>
      <w:r w:rsidRPr="002033A6">
        <w:rPr>
          <w:rFonts w:cstheme="minorHAnsi"/>
          <w:b/>
          <w:bCs/>
          <w:color w:val="941100"/>
          <w:rtl/>
        </w:rPr>
        <w:t>עילת הפטור</w:t>
      </w:r>
      <w:r w:rsidRPr="00C470BA">
        <w:rPr>
          <w:rFonts w:cstheme="minorHAnsi"/>
          <w:b/>
          <w:bCs/>
          <w:rtl/>
        </w:rPr>
        <w:t>):</w:t>
      </w:r>
    </w:p>
    <w:p w14:paraId="1B6E0574" w14:textId="659DD77D" w:rsidR="0025667C" w:rsidRPr="0025667C" w:rsidRDefault="00913633" w:rsidP="00496E4A">
      <w:pPr>
        <w:pStyle w:val="a3"/>
        <w:numPr>
          <w:ilvl w:val="0"/>
          <w:numId w:val="68"/>
        </w:numPr>
        <w:spacing w:before="200" w:after="200" w:line="360" w:lineRule="auto"/>
        <w:jc w:val="both"/>
        <w:rPr>
          <w:rFonts w:cstheme="minorHAnsi"/>
          <w:b/>
          <w:bCs/>
          <w:u w:val="single"/>
        </w:rPr>
      </w:pPr>
      <w:r w:rsidRPr="00C470BA">
        <w:rPr>
          <w:rFonts w:cstheme="minorHAnsi" w:hint="cs"/>
          <w:b/>
          <w:bCs/>
          <w:rtl/>
        </w:rPr>
        <w:t>אדם ש</w:t>
      </w:r>
      <w:r w:rsidR="00C93E01" w:rsidRPr="00C470BA">
        <w:rPr>
          <w:rFonts w:cstheme="minorHAnsi"/>
          <w:b/>
          <w:bCs/>
          <w:rtl/>
        </w:rPr>
        <w:t xml:space="preserve">זכאי לפטור הוא מי שלמרות שביצע את יסודות העבירה בהתנהגותו (עשה "מעשה רע") – </w:t>
      </w:r>
      <w:r w:rsidR="00C93E01" w:rsidRPr="00913633">
        <w:rPr>
          <w:rFonts w:cstheme="minorHAnsi"/>
          <w:b/>
          <w:bCs/>
          <w:color w:val="FF0000"/>
          <w:shd w:val="clear" w:color="auto" w:fill="FFFFD1"/>
          <w:rtl/>
        </w:rPr>
        <w:t>לא סטה מציפיותיה הנורמטיביות הסבירות של החברה, מאדם שנקלע לנסיבות דומות</w:t>
      </w:r>
      <w:r w:rsidR="00C93E01" w:rsidRPr="0025667C">
        <w:rPr>
          <w:rFonts w:cstheme="minorHAnsi"/>
          <w:b/>
          <w:bCs/>
          <w:rtl/>
        </w:rPr>
        <w:t>.</w:t>
      </w:r>
    </w:p>
    <w:p w14:paraId="06CAA70C" w14:textId="77777777" w:rsidR="00150F75" w:rsidRPr="00150F75" w:rsidRDefault="00C93E01" w:rsidP="00496E4A">
      <w:pPr>
        <w:pStyle w:val="a3"/>
        <w:numPr>
          <w:ilvl w:val="0"/>
          <w:numId w:val="68"/>
        </w:numPr>
        <w:spacing w:before="200" w:after="200" w:line="360" w:lineRule="auto"/>
        <w:ind w:left="357" w:hanging="357"/>
        <w:contextualSpacing w:val="0"/>
        <w:jc w:val="both"/>
        <w:rPr>
          <w:rFonts w:cstheme="minorHAnsi"/>
          <w:b/>
          <w:bCs/>
          <w:u w:val="single"/>
        </w:rPr>
      </w:pPr>
      <w:r w:rsidRPr="0025667C">
        <w:rPr>
          <w:rFonts w:cstheme="minorHAnsi"/>
          <w:rtl/>
        </w:rPr>
        <w:t xml:space="preserve">לפי ניתוח זה, הטוען לפטור </w:t>
      </w:r>
      <w:r w:rsidRPr="0025667C">
        <w:rPr>
          <w:rFonts w:cstheme="minorHAnsi"/>
          <w:u w:val="single"/>
          <w:rtl/>
        </w:rPr>
        <w:t>נשפט לפי סטנדרט נורמטיבי של התנהגות</w:t>
      </w:r>
      <w:r w:rsidRPr="0025667C">
        <w:rPr>
          <w:rFonts w:cstheme="minorHAnsi"/>
          <w:rtl/>
        </w:rPr>
        <w:t>, שהחברה יכולה וצריכה לדרוש בצורה סבירה מאדם שנקלע למצבו. הסטנדרט הנורמטיבי הזה חייב להיות גבוה, אבל גם כזה שאזרח מן היישוב, היה מסוגל לעמוד בו באופן סביר. לא מדובר בסטנדרט מכיל מדי, אבל גם לא בדרישה לפרפקציוניזם מוסרי.</w:t>
      </w:r>
    </w:p>
    <w:p w14:paraId="045F163C" w14:textId="774874BE" w:rsidR="00C93E01" w:rsidRPr="00A34B18" w:rsidRDefault="00C93E01" w:rsidP="00C470BA">
      <w:pPr>
        <w:spacing w:before="200" w:after="200" w:line="360" w:lineRule="auto"/>
        <w:jc w:val="both"/>
        <w:rPr>
          <w:rFonts w:cstheme="minorHAnsi"/>
          <w:b/>
          <w:bCs/>
          <w:u w:val="single"/>
        </w:rPr>
      </w:pPr>
      <w:r w:rsidRPr="00A34B18">
        <w:rPr>
          <w:rFonts w:cstheme="minorHAnsi"/>
          <w:b/>
          <w:bCs/>
          <w:u w:val="single"/>
          <w:shd w:val="clear" w:color="auto" w:fill="FFFFD1"/>
          <w:rtl/>
        </w:rPr>
        <w:t>ניתן להבחין, לכאורה, בין שני סוגי פטורים</w:t>
      </w:r>
      <w:r w:rsidRPr="00A34B18">
        <w:rPr>
          <w:rFonts w:cstheme="minorHAnsi"/>
          <w:b/>
          <w:bCs/>
          <w:shd w:val="clear" w:color="auto" w:fill="FFFFD1"/>
          <w:rtl/>
        </w:rPr>
        <w:t>:</w:t>
      </w:r>
    </w:p>
    <w:p w14:paraId="4EE4B258" w14:textId="77777777" w:rsidR="00C93E01" w:rsidRPr="00974FB2" w:rsidRDefault="00C93E01" w:rsidP="00496E4A">
      <w:pPr>
        <w:pStyle w:val="a3"/>
        <w:numPr>
          <w:ilvl w:val="1"/>
          <w:numId w:val="45"/>
        </w:numPr>
        <w:spacing w:before="200" w:after="200" w:line="360" w:lineRule="auto"/>
        <w:jc w:val="both"/>
        <w:rPr>
          <w:rFonts w:cstheme="minorHAnsi"/>
        </w:rPr>
      </w:pPr>
      <w:r w:rsidRPr="00436066">
        <w:rPr>
          <w:rFonts w:cstheme="minorHAnsi"/>
          <w:b/>
          <w:bCs/>
          <w:rtl/>
        </w:rPr>
        <w:t xml:space="preserve">סייגי פטור הקשורים במצבי </w:t>
      </w:r>
      <w:r w:rsidRPr="00436066">
        <w:rPr>
          <w:rFonts w:cstheme="minorHAnsi"/>
          <w:b/>
          <w:bCs/>
          <w:color w:val="FF0000"/>
          <w:rtl/>
        </w:rPr>
        <w:t xml:space="preserve">כשל אישיים </w:t>
      </w:r>
      <w:r w:rsidRPr="00436066">
        <w:rPr>
          <w:rFonts w:cstheme="minorHAnsi"/>
          <w:b/>
          <w:bCs/>
          <w:rtl/>
        </w:rPr>
        <w:t>(חוסר שליטה, אי שפיות, שכרות)</w:t>
      </w:r>
      <w:r w:rsidRPr="00974FB2">
        <w:rPr>
          <w:rFonts w:cstheme="minorHAnsi"/>
          <w:rtl/>
        </w:rPr>
        <w:t xml:space="preserve"> – הסטייה מהציפייה הנורמטיבית-החברתית היא </w:t>
      </w:r>
      <w:r w:rsidRPr="00391872">
        <w:rPr>
          <w:rFonts w:cstheme="minorHAnsi"/>
          <w:rtl/>
        </w:rPr>
        <w:t>לא עניין לשיפוט נורמטיבי, כי היא לא מבוססת על הכרעה/שיפוט ערכיים-נורמטיביים של הפרט</w:t>
      </w:r>
      <w:r w:rsidRPr="00974FB2">
        <w:rPr>
          <w:rFonts w:cstheme="minorHAnsi"/>
          <w:rtl/>
        </w:rPr>
        <w:t>, לנהוג בדרך בה נהג (</w:t>
      </w:r>
      <w:r w:rsidRPr="00974FB2">
        <w:rPr>
          <w:rFonts w:cstheme="minorHAnsi"/>
          <w:u w:val="single"/>
          <w:rtl/>
        </w:rPr>
        <w:t>מדובר בפגם בשליטתו העצמית, הוא לא ביצע הכרעה ערכית שגויה</w:t>
      </w:r>
      <w:r w:rsidRPr="00974FB2">
        <w:rPr>
          <w:rFonts w:cstheme="minorHAnsi"/>
          <w:rtl/>
        </w:rPr>
        <w:t>). לכן אין בהתנהגותו גם לומר משהו על אישיותו המוסרית במישור הערכי-נורמטיבי.</w:t>
      </w:r>
    </w:p>
    <w:p w14:paraId="369ABCCD" w14:textId="77777777" w:rsidR="00C93E01" w:rsidRPr="00974FB2" w:rsidRDefault="00C93E01" w:rsidP="00496E4A">
      <w:pPr>
        <w:pStyle w:val="a3"/>
        <w:numPr>
          <w:ilvl w:val="1"/>
          <w:numId w:val="45"/>
        </w:numPr>
        <w:spacing w:before="200" w:after="200" w:line="360" w:lineRule="auto"/>
        <w:ind w:left="357" w:hanging="357"/>
        <w:contextualSpacing w:val="0"/>
        <w:jc w:val="both"/>
        <w:rPr>
          <w:rFonts w:cstheme="minorHAnsi"/>
          <w:u w:val="single"/>
        </w:rPr>
      </w:pPr>
      <w:r w:rsidRPr="00436066">
        <w:rPr>
          <w:rFonts w:cstheme="minorHAnsi"/>
          <w:b/>
          <w:bCs/>
          <w:rtl/>
        </w:rPr>
        <w:t xml:space="preserve">סייגי פטור קונטקסטואליים, </w:t>
      </w:r>
      <w:r w:rsidRPr="00436066">
        <w:rPr>
          <w:rFonts w:cstheme="minorHAnsi"/>
          <w:b/>
          <w:bCs/>
          <w:color w:val="FF0000"/>
          <w:rtl/>
        </w:rPr>
        <w:t>נסיבתיים</w:t>
      </w:r>
      <w:r w:rsidRPr="00436066">
        <w:rPr>
          <w:rFonts w:cstheme="minorHAnsi"/>
          <w:b/>
          <w:bCs/>
          <w:rtl/>
        </w:rPr>
        <w:t xml:space="preserve"> (כורח, וכו׳)</w:t>
      </w:r>
      <w:r w:rsidRPr="00974FB2">
        <w:rPr>
          <w:rFonts w:cstheme="minorHAnsi"/>
          <w:b/>
          <w:bCs/>
          <w:rtl/>
        </w:rPr>
        <w:t xml:space="preserve"> </w:t>
      </w:r>
      <w:r w:rsidRPr="00974FB2">
        <w:rPr>
          <w:rFonts w:cstheme="minorHAnsi"/>
          <w:rtl/>
        </w:rPr>
        <w:t xml:space="preserve">– סייגים המבוססים על הקשרים </w:t>
      </w:r>
      <w:r w:rsidRPr="00974FB2">
        <w:rPr>
          <w:rFonts w:cstheme="minorHAnsi"/>
          <w:u w:val="single"/>
          <w:rtl/>
        </w:rPr>
        <w:t>נסיבתיים</w:t>
      </w:r>
      <w:r w:rsidRPr="00974FB2">
        <w:rPr>
          <w:rFonts w:cstheme="minorHAnsi"/>
          <w:rtl/>
        </w:rPr>
        <w:t xml:space="preserve"> ולא אישיים. במקרים אלה </w:t>
      </w:r>
      <w:r w:rsidRPr="00974FB2">
        <w:rPr>
          <w:rFonts w:cstheme="minorHAnsi"/>
          <w:u w:val="single"/>
          <w:rtl/>
        </w:rPr>
        <w:t xml:space="preserve">עמדה לנאשם היכולת הפיזית והשכלית להמנע מביצוע העבירה, אך יכולת זו </w:t>
      </w:r>
      <w:r w:rsidRPr="005932BA">
        <w:rPr>
          <w:rFonts w:cstheme="minorHAnsi"/>
          <w:b/>
          <w:bCs/>
          <w:u w:val="single"/>
          <w:rtl/>
        </w:rPr>
        <w:t>הוכרעה תחת לחץ נסיבתי חיצוני</w:t>
      </w:r>
      <w:r w:rsidRPr="00974FB2">
        <w:rPr>
          <w:rFonts w:cstheme="minorHAnsi"/>
          <w:rtl/>
        </w:rPr>
        <w:t xml:space="preserve">. נק' המוצא אינה היעדר בחירה חופשית במובנה הפשוט, כי אם שאלת מוסריות הבחירה, ע"פ סטנדרטים מוסריים-נורמטיביים-אובייקטיביים. </w:t>
      </w:r>
      <w:r w:rsidRPr="00974FB2">
        <w:rPr>
          <w:rFonts w:cstheme="minorHAnsi"/>
          <w:b/>
          <w:bCs/>
          <w:rtl/>
        </w:rPr>
        <w:t>נערוך</w:t>
      </w:r>
      <w:r w:rsidRPr="00974FB2">
        <w:rPr>
          <w:rFonts w:cstheme="minorHAnsi"/>
          <w:rtl/>
        </w:rPr>
        <w:t xml:space="preserve"> </w:t>
      </w:r>
      <w:r w:rsidRPr="00974FB2">
        <w:rPr>
          <w:rFonts w:cstheme="minorHAnsi"/>
          <w:b/>
          <w:bCs/>
          <w:rtl/>
        </w:rPr>
        <w:t>השוואה בין הסטנדרט הערכי-נורמטיבי של הנאשם, לעומת זה שמצופה ממנו להפעיל ע"י החברה</w:t>
      </w:r>
      <w:r w:rsidRPr="00974FB2">
        <w:rPr>
          <w:rFonts w:cstheme="minorHAnsi"/>
          <w:rtl/>
        </w:rPr>
        <w:t>.</w:t>
      </w:r>
    </w:p>
    <w:p w14:paraId="478B3432" w14:textId="77777777" w:rsidR="00E06066" w:rsidRDefault="00C93E01" w:rsidP="00496E4A">
      <w:pPr>
        <w:pStyle w:val="a3"/>
        <w:numPr>
          <w:ilvl w:val="0"/>
          <w:numId w:val="45"/>
        </w:numPr>
        <w:spacing w:before="200" w:after="200" w:line="360" w:lineRule="auto"/>
        <w:jc w:val="both"/>
        <w:rPr>
          <w:rFonts w:cstheme="minorHAnsi"/>
        </w:rPr>
      </w:pPr>
      <w:r w:rsidRPr="00150F75">
        <w:rPr>
          <w:rFonts w:cstheme="minorHAnsi"/>
          <w:u w:val="single"/>
          <w:rtl/>
        </w:rPr>
        <w:t>לשני סוגי הפטורים הללו, רציונל משותף אחד</w:t>
      </w:r>
      <w:r w:rsidRPr="00150F75">
        <w:rPr>
          <w:rFonts w:cstheme="minorHAnsi"/>
          <w:rtl/>
        </w:rPr>
        <w:t xml:space="preserve">: הפטורים מבוססים על כך שהסטייה ההתנהגותית מהנורמה הערכית-נורמטיבית, אינה טמונה בסולם ערכים פגום (אישיות לא מוסרית), אלא </w:t>
      </w:r>
      <w:r w:rsidRPr="00532361">
        <w:rPr>
          <w:rFonts w:cstheme="minorHAnsi"/>
          <w:b/>
          <w:bCs/>
          <w:rtl/>
        </w:rPr>
        <w:t>במסכת עובדות (אישית או נסיבתית),</w:t>
      </w:r>
      <w:r w:rsidRPr="00150F75">
        <w:rPr>
          <w:rFonts w:cstheme="minorHAnsi"/>
          <w:rtl/>
        </w:rPr>
        <w:t xml:space="preserve"> שגם אדם נורמטיבי מן היישוב, לו נקלע להן, היה פועל בצורה דומה.</w:t>
      </w:r>
    </w:p>
    <w:p w14:paraId="269D9FAF" w14:textId="425E47FE" w:rsidR="00150F75" w:rsidRDefault="00C93E01" w:rsidP="00496E4A">
      <w:pPr>
        <w:pStyle w:val="a3"/>
        <w:numPr>
          <w:ilvl w:val="0"/>
          <w:numId w:val="58"/>
        </w:numPr>
        <w:spacing w:before="200" w:after="200" w:line="360" w:lineRule="auto"/>
        <w:jc w:val="both"/>
        <w:rPr>
          <w:rFonts w:cstheme="minorHAnsi"/>
        </w:rPr>
      </w:pPr>
      <w:r w:rsidRPr="00150F75">
        <w:rPr>
          <w:rFonts w:cstheme="minorHAnsi"/>
          <w:b/>
          <w:bCs/>
          <w:rtl/>
        </w:rPr>
        <w:t xml:space="preserve">כלומר, בשני המקרים, הענקת הפטור </w:t>
      </w:r>
      <w:r w:rsidRPr="00E06066">
        <w:rPr>
          <w:rFonts w:cstheme="minorHAnsi"/>
          <w:b/>
          <w:bCs/>
          <w:color w:val="FF0000"/>
          <w:rtl/>
        </w:rPr>
        <w:t>מבוססת על השיפוט המוסרי, הנורמטיבי-ערכי</w:t>
      </w:r>
      <w:r w:rsidRPr="00150F75">
        <w:rPr>
          <w:rFonts w:cstheme="minorHAnsi"/>
          <w:b/>
          <w:bCs/>
          <w:rtl/>
        </w:rPr>
        <w:t xml:space="preserve">, של </w:t>
      </w:r>
      <w:r w:rsidRPr="00150F75">
        <w:rPr>
          <w:rFonts w:cstheme="minorHAnsi"/>
          <w:b/>
          <w:bCs/>
          <w:u w:val="single"/>
          <w:rtl/>
        </w:rPr>
        <w:t>העושה</w:t>
      </w:r>
      <w:r w:rsidRPr="00150F75">
        <w:rPr>
          <w:rFonts w:cstheme="minorHAnsi"/>
          <w:b/>
          <w:bCs/>
          <w:rtl/>
        </w:rPr>
        <w:t>, בהינתן מצבים עובדתיים אלה</w:t>
      </w:r>
      <w:r w:rsidRPr="00150F75">
        <w:rPr>
          <w:rFonts w:cstheme="minorHAnsi"/>
          <w:rtl/>
        </w:rPr>
        <w:t xml:space="preserve">. </w:t>
      </w:r>
    </w:p>
    <w:p w14:paraId="4F7E3048" w14:textId="6649570E" w:rsidR="00C93E01" w:rsidRPr="00150F75" w:rsidRDefault="00C93E01" w:rsidP="00496E4A">
      <w:pPr>
        <w:pStyle w:val="a3"/>
        <w:numPr>
          <w:ilvl w:val="0"/>
          <w:numId w:val="45"/>
        </w:numPr>
        <w:spacing w:before="200" w:after="200" w:line="360" w:lineRule="auto"/>
        <w:jc w:val="both"/>
        <w:rPr>
          <w:rFonts w:cstheme="minorHAnsi"/>
        </w:rPr>
      </w:pPr>
      <w:r w:rsidRPr="00150F75">
        <w:rPr>
          <w:rFonts w:cstheme="minorHAnsi"/>
          <w:u w:val="single"/>
          <w:rtl/>
        </w:rPr>
        <w:t>ודוק</w:t>
      </w:r>
      <w:r w:rsidRPr="00150F75">
        <w:rPr>
          <w:rFonts w:cstheme="minorHAnsi"/>
          <w:rtl/>
        </w:rPr>
        <w:t xml:space="preserve">: העובדות שמקימות את עילת הפטור (היעדר שליטה וכד'), הן אך המצע לשיפוט המוסרי – אך העיקר הוא השיפוט הנורמטיבי-ערכי, </w:t>
      </w:r>
      <w:r w:rsidRPr="00595696">
        <w:rPr>
          <w:rFonts w:cstheme="minorHAnsi"/>
          <w:b/>
          <w:bCs/>
          <w:color w:val="FF0000"/>
          <w:rtl/>
        </w:rPr>
        <w:t>ולא שאלת המודעות/חופש הבחירה, כמושגים עובדתיים</w:t>
      </w:r>
      <w:r w:rsidRPr="00150F75">
        <w:rPr>
          <w:rFonts w:cstheme="minorHAnsi"/>
          <w:rtl/>
        </w:rPr>
        <w:t>.</w:t>
      </w:r>
    </w:p>
    <w:p w14:paraId="13AA6F45" w14:textId="5F9E154C" w:rsidR="00702D65" w:rsidRPr="00702D65" w:rsidRDefault="00702D65" w:rsidP="00286B15">
      <w:pPr>
        <w:spacing w:after="0" w:line="360" w:lineRule="auto"/>
        <w:jc w:val="both"/>
        <w:rPr>
          <w:rFonts w:cstheme="minorHAnsi"/>
          <w:b/>
          <w:bCs/>
          <w:rtl/>
        </w:rPr>
      </w:pPr>
      <w:r w:rsidRPr="0052119F">
        <w:rPr>
          <w:rFonts w:cstheme="minorHAnsi" w:hint="cs"/>
          <w:b/>
          <w:bCs/>
          <w:u w:val="single"/>
          <w:shd w:val="clear" w:color="auto" w:fill="FFFFD1"/>
          <w:rtl/>
        </w:rPr>
        <w:t>לסיכום</w:t>
      </w:r>
      <w:r w:rsidR="0052119F">
        <w:rPr>
          <w:rFonts w:cstheme="minorHAnsi" w:hint="cs"/>
          <w:b/>
          <w:bCs/>
          <w:rtl/>
        </w:rPr>
        <w:t>:</w:t>
      </w:r>
    </w:p>
    <w:p w14:paraId="370F0EFA" w14:textId="3708C46D" w:rsidR="00C93E01" w:rsidRPr="00974FB2" w:rsidRDefault="00C93E01" w:rsidP="008441A5">
      <w:pPr>
        <w:spacing w:after="0" w:line="360" w:lineRule="auto"/>
        <w:jc w:val="both"/>
        <w:rPr>
          <w:rFonts w:cstheme="minorHAnsi"/>
          <w:b/>
          <w:bCs/>
        </w:rPr>
      </w:pPr>
      <w:r w:rsidRPr="00595696">
        <w:rPr>
          <w:rFonts w:cstheme="minorHAnsi"/>
          <w:rtl/>
        </w:rPr>
        <w:t>בקיצור, הענקת פטור קשורה בשיפוט הערכי-נורמטיבי של התנהגות הפרט. הפטור קשור בטבורו למושג ה"גינוי, החברתי, כתוצר של סטייה ערכית-נורמטיבית של הפרט, ואי עמידתו בציפייה הערכית-נורמטיבית של החברה</w:t>
      </w:r>
      <w:r w:rsidRPr="00595696">
        <w:rPr>
          <w:rFonts w:cstheme="minorHAnsi"/>
          <w:b/>
          <w:bCs/>
          <w:rtl/>
        </w:rPr>
        <w:t>. אדם שראוי לגינוי הפלילי</w:t>
      </w:r>
      <w:r w:rsidR="009D1AA5">
        <w:rPr>
          <w:rFonts w:cstheme="minorHAnsi" w:hint="cs"/>
          <w:b/>
          <w:bCs/>
          <w:rtl/>
        </w:rPr>
        <w:t xml:space="preserve"> (לא זכרי </w:t>
      </w:r>
      <w:r w:rsidR="009D1AA5" w:rsidRPr="0052119F">
        <w:rPr>
          <w:rFonts w:cstheme="minorHAnsi" w:hint="cs"/>
          <w:rtl/>
        </w:rPr>
        <w:t>לפטור)</w:t>
      </w:r>
      <w:r w:rsidRPr="0052119F">
        <w:rPr>
          <w:rFonts w:cstheme="minorHAnsi"/>
          <w:rtl/>
        </w:rPr>
        <w:t xml:space="preserve"> הוא זה ששיפוטיו המעשים ערכיים-נורמטיביים, </w:t>
      </w:r>
      <w:r w:rsidRPr="0052119F">
        <w:rPr>
          <w:rFonts w:cstheme="minorHAnsi"/>
          <w:u w:val="single"/>
          <w:rtl/>
        </w:rPr>
        <w:t>מבטאים סטייה מנורמת ההתנהגות</w:t>
      </w:r>
      <w:r w:rsidRPr="0052119F">
        <w:rPr>
          <w:rFonts w:cstheme="minorHAnsi"/>
          <w:rtl/>
        </w:rPr>
        <w:t xml:space="preserve"> שהחברה זכאית לצפות מאדם שומר חוק בנסיבות דומות (אישיות/קונטקסטואליות).</w:t>
      </w:r>
    </w:p>
    <w:p w14:paraId="3C41CC6A" w14:textId="4CCBB1DA" w:rsidR="00C93E01" w:rsidRDefault="00C93E01" w:rsidP="00496E4A">
      <w:pPr>
        <w:pStyle w:val="a3"/>
        <w:numPr>
          <w:ilvl w:val="0"/>
          <w:numId w:val="38"/>
        </w:numPr>
        <w:spacing w:after="0" w:line="360" w:lineRule="auto"/>
        <w:ind w:left="357" w:hanging="357"/>
        <w:contextualSpacing w:val="0"/>
        <w:jc w:val="both"/>
        <w:rPr>
          <w:rFonts w:cstheme="minorHAnsi"/>
        </w:rPr>
      </w:pPr>
      <w:r w:rsidRPr="0052119F">
        <w:rPr>
          <w:rFonts w:cstheme="minorHAnsi"/>
          <w:u w:val="single"/>
          <w:rtl/>
        </w:rPr>
        <w:t>הדוג' עם שמעון</w:t>
      </w:r>
      <w:r w:rsidRPr="0052119F">
        <w:rPr>
          <w:rFonts w:cstheme="minorHAnsi"/>
          <w:rtl/>
        </w:rPr>
        <w:t xml:space="preserve">- שמעון ירה בלוי בנסיבות דחק, נעדר רצון חופשי. אולם בחירתו משקפת כשל ערכי-נורמטיבי-סובייקטיבי שלו, בהשוואה לשיפוט נורמטיבי-ערכי-אובייקטיבי של אזרח שומר חוק, באיזון הראוי (חיים מול קניין). נסיבות הדחק אינן שנויות במחלוקת עובדתית, אך </w:t>
      </w:r>
      <w:r w:rsidRPr="0052119F">
        <w:rPr>
          <w:rFonts w:cstheme="minorHAnsi"/>
          <w:color w:val="FF0000"/>
          <w:rtl/>
        </w:rPr>
        <w:t>הענקת הפטור מבוססת רק על השיפוט הערכי-נורמטיבי</w:t>
      </w:r>
      <w:r w:rsidRPr="0052119F">
        <w:rPr>
          <w:rFonts w:cstheme="minorHAnsi"/>
          <w:rtl/>
        </w:rPr>
        <w:t>, שנעשה לאורן. כנ"ל לנהג האמבולנס.</w:t>
      </w:r>
    </w:p>
    <w:p w14:paraId="2A226EE1" w14:textId="77777777" w:rsidR="008441A5" w:rsidRDefault="008441A5" w:rsidP="008441A5">
      <w:pPr>
        <w:pStyle w:val="a3"/>
        <w:spacing w:after="0" w:line="360" w:lineRule="auto"/>
        <w:ind w:left="357"/>
        <w:contextualSpacing w:val="0"/>
        <w:jc w:val="both"/>
        <w:rPr>
          <w:rFonts w:cstheme="minorHAnsi"/>
          <w:u w:val="single"/>
          <w:rtl/>
        </w:rPr>
      </w:pPr>
    </w:p>
    <w:p w14:paraId="4DCC7358" w14:textId="77777777" w:rsidR="008441A5" w:rsidRPr="0052119F" w:rsidRDefault="008441A5" w:rsidP="008441A5">
      <w:pPr>
        <w:pStyle w:val="a3"/>
        <w:spacing w:after="0" w:line="360" w:lineRule="auto"/>
        <w:ind w:left="357"/>
        <w:contextualSpacing w:val="0"/>
        <w:jc w:val="both"/>
        <w:rPr>
          <w:rFonts w:cstheme="minorHAnsi"/>
          <w:rtl/>
        </w:rPr>
      </w:pPr>
    </w:p>
    <w:p w14:paraId="434BD9FF" w14:textId="418DE6DA" w:rsidR="00C93E01" w:rsidRPr="0025667C" w:rsidRDefault="00C93E01" w:rsidP="00496E4A">
      <w:pPr>
        <w:pStyle w:val="a3"/>
        <w:numPr>
          <w:ilvl w:val="2"/>
          <w:numId w:val="53"/>
        </w:numPr>
        <w:jc w:val="center"/>
        <w:rPr>
          <w:rFonts w:cstheme="minorHAnsi"/>
          <w:b/>
          <w:bCs/>
          <w:shd w:val="clear" w:color="auto" w:fill="F7CAAC" w:themeFill="accent2" w:themeFillTint="66"/>
          <w:rtl/>
        </w:rPr>
      </w:pPr>
      <w:r w:rsidRPr="0025667C">
        <w:rPr>
          <w:rFonts w:cstheme="minorHAnsi"/>
          <w:b/>
          <w:bCs/>
          <w:shd w:val="clear" w:color="auto" w:fill="F7CAAC" w:themeFill="accent2" w:themeFillTint="66"/>
          <w:rtl/>
        </w:rPr>
        <w:t>מה בין אשמה-גינוי בעבירה, להיעדר אשמה-גינוי בפטור:</w:t>
      </w:r>
    </w:p>
    <w:p w14:paraId="4FF6DD28" w14:textId="77777777" w:rsidR="00C93E01" w:rsidRPr="0025667C" w:rsidRDefault="00C93E01" w:rsidP="00C93E01">
      <w:pPr>
        <w:rPr>
          <w:rFonts w:cstheme="minorHAnsi"/>
          <w:b/>
          <w:bCs/>
          <w:u w:val="single"/>
        </w:rPr>
      </w:pPr>
      <w:r w:rsidRPr="0025667C">
        <w:rPr>
          <w:rFonts w:cstheme="minorHAnsi"/>
          <w:b/>
          <w:bCs/>
          <w:u w:val="single"/>
          <w:shd w:val="clear" w:color="auto" w:fill="FFFFD1"/>
          <w:rtl/>
        </w:rPr>
        <w:t>כללי</w:t>
      </w:r>
    </w:p>
    <w:p w14:paraId="32878D34" w14:textId="77777777" w:rsidR="00D476DA" w:rsidRPr="00D476DA" w:rsidRDefault="00C93E01" w:rsidP="00496E4A">
      <w:pPr>
        <w:pStyle w:val="a3"/>
        <w:numPr>
          <w:ilvl w:val="0"/>
          <w:numId w:val="45"/>
        </w:numPr>
        <w:spacing w:before="200" w:after="200" w:line="360" w:lineRule="auto"/>
        <w:jc w:val="both"/>
        <w:rPr>
          <w:rFonts w:cstheme="minorHAnsi"/>
          <w:u w:val="single"/>
        </w:rPr>
      </w:pPr>
      <w:r w:rsidRPr="00D476DA">
        <w:rPr>
          <w:rFonts w:cstheme="minorHAnsi"/>
          <w:u w:val="single"/>
          <w:rtl/>
        </w:rPr>
        <w:t>אם</w:t>
      </w:r>
      <w:r w:rsidRPr="00D476DA">
        <w:rPr>
          <w:rFonts w:cstheme="minorHAnsi"/>
          <w:rtl/>
        </w:rPr>
        <w:t xml:space="preserve"> פטור קשור בשאלה האם הכרעתו הנורמטיבית-ערכית של הפרט לנהוג בדרך מסוימת, מבטאת "קונפליקט אידיאולוגי" בין שיפוטיו המעשים-ערכיים-נורמטיביים, לבין שיפוטיה המעשיים-ערכיים של החברה </w:t>
      </w:r>
      <w:r w:rsidR="0025667C" w:rsidRPr="00D476DA">
        <w:rPr>
          <w:rFonts w:eastAsia="MS PGothic" w:cstheme="minorHAnsi"/>
          <w:rtl/>
        </w:rPr>
        <w:t>←</w:t>
      </w:r>
      <w:r w:rsidRPr="00D476DA">
        <w:rPr>
          <w:rFonts w:cstheme="minorHAnsi"/>
          <w:rtl/>
        </w:rPr>
        <w:t xml:space="preserve"> </w:t>
      </w:r>
      <w:r w:rsidRPr="00D476DA">
        <w:rPr>
          <w:rFonts w:cstheme="minorHAnsi"/>
          <w:u w:val="single"/>
          <w:rtl/>
        </w:rPr>
        <w:t>אזי</w:t>
      </w:r>
      <w:r w:rsidRPr="00D476DA">
        <w:rPr>
          <w:rFonts w:cstheme="minorHAnsi"/>
          <w:rtl/>
        </w:rPr>
        <w:t xml:space="preserve"> מתעוררת שאלת הזיקה שבין ה"</w:t>
      </w:r>
      <w:r w:rsidRPr="00D476DA">
        <w:rPr>
          <w:rFonts w:cstheme="minorHAnsi"/>
          <w:u w:val="single"/>
          <w:rtl/>
        </w:rPr>
        <w:t>פטור</w:t>
      </w:r>
      <w:r w:rsidRPr="00D476DA">
        <w:rPr>
          <w:rFonts w:cstheme="minorHAnsi"/>
          <w:rtl/>
        </w:rPr>
        <w:t xml:space="preserve">" </w:t>
      </w:r>
      <w:r w:rsidRPr="00D476DA">
        <w:rPr>
          <w:rFonts w:cstheme="minorHAnsi"/>
          <w:b/>
          <w:bCs/>
          <w:rtl/>
        </w:rPr>
        <w:t>כסייג לאח"פ,</w:t>
      </w:r>
      <w:r w:rsidRPr="00D476DA">
        <w:rPr>
          <w:rFonts w:cstheme="minorHAnsi"/>
          <w:rtl/>
        </w:rPr>
        <w:t xml:space="preserve"> לבין יסוד ה"</w:t>
      </w:r>
      <w:r w:rsidRPr="00D476DA">
        <w:rPr>
          <w:rFonts w:cstheme="minorHAnsi"/>
          <w:u w:val="single"/>
          <w:rtl/>
        </w:rPr>
        <w:t>אשמה</w:t>
      </w:r>
      <w:r w:rsidRPr="00D476DA">
        <w:rPr>
          <w:rFonts w:cstheme="minorHAnsi"/>
          <w:rtl/>
        </w:rPr>
        <w:t xml:space="preserve">" המבטא אנטי-חברתיות מוסרית </w:t>
      </w:r>
      <w:r w:rsidRPr="00D476DA">
        <w:rPr>
          <w:rFonts w:cstheme="minorHAnsi"/>
          <w:b/>
          <w:bCs/>
          <w:rtl/>
        </w:rPr>
        <w:t>כיסוד בעבירה</w:t>
      </w:r>
      <w:r w:rsidRPr="00D476DA">
        <w:rPr>
          <w:rFonts w:cstheme="minorHAnsi"/>
          <w:rtl/>
        </w:rPr>
        <w:t>.</w:t>
      </w:r>
    </w:p>
    <w:p w14:paraId="640E4327" w14:textId="02CEFE66" w:rsidR="00D476DA" w:rsidRPr="00D476DA" w:rsidRDefault="00C93E01" w:rsidP="00496E4A">
      <w:pPr>
        <w:pStyle w:val="a3"/>
        <w:numPr>
          <w:ilvl w:val="0"/>
          <w:numId w:val="45"/>
        </w:numPr>
        <w:spacing w:before="200" w:after="200" w:line="360" w:lineRule="auto"/>
        <w:jc w:val="both"/>
        <w:rPr>
          <w:rFonts w:cstheme="minorHAnsi"/>
          <w:u w:val="single"/>
        </w:rPr>
      </w:pPr>
      <w:r w:rsidRPr="00D476DA">
        <w:rPr>
          <w:rFonts w:cstheme="minorHAnsi"/>
          <w:rtl/>
        </w:rPr>
        <w:t xml:space="preserve">השאלה </w:t>
      </w:r>
      <w:r w:rsidRPr="00D476DA">
        <w:rPr>
          <w:rFonts w:cstheme="minorHAnsi"/>
          <w:u w:val="single"/>
          <w:rtl/>
        </w:rPr>
        <w:t>מתחדדת</w:t>
      </w:r>
      <w:r w:rsidRPr="00D476DA">
        <w:rPr>
          <w:rFonts w:cstheme="minorHAnsi"/>
          <w:rtl/>
        </w:rPr>
        <w:t xml:space="preserve"> על רקע הזיהוי </w:t>
      </w:r>
      <w:r w:rsidRPr="00D476DA">
        <w:rPr>
          <w:rFonts w:cstheme="minorHAnsi"/>
          <w:shd w:val="clear" w:color="auto" w:fill="FFDAF0"/>
          <w:rtl/>
        </w:rPr>
        <w:t>בספרות המשפטית ובדין המשווה</w:t>
      </w:r>
      <w:r w:rsidRPr="00D476DA">
        <w:rPr>
          <w:rFonts w:cstheme="minorHAnsi"/>
          <w:rtl/>
        </w:rPr>
        <w:t>, של סייגי הפטור, כסייגים החותרים תחת יסוד האשמה, כיס</w:t>
      </w:r>
      <w:r w:rsidR="006A2765">
        <w:rPr>
          <w:rFonts w:cstheme="minorHAnsi" w:hint="cs"/>
          <w:rtl/>
        </w:rPr>
        <w:t>ו</w:t>
      </w:r>
      <w:r w:rsidRPr="00D476DA">
        <w:rPr>
          <w:rFonts w:cstheme="minorHAnsi"/>
          <w:rtl/>
        </w:rPr>
        <w:t xml:space="preserve">ד בעבירה, או כסייגים השוללים אותה: </w:t>
      </w:r>
      <w:r w:rsidRPr="00D476DA">
        <w:rPr>
          <w:rFonts w:cstheme="minorHAnsi"/>
          <w:u w:val="single"/>
          <w:rtl/>
        </w:rPr>
        <w:t>בדין הגרמני</w:t>
      </w:r>
      <w:r w:rsidRPr="00D476DA">
        <w:rPr>
          <w:rFonts w:cstheme="minorHAnsi"/>
          <w:rtl/>
        </w:rPr>
        <w:t xml:space="preserve">, יש קשר בין פטור לבין אשמה. האשמה היא תנאי להתגבשות האח"פ כרכיב עצמאי של יסוד בעבירה, ולא די לבחון רק את שאלת היעדרה כפטור. והיא לא מזוהה גם עם היס"נ. </w:t>
      </w:r>
      <w:r w:rsidRPr="00D476DA">
        <w:rPr>
          <w:rFonts w:cstheme="minorHAnsi"/>
          <w:u w:val="single"/>
          <w:rtl/>
        </w:rPr>
        <w:t>ובאמת</w:t>
      </w:r>
      <w:r w:rsidRPr="00D476DA">
        <w:rPr>
          <w:rFonts w:cstheme="minorHAnsi"/>
          <w:rtl/>
        </w:rPr>
        <w:t xml:space="preserve"> יש תיאוריות המזהות את הגינוי הנורמטיבי החברתי עם יסוד האשמה.</w:t>
      </w:r>
    </w:p>
    <w:p w14:paraId="36BE407A" w14:textId="02F3F518" w:rsidR="00C93E01" w:rsidRPr="00D476DA" w:rsidRDefault="00C93E01" w:rsidP="00496E4A">
      <w:pPr>
        <w:pStyle w:val="a3"/>
        <w:numPr>
          <w:ilvl w:val="0"/>
          <w:numId w:val="45"/>
        </w:numPr>
        <w:spacing w:before="200" w:after="200" w:line="360" w:lineRule="auto"/>
        <w:jc w:val="both"/>
        <w:rPr>
          <w:rFonts w:cstheme="minorHAnsi"/>
          <w:u w:val="single"/>
        </w:rPr>
      </w:pPr>
      <w:r w:rsidRPr="00D476DA">
        <w:rPr>
          <w:rFonts w:cstheme="minorHAnsi"/>
          <w:b/>
          <w:bCs/>
          <w:rtl/>
        </w:rPr>
        <w:t>אז עולה השאלה, מה בין אשמה כרכיב פוזיטיבי, לבין היעדר אשמה כיסוד נגטיבי (פטור).</w:t>
      </w:r>
    </w:p>
    <w:p w14:paraId="3BBC5B57" w14:textId="77777777" w:rsidR="00C93E01" w:rsidRPr="00974FB2" w:rsidRDefault="00C93E01" w:rsidP="00C93E01">
      <w:pPr>
        <w:rPr>
          <w:rFonts w:cstheme="minorHAnsi"/>
          <w:b/>
          <w:bCs/>
          <w:u w:val="single"/>
        </w:rPr>
      </w:pPr>
      <w:r w:rsidRPr="0025667C">
        <w:rPr>
          <w:rFonts w:cstheme="minorHAnsi"/>
          <w:b/>
          <w:bCs/>
          <w:u w:val="single"/>
          <w:shd w:val="clear" w:color="auto" w:fill="FFFFD1"/>
          <w:rtl/>
        </w:rPr>
        <w:t>האשמה כיסוד נורמטיבי בעבירה</w:t>
      </w:r>
    </w:p>
    <w:p w14:paraId="4408FC56" w14:textId="29CFA761" w:rsidR="00C93E01" w:rsidRPr="00D476DA" w:rsidRDefault="00C93E01" w:rsidP="00496E4A">
      <w:pPr>
        <w:pStyle w:val="a3"/>
        <w:numPr>
          <w:ilvl w:val="0"/>
          <w:numId w:val="45"/>
        </w:numPr>
        <w:spacing w:before="200" w:after="200" w:line="360" w:lineRule="auto"/>
        <w:jc w:val="both"/>
        <w:rPr>
          <w:rFonts w:cstheme="minorHAnsi"/>
          <w:u w:val="single"/>
        </w:rPr>
      </w:pPr>
      <w:r w:rsidRPr="00D476DA">
        <w:rPr>
          <w:rFonts w:cstheme="minorHAnsi"/>
          <w:rtl/>
        </w:rPr>
        <w:t xml:space="preserve">מקובל לחשוב שהמשפט הפלילי דן אדם על מעשיו, ולא על תכונות אופיו. זו טענה נכונה, אך יש בה אלמנט מתעתע, משום </w:t>
      </w:r>
      <w:r w:rsidRPr="00D476DA">
        <w:rPr>
          <w:rFonts w:cstheme="minorHAnsi"/>
          <w:b/>
          <w:bCs/>
          <w:rtl/>
        </w:rPr>
        <w:t xml:space="preserve">שפליליותם של מעשים נקבעת ע"פ </w:t>
      </w:r>
      <w:r w:rsidRPr="00CE1BB5">
        <w:rPr>
          <w:rFonts w:cstheme="minorHAnsi"/>
          <w:b/>
          <w:bCs/>
          <w:color w:val="FF0000"/>
          <w:rtl/>
        </w:rPr>
        <w:t>שיפוט טיבם/אופיים הלא מוסרי</w:t>
      </w:r>
      <w:r w:rsidRPr="00D476DA">
        <w:rPr>
          <w:rFonts w:cstheme="minorHAnsi"/>
          <w:rtl/>
        </w:rPr>
        <w:t xml:space="preserve">. השאלה האם אדם ״רימה״ מישהו, היא שאלה נורמטיבית. זאת לא שאלה עובדתית, כי זה תלוי איך אנחנו מגדירים ״מרמה״, וזאת שאלה שהיא נורמטיבית. </w:t>
      </w:r>
    </w:p>
    <w:p w14:paraId="27C54004" w14:textId="70328EE3" w:rsidR="00C93E01" w:rsidRPr="00D476DA" w:rsidRDefault="00C93E01" w:rsidP="00496E4A">
      <w:pPr>
        <w:pStyle w:val="a3"/>
        <w:numPr>
          <w:ilvl w:val="0"/>
          <w:numId w:val="45"/>
        </w:numPr>
        <w:spacing w:before="200" w:after="200" w:line="360" w:lineRule="auto"/>
        <w:jc w:val="both"/>
        <w:rPr>
          <w:rFonts w:cstheme="minorHAnsi"/>
          <w:b/>
          <w:bCs/>
        </w:rPr>
      </w:pPr>
      <w:r w:rsidRPr="00D476DA">
        <w:rPr>
          <w:rFonts w:cstheme="minorHAnsi"/>
          <w:b/>
          <w:bCs/>
          <w:color w:val="0070C0"/>
          <w:rtl/>
        </w:rPr>
        <w:t>גרדנר</w:t>
      </w:r>
      <w:r w:rsidRPr="00D476DA">
        <w:rPr>
          <w:rFonts w:cstheme="minorHAnsi"/>
          <w:rtl/>
        </w:rPr>
        <w:t>- טען שספק רב אם ניתן להגדיר/לאפיין מעשה, במשמעותו כאוסף של עובדות אובייקטיביות-חיצוניות, במונחים שיפוטיים מוסריים: עובדות אוב' יכולות להיות פוגעניות ולכן שליליות, א</w:t>
      </w:r>
      <w:r w:rsidR="00CE1BB5">
        <w:rPr>
          <w:rFonts w:cstheme="minorHAnsi" w:hint="cs"/>
          <w:rtl/>
        </w:rPr>
        <w:t>ך</w:t>
      </w:r>
      <w:r w:rsidRPr="00D476DA">
        <w:rPr>
          <w:rFonts w:cstheme="minorHAnsi"/>
          <w:rtl/>
        </w:rPr>
        <w:t xml:space="preserve"> לא יכולות לעצמן, להיחשב בלתי מוסריות (למשל, אסון טבע). </w:t>
      </w:r>
      <w:r w:rsidRPr="00D476DA">
        <w:rPr>
          <w:rFonts w:cstheme="minorHAnsi"/>
          <w:u w:val="single"/>
          <w:rtl/>
        </w:rPr>
        <w:t>השיפוט המוסרי לעולם קשור בפעולה אנושית, ואינו חלק מהגדרת המעשה במובנו האוב</w:t>
      </w:r>
      <w:r w:rsidR="00412AB9">
        <w:rPr>
          <w:rFonts w:cstheme="minorHAnsi" w:hint="cs"/>
          <w:u w:val="single"/>
          <w:rtl/>
        </w:rPr>
        <w:t>ייקטיבי</w:t>
      </w:r>
      <w:r w:rsidRPr="00D476DA">
        <w:rPr>
          <w:rFonts w:cstheme="minorHAnsi"/>
          <w:u w:val="single"/>
          <w:rtl/>
        </w:rPr>
        <w:t>-חיצוני</w:t>
      </w:r>
      <w:r w:rsidRPr="00412AB9">
        <w:rPr>
          <w:rFonts w:cstheme="minorHAnsi"/>
          <w:rtl/>
        </w:rPr>
        <w:t>.</w:t>
      </w:r>
      <w:r w:rsidRPr="00D476DA">
        <w:rPr>
          <w:rFonts w:cstheme="minorHAnsi"/>
          <w:b/>
          <w:bCs/>
          <w:rtl/>
        </w:rPr>
        <w:t xml:space="preserve"> </w:t>
      </w:r>
    </w:p>
    <w:p w14:paraId="794802F5" w14:textId="77777777" w:rsidR="00D476DA" w:rsidRDefault="00C93E01" w:rsidP="00496E4A">
      <w:pPr>
        <w:pStyle w:val="a3"/>
        <w:numPr>
          <w:ilvl w:val="0"/>
          <w:numId w:val="45"/>
        </w:numPr>
        <w:spacing w:before="200" w:after="200" w:line="360" w:lineRule="auto"/>
        <w:jc w:val="both"/>
        <w:rPr>
          <w:rFonts w:cstheme="minorHAnsi"/>
        </w:rPr>
      </w:pPr>
      <w:r w:rsidRPr="00D476DA">
        <w:rPr>
          <w:rFonts w:cstheme="minorHAnsi"/>
          <w:b/>
          <w:bCs/>
          <w:rtl/>
        </w:rPr>
        <w:t>לכן, הגדרת מעשה מסוים כמעשה של "</w:t>
      </w:r>
      <w:r w:rsidRPr="00D476DA">
        <w:rPr>
          <w:rFonts w:cstheme="minorHAnsi"/>
          <w:b/>
          <w:bCs/>
          <w:u w:val="single"/>
          <w:rtl/>
        </w:rPr>
        <w:t>מרמה</w:t>
      </w:r>
      <w:r w:rsidRPr="00D476DA">
        <w:rPr>
          <w:rFonts w:cstheme="minorHAnsi"/>
          <w:b/>
          <w:bCs/>
          <w:rtl/>
        </w:rPr>
        <w:t xml:space="preserve">", יותר משהיא מתארת את המעשה </w:t>
      </w:r>
      <w:r w:rsidRPr="00412AB9">
        <w:rPr>
          <w:rFonts w:cstheme="minorHAnsi"/>
          <w:b/>
          <w:bCs/>
          <w:color w:val="00B891"/>
          <w:rtl/>
        </w:rPr>
        <w:t xml:space="preserve">כיס"ע </w:t>
      </w:r>
      <w:r w:rsidRPr="00D476DA">
        <w:rPr>
          <w:rFonts w:cstheme="minorHAnsi"/>
          <w:b/>
          <w:bCs/>
          <w:rtl/>
        </w:rPr>
        <w:t>של העבירה, היא מתארת את העושה "</w:t>
      </w:r>
      <w:r w:rsidRPr="00D476DA">
        <w:rPr>
          <w:rFonts w:cstheme="minorHAnsi"/>
          <w:b/>
          <w:bCs/>
          <w:u w:val="single"/>
          <w:rtl/>
        </w:rPr>
        <w:t>כרמאי</w:t>
      </w:r>
      <w:r w:rsidRPr="00D476DA">
        <w:rPr>
          <w:rFonts w:cstheme="minorHAnsi"/>
          <w:rtl/>
        </w:rPr>
        <w:t xml:space="preserve">". היא מתארת את הליך הנפש שלו, או את הטעמים שהניעו אותו. אם אדם מרמה בגלל שאיימו לירות בו, הוא לא רמאי. </w:t>
      </w:r>
      <w:r w:rsidR="0025667C" w:rsidRPr="00D476DA">
        <w:rPr>
          <w:rFonts w:eastAsia="MS PGothic" w:cstheme="minorHAnsi"/>
          <w:rtl/>
        </w:rPr>
        <w:t>←</w:t>
      </w:r>
      <w:r w:rsidRPr="00D476DA">
        <w:rPr>
          <w:rFonts w:cstheme="minorHAnsi"/>
          <w:rtl/>
        </w:rPr>
        <w:t xml:space="preserve"> </w:t>
      </w:r>
      <w:r w:rsidRPr="00811736">
        <w:rPr>
          <w:rFonts w:cstheme="minorHAnsi"/>
          <w:b/>
          <w:bCs/>
          <w:shd w:val="clear" w:color="auto" w:fill="FFFFD1"/>
          <w:rtl/>
        </w:rPr>
        <w:t xml:space="preserve">זה ביטוי נוסף למורכבתו של המונח "מעשה", המכיל </w:t>
      </w:r>
      <w:r w:rsidRPr="00811736">
        <w:rPr>
          <w:rFonts w:cstheme="minorHAnsi"/>
          <w:b/>
          <w:bCs/>
          <w:color w:val="FF0000"/>
          <w:shd w:val="clear" w:color="auto" w:fill="FFFFD1"/>
          <w:rtl/>
        </w:rPr>
        <w:t>היבטים אוב'-חיצוניים, לצד סוב'-פנימיים</w:t>
      </w:r>
      <w:r w:rsidRPr="00811736">
        <w:rPr>
          <w:rFonts w:cstheme="minorHAnsi"/>
          <w:b/>
          <w:bCs/>
          <w:shd w:val="clear" w:color="auto" w:fill="FFFFD1"/>
          <w:rtl/>
        </w:rPr>
        <w:t>, שהם בעצם האיזון הערכי-נורמטיבי</w:t>
      </w:r>
      <w:r w:rsidRPr="00D476DA">
        <w:rPr>
          <w:rFonts w:cstheme="minorHAnsi"/>
          <w:rtl/>
        </w:rPr>
        <w:t>. השאלה היא למה הנאשם עשה "מעשה רע", והטעמים שלו עומדים לביקורת ערכית נורמטיבית. הבחינה הנורמטיבית של "המעשה", מעניקה לנו בסיס לבחינת שאלת הגינוי של "העושה".</w:t>
      </w:r>
    </w:p>
    <w:p w14:paraId="545F6BEA" w14:textId="77777777" w:rsidR="00616D6E" w:rsidRDefault="00C93E01" w:rsidP="00496E4A">
      <w:pPr>
        <w:pStyle w:val="a3"/>
        <w:numPr>
          <w:ilvl w:val="0"/>
          <w:numId w:val="45"/>
        </w:numPr>
        <w:spacing w:before="200" w:after="200" w:line="360" w:lineRule="auto"/>
        <w:jc w:val="both"/>
        <w:rPr>
          <w:rFonts w:cstheme="minorHAnsi"/>
        </w:rPr>
      </w:pPr>
      <w:r w:rsidRPr="00D476DA">
        <w:rPr>
          <w:rFonts w:cstheme="minorHAnsi"/>
          <w:u w:val="single"/>
          <w:rtl/>
        </w:rPr>
        <w:t>זה נכון לעוד עבירות</w:t>
      </w:r>
      <w:r w:rsidRPr="00D476DA">
        <w:rPr>
          <w:rFonts w:cstheme="minorHAnsi"/>
          <w:rtl/>
        </w:rPr>
        <w:t xml:space="preserve">: למשל, </w:t>
      </w:r>
      <w:r w:rsidRPr="00616D6E">
        <w:rPr>
          <w:rFonts w:cstheme="minorHAnsi"/>
          <w:b/>
          <w:bCs/>
          <w:u w:val="single"/>
          <w:rtl/>
        </w:rPr>
        <w:t>הטרדה</w:t>
      </w:r>
      <w:r w:rsidRPr="00D476DA">
        <w:rPr>
          <w:rFonts w:cstheme="minorHAnsi"/>
          <w:rtl/>
        </w:rPr>
        <w:t xml:space="preserve">- זו מילה שכוללת לא רק "מעשה רע" מהטעם הרע (שיפוט-ערכי נורמטיבי). </w:t>
      </w:r>
    </w:p>
    <w:p w14:paraId="04BF15FB" w14:textId="77777777" w:rsidR="00616D6E" w:rsidRDefault="00C93E01" w:rsidP="00496E4A">
      <w:pPr>
        <w:pStyle w:val="a3"/>
        <w:numPr>
          <w:ilvl w:val="0"/>
          <w:numId w:val="38"/>
        </w:numPr>
        <w:spacing w:before="200" w:after="200" w:line="360" w:lineRule="auto"/>
        <w:jc w:val="both"/>
        <w:rPr>
          <w:rFonts w:cstheme="minorHAnsi"/>
        </w:rPr>
      </w:pPr>
      <w:r w:rsidRPr="00616D6E">
        <w:rPr>
          <w:rFonts w:cstheme="minorHAnsi"/>
          <w:rtl/>
        </w:rPr>
        <w:t xml:space="preserve">אם הטעם העומד ביסוד הפעולה הוא </w:t>
      </w:r>
      <w:r w:rsidRPr="00616D6E">
        <w:rPr>
          <w:rFonts w:cstheme="minorHAnsi"/>
          <w:u w:val="single"/>
          <w:rtl/>
        </w:rPr>
        <w:t>להטריד</w:t>
      </w:r>
      <w:r w:rsidRPr="00616D6E">
        <w:rPr>
          <w:rFonts w:cstheme="minorHAnsi"/>
          <w:rtl/>
        </w:rPr>
        <w:t xml:space="preserve"> – אזי ברור </w:t>
      </w:r>
      <w:r w:rsidR="00616D6E" w:rsidRPr="00616D6E">
        <w:rPr>
          <w:rFonts w:cstheme="minorHAnsi" w:hint="cs"/>
          <w:rtl/>
        </w:rPr>
        <w:t>ש</w:t>
      </w:r>
      <w:r w:rsidRPr="00616D6E">
        <w:rPr>
          <w:rFonts w:cstheme="minorHAnsi"/>
          <w:rtl/>
        </w:rPr>
        <w:t xml:space="preserve">זה טעם (שיפוט ערכי-נורמטיבי) שראוי לגינוי (אשמה). </w:t>
      </w:r>
    </w:p>
    <w:p w14:paraId="3EA49343" w14:textId="77777777" w:rsidR="00927EC4" w:rsidRDefault="00C93E01" w:rsidP="00496E4A">
      <w:pPr>
        <w:pStyle w:val="a3"/>
        <w:numPr>
          <w:ilvl w:val="0"/>
          <w:numId w:val="38"/>
        </w:numPr>
        <w:spacing w:before="200" w:after="200" w:line="360" w:lineRule="auto"/>
        <w:jc w:val="both"/>
        <w:rPr>
          <w:rFonts w:cstheme="minorHAnsi"/>
        </w:rPr>
      </w:pPr>
      <w:r w:rsidRPr="00616D6E">
        <w:rPr>
          <w:rFonts w:cstheme="minorHAnsi"/>
          <w:rtl/>
        </w:rPr>
        <w:t xml:space="preserve">אבל אם הטעם הוא </w:t>
      </w:r>
      <w:r w:rsidRPr="00616D6E">
        <w:rPr>
          <w:rFonts w:cstheme="minorHAnsi"/>
          <w:u w:val="single"/>
          <w:rtl/>
        </w:rPr>
        <w:t>איסוף ראיות</w:t>
      </w:r>
      <w:r w:rsidR="00EF14BB">
        <w:rPr>
          <w:rFonts w:cstheme="minorHAnsi" w:hint="cs"/>
          <w:rtl/>
        </w:rPr>
        <w:t xml:space="preserve"> (המשך לדוגמת הפרקליט והעד)</w:t>
      </w:r>
      <w:r w:rsidRPr="00616D6E">
        <w:rPr>
          <w:rFonts w:cstheme="minorHAnsi"/>
          <w:rtl/>
        </w:rPr>
        <w:t xml:space="preserve">, השיפוט הערכי-נורמטיבי יהיה שונה, ולכן אולי המעשה אינו הטרדה, משום שהטרדה כוללת </w:t>
      </w:r>
      <w:r w:rsidRPr="00003128">
        <w:rPr>
          <w:rFonts w:cstheme="minorHAnsi"/>
          <w:b/>
          <w:bCs/>
          <w:rtl/>
        </w:rPr>
        <w:t>תכלית להטריד</w:t>
      </w:r>
      <w:r w:rsidRPr="00616D6E">
        <w:rPr>
          <w:rFonts w:cstheme="minorHAnsi"/>
          <w:rtl/>
        </w:rPr>
        <w:t xml:space="preserve">. </w:t>
      </w:r>
    </w:p>
    <w:p w14:paraId="4DB43DA8" w14:textId="69BACF03" w:rsidR="00D476DA" w:rsidRPr="00616D6E" w:rsidRDefault="00C93E01" w:rsidP="00496E4A">
      <w:pPr>
        <w:pStyle w:val="a3"/>
        <w:numPr>
          <w:ilvl w:val="0"/>
          <w:numId w:val="38"/>
        </w:numPr>
        <w:spacing w:before="200" w:after="200" w:line="360" w:lineRule="auto"/>
        <w:ind w:left="357" w:hanging="357"/>
        <w:contextualSpacing w:val="0"/>
        <w:jc w:val="both"/>
        <w:rPr>
          <w:rFonts w:cstheme="minorHAnsi"/>
        </w:rPr>
      </w:pPr>
      <w:r w:rsidRPr="00616D6E">
        <w:rPr>
          <w:rFonts w:cstheme="minorHAnsi"/>
          <w:rtl/>
        </w:rPr>
        <w:t xml:space="preserve">אבל </w:t>
      </w:r>
      <w:r w:rsidRPr="00927EC4">
        <w:rPr>
          <w:rFonts w:cstheme="minorHAnsi"/>
          <w:b/>
          <w:bCs/>
          <w:rtl/>
        </w:rPr>
        <w:t>אם קבענו שמדובר בהטרדה</w:t>
      </w:r>
      <w:r w:rsidRPr="00616D6E">
        <w:rPr>
          <w:rFonts w:cstheme="minorHAnsi"/>
          <w:rtl/>
        </w:rPr>
        <w:t xml:space="preserve"> – אמרנו גם </w:t>
      </w:r>
      <w:r w:rsidRPr="00927EC4">
        <w:rPr>
          <w:rFonts w:cstheme="minorHAnsi"/>
          <w:b/>
          <w:bCs/>
          <w:rtl/>
        </w:rPr>
        <w:t>שהטעם הוא להטריד</w:t>
      </w:r>
      <w:r w:rsidRPr="00616D6E">
        <w:rPr>
          <w:rFonts w:cstheme="minorHAnsi"/>
          <w:rtl/>
        </w:rPr>
        <w:t xml:space="preserve">, ולכן המילה הטרדה </w:t>
      </w:r>
      <w:r w:rsidRPr="00927EC4">
        <w:rPr>
          <w:rFonts w:cstheme="minorHAnsi"/>
          <w:b/>
          <w:bCs/>
          <w:rtl/>
        </w:rPr>
        <w:t>כוללת מתוך עצמה את הגינוי החברתי – האשמה.</w:t>
      </w:r>
      <w:r w:rsidRPr="00616D6E">
        <w:rPr>
          <w:rFonts w:cstheme="minorHAnsi"/>
          <w:rtl/>
        </w:rPr>
        <w:t xml:space="preserve"> כנ"ל לגבי תקיפה, התעללות, חבלה, ואפילו חניה במקום אסור. אם יש איסור לחנות, ואדם חנה, הוא ראוי לגינוי כי העדיף את האינטרס שלו ולא את האינטרס החברתי. אך אם מדובר בעצירה כדי לסייע לאדם פצוע, יש פטור. </w:t>
      </w:r>
      <w:r w:rsidRPr="00616D6E">
        <w:rPr>
          <w:rFonts w:cstheme="minorHAnsi"/>
          <w:u w:val="single"/>
          <w:rtl/>
        </w:rPr>
        <w:t>אבל האם זה לא אומר שפשוט נעשה מעשה מטעם אחר מזל שחניה במקום אסור, ולכן במידה רבה, אין עבירה?</w:t>
      </w:r>
    </w:p>
    <w:p w14:paraId="675D2879" w14:textId="4EE66B9A" w:rsidR="00C93E01" w:rsidRPr="00D476DA" w:rsidRDefault="00C93E01" w:rsidP="00496E4A">
      <w:pPr>
        <w:pStyle w:val="a3"/>
        <w:numPr>
          <w:ilvl w:val="0"/>
          <w:numId w:val="45"/>
        </w:numPr>
        <w:spacing w:before="200" w:after="200" w:line="360" w:lineRule="auto"/>
        <w:jc w:val="both"/>
        <w:rPr>
          <w:rFonts w:cstheme="minorHAnsi"/>
        </w:rPr>
      </w:pPr>
      <w:r w:rsidRPr="0092383E">
        <w:rPr>
          <w:rFonts w:cstheme="minorHAnsi"/>
          <w:b/>
          <w:bCs/>
          <w:shd w:val="clear" w:color="auto" w:fill="FFFFD1"/>
          <w:rtl/>
        </w:rPr>
        <w:t xml:space="preserve">לכן, </w:t>
      </w:r>
      <w:r w:rsidRPr="0092383E">
        <w:rPr>
          <w:rFonts w:cstheme="minorHAnsi"/>
          <w:b/>
          <w:bCs/>
          <w:color w:val="FF0000"/>
          <w:shd w:val="clear" w:color="auto" w:fill="FFFFD1"/>
          <w:rtl/>
        </w:rPr>
        <w:t>מעשה עבירה</w:t>
      </w:r>
      <w:r w:rsidRPr="0092383E">
        <w:rPr>
          <w:rFonts w:cstheme="minorHAnsi"/>
          <w:b/>
          <w:bCs/>
          <w:shd w:val="clear" w:color="auto" w:fill="FFFFD1"/>
          <w:rtl/>
        </w:rPr>
        <w:t xml:space="preserve">, כפעולה של בן אנוש, היא לעולם </w:t>
      </w:r>
      <w:r w:rsidRPr="0092383E">
        <w:rPr>
          <w:rFonts w:cstheme="minorHAnsi"/>
          <w:b/>
          <w:bCs/>
          <w:color w:val="FF0000"/>
          <w:shd w:val="clear" w:color="auto" w:fill="FFFFD1"/>
          <w:rtl/>
        </w:rPr>
        <w:t>בעלת תכלית</w:t>
      </w:r>
      <w:r w:rsidRPr="0092383E">
        <w:rPr>
          <w:rFonts w:cstheme="minorHAnsi"/>
          <w:b/>
          <w:bCs/>
          <w:shd w:val="clear" w:color="auto" w:fill="FFFFD1"/>
          <w:rtl/>
        </w:rPr>
        <w:t xml:space="preserve">, שאפשר לבחון אותה </w:t>
      </w:r>
      <w:r w:rsidRPr="0092383E">
        <w:rPr>
          <w:rFonts w:cstheme="minorHAnsi"/>
          <w:b/>
          <w:bCs/>
          <w:color w:val="FF0000"/>
          <w:shd w:val="clear" w:color="auto" w:fill="FFFFD1"/>
          <w:rtl/>
        </w:rPr>
        <w:t>ערכית-נורמטיבית</w:t>
      </w:r>
      <w:r w:rsidRPr="00D476DA">
        <w:rPr>
          <w:rFonts w:cstheme="minorHAnsi"/>
          <w:rtl/>
        </w:rPr>
        <w:t xml:space="preserve">: </w:t>
      </w:r>
      <w:r w:rsidRPr="0092383E">
        <w:rPr>
          <w:rFonts w:cstheme="minorHAnsi"/>
          <w:u w:val="single"/>
          <w:rtl/>
        </w:rPr>
        <w:t>מתוך הגדרתה</w:t>
      </w:r>
      <w:r w:rsidRPr="00D476DA">
        <w:rPr>
          <w:rFonts w:cstheme="minorHAnsi"/>
          <w:rtl/>
        </w:rPr>
        <w:t xml:space="preserve"> היא מעניקה לנו בסיס לבחינת שאלת הגינוי. </w:t>
      </w:r>
      <w:r w:rsidRPr="00D476DA">
        <w:rPr>
          <w:rFonts w:cstheme="minorHAnsi"/>
          <w:u w:val="single"/>
          <w:rtl/>
        </w:rPr>
        <w:t>אכן</w:t>
      </w:r>
      <w:r w:rsidRPr="00D476DA">
        <w:rPr>
          <w:rFonts w:cstheme="minorHAnsi"/>
          <w:rtl/>
        </w:rPr>
        <w:t>, היעדר מודעות או מצב עובדתי מסוים של פגם בבחירה</w:t>
      </w:r>
      <w:r w:rsidR="0092383E">
        <w:rPr>
          <w:rFonts w:cstheme="minorHAnsi" w:hint="cs"/>
          <w:rtl/>
        </w:rPr>
        <w:t xml:space="preserve"> </w:t>
      </w:r>
      <w:r w:rsidRPr="00D476DA">
        <w:rPr>
          <w:rFonts w:cstheme="minorHAnsi"/>
          <w:rtl/>
        </w:rPr>
        <w:t xml:space="preserve">חופשית, יכולה להביא אותנו למסקנה שהמעשה לא נעשה מתוך תכלית פסולה, ולכן אין אשמה. </w:t>
      </w:r>
      <w:r w:rsidR="0025667C" w:rsidRPr="00D476DA">
        <w:rPr>
          <w:rFonts w:eastAsia="MS PGothic" w:cstheme="minorHAnsi"/>
          <w:rtl/>
        </w:rPr>
        <w:t>←</w:t>
      </w:r>
      <w:r w:rsidRPr="00D476DA">
        <w:rPr>
          <w:rFonts w:cstheme="minorHAnsi"/>
          <w:rtl/>
        </w:rPr>
        <w:t xml:space="preserve"> </w:t>
      </w:r>
      <w:r w:rsidRPr="00D476DA">
        <w:rPr>
          <w:rFonts w:cstheme="minorHAnsi"/>
          <w:u w:val="single"/>
          <w:rtl/>
        </w:rPr>
        <w:t>אולם</w:t>
      </w:r>
      <w:r w:rsidRPr="00D476DA">
        <w:rPr>
          <w:rFonts w:cstheme="minorHAnsi"/>
          <w:rtl/>
        </w:rPr>
        <w:t>, לא המודעות, או הפגם בבחירה החופשית – כעניין שבעובדה, הוא זה שקובע את הגינוי, אלא זה חלק מהמצע העובדתי הנתון לשיפוט שלנו</w:t>
      </w:r>
      <w:r w:rsidR="00F85F2D">
        <w:rPr>
          <w:rFonts w:cstheme="minorHAnsi" w:hint="cs"/>
          <w:rtl/>
        </w:rPr>
        <w:t xml:space="preserve"> (הגדרה מעשה העבירה עצמה)</w:t>
      </w:r>
      <w:r w:rsidRPr="00D476DA">
        <w:rPr>
          <w:rFonts w:cstheme="minorHAnsi"/>
          <w:rtl/>
        </w:rPr>
        <w:t xml:space="preserve">. </w:t>
      </w:r>
      <w:r w:rsidRPr="00D476DA">
        <w:rPr>
          <w:rFonts w:cstheme="minorHAnsi"/>
          <w:u w:val="single"/>
          <w:rtl/>
        </w:rPr>
        <w:t>כשהשיפוט הנורמטיבי – הוא-הוא הגינוי, או האשמה</w:t>
      </w:r>
      <w:r w:rsidRPr="00D476DA">
        <w:rPr>
          <w:rFonts w:cstheme="minorHAnsi"/>
          <w:rtl/>
        </w:rPr>
        <w:t>.</w:t>
      </w:r>
    </w:p>
    <w:p w14:paraId="7BE6A031" w14:textId="24E3967E" w:rsidR="00C93E01" w:rsidRPr="00800ACB" w:rsidRDefault="00C93E01" w:rsidP="00496E4A">
      <w:pPr>
        <w:pStyle w:val="a3"/>
        <w:numPr>
          <w:ilvl w:val="0"/>
          <w:numId w:val="58"/>
        </w:numPr>
        <w:spacing w:before="200" w:after="200" w:line="360" w:lineRule="auto"/>
        <w:jc w:val="both"/>
        <w:rPr>
          <w:rFonts w:cstheme="minorHAnsi"/>
        </w:rPr>
      </w:pPr>
      <w:r w:rsidRPr="00800ACB">
        <w:rPr>
          <w:rFonts w:cstheme="minorHAnsi"/>
          <w:b/>
          <w:bCs/>
          <w:rtl/>
        </w:rPr>
        <w:t>לכן,</w:t>
      </w:r>
      <w:r w:rsidR="00800ACB">
        <w:rPr>
          <w:rFonts w:cstheme="minorHAnsi" w:hint="cs"/>
          <w:b/>
          <w:bCs/>
          <w:rtl/>
        </w:rPr>
        <w:t xml:space="preserve"> </w:t>
      </w:r>
      <w:r w:rsidRPr="00800ACB">
        <w:rPr>
          <w:rFonts w:cstheme="minorHAnsi"/>
          <w:b/>
          <w:bCs/>
          <w:rtl/>
        </w:rPr>
        <w:t xml:space="preserve">ייחוס מעשה עבירה הוא תמיד, על פניו – ייחוס אשמה/גינוי: </w:t>
      </w:r>
      <w:r w:rsidRPr="00800ACB">
        <w:rPr>
          <w:rFonts w:cstheme="minorHAnsi"/>
          <w:rtl/>
        </w:rPr>
        <w:t xml:space="preserve">כלומר, כאשר מייחסים לאדם התנהגות לא ראויה (מעשה רע), אנחנו לא רק טוענים שזה מעשה שהיה ראוי לא לעשותו, אלא </w:t>
      </w:r>
      <w:r w:rsidRPr="00800ACB">
        <w:rPr>
          <w:rFonts w:cstheme="minorHAnsi"/>
          <w:color w:val="FF0000"/>
          <w:rtl/>
        </w:rPr>
        <w:t xml:space="preserve">גם שהוא עשה אותו מהטעם הראוי לגינוי (אשמה). </w:t>
      </w:r>
      <w:r w:rsidRPr="00800ACB">
        <w:rPr>
          <w:rFonts w:cstheme="minorHAnsi"/>
          <w:rtl/>
        </w:rPr>
        <w:t>אך יש לו הזד</w:t>
      </w:r>
      <w:r w:rsidR="00AF5296" w:rsidRPr="00800ACB">
        <w:rPr>
          <w:rFonts w:cstheme="minorHAnsi" w:hint="cs"/>
          <w:rtl/>
        </w:rPr>
        <w:t>מ</w:t>
      </w:r>
      <w:r w:rsidRPr="00800ACB">
        <w:rPr>
          <w:rFonts w:cstheme="minorHAnsi"/>
          <w:rtl/>
        </w:rPr>
        <w:t>נות להפריך את הייחוס ולטעון שבנסיבות הוא לא ראוי לגינוי (</w:t>
      </w:r>
      <w:r w:rsidRPr="00800ACB">
        <w:rPr>
          <w:rFonts w:cstheme="minorHAnsi"/>
          <w:u w:val="single"/>
          <w:rtl/>
        </w:rPr>
        <w:t>פטור</w:t>
      </w:r>
      <w:r w:rsidRPr="00800ACB">
        <w:rPr>
          <w:rFonts w:cstheme="minorHAnsi"/>
          <w:rtl/>
        </w:rPr>
        <w:t>).</w:t>
      </w:r>
    </w:p>
    <w:p w14:paraId="599C69C4" w14:textId="4342506D" w:rsidR="00C93E01" w:rsidRPr="00800ACB" w:rsidRDefault="00C93E01" w:rsidP="00496E4A">
      <w:pPr>
        <w:pStyle w:val="a3"/>
        <w:numPr>
          <w:ilvl w:val="0"/>
          <w:numId w:val="45"/>
        </w:numPr>
        <w:spacing w:before="200" w:after="200" w:line="360" w:lineRule="auto"/>
        <w:jc w:val="both"/>
        <w:rPr>
          <w:rFonts w:cstheme="minorHAnsi"/>
        </w:rPr>
      </w:pPr>
      <w:r w:rsidRPr="00800ACB">
        <w:rPr>
          <w:rFonts w:cstheme="minorHAnsi"/>
          <w:b/>
          <w:bCs/>
          <w:rtl/>
        </w:rPr>
        <w:t>ואם כך, עולה השאלה, מה היחס בין אשמה כיסוד בעבירה (יסוד נורמטיבי של גינוי), לבין היעדר אשמה בפטור?</w:t>
      </w:r>
    </w:p>
    <w:p w14:paraId="609268AE" w14:textId="77777777" w:rsidR="00C93E01" w:rsidRPr="00974FB2" w:rsidRDefault="00C93E01" w:rsidP="00C93E01">
      <w:pPr>
        <w:rPr>
          <w:rFonts w:cstheme="minorHAnsi"/>
          <w:b/>
          <w:bCs/>
          <w:u w:val="single"/>
          <w:rtl/>
        </w:rPr>
      </w:pPr>
      <w:r w:rsidRPr="00800ACB">
        <w:rPr>
          <w:rFonts w:cstheme="minorHAnsi"/>
          <w:b/>
          <w:bCs/>
          <w:u w:val="single"/>
          <w:rtl/>
        </w:rPr>
        <w:t xml:space="preserve">דוגמה נוספת </w:t>
      </w:r>
      <w:r w:rsidRPr="00832791">
        <w:rPr>
          <w:rFonts w:cstheme="minorHAnsi"/>
          <w:b/>
          <w:bCs/>
          <w:color w:val="000000" w:themeColor="text1"/>
          <w:u w:val="single"/>
          <w:rtl/>
        </w:rPr>
        <w:t xml:space="preserve">– זדון ומזיד </w:t>
      </w:r>
      <w:r w:rsidRPr="00B04FF9">
        <w:rPr>
          <w:rFonts w:cstheme="minorHAnsi"/>
          <w:b/>
          <w:bCs/>
          <w:u w:val="single"/>
          <w:shd w:val="clear" w:color="auto" w:fill="DEFC9F"/>
          <w:rtl/>
        </w:rPr>
        <w:t>בדין הישראלי</w:t>
      </w:r>
      <w:r w:rsidRPr="00800ACB">
        <w:rPr>
          <w:rFonts w:cstheme="minorHAnsi"/>
          <w:b/>
          <w:bCs/>
          <w:u w:val="single"/>
          <w:rtl/>
        </w:rPr>
        <w:t>:</w:t>
      </w:r>
    </w:p>
    <w:p w14:paraId="26121466" w14:textId="1EA54CD2" w:rsidR="002F5732" w:rsidRDefault="00C93E01" w:rsidP="00496E4A">
      <w:pPr>
        <w:pStyle w:val="a3"/>
        <w:numPr>
          <w:ilvl w:val="0"/>
          <w:numId w:val="45"/>
        </w:numPr>
        <w:spacing w:before="200" w:after="200" w:line="360" w:lineRule="auto"/>
        <w:jc w:val="both"/>
        <w:rPr>
          <w:rFonts w:cstheme="minorHAnsi"/>
        </w:rPr>
      </w:pPr>
      <w:r w:rsidRPr="00B04FF9">
        <w:rPr>
          <w:rFonts w:cstheme="minorHAnsi"/>
          <w:rtl/>
        </w:rPr>
        <w:t>יסודות או מונחים בעלי אופי שיפוטי-מוסרי, הכרוכים בהגדרתה של עבירה, קשורים אפוא באפיונו של ה"</w:t>
      </w:r>
      <w:r w:rsidRPr="00B04FF9">
        <w:rPr>
          <w:rFonts w:cstheme="minorHAnsi"/>
          <w:u w:val="single"/>
          <w:rtl/>
        </w:rPr>
        <w:t>עושה</w:t>
      </w:r>
      <w:r w:rsidRPr="00B04FF9">
        <w:rPr>
          <w:rFonts w:cstheme="minorHAnsi"/>
          <w:rtl/>
        </w:rPr>
        <w:t xml:space="preserve">"; של הלך הנפש בו פעל; או של </w:t>
      </w:r>
      <w:r w:rsidRPr="00B04FF9">
        <w:rPr>
          <w:rFonts w:cstheme="minorHAnsi"/>
          <w:u w:val="single"/>
          <w:rtl/>
        </w:rPr>
        <w:t>הטעמים</w:t>
      </w:r>
      <w:r w:rsidRPr="00B04FF9">
        <w:rPr>
          <w:rFonts w:cstheme="minorHAnsi"/>
          <w:rtl/>
        </w:rPr>
        <w:t xml:space="preserve"> שהניעו אותו לבצע את המעשה האסור ע"פ הגדרתו. </w:t>
      </w:r>
      <w:r w:rsidRPr="00B04FF9">
        <w:rPr>
          <w:rFonts w:cstheme="minorHAnsi"/>
          <w:b/>
          <w:bCs/>
          <w:rtl/>
        </w:rPr>
        <w:t>מכאן נטייתנו לזהות יסודות מסוג זה עם היס"נ בעבירה,</w:t>
      </w:r>
      <w:r w:rsidRPr="00B04FF9">
        <w:rPr>
          <w:rFonts w:cstheme="minorHAnsi"/>
          <w:rtl/>
        </w:rPr>
        <w:t xml:space="preserve"> </w:t>
      </w:r>
      <w:r w:rsidRPr="00B04FF9">
        <w:rPr>
          <w:rFonts w:cstheme="minorHAnsi"/>
          <w:b/>
          <w:bCs/>
          <w:rtl/>
        </w:rPr>
        <w:t>המזוהה לעצמו עם מצבו הקוגנטיבי-חפצי של העושה</w:t>
      </w:r>
      <w:r w:rsidRPr="00B04FF9">
        <w:rPr>
          <w:rFonts w:cstheme="minorHAnsi"/>
          <w:rtl/>
        </w:rPr>
        <w:t xml:space="preserve"> (כמו שמזהים כיום זדון/מזיד, כמודעות/פזיזות)</w:t>
      </w:r>
      <w:r w:rsidR="002F5732">
        <w:rPr>
          <w:rFonts w:cstheme="minorHAnsi" w:hint="cs"/>
          <w:rtl/>
        </w:rPr>
        <w:t>.</w:t>
      </w:r>
    </w:p>
    <w:p w14:paraId="5C2428CB" w14:textId="77777777" w:rsidR="005B0865" w:rsidRPr="005B0865" w:rsidRDefault="00C93E01" w:rsidP="00496E4A">
      <w:pPr>
        <w:pStyle w:val="a3"/>
        <w:numPr>
          <w:ilvl w:val="0"/>
          <w:numId w:val="45"/>
        </w:numPr>
        <w:spacing w:before="200" w:after="200" w:line="360" w:lineRule="auto"/>
        <w:jc w:val="both"/>
        <w:rPr>
          <w:rFonts w:cstheme="minorHAnsi"/>
        </w:rPr>
      </w:pPr>
      <w:r w:rsidRPr="002F5732">
        <w:rPr>
          <w:rFonts w:cstheme="minorHAnsi"/>
          <w:rtl/>
        </w:rPr>
        <w:t xml:space="preserve">אלא שזיהוי המונחים ״זדון״, ״מזיד״, ״אי יושר״ או ״מרמה״, לדוג', כמונחים שמזוהים עם </w:t>
      </w:r>
      <w:r w:rsidRPr="002F5732">
        <w:rPr>
          <w:rFonts w:cstheme="minorHAnsi"/>
          <w:b/>
          <w:bCs/>
          <w:color w:val="942093"/>
          <w:rtl/>
        </w:rPr>
        <w:t>היס"נ</w:t>
      </w:r>
      <w:r w:rsidRPr="002F5732">
        <w:rPr>
          <w:rFonts w:cstheme="minorHAnsi"/>
          <w:color w:val="942093"/>
          <w:rtl/>
        </w:rPr>
        <w:t xml:space="preserve"> </w:t>
      </w:r>
      <w:r w:rsidRPr="002F5732">
        <w:rPr>
          <w:rFonts w:cstheme="minorHAnsi"/>
          <w:rtl/>
        </w:rPr>
        <w:t xml:space="preserve">בעבירה, במובנו הצר הקוגנטיבי-חפצי (מודעות/פזיזות) </w:t>
      </w:r>
      <w:r w:rsidRPr="002F5732">
        <w:rPr>
          <w:rFonts w:cstheme="minorHAnsi"/>
          <w:b/>
          <w:bCs/>
          <w:rtl/>
        </w:rPr>
        <w:t xml:space="preserve">– </w:t>
      </w:r>
      <w:r w:rsidRPr="002F5732">
        <w:rPr>
          <w:rFonts w:cstheme="minorHAnsi"/>
          <w:b/>
          <w:bCs/>
          <w:shd w:val="clear" w:color="auto" w:fill="FFFFD1"/>
          <w:rtl/>
        </w:rPr>
        <w:t>מאיינת הלכה למעשה את המטען השיפוטי מוסרי-נורמטיבי של מושגים אלה, ומנטרלת אותו</w:t>
      </w:r>
      <w:r w:rsidRPr="002F5732">
        <w:rPr>
          <w:rFonts w:cstheme="minorHAnsi"/>
          <w:b/>
          <w:bCs/>
          <w:rtl/>
        </w:rPr>
        <w:t>.</w:t>
      </w:r>
    </w:p>
    <w:p w14:paraId="56970F49" w14:textId="77777777" w:rsidR="005B0865" w:rsidRDefault="00C93E01" w:rsidP="00496E4A">
      <w:pPr>
        <w:pStyle w:val="a3"/>
        <w:numPr>
          <w:ilvl w:val="0"/>
          <w:numId w:val="45"/>
        </w:numPr>
        <w:spacing w:before="200" w:after="200" w:line="360" w:lineRule="auto"/>
        <w:jc w:val="both"/>
        <w:rPr>
          <w:rFonts w:cstheme="minorHAnsi"/>
        </w:rPr>
      </w:pPr>
      <w:r w:rsidRPr="005B0865">
        <w:rPr>
          <w:rFonts w:cstheme="minorHAnsi"/>
          <w:rtl/>
        </w:rPr>
        <w:t>המונח "</w:t>
      </w:r>
      <w:r w:rsidRPr="005B0865">
        <w:rPr>
          <w:rFonts w:cstheme="minorHAnsi"/>
          <w:b/>
          <w:bCs/>
          <w:u w:val="single"/>
          <w:rtl/>
        </w:rPr>
        <w:t>זדון/מזיד</w:t>
      </w:r>
      <w:r w:rsidRPr="005B0865">
        <w:rPr>
          <w:rFonts w:cstheme="minorHAnsi"/>
          <w:rtl/>
        </w:rPr>
        <w:t xml:space="preserve">", מבטא מטען שיפוטי נורמטיבי-ערכי של </w:t>
      </w:r>
      <w:r w:rsidRPr="005B0865">
        <w:rPr>
          <w:rFonts w:cstheme="minorHAnsi"/>
          <w:u w:val="single"/>
          <w:rtl/>
        </w:rPr>
        <w:t>הלך נפש פסול</w:t>
      </w:r>
      <w:r w:rsidRPr="005B0865">
        <w:rPr>
          <w:rFonts w:cstheme="minorHAnsi"/>
          <w:rtl/>
        </w:rPr>
        <w:t xml:space="preserve"> (רצון להרע), </w:t>
      </w:r>
      <w:r w:rsidRPr="005B0865">
        <w:rPr>
          <w:rFonts w:cstheme="minorHAnsi"/>
          <w:u w:val="single"/>
          <w:rtl/>
        </w:rPr>
        <w:t>ויחס אנטי חברתי כשיפוט נורמטיבי ערכי פסול</w:t>
      </w:r>
      <w:r w:rsidRPr="005B0865">
        <w:rPr>
          <w:rFonts w:cstheme="minorHAnsi"/>
          <w:rtl/>
        </w:rPr>
        <w:t xml:space="preserve"> (</w:t>
      </w:r>
      <w:r w:rsidRPr="005B0865">
        <w:rPr>
          <w:rFonts w:cstheme="minorHAnsi"/>
          <w:b/>
          <w:bCs/>
          <w:color w:val="FF0000"/>
          <w:rtl/>
        </w:rPr>
        <w:t>תודעה מוסרית</w:t>
      </w:r>
      <w:r w:rsidRPr="005B0865">
        <w:rPr>
          <w:rFonts w:cstheme="minorHAnsi"/>
          <w:rtl/>
        </w:rPr>
        <w:t xml:space="preserve">) – פגיעה בערך מוגן מתוך רשעות, היא מעשה אסור מטעמים/הלך נפש, הראויים </w:t>
      </w:r>
      <w:r w:rsidRPr="005B0865">
        <w:rPr>
          <w:rFonts w:cstheme="minorHAnsi"/>
          <w:u w:val="single"/>
          <w:rtl/>
        </w:rPr>
        <w:t>לגינוי</w:t>
      </w:r>
      <w:r w:rsidRPr="005B0865">
        <w:rPr>
          <w:rFonts w:cstheme="minorHAnsi"/>
          <w:rtl/>
        </w:rPr>
        <w:t xml:space="preserve">. </w:t>
      </w:r>
      <w:r w:rsidR="0025667C" w:rsidRPr="005B0865">
        <w:rPr>
          <w:rFonts w:eastAsia="MS PGothic" w:cstheme="minorHAnsi"/>
          <w:rtl/>
        </w:rPr>
        <w:t>←</w:t>
      </w:r>
      <w:r w:rsidRPr="005B0865">
        <w:rPr>
          <w:rFonts w:cstheme="minorHAnsi"/>
          <w:rtl/>
        </w:rPr>
        <w:t xml:space="preserve"> </w:t>
      </w:r>
      <w:r w:rsidRPr="005B0865">
        <w:rPr>
          <w:rFonts w:cstheme="minorHAnsi"/>
          <w:u w:val="single"/>
          <w:rtl/>
        </w:rPr>
        <w:t xml:space="preserve">מצב זה </w:t>
      </w:r>
      <w:r w:rsidRPr="005B0865">
        <w:rPr>
          <w:rFonts w:cstheme="minorHAnsi"/>
          <w:color w:val="FF0000"/>
          <w:u w:val="single"/>
          <w:rtl/>
        </w:rPr>
        <w:t>אינו זהה למונח מודעות או פזיזות</w:t>
      </w:r>
      <w:r w:rsidRPr="005B0865">
        <w:rPr>
          <w:rFonts w:cstheme="minorHAnsi"/>
          <w:rtl/>
        </w:rPr>
        <w:t>, המהווים מצבים קוגניטביים (</w:t>
      </w:r>
      <w:r w:rsidRPr="005B0865">
        <w:rPr>
          <w:rFonts w:cstheme="minorHAnsi"/>
          <w:b/>
          <w:bCs/>
          <w:color w:val="FF0000"/>
          <w:rtl/>
        </w:rPr>
        <w:t>תודעה הכרתית</w:t>
      </w:r>
      <w:r w:rsidRPr="005B0865">
        <w:rPr>
          <w:rFonts w:cstheme="minorHAnsi"/>
          <w:rtl/>
        </w:rPr>
        <w:t>), החופשיים וניטרליים כשלעצמם, ממטען שיפוטי-מוסרי</w:t>
      </w:r>
    </w:p>
    <w:p w14:paraId="478D3CA4" w14:textId="77777777" w:rsidR="005B0865" w:rsidRDefault="00C93E01" w:rsidP="00496E4A">
      <w:pPr>
        <w:pStyle w:val="a3"/>
        <w:numPr>
          <w:ilvl w:val="0"/>
          <w:numId w:val="45"/>
        </w:numPr>
        <w:spacing w:before="200" w:after="200" w:line="360" w:lineRule="auto"/>
        <w:jc w:val="both"/>
        <w:rPr>
          <w:rFonts w:cstheme="minorHAnsi"/>
        </w:rPr>
      </w:pPr>
      <w:r w:rsidRPr="005B0865">
        <w:rPr>
          <w:rFonts w:cstheme="minorHAnsi"/>
          <w:b/>
          <w:bCs/>
          <w:rtl/>
        </w:rPr>
        <w:t xml:space="preserve">המרת המונחים מזיד/זדון במודעות, היא ביטוי </w:t>
      </w:r>
      <w:r w:rsidRPr="005B0865">
        <w:rPr>
          <w:rFonts w:cstheme="minorHAnsi"/>
          <w:b/>
          <w:bCs/>
          <w:u w:val="single"/>
          <w:rtl/>
        </w:rPr>
        <w:t>להמרתם</w:t>
      </w:r>
      <w:r w:rsidRPr="005B0865">
        <w:rPr>
          <w:rFonts w:cstheme="minorHAnsi"/>
          <w:b/>
          <w:bCs/>
          <w:rtl/>
        </w:rPr>
        <w:t xml:space="preserve"> של מונחים ותכנים </w:t>
      </w:r>
      <w:r w:rsidRPr="005B0865">
        <w:rPr>
          <w:rFonts w:cstheme="minorHAnsi"/>
          <w:b/>
          <w:bCs/>
          <w:color w:val="FF0000"/>
          <w:rtl/>
        </w:rPr>
        <w:t>שיפוטיים-מוסריים</w:t>
      </w:r>
      <w:r w:rsidRPr="005B0865">
        <w:rPr>
          <w:rFonts w:cstheme="minorHAnsi"/>
          <w:b/>
          <w:bCs/>
          <w:rtl/>
        </w:rPr>
        <w:t xml:space="preserve">, במונחים/תכנים </w:t>
      </w:r>
      <w:r w:rsidRPr="005B0865">
        <w:rPr>
          <w:rFonts w:cstheme="minorHAnsi"/>
          <w:b/>
          <w:bCs/>
          <w:color w:val="FF0000"/>
          <w:rtl/>
        </w:rPr>
        <w:t>עובדתיים-תיאוריים</w:t>
      </w:r>
      <w:r w:rsidRPr="005B0865">
        <w:rPr>
          <w:rFonts w:cstheme="minorHAnsi"/>
          <w:b/>
          <w:bCs/>
          <w:rtl/>
        </w:rPr>
        <w:t>, הניטרליים כשלעצמם מבחינה נורמטיבית</w:t>
      </w:r>
      <w:r w:rsidRPr="005B0865">
        <w:rPr>
          <w:rFonts w:cstheme="minorHAnsi"/>
          <w:rtl/>
        </w:rPr>
        <w:t>. למעשה, זהו יישום גישתו של</w:t>
      </w:r>
      <w:r w:rsidRPr="005B0865">
        <w:rPr>
          <w:rFonts w:cstheme="minorHAnsi"/>
          <w:b/>
          <w:bCs/>
          <w:color w:val="0070C0"/>
          <w:rtl/>
        </w:rPr>
        <w:t xml:space="preserve"> פלר</w:t>
      </w:r>
      <w:r w:rsidRPr="005B0865">
        <w:rPr>
          <w:rFonts w:cstheme="minorHAnsi"/>
          <w:color w:val="0070C0"/>
          <w:rtl/>
        </w:rPr>
        <w:t xml:space="preserve"> </w:t>
      </w:r>
      <w:r w:rsidRPr="005B0865">
        <w:rPr>
          <w:rFonts w:cstheme="minorHAnsi"/>
          <w:rtl/>
        </w:rPr>
        <w:t xml:space="preserve">– לפיה ביצוע עבירה במודע, הוא מצב המבטא </w:t>
      </w:r>
      <w:r w:rsidRPr="005B0865">
        <w:rPr>
          <w:rFonts w:cstheme="minorHAnsi"/>
          <w:u w:val="single"/>
          <w:rtl/>
        </w:rPr>
        <w:t>באופן מובנה, יחס אנטי-חברתי</w:t>
      </w:r>
      <w:r w:rsidRPr="005B0865">
        <w:rPr>
          <w:rFonts w:cstheme="minorHAnsi"/>
          <w:rtl/>
        </w:rPr>
        <w:t xml:space="preserve"> כלפי הערכים המוגנים באותה עבירה. </w:t>
      </w:r>
    </w:p>
    <w:p w14:paraId="0F669FF2" w14:textId="6D393AAF" w:rsidR="00C93E01" w:rsidRPr="005B0865" w:rsidRDefault="00C93E01" w:rsidP="00496E4A">
      <w:pPr>
        <w:pStyle w:val="a3"/>
        <w:numPr>
          <w:ilvl w:val="0"/>
          <w:numId w:val="45"/>
        </w:numPr>
        <w:spacing w:before="200" w:after="200" w:line="360" w:lineRule="auto"/>
        <w:jc w:val="both"/>
        <w:rPr>
          <w:rFonts w:cstheme="minorHAnsi"/>
        </w:rPr>
      </w:pPr>
      <w:r w:rsidRPr="005B0865">
        <w:rPr>
          <w:rFonts w:cstheme="minorHAnsi"/>
          <w:b/>
          <w:bCs/>
          <w:rtl/>
        </w:rPr>
        <w:t xml:space="preserve">על כל פנים, אם המונח זדון, כדוגמה, מבטא יחס אנטי חברתי נורמטיבי-ערכי מתוך עצמו, עולה שאלת זיקתו כיסוד בעבירה אל היסוד הנורמטיבי של סייגי הפטור: </w:t>
      </w:r>
      <w:r w:rsidRPr="005B0865">
        <w:rPr>
          <w:rFonts w:cstheme="minorHAnsi"/>
          <w:rtl/>
        </w:rPr>
        <w:t xml:space="preserve">זדון </w:t>
      </w:r>
      <w:r w:rsidRPr="00BD362D">
        <w:rPr>
          <w:rFonts w:cstheme="minorHAnsi"/>
          <w:color w:val="FF0000"/>
          <w:rtl/>
        </w:rPr>
        <w:t>הוא מושג המציג את בעליו באור שלילי נורמטיבית</w:t>
      </w:r>
      <w:r w:rsidRPr="005B0865">
        <w:rPr>
          <w:rFonts w:cstheme="minorHAnsi"/>
          <w:rtl/>
        </w:rPr>
        <w:t xml:space="preserve">, כמי שפעל מטעמים המבטאים </w:t>
      </w:r>
      <w:r w:rsidRPr="005B0865">
        <w:rPr>
          <w:rFonts w:cstheme="minorHAnsi"/>
          <w:u w:val="single"/>
          <w:rtl/>
        </w:rPr>
        <w:t>קונפליקט אידיאולוגי</w:t>
      </w:r>
      <w:r w:rsidRPr="005B0865">
        <w:rPr>
          <w:rFonts w:cstheme="minorHAnsi"/>
          <w:rtl/>
        </w:rPr>
        <w:t xml:space="preserve"> בין ערכיו לערכיה של החברה, וכמי שהתנהגותו </w:t>
      </w:r>
      <w:r w:rsidRPr="005B0865">
        <w:rPr>
          <w:rFonts w:cstheme="minorHAnsi"/>
          <w:u w:val="single"/>
          <w:rtl/>
        </w:rPr>
        <w:t xml:space="preserve">סטתה מציפיותיה הנורמטיביות </w:t>
      </w:r>
      <w:r w:rsidRPr="005B0865">
        <w:rPr>
          <w:rFonts w:cstheme="minorHAnsi"/>
          <w:rtl/>
        </w:rPr>
        <w:t xml:space="preserve">מאדם שומר חוק בנסיבות העניין. </w:t>
      </w:r>
      <w:r w:rsidR="0025667C" w:rsidRPr="005B0865">
        <w:rPr>
          <w:rFonts w:eastAsia="MS PGothic" w:cstheme="minorHAnsi"/>
          <w:rtl/>
        </w:rPr>
        <w:t>←</w:t>
      </w:r>
      <w:r w:rsidRPr="005B0865">
        <w:rPr>
          <w:rFonts w:cstheme="minorHAnsi"/>
          <w:rtl/>
        </w:rPr>
        <w:t xml:space="preserve"> </w:t>
      </w:r>
      <w:r w:rsidRPr="005B0865">
        <w:rPr>
          <w:rFonts w:cstheme="minorHAnsi"/>
          <w:b/>
          <w:bCs/>
          <w:rtl/>
        </w:rPr>
        <w:t xml:space="preserve">בנסיבות אלה, האם לא נכון לטעון כי מי שביצע עבירה בזדון, הוא מי </w:t>
      </w:r>
      <w:r w:rsidRPr="00BD362D">
        <w:rPr>
          <w:rFonts w:cstheme="minorHAnsi"/>
          <w:b/>
          <w:bCs/>
          <w:u w:val="single"/>
          <w:rtl/>
        </w:rPr>
        <w:t>שלא יכול לעמוד לזכותו סייג של פטור</w:t>
      </w:r>
      <w:r w:rsidRPr="005B0865">
        <w:rPr>
          <w:rFonts w:cstheme="minorHAnsi"/>
          <w:b/>
          <w:bCs/>
          <w:rtl/>
        </w:rPr>
        <w:t>, ולהפך?</w:t>
      </w:r>
    </w:p>
    <w:p w14:paraId="760382E7" w14:textId="77777777" w:rsidR="00BD362D" w:rsidRDefault="00C93E01" w:rsidP="00496E4A">
      <w:pPr>
        <w:pStyle w:val="a3"/>
        <w:numPr>
          <w:ilvl w:val="0"/>
          <w:numId w:val="38"/>
        </w:numPr>
        <w:spacing w:before="200" w:after="200" w:line="360" w:lineRule="auto"/>
        <w:jc w:val="both"/>
        <w:rPr>
          <w:rFonts w:cstheme="minorHAnsi"/>
        </w:rPr>
      </w:pPr>
      <w:r w:rsidRPr="00BD362D">
        <w:rPr>
          <w:rFonts w:cstheme="minorHAnsi"/>
          <w:rtl/>
        </w:rPr>
        <w:t>כך למשל, קשה לדמיין מצב עובד</w:t>
      </w:r>
      <w:r w:rsidR="00BD362D">
        <w:rPr>
          <w:rFonts w:cstheme="minorHAnsi" w:hint="cs"/>
          <w:rtl/>
        </w:rPr>
        <w:t>ת</w:t>
      </w:r>
      <w:r w:rsidRPr="00BD362D">
        <w:rPr>
          <w:rFonts w:cstheme="minorHAnsi"/>
          <w:rtl/>
        </w:rPr>
        <w:t xml:space="preserve">י בו נוכל להניח כי </w:t>
      </w:r>
      <w:r w:rsidRPr="0030448F">
        <w:rPr>
          <w:rFonts w:cstheme="minorHAnsi"/>
          <w:u w:val="single"/>
          <w:rtl/>
        </w:rPr>
        <w:t>התקיים יסוד הזדון כיסוד בעבירה</w:t>
      </w:r>
      <w:r w:rsidRPr="00BD362D">
        <w:rPr>
          <w:rFonts w:cstheme="minorHAnsi"/>
          <w:rtl/>
        </w:rPr>
        <w:t xml:space="preserve">, אך לצד זאת, התגבשו גם יסודות של </w:t>
      </w:r>
      <w:r w:rsidRPr="00BD362D">
        <w:rPr>
          <w:rFonts w:cstheme="minorHAnsi"/>
          <w:b/>
          <w:bCs/>
          <w:color w:val="941100"/>
          <w:rtl/>
        </w:rPr>
        <w:t>סייג הכורח</w:t>
      </w:r>
      <w:r w:rsidRPr="00BD362D">
        <w:rPr>
          <w:rFonts w:cstheme="minorHAnsi"/>
          <w:color w:val="941100"/>
          <w:rtl/>
        </w:rPr>
        <w:t xml:space="preserve"> </w:t>
      </w:r>
      <w:r w:rsidRPr="00BD362D">
        <w:rPr>
          <w:rFonts w:cstheme="minorHAnsi"/>
          <w:rtl/>
        </w:rPr>
        <w:t xml:space="preserve">כסייג פוטר. שהרי מי שפעל בנסיבות של כורח, לא פעל מטעמים פסולים של רצון להרע. </w:t>
      </w:r>
      <w:r w:rsidRPr="00BD362D">
        <w:rPr>
          <w:rFonts w:cstheme="minorHAnsi"/>
          <w:b/>
          <w:bCs/>
          <w:color w:val="FF0000"/>
          <w:rtl/>
        </w:rPr>
        <w:t>קשה לקבל האפשרות לפיה שני יסודות אלה, שמקורם נפרד כביכול, יכולים לדור יחד</w:t>
      </w:r>
      <w:r w:rsidRPr="00BD362D">
        <w:rPr>
          <w:rFonts w:cstheme="minorHAnsi"/>
          <w:b/>
          <w:bCs/>
          <w:rtl/>
        </w:rPr>
        <w:t xml:space="preserve"> – כי התקיימות כל אחד מהם שוללת מעיקרא את היסוד השני</w:t>
      </w:r>
      <w:r w:rsidRPr="00BD362D">
        <w:rPr>
          <w:rFonts w:cstheme="minorHAnsi"/>
          <w:rtl/>
        </w:rPr>
        <w:t>.</w:t>
      </w:r>
    </w:p>
    <w:p w14:paraId="3F56DF8A" w14:textId="7A0A2C0D" w:rsidR="00C93E01" w:rsidRPr="00BD362D" w:rsidRDefault="00BD362D" w:rsidP="00496E4A">
      <w:pPr>
        <w:pStyle w:val="a3"/>
        <w:numPr>
          <w:ilvl w:val="0"/>
          <w:numId w:val="38"/>
        </w:numPr>
        <w:spacing w:before="200" w:after="200" w:line="360" w:lineRule="auto"/>
        <w:jc w:val="both"/>
        <w:rPr>
          <w:rFonts w:cstheme="minorHAnsi"/>
        </w:rPr>
      </w:pPr>
      <w:r w:rsidRPr="00BD362D">
        <w:rPr>
          <w:rFonts w:cstheme="minorHAnsi" w:hint="cs"/>
          <w:u w:val="single"/>
          <w:rtl/>
        </w:rPr>
        <w:t>ל</w:t>
      </w:r>
      <w:r w:rsidR="00C93E01" w:rsidRPr="00BD362D">
        <w:rPr>
          <w:rFonts w:cstheme="minorHAnsi"/>
          <w:u w:val="single"/>
          <w:rtl/>
        </w:rPr>
        <w:t xml:space="preserve">עומת זאת, אם זדון/מזיד, הם </w:t>
      </w:r>
      <w:r w:rsidR="00C93E01" w:rsidRPr="00E203DD">
        <w:rPr>
          <w:rFonts w:cstheme="minorHAnsi"/>
          <w:b/>
          <w:bCs/>
          <w:u w:val="single"/>
          <w:rtl/>
        </w:rPr>
        <w:t>מודעות או דרגה של רצון</w:t>
      </w:r>
      <w:r w:rsidR="001132D9">
        <w:rPr>
          <w:rFonts w:cstheme="minorHAnsi" w:hint="cs"/>
          <w:rtl/>
        </w:rPr>
        <w:t xml:space="preserve"> (לא כחלק מיסודות העבירה אלא כשאלה נורמטיבית)</w:t>
      </w:r>
      <w:r w:rsidR="00C93E01" w:rsidRPr="00BD362D">
        <w:rPr>
          <w:rFonts w:cstheme="minorHAnsi"/>
          <w:rtl/>
        </w:rPr>
        <w:t>, הרי אין כל סתירה הכרחית בינם לבין סייג הכורח, שהרי גם הפועל מכורח עושה זאת מרצון.</w:t>
      </w:r>
    </w:p>
    <w:p w14:paraId="02CA8C06" w14:textId="6351FDE5" w:rsidR="00C93E01" w:rsidRPr="00FA72F1" w:rsidRDefault="00C93E01" w:rsidP="00496E4A">
      <w:pPr>
        <w:pStyle w:val="a3"/>
        <w:numPr>
          <w:ilvl w:val="0"/>
          <w:numId w:val="58"/>
        </w:numPr>
        <w:spacing w:before="200" w:after="200" w:line="360" w:lineRule="auto"/>
        <w:jc w:val="both"/>
        <w:rPr>
          <w:rFonts w:cstheme="minorHAnsi"/>
        </w:rPr>
      </w:pPr>
      <w:r w:rsidRPr="00FA72F1">
        <w:rPr>
          <w:rFonts w:cstheme="minorHAnsi"/>
          <w:shd w:val="clear" w:color="auto" w:fill="FFFFD1"/>
          <w:rtl/>
        </w:rPr>
        <w:t xml:space="preserve">בנסיבות אלה עולה השאלה האם </w:t>
      </w:r>
      <w:r w:rsidRPr="00FA72F1">
        <w:rPr>
          <w:rFonts w:cstheme="minorHAnsi"/>
          <w:b/>
          <w:bCs/>
          <w:shd w:val="clear" w:color="auto" w:fill="FFFFD1"/>
          <w:rtl/>
        </w:rPr>
        <w:t>המרתם</w:t>
      </w:r>
      <w:r w:rsidRPr="00FA72F1">
        <w:rPr>
          <w:rFonts w:cstheme="minorHAnsi"/>
          <w:shd w:val="clear" w:color="auto" w:fill="FFFFD1"/>
          <w:rtl/>
        </w:rPr>
        <w:t xml:space="preserve"> של מונחים בעלי אופי </w:t>
      </w:r>
      <w:r w:rsidRPr="00FA72F1">
        <w:rPr>
          <w:rFonts w:cstheme="minorHAnsi"/>
          <w:color w:val="FF0000"/>
          <w:shd w:val="clear" w:color="auto" w:fill="FFFFD1"/>
          <w:rtl/>
        </w:rPr>
        <w:t>מוסרי-נורמטיבי בעבירה</w:t>
      </w:r>
      <w:r w:rsidRPr="00FA72F1">
        <w:rPr>
          <w:rFonts w:cstheme="minorHAnsi"/>
          <w:shd w:val="clear" w:color="auto" w:fill="FFFFD1"/>
          <w:rtl/>
        </w:rPr>
        <w:t xml:space="preserve">, למונחים </w:t>
      </w:r>
      <w:r w:rsidRPr="00FA72F1">
        <w:rPr>
          <w:rFonts w:cstheme="minorHAnsi"/>
          <w:color w:val="FF0000"/>
          <w:shd w:val="clear" w:color="auto" w:fill="FFFFD1"/>
          <w:rtl/>
        </w:rPr>
        <w:t>עובדתיים-תיאוריים</w:t>
      </w:r>
      <w:r w:rsidR="001132D9">
        <w:rPr>
          <w:rFonts w:cstheme="minorHAnsi" w:hint="cs"/>
          <w:shd w:val="clear" w:color="auto" w:fill="FFFFD1"/>
          <w:rtl/>
        </w:rPr>
        <w:t xml:space="preserve"> (גי מוגדרים כיסוד בעבירה)</w:t>
      </w:r>
      <w:r w:rsidRPr="00FA72F1">
        <w:rPr>
          <w:rFonts w:cstheme="minorHAnsi"/>
          <w:shd w:val="clear" w:color="auto" w:fill="FFFFD1"/>
          <w:rtl/>
        </w:rPr>
        <w:t xml:space="preserve">, הניטרליים ממטען זה, היא ראויה, ככלל, ובוודאי עבור מי שסבור כי על העבירה להכיל גם יסוד אשמה נורמטיבי כיסוד של </w:t>
      </w:r>
      <w:r w:rsidRPr="00FA72F1">
        <w:rPr>
          <w:rFonts w:cstheme="minorHAnsi"/>
          <w:b/>
          <w:bCs/>
          <w:shd w:val="clear" w:color="auto" w:fill="FFFFD1"/>
          <w:rtl/>
        </w:rPr>
        <w:t>גינוי</w:t>
      </w:r>
      <w:r w:rsidRPr="00FA72F1">
        <w:rPr>
          <w:rFonts w:cstheme="minorHAnsi"/>
          <w:rtl/>
        </w:rPr>
        <w:t xml:space="preserve">. </w:t>
      </w:r>
    </w:p>
    <w:p w14:paraId="07B6C41F" w14:textId="77777777" w:rsidR="00FA72F1" w:rsidRDefault="00C93E01" w:rsidP="00496E4A">
      <w:pPr>
        <w:pStyle w:val="a3"/>
        <w:numPr>
          <w:ilvl w:val="0"/>
          <w:numId w:val="45"/>
        </w:numPr>
        <w:spacing w:before="200" w:after="200" w:line="360" w:lineRule="auto"/>
        <w:jc w:val="both"/>
        <w:rPr>
          <w:rFonts w:cstheme="minorHAnsi"/>
        </w:rPr>
      </w:pPr>
      <w:r w:rsidRPr="00FA72F1">
        <w:rPr>
          <w:rFonts w:cstheme="minorHAnsi"/>
          <w:b/>
          <w:bCs/>
          <w:u w:val="single"/>
          <w:rtl/>
        </w:rPr>
        <w:t>מרמה</w:t>
      </w:r>
      <w:r w:rsidRPr="00FA72F1">
        <w:rPr>
          <w:rFonts w:cstheme="minorHAnsi"/>
          <w:rtl/>
        </w:rPr>
        <w:t>- יש שיטענו כי המונחים מרמה וכד', עשויים, יותר מהמונח זדון,</w:t>
      </w:r>
      <w:r w:rsidRPr="00FA72F1">
        <w:rPr>
          <w:rFonts w:cstheme="minorHAnsi"/>
          <w:b/>
          <w:bCs/>
          <w:rtl/>
        </w:rPr>
        <w:t xml:space="preserve"> לקיים תוכן נבדל מן היסוד הנורמטיבי של סייג הפטור</w:t>
      </w:r>
      <w:r w:rsidRPr="00FA72F1">
        <w:rPr>
          <w:rFonts w:cstheme="minorHAnsi"/>
          <w:rtl/>
        </w:rPr>
        <w:t xml:space="preserve">: הלך נפש של </w:t>
      </w:r>
      <w:r w:rsidRPr="00FA72F1">
        <w:rPr>
          <w:rFonts w:cstheme="minorHAnsi"/>
          <w:color w:val="FF0000"/>
          <w:rtl/>
        </w:rPr>
        <w:t xml:space="preserve">זדון, </w:t>
      </w:r>
      <w:r w:rsidRPr="00FA72F1">
        <w:rPr>
          <w:rFonts w:cstheme="minorHAnsi"/>
          <w:rtl/>
        </w:rPr>
        <w:t xml:space="preserve">רצון להרע, לא מתיישב בשום צורה עם סייג הפטור; ואילו לעומת זאת, אדם יכול לרמות כתוצאה מאיום על חייו באופן המקנה לו פטור. המונח מרמה מתאר את המוטיבציה של העושה, באופן שמבטא, </w:t>
      </w:r>
      <w:r w:rsidRPr="00FA72F1">
        <w:rPr>
          <w:rFonts w:cstheme="minorHAnsi"/>
          <w:u w:val="single"/>
          <w:rtl/>
        </w:rPr>
        <w:t>על פניו</w:t>
      </w:r>
      <w:r w:rsidRPr="00FA72F1">
        <w:rPr>
          <w:rFonts w:cstheme="minorHAnsi"/>
          <w:rtl/>
        </w:rPr>
        <w:t xml:space="preserve">, יחס אנטי חברתי נורמטיבי-ערכי-שלילי, </w:t>
      </w:r>
      <w:r w:rsidRPr="00FA72F1">
        <w:rPr>
          <w:rFonts w:cstheme="minorHAnsi"/>
          <w:u w:val="single"/>
          <w:rtl/>
        </w:rPr>
        <w:t>מה שמודעות לא משיגה כשלעצמה</w:t>
      </w:r>
      <w:r w:rsidRPr="00FA72F1">
        <w:rPr>
          <w:rFonts w:cstheme="minorHAnsi"/>
          <w:rtl/>
        </w:rPr>
        <w:t>.</w:t>
      </w:r>
    </w:p>
    <w:p w14:paraId="156ED99E" w14:textId="77777777" w:rsidR="00FA72F1" w:rsidRDefault="00C93E01" w:rsidP="00496E4A">
      <w:pPr>
        <w:pStyle w:val="a3"/>
        <w:numPr>
          <w:ilvl w:val="0"/>
          <w:numId w:val="38"/>
        </w:numPr>
        <w:spacing w:before="200" w:after="200" w:line="360" w:lineRule="auto"/>
        <w:jc w:val="both"/>
        <w:rPr>
          <w:rFonts w:cstheme="minorHAnsi"/>
        </w:rPr>
      </w:pPr>
      <w:r w:rsidRPr="00FA72F1">
        <w:rPr>
          <w:rFonts w:cstheme="minorHAnsi"/>
          <w:b/>
          <w:bCs/>
          <w:rtl/>
        </w:rPr>
        <w:t xml:space="preserve">אולם, משמעות הדברים, היא כי מרמה מניחה יסוד של "גינוי" כהנחה ראשונית. </w:t>
      </w:r>
      <w:r w:rsidRPr="00FA72F1">
        <w:rPr>
          <w:rFonts w:cstheme="minorHAnsi"/>
          <w:u w:val="single"/>
          <w:rtl/>
        </w:rPr>
        <w:t>אך</w:t>
      </w:r>
      <w:r w:rsidRPr="00FA72F1">
        <w:rPr>
          <w:rFonts w:cstheme="minorHAnsi"/>
          <w:rtl/>
        </w:rPr>
        <w:t xml:space="preserve"> אם בחינת נסיבות העניין תלמד על מוטיבציה או טעם לגיטימיים שאינם ראויים לגינוי ״מרמה״, יתקיים </w:t>
      </w:r>
      <w:r w:rsidRPr="00FA72F1">
        <w:rPr>
          <w:rFonts w:cstheme="minorHAnsi"/>
          <w:b/>
          <w:bCs/>
          <w:color w:val="941100"/>
          <w:rtl/>
        </w:rPr>
        <w:t>פטור</w:t>
      </w:r>
      <w:r w:rsidRPr="00FA72F1">
        <w:rPr>
          <w:rFonts w:cstheme="minorHAnsi"/>
          <w:rtl/>
        </w:rPr>
        <w:t xml:space="preserve">. </w:t>
      </w:r>
    </w:p>
    <w:p w14:paraId="061BF44F" w14:textId="642FB63B" w:rsidR="00C93E01" w:rsidRPr="00FA72F1" w:rsidRDefault="00C93E01" w:rsidP="00496E4A">
      <w:pPr>
        <w:pStyle w:val="a3"/>
        <w:numPr>
          <w:ilvl w:val="0"/>
          <w:numId w:val="38"/>
        </w:numPr>
        <w:spacing w:before="200" w:after="200" w:line="360" w:lineRule="auto"/>
        <w:jc w:val="both"/>
        <w:rPr>
          <w:rFonts w:cstheme="minorHAnsi"/>
        </w:rPr>
      </w:pPr>
      <w:r w:rsidRPr="00FA72F1">
        <w:rPr>
          <w:rFonts w:cstheme="minorHAnsi"/>
          <w:b/>
          <w:bCs/>
          <w:rtl/>
        </w:rPr>
        <w:t xml:space="preserve">התוצאה היא, שהמונח "מרמה" </w:t>
      </w:r>
      <w:r w:rsidRPr="00FA72F1">
        <w:rPr>
          <w:rFonts w:cstheme="minorHAnsi"/>
          <w:b/>
          <w:bCs/>
          <w:color w:val="FF0000"/>
          <w:rtl/>
        </w:rPr>
        <w:t>מקיים זיקה רעיונית עם יסוד הגינוי הנורמטיבי</w:t>
      </w:r>
      <w:r w:rsidRPr="00FA72F1">
        <w:rPr>
          <w:rFonts w:cstheme="minorHAnsi"/>
          <w:b/>
          <w:bCs/>
          <w:rtl/>
        </w:rPr>
        <w:t xml:space="preserve"> של </w:t>
      </w:r>
      <w:r w:rsidRPr="002E51C3">
        <w:rPr>
          <w:rFonts w:cstheme="minorHAnsi"/>
          <w:b/>
          <w:bCs/>
          <w:color w:val="941100"/>
          <w:rtl/>
        </w:rPr>
        <w:t>הפטור.</w:t>
      </w:r>
      <w:r w:rsidRPr="002E51C3">
        <w:rPr>
          <w:rFonts w:cstheme="minorHAnsi"/>
          <w:color w:val="941100"/>
          <w:rtl/>
        </w:rPr>
        <w:t xml:space="preserve"> </w:t>
      </w:r>
      <w:r w:rsidRPr="00FA72F1">
        <w:rPr>
          <w:rFonts w:cstheme="minorHAnsi"/>
          <w:rtl/>
        </w:rPr>
        <w:t xml:space="preserve">קבלת דבר במרמה מקימה </w:t>
      </w:r>
      <w:r w:rsidRPr="002E51C3">
        <w:rPr>
          <w:rFonts w:cstheme="minorHAnsi"/>
          <w:u w:val="single"/>
          <w:rtl/>
        </w:rPr>
        <w:t xml:space="preserve">על פניו </w:t>
      </w:r>
      <w:r w:rsidRPr="00FA72F1">
        <w:rPr>
          <w:rFonts w:cstheme="minorHAnsi"/>
          <w:rtl/>
        </w:rPr>
        <w:t xml:space="preserve">את דרישת האנטי חברתיות, אלא אם יוכח כי קיים טעם נוסף ועמוק יותר, המלמד כי העושה לא פעל מתוך יחס שלילי הראוי לגינוי (פטור). </w:t>
      </w:r>
      <w:r w:rsidRPr="002E51C3">
        <w:rPr>
          <w:rFonts w:cstheme="minorHAnsi"/>
          <w:shd w:val="clear" w:color="auto" w:fill="FFFFD1"/>
          <w:rtl/>
        </w:rPr>
        <w:t>והרי לנו זיקה בין האשמה/הגינוי כיסוד בעבירה, לבין היעדר האשמה/גינוי כיסוד בסייג הפטור.</w:t>
      </w:r>
      <w:r w:rsidRPr="00FA72F1">
        <w:rPr>
          <w:rFonts w:cstheme="minorHAnsi"/>
          <w:rtl/>
        </w:rPr>
        <w:t xml:space="preserve"> </w:t>
      </w:r>
      <w:r w:rsidRPr="00FA72F1">
        <w:rPr>
          <w:rFonts w:cstheme="minorHAnsi"/>
          <w:u w:val="single"/>
          <w:rtl/>
        </w:rPr>
        <w:t>ושוב, ענייננו במושגים ערכיים-נורמטיביים, אך לא ביסודות קוגניטביים, הניטרלים, לעצמם, ממטען שיפוטי-מוסרי</w:t>
      </w:r>
      <w:r w:rsidRPr="00FA72F1">
        <w:rPr>
          <w:rFonts w:cstheme="minorHAnsi"/>
          <w:rtl/>
        </w:rPr>
        <w:t>.</w:t>
      </w:r>
    </w:p>
    <w:p w14:paraId="79783271" w14:textId="3FE4CC7D" w:rsidR="00C93E01" w:rsidRPr="008441A5" w:rsidRDefault="002E51C3" w:rsidP="00707C74">
      <w:pPr>
        <w:spacing w:line="360" w:lineRule="auto"/>
        <w:jc w:val="both"/>
        <w:rPr>
          <w:rFonts w:cstheme="minorHAnsi"/>
          <w:color w:val="7A81FF"/>
          <w:rtl/>
        </w:rPr>
      </w:pPr>
      <w:r w:rsidRPr="008441A5">
        <w:rPr>
          <w:rFonts w:cstheme="minorHAnsi" w:hint="cs"/>
          <w:color w:val="7A81FF"/>
          <w:rtl/>
        </w:rPr>
        <w:t xml:space="preserve">זדון ומזיג </w:t>
      </w:r>
      <w:r w:rsidR="00960266" w:rsidRPr="008441A5">
        <w:rPr>
          <w:rFonts w:cstheme="minorHAnsi" w:hint="cs"/>
          <w:color w:val="7A81FF"/>
          <w:rtl/>
        </w:rPr>
        <w:t>הם חלק מהעבירה וזה הופך אותם לנטרליים למרות שהם מונחים בעלי יסוד נורמטיבי</w:t>
      </w:r>
      <w:r w:rsidRPr="008441A5">
        <w:rPr>
          <w:rFonts w:cstheme="minorHAnsi" w:hint="cs"/>
          <w:color w:val="7A81FF"/>
          <w:rtl/>
        </w:rPr>
        <w:t xml:space="preserve"> ולכן</w:t>
      </w:r>
      <w:r w:rsidR="00960266" w:rsidRPr="008441A5">
        <w:rPr>
          <w:rFonts w:cstheme="minorHAnsi" w:hint="cs"/>
          <w:color w:val="7A81FF"/>
          <w:rtl/>
        </w:rPr>
        <w:t>,</w:t>
      </w:r>
      <w:r w:rsidRPr="008441A5">
        <w:rPr>
          <w:rFonts w:cstheme="minorHAnsi" w:hint="cs"/>
          <w:color w:val="7A81FF"/>
          <w:rtl/>
        </w:rPr>
        <w:t xml:space="preserve"> זה בעיה בכלל לדבר על פטור. הם מניחים גינוי ואשמה מלחתיכלה ולכ</w:t>
      </w:r>
      <w:r w:rsidR="00960266" w:rsidRPr="008441A5">
        <w:rPr>
          <w:rFonts w:cstheme="minorHAnsi" w:hint="cs"/>
          <w:color w:val="7A81FF"/>
          <w:rtl/>
        </w:rPr>
        <w:t>ן</w:t>
      </w:r>
      <w:r w:rsidRPr="008441A5">
        <w:rPr>
          <w:rFonts w:cstheme="minorHAnsi" w:hint="cs"/>
          <w:color w:val="7A81FF"/>
          <w:rtl/>
        </w:rPr>
        <w:t xml:space="preserve"> אם התקיימו אי אפשר להגיד אחרת</w:t>
      </w:r>
      <w:r w:rsidR="00960266" w:rsidRPr="008441A5">
        <w:rPr>
          <w:rFonts w:cstheme="minorHAnsi" w:hint="cs"/>
          <w:color w:val="7A81FF"/>
          <w:rtl/>
        </w:rPr>
        <w:t xml:space="preserve"> הם עובדים רק לכיוון אחד</w:t>
      </w:r>
      <w:r w:rsidRPr="008441A5">
        <w:rPr>
          <w:rFonts w:cstheme="minorHAnsi" w:hint="cs"/>
          <w:color w:val="7A81FF"/>
          <w:rtl/>
        </w:rPr>
        <w:t xml:space="preserve">. לעומת זאת אם הם היו </w:t>
      </w:r>
      <w:r w:rsidR="00200224" w:rsidRPr="008441A5">
        <w:rPr>
          <w:rFonts w:cstheme="minorHAnsi" w:hint="cs"/>
          <w:color w:val="7A81FF"/>
          <w:rtl/>
        </w:rPr>
        <w:t xml:space="preserve">נבחנים על פי דרגה או מודעות אז כן היה מקום לעשות שיפוט נורמטיבי ולשלול את האחריות. כך, מרמה </w:t>
      </w:r>
      <w:r w:rsidR="00BF407C" w:rsidRPr="008441A5">
        <w:rPr>
          <w:rFonts w:cstheme="minorHAnsi" w:hint="cs"/>
          <w:color w:val="7A81FF"/>
          <w:rtl/>
        </w:rPr>
        <w:t xml:space="preserve">מתארת מוטיבציה שראויה לגינוי כהנחה ראשונית אבל אם יוכח לאחר מכן </w:t>
      </w:r>
      <w:r w:rsidR="005229E5" w:rsidRPr="008441A5">
        <w:rPr>
          <w:rFonts w:cstheme="minorHAnsi" w:hint="cs"/>
          <w:color w:val="7A81FF"/>
          <w:rtl/>
        </w:rPr>
        <w:t xml:space="preserve">שהיו נסיבות שפוטרות אותו, יקבל פטור. </w:t>
      </w:r>
    </w:p>
    <w:p w14:paraId="13341EA7" w14:textId="17CAA117" w:rsidR="00C93E01" w:rsidRPr="0025667C" w:rsidRDefault="00C93E01" w:rsidP="00496E4A">
      <w:pPr>
        <w:pStyle w:val="a3"/>
        <w:numPr>
          <w:ilvl w:val="2"/>
          <w:numId w:val="53"/>
        </w:numPr>
        <w:jc w:val="center"/>
        <w:rPr>
          <w:rFonts w:cstheme="minorHAnsi"/>
          <w:b/>
          <w:bCs/>
          <w:shd w:val="clear" w:color="auto" w:fill="F7CAAC" w:themeFill="accent2" w:themeFillTint="66"/>
          <w:rtl/>
        </w:rPr>
      </w:pPr>
      <w:r w:rsidRPr="0046100B">
        <w:rPr>
          <w:rFonts w:cstheme="minorHAnsi"/>
          <w:b/>
          <w:bCs/>
          <w:shd w:val="clear" w:color="auto" w:fill="FFDAF0"/>
          <w:rtl/>
        </w:rPr>
        <w:t>משפט משווה</w:t>
      </w:r>
      <w:r w:rsidRPr="0025667C">
        <w:rPr>
          <w:rFonts w:cstheme="minorHAnsi"/>
          <w:b/>
          <w:bCs/>
          <w:shd w:val="clear" w:color="auto" w:fill="F7CAAC" w:themeFill="accent2" w:themeFillTint="66"/>
          <w:rtl/>
        </w:rPr>
        <w:t xml:space="preserve"> </w:t>
      </w:r>
    </w:p>
    <w:p w14:paraId="2B143345" w14:textId="77777777" w:rsidR="008441A5" w:rsidRDefault="00C93E01" w:rsidP="00496E4A">
      <w:pPr>
        <w:pStyle w:val="a3"/>
        <w:numPr>
          <w:ilvl w:val="0"/>
          <w:numId w:val="45"/>
        </w:numPr>
        <w:spacing w:line="360" w:lineRule="auto"/>
        <w:jc w:val="both"/>
        <w:rPr>
          <w:rFonts w:cstheme="minorHAnsi"/>
        </w:rPr>
      </w:pPr>
      <w:r w:rsidRPr="008441A5">
        <w:rPr>
          <w:rFonts w:cstheme="minorHAnsi"/>
          <w:rtl/>
        </w:rPr>
        <w:t>יהיו המשמעויות הנורמטיביות-ערכיות של המונחים מזיד, מרמה וכו', אשר יהיו – הגדרת היסוד "של "הפזיזות" במשפט האנגלו-אמריקאי, מעוררת באופן מובנה, את שאלת זיקת היחס האנטי חברתי הנורמטיבי ערכי כיסוד בעבירה, אל יסוד האנטי חברתיות כיסוד בסייגי הפטור.</w:t>
      </w:r>
    </w:p>
    <w:p w14:paraId="21E4BDEA" w14:textId="77777777" w:rsidR="008441A5" w:rsidRDefault="00C93E01" w:rsidP="00496E4A">
      <w:pPr>
        <w:pStyle w:val="a3"/>
        <w:numPr>
          <w:ilvl w:val="0"/>
          <w:numId w:val="45"/>
        </w:numPr>
        <w:spacing w:line="360" w:lineRule="auto"/>
        <w:jc w:val="both"/>
        <w:rPr>
          <w:rFonts w:cstheme="minorHAnsi"/>
        </w:rPr>
      </w:pPr>
      <w:r w:rsidRPr="008441A5">
        <w:rPr>
          <w:rFonts w:cstheme="minorHAnsi"/>
          <w:rtl/>
        </w:rPr>
        <w:t xml:space="preserve">פזיזות במודל האמריקני = נטילת סיכון בלתי סביר, המבטאת סטייה ניכרת/גדולה מסטנדרט התנהגות שאדם שומר חוק היה מיישם לו היה נקלע ליסטואציה דומה לזו שבה פעל הנאשם. </w:t>
      </w:r>
      <w:r w:rsidR="0025667C" w:rsidRPr="008441A5">
        <w:rPr>
          <w:rFonts w:eastAsia="MS PGothic" w:cstheme="minorHAnsi"/>
          <w:rtl/>
        </w:rPr>
        <w:t>←</w:t>
      </w:r>
      <w:r w:rsidRPr="008441A5">
        <w:rPr>
          <w:rFonts w:cstheme="minorHAnsi"/>
          <w:rtl/>
        </w:rPr>
        <w:t xml:space="preserve"> והרי לנו מבחן הציפייה החברתית הנורמטיבית, שלעיל הוצגה כמבטאת את היסוד הנורמטיבי של סייגי הפטור.</w:t>
      </w:r>
    </w:p>
    <w:p w14:paraId="503E0A69" w14:textId="77777777" w:rsidR="008441A5" w:rsidRPr="008441A5" w:rsidRDefault="00C93E01" w:rsidP="00496E4A">
      <w:pPr>
        <w:pStyle w:val="a3"/>
        <w:numPr>
          <w:ilvl w:val="0"/>
          <w:numId w:val="45"/>
        </w:numPr>
        <w:spacing w:line="360" w:lineRule="auto"/>
        <w:jc w:val="both"/>
        <w:rPr>
          <w:rFonts w:cstheme="minorHAnsi"/>
        </w:rPr>
      </w:pPr>
      <w:r w:rsidRPr="008441A5">
        <w:rPr>
          <w:rFonts w:cstheme="minorHAnsi"/>
          <w:rtl/>
        </w:rPr>
        <w:t xml:space="preserve">יסוד האנטי חברתיות הנורמטיבי ערכי במובנו זה, משמש ע"פ הגדרה זו כיסוד בעבירה – שהרי הפזיזות היא יסוד בעבירה הפלילית ולא הסייג. </w:t>
      </w:r>
      <w:r w:rsidRPr="008441A5">
        <w:rPr>
          <w:rFonts w:cstheme="minorHAnsi"/>
          <w:b/>
          <w:bCs/>
          <w:rtl/>
        </w:rPr>
        <w:t>ולכן ביחס לפזיזות מתעוררת במלוא חריפותה, שאלת זיקת היחס האנטי-חברתי הנורמטיבי כיסוד בעבירה, לבין יחס זה כיסוד מסייגי הפטור.</w:t>
      </w:r>
    </w:p>
    <w:p w14:paraId="052EF68A" w14:textId="14DF293F" w:rsidR="00C93E01" w:rsidRPr="008441A5" w:rsidRDefault="00C93E01" w:rsidP="00496E4A">
      <w:pPr>
        <w:pStyle w:val="a3"/>
        <w:numPr>
          <w:ilvl w:val="0"/>
          <w:numId w:val="45"/>
        </w:numPr>
        <w:spacing w:line="360" w:lineRule="auto"/>
        <w:jc w:val="both"/>
        <w:rPr>
          <w:rFonts w:cstheme="minorHAnsi"/>
          <w:rtl/>
        </w:rPr>
      </w:pPr>
      <w:r w:rsidRPr="008441A5">
        <w:rPr>
          <w:rFonts w:cstheme="minorHAnsi"/>
          <w:rtl/>
        </w:rPr>
        <w:t xml:space="preserve">ניתוח יסוד הפזיזות, מעורר אפוא, מתוך הגדרתו, את שאלת זיקת יסוד האנטי חברתיות/הגינוי, כיסוד בעבירה, אל יסוד האנטי חברתית/הגינוי, כיסוד מיסודות הסייג של פטור. </w:t>
      </w:r>
    </w:p>
    <w:p w14:paraId="525A729D" w14:textId="77777777" w:rsidR="008441A5" w:rsidRDefault="008441A5" w:rsidP="00BD362D">
      <w:pPr>
        <w:spacing w:line="360" w:lineRule="auto"/>
        <w:jc w:val="both"/>
        <w:rPr>
          <w:rFonts w:cstheme="minorHAnsi"/>
          <w:rtl/>
        </w:rPr>
      </w:pPr>
    </w:p>
    <w:p w14:paraId="5875A7B0" w14:textId="77777777" w:rsidR="008441A5" w:rsidRDefault="008441A5" w:rsidP="00BD362D">
      <w:pPr>
        <w:spacing w:line="360" w:lineRule="auto"/>
        <w:jc w:val="both"/>
        <w:rPr>
          <w:rFonts w:cstheme="minorHAnsi"/>
          <w:rtl/>
        </w:rPr>
      </w:pPr>
    </w:p>
    <w:p w14:paraId="78B05A5C" w14:textId="77777777" w:rsidR="008441A5" w:rsidRPr="00974FB2" w:rsidRDefault="008441A5" w:rsidP="00BD362D">
      <w:pPr>
        <w:spacing w:line="360" w:lineRule="auto"/>
        <w:jc w:val="both"/>
        <w:rPr>
          <w:rFonts w:cstheme="minorHAnsi"/>
        </w:rPr>
      </w:pPr>
    </w:p>
    <w:p w14:paraId="41372F9C" w14:textId="0F83BE96" w:rsidR="00C93E01" w:rsidRPr="009B73DF" w:rsidRDefault="00C93E01" w:rsidP="009B73DF">
      <w:pPr>
        <w:shd w:val="clear" w:color="auto" w:fill="FF7E79"/>
        <w:spacing w:line="360" w:lineRule="auto"/>
        <w:jc w:val="center"/>
        <w:rPr>
          <w:rFonts w:cstheme="minorHAnsi"/>
          <w:b/>
          <w:bCs/>
          <w:sz w:val="24"/>
          <w:szCs w:val="24"/>
          <w:rtl/>
        </w:rPr>
      </w:pPr>
      <w:r w:rsidRPr="009B73DF">
        <w:rPr>
          <w:rFonts w:cstheme="minorHAnsi"/>
          <w:b/>
          <w:bCs/>
          <w:sz w:val="24"/>
          <w:szCs w:val="24"/>
          <w:rtl/>
        </w:rPr>
        <w:t xml:space="preserve">הרצאה </w:t>
      </w:r>
      <w:r w:rsidR="008441A5">
        <w:rPr>
          <w:rFonts w:cstheme="minorHAnsi" w:hint="cs"/>
          <w:b/>
          <w:bCs/>
          <w:sz w:val="24"/>
          <w:szCs w:val="24"/>
          <w:rtl/>
        </w:rPr>
        <w:t>5-</w:t>
      </w:r>
      <w:r w:rsidRPr="009B73DF">
        <w:rPr>
          <w:rFonts w:cstheme="minorHAnsi"/>
          <w:b/>
          <w:bCs/>
          <w:sz w:val="24"/>
          <w:szCs w:val="24"/>
          <w:rtl/>
        </w:rPr>
        <w:t xml:space="preserve"> "מעשה" – מושג עובדתי או מושג נורמטיבי?</w:t>
      </w:r>
    </w:p>
    <w:p w14:paraId="7D2A53BA" w14:textId="77777777" w:rsidR="00C93E01" w:rsidRPr="009B73DF" w:rsidRDefault="00C93E01" w:rsidP="009B73DF">
      <w:pPr>
        <w:spacing w:before="200" w:after="200" w:line="360" w:lineRule="auto"/>
        <w:jc w:val="both"/>
        <w:rPr>
          <w:rFonts w:cstheme="minorHAnsi"/>
          <w:rtl/>
        </w:rPr>
      </w:pPr>
      <w:r w:rsidRPr="009B73DF">
        <w:rPr>
          <w:rFonts w:cstheme="minorHAnsi"/>
          <w:u w:val="single"/>
          <w:rtl/>
        </w:rPr>
        <w:t>עיקרון יסוד בתורת האח"פ</w:t>
      </w:r>
      <w:r w:rsidRPr="009B73DF">
        <w:rPr>
          <w:rFonts w:cstheme="minorHAnsi"/>
          <w:rtl/>
        </w:rPr>
        <w:t xml:space="preserve">: אין עבירה בלא "מעשה". </w:t>
      </w:r>
      <w:r w:rsidRPr="009B73DF">
        <w:rPr>
          <w:rFonts w:cstheme="minorHAnsi"/>
          <w:b/>
          <w:bCs/>
          <w:rtl/>
        </w:rPr>
        <w:t xml:space="preserve">אך מהו ״מעשה״? </w:t>
      </w:r>
      <w:r w:rsidRPr="009B73DF">
        <w:rPr>
          <w:rFonts w:cstheme="minorHAnsi"/>
          <w:rtl/>
        </w:rPr>
        <w:t>שאלה מורכבת שנחלקו בה הדעות:</w:t>
      </w:r>
    </w:p>
    <w:p w14:paraId="5BDB0187" w14:textId="79426EED" w:rsidR="00C93E01" w:rsidRPr="00330463" w:rsidRDefault="00C93E01" w:rsidP="00B550A7">
      <w:pPr>
        <w:jc w:val="center"/>
        <w:rPr>
          <w:rFonts w:cstheme="minorHAnsi"/>
          <w:b/>
          <w:bCs/>
          <w:u w:val="single"/>
        </w:rPr>
      </w:pPr>
      <w:r w:rsidRPr="00330463">
        <w:rPr>
          <w:rFonts w:cstheme="minorHAnsi"/>
          <w:b/>
          <w:bCs/>
          <w:u w:val="single"/>
          <w:rtl/>
        </w:rPr>
        <w:t xml:space="preserve">תוכן המושג "מעשה פלילי" במסורת </w:t>
      </w:r>
      <w:r w:rsidRPr="00330463">
        <w:rPr>
          <w:rFonts w:cstheme="minorHAnsi"/>
          <w:b/>
          <w:bCs/>
          <w:u w:val="single"/>
          <w:shd w:val="clear" w:color="auto" w:fill="FFDAF0"/>
          <w:rtl/>
        </w:rPr>
        <w:t>המשפט הפלילי באנגליה</w:t>
      </w:r>
    </w:p>
    <w:p w14:paraId="7BD674BA" w14:textId="77777777" w:rsidR="00C93E01" w:rsidRPr="00330463" w:rsidRDefault="00C93E01" w:rsidP="00330463">
      <w:pPr>
        <w:spacing w:before="200" w:after="200" w:line="360" w:lineRule="auto"/>
        <w:jc w:val="both"/>
        <w:rPr>
          <w:rFonts w:cstheme="minorHAnsi"/>
        </w:rPr>
      </w:pPr>
      <w:r w:rsidRPr="00330463">
        <w:rPr>
          <w:rFonts w:cstheme="minorHAnsi"/>
          <w:rtl/>
        </w:rPr>
        <w:t xml:space="preserve">במסורת המשפט האנגלי קיימות </w:t>
      </w:r>
      <w:r w:rsidRPr="00330463">
        <w:rPr>
          <w:rFonts w:cstheme="minorHAnsi"/>
          <w:b/>
          <w:bCs/>
          <w:rtl/>
        </w:rPr>
        <w:t>שתי תפיסות מתחרות</w:t>
      </w:r>
      <w:r w:rsidRPr="00330463">
        <w:rPr>
          <w:rFonts w:cstheme="minorHAnsi"/>
          <w:rtl/>
        </w:rPr>
        <w:t xml:space="preserve"> ביחס </w:t>
      </w:r>
      <w:r w:rsidRPr="00330463">
        <w:rPr>
          <w:rFonts w:cstheme="minorHAnsi"/>
          <w:color w:val="FF0000"/>
          <w:rtl/>
        </w:rPr>
        <w:t>לתוכן מושג המעשה</w:t>
      </w:r>
      <w:r w:rsidRPr="00330463">
        <w:rPr>
          <w:rFonts w:cstheme="minorHAnsi"/>
          <w:rtl/>
        </w:rPr>
        <w:t>, בהקשר המשפט הפלילי (שלא הוכרעו):</w:t>
      </w:r>
    </w:p>
    <w:p w14:paraId="3879ED7A" w14:textId="4635FD0E" w:rsidR="00045F7A" w:rsidRDefault="00C93E01" w:rsidP="00496E4A">
      <w:pPr>
        <w:pStyle w:val="a3"/>
        <w:numPr>
          <w:ilvl w:val="0"/>
          <w:numId w:val="71"/>
        </w:numPr>
        <w:spacing w:before="200" w:after="200" w:line="360" w:lineRule="auto"/>
        <w:jc w:val="both"/>
        <w:rPr>
          <w:rFonts w:cstheme="minorHAnsi"/>
        </w:rPr>
      </w:pPr>
      <w:r w:rsidRPr="00045F7A">
        <w:rPr>
          <w:rFonts w:cstheme="minorHAnsi"/>
          <w:b/>
          <w:bCs/>
          <w:color w:val="0070C0"/>
          <w:u w:val="single"/>
          <w:rtl/>
        </w:rPr>
        <w:t>אוסטין</w:t>
      </w:r>
      <w:r w:rsidRPr="00045F7A">
        <w:rPr>
          <w:rFonts w:cstheme="minorHAnsi"/>
          <w:b/>
          <w:bCs/>
          <w:rtl/>
        </w:rPr>
        <w:t xml:space="preserve">- </w:t>
      </w:r>
      <w:r w:rsidRPr="00045F7A">
        <w:rPr>
          <w:rFonts w:cstheme="minorHAnsi"/>
          <w:u w:val="single"/>
          <w:shd w:val="clear" w:color="auto" w:fill="DEFC9F"/>
          <w:rtl/>
        </w:rPr>
        <w:t>הדין בישראל</w:t>
      </w:r>
      <w:r w:rsidRPr="00045F7A">
        <w:rPr>
          <w:rFonts w:cstheme="minorHAnsi"/>
          <w:rtl/>
        </w:rPr>
        <w:t>. לשיטתו,</w:t>
      </w:r>
      <w:r w:rsidRPr="00045F7A">
        <w:rPr>
          <w:rFonts w:cstheme="minorHAnsi"/>
          <w:b/>
          <w:bCs/>
          <w:rtl/>
        </w:rPr>
        <w:t xml:space="preserve"> מעשה </w:t>
      </w:r>
      <w:r w:rsidR="00F467D9" w:rsidRPr="00045F7A">
        <w:rPr>
          <w:rFonts w:eastAsia="MS PGothic" w:cstheme="minorHAnsi"/>
          <w:rtl/>
        </w:rPr>
        <w:t>←</w:t>
      </w:r>
      <w:r w:rsidRPr="00045F7A">
        <w:rPr>
          <w:rFonts w:cstheme="minorHAnsi"/>
          <w:b/>
          <w:bCs/>
          <w:rtl/>
        </w:rPr>
        <w:t xml:space="preserve"> תנועה רצונית של הגוף. הזזת שריר.</w:t>
      </w:r>
      <w:r w:rsidRPr="00045F7A">
        <w:rPr>
          <w:rFonts w:cstheme="minorHAnsi"/>
          <w:rtl/>
        </w:rPr>
        <w:t xml:space="preserve"> הגדרה זו מציעה הבחנה </w:t>
      </w:r>
      <w:r w:rsidRPr="00045F7A">
        <w:rPr>
          <w:rFonts w:cstheme="minorHAnsi"/>
          <w:u w:val="single"/>
          <w:rtl/>
        </w:rPr>
        <w:t>חדה</w:t>
      </w:r>
      <w:r w:rsidRPr="00045F7A">
        <w:rPr>
          <w:rFonts w:cstheme="minorHAnsi"/>
          <w:rtl/>
        </w:rPr>
        <w:t xml:space="preserve"> בין המעשה כתנועה גופנית (התנהגות), לבין נסיבותיו/תוצאותיו – שהן עובדות מסוימות הנלוות למעשה, אך </w:t>
      </w:r>
      <w:r w:rsidRPr="00045F7A">
        <w:rPr>
          <w:rFonts w:cstheme="minorHAnsi"/>
          <w:u w:val="single"/>
          <w:rtl/>
        </w:rPr>
        <w:t>חיצוניות</w:t>
      </w:r>
      <w:r w:rsidRPr="00045F7A">
        <w:rPr>
          <w:rFonts w:cstheme="minorHAnsi"/>
          <w:rtl/>
        </w:rPr>
        <w:t xml:space="preserve"> לו. למשל, אדם יורה בחברו: הרמת האקדח, והלחיצה, הן המעשה; האדם שמת זה תוצאה; הכדור שנפלט זה סוג של תוצאה עובדתית; האצבעות על ההדק זה נסיבות וכו'. </w:t>
      </w:r>
      <w:r w:rsidR="00F467D9" w:rsidRPr="00045F7A">
        <w:rPr>
          <w:rFonts w:eastAsia="MS PGothic" w:cstheme="minorHAnsi"/>
          <w:rtl/>
        </w:rPr>
        <w:t>←</w:t>
      </w:r>
      <w:r w:rsidRPr="00045F7A">
        <w:rPr>
          <w:rFonts w:cstheme="minorHAnsi"/>
          <w:rtl/>
        </w:rPr>
        <w:t xml:space="preserve"> </w:t>
      </w:r>
      <w:r w:rsidRPr="00B62CA2">
        <w:rPr>
          <w:rFonts w:cstheme="minorHAnsi"/>
          <w:b/>
          <w:bCs/>
          <w:color w:val="00B891"/>
          <w:u w:val="single"/>
          <w:rtl/>
        </w:rPr>
        <w:t>היס"ע</w:t>
      </w:r>
      <w:r w:rsidRPr="00B62CA2">
        <w:rPr>
          <w:rFonts w:cstheme="minorHAnsi"/>
          <w:color w:val="00B891"/>
          <w:u w:val="single"/>
          <w:rtl/>
        </w:rPr>
        <w:t xml:space="preserve"> </w:t>
      </w:r>
      <w:r w:rsidRPr="00045F7A">
        <w:rPr>
          <w:rFonts w:cstheme="minorHAnsi"/>
          <w:u w:val="single"/>
          <w:rtl/>
        </w:rPr>
        <w:t>של עבירה בתפיסה זו</w:t>
      </w:r>
      <w:r w:rsidRPr="00045F7A">
        <w:rPr>
          <w:rFonts w:cstheme="minorHAnsi"/>
          <w:rtl/>
        </w:rPr>
        <w:t xml:space="preserve">, מבטא את התגבשותן המשולבת של תנועות גוף, עם </w:t>
      </w:r>
      <w:r w:rsidRPr="00B62CA2">
        <w:rPr>
          <w:rFonts w:cstheme="minorHAnsi"/>
          <w:color w:val="FF0000"/>
          <w:rtl/>
        </w:rPr>
        <w:t>עובדות אוב</w:t>
      </w:r>
      <w:r w:rsidR="00B62CA2">
        <w:rPr>
          <w:rFonts w:cstheme="minorHAnsi" w:hint="cs"/>
          <w:color w:val="FF0000"/>
          <w:rtl/>
        </w:rPr>
        <w:t>ייקטיביות</w:t>
      </w:r>
      <w:r w:rsidRPr="00B62CA2">
        <w:rPr>
          <w:rFonts w:cstheme="minorHAnsi"/>
          <w:color w:val="FF0000"/>
          <w:rtl/>
        </w:rPr>
        <w:t>-מטריאליות מסוימות, שיש להן ביטוי ריאלי במציאות ממשית</w:t>
      </w:r>
      <w:r w:rsidR="00B62CA2">
        <w:rPr>
          <w:rFonts w:cstheme="minorHAnsi" w:hint="cs"/>
          <w:rtl/>
        </w:rPr>
        <w:t>.</w:t>
      </w:r>
    </w:p>
    <w:p w14:paraId="2359892B" w14:textId="7CB4A063" w:rsidR="00C93E01" w:rsidRPr="00045F7A" w:rsidRDefault="00C93E01" w:rsidP="00496E4A">
      <w:pPr>
        <w:pStyle w:val="a3"/>
        <w:numPr>
          <w:ilvl w:val="0"/>
          <w:numId w:val="71"/>
        </w:numPr>
        <w:spacing w:before="200" w:after="200" w:line="360" w:lineRule="auto"/>
        <w:jc w:val="both"/>
        <w:rPr>
          <w:rFonts w:cstheme="minorHAnsi"/>
        </w:rPr>
      </w:pPr>
      <w:r w:rsidRPr="00045F7A">
        <w:rPr>
          <w:rFonts w:cstheme="minorHAnsi"/>
          <w:b/>
          <w:bCs/>
          <w:color w:val="0070C0"/>
          <w:u w:val="single"/>
          <w:rtl/>
        </w:rPr>
        <w:t>סלמונד</w:t>
      </w:r>
      <w:r w:rsidRPr="00045F7A">
        <w:rPr>
          <w:rFonts w:cstheme="minorHAnsi"/>
          <w:b/>
          <w:bCs/>
          <w:rtl/>
        </w:rPr>
        <w:t xml:space="preserve">- </w:t>
      </w:r>
      <w:r w:rsidRPr="00045F7A">
        <w:rPr>
          <w:rFonts w:cstheme="minorHAnsi"/>
          <w:u w:val="single"/>
          <w:rtl/>
        </w:rPr>
        <w:t>חולק</w:t>
      </w:r>
      <w:r w:rsidRPr="00045F7A">
        <w:rPr>
          <w:rFonts w:cstheme="minorHAnsi"/>
          <w:rtl/>
        </w:rPr>
        <w:t xml:space="preserve"> על </w:t>
      </w:r>
      <w:r w:rsidRPr="009F7E3F">
        <w:rPr>
          <w:rFonts w:cstheme="minorHAnsi"/>
          <w:color w:val="4472C4" w:themeColor="accent1"/>
          <w:rtl/>
        </w:rPr>
        <w:t>אוסטין</w:t>
      </w:r>
      <w:r w:rsidRPr="00045F7A">
        <w:rPr>
          <w:rFonts w:cstheme="minorHAnsi"/>
          <w:rtl/>
        </w:rPr>
        <w:t>. לשיטתו,</w:t>
      </w:r>
      <w:r w:rsidRPr="00045F7A">
        <w:rPr>
          <w:rFonts w:cstheme="minorHAnsi"/>
          <w:b/>
          <w:bCs/>
          <w:rtl/>
        </w:rPr>
        <w:t xml:space="preserve"> מעשה </w:t>
      </w:r>
      <w:r w:rsidR="00F467D9" w:rsidRPr="00045F7A">
        <w:rPr>
          <w:rFonts w:eastAsia="MS PGothic" w:cstheme="minorHAnsi"/>
          <w:rtl/>
        </w:rPr>
        <w:t>←</w:t>
      </w:r>
      <w:r w:rsidRPr="00045F7A">
        <w:rPr>
          <w:rFonts w:cstheme="minorHAnsi"/>
          <w:b/>
          <w:bCs/>
          <w:rtl/>
        </w:rPr>
        <w:t xml:space="preserve"> כולל בתוכו הן את התנועה הגופנית, הן את נסיבותיה והן את תוצאותיה. </w:t>
      </w:r>
      <w:r w:rsidRPr="00045F7A">
        <w:rPr>
          <w:rFonts w:cstheme="minorHAnsi"/>
          <w:rtl/>
        </w:rPr>
        <w:t xml:space="preserve">בדוגמת הירי, המעשה כולל בתוכו את נסיבת האקדח טעון; את נסיבת האדם שנורה בטווח האקדח; את תוצאת הירי העובדתית של יציאת הכדור וכו'; ואת תוצאת הפגיעה. </w:t>
      </w:r>
      <w:r w:rsidR="00F467D9" w:rsidRPr="00045F7A">
        <w:rPr>
          <w:rFonts w:eastAsia="MS PGothic" w:cstheme="minorHAnsi"/>
          <w:rtl/>
        </w:rPr>
        <w:t>←</w:t>
      </w:r>
      <w:r w:rsidRPr="00045F7A">
        <w:rPr>
          <w:rFonts w:cstheme="minorHAnsi"/>
          <w:rtl/>
        </w:rPr>
        <w:t xml:space="preserve"> לשיטתו, צמצום מובן המעשה ל"תנועה גופנית" בלבד, מכלילה את כל סוגי המעשים תחת אותו תיאור, ללא יכולת אבחנה בין סוגי מעשים שונים. </w:t>
      </w:r>
      <w:r w:rsidRPr="00045F7A">
        <w:rPr>
          <w:rFonts w:cstheme="minorHAnsi"/>
          <w:u w:val="single"/>
          <w:rtl/>
        </w:rPr>
        <w:t>לדעתו "מעשה" הוא גם שם של "פעולה", והשוני אינו רק בנסיבות/תוצאות, אלא ב"מעשה" ממש.</w:t>
      </w:r>
      <w:r w:rsidRPr="00045F7A">
        <w:rPr>
          <w:rFonts w:cstheme="minorHAnsi"/>
          <w:rtl/>
        </w:rPr>
        <w:t xml:space="preserve"> למשל, לרצוח זה שם של </w:t>
      </w:r>
      <w:r w:rsidRPr="00045F7A">
        <w:rPr>
          <w:rFonts w:cstheme="minorHAnsi"/>
          <w:u w:val="single"/>
          <w:rtl/>
        </w:rPr>
        <w:t>פעולה</w:t>
      </w:r>
      <w:r w:rsidRPr="00045F7A">
        <w:rPr>
          <w:rFonts w:cstheme="minorHAnsi"/>
          <w:rtl/>
        </w:rPr>
        <w:t xml:space="preserve"> ספציפית, של </w:t>
      </w:r>
      <w:r w:rsidRPr="00045F7A">
        <w:rPr>
          <w:rFonts w:cstheme="minorHAnsi"/>
          <w:u w:val="single"/>
          <w:rtl/>
        </w:rPr>
        <w:t>מעשה</w:t>
      </w:r>
      <w:r w:rsidRPr="00045F7A">
        <w:rPr>
          <w:rFonts w:cstheme="minorHAnsi"/>
          <w:rtl/>
        </w:rPr>
        <w:t xml:space="preserve"> מסוג מסוים, ולא שם של פעולה כללית של תנועת גוף, השונה מפעולות אחרות רק בנסיבות/תוצאות.</w:t>
      </w:r>
    </w:p>
    <w:p w14:paraId="3CEFECCB" w14:textId="77777777" w:rsidR="00C93E01" w:rsidRPr="00330463" w:rsidRDefault="00C93E01" w:rsidP="00330463">
      <w:pPr>
        <w:spacing w:before="200" w:after="200" w:line="360" w:lineRule="auto"/>
        <w:jc w:val="both"/>
        <w:rPr>
          <w:rFonts w:cstheme="minorHAnsi"/>
        </w:rPr>
      </w:pPr>
      <w:r w:rsidRPr="00330463">
        <w:rPr>
          <w:rFonts w:cstheme="minorHAnsi"/>
          <w:b/>
          <w:bCs/>
          <w:shd w:val="clear" w:color="auto" w:fill="D5FFFF"/>
          <w:rtl/>
        </w:rPr>
        <w:t>שאול</w:t>
      </w:r>
      <w:r w:rsidRPr="00330463">
        <w:rPr>
          <w:rFonts w:cstheme="minorHAnsi"/>
          <w:b/>
          <w:bCs/>
          <w:rtl/>
        </w:rPr>
        <w:t>-</w:t>
      </w:r>
      <w:r w:rsidRPr="00330463">
        <w:rPr>
          <w:rFonts w:cstheme="minorHAnsi"/>
          <w:rtl/>
        </w:rPr>
        <w:t xml:space="preserve"> חושב שהטיעון של </w:t>
      </w:r>
      <w:r w:rsidRPr="00330463">
        <w:rPr>
          <w:rFonts w:cstheme="minorHAnsi"/>
          <w:b/>
          <w:bCs/>
          <w:rtl/>
        </w:rPr>
        <w:t>אוסטין שגוי</w:t>
      </w:r>
      <w:r w:rsidRPr="00330463">
        <w:rPr>
          <w:rFonts w:cstheme="minorHAnsi"/>
          <w:rtl/>
        </w:rPr>
        <w:t xml:space="preserve"> מיסודו; והטיעון של </w:t>
      </w:r>
      <w:r w:rsidRPr="00330463">
        <w:rPr>
          <w:rFonts w:cstheme="minorHAnsi"/>
          <w:b/>
          <w:bCs/>
          <w:rtl/>
        </w:rPr>
        <w:t>סלמונד קרוב הרבה יותר</w:t>
      </w:r>
      <w:r w:rsidRPr="00330463">
        <w:rPr>
          <w:rFonts w:cstheme="minorHAnsi"/>
          <w:rtl/>
        </w:rPr>
        <w:t xml:space="preserve"> לתוכן הראוי של מושג המעשה, אולם עדיין הניתוח שלו </w:t>
      </w:r>
      <w:r w:rsidRPr="00330463">
        <w:rPr>
          <w:rFonts w:cstheme="minorHAnsi"/>
          <w:u w:val="single"/>
          <w:rtl/>
        </w:rPr>
        <w:t>חסר</w:t>
      </w:r>
      <w:r w:rsidRPr="00330463">
        <w:rPr>
          <w:rFonts w:cstheme="minorHAnsi"/>
          <w:rtl/>
        </w:rPr>
        <w:t>, קשה להבין ממנו מה המשמעות של כל מושג כמושג כולל (לתקוף, לרצוח וכו').</w:t>
      </w:r>
    </w:p>
    <w:p w14:paraId="5FEA6320" w14:textId="14FB9048" w:rsidR="00330463" w:rsidRPr="00665A6B" w:rsidRDefault="00C93E01" w:rsidP="00665A6B">
      <w:pPr>
        <w:spacing w:before="200" w:after="200" w:line="360" w:lineRule="auto"/>
        <w:jc w:val="both"/>
        <w:rPr>
          <w:rFonts w:cstheme="minorHAnsi"/>
          <w:rtl/>
        </w:rPr>
      </w:pPr>
      <w:r w:rsidRPr="00330463">
        <w:rPr>
          <w:rFonts w:cstheme="minorHAnsi"/>
          <w:b/>
          <w:bCs/>
          <w:shd w:val="clear" w:color="auto" w:fill="DEFC9F"/>
          <w:rtl/>
        </w:rPr>
        <w:t>הדין הישראלי</w:t>
      </w:r>
      <w:r w:rsidRPr="00330463">
        <w:rPr>
          <w:rFonts w:cstheme="minorHAnsi"/>
          <w:rtl/>
        </w:rPr>
        <w:t xml:space="preserve"> (</w:t>
      </w:r>
      <w:r w:rsidRPr="00B550A7">
        <w:rPr>
          <w:rFonts w:cstheme="minorHAnsi"/>
          <w:shd w:val="clear" w:color="auto" w:fill="FFC000"/>
          <w:rtl/>
        </w:rPr>
        <w:t>ס18</w:t>
      </w:r>
      <w:r w:rsidRPr="00330463">
        <w:rPr>
          <w:rFonts w:cstheme="minorHAnsi"/>
          <w:rtl/>
        </w:rPr>
        <w:t xml:space="preserve"> לחוק העונשין+</w:t>
      </w:r>
      <w:r w:rsidRPr="00B550A7">
        <w:rPr>
          <w:rFonts w:cstheme="minorHAnsi"/>
          <w:shd w:val="clear" w:color="auto" w:fill="C5E0B3" w:themeFill="accent6" w:themeFillTint="66"/>
          <w:rtl/>
        </w:rPr>
        <w:t>פסיקה</w:t>
      </w:r>
      <w:r w:rsidRPr="00330463">
        <w:rPr>
          <w:rFonts w:cstheme="minorHAnsi"/>
          <w:rtl/>
        </w:rPr>
        <w:t xml:space="preserve">), אימצו את הניתוח של </w:t>
      </w:r>
      <w:r w:rsidRPr="00B550A7">
        <w:rPr>
          <w:rFonts w:cstheme="minorHAnsi"/>
          <w:color w:val="0070C0"/>
          <w:u w:val="single"/>
          <w:rtl/>
        </w:rPr>
        <w:t>אוסטין</w:t>
      </w:r>
      <w:r w:rsidRPr="00330463">
        <w:rPr>
          <w:rFonts w:cstheme="minorHAnsi"/>
          <w:rtl/>
        </w:rPr>
        <w:t xml:space="preserve">, אך </w:t>
      </w:r>
      <w:r w:rsidRPr="00B550A7">
        <w:rPr>
          <w:rFonts w:cstheme="minorHAnsi"/>
          <w:b/>
          <w:bCs/>
          <w:shd w:val="clear" w:color="auto" w:fill="FFDAF0"/>
          <w:rtl/>
        </w:rPr>
        <w:t>בדין האנגלי</w:t>
      </w:r>
      <w:r w:rsidRPr="00330463">
        <w:rPr>
          <w:rFonts w:cstheme="minorHAnsi"/>
          <w:rtl/>
        </w:rPr>
        <w:t xml:space="preserve"> אין הכרעה. אין סעיף חוק שמגדיר מהו "מעשה עבירה", ואין הכרעה פסיקתית. י"א שהתפיסות דלעיל הן יותר תיאור של המושג, מאשר הגדרה שלו. </w:t>
      </w:r>
    </w:p>
    <w:p w14:paraId="7595B390" w14:textId="2B6BC17B" w:rsidR="00C93E01" w:rsidRPr="00974FB2" w:rsidRDefault="00C93E01" w:rsidP="00B550A7">
      <w:pPr>
        <w:jc w:val="center"/>
        <w:rPr>
          <w:rFonts w:cstheme="minorHAnsi"/>
          <w:b/>
          <w:bCs/>
          <w:u w:val="single"/>
          <w:rtl/>
        </w:rPr>
      </w:pPr>
      <w:r w:rsidRPr="00974FB2">
        <w:rPr>
          <w:rFonts w:cstheme="minorHAnsi"/>
          <w:b/>
          <w:bCs/>
          <w:u w:val="single"/>
          <w:rtl/>
        </w:rPr>
        <w:t>תוכנו הנורמטיבי של מושג ה"מעשה"</w:t>
      </w:r>
    </w:p>
    <w:p w14:paraId="0B169D64" w14:textId="77777777" w:rsidR="00C93E01" w:rsidRPr="00974FB2" w:rsidRDefault="00C93E01" w:rsidP="00C93E01">
      <w:pPr>
        <w:rPr>
          <w:rFonts w:cstheme="minorHAnsi"/>
          <w:b/>
          <w:bCs/>
          <w:u w:val="single"/>
          <w:rtl/>
        </w:rPr>
      </w:pPr>
      <w:r w:rsidRPr="00974FB2">
        <w:rPr>
          <w:rFonts w:cstheme="minorHAnsi"/>
          <w:b/>
          <w:bCs/>
          <w:u w:val="single"/>
          <w:rtl/>
        </w:rPr>
        <w:t>התזה של שאול</w:t>
      </w:r>
    </w:p>
    <w:p w14:paraId="27E2E418" w14:textId="03B53C1D" w:rsidR="0061072B" w:rsidRPr="0061072B" w:rsidRDefault="00C93E01" w:rsidP="00496E4A">
      <w:pPr>
        <w:pStyle w:val="a3"/>
        <w:numPr>
          <w:ilvl w:val="5"/>
          <w:numId w:val="74"/>
        </w:numPr>
        <w:jc w:val="center"/>
        <w:rPr>
          <w:rFonts w:cstheme="minorHAnsi"/>
          <w:b/>
          <w:bCs/>
          <w:u w:val="single"/>
          <w:rtl/>
        </w:rPr>
      </w:pPr>
      <w:r w:rsidRPr="00B550A7">
        <w:rPr>
          <w:rFonts w:cstheme="minorHAnsi"/>
          <w:b/>
          <w:bCs/>
          <w:shd w:val="clear" w:color="auto" w:fill="F7CAAC" w:themeFill="accent2" w:themeFillTint="66"/>
          <w:rtl/>
        </w:rPr>
        <w:t>"מעשה" – תיאור לשוני-</w:t>
      </w:r>
      <w:r w:rsidRPr="00A73265">
        <w:rPr>
          <w:rFonts w:cstheme="minorHAnsi"/>
          <w:b/>
          <w:bCs/>
          <w:u w:val="single"/>
          <w:shd w:val="clear" w:color="auto" w:fill="F7CAAC" w:themeFill="accent2" w:themeFillTint="66"/>
          <w:rtl/>
        </w:rPr>
        <w:t>עממי</w:t>
      </w:r>
      <w:r w:rsidRPr="00A73265">
        <w:rPr>
          <w:rFonts w:cstheme="minorHAnsi"/>
          <w:b/>
          <w:bCs/>
          <w:shd w:val="clear" w:color="auto" w:fill="F7CAAC" w:themeFill="accent2" w:themeFillTint="66"/>
          <w:rtl/>
        </w:rPr>
        <w:t xml:space="preserve"> </w:t>
      </w:r>
      <w:r w:rsidRPr="00B550A7">
        <w:rPr>
          <w:rFonts w:cstheme="minorHAnsi"/>
          <w:b/>
          <w:bCs/>
          <w:shd w:val="clear" w:color="auto" w:fill="F7CAAC" w:themeFill="accent2" w:themeFillTint="66"/>
          <w:rtl/>
        </w:rPr>
        <w:t>ותיאור לשוני-</w:t>
      </w:r>
      <w:r w:rsidRPr="00A73265">
        <w:rPr>
          <w:rFonts w:cstheme="minorHAnsi"/>
          <w:b/>
          <w:bCs/>
          <w:u w:val="single"/>
          <w:shd w:val="clear" w:color="auto" w:fill="F7CAAC" w:themeFill="accent2" w:themeFillTint="66"/>
          <w:rtl/>
        </w:rPr>
        <w:t>משפטי</w:t>
      </w:r>
      <w:r w:rsidR="00B550A7">
        <w:rPr>
          <w:rFonts w:cstheme="minorHAnsi" w:hint="cs"/>
          <w:b/>
          <w:bCs/>
          <w:shd w:val="clear" w:color="auto" w:fill="F7CAAC" w:themeFill="accent2" w:themeFillTint="66"/>
          <w:rtl/>
        </w:rPr>
        <w:t>:</w:t>
      </w:r>
    </w:p>
    <w:p w14:paraId="3E2D01FD" w14:textId="77777777" w:rsidR="0061072B" w:rsidRPr="0061072B" w:rsidRDefault="0061072B" w:rsidP="0061072B">
      <w:pPr>
        <w:spacing w:before="200" w:after="200" w:line="360" w:lineRule="auto"/>
        <w:jc w:val="both"/>
        <w:rPr>
          <w:rFonts w:cstheme="minorHAnsi"/>
        </w:rPr>
      </w:pPr>
      <w:r w:rsidRPr="0061072B">
        <w:rPr>
          <w:rFonts w:cstheme="minorHAnsi"/>
          <w:rtl/>
        </w:rPr>
        <w:t xml:space="preserve">מקובל לחשוב שלמרות שתיתכן זהות מילולית בין תיאור עממי ומשפטי, המשמעות התוכנית תהיה שונה: "ראובן </w:t>
      </w:r>
      <w:r w:rsidRPr="0061072B">
        <w:rPr>
          <w:rFonts w:cstheme="minorHAnsi"/>
          <w:u w:val="single"/>
          <w:rtl/>
        </w:rPr>
        <w:t>תקף</w:t>
      </w:r>
      <w:r w:rsidRPr="0061072B">
        <w:rPr>
          <w:rFonts w:cstheme="minorHAnsi"/>
          <w:rtl/>
        </w:rPr>
        <w:t xml:space="preserve"> את שמעון; שמעון </w:t>
      </w:r>
      <w:r w:rsidRPr="0061072B">
        <w:rPr>
          <w:rFonts w:cstheme="minorHAnsi"/>
          <w:u w:val="single"/>
          <w:rtl/>
        </w:rPr>
        <w:t>הטריד</w:t>
      </w:r>
      <w:r w:rsidRPr="0061072B">
        <w:rPr>
          <w:rFonts w:cstheme="minorHAnsi"/>
          <w:rtl/>
        </w:rPr>
        <w:t xml:space="preserve"> את לוי; לוי </w:t>
      </w:r>
      <w:r w:rsidRPr="0061072B">
        <w:rPr>
          <w:rFonts w:cstheme="minorHAnsi"/>
          <w:u w:val="single"/>
          <w:rtl/>
        </w:rPr>
        <w:t>התעלל</w:t>
      </w:r>
      <w:r w:rsidRPr="0061072B">
        <w:rPr>
          <w:rFonts w:cstheme="minorHAnsi"/>
          <w:rtl/>
        </w:rPr>
        <w:t xml:space="preserve"> בחסר ישע". </w:t>
      </w:r>
    </w:p>
    <w:p w14:paraId="5FB210CA" w14:textId="77777777" w:rsidR="0061072B" w:rsidRPr="00974FB2" w:rsidRDefault="0061072B" w:rsidP="00496E4A">
      <w:pPr>
        <w:pStyle w:val="a3"/>
        <w:numPr>
          <w:ilvl w:val="0"/>
          <w:numId w:val="72"/>
        </w:numPr>
        <w:spacing w:before="200" w:after="200" w:line="360" w:lineRule="auto"/>
        <w:jc w:val="both"/>
        <w:rPr>
          <w:rFonts w:cstheme="minorHAnsi"/>
        </w:rPr>
      </w:pPr>
      <w:r w:rsidRPr="001A0261">
        <w:rPr>
          <w:rFonts w:cstheme="minorHAnsi"/>
          <w:b/>
          <w:bCs/>
          <w:u w:val="single"/>
          <w:shd w:val="clear" w:color="auto" w:fill="FFFFD1"/>
          <w:rtl/>
        </w:rPr>
        <w:t>תיאור לשוני-משפטי</w:t>
      </w:r>
      <w:r w:rsidRPr="001A0261">
        <w:rPr>
          <w:rFonts w:cstheme="minorHAnsi"/>
          <w:b/>
          <w:bCs/>
          <w:shd w:val="clear" w:color="auto" w:fill="FFFFD1"/>
          <w:rtl/>
        </w:rPr>
        <w:t>-</w:t>
      </w:r>
      <w:r w:rsidRPr="00974FB2">
        <w:rPr>
          <w:rFonts w:cstheme="minorHAnsi"/>
          <w:rtl/>
        </w:rPr>
        <w:t xml:space="preserve"> </w:t>
      </w:r>
      <w:r w:rsidRPr="00974FB2">
        <w:rPr>
          <w:rFonts w:cstheme="minorHAnsi"/>
          <w:b/>
          <w:bCs/>
          <w:rtl/>
        </w:rPr>
        <w:t>איך המשפט קורא למעשה</w:t>
      </w:r>
      <w:r w:rsidRPr="00974FB2">
        <w:rPr>
          <w:rFonts w:cstheme="minorHAnsi"/>
          <w:rtl/>
        </w:rPr>
        <w:t xml:space="preserve">. התיאור הלשוני-המשפטי של פעולה כמעשה עבירה, </w:t>
      </w:r>
      <w:r w:rsidRPr="00646E39">
        <w:rPr>
          <w:rFonts w:cstheme="minorHAnsi"/>
          <w:u w:val="single"/>
          <w:rtl/>
        </w:rPr>
        <w:t>מתחיל מלמעלה ויורד למטה</w:t>
      </w:r>
      <w:r w:rsidRPr="00974FB2">
        <w:rPr>
          <w:rFonts w:cstheme="minorHAnsi"/>
          <w:rtl/>
        </w:rPr>
        <w:t xml:space="preserve"> </w:t>
      </w:r>
      <w:r w:rsidRPr="00C5521A">
        <w:rPr>
          <w:rFonts w:eastAsia="MS PGothic" w:cstheme="minorHAnsi"/>
          <w:rtl/>
        </w:rPr>
        <w:t>←</w:t>
      </w:r>
      <w:r w:rsidRPr="00974FB2">
        <w:rPr>
          <w:rFonts w:cstheme="minorHAnsi"/>
          <w:rtl/>
        </w:rPr>
        <w:t xml:space="preserve"> ההגדרה הסטטוטורית </w:t>
      </w:r>
      <w:r w:rsidRPr="00974FB2">
        <w:rPr>
          <w:rFonts w:cstheme="minorHAnsi"/>
          <w:u w:val="single"/>
          <w:rtl/>
        </w:rPr>
        <w:t>מכוננת</w:t>
      </w:r>
      <w:r w:rsidRPr="00974FB2">
        <w:rPr>
          <w:rFonts w:cstheme="minorHAnsi"/>
          <w:rtl/>
        </w:rPr>
        <w:t xml:space="preserve"> את התוכן של המילה. כדי לדעת מה זה תקיפה צריך להסתכל מה החוק אומר שזו תקיפה.</w:t>
      </w:r>
    </w:p>
    <w:p w14:paraId="50A7EF26" w14:textId="02F3F518" w:rsidR="00646E39" w:rsidRDefault="0061072B" w:rsidP="00496E4A">
      <w:pPr>
        <w:pStyle w:val="a3"/>
        <w:numPr>
          <w:ilvl w:val="0"/>
          <w:numId w:val="72"/>
        </w:numPr>
        <w:spacing w:before="200" w:after="200" w:line="360" w:lineRule="auto"/>
        <w:ind w:left="357" w:hanging="357"/>
        <w:contextualSpacing w:val="0"/>
        <w:jc w:val="both"/>
        <w:rPr>
          <w:rFonts w:cstheme="minorHAnsi"/>
        </w:rPr>
      </w:pPr>
      <w:r w:rsidRPr="001A0261">
        <w:rPr>
          <w:rFonts w:cstheme="minorHAnsi"/>
          <w:b/>
          <w:bCs/>
          <w:u w:val="single"/>
          <w:shd w:val="clear" w:color="auto" w:fill="FFFFD1"/>
          <w:rtl/>
        </w:rPr>
        <w:t>תיאור לשוני-עממי</w:t>
      </w:r>
      <w:r w:rsidRPr="001A0261">
        <w:rPr>
          <w:rFonts w:cstheme="minorHAnsi"/>
          <w:b/>
          <w:bCs/>
          <w:shd w:val="clear" w:color="auto" w:fill="FFFFD1"/>
          <w:rtl/>
        </w:rPr>
        <w:t>-</w:t>
      </w:r>
      <w:r w:rsidRPr="00974FB2">
        <w:rPr>
          <w:rFonts w:cstheme="minorHAnsi"/>
          <w:b/>
          <w:bCs/>
          <w:rtl/>
        </w:rPr>
        <w:t xml:space="preserve"> איך הדיוט מהחברה מתאר את המעשה</w:t>
      </w:r>
      <w:r w:rsidRPr="00974FB2">
        <w:rPr>
          <w:rFonts w:cstheme="minorHAnsi"/>
          <w:rtl/>
        </w:rPr>
        <w:t xml:space="preserve">. התיאור הלשוני העממי </w:t>
      </w:r>
      <w:r w:rsidRPr="00646E39">
        <w:rPr>
          <w:rFonts w:cstheme="minorHAnsi"/>
          <w:u w:val="single"/>
          <w:rtl/>
        </w:rPr>
        <w:t>מתחיל מלמטה ועולה למעלה</w:t>
      </w:r>
      <w:r w:rsidRPr="00974FB2">
        <w:rPr>
          <w:rFonts w:cstheme="minorHAnsi"/>
          <w:rtl/>
        </w:rPr>
        <w:t xml:space="preserve"> </w:t>
      </w:r>
      <w:r w:rsidRPr="00C5521A">
        <w:rPr>
          <w:rFonts w:eastAsia="MS PGothic" w:cstheme="minorHAnsi"/>
          <w:rtl/>
        </w:rPr>
        <w:t>←</w:t>
      </w:r>
      <w:r w:rsidRPr="00974FB2">
        <w:rPr>
          <w:rFonts w:cstheme="minorHAnsi"/>
          <w:rtl/>
        </w:rPr>
        <w:t xml:space="preserve"> התוכן העממי של המילה הוא זה </w:t>
      </w:r>
      <w:r w:rsidRPr="00974FB2">
        <w:rPr>
          <w:rFonts w:cstheme="minorHAnsi"/>
          <w:u w:val="single"/>
          <w:rtl/>
        </w:rPr>
        <w:t>שמכונן</w:t>
      </w:r>
      <w:r w:rsidRPr="00974FB2">
        <w:rPr>
          <w:rFonts w:cstheme="minorHAnsi"/>
          <w:rtl/>
        </w:rPr>
        <w:t xml:space="preserve"> את ההגדרה (המילונית למשל).</w:t>
      </w:r>
    </w:p>
    <w:p w14:paraId="13896ED6" w14:textId="77777777" w:rsidR="008441A5" w:rsidRPr="00646E39" w:rsidRDefault="008441A5" w:rsidP="008441A5">
      <w:pPr>
        <w:pStyle w:val="a3"/>
        <w:spacing w:before="200" w:after="200" w:line="360" w:lineRule="auto"/>
        <w:ind w:left="357"/>
        <w:contextualSpacing w:val="0"/>
        <w:jc w:val="both"/>
        <w:rPr>
          <w:rFonts w:cstheme="minorHAnsi"/>
        </w:rPr>
      </w:pPr>
    </w:p>
    <w:p w14:paraId="02CEFE66" w14:textId="3214F7AD" w:rsidR="0061072B" w:rsidRPr="0061072B" w:rsidRDefault="0061072B" w:rsidP="00496E4A">
      <w:pPr>
        <w:pStyle w:val="a3"/>
        <w:numPr>
          <w:ilvl w:val="5"/>
          <w:numId w:val="74"/>
        </w:numPr>
        <w:jc w:val="center"/>
        <w:rPr>
          <w:rFonts w:cstheme="minorHAnsi"/>
          <w:b/>
          <w:bCs/>
          <w:u w:val="single"/>
        </w:rPr>
      </w:pPr>
      <w:r w:rsidRPr="0061072B">
        <w:rPr>
          <w:rFonts w:cstheme="minorHAnsi"/>
          <w:b/>
          <w:bCs/>
          <w:shd w:val="clear" w:color="auto" w:fill="F7CAAC" w:themeFill="accent2" w:themeFillTint="66"/>
          <w:rtl/>
        </w:rPr>
        <w:t>"מעשה" – התיאור הלשוני-</w:t>
      </w:r>
      <w:r w:rsidRPr="00646E39">
        <w:rPr>
          <w:rFonts w:cstheme="minorHAnsi"/>
          <w:b/>
          <w:bCs/>
          <w:u w:val="single"/>
          <w:shd w:val="clear" w:color="auto" w:fill="F7CAAC" w:themeFill="accent2" w:themeFillTint="66"/>
          <w:rtl/>
        </w:rPr>
        <w:t>עממי</w:t>
      </w:r>
      <w:r w:rsidRPr="0061072B">
        <w:rPr>
          <w:rFonts w:cstheme="minorHAnsi"/>
          <w:b/>
          <w:bCs/>
          <w:shd w:val="clear" w:color="auto" w:fill="F7CAAC" w:themeFill="accent2" w:themeFillTint="66"/>
          <w:rtl/>
        </w:rPr>
        <w:t xml:space="preserve"> כשיפוט </w:t>
      </w:r>
      <w:r w:rsidRPr="00646E39">
        <w:rPr>
          <w:rFonts w:cstheme="minorHAnsi"/>
          <w:b/>
          <w:bCs/>
          <w:u w:val="single"/>
          <w:shd w:val="clear" w:color="auto" w:fill="F7CAAC" w:themeFill="accent2" w:themeFillTint="66"/>
          <w:rtl/>
        </w:rPr>
        <w:t>נורמטיבי</w:t>
      </w:r>
      <w:r w:rsidRPr="0061072B">
        <w:rPr>
          <w:rFonts w:cstheme="minorHAnsi"/>
          <w:b/>
          <w:bCs/>
          <w:shd w:val="clear" w:color="auto" w:fill="F7CAAC" w:themeFill="accent2" w:themeFillTint="66"/>
          <w:rtl/>
        </w:rPr>
        <w:t>:</w:t>
      </w:r>
    </w:p>
    <w:p w14:paraId="2765ADF3" w14:textId="77777777" w:rsidR="0061072B" w:rsidRPr="00B550A7" w:rsidRDefault="0061072B" w:rsidP="0061072B">
      <w:pPr>
        <w:pStyle w:val="a3"/>
        <w:ind w:left="360"/>
        <w:rPr>
          <w:rFonts w:cstheme="minorHAnsi"/>
          <w:b/>
          <w:bCs/>
          <w:u w:val="single"/>
          <w:rtl/>
        </w:rPr>
      </w:pPr>
    </w:p>
    <w:p w14:paraId="4DE83228" w14:textId="77777777" w:rsidR="0025474A" w:rsidRPr="0025474A" w:rsidRDefault="00C93E01" w:rsidP="00496E4A">
      <w:pPr>
        <w:pStyle w:val="a3"/>
        <w:numPr>
          <w:ilvl w:val="0"/>
          <w:numId w:val="46"/>
        </w:numPr>
        <w:spacing w:before="200" w:after="200" w:line="360" w:lineRule="auto"/>
        <w:jc w:val="both"/>
        <w:rPr>
          <w:rFonts w:cstheme="minorHAnsi"/>
        </w:rPr>
      </w:pPr>
      <w:r w:rsidRPr="00F849C3">
        <w:rPr>
          <w:rFonts w:cstheme="minorHAnsi"/>
          <w:b/>
          <w:bCs/>
          <w:u w:val="single"/>
          <w:shd w:val="clear" w:color="auto" w:fill="FFFFD1"/>
          <w:rtl/>
        </w:rPr>
        <w:t>הגדרת "המעשה" הסטטוטורית-משפטית</w:t>
      </w:r>
      <w:r w:rsidRPr="00F849C3">
        <w:rPr>
          <w:rFonts w:cstheme="minorHAnsi"/>
          <w:rtl/>
        </w:rPr>
        <w:t xml:space="preserve">, פורטת את מושג ה"מעשה", </w:t>
      </w:r>
      <w:r w:rsidRPr="00F849C3">
        <w:rPr>
          <w:rFonts w:cstheme="minorHAnsi"/>
          <w:b/>
          <w:bCs/>
          <w:rtl/>
        </w:rPr>
        <w:t>להיבטים החיצוניים-גלויים-אובייקטיביים, של ההתרחשות העובדתית-הפיזית-גשמית הנצפית במציאות</w:t>
      </w:r>
      <w:r w:rsidRPr="00F849C3">
        <w:rPr>
          <w:rFonts w:cstheme="minorHAnsi"/>
          <w:rtl/>
        </w:rPr>
        <w:t>.</w:t>
      </w:r>
      <w:r w:rsidRPr="00F849C3">
        <w:rPr>
          <w:rFonts w:cstheme="minorHAnsi"/>
          <w:b/>
          <w:bCs/>
          <w:rtl/>
        </w:rPr>
        <w:t xml:space="preserve"> </w:t>
      </w:r>
      <w:r w:rsidRPr="00F849C3">
        <w:rPr>
          <w:rFonts w:cstheme="minorHAnsi"/>
          <w:rtl/>
        </w:rPr>
        <w:t>המעשה הוא אוסף של עובדות אובייקטיביות-גשמיות. הזיקה העובדתית-גשמית בין המבצע לאותן עובדות, היא שמכוננת את ייחוס מעשה העבירה למבצע.</w:t>
      </w:r>
      <w:r w:rsidR="000C48FA" w:rsidRPr="00F849C3">
        <w:rPr>
          <w:rFonts w:cstheme="minorHAnsi"/>
          <w:b/>
          <w:bCs/>
          <w:u w:val="single"/>
          <w:rtl/>
        </w:rPr>
        <w:t xml:space="preserve"> </w:t>
      </w:r>
    </w:p>
    <w:p w14:paraId="6DC08297" w14:textId="12A8D847" w:rsidR="003621D0" w:rsidRPr="0025474A" w:rsidRDefault="000C48FA" w:rsidP="00496E4A">
      <w:pPr>
        <w:pStyle w:val="a3"/>
        <w:numPr>
          <w:ilvl w:val="3"/>
          <w:numId w:val="46"/>
        </w:numPr>
        <w:spacing w:before="200" w:after="200" w:line="360" w:lineRule="auto"/>
        <w:jc w:val="both"/>
        <w:rPr>
          <w:rFonts w:cstheme="minorHAnsi"/>
        </w:rPr>
      </w:pPr>
      <w:r w:rsidRPr="00F849C3">
        <w:rPr>
          <w:rFonts w:cstheme="minorHAnsi"/>
          <w:b/>
          <w:bCs/>
          <w:u w:val="single"/>
          <w:rtl/>
        </w:rPr>
        <w:t xml:space="preserve">זו המשמעות המקובלת של  </w:t>
      </w:r>
      <w:r w:rsidRPr="0025474A">
        <w:rPr>
          <w:rFonts w:cstheme="minorHAnsi"/>
          <w:b/>
          <w:bCs/>
          <w:u w:val="single"/>
          <w:rtl/>
        </w:rPr>
        <w:t>ה"אקטוס ראוס"</w:t>
      </w:r>
      <w:r w:rsidRPr="0025474A">
        <w:rPr>
          <w:rFonts w:cstheme="minorHAnsi"/>
          <w:rtl/>
        </w:rPr>
        <w:t xml:space="preserve"> – מדובר ברכיבים </w:t>
      </w:r>
      <w:r w:rsidRPr="0025474A">
        <w:rPr>
          <w:rFonts w:cstheme="minorHAnsi"/>
          <w:b/>
          <w:bCs/>
          <w:color w:val="00B891"/>
          <w:rtl/>
        </w:rPr>
        <w:t>אוב'-עובדתיים-גשמיים-חיצוניים</w:t>
      </w:r>
      <w:r w:rsidRPr="0025474A">
        <w:rPr>
          <w:rFonts w:cstheme="minorHAnsi"/>
          <w:color w:val="00B891"/>
          <w:rtl/>
        </w:rPr>
        <w:t xml:space="preserve"> </w:t>
      </w:r>
      <w:r w:rsidRPr="0025474A">
        <w:rPr>
          <w:rFonts w:cstheme="minorHAnsi"/>
          <w:rtl/>
        </w:rPr>
        <w:t xml:space="preserve">של העבירה, המכוננים את תוכני המושג "מעשה עבירה". שלצדם, </w:t>
      </w:r>
      <w:r w:rsidRPr="0025474A">
        <w:rPr>
          <w:rFonts w:cstheme="minorHAnsi"/>
          <w:b/>
          <w:bCs/>
          <w:rtl/>
        </w:rPr>
        <w:t xml:space="preserve">באורח </w:t>
      </w:r>
      <w:r w:rsidRPr="005A28C4">
        <w:rPr>
          <w:rFonts w:cstheme="minorHAnsi"/>
          <w:b/>
          <w:bCs/>
          <w:u w:val="single"/>
          <w:rtl/>
        </w:rPr>
        <w:t>נפרד ומובחן לחלוטין</w:t>
      </w:r>
      <w:r w:rsidRPr="0025474A">
        <w:rPr>
          <w:rFonts w:cstheme="minorHAnsi"/>
          <w:rtl/>
        </w:rPr>
        <w:t xml:space="preserve">, מתקיימים רכיבי </w:t>
      </w:r>
      <w:r w:rsidRPr="0025474A">
        <w:rPr>
          <w:rFonts w:cstheme="minorHAnsi"/>
          <w:b/>
          <w:bCs/>
          <w:color w:val="942093"/>
          <w:rtl/>
        </w:rPr>
        <w:t>העבירה הסוב</w:t>
      </w:r>
      <w:r w:rsidR="0025474A" w:rsidRPr="0025474A">
        <w:rPr>
          <w:rFonts w:cstheme="minorHAnsi" w:hint="cs"/>
          <w:b/>
          <w:bCs/>
          <w:color w:val="942093"/>
          <w:rtl/>
        </w:rPr>
        <w:t>ובייקטיבים</w:t>
      </w:r>
      <w:r w:rsidRPr="0025474A">
        <w:rPr>
          <w:rFonts w:cstheme="minorHAnsi"/>
          <w:b/>
          <w:bCs/>
          <w:color w:val="942093"/>
          <w:rtl/>
        </w:rPr>
        <w:t xml:space="preserve"> (יס"נ)</w:t>
      </w:r>
      <w:r w:rsidRPr="0025474A">
        <w:rPr>
          <w:rFonts w:cstheme="minorHAnsi"/>
          <w:rtl/>
        </w:rPr>
        <w:t xml:space="preserve">, </w:t>
      </w:r>
      <w:r w:rsidRPr="0025474A">
        <w:rPr>
          <w:rFonts w:cstheme="minorHAnsi"/>
          <w:b/>
          <w:bCs/>
          <w:color w:val="941100"/>
          <w:rtl/>
        </w:rPr>
        <w:t>והרכיבים הנורמטיביים-מוסריים (סייגים)</w:t>
      </w:r>
      <w:r w:rsidRPr="0025474A">
        <w:rPr>
          <w:rFonts w:cstheme="minorHAnsi"/>
          <w:rtl/>
        </w:rPr>
        <w:t>. שלהם, לכאורה, אין כל מעמד בהגדרת תוכן מעשה העבירה.</w:t>
      </w:r>
    </w:p>
    <w:p w14:paraId="6511CBDC" w14:textId="77777777" w:rsidR="00F849C3" w:rsidRPr="00F849C3" w:rsidRDefault="000C48FA" w:rsidP="00496E4A">
      <w:pPr>
        <w:pStyle w:val="a3"/>
        <w:numPr>
          <w:ilvl w:val="0"/>
          <w:numId w:val="73"/>
        </w:numPr>
        <w:spacing w:before="200" w:after="200" w:line="360" w:lineRule="auto"/>
        <w:jc w:val="both"/>
        <w:rPr>
          <w:rFonts w:cstheme="minorHAnsi"/>
        </w:rPr>
      </w:pPr>
      <w:r w:rsidRPr="00F849C3">
        <w:rPr>
          <w:rFonts w:cstheme="minorHAnsi"/>
          <w:b/>
          <w:bCs/>
          <w:u w:val="single"/>
          <w:rtl/>
        </w:rPr>
        <w:t>הקושי</w:t>
      </w:r>
      <w:r w:rsidRPr="00F849C3">
        <w:rPr>
          <w:rFonts w:cstheme="minorHAnsi"/>
          <w:rtl/>
        </w:rPr>
        <w:t xml:space="preserve">: תיאור מושג ה"מעשה", בתיאורו הלשוני-משפטי, אינו הולם את תכונו המילולי-לשוני של המושג המשפטי "אקטוס ראוס". יש בו </w:t>
      </w:r>
      <w:r w:rsidRPr="00F849C3">
        <w:rPr>
          <w:rFonts w:cstheme="minorHAnsi"/>
          <w:b/>
          <w:bCs/>
          <w:rtl/>
        </w:rPr>
        <w:t>התכחשות למשמעות הנורמטיבית האינהרנטית של המושג "מעשה" כמושג שנועד לתאר פעולה אנושית</w:t>
      </w:r>
      <w:r w:rsidRPr="00F849C3">
        <w:rPr>
          <w:rFonts w:cstheme="minorHAnsi"/>
          <w:rtl/>
        </w:rPr>
        <w:t>. מאחר ועניינו של המשפט הפלילי הוא בביקורת פעולותיהם של בני אדם, של "מעשים", לא סביר לצמצם המושג רק להתרחשות עובדתית-גשמית של הפעילות, במובחן מאירועי טבע. צמצום זה פוגע קשות בקידום מטרותיו ויעדיו של המשפט הפלילי.</w:t>
      </w:r>
    </w:p>
    <w:p w14:paraId="4819DD54" w14:textId="5CE5559A" w:rsidR="003621D0" w:rsidRPr="00F849C3" w:rsidRDefault="000C48FA" w:rsidP="00496E4A">
      <w:pPr>
        <w:pStyle w:val="a3"/>
        <w:numPr>
          <w:ilvl w:val="0"/>
          <w:numId w:val="73"/>
        </w:numPr>
        <w:spacing w:before="200" w:after="200" w:line="360" w:lineRule="auto"/>
        <w:ind w:left="357" w:hanging="357"/>
        <w:contextualSpacing w:val="0"/>
        <w:jc w:val="both"/>
        <w:rPr>
          <w:rFonts w:cstheme="minorHAnsi"/>
        </w:rPr>
      </w:pPr>
      <w:r w:rsidRPr="00F849C3">
        <w:rPr>
          <w:rFonts w:cstheme="minorHAnsi"/>
          <w:b/>
          <w:bCs/>
          <w:u w:val="single"/>
          <w:rtl/>
        </w:rPr>
        <w:t>הטענה בביקורת</w:t>
      </w:r>
      <w:r w:rsidRPr="00F849C3">
        <w:rPr>
          <w:rFonts w:cstheme="minorHAnsi"/>
          <w:b/>
          <w:bCs/>
          <w:rtl/>
        </w:rPr>
        <w:t xml:space="preserve">: </w:t>
      </w:r>
      <w:bookmarkStart w:id="0" w:name="_Hlk140662360"/>
      <w:r w:rsidRPr="004675F0">
        <w:rPr>
          <w:rFonts w:cstheme="minorHAnsi"/>
          <w:b/>
          <w:bCs/>
          <w:color w:val="FF0000"/>
          <w:rtl/>
        </w:rPr>
        <w:t>המושג "</w:t>
      </w:r>
      <w:r w:rsidRPr="004675F0">
        <w:rPr>
          <w:rFonts w:cstheme="minorHAnsi"/>
          <w:b/>
          <w:bCs/>
          <w:color w:val="FF0000"/>
          <w:u w:val="single"/>
          <w:rtl/>
        </w:rPr>
        <w:t>מעשה</w:t>
      </w:r>
      <w:r w:rsidRPr="004675F0">
        <w:rPr>
          <w:rFonts w:cstheme="minorHAnsi"/>
          <w:b/>
          <w:bCs/>
          <w:color w:val="FF0000"/>
          <w:rtl/>
        </w:rPr>
        <w:t>", כמושג שמתאר פעולה אנושית (ע"פ האקטוס ראוס), הוא מעצם טיבו מקיף כל, ובעל היבטים קונקסוטאליים רחבים הרבה יותר</w:t>
      </w:r>
      <w:r w:rsidRPr="00F849C3">
        <w:rPr>
          <w:rFonts w:cstheme="minorHAnsi"/>
          <w:b/>
          <w:bCs/>
          <w:rtl/>
        </w:rPr>
        <w:t>.</w:t>
      </w:r>
      <w:bookmarkEnd w:id="0"/>
    </w:p>
    <w:p w14:paraId="3A333C9C" w14:textId="77777777" w:rsidR="003621D0" w:rsidRPr="00F849C3" w:rsidRDefault="000C48FA" w:rsidP="00496E4A">
      <w:pPr>
        <w:pStyle w:val="a3"/>
        <w:numPr>
          <w:ilvl w:val="0"/>
          <w:numId w:val="46"/>
        </w:numPr>
        <w:spacing w:before="200" w:after="0" w:line="360" w:lineRule="auto"/>
        <w:ind w:left="357" w:hanging="357"/>
        <w:contextualSpacing w:val="0"/>
        <w:jc w:val="both"/>
        <w:rPr>
          <w:rFonts w:cstheme="minorHAnsi"/>
        </w:rPr>
      </w:pPr>
      <w:r w:rsidRPr="00F849C3">
        <w:rPr>
          <w:rFonts w:cstheme="minorHAnsi"/>
          <w:b/>
          <w:bCs/>
          <w:u w:val="single"/>
          <w:shd w:val="clear" w:color="auto" w:fill="FFFFD1"/>
          <w:rtl/>
        </w:rPr>
        <w:t>הגדרת "המעשה" בתיאור לשוני-עממי</w:t>
      </w:r>
      <w:r w:rsidRPr="00F849C3">
        <w:rPr>
          <w:rFonts w:cstheme="minorHAnsi"/>
          <w:shd w:val="clear" w:color="auto" w:fill="FFFFD1"/>
          <w:rtl/>
        </w:rPr>
        <w:t>:</w:t>
      </w:r>
      <w:r w:rsidRPr="00F849C3">
        <w:rPr>
          <w:rFonts w:cstheme="minorHAnsi"/>
          <w:rtl/>
        </w:rPr>
        <w:t xml:space="preserve"> גורסת כי </w:t>
      </w:r>
      <w:r w:rsidRPr="00F849C3">
        <w:rPr>
          <w:rFonts w:cstheme="minorHAnsi"/>
          <w:b/>
          <w:bCs/>
          <w:rtl/>
        </w:rPr>
        <w:t xml:space="preserve">מושג ה"מעשה" (כל מעשה), אינו מבוסס על תיאור עובדתי-אובייקטיבי בלבד, אלא "מעשה" הוא מושג שמבוסס בעיקר על </w:t>
      </w:r>
      <w:r w:rsidRPr="004675F0">
        <w:rPr>
          <w:rFonts w:cstheme="minorHAnsi"/>
          <w:b/>
          <w:bCs/>
          <w:color w:val="FF0000"/>
          <w:rtl/>
        </w:rPr>
        <w:t xml:space="preserve">שיפוט נורמטיבי </w:t>
      </w:r>
      <w:r w:rsidRPr="00F849C3">
        <w:rPr>
          <w:rFonts w:cstheme="minorHAnsi"/>
          <w:b/>
          <w:bCs/>
          <w:rtl/>
        </w:rPr>
        <w:t>של פעולה, ע"פ הקשרה הכולל והמלא.</w:t>
      </w:r>
      <w:r w:rsidRPr="00F849C3">
        <w:rPr>
          <w:rFonts w:cstheme="minorHAnsi"/>
          <w:rtl/>
        </w:rPr>
        <w:t xml:space="preserve"> </w:t>
      </w:r>
      <w:r w:rsidRPr="00F849C3">
        <w:rPr>
          <w:rFonts w:eastAsia="MS PGothic" w:cstheme="minorHAnsi"/>
          <w:rtl/>
        </w:rPr>
        <w:t>←</w:t>
      </w:r>
      <w:r w:rsidRPr="00F849C3">
        <w:rPr>
          <w:rFonts w:cstheme="minorHAnsi"/>
          <w:rtl/>
        </w:rPr>
        <w:t xml:space="preserve"> </w:t>
      </w:r>
      <w:r w:rsidRPr="00F849C3">
        <w:rPr>
          <w:rFonts w:cstheme="minorHAnsi"/>
          <w:b/>
          <w:bCs/>
          <w:rtl/>
        </w:rPr>
        <w:t xml:space="preserve">מדובר במושג נורמטיבי, מוניסטי ואטומי – </w:t>
      </w:r>
      <w:r w:rsidRPr="00703B8E">
        <w:rPr>
          <w:rFonts w:cstheme="minorHAnsi"/>
          <w:b/>
          <w:bCs/>
          <w:color w:val="FF0000"/>
          <w:rtl/>
        </w:rPr>
        <w:t xml:space="preserve">שאינו ניתן לחלוקה </w:t>
      </w:r>
      <w:r w:rsidRPr="00F849C3">
        <w:rPr>
          <w:rFonts w:cstheme="minorHAnsi"/>
          <w:b/>
          <w:bCs/>
          <w:rtl/>
        </w:rPr>
        <w:t>לרכיביו השונים, כשם שעושה האנליזה המשפטית.</w:t>
      </w:r>
      <w:r w:rsidRPr="00F849C3">
        <w:rPr>
          <w:rFonts w:cstheme="minorHAnsi"/>
          <w:rtl/>
        </w:rPr>
        <w:t xml:space="preserve"> לכל אחד מרכיבי העבירה (מעשה, הצדק, ואשמה) – נפקות על אופן תיאור המעשה עצמו, במובנו הלשוני-עממי, ולא רק על השאלה אם ראוי להטיל אחריות על הפועל בגין פעולתו. </w:t>
      </w:r>
    </w:p>
    <w:p w14:paraId="1F82DD3F" w14:textId="77777777" w:rsidR="00075839" w:rsidRPr="00075839" w:rsidRDefault="00C93E01" w:rsidP="00496E4A">
      <w:pPr>
        <w:pStyle w:val="a3"/>
        <w:numPr>
          <w:ilvl w:val="3"/>
          <w:numId w:val="46"/>
        </w:numPr>
        <w:spacing w:before="200" w:after="200" w:line="360" w:lineRule="auto"/>
        <w:jc w:val="both"/>
        <w:rPr>
          <w:rFonts w:cstheme="minorHAnsi"/>
          <w:b/>
          <w:bCs/>
        </w:rPr>
      </w:pPr>
      <w:r w:rsidRPr="000C48FA">
        <w:rPr>
          <w:rFonts w:cstheme="minorHAnsi"/>
          <w:u w:val="single"/>
          <w:rtl/>
        </w:rPr>
        <w:t>נדגים עם ניתוח כירורגי</w:t>
      </w:r>
      <w:r w:rsidRPr="000C48FA">
        <w:rPr>
          <w:rFonts w:cstheme="minorHAnsi"/>
          <w:rtl/>
        </w:rPr>
        <w:t>:</w:t>
      </w:r>
      <w:r w:rsidRPr="000C48FA">
        <w:rPr>
          <w:rFonts w:cstheme="minorHAnsi"/>
          <w:b/>
          <w:bCs/>
          <w:rtl/>
        </w:rPr>
        <w:t xml:space="preserve"> </w:t>
      </w:r>
      <w:r w:rsidRPr="000C48FA">
        <w:rPr>
          <w:rFonts w:cstheme="minorHAnsi"/>
          <w:rtl/>
        </w:rPr>
        <w:t>ראובן הוא כירורג, ובמהלך הניתוח, הוא "מפעיל על גופו של שמעון כוח". אדם מן היישוב, בתיאור לשוני-עממי, לא היה מתאר זאת בהפעלת כוח, אלא "ניתוח". גם אם הוא יגיד שהייתה "הפעלת כוח", היא לא תהיה מזוהה עם ההתרחשות "תקיפה". מדוע שלא תוגדר הפעולה כ"תקיפה", למרות שזה הסבר סביר?</w:t>
      </w:r>
    </w:p>
    <w:p w14:paraId="3A81A917" w14:textId="77777777" w:rsidR="00075839" w:rsidRPr="00075839" w:rsidRDefault="00C93E01" w:rsidP="00496E4A">
      <w:pPr>
        <w:pStyle w:val="a3"/>
        <w:numPr>
          <w:ilvl w:val="3"/>
          <w:numId w:val="46"/>
        </w:numPr>
        <w:spacing w:before="200" w:after="200" w:line="360" w:lineRule="auto"/>
        <w:jc w:val="both"/>
        <w:rPr>
          <w:rFonts w:cstheme="minorHAnsi"/>
          <w:b/>
          <w:bCs/>
        </w:rPr>
      </w:pPr>
      <w:r w:rsidRPr="00075839">
        <w:rPr>
          <w:rFonts w:cstheme="minorHAnsi"/>
          <w:b/>
          <w:bCs/>
          <w:u w:val="single"/>
          <w:rtl/>
        </w:rPr>
        <w:t>הטענה</w:t>
      </w:r>
      <w:r w:rsidRPr="00075839">
        <w:rPr>
          <w:rFonts w:cstheme="minorHAnsi"/>
          <w:b/>
          <w:bCs/>
          <w:rtl/>
        </w:rPr>
        <w:t>:</w:t>
      </w:r>
      <w:r w:rsidRPr="00075839">
        <w:rPr>
          <w:rFonts w:cstheme="minorHAnsi"/>
          <w:rtl/>
        </w:rPr>
        <w:t xml:space="preserve"> כשאנו טוענים במובן הלשוני-עממי ל"תקיפה", אנו לא מתכוונים רק לתאר התרחשות עובדתית-אובייקטיבית-גשמית, של מגע כוחני בין שני אנשים, אלא בעיקר כי הפעולה שלהם, </w:t>
      </w:r>
      <w:r w:rsidRPr="00075839">
        <w:rPr>
          <w:rFonts w:cstheme="minorHAnsi"/>
          <w:b/>
          <w:bCs/>
          <w:rtl/>
        </w:rPr>
        <w:t>בהקשרה הנסיבתי המלא, ראויה, מבחינה שיפוטית-נורמטיבית-מוסרית, לתואר הפועל של המעשה</w:t>
      </w:r>
      <w:r w:rsidRPr="00075839">
        <w:rPr>
          <w:rFonts w:cstheme="minorHAnsi"/>
          <w:rtl/>
        </w:rPr>
        <w:t>, "תקיפה".</w:t>
      </w:r>
    </w:p>
    <w:p w14:paraId="57A2D110" w14:textId="6A77B36F" w:rsidR="00075839" w:rsidRPr="00075839" w:rsidRDefault="00C93E01" w:rsidP="00496E4A">
      <w:pPr>
        <w:pStyle w:val="a3"/>
        <w:numPr>
          <w:ilvl w:val="3"/>
          <w:numId w:val="46"/>
        </w:numPr>
        <w:spacing w:before="200" w:after="200" w:line="360" w:lineRule="auto"/>
        <w:jc w:val="both"/>
        <w:rPr>
          <w:rFonts w:cstheme="minorHAnsi"/>
          <w:b/>
          <w:bCs/>
        </w:rPr>
      </w:pPr>
      <w:r w:rsidRPr="00075839">
        <w:rPr>
          <w:rFonts w:cstheme="minorHAnsi"/>
          <w:b/>
          <w:bCs/>
          <w:u w:val="single"/>
          <w:rtl/>
        </w:rPr>
        <w:t>ולמעלה מכך</w:t>
      </w:r>
      <w:r w:rsidRPr="00075839">
        <w:rPr>
          <w:rFonts w:cstheme="minorHAnsi"/>
          <w:b/>
          <w:bCs/>
          <w:rtl/>
        </w:rPr>
        <w:t xml:space="preserve">, </w:t>
      </w:r>
      <w:r w:rsidRPr="00075839">
        <w:rPr>
          <w:rFonts w:cstheme="minorHAnsi"/>
          <w:rtl/>
        </w:rPr>
        <w:t xml:space="preserve">בתיאור זה אנו טוענים כי </w:t>
      </w:r>
      <w:r w:rsidRPr="00D754B2">
        <w:rPr>
          <w:rFonts w:cstheme="minorHAnsi"/>
          <w:b/>
          <w:bCs/>
          <w:color w:val="FF0000"/>
          <w:rtl/>
        </w:rPr>
        <w:t xml:space="preserve">ראוי לייחס למבצע בנסיבות העניין "מעשה" </w:t>
      </w:r>
      <w:r w:rsidRPr="00075839">
        <w:rPr>
          <w:rFonts w:cstheme="minorHAnsi"/>
          <w:rtl/>
        </w:rPr>
        <w:t>של "תקיפה".</w:t>
      </w:r>
    </w:p>
    <w:p w14:paraId="4EE2B6C7" w14:textId="68D5FDD9" w:rsidR="00075839" w:rsidRPr="00075839" w:rsidRDefault="00C93E01" w:rsidP="00496E4A">
      <w:pPr>
        <w:pStyle w:val="a3"/>
        <w:numPr>
          <w:ilvl w:val="3"/>
          <w:numId w:val="46"/>
        </w:numPr>
        <w:spacing w:before="200" w:after="200" w:line="360" w:lineRule="auto"/>
        <w:jc w:val="both"/>
        <w:rPr>
          <w:rFonts w:cstheme="minorHAnsi"/>
          <w:b/>
          <w:bCs/>
        </w:rPr>
      </w:pPr>
      <w:r w:rsidRPr="00075839">
        <w:rPr>
          <w:rFonts w:cstheme="minorHAnsi"/>
          <w:b/>
          <w:bCs/>
          <w:u w:val="single"/>
          <w:rtl/>
        </w:rPr>
        <w:t>כלומר</w:t>
      </w:r>
      <w:r w:rsidRPr="00075839">
        <w:rPr>
          <w:rFonts w:cstheme="minorHAnsi"/>
          <w:rtl/>
        </w:rPr>
        <w:t xml:space="preserve">, אם אנחנו מייחסים "מעשה" לאדם, ההתנהגות שלו ראויה במובן הנורמטיבי להיחשב אותו "מעשה". </w:t>
      </w:r>
      <w:r w:rsidRPr="00075839">
        <w:rPr>
          <w:rFonts w:cstheme="minorHAnsi"/>
          <w:b/>
          <w:bCs/>
          <w:rtl/>
        </w:rPr>
        <w:t xml:space="preserve">זה אומר שלמעשה הזה אין משמעות דומיננטית אחרת מתחרה: </w:t>
      </w:r>
      <w:r w:rsidRPr="00075839">
        <w:rPr>
          <w:rFonts w:cstheme="minorHAnsi"/>
          <w:rtl/>
        </w:rPr>
        <w:t xml:space="preserve">לא מדובר בפעולה שנכון לכנותה באופן אחר (שהוא אינו מעשה עבירה, ג'ודו); לא מדובר בהגנה עצמית (הצדק); ולא מדובר במעשה אינו ראוי לגינוי (כורח). </w:t>
      </w:r>
      <w:r w:rsidR="00F467D9" w:rsidRPr="00075839">
        <w:rPr>
          <w:rFonts w:eastAsia="MS PGothic" w:cstheme="minorHAnsi"/>
          <w:rtl/>
        </w:rPr>
        <w:t>←</w:t>
      </w:r>
      <w:r w:rsidRPr="00075839">
        <w:rPr>
          <w:rFonts w:cstheme="minorHAnsi"/>
          <w:rtl/>
        </w:rPr>
        <w:t xml:space="preserve"> </w:t>
      </w:r>
      <w:r w:rsidRPr="00075839">
        <w:rPr>
          <w:rFonts w:cstheme="minorHAnsi"/>
          <w:u w:val="single"/>
          <w:rtl/>
        </w:rPr>
        <w:t>משום שהמושג שהשתמשנו בו, והתוכן המגונה שהוא כולל, אינם ניתנים להפרדה</w:t>
      </w:r>
      <w:r w:rsidRPr="00075839">
        <w:rPr>
          <w:rFonts w:cstheme="minorHAnsi"/>
          <w:rtl/>
        </w:rPr>
        <w:t xml:space="preserve">. </w:t>
      </w:r>
    </w:p>
    <w:p w14:paraId="74EA16D0" w14:textId="7DC6CE3B" w:rsidR="00C93E01" w:rsidRPr="00C33237" w:rsidRDefault="00C93E01" w:rsidP="00496E4A">
      <w:pPr>
        <w:pStyle w:val="a3"/>
        <w:numPr>
          <w:ilvl w:val="0"/>
          <w:numId w:val="58"/>
        </w:numPr>
        <w:spacing w:before="200" w:after="200" w:line="360" w:lineRule="auto"/>
        <w:ind w:left="357" w:hanging="357"/>
        <w:contextualSpacing w:val="0"/>
        <w:jc w:val="both"/>
        <w:rPr>
          <w:rFonts w:cstheme="minorHAnsi"/>
          <w:b/>
          <w:bCs/>
          <w:rtl/>
        </w:rPr>
      </w:pPr>
      <w:r w:rsidRPr="00C33237">
        <w:rPr>
          <w:rFonts w:cstheme="minorHAnsi"/>
          <w:b/>
          <w:bCs/>
          <w:u w:val="single"/>
          <w:rtl/>
        </w:rPr>
        <w:t xml:space="preserve">אז מה מאפיין ייחוס אחריות ("מעשה") = </w:t>
      </w:r>
      <w:r w:rsidRPr="00C33237">
        <w:rPr>
          <w:rFonts w:cstheme="minorHAnsi"/>
          <w:rtl/>
        </w:rPr>
        <w:t xml:space="preserve">ייחוס מעשה כייחוס של אחריות, מבוסס על </w:t>
      </w:r>
      <w:r w:rsidRPr="00C33237">
        <w:rPr>
          <w:rFonts w:cstheme="minorHAnsi"/>
          <w:b/>
          <w:bCs/>
          <w:rtl/>
        </w:rPr>
        <w:t>משמעותה הנורמטיבית הכוללת</w:t>
      </w:r>
      <w:r w:rsidRPr="00C33237">
        <w:rPr>
          <w:rFonts w:cstheme="minorHAnsi"/>
          <w:rtl/>
        </w:rPr>
        <w:t xml:space="preserve"> של אותה פעולה: </w:t>
      </w:r>
      <w:r w:rsidRPr="00C33237">
        <w:rPr>
          <w:rFonts w:cstheme="minorHAnsi"/>
          <w:b/>
          <w:bCs/>
          <w:u w:val="single"/>
          <w:rtl/>
        </w:rPr>
        <w:t>(1)</w:t>
      </w:r>
      <w:r w:rsidRPr="00C33237">
        <w:rPr>
          <w:rFonts w:cstheme="minorHAnsi"/>
          <w:rtl/>
        </w:rPr>
        <w:t xml:space="preserve"> </w:t>
      </w:r>
      <w:r w:rsidRPr="00C33237">
        <w:rPr>
          <w:rFonts w:cstheme="minorHAnsi"/>
          <w:b/>
          <w:bCs/>
          <w:rtl/>
        </w:rPr>
        <w:t xml:space="preserve">ההיבטים </w:t>
      </w:r>
      <w:r w:rsidRPr="00C16ACC">
        <w:rPr>
          <w:rFonts w:cstheme="minorHAnsi"/>
          <w:b/>
          <w:bCs/>
          <w:color w:val="00B891"/>
          <w:rtl/>
        </w:rPr>
        <w:t xml:space="preserve">האובייקטיבים </w:t>
      </w:r>
      <w:r w:rsidRPr="00C33237">
        <w:rPr>
          <w:rFonts w:cstheme="minorHAnsi"/>
          <w:b/>
          <w:bCs/>
          <w:rtl/>
        </w:rPr>
        <w:t xml:space="preserve">עובדתיים-חיצוניים </w:t>
      </w:r>
      <w:r w:rsidRPr="00C33237">
        <w:rPr>
          <w:rFonts w:cstheme="minorHAnsi"/>
          <w:rtl/>
        </w:rPr>
        <w:t xml:space="preserve">של התנהגות בהקשרם הכולל </w:t>
      </w:r>
      <w:r w:rsidRPr="00C33237">
        <w:rPr>
          <w:rFonts w:cstheme="minorHAnsi"/>
          <w:b/>
          <w:bCs/>
          <w:u w:val="single"/>
          <w:rtl/>
        </w:rPr>
        <w:t>(2)</w:t>
      </w:r>
      <w:r w:rsidRPr="00C16ACC">
        <w:rPr>
          <w:rFonts w:cstheme="minorHAnsi"/>
          <w:b/>
          <w:bCs/>
          <w:rtl/>
        </w:rPr>
        <w:t xml:space="preserve"> </w:t>
      </w:r>
      <w:r w:rsidRPr="00C33237">
        <w:rPr>
          <w:rFonts w:cstheme="minorHAnsi"/>
          <w:b/>
          <w:bCs/>
          <w:rtl/>
        </w:rPr>
        <w:t xml:space="preserve">ההיבטים </w:t>
      </w:r>
      <w:r w:rsidRPr="00C16ACC">
        <w:rPr>
          <w:rFonts w:cstheme="minorHAnsi"/>
          <w:b/>
          <w:bCs/>
          <w:color w:val="942093"/>
          <w:rtl/>
        </w:rPr>
        <w:t>הסובייקטיבים</w:t>
      </w:r>
      <w:r w:rsidRPr="00C33237">
        <w:rPr>
          <w:rFonts w:cstheme="minorHAnsi"/>
          <w:b/>
          <w:bCs/>
          <w:rtl/>
        </w:rPr>
        <w:t xml:space="preserve"> </w:t>
      </w:r>
      <w:r w:rsidRPr="00C33237">
        <w:rPr>
          <w:rFonts w:cstheme="minorHAnsi"/>
          <w:rtl/>
        </w:rPr>
        <w:t xml:space="preserve">(יעדיו וכוונותיו של הפועל, יס"נ), </w:t>
      </w:r>
      <w:r w:rsidRPr="00C33237">
        <w:rPr>
          <w:rFonts w:cstheme="minorHAnsi"/>
          <w:b/>
          <w:bCs/>
          <w:u w:val="single"/>
          <w:rtl/>
        </w:rPr>
        <w:t>(3)</w:t>
      </w:r>
      <w:r w:rsidRPr="00C33237">
        <w:rPr>
          <w:rFonts w:cstheme="minorHAnsi"/>
          <w:rtl/>
        </w:rPr>
        <w:t xml:space="preserve"> </w:t>
      </w:r>
      <w:r w:rsidRPr="00C16ACC">
        <w:rPr>
          <w:rFonts w:cstheme="minorHAnsi"/>
          <w:b/>
          <w:bCs/>
          <w:color w:val="FF0000"/>
          <w:rtl/>
        </w:rPr>
        <w:t xml:space="preserve">והשיפוט הנורמטיבי </w:t>
      </w:r>
      <w:r w:rsidRPr="00C33237">
        <w:rPr>
          <w:rFonts w:cstheme="minorHAnsi"/>
          <w:b/>
          <w:bCs/>
          <w:rtl/>
        </w:rPr>
        <w:t>של אופיים; משמעויותיהם החברתיות המתחרות; וסבירותם; של כל אותם היבטים</w:t>
      </w:r>
      <w:r w:rsidRPr="00C33237">
        <w:rPr>
          <w:rFonts w:cstheme="minorHAnsi"/>
          <w:rtl/>
        </w:rPr>
        <w:t xml:space="preserve">, באותו הקשר נתון, של המתבונן מן היישוב החולק את ערכיה הנורמטיביים של החברה (ובכלל זה תוכני </w:t>
      </w:r>
      <w:r w:rsidRPr="00A47FB2">
        <w:rPr>
          <w:rFonts w:cstheme="minorHAnsi"/>
          <w:color w:val="941100"/>
          <w:rtl/>
        </w:rPr>
        <w:t>הסייגים</w:t>
      </w:r>
      <w:r w:rsidRPr="00C33237">
        <w:rPr>
          <w:rFonts w:cstheme="minorHAnsi"/>
          <w:rtl/>
        </w:rPr>
        <w:t xml:space="preserve"> של האח"פ).</w:t>
      </w:r>
    </w:p>
    <w:p w14:paraId="537A1E9A" w14:textId="700BDBAE" w:rsidR="00C93E01" w:rsidRPr="00075839" w:rsidRDefault="00C93E01" w:rsidP="00496E4A">
      <w:pPr>
        <w:pStyle w:val="a3"/>
        <w:numPr>
          <w:ilvl w:val="5"/>
          <w:numId w:val="74"/>
        </w:numPr>
        <w:spacing w:line="360" w:lineRule="auto"/>
        <w:ind w:left="357" w:hanging="357"/>
        <w:contextualSpacing w:val="0"/>
        <w:jc w:val="center"/>
        <w:rPr>
          <w:rFonts w:cstheme="minorHAnsi"/>
          <w:b/>
          <w:bCs/>
          <w:shd w:val="clear" w:color="auto" w:fill="F7CAAC" w:themeFill="accent2" w:themeFillTint="66"/>
        </w:rPr>
      </w:pPr>
      <w:r w:rsidRPr="00075839">
        <w:rPr>
          <w:rFonts w:cstheme="minorHAnsi"/>
          <w:b/>
          <w:bCs/>
          <w:shd w:val="clear" w:color="auto" w:fill="F7CAAC" w:themeFill="accent2" w:themeFillTint="66"/>
          <w:rtl/>
        </w:rPr>
        <w:t>"מעשה" – תיאור לשוני-משפטי כתיאור עובדתי גרידא?</w:t>
      </w:r>
    </w:p>
    <w:p w14:paraId="0EF4C94C" w14:textId="792B1CD1" w:rsidR="00C93E01" w:rsidRPr="00431F00" w:rsidRDefault="00C93E01" w:rsidP="00496E4A">
      <w:pPr>
        <w:pStyle w:val="a3"/>
        <w:numPr>
          <w:ilvl w:val="3"/>
          <w:numId w:val="46"/>
        </w:numPr>
        <w:spacing w:before="200" w:after="200" w:line="360" w:lineRule="auto"/>
        <w:jc w:val="both"/>
        <w:rPr>
          <w:rFonts w:cstheme="minorHAnsi"/>
        </w:rPr>
      </w:pPr>
      <w:r w:rsidRPr="00431F00">
        <w:rPr>
          <w:rFonts w:cstheme="minorHAnsi"/>
          <w:b/>
          <w:bCs/>
          <w:rtl/>
        </w:rPr>
        <w:t xml:space="preserve">האם התיאור הלשוני-משפטי יכול לבדל עצמו מתפיסותיה הנורמטיביות של החברה, ביחס לאותו </w:t>
      </w:r>
      <w:r w:rsidRPr="00431F00">
        <w:rPr>
          <w:rFonts w:cstheme="minorHAnsi"/>
          <w:b/>
          <w:bCs/>
          <w:color w:val="FF0000"/>
          <w:rtl/>
        </w:rPr>
        <w:t xml:space="preserve">שם תואר </w:t>
      </w:r>
      <w:r w:rsidRPr="00431F00">
        <w:rPr>
          <w:rFonts w:cstheme="minorHAnsi"/>
          <w:b/>
          <w:bCs/>
          <w:rtl/>
        </w:rPr>
        <w:t>בו משתמש?</w:t>
      </w:r>
      <w:r w:rsidRPr="00431F00">
        <w:rPr>
          <w:rFonts w:cstheme="minorHAnsi"/>
          <w:rtl/>
        </w:rPr>
        <w:t xml:space="preserve"> אם המשפט הפלילי משמש כלי לביקורת נורמטיבית של חברה על "מעשים", אז </w:t>
      </w:r>
      <w:r w:rsidRPr="00166281">
        <w:rPr>
          <w:rFonts w:cstheme="minorHAnsi"/>
          <w:color w:val="FF0000"/>
          <w:rtl/>
        </w:rPr>
        <w:t xml:space="preserve">יש בעיה אם למשפט יהיו תובנות נורמטיביות-מוסריות </w:t>
      </w:r>
      <w:r w:rsidRPr="00166281">
        <w:rPr>
          <w:rFonts w:cstheme="minorHAnsi"/>
          <w:color w:val="FF0000"/>
          <w:u w:val="single"/>
          <w:rtl/>
        </w:rPr>
        <w:t>השונות</w:t>
      </w:r>
      <w:r w:rsidRPr="00166281">
        <w:rPr>
          <w:rFonts w:cstheme="minorHAnsi"/>
          <w:color w:val="FF0000"/>
          <w:rtl/>
        </w:rPr>
        <w:t xml:space="preserve"> מזו של החברה בה הוא חל</w:t>
      </w:r>
      <w:r w:rsidRPr="00431F00">
        <w:rPr>
          <w:rFonts w:cstheme="minorHAnsi"/>
          <w:rtl/>
        </w:rPr>
        <w:t>. למשל, "ניתוח" במובנו הלשוני-עממי, יכול להיחשב במובנו הלשוני-משפטי "תקיפה".</w:t>
      </w:r>
    </w:p>
    <w:p w14:paraId="0E60016F" w14:textId="77777777" w:rsidR="00254278" w:rsidRDefault="00C93E01" w:rsidP="00496E4A">
      <w:pPr>
        <w:pStyle w:val="a3"/>
        <w:numPr>
          <w:ilvl w:val="0"/>
          <w:numId w:val="38"/>
        </w:numPr>
        <w:spacing w:before="200" w:after="200" w:line="360" w:lineRule="auto"/>
        <w:jc w:val="both"/>
        <w:rPr>
          <w:rFonts w:cstheme="minorHAnsi"/>
        </w:rPr>
      </w:pPr>
      <w:r w:rsidRPr="00166281">
        <w:rPr>
          <w:rFonts w:cstheme="minorHAnsi"/>
          <w:b/>
          <w:bCs/>
          <w:u w:val="single"/>
          <w:rtl/>
        </w:rPr>
        <w:t>לכאורה, ניתן לענות על הבעיה הזאת כך</w:t>
      </w:r>
      <w:r w:rsidRPr="00166281">
        <w:rPr>
          <w:rFonts w:cstheme="minorHAnsi"/>
          <w:b/>
          <w:bCs/>
          <w:rtl/>
        </w:rPr>
        <w:t>:</w:t>
      </w:r>
      <w:r w:rsidRPr="00166281">
        <w:rPr>
          <w:rFonts w:cstheme="minorHAnsi"/>
          <w:rtl/>
        </w:rPr>
        <w:t xml:space="preserve"> בסופו של דבר גם הניתוח המשפטי וגם הניתוח העממי </w:t>
      </w:r>
      <w:r w:rsidRPr="00166281">
        <w:rPr>
          <w:rFonts w:cstheme="minorHAnsi"/>
          <w:b/>
          <w:bCs/>
          <w:rtl/>
        </w:rPr>
        <w:t>יגיעו לאותה תוצאה</w:t>
      </w:r>
      <w:r w:rsidRPr="00166281">
        <w:rPr>
          <w:rFonts w:cstheme="minorHAnsi"/>
          <w:rtl/>
        </w:rPr>
        <w:t xml:space="preserve">. </w:t>
      </w:r>
      <w:r w:rsidRPr="00166281">
        <w:rPr>
          <w:rFonts w:cstheme="minorHAnsi"/>
          <w:u w:val="single"/>
          <w:rtl/>
        </w:rPr>
        <w:t xml:space="preserve">הפרט העממי </w:t>
      </w:r>
      <w:r w:rsidRPr="00166281">
        <w:rPr>
          <w:rFonts w:cstheme="minorHAnsi"/>
          <w:rtl/>
        </w:rPr>
        <w:t xml:space="preserve">בוחן את המעשה </w:t>
      </w:r>
      <w:r w:rsidRPr="00166281">
        <w:rPr>
          <w:rFonts w:cstheme="minorHAnsi"/>
          <w:color w:val="FF0000"/>
          <w:rtl/>
        </w:rPr>
        <w:t>באבחנה חד-שלבית</w:t>
      </w:r>
      <w:r w:rsidRPr="00166281">
        <w:rPr>
          <w:rFonts w:cstheme="minorHAnsi"/>
          <w:rtl/>
        </w:rPr>
        <w:t xml:space="preserve">, וקובע שלא מדובר בתקיפה; ואילו </w:t>
      </w:r>
      <w:r w:rsidRPr="00166281">
        <w:rPr>
          <w:rFonts w:cstheme="minorHAnsi"/>
          <w:u w:val="single"/>
          <w:rtl/>
        </w:rPr>
        <w:t>המשפט</w:t>
      </w:r>
      <w:r w:rsidRPr="00166281">
        <w:rPr>
          <w:rFonts w:cstheme="minorHAnsi"/>
          <w:rtl/>
        </w:rPr>
        <w:t xml:space="preserve"> בוחן את המעשה </w:t>
      </w:r>
      <w:r w:rsidRPr="00166281">
        <w:rPr>
          <w:rFonts w:cstheme="minorHAnsi"/>
          <w:color w:val="FF0000"/>
          <w:rtl/>
        </w:rPr>
        <w:t>בשלבים</w:t>
      </w:r>
      <w:r w:rsidRPr="00166281">
        <w:rPr>
          <w:rFonts w:cstheme="minorHAnsi"/>
          <w:rtl/>
        </w:rPr>
        <w:t>, או שיקבע שלא מדובר בהפעלת כוח "שלא כדין" ולכן לא מדובר בתקיפה, או שיקבע שמדובר בתקיפה, אבל לאחר מכן יקבע שיש סייג ולכן לא יטיל אח"פ.</w:t>
      </w:r>
    </w:p>
    <w:p w14:paraId="447B985D" w14:textId="5A0EC67F" w:rsidR="00254278" w:rsidRPr="006A2F70" w:rsidRDefault="00C93E01" w:rsidP="00496E4A">
      <w:pPr>
        <w:pStyle w:val="a3"/>
        <w:numPr>
          <w:ilvl w:val="0"/>
          <w:numId w:val="38"/>
        </w:numPr>
        <w:spacing w:before="200" w:after="200" w:line="360" w:lineRule="auto"/>
        <w:jc w:val="both"/>
        <w:rPr>
          <w:rFonts w:cstheme="minorHAnsi"/>
          <w:rtl/>
        </w:rPr>
      </w:pPr>
      <w:r w:rsidRPr="00254278">
        <w:rPr>
          <w:rFonts w:cstheme="minorHAnsi"/>
          <w:b/>
          <w:bCs/>
          <w:u w:val="single"/>
          <w:shd w:val="clear" w:color="auto" w:fill="D5FFFF"/>
          <w:rtl/>
        </w:rPr>
        <w:t>שאול</w:t>
      </w:r>
      <w:r w:rsidRPr="00254278">
        <w:rPr>
          <w:rFonts w:cstheme="minorHAnsi"/>
          <w:b/>
          <w:bCs/>
          <w:u w:val="single"/>
          <w:rtl/>
        </w:rPr>
        <w:t xml:space="preserve">- לא חושב שיש בתשובה הזו כדי ליישב את </w:t>
      </w:r>
      <w:r w:rsidRPr="00254278">
        <w:rPr>
          <w:rFonts w:cstheme="minorHAnsi"/>
          <w:b/>
          <w:bCs/>
          <w:color w:val="FF0000"/>
          <w:u w:val="single"/>
          <w:rtl/>
        </w:rPr>
        <w:t>הפער בין המובן העממי למשפטי</w:t>
      </w:r>
      <w:r w:rsidRPr="00254278">
        <w:rPr>
          <w:rFonts w:cstheme="minorHAnsi"/>
          <w:b/>
          <w:bCs/>
          <w:rtl/>
        </w:rPr>
        <w:t xml:space="preserve">: </w:t>
      </w:r>
      <w:r w:rsidRPr="00254278">
        <w:rPr>
          <w:rFonts w:cstheme="minorHAnsi"/>
          <w:rtl/>
        </w:rPr>
        <w:t>דוגמת ה״</w:t>
      </w:r>
      <w:r w:rsidRPr="00254278">
        <w:rPr>
          <w:rFonts w:cstheme="minorHAnsi"/>
          <w:u w:val="single"/>
          <w:rtl/>
        </w:rPr>
        <w:t>ניתוח שלא כדין</w:t>
      </w:r>
      <w:r w:rsidRPr="00254278">
        <w:rPr>
          <w:rFonts w:cstheme="minorHAnsi"/>
          <w:rtl/>
        </w:rPr>
        <w:t xml:space="preserve">״, שמעורר שתי שאלות: (1) האם אדם מן היישוב היה מכנה זאת תקיפה (2) האם היה חושב שהתקיפה הזו, זהה לתקיפה מסוג אגרוף.  </w:t>
      </w:r>
      <w:r w:rsidR="00C24283" w:rsidRPr="00254278">
        <w:rPr>
          <w:rFonts w:eastAsia="MS PGothic" w:cstheme="minorHAnsi"/>
          <w:rtl/>
        </w:rPr>
        <w:t>←</w:t>
      </w:r>
      <w:r w:rsidRPr="00254278">
        <w:rPr>
          <w:rFonts w:cstheme="minorHAnsi"/>
          <w:rtl/>
        </w:rPr>
        <w:t xml:space="preserve"> לדעת שאול, גם בהנחה שיכנו זאת תקיפה, היא אינה תיחשב מעשה של תקיפה "טיפוסית" ע"פ המובן הנורמטיבי-החברתי-עממי פשוט (כמו אגרוף).</w:t>
      </w:r>
    </w:p>
    <w:p w14:paraId="5AB8F3C7" w14:textId="046D0412" w:rsidR="006A2F70" w:rsidRDefault="00C93E01" w:rsidP="006A2F70">
      <w:pPr>
        <w:spacing w:before="200" w:after="200" w:line="360" w:lineRule="auto"/>
        <w:jc w:val="center"/>
        <w:rPr>
          <w:rFonts w:cstheme="minorHAnsi"/>
          <w:b/>
          <w:bCs/>
          <w:rtl/>
        </w:rPr>
      </w:pPr>
      <w:r w:rsidRPr="00075839">
        <w:rPr>
          <w:rFonts w:cstheme="minorHAnsi"/>
          <w:b/>
          <w:bCs/>
          <w:u w:val="single"/>
          <w:rtl/>
        </w:rPr>
        <w:t>אם כן, עלינו להשיב על שתי שאלות:</w:t>
      </w:r>
    </w:p>
    <w:p w14:paraId="76770E0A" w14:textId="38EAA6E0" w:rsidR="006A2F70" w:rsidRPr="006A2F70" w:rsidRDefault="00C93E01" w:rsidP="006A2F70">
      <w:pPr>
        <w:spacing w:before="200" w:after="200" w:line="360" w:lineRule="auto"/>
        <w:jc w:val="both"/>
        <w:rPr>
          <w:rFonts w:cstheme="minorHAnsi"/>
          <w:rtl/>
        </w:rPr>
      </w:pPr>
      <w:r w:rsidRPr="00075839">
        <w:rPr>
          <w:rFonts w:cstheme="minorHAnsi"/>
          <w:b/>
          <w:bCs/>
          <w:rtl/>
        </w:rPr>
        <w:t>(1) מה טיב האבחנה העממית</w:t>
      </w:r>
      <w:r w:rsidRPr="00075839">
        <w:rPr>
          <w:rFonts w:cstheme="minorHAnsi"/>
          <w:rtl/>
        </w:rPr>
        <w:t xml:space="preserve"> בין תיאור מעשה "טיפוסי" של "תקיפה" (כמו אגרוף), לבין תיאור מעשה אחר (כמו ניתוח שלא כדין) כמעשה של "תקיפה"</w:t>
      </w:r>
      <w:r w:rsidR="006A2F70">
        <w:rPr>
          <w:rFonts w:cstheme="minorHAnsi" w:hint="cs"/>
          <w:rtl/>
        </w:rPr>
        <w:t>.</w:t>
      </w:r>
    </w:p>
    <w:p w14:paraId="13598A24" w14:textId="169BEA45" w:rsidR="00C93E01" w:rsidRPr="00075839" w:rsidRDefault="00C93E01" w:rsidP="006A2F70">
      <w:pPr>
        <w:spacing w:before="200" w:after="200" w:line="360" w:lineRule="auto"/>
        <w:jc w:val="both"/>
        <w:rPr>
          <w:rFonts w:cstheme="minorHAnsi"/>
          <w:rtl/>
        </w:rPr>
      </w:pPr>
      <w:r w:rsidRPr="00075839">
        <w:rPr>
          <w:rFonts w:cstheme="minorHAnsi"/>
          <w:b/>
          <w:bCs/>
          <w:rtl/>
        </w:rPr>
        <w:t xml:space="preserve">(2) </w:t>
      </w:r>
      <w:r w:rsidRPr="00075839">
        <w:rPr>
          <w:rFonts w:cstheme="minorHAnsi"/>
          <w:rtl/>
        </w:rPr>
        <w:t xml:space="preserve">כפועל יוצא, שאלה חשובה יותר, </w:t>
      </w:r>
      <w:r w:rsidRPr="00075839">
        <w:rPr>
          <w:rFonts w:cstheme="minorHAnsi"/>
          <w:b/>
          <w:bCs/>
          <w:rtl/>
        </w:rPr>
        <w:t>האם על המשפט הפלילי, ככלי לביטוי תובנותיה הנורמטיביות של החברה, להיות רגיש להבחנה זו</w:t>
      </w:r>
      <w:r w:rsidRPr="00075839">
        <w:rPr>
          <w:rFonts w:cstheme="minorHAnsi"/>
          <w:rtl/>
        </w:rPr>
        <w:t>, ולתת לה ביטוי בשיפוטיו הנורמטיביים?</w:t>
      </w:r>
    </w:p>
    <w:p w14:paraId="6D154D22" w14:textId="618B706D" w:rsidR="00C93E01" w:rsidRPr="00075839" w:rsidRDefault="00C93E01" w:rsidP="00496E4A">
      <w:pPr>
        <w:pStyle w:val="a3"/>
        <w:numPr>
          <w:ilvl w:val="5"/>
          <w:numId w:val="74"/>
        </w:numPr>
        <w:jc w:val="center"/>
        <w:rPr>
          <w:rFonts w:cstheme="minorHAnsi"/>
          <w:b/>
          <w:bCs/>
          <w:shd w:val="clear" w:color="auto" w:fill="F7CAAC" w:themeFill="accent2" w:themeFillTint="66"/>
        </w:rPr>
      </w:pPr>
      <w:r w:rsidRPr="00075839">
        <w:rPr>
          <w:rFonts w:cstheme="minorHAnsi"/>
          <w:b/>
          <w:bCs/>
          <w:shd w:val="clear" w:color="auto" w:fill="F7CAAC" w:themeFill="accent2" w:themeFillTint="66"/>
          <w:rtl/>
        </w:rPr>
        <w:t xml:space="preserve">שאלה (1) </w:t>
      </w:r>
      <w:r w:rsidR="002A4DAA" w:rsidRPr="00254278">
        <w:rPr>
          <w:rFonts w:eastAsia="MS PGothic" w:cstheme="minorHAnsi"/>
          <w:rtl/>
        </w:rPr>
        <w:t>←</w:t>
      </w:r>
      <w:r w:rsidRPr="00075839">
        <w:rPr>
          <w:rFonts w:cstheme="minorHAnsi"/>
          <w:b/>
          <w:bCs/>
          <w:shd w:val="clear" w:color="auto" w:fill="F7CAAC" w:themeFill="accent2" w:themeFillTint="66"/>
          <w:rtl/>
        </w:rPr>
        <w:t xml:space="preserve"> טיבה של ההבחנה: תורת המעשה – על "מעשה" ועל "גרם מעשה":</w:t>
      </w:r>
    </w:p>
    <w:p w14:paraId="653D0B2F" w14:textId="05B41F08" w:rsidR="00C93E01" w:rsidRPr="00075839" w:rsidRDefault="00C93E01" w:rsidP="008441A5">
      <w:pPr>
        <w:spacing w:before="200" w:after="0" w:line="360" w:lineRule="auto"/>
        <w:jc w:val="both"/>
        <w:rPr>
          <w:rFonts w:cstheme="minorHAnsi"/>
        </w:rPr>
      </w:pPr>
      <w:r w:rsidRPr="00075839">
        <w:rPr>
          <w:rFonts w:cstheme="minorHAnsi"/>
          <w:rtl/>
        </w:rPr>
        <w:t xml:space="preserve">ההבחנה העממית בין תקיפה ״פשוטה״ (אגרוף) לבין תקיפה באמצעות ניתוח שלא כדין, מגלמת </w:t>
      </w:r>
      <w:r w:rsidRPr="002F70D0">
        <w:rPr>
          <w:rFonts w:cstheme="minorHAnsi"/>
          <w:shd w:val="clear" w:color="auto" w:fill="FFFFD1"/>
          <w:rtl/>
        </w:rPr>
        <w:t>הבחנה חשובה מאוד בין ״</w:t>
      </w:r>
      <w:r w:rsidRPr="002F70D0">
        <w:rPr>
          <w:rFonts w:cstheme="minorHAnsi"/>
          <w:b/>
          <w:bCs/>
          <w:shd w:val="clear" w:color="auto" w:fill="FFFFD1"/>
          <w:rtl/>
        </w:rPr>
        <w:t>מעשה</w:t>
      </w:r>
      <w:r w:rsidRPr="002F70D0">
        <w:rPr>
          <w:rFonts w:cstheme="minorHAnsi"/>
          <w:shd w:val="clear" w:color="auto" w:fill="FFFFD1"/>
          <w:rtl/>
        </w:rPr>
        <w:t>״ ו״</w:t>
      </w:r>
      <w:r w:rsidRPr="002F70D0">
        <w:rPr>
          <w:rFonts w:cstheme="minorHAnsi"/>
          <w:b/>
          <w:bCs/>
          <w:shd w:val="clear" w:color="auto" w:fill="FFFFD1"/>
          <w:rtl/>
        </w:rPr>
        <w:t>גרם מעשה</w:t>
      </w:r>
      <w:r w:rsidRPr="002F70D0">
        <w:rPr>
          <w:rFonts w:cstheme="minorHAnsi"/>
          <w:shd w:val="clear" w:color="auto" w:fill="FFFFD1"/>
          <w:rtl/>
        </w:rPr>
        <w:t xml:space="preserve">״, במובנם הנורמטיבי </w:t>
      </w:r>
      <w:r w:rsidR="002F70D0" w:rsidRPr="00254278">
        <w:rPr>
          <w:rFonts w:eastAsia="MS PGothic" w:cstheme="minorHAnsi"/>
          <w:rtl/>
        </w:rPr>
        <w:t>←</w:t>
      </w:r>
      <w:r w:rsidRPr="002F70D0">
        <w:rPr>
          <w:rFonts w:cstheme="minorHAnsi"/>
          <w:shd w:val="clear" w:color="auto" w:fill="FFFFD1"/>
          <w:rtl/>
        </w:rPr>
        <w:t xml:space="preserve"> בין </w:t>
      </w:r>
      <w:r w:rsidRPr="002F70D0">
        <w:rPr>
          <w:rFonts w:cstheme="minorHAnsi"/>
          <w:b/>
          <w:bCs/>
          <w:shd w:val="clear" w:color="auto" w:fill="FFFFD1"/>
          <w:rtl/>
        </w:rPr>
        <w:t>משמעותו הנורמטיבית הפשוטה</w:t>
      </w:r>
      <w:r w:rsidRPr="002F70D0">
        <w:rPr>
          <w:rFonts w:cstheme="minorHAnsi"/>
          <w:shd w:val="clear" w:color="auto" w:fill="FFFFD1"/>
          <w:rtl/>
        </w:rPr>
        <w:t xml:space="preserve"> של המעשה ש"</w:t>
      </w:r>
      <w:r w:rsidRPr="002F70D0">
        <w:rPr>
          <w:rFonts w:cstheme="minorHAnsi"/>
          <w:u w:val="single"/>
          <w:shd w:val="clear" w:color="auto" w:fill="FFFFD1"/>
          <w:rtl/>
        </w:rPr>
        <w:t>עשה</w:t>
      </w:r>
      <w:r w:rsidRPr="002F70D0">
        <w:rPr>
          <w:rFonts w:cstheme="minorHAnsi"/>
          <w:shd w:val="clear" w:color="auto" w:fill="FFFFD1"/>
          <w:rtl/>
        </w:rPr>
        <w:t xml:space="preserve">" העושה, לבין </w:t>
      </w:r>
      <w:r w:rsidRPr="002F70D0">
        <w:rPr>
          <w:rFonts w:cstheme="minorHAnsi"/>
          <w:b/>
          <w:bCs/>
          <w:shd w:val="clear" w:color="auto" w:fill="FFFFD1"/>
          <w:rtl/>
        </w:rPr>
        <w:t>משמעותה הנורמטיבית העקיפה</w:t>
      </w:r>
      <w:r w:rsidRPr="002F70D0">
        <w:rPr>
          <w:rFonts w:cstheme="minorHAnsi"/>
          <w:shd w:val="clear" w:color="auto" w:fill="FFFFD1"/>
          <w:rtl/>
        </w:rPr>
        <w:t xml:space="preserve"> של התרחשות שלה "</w:t>
      </w:r>
      <w:r w:rsidRPr="002F70D0">
        <w:rPr>
          <w:rFonts w:cstheme="minorHAnsi"/>
          <w:u w:val="single"/>
          <w:shd w:val="clear" w:color="auto" w:fill="FFFFD1"/>
          <w:rtl/>
        </w:rPr>
        <w:t>גרם</w:t>
      </w:r>
      <w:r w:rsidRPr="002F70D0">
        <w:rPr>
          <w:rFonts w:cstheme="minorHAnsi"/>
          <w:shd w:val="clear" w:color="auto" w:fill="FFFFD1"/>
          <w:rtl/>
        </w:rPr>
        <w:t>" העושה במעשיו</w:t>
      </w:r>
      <w:r w:rsidRPr="00075839">
        <w:rPr>
          <w:rFonts w:cstheme="minorHAnsi"/>
          <w:rtl/>
        </w:rPr>
        <w:t>:</w:t>
      </w:r>
    </w:p>
    <w:p w14:paraId="71E2F166" w14:textId="6571EF51" w:rsidR="00C93E01" w:rsidRPr="00907016" w:rsidRDefault="00C93E01" w:rsidP="00496E4A">
      <w:pPr>
        <w:pStyle w:val="a3"/>
        <w:numPr>
          <w:ilvl w:val="1"/>
          <w:numId w:val="33"/>
        </w:numPr>
        <w:spacing w:before="200" w:after="0" w:line="360" w:lineRule="auto"/>
        <w:jc w:val="both"/>
        <w:rPr>
          <w:rFonts w:cstheme="minorHAnsi"/>
        </w:rPr>
      </w:pPr>
      <w:r w:rsidRPr="00907016">
        <w:rPr>
          <w:rFonts w:cstheme="minorHAnsi"/>
          <w:b/>
          <w:bCs/>
          <w:rtl/>
        </w:rPr>
        <w:t xml:space="preserve">סטירת לחי </w:t>
      </w:r>
      <w:r w:rsidR="00907016" w:rsidRPr="00254278">
        <w:rPr>
          <w:rFonts w:eastAsia="MS PGothic" w:cstheme="minorHAnsi"/>
          <w:rtl/>
        </w:rPr>
        <w:t>←</w:t>
      </w:r>
      <w:r w:rsidRPr="00907016">
        <w:rPr>
          <w:rFonts w:cstheme="minorHAnsi"/>
          <w:b/>
          <w:bCs/>
          <w:rtl/>
        </w:rPr>
        <w:t xml:space="preserve"> היא מעשה </w:t>
      </w:r>
      <w:r w:rsidRPr="00907016">
        <w:rPr>
          <w:rFonts w:cstheme="minorHAnsi"/>
          <w:rtl/>
        </w:rPr>
        <w:t xml:space="preserve">של "תקיפה". תיאור הסטירה כתקיפה, היא </w:t>
      </w:r>
      <w:r w:rsidRPr="00907016">
        <w:rPr>
          <w:rFonts w:cstheme="minorHAnsi"/>
          <w:u w:val="single"/>
          <w:rtl/>
        </w:rPr>
        <w:t>תיאור המעשה שנעשה לעצמו</w:t>
      </w:r>
      <w:r w:rsidRPr="00907016">
        <w:rPr>
          <w:rFonts w:cstheme="minorHAnsi"/>
          <w:rtl/>
        </w:rPr>
        <w:t xml:space="preserve">. תיאור המשמעות הנורמטיבית הישירה של סטירה, היא תקיפה. </w:t>
      </w:r>
    </w:p>
    <w:p w14:paraId="2A53C267" w14:textId="7C438295" w:rsidR="00C93E01" w:rsidRPr="00974FB2" w:rsidRDefault="00665A6B" w:rsidP="00496E4A">
      <w:pPr>
        <w:pStyle w:val="a3"/>
        <w:numPr>
          <w:ilvl w:val="1"/>
          <w:numId w:val="33"/>
        </w:numPr>
        <w:spacing w:before="200" w:after="200" w:line="360" w:lineRule="auto"/>
        <w:jc w:val="both"/>
        <w:rPr>
          <w:rFonts w:cstheme="minorHAnsi"/>
          <w:b/>
          <w:bCs/>
        </w:rPr>
      </w:pPr>
      <w:r>
        <w:rPr>
          <w:noProof/>
        </w:rPr>
        <w:drawing>
          <wp:anchor distT="0" distB="0" distL="114300" distR="114300" simplePos="0" relativeHeight="251664387" behindDoc="0" locked="0" layoutInCell="1" allowOverlap="1" wp14:anchorId="0D82A1E8" wp14:editId="5F203246">
            <wp:simplePos x="0" y="0"/>
            <wp:positionH relativeFrom="column">
              <wp:posOffset>-224790</wp:posOffset>
            </wp:positionH>
            <wp:positionV relativeFrom="paragraph">
              <wp:posOffset>211015</wp:posOffset>
            </wp:positionV>
            <wp:extent cx="3962400" cy="1430020"/>
            <wp:effectExtent l="0" t="0" r="0" b="5080"/>
            <wp:wrapSquare wrapText="bothSides"/>
            <wp:docPr id="1559541555" name="תמונה 1559541555" descr="תמונה שמכילה טקסט, צילום מסך, גופן, מספר&#10;&#10;התיאור נוצר באופן אוטומטי"/>
            <wp:cNvGraphicFramePr/>
            <a:graphic xmlns:a="http://schemas.openxmlformats.org/drawingml/2006/main">
              <a:graphicData uri="http://schemas.openxmlformats.org/drawingml/2006/picture">
                <pic:pic xmlns:pic="http://schemas.openxmlformats.org/drawingml/2006/picture">
                  <pic:nvPicPr>
                    <pic:cNvPr id="1559541555" name="תמונה 1559541555" descr="תמונה שמכילה טקסט, צילום מסך, גופן, מספר&#10;&#10;התיאור נוצר באופן אוטומטי"/>
                    <pic:cNvPicPr preferRelativeResize="0"/>
                  </pic:nvPicPr>
                  <pic:blipFill>
                    <a:blip r:embed="rId7" cstate="print">
                      <a:extLst>
                        <a:ext uri="{28A0092B-C50C-407E-A947-70E740481C1C}">
                          <a14:useLocalDpi xmlns:a14="http://schemas.microsoft.com/office/drawing/2010/main" val="0"/>
                        </a:ext>
                      </a:extLst>
                    </a:blip>
                    <a:srcRect t="24686"/>
                    <a:stretch>
                      <a:fillRect/>
                    </a:stretch>
                  </pic:blipFill>
                  <pic:spPr>
                    <a:xfrm>
                      <a:off x="0" y="0"/>
                      <a:ext cx="3962400" cy="1430020"/>
                    </a:xfrm>
                    <a:prstGeom prst="rect">
                      <a:avLst/>
                    </a:prstGeom>
                    <a:ln/>
                  </pic:spPr>
                </pic:pic>
              </a:graphicData>
            </a:graphic>
            <wp14:sizeRelH relativeFrom="page">
              <wp14:pctWidth>0</wp14:pctWidth>
            </wp14:sizeRelH>
            <wp14:sizeRelV relativeFrom="page">
              <wp14:pctHeight>0</wp14:pctHeight>
            </wp14:sizeRelV>
          </wp:anchor>
        </w:drawing>
      </w:r>
      <w:r w:rsidR="00C93E01" w:rsidRPr="00974FB2">
        <w:rPr>
          <w:rFonts w:cstheme="minorHAnsi"/>
          <w:b/>
          <w:bCs/>
          <w:rtl/>
        </w:rPr>
        <w:t xml:space="preserve">ניתוח שלא כדין </w:t>
      </w:r>
      <w:r w:rsidR="00907016" w:rsidRPr="00254278">
        <w:rPr>
          <w:rFonts w:eastAsia="MS PGothic" w:cstheme="minorHAnsi"/>
          <w:rtl/>
        </w:rPr>
        <w:t>←</w:t>
      </w:r>
      <w:r w:rsidR="00907016">
        <w:rPr>
          <w:rFonts w:cstheme="minorHAnsi" w:hint="cs"/>
          <w:b/>
          <w:bCs/>
          <w:rtl/>
        </w:rPr>
        <w:t xml:space="preserve"> </w:t>
      </w:r>
      <w:r w:rsidR="00C93E01" w:rsidRPr="00974FB2">
        <w:rPr>
          <w:rFonts w:cstheme="minorHAnsi"/>
          <w:b/>
          <w:bCs/>
          <w:rtl/>
        </w:rPr>
        <w:t xml:space="preserve">הוא גרם מעשה </w:t>
      </w:r>
      <w:r w:rsidR="00C93E01" w:rsidRPr="00974FB2">
        <w:rPr>
          <w:rFonts w:cstheme="minorHAnsi"/>
          <w:rtl/>
        </w:rPr>
        <w:t xml:space="preserve">של "תקיפה". </w:t>
      </w:r>
      <w:r w:rsidR="00C93E01" w:rsidRPr="00974FB2">
        <w:rPr>
          <w:rFonts w:cstheme="minorHAnsi"/>
          <w:u w:val="single"/>
          <w:rtl/>
        </w:rPr>
        <w:t xml:space="preserve">הניתוח הוא </w:t>
      </w:r>
      <w:r w:rsidR="00C93E01" w:rsidRPr="00907016">
        <w:rPr>
          <w:rFonts w:cstheme="minorHAnsi"/>
          <w:color w:val="FF0000"/>
          <w:u w:val="single"/>
          <w:rtl/>
        </w:rPr>
        <w:t>אינו</w:t>
      </w:r>
      <w:r w:rsidR="00C93E01" w:rsidRPr="00974FB2">
        <w:rPr>
          <w:rFonts w:cstheme="minorHAnsi"/>
          <w:u w:val="single"/>
          <w:rtl/>
        </w:rPr>
        <w:t xml:space="preserve"> תיאור המעשה שנעשה לעצמו</w:t>
      </w:r>
      <w:r w:rsidR="00C93E01" w:rsidRPr="00974FB2">
        <w:rPr>
          <w:rFonts w:cstheme="minorHAnsi"/>
          <w:rtl/>
        </w:rPr>
        <w:t xml:space="preserve">, שהרי הניתוח עצמו אינו מעשה תקיפה. אלא, לניתוח יש תוצרי לוואי נורמטיביים אגביים שהם תקיפה. </w:t>
      </w:r>
      <w:r w:rsidR="00C93E01" w:rsidRPr="000E19D4">
        <w:rPr>
          <w:rFonts w:cstheme="minorHAnsi"/>
          <w:u w:val="single"/>
          <w:rtl/>
        </w:rPr>
        <w:t xml:space="preserve">המעשה </w:t>
      </w:r>
      <w:r w:rsidR="00C93E01" w:rsidRPr="00974FB2">
        <w:rPr>
          <w:rFonts w:cstheme="minorHAnsi"/>
          <w:rtl/>
        </w:rPr>
        <w:t xml:space="preserve">הוא ניתוח, התקיפה היא </w:t>
      </w:r>
      <w:r w:rsidR="00C93E01" w:rsidRPr="000E19D4">
        <w:rPr>
          <w:rFonts w:cstheme="minorHAnsi"/>
          <w:u w:val="single"/>
          <w:rtl/>
        </w:rPr>
        <w:t>תוצר נלווה</w:t>
      </w:r>
      <w:r w:rsidR="00C93E01" w:rsidRPr="00974FB2">
        <w:rPr>
          <w:rFonts w:cstheme="minorHAnsi"/>
          <w:rtl/>
        </w:rPr>
        <w:t xml:space="preserve"> למעשה.</w:t>
      </w:r>
      <w:r w:rsidR="00C93E01" w:rsidRPr="00974FB2">
        <w:rPr>
          <w:rFonts w:cstheme="minorHAnsi"/>
          <w:b/>
          <w:bCs/>
          <w:rtl/>
        </w:rPr>
        <w:t xml:space="preserve"> </w:t>
      </w:r>
      <w:r w:rsidR="00C93E01" w:rsidRPr="00974FB2">
        <w:rPr>
          <w:rFonts w:cstheme="minorHAnsi"/>
          <w:rtl/>
        </w:rPr>
        <w:t xml:space="preserve">תיאור המשמעות הנורמטיבית של תקיפה, הוא עקיף. </w:t>
      </w:r>
    </w:p>
    <w:p w14:paraId="6A55B611" w14:textId="2DE66F2B" w:rsidR="00C93E01" w:rsidRPr="00075839" w:rsidRDefault="00C93E01" w:rsidP="00075839">
      <w:pPr>
        <w:spacing w:before="200" w:after="200" w:line="360" w:lineRule="auto"/>
        <w:jc w:val="both"/>
        <w:rPr>
          <w:rFonts w:cstheme="minorHAnsi"/>
        </w:rPr>
      </w:pPr>
      <w:r w:rsidRPr="00075839">
        <w:rPr>
          <w:rFonts w:cstheme="minorHAnsi"/>
          <w:b/>
          <w:bCs/>
          <w:u w:val="single"/>
          <w:rtl/>
        </w:rPr>
        <w:t>ודוק:</w:t>
      </w:r>
      <w:r w:rsidRPr="00075839">
        <w:rPr>
          <w:rFonts w:cstheme="minorHAnsi"/>
          <w:b/>
          <w:bCs/>
          <w:rtl/>
        </w:rPr>
        <w:t xml:space="preserve"> ההבחנה בין מעשה לגרם מעשה, אפשרית רק אם ה"</w:t>
      </w:r>
      <w:r w:rsidRPr="00075839">
        <w:rPr>
          <w:rFonts w:cstheme="minorHAnsi"/>
          <w:b/>
          <w:bCs/>
          <w:u w:val="single"/>
          <w:rtl/>
        </w:rPr>
        <w:t>מעשה</w:t>
      </w:r>
      <w:r w:rsidRPr="00075839">
        <w:rPr>
          <w:rFonts w:cstheme="minorHAnsi"/>
          <w:b/>
          <w:bCs/>
          <w:rtl/>
        </w:rPr>
        <w:t xml:space="preserve">" הוא מושג </w:t>
      </w:r>
      <w:r w:rsidRPr="000E19D4">
        <w:rPr>
          <w:rFonts w:cstheme="minorHAnsi"/>
          <w:b/>
          <w:bCs/>
          <w:color w:val="FF0000"/>
          <w:u w:val="single"/>
          <w:rtl/>
        </w:rPr>
        <w:t>נורמטיבי</w:t>
      </w:r>
      <w:r w:rsidRPr="000E19D4">
        <w:rPr>
          <w:rFonts w:cstheme="minorHAnsi"/>
          <w:b/>
          <w:bCs/>
          <w:color w:val="FF0000"/>
          <w:rtl/>
        </w:rPr>
        <w:t>,</w:t>
      </w:r>
      <w:r w:rsidRPr="00075839">
        <w:rPr>
          <w:rFonts w:cstheme="minorHAnsi"/>
          <w:b/>
          <w:bCs/>
          <w:rtl/>
        </w:rPr>
        <w:t xml:space="preserve"> ולא תיאורי-עובדתי בלבד</w:t>
      </w:r>
      <w:r w:rsidRPr="00075839">
        <w:rPr>
          <w:rFonts w:cstheme="minorHAnsi"/>
          <w:rtl/>
        </w:rPr>
        <w:t xml:space="preserve">: שהרי אם מעשה "תקיפה" הוא תיאור התרחשות עובדתית-גשמית בלבד, של מגע כוחני בין השניים, מה לנו ההבחנה בין המגע שבסטירה, לזה שאגב ניתוח אסור? </w:t>
      </w:r>
      <w:r w:rsidR="00B030EF" w:rsidRPr="00254278">
        <w:rPr>
          <w:rFonts w:eastAsia="MS PGothic" w:cstheme="minorHAnsi"/>
          <w:rtl/>
        </w:rPr>
        <w:t>←</w:t>
      </w:r>
      <w:r w:rsidRPr="00075839">
        <w:rPr>
          <w:rFonts w:cstheme="minorHAnsi"/>
          <w:rtl/>
        </w:rPr>
        <w:t xml:space="preserve"> </w:t>
      </w:r>
      <w:r w:rsidRPr="00075839">
        <w:rPr>
          <w:rFonts w:cstheme="minorHAnsi"/>
          <w:u w:val="single"/>
          <w:rtl/>
        </w:rPr>
        <w:t>אלא ש"המעשה" הנורמטיבי אותו בוחנים, עבור המתבונן העממי-מהצד, מקבל משמעות נורמטיבית שונה</w:t>
      </w:r>
      <w:r w:rsidRPr="00075839">
        <w:rPr>
          <w:rFonts w:cstheme="minorHAnsi"/>
          <w:rtl/>
        </w:rPr>
        <w:t xml:space="preserve">: המתבונן העממי-מהצד, יודע להבחין בין </w:t>
      </w:r>
      <w:r w:rsidRPr="00075839">
        <w:rPr>
          <w:rFonts w:cstheme="minorHAnsi"/>
          <w:b/>
          <w:bCs/>
          <w:rtl/>
        </w:rPr>
        <w:t>עשיית</w:t>
      </w:r>
      <w:r w:rsidRPr="00075839">
        <w:rPr>
          <w:rFonts w:cstheme="minorHAnsi"/>
          <w:rtl/>
        </w:rPr>
        <w:t xml:space="preserve"> "מעשה אסור" במובנו הנורמטיבי הישיר והפשוט, לבין </w:t>
      </w:r>
      <w:r w:rsidRPr="00075839">
        <w:rPr>
          <w:rFonts w:cstheme="minorHAnsi"/>
          <w:b/>
          <w:bCs/>
          <w:rtl/>
        </w:rPr>
        <w:t>גרימת</w:t>
      </w:r>
      <w:r w:rsidRPr="00075839">
        <w:rPr>
          <w:rFonts w:cstheme="minorHAnsi"/>
          <w:rtl/>
        </w:rPr>
        <w:t xml:space="preserve"> פגיעה בערך מוגן ממעשה אסור, אגב עשיית "מעשה אחר". ההבחנה האינטואיטיבית המתבטאת בלשון השונה, מעניקה גם למעשים תוכן נבדל.</w:t>
      </w:r>
    </w:p>
    <w:p w14:paraId="29B5A765" w14:textId="6FAEB837" w:rsidR="00521CC9" w:rsidRPr="00075839" w:rsidRDefault="00C93E01" w:rsidP="00665A6B">
      <w:pPr>
        <w:spacing w:before="200" w:after="200" w:line="360" w:lineRule="auto"/>
        <w:jc w:val="both"/>
        <w:rPr>
          <w:rFonts w:cstheme="minorHAnsi"/>
        </w:rPr>
      </w:pPr>
      <w:r w:rsidRPr="009A7FF9">
        <w:rPr>
          <w:rFonts w:cstheme="minorHAnsi"/>
          <w:b/>
          <w:bCs/>
          <w:u w:val="single"/>
          <w:shd w:val="clear" w:color="auto" w:fill="D5FFFF"/>
          <w:rtl/>
        </w:rPr>
        <w:t>שאול:</w:t>
      </w:r>
      <w:r w:rsidRPr="00075839">
        <w:rPr>
          <w:rFonts w:cstheme="minorHAnsi"/>
          <w:b/>
          <w:bCs/>
          <w:u w:val="single"/>
          <w:rtl/>
        </w:rPr>
        <w:t xml:space="preserve"> </w:t>
      </w:r>
      <w:r w:rsidRPr="00075839">
        <w:rPr>
          <w:rFonts w:cstheme="minorHAnsi"/>
          <w:b/>
          <w:bCs/>
          <w:rtl/>
        </w:rPr>
        <w:t>המשפט הפלילי צריך לאמץ תפיסה של ״מעשה״, באופן זהה לתפיסה הנורמטיבית של אדם מן היישוב – שישפיע גם בתיאור הלשוני-משפטי</w:t>
      </w:r>
      <w:r w:rsidRPr="00075839">
        <w:rPr>
          <w:rFonts w:cstheme="minorHAnsi"/>
          <w:rtl/>
        </w:rPr>
        <w:t>. נעמוד על הטעמים</w:t>
      </w:r>
      <w:r w:rsidR="00521CC9">
        <w:rPr>
          <w:rFonts w:cstheme="minorHAnsi" w:hint="cs"/>
          <w:rtl/>
        </w:rPr>
        <w:t>:</w:t>
      </w:r>
    </w:p>
    <w:p w14:paraId="4C27C8F0" w14:textId="4D05A0A9" w:rsidR="00C93E01" w:rsidRPr="00075839" w:rsidRDefault="00C93E01" w:rsidP="00496E4A">
      <w:pPr>
        <w:pStyle w:val="a3"/>
        <w:numPr>
          <w:ilvl w:val="5"/>
          <w:numId w:val="74"/>
        </w:numPr>
        <w:spacing w:line="360" w:lineRule="auto"/>
        <w:ind w:left="357" w:hanging="357"/>
        <w:contextualSpacing w:val="0"/>
        <w:jc w:val="center"/>
        <w:rPr>
          <w:rFonts w:cstheme="minorHAnsi"/>
          <w:b/>
          <w:bCs/>
          <w:shd w:val="clear" w:color="auto" w:fill="F7CAAC" w:themeFill="accent2" w:themeFillTint="66"/>
        </w:rPr>
      </w:pPr>
      <w:r w:rsidRPr="00075839">
        <w:rPr>
          <w:rFonts w:cstheme="minorHAnsi"/>
          <w:b/>
          <w:bCs/>
          <w:shd w:val="clear" w:color="auto" w:fill="F7CAAC" w:themeFill="accent2" w:themeFillTint="66"/>
          <w:rtl/>
        </w:rPr>
        <w:t xml:space="preserve">שאלה (2) </w:t>
      </w:r>
      <w:r w:rsidR="00521CC9" w:rsidRPr="00254278">
        <w:rPr>
          <w:rFonts w:eastAsia="MS PGothic" w:cstheme="minorHAnsi"/>
          <w:rtl/>
        </w:rPr>
        <w:t>←</w:t>
      </w:r>
      <w:r w:rsidRPr="00075839">
        <w:rPr>
          <w:rFonts w:cstheme="minorHAnsi"/>
          <w:b/>
          <w:bCs/>
          <w:shd w:val="clear" w:color="auto" w:fill="F7CAAC" w:themeFill="accent2" w:themeFillTint="66"/>
          <w:rtl/>
        </w:rPr>
        <w:t xml:space="preserve"> "מעשה עבירה" כמעשה אסור על פניו; ו"גרם מעשה עבירה" כמעשה מותר על פניו:</w:t>
      </w:r>
    </w:p>
    <w:p w14:paraId="3C8DA5C8" w14:textId="77777777" w:rsidR="00C147AC" w:rsidRPr="00C147AC" w:rsidRDefault="00C93E01" w:rsidP="00496E4A">
      <w:pPr>
        <w:pStyle w:val="a3"/>
        <w:numPr>
          <w:ilvl w:val="0"/>
          <w:numId w:val="75"/>
        </w:numPr>
        <w:spacing w:before="200" w:after="200" w:line="360" w:lineRule="auto"/>
        <w:jc w:val="both"/>
        <w:rPr>
          <w:rFonts w:cstheme="minorHAnsi"/>
          <w:u w:val="single"/>
        </w:rPr>
      </w:pPr>
      <w:r w:rsidRPr="0034743F">
        <w:rPr>
          <w:rFonts w:cstheme="minorHAnsi"/>
          <w:b/>
          <w:bCs/>
          <w:u w:val="single"/>
          <w:rtl/>
        </w:rPr>
        <w:t>העיקרון הכללי</w:t>
      </w:r>
      <w:r w:rsidRPr="0034743F">
        <w:rPr>
          <w:rFonts w:cstheme="minorHAnsi"/>
          <w:rtl/>
        </w:rPr>
        <w:t xml:space="preserve">: </w:t>
      </w:r>
    </w:p>
    <w:p w14:paraId="03A15B8B" w14:textId="77777777" w:rsidR="00C147AC" w:rsidRPr="00C147AC" w:rsidRDefault="00C93E01" w:rsidP="00496E4A">
      <w:pPr>
        <w:pStyle w:val="a3"/>
        <w:numPr>
          <w:ilvl w:val="0"/>
          <w:numId w:val="38"/>
        </w:numPr>
        <w:spacing w:before="200" w:after="200" w:line="360" w:lineRule="auto"/>
        <w:jc w:val="both"/>
        <w:rPr>
          <w:rFonts w:cstheme="minorHAnsi"/>
          <w:u w:val="single"/>
        </w:rPr>
      </w:pPr>
      <w:r w:rsidRPr="0034743F">
        <w:rPr>
          <w:rFonts w:cstheme="minorHAnsi"/>
          <w:rtl/>
        </w:rPr>
        <w:t>בהינתן ש"</w:t>
      </w:r>
      <w:r w:rsidRPr="0034743F">
        <w:rPr>
          <w:rFonts w:cstheme="minorHAnsi"/>
          <w:b/>
          <w:bCs/>
          <w:rtl/>
        </w:rPr>
        <w:t>מעשה</w:t>
      </w:r>
      <w:r w:rsidRPr="0034743F">
        <w:rPr>
          <w:rFonts w:cstheme="minorHAnsi"/>
          <w:rtl/>
        </w:rPr>
        <w:t xml:space="preserve">" הוא </w:t>
      </w:r>
      <w:r w:rsidRPr="0034743F">
        <w:rPr>
          <w:rFonts w:cstheme="minorHAnsi"/>
          <w:color w:val="FF0000"/>
          <w:u w:val="single"/>
          <w:rtl/>
        </w:rPr>
        <w:t>מושג נורמטיבי-שיפוטי</w:t>
      </w:r>
      <w:r w:rsidRPr="0034743F">
        <w:rPr>
          <w:rFonts w:cstheme="minorHAnsi"/>
          <w:color w:val="FF0000"/>
          <w:rtl/>
        </w:rPr>
        <w:t xml:space="preserve"> ולא עובדתי-אוב' בלבד</w:t>
      </w:r>
      <w:r w:rsidRPr="0034743F">
        <w:rPr>
          <w:rFonts w:cstheme="minorHAnsi"/>
          <w:b/>
          <w:bCs/>
          <w:rtl/>
        </w:rPr>
        <w:t xml:space="preserve">; </w:t>
      </w:r>
    </w:p>
    <w:p w14:paraId="2BA14C03" w14:textId="77777777" w:rsidR="00C147AC" w:rsidRPr="00C147AC" w:rsidRDefault="00C93E01" w:rsidP="00496E4A">
      <w:pPr>
        <w:pStyle w:val="a3"/>
        <w:numPr>
          <w:ilvl w:val="0"/>
          <w:numId w:val="38"/>
        </w:numPr>
        <w:spacing w:before="200" w:after="200" w:line="360" w:lineRule="auto"/>
        <w:jc w:val="both"/>
        <w:rPr>
          <w:rFonts w:cstheme="minorHAnsi"/>
          <w:u w:val="single"/>
        </w:rPr>
      </w:pPr>
      <w:r w:rsidRPr="0034743F">
        <w:rPr>
          <w:rFonts w:cstheme="minorHAnsi"/>
          <w:rtl/>
        </w:rPr>
        <w:t xml:space="preserve">בהינתן שמשמעותו הנורמטיבית-חברתית </w:t>
      </w:r>
      <w:r w:rsidRPr="0034743F">
        <w:rPr>
          <w:rFonts w:cstheme="minorHAnsi"/>
          <w:b/>
          <w:bCs/>
          <w:rtl/>
        </w:rPr>
        <w:t>הפשוטה</w:t>
      </w:r>
      <w:r w:rsidRPr="0034743F">
        <w:rPr>
          <w:rFonts w:cstheme="minorHAnsi"/>
          <w:rtl/>
        </w:rPr>
        <w:t xml:space="preserve"> של המעשה הוא </w:t>
      </w:r>
      <w:r w:rsidRPr="00C147AC">
        <w:rPr>
          <w:rFonts w:cstheme="minorHAnsi"/>
          <w:color w:val="FF0000"/>
          <w:u w:val="single"/>
          <w:rtl/>
        </w:rPr>
        <w:t>אינו עבירה</w:t>
      </w:r>
      <w:r w:rsidRPr="0034743F">
        <w:rPr>
          <w:rFonts w:cstheme="minorHAnsi"/>
          <w:b/>
          <w:bCs/>
          <w:rtl/>
        </w:rPr>
        <w:t>;</w:t>
      </w:r>
      <w:r w:rsidRPr="0034743F">
        <w:rPr>
          <w:rFonts w:cstheme="minorHAnsi"/>
          <w:rtl/>
        </w:rPr>
        <w:t xml:space="preserve"> </w:t>
      </w:r>
    </w:p>
    <w:p w14:paraId="7DB39B66" w14:textId="0681BED6" w:rsidR="00973BCE" w:rsidRPr="00973BCE" w:rsidRDefault="00C93E01" w:rsidP="00496E4A">
      <w:pPr>
        <w:pStyle w:val="a3"/>
        <w:numPr>
          <w:ilvl w:val="0"/>
          <w:numId w:val="38"/>
        </w:numPr>
        <w:spacing w:before="200" w:after="200" w:line="360" w:lineRule="auto"/>
        <w:jc w:val="both"/>
        <w:rPr>
          <w:rFonts w:cstheme="minorHAnsi"/>
          <w:u w:val="single"/>
        </w:rPr>
      </w:pPr>
      <w:r w:rsidRPr="0034743F">
        <w:rPr>
          <w:rFonts w:cstheme="minorHAnsi"/>
          <w:rtl/>
        </w:rPr>
        <w:t xml:space="preserve">בהינתן שהמשפט הפלילי צריך </w:t>
      </w:r>
      <w:r w:rsidRPr="0034743F">
        <w:rPr>
          <w:rFonts w:cstheme="minorHAnsi"/>
          <w:b/>
          <w:bCs/>
          <w:rtl/>
        </w:rPr>
        <w:t>לייצג</w:t>
      </w:r>
      <w:r w:rsidRPr="0034743F">
        <w:rPr>
          <w:rFonts w:cstheme="minorHAnsi"/>
          <w:rtl/>
        </w:rPr>
        <w:t xml:space="preserve"> את התובנות הנורמטיביות של </w:t>
      </w:r>
      <w:r w:rsidRPr="0034743F">
        <w:rPr>
          <w:rFonts w:cstheme="minorHAnsi"/>
          <w:u w:val="single"/>
          <w:rtl/>
        </w:rPr>
        <w:t>החברה</w:t>
      </w:r>
      <w:r w:rsidRPr="0034743F">
        <w:rPr>
          <w:rFonts w:cstheme="minorHAnsi"/>
          <w:rtl/>
        </w:rPr>
        <w:t xml:space="preserve"> שבה הוא חל, ולא לייצר נורמות משלו</w:t>
      </w:r>
      <w:r w:rsidR="00973BCE">
        <w:rPr>
          <w:rFonts w:cstheme="minorHAnsi" w:hint="cs"/>
          <w:rtl/>
        </w:rPr>
        <w:t>.</w:t>
      </w:r>
      <w:r w:rsidRPr="0034743F">
        <w:rPr>
          <w:rFonts w:cstheme="minorHAnsi"/>
          <w:rtl/>
        </w:rPr>
        <w:t xml:space="preserve"> </w:t>
      </w:r>
    </w:p>
    <w:p w14:paraId="2D547847" w14:textId="03DAD896" w:rsidR="00C93E01" w:rsidRPr="00544D94" w:rsidRDefault="00C93E01" w:rsidP="00496E4A">
      <w:pPr>
        <w:pStyle w:val="a3"/>
        <w:numPr>
          <w:ilvl w:val="0"/>
          <w:numId w:val="58"/>
        </w:numPr>
        <w:spacing w:before="200" w:after="200" w:line="360" w:lineRule="auto"/>
        <w:jc w:val="both"/>
        <w:rPr>
          <w:rFonts w:cstheme="minorHAnsi"/>
          <w:u w:val="single"/>
        </w:rPr>
      </w:pPr>
      <w:r w:rsidRPr="00544D94">
        <w:rPr>
          <w:rFonts w:cstheme="minorHAnsi"/>
          <w:b/>
          <w:bCs/>
          <w:rtl/>
        </w:rPr>
        <w:t>אזי ניתן לומר שעובדות מסוימות, כלל אינן מגלמות עבירה</w:t>
      </w:r>
      <w:r w:rsidRPr="00544D94">
        <w:rPr>
          <w:rFonts w:cstheme="minorHAnsi"/>
          <w:rtl/>
        </w:rPr>
        <w:t>:</w:t>
      </w:r>
    </w:p>
    <w:p w14:paraId="0A8DDC3B" w14:textId="77777777" w:rsidR="00DF21A4" w:rsidRDefault="00C93E01" w:rsidP="00496E4A">
      <w:pPr>
        <w:pStyle w:val="a3"/>
        <w:numPr>
          <w:ilvl w:val="0"/>
          <w:numId w:val="38"/>
        </w:numPr>
        <w:spacing w:before="200" w:after="200" w:line="360" w:lineRule="auto"/>
        <w:jc w:val="both"/>
        <w:rPr>
          <w:rFonts w:cstheme="minorHAnsi"/>
        </w:rPr>
      </w:pPr>
      <w:r w:rsidRPr="00DF21A4">
        <w:rPr>
          <w:rFonts w:cstheme="minorHAnsi"/>
          <w:rtl/>
        </w:rPr>
        <w:t>"</w:t>
      </w:r>
      <w:r w:rsidRPr="00DF21A4">
        <w:rPr>
          <w:rFonts w:cstheme="minorHAnsi"/>
          <w:b/>
          <w:bCs/>
          <w:rtl/>
        </w:rPr>
        <w:t>מעשה</w:t>
      </w:r>
      <w:r w:rsidRPr="00DF21A4">
        <w:rPr>
          <w:rFonts w:cstheme="minorHAnsi"/>
          <w:rtl/>
        </w:rPr>
        <w:t>", שמצד תוכנו הנורמטיבי, הוא "</w:t>
      </w:r>
      <w:r w:rsidRPr="00DF21A4">
        <w:rPr>
          <w:rFonts w:cstheme="minorHAnsi"/>
          <w:u w:val="single"/>
          <w:rtl/>
        </w:rPr>
        <w:t>מעשה העבירה כפשוטו</w:t>
      </w:r>
      <w:r w:rsidRPr="00DF21A4">
        <w:rPr>
          <w:rFonts w:cstheme="minorHAnsi"/>
          <w:rtl/>
        </w:rPr>
        <w:t xml:space="preserve">" (סטירה) </w:t>
      </w:r>
      <w:r w:rsidR="00973BCE" w:rsidRPr="00DF21A4">
        <w:rPr>
          <w:rFonts w:eastAsia="MS PGothic" w:cstheme="minorHAnsi"/>
          <w:rtl/>
        </w:rPr>
        <w:t>←</w:t>
      </w:r>
      <w:r w:rsidRPr="00DF21A4">
        <w:rPr>
          <w:rFonts w:cstheme="minorHAnsi"/>
          <w:rtl/>
        </w:rPr>
        <w:t xml:space="preserve"> נחשב, כהנחת מוצא, "</w:t>
      </w:r>
      <w:r w:rsidRPr="00DF21A4">
        <w:rPr>
          <w:rFonts w:cstheme="minorHAnsi"/>
          <w:b/>
          <w:bCs/>
          <w:rtl/>
        </w:rPr>
        <w:t xml:space="preserve">מעשה </w:t>
      </w:r>
      <w:r w:rsidRPr="00DF21A4">
        <w:rPr>
          <w:rFonts w:cstheme="minorHAnsi"/>
          <w:b/>
          <w:bCs/>
          <w:color w:val="FF0000"/>
          <w:rtl/>
        </w:rPr>
        <w:t>אסור</w:t>
      </w:r>
      <w:r w:rsidRPr="00DF21A4">
        <w:rPr>
          <w:rFonts w:cstheme="minorHAnsi"/>
          <w:rtl/>
        </w:rPr>
        <w:t>"</w:t>
      </w:r>
    </w:p>
    <w:p w14:paraId="6AFA9B76" w14:textId="1A9CC066" w:rsidR="00C93E01" w:rsidRPr="00DF21A4" w:rsidRDefault="00C93E01" w:rsidP="00496E4A">
      <w:pPr>
        <w:pStyle w:val="a3"/>
        <w:numPr>
          <w:ilvl w:val="0"/>
          <w:numId w:val="38"/>
        </w:numPr>
        <w:spacing w:before="200" w:after="200" w:line="360" w:lineRule="auto"/>
        <w:ind w:left="357" w:hanging="357"/>
        <w:contextualSpacing w:val="0"/>
        <w:jc w:val="both"/>
        <w:rPr>
          <w:rFonts w:cstheme="minorHAnsi"/>
        </w:rPr>
      </w:pPr>
      <w:r w:rsidRPr="00DF21A4">
        <w:rPr>
          <w:rFonts w:cstheme="minorHAnsi"/>
          <w:rtl/>
        </w:rPr>
        <w:t>"</w:t>
      </w:r>
      <w:r w:rsidRPr="00DF21A4">
        <w:rPr>
          <w:rFonts w:cstheme="minorHAnsi"/>
          <w:b/>
          <w:bCs/>
          <w:rtl/>
        </w:rPr>
        <w:t>גרם מעשה עבירה</w:t>
      </w:r>
      <w:r w:rsidRPr="00DF21A4">
        <w:rPr>
          <w:rFonts w:cstheme="minorHAnsi"/>
          <w:rtl/>
        </w:rPr>
        <w:t xml:space="preserve">", קרי, פגיעה בערך המוגן במעשה עבירה מסוים, אגב עשיית מעשה שמצד תוכנו הנורמטיבי </w:t>
      </w:r>
      <w:r w:rsidRPr="00DF21A4">
        <w:rPr>
          <w:rFonts w:cstheme="minorHAnsi"/>
          <w:u w:val="single"/>
          <w:rtl/>
        </w:rPr>
        <w:t>אינו "מעשה העבירה כפשוטו</w:t>
      </w:r>
      <w:r w:rsidRPr="00DF21A4">
        <w:rPr>
          <w:rFonts w:cstheme="minorHAnsi"/>
          <w:rtl/>
        </w:rPr>
        <w:t xml:space="preserve">" (ניתוח) </w:t>
      </w:r>
      <w:r w:rsidR="00DF21A4" w:rsidRPr="00DF21A4">
        <w:rPr>
          <w:rFonts w:eastAsia="MS PGothic" w:cstheme="minorHAnsi"/>
          <w:rtl/>
        </w:rPr>
        <w:t>←</w:t>
      </w:r>
      <w:r w:rsidRPr="00DF21A4">
        <w:rPr>
          <w:rFonts w:cstheme="minorHAnsi"/>
          <w:rtl/>
        </w:rPr>
        <w:t xml:space="preserve"> נחשב, כהנחת מוצא, "</w:t>
      </w:r>
      <w:r w:rsidRPr="00DF21A4">
        <w:rPr>
          <w:rFonts w:cstheme="minorHAnsi"/>
          <w:b/>
          <w:bCs/>
          <w:rtl/>
        </w:rPr>
        <w:t xml:space="preserve">מעשה </w:t>
      </w:r>
      <w:r w:rsidRPr="00DF21A4">
        <w:rPr>
          <w:rFonts w:cstheme="minorHAnsi"/>
          <w:b/>
          <w:bCs/>
          <w:color w:val="FF0000"/>
          <w:rtl/>
        </w:rPr>
        <w:t>מותר</w:t>
      </w:r>
      <w:r w:rsidRPr="00DF21A4">
        <w:rPr>
          <w:rFonts w:cstheme="minorHAnsi"/>
          <w:rtl/>
        </w:rPr>
        <w:t>".</w:t>
      </w:r>
    </w:p>
    <w:p w14:paraId="1C790A48" w14:textId="2150B938" w:rsidR="00876A3A" w:rsidRPr="00974055" w:rsidRDefault="00C93E01" w:rsidP="00496E4A">
      <w:pPr>
        <w:pStyle w:val="a3"/>
        <w:numPr>
          <w:ilvl w:val="0"/>
          <w:numId w:val="75"/>
        </w:numPr>
        <w:spacing w:before="200" w:after="200" w:line="360" w:lineRule="auto"/>
        <w:jc w:val="both"/>
        <w:rPr>
          <w:rFonts w:cstheme="minorHAnsi"/>
          <w:b/>
          <w:bCs/>
          <w:u w:val="single"/>
          <w:rtl/>
        </w:rPr>
      </w:pPr>
      <w:r w:rsidRPr="00EA3B4A">
        <w:rPr>
          <w:rFonts w:cstheme="minorHAnsi"/>
          <w:b/>
          <w:bCs/>
          <w:u w:val="single"/>
          <w:shd w:val="clear" w:color="auto" w:fill="FFFFD1"/>
          <w:rtl/>
        </w:rPr>
        <w:t>רציונל</w:t>
      </w:r>
      <w:r w:rsidRPr="00EA3B4A">
        <w:rPr>
          <w:rFonts w:cstheme="minorHAnsi"/>
          <w:b/>
          <w:bCs/>
          <w:shd w:val="clear" w:color="auto" w:fill="FFFFD1"/>
          <w:rtl/>
        </w:rPr>
        <w:t>:</w:t>
      </w:r>
      <w:r w:rsidRPr="008D146C">
        <w:rPr>
          <w:rFonts w:cstheme="minorHAnsi"/>
          <w:b/>
          <w:bCs/>
          <w:rtl/>
        </w:rPr>
        <w:t xml:space="preserve"> עקרון החוקיות = הכל מותר, מלבד מה שנאסר בדין</w:t>
      </w:r>
      <w:r w:rsidRPr="008D146C">
        <w:rPr>
          <w:rFonts w:cstheme="minorHAnsi"/>
          <w:rtl/>
        </w:rPr>
        <w:t>. כוחו של איסור מוגבל לאותו מעשה מסוים שננקט בחוק, ולא לתוצרי לוואי של פגיעה באותו ערך מוגן, כתוצאה מעשים אחרים.</w:t>
      </w:r>
    </w:p>
    <w:p w14:paraId="01372BC4" w14:textId="61AC8C38" w:rsidR="00974055" w:rsidRPr="00974055" w:rsidRDefault="00876A3A" w:rsidP="00496E4A">
      <w:pPr>
        <w:pStyle w:val="a3"/>
        <w:numPr>
          <w:ilvl w:val="0"/>
          <w:numId w:val="38"/>
        </w:numPr>
        <w:spacing w:before="200" w:after="0" w:line="360" w:lineRule="auto"/>
        <w:ind w:left="357" w:hanging="357"/>
        <w:contextualSpacing w:val="0"/>
        <w:jc w:val="both"/>
        <w:rPr>
          <w:rFonts w:cstheme="minorHAnsi"/>
          <w:b/>
          <w:bCs/>
          <w:u w:val="single"/>
        </w:rPr>
      </w:pPr>
      <w:r w:rsidRPr="00974055">
        <w:rPr>
          <w:rFonts w:cstheme="minorHAnsi"/>
          <w:rtl/>
        </w:rPr>
        <w:t>שורה תחתונה- אם</w:t>
      </w:r>
      <w:r w:rsidRPr="00974055">
        <w:rPr>
          <w:rFonts w:cstheme="minorHAnsi"/>
          <w:b/>
          <w:bCs/>
          <w:rtl/>
        </w:rPr>
        <w:t xml:space="preserve"> </w:t>
      </w:r>
      <w:r w:rsidRPr="00974055">
        <w:rPr>
          <w:rFonts w:cstheme="minorHAnsi"/>
          <w:b/>
          <w:bCs/>
          <w:color w:val="000000" w:themeColor="text1"/>
          <w:u w:val="single"/>
          <w:rtl/>
        </w:rPr>
        <w:t>אין הבחנה בין מעשה לגרם מעשה</w:t>
      </w:r>
      <w:r w:rsidRPr="00974055">
        <w:rPr>
          <w:rFonts w:cstheme="minorHAnsi"/>
          <w:b/>
          <w:bCs/>
          <w:color w:val="000000" w:themeColor="text1"/>
          <w:rtl/>
        </w:rPr>
        <w:t xml:space="preserve"> </w:t>
      </w:r>
      <w:r w:rsidRPr="00974055">
        <w:rPr>
          <w:rFonts w:cstheme="minorHAnsi"/>
          <w:b/>
          <w:bCs/>
          <w:rtl/>
        </w:rPr>
        <w:t xml:space="preserve">אנו נמצא את עצמנו </w:t>
      </w:r>
      <w:r w:rsidRPr="00974055">
        <w:rPr>
          <w:rFonts w:cstheme="minorHAnsi"/>
          <w:b/>
          <w:bCs/>
          <w:color w:val="FF0000"/>
          <w:rtl/>
        </w:rPr>
        <w:t>מענישים על מוסר ולא על פי דין</w:t>
      </w:r>
      <w:r w:rsidRPr="00974055">
        <w:rPr>
          <w:rFonts w:cstheme="minorHAnsi"/>
          <w:b/>
          <w:bCs/>
          <w:rtl/>
        </w:rPr>
        <w:t xml:space="preserve">. </w:t>
      </w:r>
      <w:r w:rsidR="00974055" w:rsidRPr="00974055">
        <w:rPr>
          <w:rFonts w:cstheme="minorHAnsi"/>
          <w:rtl/>
        </w:rPr>
        <w:t>הענשה על</w:t>
      </w:r>
      <w:r w:rsidR="00974055" w:rsidRPr="00974055">
        <w:rPr>
          <w:rFonts w:cstheme="minorHAnsi"/>
          <w:b/>
          <w:bCs/>
          <w:rtl/>
        </w:rPr>
        <w:t xml:space="preserve"> </w:t>
      </w:r>
      <w:r w:rsidR="00974055" w:rsidRPr="00974055">
        <w:rPr>
          <w:rFonts w:cstheme="minorHAnsi"/>
          <w:rtl/>
        </w:rPr>
        <w:t>מוסר ולא על מעשים פליליים</w:t>
      </w:r>
      <w:r w:rsidR="00974055" w:rsidRPr="00974055">
        <w:rPr>
          <w:rFonts w:cstheme="minorHAnsi"/>
          <w:b/>
          <w:bCs/>
          <w:rtl/>
        </w:rPr>
        <w:t xml:space="preserve"> </w:t>
      </w:r>
      <w:r w:rsidR="00974055" w:rsidRPr="00974055">
        <w:rPr>
          <w:rFonts w:cstheme="minorHAnsi"/>
          <w:b/>
          <w:bCs/>
          <w:color w:val="FF0000"/>
          <w:rtl/>
        </w:rPr>
        <w:t>נוגד את כל התכליות של המשפט הפלילי</w:t>
      </w:r>
      <w:r w:rsidR="00974055" w:rsidRPr="00974055">
        <w:rPr>
          <w:rFonts w:cstheme="minorHAnsi"/>
          <w:b/>
          <w:bCs/>
          <w:rtl/>
        </w:rPr>
        <w:t>.</w:t>
      </w:r>
    </w:p>
    <w:p w14:paraId="7A25C929" w14:textId="0A680BDE" w:rsidR="00974055" w:rsidRPr="00974055" w:rsidRDefault="00876A3A" w:rsidP="00496E4A">
      <w:pPr>
        <w:pStyle w:val="a3"/>
        <w:numPr>
          <w:ilvl w:val="0"/>
          <w:numId w:val="38"/>
        </w:numPr>
        <w:spacing w:after="200" w:line="360" w:lineRule="auto"/>
        <w:ind w:left="357" w:hanging="357"/>
        <w:contextualSpacing w:val="0"/>
        <w:jc w:val="both"/>
        <w:rPr>
          <w:rFonts w:cstheme="minorHAnsi"/>
          <w:b/>
          <w:bCs/>
          <w:u w:val="single"/>
        </w:rPr>
      </w:pPr>
      <w:r w:rsidRPr="00974055">
        <w:rPr>
          <w:rFonts w:cstheme="minorHAnsi"/>
          <w:b/>
          <w:bCs/>
          <w:u w:val="single"/>
          <w:rtl/>
        </w:rPr>
        <w:t>מעשה</w:t>
      </w:r>
      <w:r w:rsidRPr="00974055">
        <w:rPr>
          <w:rFonts w:cstheme="minorHAnsi"/>
          <w:b/>
          <w:bCs/>
          <w:rtl/>
        </w:rPr>
        <w:t xml:space="preserve"> זה </w:t>
      </w:r>
      <w:r w:rsidRPr="00974055">
        <w:rPr>
          <w:rFonts w:cstheme="minorHAnsi"/>
          <w:b/>
          <w:bCs/>
          <w:color w:val="FF0000"/>
          <w:rtl/>
        </w:rPr>
        <w:t>נורמטיבי</w:t>
      </w:r>
      <w:r w:rsidRPr="00974055">
        <w:rPr>
          <w:rFonts w:cstheme="minorHAnsi"/>
          <w:b/>
          <w:bCs/>
          <w:rtl/>
        </w:rPr>
        <w:t xml:space="preserve"> ו</w:t>
      </w:r>
      <w:r w:rsidRPr="00974055">
        <w:rPr>
          <w:rFonts w:cstheme="minorHAnsi"/>
          <w:b/>
          <w:bCs/>
          <w:u w:val="single"/>
          <w:rtl/>
        </w:rPr>
        <w:t>גרימה</w:t>
      </w:r>
      <w:r w:rsidRPr="00974055">
        <w:rPr>
          <w:rFonts w:cstheme="minorHAnsi"/>
          <w:b/>
          <w:bCs/>
          <w:rtl/>
        </w:rPr>
        <w:t xml:space="preserve"> זה </w:t>
      </w:r>
      <w:r w:rsidRPr="00974055">
        <w:rPr>
          <w:rFonts w:cstheme="minorHAnsi"/>
          <w:b/>
          <w:bCs/>
          <w:color w:val="FF0000"/>
          <w:rtl/>
        </w:rPr>
        <w:t>אובייקטיבי</w:t>
      </w:r>
      <w:r w:rsidRPr="00974055">
        <w:rPr>
          <w:rFonts w:cstheme="minorHAnsi"/>
          <w:b/>
          <w:bCs/>
          <w:rtl/>
        </w:rPr>
        <w:t xml:space="preserve">. </w:t>
      </w:r>
    </w:p>
    <w:p w14:paraId="0D1BF976" w14:textId="77777777" w:rsidR="008D146C" w:rsidRPr="008D146C" w:rsidRDefault="00C93E01" w:rsidP="00496E4A">
      <w:pPr>
        <w:pStyle w:val="a3"/>
        <w:numPr>
          <w:ilvl w:val="0"/>
          <w:numId w:val="75"/>
        </w:numPr>
        <w:spacing w:before="200" w:after="200" w:line="360" w:lineRule="auto"/>
        <w:jc w:val="both"/>
        <w:rPr>
          <w:rFonts w:cstheme="minorHAnsi"/>
          <w:b/>
          <w:bCs/>
          <w:u w:val="single"/>
        </w:rPr>
      </w:pPr>
      <w:r w:rsidRPr="00974FB2">
        <w:rPr>
          <w:rFonts w:cstheme="minorHAnsi"/>
          <w:b/>
          <w:bCs/>
          <w:u w:val="single"/>
          <w:rtl/>
        </w:rPr>
        <w:t>הדגמה</w:t>
      </w:r>
      <w:r w:rsidRPr="00974FB2">
        <w:rPr>
          <w:rFonts w:cstheme="minorHAnsi"/>
          <w:b/>
          <w:bCs/>
          <w:rtl/>
        </w:rPr>
        <w:t xml:space="preserve">: </w:t>
      </w:r>
      <w:r w:rsidRPr="00974FB2">
        <w:rPr>
          <w:rFonts w:cstheme="minorHAnsi"/>
          <w:rtl/>
        </w:rPr>
        <w:t xml:space="preserve">אם "מעשה" הניתוח שביצע ראובן, במשמעותו החברתית-נורמטיבית הפשוטה, ייקרא "ניתוח", וניתוח הוא אינו מעשה שנאסר בדין – אזי המשפט הפלילי צריך להתכתב עם הנורמות החברתיות, וראובן יכול לטעון שהעובדות אינן מגלות מעשה עבירה. </w:t>
      </w:r>
    </w:p>
    <w:p w14:paraId="4D26D5B7" w14:textId="77777777" w:rsidR="004E434E" w:rsidRPr="004E434E" w:rsidRDefault="00C93E01" w:rsidP="00496E4A">
      <w:pPr>
        <w:pStyle w:val="a3"/>
        <w:numPr>
          <w:ilvl w:val="3"/>
          <w:numId w:val="46"/>
        </w:numPr>
        <w:spacing w:before="200" w:after="200" w:line="360" w:lineRule="auto"/>
        <w:jc w:val="both"/>
        <w:rPr>
          <w:rFonts w:cstheme="minorHAnsi"/>
          <w:b/>
          <w:bCs/>
          <w:u w:val="single"/>
        </w:rPr>
      </w:pPr>
      <w:r w:rsidRPr="004E434E">
        <w:rPr>
          <w:rFonts w:cstheme="minorHAnsi"/>
          <w:u w:val="single"/>
          <w:rtl/>
        </w:rPr>
        <w:t>טענת נגד של המשפטנים</w:t>
      </w:r>
      <w:r w:rsidRPr="004E434E">
        <w:rPr>
          <w:rFonts w:cstheme="minorHAnsi"/>
          <w:b/>
          <w:bCs/>
          <w:rtl/>
        </w:rPr>
        <w:t>:</w:t>
      </w:r>
      <w:r w:rsidRPr="004E434E">
        <w:rPr>
          <w:rFonts w:cstheme="minorHAnsi"/>
          <w:rtl/>
        </w:rPr>
        <w:t xml:space="preserve"> ראובן לא יכול להתכחש שקיים את </w:t>
      </w:r>
      <w:r w:rsidRPr="008C785D">
        <w:rPr>
          <w:rFonts w:cstheme="minorHAnsi"/>
          <w:b/>
          <w:bCs/>
          <w:color w:val="00B891"/>
          <w:rtl/>
        </w:rPr>
        <w:t>היס"ע</w:t>
      </w:r>
      <w:r w:rsidRPr="004E434E">
        <w:rPr>
          <w:rFonts w:cstheme="minorHAnsi"/>
          <w:rtl/>
        </w:rPr>
        <w:t xml:space="preserve">, "מגע כוחני". </w:t>
      </w:r>
    </w:p>
    <w:p w14:paraId="3CA45928" w14:textId="77777777" w:rsidR="00CF2944" w:rsidRPr="00CF2944" w:rsidRDefault="00C93E01" w:rsidP="00496E4A">
      <w:pPr>
        <w:pStyle w:val="a3"/>
        <w:numPr>
          <w:ilvl w:val="3"/>
          <w:numId w:val="46"/>
        </w:numPr>
        <w:spacing w:before="200" w:after="200" w:line="360" w:lineRule="auto"/>
        <w:jc w:val="both"/>
        <w:rPr>
          <w:rFonts w:cstheme="minorHAnsi"/>
          <w:b/>
          <w:bCs/>
          <w:u w:val="single"/>
        </w:rPr>
      </w:pPr>
      <w:r w:rsidRPr="004E434E">
        <w:rPr>
          <w:rFonts w:cstheme="minorHAnsi"/>
          <w:u w:val="single"/>
          <w:rtl/>
        </w:rPr>
        <w:t xml:space="preserve">תשובה של </w:t>
      </w:r>
      <w:r w:rsidRPr="00EA3B4A">
        <w:rPr>
          <w:rFonts w:cstheme="minorHAnsi"/>
          <w:b/>
          <w:bCs/>
          <w:u w:val="single"/>
          <w:shd w:val="clear" w:color="auto" w:fill="D5FFFF"/>
          <w:rtl/>
        </w:rPr>
        <w:t>שאול</w:t>
      </w:r>
      <w:r w:rsidRPr="004E434E">
        <w:rPr>
          <w:rFonts w:cstheme="minorHAnsi"/>
          <w:b/>
          <w:bCs/>
          <w:rtl/>
        </w:rPr>
        <w:t>:</w:t>
      </w:r>
      <w:r w:rsidRPr="004E434E">
        <w:rPr>
          <w:rFonts w:cstheme="minorHAnsi"/>
          <w:rtl/>
        </w:rPr>
        <w:t xml:space="preserve"> </w:t>
      </w:r>
      <w:r w:rsidRPr="004E434E">
        <w:rPr>
          <w:rFonts w:cstheme="minorHAnsi"/>
          <w:b/>
          <w:bCs/>
          <w:rtl/>
        </w:rPr>
        <w:t>(1)</w:t>
      </w:r>
      <w:r w:rsidRPr="004E434E">
        <w:rPr>
          <w:rFonts w:cstheme="minorHAnsi"/>
        </w:rPr>
        <w:t xml:space="preserve"> </w:t>
      </w:r>
      <w:r w:rsidRPr="004E434E">
        <w:rPr>
          <w:rFonts w:cstheme="minorHAnsi"/>
          <w:b/>
          <w:bCs/>
          <w:rtl/>
        </w:rPr>
        <w:t xml:space="preserve">אלא שזה חוזר שוב ל"מעשה" </w:t>
      </w:r>
      <w:r w:rsidRPr="0065026D">
        <w:rPr>
          <w:rFonts w:cstheme="minorHAnsi"/>
          <w:b/>
          <w:bCs/>
          <w:color w:val="FF0000"/>
          <w:rtl/>
        </w:rPr>
        <w:t>עובדתי-אוב' בלבד</w:t>
      </w:r>
      <w:r w:rsidRPr="004E434E">
        <w:rPr>
          <w:rFonts w:cstheme="minorHAnsi"/>
          <w:rtl/>
        </w:rPr>
        <w:t xml:space="preserve">, ומתעלם מהשיפוט הנורמטיבי-החברתי במעשה. </w:t>
      </w:r>
      <w:r w:rsidRPr="004E434E">
        <w:rPr>
          <w:rFonts w:cstheme="minorHAnsi"/>
          <w:b/>
          <w:bCs/>
          <w:rtl/>
        </w:rPr>
        <w:t>(2)</w:t>
      </w:r>
      <w:r w:rsidRPr="004E434E">
        <w:rPr>
          <w:rFonts w:cstheme="minorHAnsi"/>
          <w:rtl/>
        </w:rPr>
        <w:t xml:space="preserve"> </w:t>
      </w:r>
      <w:r w:rsidRPr="004E434E">
        <w:rPr>
          <w:rFonts w:cstheme="minorHAnsi"/>
          <w:b/>
          <w:bCs/>
          <w:rtl/>
        </w:rPr>
        <w:t xml:space="preserve">ממילא, גם המשפטנים נותנים </w:t>
      </w:r>
      <w:r w:rsidRPr="0065026D">
        <w:rPr>
          <w:rFonts w:cstheme="minorHAnsi"/>
          <w:b/>
          <w:bCs/>
          <w:color w:val="FF0000"/>
          <w:rtl/>
        </w:rPr>
        <w:t>פרשנות נורמטיבית-חברתית-עממית</w:t>
      </w:r>
      <w:r w:rsidRPr="004E434E">
        <w:rPr>
          <w:rFonts w:cstheme="minorHAnsi"/>
          <w:b/>
          <w:bCs/>
          <w:rtl/>
        </w:rPr>
        <w:t>, בבואם לקבוע עבירה</w:t>
      </w:r>
      <w:r w:rsidRPr="004E434E">
        <w:rPr>
          <w:rFonts w:cstheme="minorHAnsi"/>
          <w:rtl/>
        </w:rPr>
        <w:t xml:space="preserve">. למשל, </w:t>
      </w:r>
      <w:r w:rsidRPr="0065026D">
        <w:rPr>
          <w:rFonts w:cstheme="minorHAnsi"/>
          <w:u w:val="single"/>
          <w:rtl/>
        </w:rPr>
        <w:t>היסוד "שלא כדין"</w:t>
      </w:r>
      <w:r w:rsidRPr="004E434E">
        <w:rPr>
          <w:rFonts w:cstheme="minorHAnsi"/>
          <w:rtl/>
        </w:rPr>
        <w:t xml:space="preserve">, שמספק פרשנות נורמטיבית. נידרש כמשפטנים להוכיח אותו רק במקרים של ניתוח וכד'; אך לא במקרים של אגרוף, </w:t>
      </w:r>
      <w:r w:rsidRPr="00CF2944">
        <w:rPr>
          <w:rFonts w:cstheme="minorHAnsi"/>
          <w:b/>
          <w:bCs/>
          <w:rtl/>
        </w:rPr>
        <w:t>שם עצם המעשה, האגרוף, לא כדין מצד עצמו.</w:t>
      </w:r>
    </w:p>
    <w:p w14:paraId="5DB32327" w14:textId="168D0FD0" w:rsidR="00C93E01" w:rsidRPr="00CF2944" w:rsidRDefault="00C93E01" w:rsidP="00496E4A">
      <w:pPr>
        <w:pStyle w:val="a3"/>
        <w:numPr>
          <w:ilvl w:val="3"/>
          <w:numId w:val="46"/>
        </w:numPr>
        <w:spacing w:before="200" w:after="200" w:line="360" w:lineRule="auto"/>
        <w:jc w:val="both"/>
        <w:rPr>
          <w:rFonts w:cstheme="minorHAnsi"/>
          <w:b/>
          <w:bCs/>
          <w:u w:val="single"/>
        </w:rPr>
      </w:pPr>
      <w:r w:rsidRPr="00CF2944">
        <w:rPr>
          <w:rFonts w:cstheme="minorHAnsi"/>
          <w:u w:val="single"/>
          <w:rtl/>
        </w:rPr>
        <w:t>ודוק</w:t>
      </w:r>
      <w:r w:rsidRPr="00CF2944">
        <w:rPr>
          <w:rFonts w:cstheme="minorHAnsi"/>
          <w:rtl/>
        </w:rPr>
        <w:t>: גם לאגרוף לא נתייחס כתקיפה רק בשל העובדה שמעשה זה מקיים את היס"ע האוב</w:t>
      </w:r>
      <w:r w:rsidR="00CF2944" w:rsidRPr="00CF2944">
        <w:rPr>
          <w:rFonts w:cstheme="minorHAnsi" w:hint="cs"/>
          <w:rtl/>
        </w:rPr>
        <w:t>ייקטיבי</w:t>
      </w:r>
      <w:r w:rsidRPr="00CF2944">
        <w:rPr>
          <w:rFonts w:cstheme="minorHAnsi"/>
          <w:rtl/>
        </w:rPr>
        <w:t xml:space="preserve"> בהגדרת העבירה, מגע כוחני – אלא רק משום שזה </w:t>
      </w:r>
      <w:r w:rsidRPr="00CF2944">
        <w:rPr>
          <w:rFonts w:cstheme="minorHAnsi"/>
          <w:b/>
          <w:bCs/>
          <w:rtl/>
        </w:rPr>
        <w:t>בהקשר הולם מסוים, ע"פ שיפוטיה הנורמטיביים-העממיים של החברה שלנו</w:t>
      </w:r>
      <w:r w:rsidRPr="00CF2944">
        <w:rPr>
          <w:rFonts w:cstheme="minorHAnsi"/>
          <w:rtl/>
        </w:rPr>
        <w:t xml:space="preserve"> – מעשה של תקיפה. שהרי, יש חברות שחינוך באלימות זה רק חינוך, ולא תקיפה.</w:t>
      </w:r>
    </w:p>
    <w:p w14:paraId="6738D181" w14:textId="77777777" w:rsidR="00434B09" w:rsidRDefault="00C93E01" w:rsidP="00496E4A">
      <w:pPr>
        <w:pStyle w:val="a3"/>
        <w:numPr>
          <w:ilvl w:val="0"/>
          <w:numId w:val="75"/>
        </w:numPr>
        <w:spacing w:before="200" w:after="200" w:line="360" w:lineRule="auto"/>
        <w:jc w:val="both"/>
        <w:rPr>
          <w:rFonts w:cstheme="minorHAnsi"/>
          <w:b/>
          <w:bCs/>
        </w:rPr>
      </w:pPr>
      <w:r w:rsidRPr="00434B09">
        <w:rPr>
          <w:rFonts w:cstheme="minorHAnsi"/>
          <w:b/>
          <w:bCs/>
          <w:u w:val="single"/>
          <w:shd w:val="clear" w:color="auto" w:fill="FFFFD1"/>
          <w:rtl/>
        </w:rPr>
        <w:t>"תורת הייחוס הנורמטיבית"</w:t>
      </w:r>
      <w:r w:rsidRPr="00434B09">
        <w:rPr>
          <w:rFonts w:cstheme="minorHAnsi"/>
          <w:b/>
          <w:bCs/>
          <w:shd w:val="clear" w:color="auto" w:fill="FFFFD1"/>
          <w:rtl/>
        </w:rPr>
        <w:t xml:space="preserve"> = </w:t>
      </w:r>
      <w:r w:rsidRPr="00434B09">
        <w:rPr>
          <w:rFonts w:cstheme="minorHAnsi"/>
          <w:shd w:val="clear" w:color="auto" w:fill="FFFFD1"/>
          <w:rtl/>
        </w:rPr>
        <w:t>כאשר אנו מכנים "</w:t>
      </w:r>
      <w:r w:rsidRPr="00434B09">
        <w:rPr>
          <w:rFonts w:cstheme="minorHAnsi"/>
          <w:b/>
          <w:bCs/>
          <w:shd w:val="clear" w:color="auto" w:fill="FFFFD1"/>
          <w:rtl/>
        </w:rPr>
        <w:t>מעשה</w:t>
      </w:r>
      <w:r w:rsidRPr="00434B09">
        <w:rPr>
          <w:rFonts w:cstheme="minorHAnsi"/>
          <w:shd w:val="clear" w:color="auto" w:fill="FFFFD1"/>
          <w:rtl/>
        </w:rPr>
        <w:t>" מסוים בשם כלשהו, אנו לא רק מתארים עובדות-אוב</w:t>
      </w:r>
      <w:r w:rsidR="00434B09" w:rsidRPr="00434B09">
        <w:rPr>
          <w:rFonts w:cstheme="minorHAnsi" w:hint="cs"/>
          <w:shd w:val="clear" w:color="auto" w:fill="FFFFD1"/>
          <w:rtl/>
        </w:rPr>
        <w:t>ייקטיביות</w:t>
      </w:r>
      <w:r w:rsidRPr="00434B09">
        <w:rPr>
          <w:rFonts w:cstheme="minorHAnsi"/>
          <w:shd w:val="clear" w:color="auto" w:fill="FFFFD1"/>
          <w:rtl/>
        </w:rPr>
        <w:t xml:space="preserve">, אלא </w:t>
      </w:r>
      <w:r w:rsidRPr="00434B09">
        <w:rPr>
          <w:rFonts w:cstheme="minorHAnsi"/>
          <w:b/>
          <w:bCs/>
          <w:shd w:val="clear" w:color="auto" w:fill="FFFFD1"/>
          <w:rtl/>
        </w:rPr>
        <w:t>מייחסים אחריות, במובן הנורמטיבי</w:t>
      </w:r>
      <w:r w:rsidRPr="00974FB2">
        <w:rPr>
          <w:rFonts w:cstheme="minorHAnsi"/>
          <w:rtl/>
        </w:rPr>
        <w:t>.</w:t>
      </w:r>
      <w:r w:rsidRPr="00974FB2">
        <w:rPr>
          <w:rFonts w:cstheme="minorHAnsi"/>
          <w:b/>
          <w:bCs/>
          <w:rtl/>
        </w:rPr>
        <w:t xml:space="preserve"> </w:t>
      </w:r>
    </w:p>
    <w:p w14:paraId="29FD1E27" w14:textId="5393C6A7" w:rsidR="00C93E01" w:rsidRPr="00434B09" w:rsidRDefault="00C93E01" w:rsidP="00496E4A">
      <w:pPr>
        <w:pStyle w:val="a3"/>
        <w:numPr>
          <w:ilvl w:val="0"/>
          <w:numId w:val="75"/>
        </w:numPr>
        <w:spacing w:before="200" w:after="200" w:line="360" w:lineRule="auto"/>
        <w:ind w:left="357" w:hanging="357"/>
        <w:contextualSpacing w:val="0"/>
        <w:jc w:val="both"/>
        <w:rPr>
          <w:rFonts w:cstheme="minorHAnsi"/>
          <w:b/>
          <w:bCs/>
        </w:rPr>
      </w:pPr>
      <w:r w:rsidRPr="00434B09">
        <w:rPr>
          <w:rFonts w:cstheme="minorHAnsi"/>
          <w:u w:val="single"/>
          <w:rtl/>
        </w:rPr>
        <w:t>לא נרצה לכתחילה לייחס אחריות בגין אותו "מעשה", כדרך תיאור הלשוני-משפטי, ואז לשלול אותה</w:t>
      </w:r>
      <w:r w:rsidRPr="004C3CF9">
        <w:rPr>
          <w:rFonts w:cstheme="minorHAnsi"/>
          <w:rtl/>
        </w:rPr>
        <w:t>.</w:t>
      </w:r>
      <w:r w:rsidRPr="00434B09">
        <w:rPr>
          <w:rFonts w:cstheme="minorHAnsi"/>
          <w:b/>
          <w:bCs/>
          <w:rtl/>
        </w:rPr>
        <w:t xml:space="preserve"> </w:t>
      </w:r>
      <w:r w:rsidRPr="00434B09">
        <w:rPr>
          <w:rFonts w:cstheme="minorHAnsi"/>
          <w:rtl/>
        </w:rPr>
        <w:t xml:space="preserve">פרשנות זו תרחיב באופן בלתי סביר את גבולות האיסור הפלילי. אלא, יש להוכיח </w:t>
      </w:r>
      <w:r w:rsidRPr="00434B09">
        <w:rPr>
          <w:rFonts w:cstheme="minorHAnsi"/>
          <w:b/>
          <w:bCs/>
          <w:rtl/>
        </w:rPr>
        <w:t>כחלק מהגדרת האיסור עצמו</w:t>
      </w:r>
      <w:r w:rsidRPr="00434B09">
        <w:rPr>
          <w:rFonts w:cstheme="minorHAnsi"/>
          <w:rtl/>
        </w:rPr>
        <w:t>, כחלק מיסודות העבירה, שמדובר ב"מעשה שלא כדין". לא די בכך שהוא הותר בדין ע"י סייג.</w:t>
      </w:r>
    </w:p>
    <w:p w14:paraId="6E7A99F4" w14:textId="0411ACC4" w:rsidR="00C93E01" w:rsidRPr="00075839" w:rsidRDefault="00C93E01" w:rsidP="00496E4A">
      <w:pPr>
        <w:pStyle w:val="a3"/>
        <w:numPr>
          <w:ilvl w:val="5"/>
          <w:numId w:val="74"/>
        </w:numPr>
        <w:jc w:val="center"/>
        <w:rPr>
          <w:rFonts w:cstheme="minorHAnsi"/>
          <w:b/>
          <w:bCs/>
          <w:shd w:val="clear" w:color="auto" w:fill="F7CAAC" w:themeFill="accent2" w:themeFillTint="66"/>
        </w:rPr>
      </w:pPr>
      <w:r w:rsidRPr="00075839">
        <w:rPr>
          <w:rFonts w:cstheme="minorHAnsi"/>
          <w:b/>
          <w:bCs/>
          <w:shd w:val="clear" w:color="auto" w:fill="F7CAAC" w:themeFill="accent2" w:themeFillTint="66"/>
          <w:rtl/>
        </w:rPr>
        <w:t>"התעללות" ו"הטרדה" – מעשי עבירה נורמטיביים והדגמה נוספת:</w:t>
      </w:r>
    </w:p>
    <w:p w14:paraId="70711309" w14:textId="496BD1DC" w:rsidR="00C93E01" w:rsidRPr="004A3BB8" w:rsidRDefault="00C93E01" w:rsidP="004A3BB8">
      <w:pPr>
        <w:spacing w:before="200" w:after="200" w:line="360" w:lineRule="auto"/>
        <w:jc w:val="both"/>
        <w:rPr>
          <w:rFonts w:cstheme="minorHAnsi"/>
        </w:rPr>
      </w:pPr>
      <w:r w:rsidRPr="004A3BB8">
        <w:rPr>
          <w:rFonts w:cstheme="minorHAnsi"/>
          <w:rtl/>
        </w:rPr>
        <w:t>אם עדיין יתעקש המשפטן על הגדרת "מעשה" כהתרחשות עובדתית-גשמית-אובי</w:t>
      </w:r>
      <w:r w:rsidR="00EA3B4A">
        <w:rPr>
          <w:rFonts w:cstheme="minorHAnsi" w:hint="cs"/>
          <w:rtl/>
        </w:rPr>
        <w:t>יקטיבית</w:t>
      </w:r>
      <w:r w:rsidRPr="004A3BB8">
        <w:rPr>
          <w:rFonts w:cstheme="minorHAnsi"/>
          <w:rtl/>
        </w:rPr>
        <w:t xml:space="preserve">, הוא לא יוכל להתהדר בהגדרה זו, לגבי שורה ארוכה של עבירות, </w:t>
      </w:r>
      <w:r w:rsidRPr="004A3BB8">
        <w:rPr>
          <w:rFonts w:cstheme="minorHAnsi"/>
          <w:b/>
          <w:bCs/>
          <w:rtl/>
        </w:rPr>
        <w:t>שההגדרה הסטטוטורית שלהם ל"מעשה", ריקה מתוכן, מלבד שם הפעולה שהוענק</w:t>
      </w:r>
      <w:r w:rsidRPr="004A3BB8">
        <w:rPr>
          <w:rFonts w:cstheme="minorHAnsi"/>
          <w:rtl/>
        </w:rPr>
        <w:t>. לדוג': (1) הטרדת עד (2) התעעלות.</w:t>
      </w:r>
    </w:p>
    <w:p w14:paraId="52CAD4C7" w14:textId="77777777" w:rsidR="00A37102" w:rsidRDefault="00C93E01" w:rsidP="00496E4A">
      <w:pPr>
        <w:pStyle w:val="a3"/>
        <w:numPr>
          <w:ilvl w:val="5"/>
          <w:numId w:val="46"/>
        </w:numPr>
        <w:spacing w:before="200" w:after="200" w:line="360" w:lineRule="auto"/>
        <w:rPr>
          <w:rFonts w:cstheme="minorHAnsi"/>
          <w:b/>
          <w:bCs/>
          <w:u w:val="single"/>
        </w:rPr>
      </w:pPr>
      <w:r w:rsidRPr="0023283D">
        <w:rPr>
          <w:rFonts w:cstheme="minorHAnsi"/>
          <w:b/>
          <w:bCs/>
          <w:u w:val="single"/>
          <w:shd w:val="clear" w:color="auto" w:fill="FFFFD1"/>
          <w:rtl/>
        </w:rPr>
        <w:t>מעשה "הטרדה"</w:t>
      </w:r>
      <w:r w:rsidRPr="0023283D">
        <w:rPr>
          <w:rFonts w:cstheme="minorHAnsi"/>
          <w:b/>
          <w:bCs/>
          <w:u w:val="single"/>
          <w:rtl/>
        </w:rPr>
        <w:t xml:space="preserve"> </w:t>
      </w:r>
      <w:r w:rsidR="0023283D">
        <w:rPr>
          <w:rFonts w:hint="cs"/>
          <w:rtl/>
        </w:rPr>
        <w:t>-</w:t>
      </w:r>
      <w:r w:rsidRPr="0023283D">
        <w:rPr>
          <w:rFonts w:cstheme="minorHAnsi"/>
          <w:b/>
          <w:bCs/>
          <w:u w:val="single"/>
          <w:rtl/>
        </w:rPr>
        <w:t xml:space="preserve"> עבירת הטרדת עד:</w:t>
      </w:r>
    </w:p>
    <w:p w14:paraId="0C1CBA08" w14:textId="77777777" w:rsidR="00284225" w:rsidRPr="00284225" w:rsidRDefault="00A37102" w:rsidP="00496E4A">
      <w:pPr>
        <w:pStyle w:val="a3"/>
        <w:numPr>
          <w:ilvl w:val="0"/>
          <w:numId w:val="76"/>
        </w:numPr>
        <w:spacing w:before="200" w:after="200" w:line="360" w:lineRule="auto"/>
        <w:rPr>
          <w:rFonts w:cstheme="minorHAnsi"/>
          <w:b/>
          <w:bCs/>
          <w:u w:val="single"/>
        </w:rPr>
      </w:pPr>
      <w:r w:rsidRPr="00284225">
        <w:rPr>
          <w:rFonts w:cstheme="minorHAnsi"/>
          <w:b/>
          <w:bCs/>
          <w:rtl/>
        </w:rPr>
        <w:t>״</w:t>
      </w:r>
      <w:r w:rsidRPr="00284225">
        <w:rPr>
          <w:rFonts w:cstheme="minorHAnsi"/>
          <w:b/>
          <w:bCs/>
          <w:u w:val="single"/>
          <w:rtl/>
        </w:rPr>
        <w:t>הטרדת עד</w:t>
      </w:r>
      <w:r w:rsidRPr="00284225">
        <w:rPr>
          <w:rFonts w:cstheme="minorHAnsi"/>
          <w:b/>
          <w:bCs/>
          <w:rtl/>
        </w:rPr>
        <w:t>״ = ״כל מעשה שיש בו משום טרדה לעד".</w:t>
      </w:r>
    </w:p>
    <w:p w14:paraId="219CF797" w14:textId="77777777" w:rsidR="00284225" w:rsidRPr="00284225" w:rsidRDefault="00A37102" w:rsidP="00496E4A">
      <w:pPr>
        <w:pStyle w:val="a3"/>
        <w:numPr>
          <w:ilvl w:val="0"/>
          <w:numId w:val="76"/>
        </w:numPr>
        <w:spacing w:before="200" w:after="200" w:line="360" w:lineRule="auto"/>
        <w:rPr>
          <w:rFonts w:cstheme="minorHAnsi"/>
          <w:b/>
          <w:bCs/>
          <w:u w:val="single"/>
        </w:rPr>
      </w:pPr>
      <w:r w:rsidRPr="00284225">
        <w:rPr>
          <w:rFonts w:cstheme="minorHAnsi"/>
          <w:color w:val="FF0000"/>
          <w:u w:val="single"/>
          <w:rtl/>
        </w:rPr>
        <w:t>ביקורות</w:t>
      </w:r>
      <w:r w:rsidRPr="00284225">
        <w:rPr>
          <w:rFonts w:cstheme="minorHAnsi"/>
          <w:color w:val="FF0000"/>
          <w:rtl/>
        </w:rPr>
        <w:t xml:space="preserve">: </w:t>
      </w:r>
      <w:r w:rsidRPr="00284225">
        <w:rPr>
          <w:rFonts w:cstheme="minorHAnsi"/>
          <w:rtl/>
        </w:rPr>
        <w:t xml:space="preserve">(1) </w:t>
      </w:r>
      <w:r w:rsidRPr="00284225">
        <w:rPr>
          <w:rFonts w:cstheme="minorHAnsi"/>
          <w:b/>
          <w:bCs/>
          <w:rtl/>
        </w:rPr>
        <w:t xml:space="preserve">הגדרה רחבה- </w:t>
      </w:r>
      <w:r w:rsidRPr="00284225">
        <w:rPr>
          <w:rFonts w:cstheme="minorHAnsi"/>
          <w:rtl/>
        </w:rPr>
        <w:t xml:space="preserve">שאינו עולה בקנה אחד עם המושג "הטרדה" </w:t>
      </w:r>
      <w:r w:rsidRPr="00284225">
        <w:rPr>
          <w:rFonts w:cstheme="minorHAnsi"/>
          <w:color w:val="FF0000"/>
          <w:rtl/>
        </w:rPr>
        <w:t xml:space="preserve">במובנו הנורמטיבי-עממי </w:t>
      </w:r>
      <w:r w:rsidRPr="00284225">
        <w:rPr>
          <w:rFonts w:cstheme="minorHAnsi"/>
          <w:rtl/>
        </w:rPr>
        <w:t>הפשוט</w:t>
      </w:r>
      <w:r w:rsidRPr="00284225">
        <w:rPr>
          <w:rFonts w:cstheme="minorHAnsi"/>
          <w:b/>
          <w:bCs/>
          <w:rtl/>
        </w:rPr>
        <w:t xml:space="preserve"> (2)</w:t>
      </w:r>
      <w:r w:rsidRPr="00284225">
        <w:rPr>
          <w:rFonts w:cstheme="minorHAnsi"/>
          <w:rtl/>
        </w:rPr>
        <w:t xml:space="preserve"> </w:t>
      </w:r>
      <w:r w:rsidRPr="00284225">
        <w:rPr>
          <w:rFonts w:cstheme="minorHAnsi"/>
          <w:b/>
          <w:bCs/>
          <w:rtl/>
        </w:rPr>
        <w:t xml:space="preserve">פגיעה בעיקרון </w:t>
      </w:r>
      <w:r w:rsidRPr="00284225">
        <w:rPr>
          <w:rFonts w:cstheme="minorHAnsi"/>
          <w:b/>
          <w:bCs/>
          <w:color w:val="FF0000"/>
          <w:rtl/>
        </w:rPr>
        <w:t>החוקיות</w:t>
      </w:r>
      <w:r w:rsidRPr="00284225">
        <w:rPr>
          <w:rFonts w:cstheme="minorHAnsi"/>
          <w:b/>
          <w:bCs/>
          <w:rtl/>
        </w:rPr>
        <w:t>-</w:t>
      </w:r>
      <w:r w:rsidRPr="00284225">
        <w:rPr>
          <w:rFonts w:cstheme="minorHAnsi"/>
          <w:rtl/>
        </w:rPr>
        <w:t xml:space="preserve"> לפיו הכל מותר אלא אם נאסר. </w:t>
      </w:r>
    </w:p>
    <w:p w14:paraId="36A7C555" w14:textId="5D4A0D7E" w:rsidR="005D16EE" w:rsidRPr="005D16EE" w:rsidRDefault="00A37102" w:rsidP="00496E4A">
      <w:pPr>
        <w:pStyle w:val="a3"/>
        <w:numPr>
          <w:ilvl w:val="0"/>
          <w:numId w:val="76"/>
        </w:numPr>
        <w:spacing w:before="200" w:after="200" w:line="360" w:lineRule="auto"/>
        <w:rPr>
          <w:rFonts w:cstheme="minorHAnsi"/>
          <w:b/>
          <w:bCs/>
          <w:u w:val="single"/>
        </w:rPr>
      </w:pPr>
      <w:r w:rsidRPr="00284225">
        <w:rPr>
          <w:rFonts w:cstheme="minorHAnsi"/>
          <w:b/>
          <w:bCs/>
          <w:u w:val="single"/>
          <w:rtl/>
        </w:rPr>
        <w:t>דוג': איסוף ראיות מעד</w:t>
      </w:r>
      <w:r w:rsidRPr="00284225">
        <w:rPr>
          <w:rFonts w:cstheme="minorHAnsi" w:hint="cs"/>
          <w:b/>
          <w:bCs/>
          <w:u w:val="single"/>
          <w:rtl/>
        </w:rPr>
        <w:t xml:space="preserve"> ע״י פרקליט</w:t>
      </w:r>
      <w:r w:rsidRPr="00284225">
        <w:rPr>
          <w:rFonts w:cstheme="minorHAnsi"/>
          <w:b/>
          <w:bCs/>
          <w:u w:val="single"/>
          <w:rtl/>
        </w:rPr>
        <w:t>-</w:t>
      </w:r>
      <w:r w:rsidRPr="00284225">
        <w:rPr>
          <w:rFonts w:cstheme="minorHAnsi"/>
          <w:rtl/>
        </w:rPr>
        <w:t xml:space="preserve"> לפי ההגדרה העובדתית המרחיבה, איסוף ראיות ייחשב הטרדת עד. </w:t>
      </w:r>
      <w:r w:rsidRPr="00284225">
        <w:rPr>
          <w:rFonts w:cstheme="minorHAnsi"/>
          <w:u w:val="single"/>
          <w:rtl/>
        </w:rPr>
        <w:t>אולם</w:t>
      </w:r>
      <w:r w:rsidRPr="00284225">
        <w:rPr>
          <w:rFonts w:cstheme="minorHAnsi"/>
          <w:rtl/>
        </w:rPr>
        <w:t xml:space="preserve">, האדם העממי-מהצד, לא יגדיר זאת כ"הטרדה" כלל, או לפחות לא באותה המידה (כמו צינתוקים). למעשה הזה יהיה </w:t>
      </w:r>
      <w:r w:rsidRPr="00284225">
        <w:rPr>
          <w:rFonts w:cstheme="minorHAnsi"/>
          <w:u w:val="single"/>
          <w:rtl/>
        </w:rPr>
        <w:t>תוכן מתחרה טוב יותר – איסוף ראיות</w:t>
      </w:r>
      <w:r w:rsidRPr="00284225">
        <w:rPr>
          <w:rFonts w:cstheme="minorHAnsi"/>
          <w:rtl/>
        </w:rPr>
        <w:t>.</w:t>
      </w:r>
      <w:r w:rsidRPr="00284225">
        <w:rPr>
          <w:rFonts w:cstheme="minorHAnsi"/>
          <w:b/>
          <w:bCs/>
          <w:rtl/>
        </w:rPr>
        <w:t xml:space="preserve"> </w:t>
      </w:r>
      <w:r w:rsidRPr="00284225">
        <w:rPr>
          <w:rFonts w:eastAsia="MS PGothic" w:cstheme="minorHAnsi"/>
          <w:rtl/>
        </w:rPr>
        <w:t>←</w:t>
      </w:r>
      <w:r w:rsidRPr="00284225">
        <w:rPr>
          <w:rFonts w:cstheme="minorHAnsi"/>
          <w:rtl/>
        </w:rPr>
        <w:t xml:space="preserve"> ככל שמעשה איסוף ראיות לא אסור כשלעצמו (ואפילו רצוי, אינטרס ציבורי), </w:t>
      </w:r>
      <w:r w:rsidRPr="00284225">
        <w:rPr>
          <w:rFonts w:cstheme="minorHAnsi"/>
          <w:u w:val="single"/>
          <w:rtl/>
        </w:rPr>
        <w:t>הרי שע"פ שיפוט נורמטיבי-עממי, זה לא ייחשב "הטרדת עד"</w:t>
      </w:r>
      <w:r w:rsidRPr="00284225">
        <w:rPr>
          <w:rFonts w:cstheme="minorHAnsi"/>
          <w:rtl/>
        </w:rPr>
        <w:t xml:space="preserve"> – אפילו אם יש בכך משום טרדה מסוימת לעד.  </w:t>
      </w:r>
    </w:p>
    <w:p w14:paraId="7B53BD38" w14:textId="2136A02C" w:rsidR="00A37102" w:rsidRPr="0058582A" w:rsidRDefault="00A37102" w:rsidP="00496E4A">
      <w:pPr>
        <w:pStyle w:val="a3"/>
        <w:numPr>
          <w:ilvl w:val="0"/>
          <w:numId w:val="76"/>
        </w:numPr>
        <w:spacing w:before="200" w:after="200" w:line="360" w:lineRule="auto"/>
        <w:rPr>
          <w:rFonts w:cstheme="minorHAnsi"/>
          <w:b/>
          <w:bCs/>
          <w:u w:val="single"/>
          <w:rtl/>
        </w:rPr>
      </w:pPr>
      <w:r w:rsidRPr="00284225">
        <w:rPr>
          <w:rFonts w:cstheme="minorHAnsi"/>
          <w:b/>
          <w:bCs/>
          <w:rtl/>
        </w:rPr>
        <w:t xml:space="preserve">אם כן קיים פער בין </w:t>
      </w:r>
      <w:r w:rsidRPr="00EB5588">
        <w:rPr>
          <w:rFonts w:cstheme="minorHAnsi"/>
          <w:b/>
          <w:bCs/>
          <w:color w:val="FF0000"/>
          <w:rtl/>
        </w:rPr>
        <w:t>השיפוט הנורמטיבי-העממי</w:t>
      </w:r>
      <w:r w:rsidRPr="00284225">
        <w:rPr>
          <w:rFonts w:cstheme="minorHAnsi"/>
          <w:b/>
          <w:bCs/>
          <w:rtl/>
        </w:rPr>
        <w:t xml:space="preserve">, שיאפיין את מעשה האיסוף </w:t>
      </w:r>
      <w:r w:rsidRPr="00EB5588">
        <w:rPr>
          <w:rFonts w:cstheme="minorHAnsi"/>
          <w:b/>
          <w:bCs/>
          <w:u w:val="single"/>
          <w:rtl/>
        </w:rPr>
        <w:t>כמעשה שלא נאסר</w:t>
      </w:r>
      <w:r w:rsidRPr="00284225">
        <w:rPr>
          <w:rFonts w:cstheme="minorHAnsi"/>
          <w:b/>
          <w:bCs/>
          <w:rtl/>
        </w:rPr>
        <w:t xml:space="preserve"> (אינו הטרדה, לכן מותר); לבין </w:t>
      </w:r>
      <w:r w:rsidRPr="00EB5588">
        <w:rPr>
          <w:rFonts w:cstheme="minorHAnsi"/>
          <w:b/>
          <w:bCs/>
          <w:color w:val="FF0000"/>
          <w:rtl/>
        </w:rPr>
        <w:t>יישום מבחן עובדתי-אוב'</w:t>
      </w:r>
      <w:r w:rsidRPr="00284225">
        <w:rPr>
          <w:rFonts w:cstheme="minorHAnsi"/>
          <w:b/>
          <w:bCs/>
          <w:rtl/>
        </w:rPr>
        <w:t xml:space="preserve">, שמאפיין את המעשה </w:t>
      </w:r>
      <w:r w:rsidRPr="00EB5588">
        <w:rPr>
          <w:rFonts w:cstheme="minorHAnsi"/>
          <w:b/>
          <w:bCs/>
          <w:u w:val="single"/>
          <w:rtl/>
        </w:rPr>
        <w:t>כ"אסור"</w:t>
      </w:r>
      <w:r w:rsidRPr="00284225">
        <w:rPr>
          <w:rFonts w:cstheme="minorHAnsi"/>
          <w:b/>
          <w:bCs/>
          <w:rtl/>
        </w:rPr>
        <w:t>.</w:t>
      </w:r>
    </w:p>
    <w:p w14:paraId="2D95ECE0" w14:textId="77777777" w:rsidR="00A37102" w:rsidRDefault="00A37102" w:rsidP="00A37102">
      <w:pPr>
        <w:pStyle w:val="a3"/>
        <w:spacing w:before="200" w:after="200" w:line="360" w:lineRule="auto"/>
        <w:ind w:left="360"/>
        <w:rPr>
          <w:rFonts w:cstheme="minorHAnsi"/>
          <w:b/>
          <w:bCs/>
          <w:u w:val="single"/>
        </w:rPr>
      </w:pPr>
    </w:p>
    <w:p w14:paraId="02592BDD" w14:textId="585AC945" w:rsidR="00A37102" w:rsidRPr="00E900EC" w:rsidRDefault="00A37102" w:rsidP="00496E4A">
      <w:pPr>
        <w:pStyle w:val="a3"/>
        <w:numPr>
          <w:ilvl w:val="5"/>
          <w:numId w:val="46"/>
        </w:numPr>
        <w:spacing w:before="200" w:after="200" w:line="360" w:lineRule="auto"/>
        <w:rPr>
          <w:rFonts w:cstheme="minorHAnsi"/>
          <w:b/>
          <w:bCs/>
          <w:u w:val="single"/>
        </w:rPr>
      </w:pPr>
      <w:r w:rsidRPr="00A37102">
        <w:rPr>
          <w:rFonts w:cstheme="minorHAnsi"/>
          <w:b/>
          <w:bCs/>
          <w:u w:val="single"/>
          <w:shd w:val="clear" w:color="auto" w:fill="FFFFD1"/>
          <w:rtl/>
        </w:rPr>
        <w:t>מעשה "התעללות"</w:t>
      </w:r>
      <w:r w:rsidRPr="00A37102">
        <w:rPr>
          <w:rFonts w:cstheme="minorHAnsi" w:hint="cs"/>
          <w:b/>
          <w:bCs/>
          <w:u w:val="single"/>
          <w:shd w:val="clear" w:color="auto" w:fill="FFFFD1"/>
          <w:rtl/>
        </w:rPr>
        <w:t xml:space="preserve"> </w:t>
      </w:r>
      <w:r w:rsidRPr="00A37102">
        <w:rPr>
          <w:rFonts w:hint="cs"/>
          <w:rtl/>
        </w:rPr>
        <w:t xml:space="preserve">- </w:t>
      </w:r>
      <w:r w:rsidRPr="00A37102">
        <w:rPr>
          <w:rFonts w:cstheme="minorHAnsi"/>
          <w:b/>
          <w:bCs/>
          <w:u w:val="single"/>
          <w:rtl/>
        </w:rPr>
        <w:t xml:space="preserve"> עבירת התעללות בחסר ישע:</w:t>
      </w:r>
    </w:p>
    <w:p w14:paraId="05FCF4CE" w14:textId="193BEFD6" w:rsidR="00C93E01" w:rsidRPr="00537DCE" w:rsidRDefault="00C93E01" w:rsidP="00496E4A">
      <w:pPr>
        <w:pStyle w:val="a3"/>
        <w:numPr>
          <w:ilvl w:val="0"/>
          <w:numId w:val="77"/>
        </w:numPr>
        <w:spacing w:before="200" w:after="200" w:line="360" w:lineRule="auto"/>
        <w:jc w:val="both"/>
        <w:rPr>
          <w:rFonts w:cstheme="minorHAnsi"/>
        </w:rPr>
      </w:pPr>
      <w:r w:rsidRPr="00284225">
        <w:rPr>
          <w:rFonts w:cstheme="minorHAnsi"/>
          <w:rtl/>
        </w:rPr>
        <w:t xml:space="preserve">העיסוק ביחס בין מה שנאסר ע"י עבירה פלילית, לבין מה שהותר ע"י סייג "הצדק", רלוונטי גם בעבירת ההתעללות. נדגים </w:t>
      </w:r>
      <w:r w:rsidRPr="0028720E">
        <w:rPr>
          <w:rFonts w:cstheme="minorHAnsi"/>
          <w:rtl/>
        </w:rPr>
        <w:t>באמצעות מקרה:</w:t>
      </w:r>
      <w:r w:rsidRPr="00537DCE">
        <w:rPr>
          <w:rFonts w:cstheme="minorHAnsi"/>
          <w:b/>
          <w:bCs/>
          <w:shd w:val="clear" w:color="auto" w:fill="C5E0B3" w:themeFill="accent6" w:themeFillTint="66"/>
          <w:rtl/>
        </w:rPr>
        <w:t>פרשת מרגולין</w:t>
      </w:r>
      <w:r w:rsidRPr="00537DCE">
        <w:rPr>
          <w:rFonts w:cstheme="minorHAnsi"/>
          <w:rtl/>
        </w:rPr>
        <w:t xml:space="preserve">- </w:t>
      </w:r>
      <w:r w:rsidR="0028720E" w:rsidRPr="00537DCE">
        <w:rPr>
          <w:rFonts w:cstheme="minorHAnsi" w:hint="cs"/>
          <w:rtl/>
        </w:rPr>
        <w:t>הוע</w:t>
      </w:r>
      <w:r w:rsidRPr="00537DCE">
        <w:rPr>
          <w:rFonts w:cstheme="minorHAnsi"/>
          <w:rtl/>
        </w:rPr>
        <w:t xml:space="preserve">מדו לדין צוות רפואי בבי"ח פסיכיאטרי. החוסים סבלו מפיגור וכו', באופן שמסכנים עצמם. הצוות פגע בהם פיזית ונפשית, מדיניות פוגענית ומשפילה. </w:t>
      </w:r>
      <w:r w:rsidRPr="00537DCE">
        <w:rPr>
          <w:rFonts w:cstheme="minorHAnsi"/>
          <w:u w:val="single"/>
          <w:rtl/>
        </w:rPr>
        <w:t>במענה לאישום</w:t>
      </w:r>
      <w:r w:rsidRPr="00537DCE">
        <w:rPr>
          <w:rFonts w:cstheme="minorHAnsi"/>
          <w:rtl/>
        </w:rPr>
        <w:t>, הנאשמים טענו שמשמעות ההתנהגות היתה "</w:t>
      </w:r>
      <w:r w:rsidRPr="00537DCE">
        <w:rPr>
          <w:rFonts w:cstheme="minorHAnsi"/>
          <w:b/>
          <w:bCs/>
          <w:rtl/>
        </w:rPr>
        <w:t>טיפול</w:t>
      </w:r>
      <w:r w:rsidRPr="00537DCE">
        <w:rPr>
          <w:rFonts w:cstheme="minorHAnsi"/>
          <w:rtl/>
        </w:rPr>
        <w:t xml:space="preserve">", ולא התעללות: להכווין התנהגות החוסים, ולהביא לשינוי התנהגותם המסכנת כלפי עצמם. </w:t>
      </w:r>
    </w:p>
    <w:p w14:paraId="48F2CF77" w14:textId="77777777" w:rsidR="00A5545E" w:rsidRDefault="00C93E01" w:rsidP="00496E4A">
      <w:pPr>
        <w:pStyle w:val="a3"/>
        <w:numPr>
          <w:ilvl w:val="0"/>
          <w:numId w:val="77"/>
        </w:numPr>
        <w:spacing w:before="200" w:after="200" w:line="360" w:lineRule="auto"/>
        <w:jc w:val="both"/>
        <w:rPr>
          <w:rFonts w:cstheme="minorHAnsi"/>
        </w:rPr>
      </w:pPr>
      <w:r w:rsidRPr="00537DCE">
        <w:rPr>
          <w:rFonts w:cstheme="minorHAnsi"/>
          <w:rtl/>
        </w:rPr>
        <w:t xml:space="preserve">כיום, אין הגדרה סטטוטורית בחוק שמאפשרת לנו להבין האם ההתנהגות נופלת בתוך ההגדרה התיאורית (בניגוד לתקיפה). אך נניח והיה. </w:t>
      </w:r>
      <w:r w:rsidR="00537DCE" w:rsidRPr="00537DCE">
        <w:rPr>
          <w:rFonts w:eastAsia="MS PGothic" w:cstheme="minorHAnsi"/>
          <w:rtl/>
        </w:rPr>
        <w:t>←</w:t>
      </w:r>
      <w:r w:rsidRPr="00537DCE">
        <w:rPr>
          <w:rFonts w:cstheme="minorHAnsi"/>
          <w:rtl/>
        </w:rPr>
        <w:t xml:space="preserve"> </w:t>
      </w:r>
      <w:r w:rsidRPr="00537DCE">
        <w:rPr>
          <w:rFonts w:cstheme="minorHAnsi"/>
          <w:b/>
          <w:bCs/>
          <w:rtl/>
        </w:rPr>
        <w:t>אם נחליט שיש לבחון מעשה "התעללות" ע"פ המבחן העובדתי-אוביי</w:t>
      </w:r>
      <w:r w:rsidR="00537DCE" w:rsidRPr="00537DCE">
        <w:rPr>
          <w:rFonts w:cstheme="minorHAnsi" w:hint="cs"/>
          <w:b/>
          <w:bCs/>
          <w:rtl/>
        </w:rPr>
        <w:t>קטיבי</w:t>
      </w:r>
      <w:r w:rsidRPr="00537DCE">
        <w:rPr>
          <w:rFonts w:cstheme="minorHAnsi"/>
          <w:rtl/>
        </w:rPr>
        <w:t xml:space="preserve"> – "כל מעשה שבנסיבות אחרות יש בו כדי להתעלל", למשל אם היה ננקט ע"י הורים כשיטת חינוך – </w:t>
      </w:r>
      <w:r w:rsidRPr="00537DCE">
        <w:rPr>
          <w:rFonts w:cstheme="minorHAnsi"/>
          <w:u w:val="single"/>
          <w:rtl/>
        </w:rPr>
        <w:t>אזי אנחנו הופכים את העבירה לעבירה של "גרם מעשה", והרי גרם מעשה אינו עבירה, ככל שעיסוקו של המשפט הפלילי בפעולות אנושיות.</w:t>
      </w:r>
      <w:r w:rsidRPr="00537DCE">
        <w:rPr>
          <w:rFonts w:cstheme="minorHAnsi"/>
          <w:rtl/>
        </w:rPr>
        <w:t xml:space="preserve"> ההתרחשויות הנלוות למעשה, אינן לעצמן, המעשה האסור. </w:t>
      </w:r>
    </w:p>
    <w:p w14:paraId="3117BAEA" w14:textId="77777777" w:rsidR="00BF5F80" w:rsidRPr="00BF5F80" w:rsidRDefault="00C93E01" w:rsidP="00496E4A">
      <w:pPr>
        <w:pStyle w:val="a3"/>
        <w:numPr>
          <w:ilvl w:val="0"/>
          <w:numId w:val="77"/>
        </w:numPr>
        <w:spacing w:before="200" w:after="200" w:line="360" w:lineRule="auto"/>
        <w:jc w:val="both"/>
        <w:rPr>
          <w:rFonts w:cstheme="minorHAnsi"/>
          <w:color w:val="FF0000"/>
        </w:rPr>
      </w:pPr>
      <w:r w:rsidRPr="00A5545E">
        <w:rPr>
          <w:rFonts w:cstheme="minorHAnsi"/>
          <w:b/>
          <w:bCs/>
          <w:rtl/>
        </w:rPr>
        <w:t xml:space="preserve">נדרש לייחס את "המעשה" </w:t>
      </w:r>
      <w:r w:rsidRPr="00A5545E">
        <w:rPr>
          <w:rFonts w:cstheme="minorHAnsi"/>
          <w:b/>
          <w:bCs/>
          <w:u w:val="single"/>
          <w:rtl/>
        </w:rPr>
        <w:t>הנורמטיבי</w:t>
      </w:r>
      <w:r w:rsidRPr="00A5545E">
        <w:rPr>
          <w:rFonts w:cstheme="minorHAnsi"/>
          <w:b/>
          <w:bCs/>
          <w:rtl/>
        </w:rPr>
        <w:t xml:space="preserve"> הרלוונטי בנסיבות העניין הכוללות:</w:t>
      </w:r>
      <w:r w:rsidRPr="00A5545E">
        <w:rPr>
          <w:rFonts w:cstheme="minorHAnsi"/>
          <w:rtl/>
        </w:rPr>
        <w:t xml:space="preserve"> ה"מעשה" אליו טוענת ההגנה הוא אינו "התעללות" אלא נעשה מתכלית של "טיפול", גם אם מבחינה "עובדתית-אוב</w:t>
      </w:r>
      <w:r w:rsidR="001210C7">
        <w:rPr>
          <w:rFonts w:cstheme="minorHAnsi" w:hint="cs"/>
          <w:rtl/>
        </w:rPr>
        <w:t>ייקטיבית</w:t>
      </w:r>
      <w:r w:rsidRPr="00A5545E">
        <w:rPr>
          <w:rFonts w:cstheme="minorHAnsi"/>
          <w:rtl/>
        </w:rPr>
        <w:t xml:space="preserve">", </w:t>
      </w:r>
      <w:r w:rsidRPr="001210C7">
        <w:rPr>
          <w:rFonts w:cstheme="minorHAnsi"/>
          <w:b/>
          <w:bCs/>
          <w:color w:val="FF0000"/>
          <w:rtl/>
        </w:rPr>
        <w:t>גרמו</w:t>
      </w:r>
      <w:r w:rsidRPr="00A5545E">
        <w:rPr>
          <w:rFonts w:cstheme="minorHAnsi"/>
          <w:rtl/>
        </w:rPr>
        <w:t xml:space="preserve"> האמצעים שננקטו </w:t>
      </w:r>
      <w:r w:rsidR="001210C7">
        <w:rPr>
          <w:rFonts w:cstheme="minorHAnsi" w:hint="cs"/>
          <w:rtl/>
        </w:rPr>
        <w:t>ל</w:t>
      </w:r>
      <w:r w:rsidRPr="00A5545E">
        <w:rPr>
          <w:rFonts w:cstheme="minorHAnsi"/>
          <w:rtl/>
        </w:rPr>
        <w:t xml:space="preserve">סבל פיזי, באופן שהיינו מקשרים בנסיבות אחרות ל"התעללות". המעשה עצמו אינו התעללות. </w:t>
      </w:r>
      <w:r w:rsidR="00BF5F80" w:rsidRPr="00537DCE">
        <w:rPr>
          <w:rFonts w:eastAsia="MS PGothic" w:cstheme="minorHAnsi"/>
          <w:rtl/>
        </w:rPr>
        <w:t>←</w:t>
      </w:r>
      <w:r w:rsidRPr="00A5545E">
        <w:rPr>
          <w:rFonts w:cstheme="minorHAnsi"/>
          <w:rtl/>
        </w:rPr>
        <w:t xml:space="preserve"> </w:t>
      </w:r>
      <w:r w:rsidRPr="00BF5F80">
        <w:rPr>
          <w:rFonts w:cstheme="minorHAnsi"/>
          <w:color w:val="FF0000"/>
          <w:u w:val="single"/>
          <w:rtl/>
        </w:rPr>
        <w:t>אלא שטענה זו רלוונטית רק בתורת אח"פ שמכירה בתוכן "הנורמטיבי" של מושג ה"מעשה".</w:t>
      </w:r>
    </w:p>
    <w:p w14:paraId="10EEC6B8" w14:textId="2C73B859" w:rsidR="0058582A" w:rsidRPr="00CC2032" w:rsidRDefault="00C93E01" w:rsidP="00496E4A">
      <w:pPr>
        <w:pStyle w:val="a3"/>
        <w:numPr>
          <w:ilvl w:val="0"/>
          <w:numId w:val="77"/>
        </w:numPr>
        <w:spacing w:before="200" w:after="200" w:line="360" w:lineRule="auto"/>
        <w:jc w:val="both"/>
        <w:rPr>
          <w:rFonts w:cstheme="minorHAnsi"/>
          <w:color w:val="FF0000"/>
          <w:rtl/>
        </w:rPr>
      </w:pPr>
      <w:r w:rsidRPr="00BF5F80">
        <w:rPr>
          <w:rFonts w:cstheme="minorHAnsi"/>
          <w:b/>
          <w:bCs/>
          <w:rtl/>
        </w:rPr>
        <w:t>ודוק: אין להניח שמדובר בהתעללות, ולאפשר לנאשמים למצוא סייג</w:t>
      </w:r>
      <w:r w:rsidRPr="00BF5F80">
        <w:rPr>
          <w:rFonts w:cstheme="minorHAnsi"/>
          <w:rtl/>
        </w:rPr>
        <w:t>. שכן, תתעורר</w:t>
      </w:r>
    </w:p>
    <w:p w14:paraId="0F37BC0D" w14:textId="778395E4" w:rsidR="00DB2C18" w:rsidRPr="00DB2C18" w:rsidRDefault="0058582A" w:rsidP="00F9429A">
      <w:pPr>
        <w:spacing w:before="200" w:after="0" w:line="360" w:lineRule="auto"/>
        <w:jc w:val="center"/>
        <w:rPr>
          <w:rFonts w:cstheme="minorHAnsi"/>
          <w:b/>
          <w:bCs/>
          <w:u w:val="single"/>
          <w:rtl/>
        </w:rPr>
      </w:pPr>
      <w:r w:rsidRPr="0058582A">
        <w:rPr>
          <w:rFonts w:cstheme="minorHAnsi" w:hint="cs"/>
          <w:b/>
          <w:bCs/>
          <w:u w:val="single"/>
          <w:rtl/>
        </w:rPr>
        <w:t xml:space="preserve">ריכוז טענות </w:t>
      </w:r>
      <w:r w:rsidRPr="0058582A">
        <w:rPr>
          <w:rFonts w:cstheme="minorHAnsi" w:hint="cs"/>
          <w:b/>
          <w:bCs/>
          <w:u w:val="single"/>
          <w:shd w:val="clear" w:color="auto" w:fill="D5FFFF"/>
          <w:rtl/>
        </w:rPr>
        <w:t>שאול</w:t>
      </w:r>
      <w:r w:rsidRPr="0058582A">
        <w:rPr>
          <w:rFonts w:cstheme="minorHAnsi" w:hint="cs"/>
          <w:b/>
          <w:bCs/>
          <w:u w:val="single"/>
          <w:rtl/>
        </w:rPr>
        <w:t>:</w:t>
      </w:r>
    </w:p>
    <w:p w14:paraId="3141A505" w14:textId="77777777" w:rsidR="00DB2C18" w:rsidRDefault="00DB2C18" w:rsidP="00496E4A">
      <w:pPr>
        <w:pStyle w:val="a3"/>
        <w:numPr>
          <w:ilvl w:val="0"/>
          <w:numId w:val="77"/>
        </w:numPr>
        <w:spacing w:line="360" w:lineRule="auto"/>
        <w:jc w:val="both"/>
        <w:rPr>
          <w:rFonts w:cstheme="minorHAnsi"/>
        </w:rPr>
      </w:pPr>
      <w:r w:rsidRPr="00DB2C18">
        <w:rPr>
          <w:rFonts w:cstheme="minorHAnsi"/>
          <w:rtl/>
        </w:rPr>
        <w:t xml:space="preserve">סבור כי מושג ה"מעשה"– המתייחס לעולם </w:t>
      </w:r>
      <w:r w:rsidRPr="00DB2C18">
        <w:rPr>
          <w:rFonts w:eastAsia="David" w:cstheme="minorHAnsi"/>
          <w:b/>
          <w:bCs/>
          <w:rtl/>
        </w:rPr>
        <w:t>לפעולה אנושית</w:t>
      </w:r>
      <w:r w:rsidRPr="00DB2C18">
        <w:rPr>
          <w:rFonts w:cstheme="minorHAnsi"/>
          <w:rtl/>
        </w:rPr>
        <w:t xml:space="preserve"> </w:t>
      </w:r>
      <w:r w:rsidRPr="00DB2C18">
        <w:rPr>
          <w:rFonts w:cstheme="minorHAnsi" w:hint="cs"/>
          <w:rtl/>
        </w:rPr>
        <w:t>(</w:t>
      </w:r>
      <w:r w:rsidRPr="00DB2C18">
        <w:rPr>
          <w:rFonts w:cstheme="minorHAnsi"/>
        </w:rPr>
        <w:t>human action</w:t>
      </w:r>
      <w:r w:rsidRPr="00DB2C18">
        <w:rPr>
          <w:rFonts w:cstheme="minorHAnsi"/>
          <w:rtl/>
        </w:rPr>
        <w:t>)</w:t>
      </w:r>
      <w:r w:rsidRPr="00DB2C18">
        <w:rPr>
          <w:rFonts w:eastAsia="David" w:cstheme="minorHAnsi" w:hint="cs"/>
          <w:b/>
          <w:bCs/>
          <w:rtl/>
        </w:rPr>
        <w:t xml:space="preserve"> </w:t>
      </w:r>
      <w:r w:rsidRPr="00DB2C18">
        <w:rPr>
          <w:rFonts w:eastAsia="David" w:cstheme="minorHAnsi"/>
          <w:b/>
          <w:bCs/>
          <w:rtl/>
        </w:rPr>
        <w:t xml:space="preserve">אינו סובל </w:t>
      </w:r>
      <w:r w:rsidRPr="00DB2C18">
        <w:rPr>
          <w:rFonts w:eastAsia="David" w:cstheme="minorHAnsi" w:hint="cs"/>
          <w:rtl/>
        </w:rPr>
        <w:t>התאמה</w:t>
      </w:r>
      <w:r w:rsidRPr="00DB2C18">
        <w:rPr>
          <w:rFonts w:cstheme="minorHAnsi"/>
          <w:rtl/>
        </w:rPr>
        <w:t xml:space="preserve"> למאפייניהם </w:t>
      </w:r>
      <w:r w:rsidRPr="00DB2C18">
        <w:rPr>
          <w:rFonts w:cstheme="minorHAnsi"/>
          <w:color w:val="FF0000"/>
          <w:rtl/>
        </w:rPr>
        <w:t xml:space="preserve">האובייקטיביים-מטריאליים </w:t>
      </w:r>
      <w:r w:rsidRPr="00DB2C18">
        <w:rPr>
          <w:rFonts w:cstheme="minorHAnsi"/>
          <w:rtl/>
        </w:rPr>
        <w:t xml:space="preserve">של </w:t>
      </w:r>
      <w:r w:rsidRPr="00DB2C18">
        <w:rPr>
          <w:rFonts w:eastAsia="David" w:cstheme="minorHAnsi"/>
          <w:b/>
          <w:bCs/>
          <w:rtl/>
        </w:rPr>
        <w:t>אירוע</w:t>
      </w:r>
      <w:r w:rsidRPr="00DB2C18">
        <w:rPr>
          <w:rFonts w:cstheme="minorHAnsi"/>
          <w:rtl/>
        </w:rPr>
        <w:t xml:space="preserve"> או </w:t>
      </w:r>
      <w:r w:rsidRPr="00DB2C18">
        <w:rPr>
          <w:rFonts w:eastAsia="David" w:cstheme="minorHAnsi"/>
          <w:b/>
          <w:bCs/>
          <w:rtl/>
        </w:rPr>
        <w:t>התרחשות</w:t>
      </w:r>
      <w:r w:rsidRPr="00DB2C18">
        <w:rPr>
          <w:rFonts w:cstheme="minorHAnsi"/>
          <w:rtl/>
        </w:rPr>
        <w:t xml:space="preserve">, </w:t>
      </w:r>
      <w:r w:rsidRPr="00DB2C18">
        <w:rPr>
          <w:rFonts w:cstheme="minorHAnsi"/>
          <w:color w:val="FF0000"/>
          <w:rtl/>
        </w:rPr>
        <w:t xml:space="preserve">שיסודם </w:t>
      </w:r>
      <w:r w:rsidRPr="00DB2C18">
        <w:rPr>
          <w:rFonts w:eastAsia="David" w:cstheme="minorHAnsi"/>
          <w:b/>
          <w:bCs/>
          <w:color w:val="FF0000"/>
          <w:rtl/>
        </w:rPr>
        <w:t>בכוחות הטבע</w:t>
      </w:r>
      <w:r w:rsidRPr="00DB2C18">
        <w:rPr>
          <w:rFonts w:cstheme="minorHAnsi"/>
          <w:rtl/>
        </w:rPr>
        <w:t xml:space="preserve">. במובן זה, גם אם סופת הוריקן יכולה לגרום לפגיעה בערכים מוגנים – בגוף או ברכוש, היא לעולם אינה "תוקפת"" מטרידה", או "מתעללת" </w:t>
      </w:r>
      <w:r w:rsidRPr="00DB2C18">
        <w:rPr>
          <w:rFonts w:cstheme="minorHAnsi" w:hint="cs"/>
          <w:rtl/>
        </w:rPr>
        <w:t>(</w:t>
      </w:r>
      <w:r w:rsidRPr="00DB2C18">
        <w:rPr>
          <w:rFonts w:cstheme="minorHAnsi"/>
          <w:rtl/>
        </w:rPr>
        <w:t>"מעשים", שלהם משמעות נורמטיבית-מוסרית, שלא ניתן להעניק לאירוע טבע). לכן" תקיפה"</w:t>
      </w:r>
      <w:r w:rsidRPr="00DB2C18">
        <w:rPr>
          <w:rFonts w:cstheme="minorHAnsi" w:hint="cs"/>
          <w:rtl/>
        </w:rPr>
        <w:t xml:space="preserve"> </w:t>
      </w:r>
      <w:r w:rsidRPr="00DB2C18">
        <w:rPr>
          <w:rFonts w:cstheme="minorHAnsi"/>
          <w:rtl/>
        </w:rPr>
        <w:t xml:space="preserve">"הטרדה", ובוודאי "התעללות "– כשמות תואר של "מעשים", </w:t>
      </w:r>
      <w:r w:rsidRPr="00DB2C18">
        <w:rPr>
          <w:rFonts w:cstheme="minorHAnsi"/>
          <w:color w:val="FF0000"/>
          <w:rtl/>
        </w:rPr>
        <w:t xml:space="preserve">אינן התרחשויות, כי אם </w:t>
      </w:r>
      <w:r w:rsidRPr="00DB2C18">
        <w:rPr>
          <w:rFonts w:eastAsia="David" w:cstheme="minorHAnsi"/>
          <w:b/>
          <w:bCs/>
          <w:color w:val="FF0000"/>
          <w:rtl/>
        </w:rPr>
        <w:t>פעולות אנושיות</w:t>
      </w:r>
      <w:r w:rsidRPr="00DB2C18">
        <w:rPr>
          <w:rFonts w:cstheme="minorHAnsi"/>
          <w:color w:val="FF0000"/>
          <w:rtl/>
        </w:rPr>
        <w:t>.</w:t>
      </w:r>
      <w:r w:rsidRPr="00DB2C18">
        <w:rPr>
          <w:rFonts w:cstheme="minorHAnsi"/>
          <w:rtl/>
        </w:rPr>
        <w:t xml:space="preserve"> </w:t>
      </w:r>
    </w:p>
    <w:p w14:paraId="136F4CE4" w14:textId="77777777" w:rsidR="00DB2C18" w:rsidRPr="00DB2C18" w:rsidRDefault="00DB2C18" w:rsidP="00496E4A">
      <w:pPr>
        <w:pStyle w:val="a3"/>
        <w:numPr>
          <w:ilvl w:val="0"/>
          <w:numId w:val="77"/>
        </w:numPr>
        <w:spacing w:line="360" w:lineRule="auto"/>
        <w:jc w:val="both"/>
        <w:rPr>
          <w:rFonts w:cstheme="minorHAnsi"/>
        </w:rPr>
      </w:pPr>
      <w:r w:rsidRPr="00DB2C18">
        <w:rPr>
          <w:rFonts w:cstheme="minorHAnsi"/>
          <w:rtl/>
        </w:rPr>
        <w:t xml:space="preserve">עניינו של המשפט הפלילי </w:t>
      </w:r>
      <w:r w:rsidRPr="00DB2C18">
        <w:rPr>
          <w:rFonts w:cstheme="minorHAnsi" w:hint="cs"/>
          <w:rtl/>
        </w:rPr>
        <w:t xml:space="preserve">הוא קודם כל בפעולות אנושיות </w:t>
      </w:r>
      <w:r w:rsidRPr="00DB2C18">
        <w:rPr>
          <w:rFonts w:cstheme="minorHAnsi"/>
          <w:rtl/>
        </w:rPr>
        <w:t>ב"</w:t>
      </w:r>
      <w:r w:rsidRPr="00DB2C18">
        <w:rPr>
          <w:rFonts w:eastAsia="David" w:cstheme="minorHAnsi"/>
          <w:b/>
          <w:bCs/>
          <w:rtl/>
        </w:rPr>
        <w:t>מעשים</w:t>
      </w:r>
      <w:r w:rsidRPr="00DB2C18">
        <w:rPr>
          <w:rFonts w:cstheme="minorHAnsi"/>
          <w:rtl/>
        </w:rPr>
        <w:t>"</w:t>
      </w:r>
      <w:r w:rsidRPr="00DB2C18">
        <w:rPr>
          <w:rFonts w:cstheme="minorHAnsi" w:hint="cs"/>
          <w:rtl/>
        </w:rPr>
        <w:t xml:space="preserve"> ולכן, אם האיסור הפלילי חל על ״מעשים״ במובן האמור, לא ניתן להניח כי חל אוטומטית גם על ״גרם מעשים״, שהם התרחשויות הנלוות למעשה ושלעולם</w:t>
      </w:r>
      <w:r w:rsidRPr="00DB2C18">
        <w:rPr>
          <w:rFonts w:cstheme="minorHAnsi"/>
          <w:rtl/>
        </w:rPr>
        <w:t xml:space="preserve"> טבוע בהם מאפיין אקראי או טבעי, </w:t>
      </w:r>
      <w:r w:rsidRPr="00DB2C18">
        <w:rPr>
          <w:rFonts w:cstheme="minorHAnsi"/>
          <w:color w:val="FF0000"/>
          <w:rtl/>
        </w:rPr>
        <w:t xml:space="preserve">שאינו </w:t>
      </w:r>
      <w:r w:rsidRPr="00DB2C18">
        <w:rPr>
          <w:rFonts w:eastAsia="David" w:cstheme="minorHAnsi"/>
          <w:color w:val="FF0000"/>
          <w:rtl/>
        </w:rPr>
        <w:t>לעצמו ה</w:t>
      </w:r>
      <w:r w:rsidRPr="00DB2C18">
        <w:rPr>
          <w:rFonts w:cstheme="minorHAnsi"/>
          <w:color w:val="FF0000"/>
          <w:rtl/>
        </w:rPr>
        <w:t>מעשה האסור.</w:t>
      </w:r>
    </w:p>
    <w:p w14:paraId="090132CA" w14:textId="77777777" w:rsidR="00DB2C18" w:rsidRDefault="00DB2C18" w:rsidP="00496E4A">
      <w:pPr>
        <w:pStyle w:val="a3"/>
        <w:numPr>
          <w:ilvl w:val="0"/>
          <w:numId w:val="77"/>
        </w:numPr>
        <w:spacing w:line="360" w:lineRule="auto"/>
        <w:jc w:val="both"/>
        <w:rPr>
          <w:rFonts w:cstheme="minorHAnsi"/>
        </w:rPr>
      </w:pPr>
      <w:r w:rsidRPr="00DB2C18">
        <w:rPr>
          <w:rFonts w:cstheme="minorHAnsi"/>
          <w:rtl/>
        </w:rPr>
        <w:t xml:space="preserve">אמת, ניתן לעיתים להרחיב את האיסור הפלילי </w:t>
      </w:r>
      <w:r w:rsidRPr="00DB2C18">
        <w:rPr>
          <w:rFonts w:cstheme="minorHAnsi"/>
          <w:color w:val="FF0000"/>
          <w:rtl/>
        </w:rPr>
        <w:t>גם אל "גרם מעשה"</w:t>
      </w:r>
      <w:r w:rsidRPr="00DB2C18">
        <w:rPr>
          <w:rFonts w:cstheme="minorHAnsi"/>
          <w:rtl/>
        </w:rPr>
        <w:t xml:space="preserve">, ולו בשל היותו – במובחן מ"גרימה טהורה" של כוח טבע – תולדה של </w:t>
      </w:r>
      <w:r w:rsidRPr="00DB2C18">
        <w:rPr>
          <w:rFonts w:eastAsia="David" w:cstheme="minorHAnsi"/>
          <w:b/>
          <w:bCs/>
          <w:rtl/>
        </w:rPr>
        <w:t>מעשה</w:t>
      </w:r>
      <w:r w:rsidRPr="00DB2C18">
        <w:rPr>
          <w:rFonts w:cstheme="minorHAnsi"/>
          <w:rtl/>
        </w:rPr>
        <w:t xml:space="preserve"> אחר </w:t>
      </w:r>
      <w:r w:rsidRPr="00DB2C18">
        <w:rPr>
          <w:rFonts w:cstheme="minorHAnsi" w:hint="cs"/>
          <w:rtl/>
        </w:rPr>
        <w:t>(</w:t>
      </w:r>
      <w:r w:rsidRPr="00DB2C18">
        <w:rPr>
          <w:rFonts w:cstheme="minorHAnsi"/>
          <w:rtl/>
        </w:rPr>
        <w:t xml:space="preserve">ההתרחשות – "גרם המעשה "– מקורה בפעולה אנושית אחרת או מוקדמת). ואולם, לדעתי, הרחבה זו </w:t>
      </w:r>
      <w:r w:rsidRPr="00DB2C18">
        <w:rPr>
          <w:rFonts w:cstheme="minorHAnsi"/>
          <w:color w:val="FF0000"/>
          <w:rtl/>
        </w:rPr>
        <w:t>אינה יכולה להיות אוטומטית או מובנת מאליה</w:t>
      </w:r>
      <w:r w:rsidRPr="00DB2C18">
        <w:rPr>
          <w:rFonts w:cstheme="minorHAnsi"/>
          <w:rtl/>
        </w:rPr>
        <w:t xml:space="preserve">. </w:t>
      </w:r>
    </w:p>
    <w:p w14:paraId="21C99D24" w14:textId="77777777" w:rsidR="00173096" w:rsidRDefault="0058582A" w:rsidP="00496E4A">
      <w:pPr>
        <w:pStyle w:val="a3"/>
        <w:numPr>
          <w:ilvl w:val="0"/>
          <w:numId w:val="77"/>
        </w:numPr>
        <w:spacing w:line="360" w:lineRule="auto"/>
        <w:jc w:val="both"/>
        <w:rPr>
          <w:rFonts w:cstheme="minorHAnsi"/>
        </w:rPr>
      </w:pPr>
      <w:r w:rsidRPr="00DB2C18">
        <w:rPr>
          <w:rFonts w:cstheme="minorHAnsi"/>
          <w:b/>
          <w:bCs/>
          <w:u w:val="single"/>
          <w:shd w:val="clear" w:color="auto" w:fill="FFFFD1"/>
          <w:rtl/>
        </w:rPr>
        <w:t>רציונל</w:t>
      </w:r>
      <w:r w:rsidRPr="00DB2C18">
        <w:rPr>
          <w:rFonts w:cstheme="minorHAnsi" w:hint="cs"/>
          <w:b/>
          <w:bCs/>
          <w:u w:val="single"/>
          <w:shd w:val="clear" w:color="auto" w:fill="FFFFD1"/>
          <w:rtl/>
        </w:rPr>
        <w:t xml:space="preserve"> ההבחנה</w:t>
      </w:r>
      <w:r w:rsidRPr="00DB2C18">
        <w:rPr>
          <w:rFonts w:cstheme="minorHAnsi"/>
          <w:b/>
          <w:bCs/>
          <w:shd w:val="clear" w:color="auto" w:fill="FFFFD1"/>
          <w:rtl/>
        </w:rPr>
        <w:t>:</w:t>
      </w:r>
      <w:r w:rsidRPr="00DB2C18">
        <w:rPr>
          <w:rFonts w:cstheme="minorHAnsi"/>
          <w:b/>
          <w:bCs/>
          <w:rtl/>
        </w:rPr>
        <w:t xml:space="preserve"> עקרון החוקיות = הכל מותר, מלבד מה שנאסר בדין</w:t>
      </w:r>
      <w:r w:rsidRPr="00DB2C18">
        <w:rPr>
          <w:rFonts w:cstheme="minorHAnsi"/>
          <w:rtl/>
        </w:rPr>
        <w:t>. כוחו של איסור מוגבל לאותו מעשה מסוים שננקט בחוק, ולא לתוצרי לוואי של פגיעה באותו ערך מוגן, כתוצאה מעשים אחרים.</w:t>
      </w:r>
    </w:p>
    <w:p w14:paraId="7A931CBB" w14:textId="6ECD630A" w:rsidR="00173096" w:rsidRPr="00F9429A" w:rsidRDefault="0058582A" w:rsidP="00496E4A">
      <w:pPr>
        <w:pStyle w:val="a3"/>
        <w:numPr>
          <w:ilvl w:val="0"/>
          <w:numId w:val="77"/>
        </w:numPr>
        <w:spacing w:line="360" w:lineRule="auto"/>
        <w:jc w:val="both"/>
        <w:rPr>
          <w:rFonts w:cstheme="minorHAnsi"/>
        </w:rPr>
      </w:pPr>
      <w:r w:rsidRPr="00173096">
        <w:rPr>
          <w:rFonts w:cstheme="minorHAnsi"/>
          <w:rtl/>
        </w:rPr>
        <w:t>שורה תחתונה- אם</w:t>
      </w:r>
      <w:r w:rsidRPr="00173096">
        <w:rPr>
          <w:rFonts w:cstheme="minorHAnsi"/>
          <w:b/>
          <w:bCs/>
          <w:rtl/>
        </w:rPr>
        <w:t xml:space="preserve"> </w:t>
      </w:r>
      <w:r w:rsidRPr="00173096">
        <w:rPr>
          <w:rFonts w:cstheme="minorHAnsi"/>
          <w:b/>
          <w:bCs/>
          <w:color w:val="000000" w:themeColor="text1"/>
          <w:u w:val="single"/>
          <w:rtl/>
        </w:rPr>
        <w:t>אין הבחנה בין מעשה לגרם מעשה</w:t>
      </w:r>
      <w:r w:rsidRPr="00173096">
        <w:rPr>
          <w:rFonts w:cstheme="minorHAnsi"/>
          <w:b/>
          <w:bCs/>
          <w:color w:val="000000" w:themeColor="text1"/>
          <w:rtl/>
        </w:rPr>
        <w:t xml:space="preserve"> </w:t>
      </w:r>
      <w:r w:rsidRPr="00173096">
        <w:rPr>
          <w:rFonts w:cstheme="minorHAnsi"/>
          <w:b/>
          <w:bCs/>
          <w:rtl/>
        </w:rPr>
        <w:t xml:space="preserve">אנו נמצא את עצמנו </w:t>
      </w:r>
      <w:r w:rsidRPr="00173096">
        <w:rPr>
          <w:rFonts w:cstheme="minorHAnsi"/>
          <w:b/>
          <w:bCs/>
          <w:color w:val="FF0000"/>
          <w:rtl/>
        </w:rPr>
        <w:t>מענישים על מוסר ולא על פי דין</w:t>
      </w:r>
      <w:r w:rsidRPr="00173096">
        <w:rPr>
          <w:rFonts w:cstheme="minorHAnsi"/>
          <w:b/>
          <w:bCs/>
          <w:rtl/>
        </w:rPr>
        <w:t xml:space="preserve">. </w:t>
      </w:r>
      <w:r w:rsidRPr="00173096">
        <w:rPr>
          <w:rFonts w:cstheme="minorHAnsi"/>
          <w:rtl/>
        </w:rPr>
        <w:t>הענשה על</w:t>
      </w:r>
      <w:r w:rsidRPr="00173096">
        <w:rPr>
          <w:rFonts w:cstheme="minorHAnsi"/>
          <w:b/>
          <w:bCs/>
          <w:rtl/>
        </w:rPr>
        <w:t xml:space="preserve"> </w:t>
      </w:r>
      <w:r w:rsidRPr="00173096">
        <w:rPr>
          <w:rFonts w:cstheme="minorHAnsi"/>
          <w:rtl/>
        </w:rPr>
        <w:t>מוסר ולא על מעשים פליליים</w:t>
      </w:r>
      <w:r w:rsidRPr="00173096">
        <w:rPr>
          <w:rFonts w:cstheme="minorHAnsi"/>
          <w:b/>
          <w:bCs/>
          <w:rtl/>
        </w:rPr>
        <w:t xml:space="preserve"> </w:t>
      </w:r>
      <w:r w:rsidRPr="00173096">
        <w:rPr>
          <w:rFonts w:cstheme="minorHAnsi"/>
          <w:b/>
          <w:bCs/>
          <w:color w:val="FF0000"/>
          <w:rtl/>
        </w:rPr>
        <w:t>נוגד את כל התכליות של המשפט הפלילי</w:t>
      </w:r>
      <w:r w:rsidRPr="00173096">
        <w:rPr>
          <w:rFonts w:cstheme="minorHAnsi"/>
          <w:b/>
          <w:bCs/>
          <w:rtl/>
        </w:rPr>
        <w:t>.</w:t>
      </w:r>
      <w:r w:rsidR="00F9429A">
        <w:rPr>
          <w:rFonts w:cstheme="minorHAnsi" w:hint="cs"/>
          <w:b/>
          <w:bCs/>
          <w:rtl/>
        </w:rPr>
        <w:t xml:space="preserve"> </w:t>
      </w:r>
      <w:r w:rsidRPr="00F9429A">
        <w:rPr>
          <w:rFonts w:cstheme="minorHAnsi"/>
          <w:u w:val="single"/>
          <w:rtl/>
        </w:rPr>
        <w:t>מעשה</w:t>
      </w:r>
      <w:r w:rsidRPr="00F9429A">
        <w:rPr>
          <w:rFonts w:cstheme="minorHAnsi"/>
          <w:rtl/>
        </w:rPr>
        <w:t xml:space="preserve"> זה </w:t>
      </w:r>
      <w:r w:rsidRPr="00F9429A">
        <w:rPr>
          <w:rFonts w:cstheme="minorHAnsi"/>
          <w:color w:val="FF0000"/>
          <w:rtl/>
        </w:rPr>
        <w:t>נורמטיבי</w:t>
      </w:r>
      <w:r w:rsidRPr="00F9429A">
        <w:rPr>
          <w:rFonts w:cstheme="minorHAnsi"/>
          <w:rtl/>
        </w:rPr>
        <w:t xml:space="preserve"> ו</w:t>
      </w:r>
      <w:r w:rsidRPr="00F9429A">
        <w:rPr>
          <w:rFonts w:cstheme="minorHAnsi"/>
          <w:u w:val="single"/>
          <w:rtl/>
        </w:rPr>
        <w:t>גרימה</w:t>
      </w:r>
      <w:r w:rsidRPr="00F9429A">
        <w:rPr>
          <w:rFonts w:cstheme="minorHAnsi"/>
          <w:rtl/>
        </w:rPr>
        <w:t xml:space="preserve"> זה </w:t>
      </w:r>
      <w:r w:rsidRPr="00F9429A">
        <w:rPr>
          <w:rFonts w:cstheme="minorHAnsi"/>
          <w:color w:val="FF0000"/>
          <w:rtl/>
        </w:rPr>
        <w:t>אובייקטיבי</w:t>
      </w:r>
      <w:r w:rsidRPr="00F9429A">
        <w:rPr>
          <w:rFonts w:cstheme="minorHAnsi"/>
          <w:rtl/>
        </w:rPr>
        <w:t>.</w:t>
      </w:r>
      <w:r w:rsidRPr="00F9429A">
        <w:rPr>
          <w:rFonts w:cstheme="minorHAnsi"/>
          <w:b/>
          <w:bCs/>
          <w:rtl/>
        </w:rPr>
        <w:t xml:space="preserve"> </w:t>
      </w:r>
    </w:p>
    <w:p w14:paraId="23C302CC" w14:textId="2EBB1E87" w:rsidR="0056481A" w:rsidRPr="00CC2032" w:rsidRDefault="00CC2032" w:rsidP="00496E4A">
      <w:pPr>
        <w:pStyle w:val="a3"/>
        <w:numPr>
          <w:ilvl w:val="0"/>
          <w:numId w:val="77"/>
        </w:numPr>
        <w:spacing w:line="360" w:lineRule="auto"/>
        <w:ind w:left="357" w:hanging="357"/>
        <w:contextualSpacing w:val="0"/>
        <w:jc w:val="both"/>
        <w:rPr>
          <w:rFonts w:cstheme="minorHAnsi"/>
        </w:rPr>
      </w:pPr>
      <w:r w:rsidRPr="00CC2032">
        <w:rPr>
          <w:rFonts w:cstheme="minorHAnsi" w:hint="cs"/>
          <w:b/>
          <w:bCs/>
          <w:u w:val="single"/>
          <w:rtl/>
        </w:rPr>
        <w:t xml:space="preserve">ביקורת על טענת </w:t>
      </w:r>
      <w:r w:rsidR="009F4430" w:rsidRPr="00F9429A">
        <w:rPr>
          <w:rFonts w:cstheme="minorHAnsi" w:hint="cs"/>
          <w:b/>
          <w:bCs/>
          <w:color w:val="941100"/>
          <w:u w:val="single"/>
          <w:rtl/>
        </w:rPr>
        <w:t>סייגים</w:t>
      </w:r>
      <w:r w:rsidR="009F4430" w:rsidRPr="00CC2032">
        <w:rPr>
          <w:rFonts w:cstheme="minorHAnsi" w:hint="cs"/>
          <w:b/>
          <w:bCs/>
          <w:u w:val="single"/>
          <w:rtl/>
        </w:rPr>
        <w:t>:</w:t>
      </w:r>
      <w:r w:rsidR="009F4430" w:rsidRPr="00173096">
        <w:rPr>
          <w:rFonts w:cstheme="minorHAnsi" w:hint="cs"/>
          <w:rtl/>
        </w:rPr>
        <w:t xml:space="preserve"> </w:t>
      </w:r>
      <w:r w:rsidR="0058582A" w:rsidRPr="00173096">
        <w:rPr>
          <w:rFonts w:cstheme="minorHAnsi"/>
          <w:rtl/>
        </w:rPr>
        <w:t xml:space="preserve">הטיעון לפיו אומנם התגבש "מעשה" העבירה עובדתית-אוב', אך ניתן להוכיח </w:t>
      </w:r>
      <w:r w:rsidR="0058582A" w:rsidRPr="00173096">
        <w:rPr>
          <w:rFonts w:cstheme="minorHAnsi"/>
          <w:b/>
          <w:bCs/>
          <w:color w:val="941100"/>
          <w:u w:val="single"/>
          <w:rtl/>
        </w:rPr>
        <w:t>סייג</w:t>
      </w:r>
      <w:r w:rsidR="0058582A" w:rsidRPr="00173096">
        <w:rPr>
          <w:rFonts w:cstheme="minorHAnsi"/>
          <w:b/>
          <w:bCs/>
          <w:color w:val="941100"/>
          <w:rtl/>
        </w:rPr>
        <w:t xml:space="preserve"> </w:t>
      </w:r>
      <w:r w:rsidR="0058582A" w:rsidRPr="00173096">
        <w:rPr>
          <w:rFonts w:cstheme="minorHAnsi"/>
          <w:rtl/>
        </w:rPr>
        <w:t xml:space="preserve">לפיו המעשה היה "כדין", אינו ראוי.הרחבת האיסור אל תוכן דומיננטי מתחרה, רק משום שיש תוכן אגבי שמתכתב עם המעשה (גרם מעשה) – </w:t>
      </w:r>
      <w:r w:rsidR="0058582A" w:rsidRPr="00CC2032">
        <w:rPr>
          <w:rFonts w:cstheme="minorHAnsi"/>
          <w:color w:val="FF0000"/>
          <w:rtl/>
        </w:rPr>
        <w:t>פוגע בעיקרון החוקיות</w:t>
      </w:r>
      <w:r w:rsidR="0058582A" w:rsidRPr="00173096">
        <w:rPr>
          <w:rFonts w:cstheme="minorHAnsi"/>
          <w:rtl/>
        </w:rPr>
        <w:t xml:space="preserve"> (הכל מותר מלבד מה שנאסר); </w:t>
      </w:r>
      <w:r w:rsidR="0058582A" w:rsidRPr="00CC2032">
        <w:rPr>
          <w:rFonts w:cstheme="minorHAnsi"/>
          <w:color w:val="FF0000"/>
          <w:rtl/>
        </w:rPr>
        <w:t xml:space="preserve">הופך את נטלי ההוכחה </w:t>
      </w:r>
      <w:r w:rsidR="0058582A" w:rsidRPr="00173096">
        <w:rPr>
          <w:rFonts w:cstheme="minorHAnsi"/>
          <w:rtl/>
        </w:rPr>
        <w:t xml:space="preserve">(האדם יוכיח סייג "הצדק" שהמעשה היה כדין); ובעייתי במיוחד </w:t>
      </w:r>
      <w:r w:rsidR="0058582A" w:rsidRPr="00CC2032">
        <w:rPr>
          <w:rFonts w:cstheme="minorHAnsi"/>
          <w:color w:val="FF0000"/>
          <w:rtl/>
        </w:rPr>
        <w:t>אם לא יימצא סייג מהרשימה הסגורה</w:t>
      </w:r>
      <w:r w:rsidR="0058582A" w:rsidRPr="00173096">
        <w:rPr>
          <w:rFonts w:cstheme="minorHAnsi"/>
          <w:rtl/>
        </w:rPr>
        <w:t>.</w:t>
      </w:r>
    </w:p>
    <w:p w14:paraId="209A7648" w14:textId="77777777" w:rsidR="00C93E01" w:rsidRPr="00CC2032" w:rsidRDefault="00C93E01" w:rsidP="00496E4A">
      <w:pPr>
        <w:pStyle w:val="a3"/>
        <w:numPr>
          <w:ilvl w:val="5"/>
          <w:numId w:val="74"/>
        </w:numPr>
        <w:spacing w:after="0" w:line="360" w:lineRule="auto"/>
        <w:jc w:val="center"/>
        <w:rPr>
          <w:rFonts w:cstheme="minorHAnsi"/>
          <w:b/>
          <w:bCs/>
          <w:shd w:val="clear" w:color="auto" w:fill="F7CAAC" w:themeFill="accent2" w:themeFillTint="66"/>
        </w:rPr>
      </w:pPr>
      <w:r w:rsidRPr="00CC2032">
        <w:rPr>
          <w:rFonts w:cstheme="minorHAnsi"/>
          <w:b/>
          <w:bCs/>
          <w:shd w:val="clear" w:color="auto" w:fill="F7CAAC" w:themeFill="accent2" w:themeFillTint="66"/>
          <w:rtl/>
        </w:rPr>
        <w:t>מושגים בשפה כמושגים נורמטיביים:</w:t>
      </w:r>
    </w:p>
    <w:p w14:paraId="20269368" w14:textId="63EA9FDD" w:rsidR="00C93E01" w:rsidRPr="006D6F80" w:rsidRDefault="00C93E01" w:rsidP="00890745">
      <w:pPr>
        <w:spacing w:after="0" w:line="360" w:lineRule="auto"/>
        <w:jc w:val="both"/>
        <w:rPr>
          <w:rFonts w:cstheme="minorHAnsi"/>
        </w:rPr>
      </w:pPr>
      <w:r w:rsidRPr="00CC2032">
        <w:rPr>
          <w:rFonts w:cstheme="minorHAnsi"/>
          <w:rtl/>
        </w:rPr>
        <w:t xml:space="preserve">הרעיון שאנו לא יכולים להגדיר מושגים של מעשה אפריורית – היא מאתגרת. חותרת תחת הנחה בסיסית של המשפט הפלילי. מי שהניח הסבר לכך הוא </w:t>
      </w:r>
      <w:r w:rsidRPr="006D6F80">
        <w:rPr>
          <w:rFonts w:cstheme="minorHAnsi"/>
          <w:b/>
          <w:bCs/>
          <w:color w:val="0070C0"/>
          <w:u w:val="single"/>
          <w:rtl/>
        </w:rPr>
        <w:t>ויטגנשטיין</w:t>
      </w:r>
      <w:r w:rsidRPr="006D6F80">
        <w:rPr>
          <w:rFonts w:cstheme="minorHAnsi"/>
          <w:rtl/>
        </w:rPr>
        <w:t>- יש לו שני טיעונים</w:t>
      </w:r>
      <w:r w:rsidRPr="006F6515">
        <w:rPr>
          <w:rFonts w:cstheme="minorHAnsi"/>
          <w:rtl/>
        </w:rPr>
        <w:t>:</w:t>
      </w:r>
      <w:r w:rsidRPr="006F6515">
        <w:rPr>
          <w:rFonts w:cstheme="minorHAnsi"/>
          <w:b/>
          <w:bCs/>
          <w:rtl/>
        </w:rPr>
        <w:t xml:space="preserve"> </w:t>
      </w:r>
    </w:p>
    <w:p w14:paraId="7AC52DDD" w14:textId="3D24E2BD" w:rsidR="00A306E4" w:rsidRDefault="00C93E01" w:rsidP="00496E4A">
      <w:pPr>
        <w:pStyle w:val="a3"/>
        <w:numPr>
          <w:ilvl w:val="0"/>
          <w:numId w:val="78"/>
        </w:numPr>
        <w:spacing w:after="200" w:line="360" w:lineRule="auto"/>
        <w:jc w:val="both"/>
        <w:rPr>
          <w:rFonts w:cstheme="minorHAnsi"/>
          <w:u w:val="single"/>
        </w:rPr>
      </w:pPr>
      <w:r w:rsidRPr="00A306E4">
        <w:rPr>
          <w:rFonts w:cstheme="minorHAnsi"/>
          <w:b/>
          <w:bCs/>
          <w:u w:val="single"/>
          <w:rtl/>
        </w:rPr>
        <w:t>"כלל"</w:t>
      </w:r>
      <w:r w:rsidRPr="00A306E4">
        <w:rPr>
          <w:rFonts w:cstheme="minorHAnsi"/>
          <w:rtl/>
        </w:rPr>
        <w:t xml:space="preserve"> הוא אינו מושג בעל תוכן אפריורי-מופשט, שהמובנים של ידיעתו/הבנתו, הם שכל יישומיו העתידיים קבועים מראש. אלא, מדובר במושג הקשור באופן הדוק בסדירות אמפירית (הסכמה). </w:t>
      </w:r>
      <w:r w:rsidRPr="00A306E4">
        <w:rPr>
          <w:rFonts w:cstheme="minorHAnsi"/>
          <w:b/>
          <w:bCs/>
          <w:rtl/>
        </w:rPr>
        <w:t xml:space="preserve">כלומר, מושג שאת משמעותו הוא מקבל מהעובדה שהוא מיושם בפועל ע"י חבר </w:t>
      </w:r>
      <w:r w:rsidR="00D64CE9">
        <w:rPr>
          <w:rFonts w:cstheme="minorHAnsi" w:hint="cs"/>
          <w:b/>
          <w:bCs/>
          <w:rtl/>
        </w:rPr>
        <w:t>בני אדם</w:t>
      </w:r>
      <w:r w:rsidRPr="00A306E4">
        <w:rPr>
          <w:rFonts w:cstheme="minorHAnsi"/>
          <w:b/>
          <w:bCs/>
          <w:rtl/>
        </w:rPr>
        <w:t xml:space="preserve"> בדרך מסוימת</w:t>
      </w:r>
      <w:r w:rsidRPr="00A306E4">
        <w:rPr>
          <w:rFonts w:cstheme="minorHAnsi"/>
          <w:rtl/>
        </w:rPr>
        <w:t>.</w:t>
      </w:r>
      <w:r w:rsidRPr="00A306E4">
        <w:rPr>
          <w:rFonts w:cstheme="minorHAnsi"/>
          <w:b/>
          <w:bCs/>
          <w:rtl/>
        </w:rPr>
        <w:t xml:space="preserve"> </w:t>
      </w:r>
      <w:r w:rsidR="00FB0323" w:rsidRPr="00537DCE">
        <w:rPr>
          <w:rFonts w:eastAsia="MS PGothic" w:cstheme="minorHAnsi"/>
          <w:rtl/>
        </w:rPr>
        <w:t>←</w:t>
      </w:r>
      <w:r w:rsidRPr="00A306E4">
        <w:rPr>
          <w:rFonts w:cstheme="minorHAnsi"/>
          <w:b/>
          <w:bCs/>
          <w:rtl/>
        </w:rPr>
        <w:t xml:space="preserve"> </w:t>
      </w:r>
      <w:r w:rsidRPr="00A306E4">
        <w:rPr>
          <w:rFonts w:cstheme="minorHAnsi"/>
          <w:rtl/>
        </w:rPr>
        <w:t>לכן, אם בפועל אנו נתקלים ביישום שונה שלו, לא ניתן לטעון שהכלל "הופר", אלא שאין בכלל "כלל" (אין הסכמה), או שאותו מישהו מיישם כלל חדש (שמותנה בהסכמה, ולא בתוכן קבוע אפריורית)</w:t>
      </w:r>
      <w:r w:rsidRPr="00A306E4">
        <w:rPr>
          <w:rFonts w:cstheme="minorHAnsi"/>
          <w:b/>
          <w:bCs/>
          <w:rtl/>
        </w:rPr>
        <w:t xml:space="preserve">. </w:t>
      </w:r>
      <w:r w:rsidRPr="00A306E4">
        <w:rPr>
          <w:rFonts w:cstheme="minorHAnsi"/>
          <w:u w:val="single"/>
          <w:rtl/>
        </w:rPr>
        <w:t xml:space="preserve">לכן עם גילוי של אי-הסכמה, בטל מאליו גם הכלל. </w:t>
      </w:r>
    </w:p>
    <w:p w14:paraId="6D7C0465" w14:textId="0B254190" w:rsidR="00E94A7F" w:rsidRPr="00E94A7F" w:rsidRDefault="00C93E01" w:rsidP="00496E4A">
      <w:pPr>
        <w:pStyle w:val="a3"/>
        <w:numPr>
          <w:ilvl w:val="0"/>
          <w:numId w:val="78"/>
        </w:numPr>
        <w:spacing w:before="200" w:after="200" w:line="360" w:lineRule="auto"/>
        <w:jc w:val="both"/>
        <w:rPr>
          <w:rFonts w:cstheme="minorHAnsi"/>
          <w:u w:val="single"/>
        </w:rPr>
      </w:pPr>
      <w:r w:rsidRPr="00A306E4">
        <w:rPr>
          <w:rFonts w:cstheme="minorHAnsi"/>
          <w:b/>
          <w:bCs/>
          <w:u w:val="single"/>
          <w:rtl/>
        </w:rPr>
        <w:t xml:space="preserve">לצורך תקשורת בין </w:t>
      </w:r>
      <w:r w:rsidR="000741B6">
        <w:rPr>
          <w:rFonts w:cstheme="minorHAnsi" w:hint="cs"/>
          <w:b/>
          <w:bCs/>
          <w:u w:val="single"/>
          <w:rtl/>
        </w:rPr>
        <w:t>בני אדם</w:t>
      </w:r>
      <w:r w:rsidRPr="00A306E4">
        <w:rPr>
          <w:rFonts w:cstheme="minorHAnsi"/>
          <w:b/>
          <w:bCs/>
          <w:rtl/>
        </w:rPr>
        <w:t xml:space="preserve"> </w:t>
      </w:r>
      <w:r w:rsidRPr="00A306E4">
        <w:rPr>
          <w:rFonts w:cstheme="minorHAnsi"/>
          <w:rtl/>
        </w:rPr>
        <w:t>(הסכמה על כללים/תוכן מושגים)</w:t>
      </w:r>
      <w:r w:rsidR="00F21942">
        <w:rPr>
          <w:rFonts w:cstheme="minorHAnsi" w:hint="cs"/>
          <w:rtl/>
        </w:rPr>
        <w:t>:</w:t>
      </w:r>
      <w:r w:rsidRPr="00A306E4">
        <w:rPr>
          <w:rFonts w:cstheme="minorHAnsi"/>
          <w:rtl/>
        </w:rPr>
        <w:t xml:space="preserve"> לא די ב"הסכמה בהגדרות", אלא </w:t>
      </w:r>
      <w:r w:rsidRPr="00A306E4">
        <w:rPr>
          <w:rFonts w:cstheme="minorHAnsi"/>
          <w:b/>
          <w:bCs/>
          <w:rtl/>
        </w:rPr>
        <w:t>נדרשת גם הסכמה בשיפוטים</w:t>
      </w:r>
      <w:r w:rsidRPr="00A306E4">
        <w:rPr>
          <w:rFonts w:cstheme="minorHAnsi"/>
          <w:rtl/>
        </w:rPr>
        <w:t xml:space="preserve"> (שיפוט</w:t>
      </w:r>
      <w:r w:rsidR="000741B6">
        <w:rPr>
          <w:rFonts w:cstheme="minorHAnsi" w:hint="cs"/>
          <w:rtl/>
        </w:rPr>
        <w:t xml:space="preserve">- </w:t>
      </w:r>
      <w:r w:rsidRPr="00A306E4">
        <w:rPr>
          <w:rFonts w:cstheme="minorHAnsi"/>
          <w:rtl/>
        </w:rPr>
        <w:t xml:space="preserve">מושג </w:t>
      </w:r>
      <w:r w:rsidRPr="00A306E4">
        <w:rPr>
          <w:rFonts w:cstheme="minorHAnsi"/>
          <w:u w:val="single"/>
          <w:rtl/>
        </w:rPr>
        <w:t>נורמטיבי</w:t>
      </w:r>
      <w:r w:rsidRPr="00A306E4">
        <w:rPr>
          <w:rFonts w:cstheme="minorHAnsi"/>
          <w:rtl/>
        </w:rPr>
        <w:t xml:space="preserve">, בשונה מהגדרה, שהיא בד"כ בעלת מאפיינים תיאוריים-עובדתיים). </w:t>
      </w:r>
      <w:r w:rsidR="00D64CE9" w:rsidRPr="00537DCE">
        <w:rPr>
          <w:rFonts w:eastAsia="MS PGothic" w:cstheme="minorHAnsi"/>
          <w:rtl/>
        </w:rPr>
        <w:t>←</w:t>
      </w:r>
      <w:r w:rsidRPr="00A306E4">
        <w:rPr>
          <w:rFonts w:cstheme="minorHAnsi"/>
          <w:rtl/>
        </w:rPr>
        <w:t xml:space="preserve"> אלא שהסכמה על ה"הגדרה" (</w:t>
      </w:r>
      <w:r w:rsidRPr="00A306E4">
        <w:rPr>
          <w:rFonts w:cstheme="minorHAnsi"/>
          <w:u w:val="single"/>
          <w:rtl/>
        </w:rPr>
        <w:t>שיטת המדידה</w:t>
      </w:r>
      <w:r w:rsidRPr="00A306E4">
        <w:rPr>
          <w:rFonts w:cstheme="minorHAnsi"/>
          <w:rtl/>
        </w:rPr>
        <w:t>), תלויה בעצמה בסדירות אמפירית (</w:t>
      </w:r>
      <w:r w:rsidRPr="00A306E4">
        <w:rPr>
          <w:rFonts w:cstheme="minorHAnsi"/>
          <w:u w:val="single"/>
          <w:rtl/>
        </w:rPr>
        <w:t>קביעות</w:t>
      </w:r>
      <w:r w:rsidRPr="00A306E4">
        <w:rPr>
          <w:rFonts w:cstheme="minorHAnsi"/>
          <w:rtl/>
        </w:rPr>
        <w:t>) של הסכמה בשיפוטים (</w:t>
      </w:r>
      <w:r w:rsidRPr="00A306E4">
        <w:rPr>
          <w:rFonts w:cstheme="minorHAnsi"/>
          <w:u w:val="single"/>
          <w:rtl/>
        </w:rPr>
        <w:t>תוצאות המדידה</w:t>
      </w:r>
      <w:r w:rsidRPr="00A306E4">
        <w:rPr>
          <w:rFonts w:cstheme="minorHAnsi"/>
          <w:rtl/>
        </w:rPr>
        <w:t xml:space="preserve">).  </w:t>
      </w:r>
    </w:p>
    <w:p w14:paraId="1105D77B" w14:textId="3B9E4D04" w:rsidR="00C93E01" w:rsidRPr="00A306E4" w:rsidRDefault="00C93E01" w:rsidP="00496E4A">
      <w:pPr>
        <w:pStyle w:val="a3"/>
        <w:numPr>
          <w:ilvl w:val="0"/>
          <w:numId w:val="38"/>
        </w:numPr>
        <w:spacing w:before="200" w:after="200" w:line="360" w:lineRule="auto"/>
        <w:jc w:val="both"/>
        <w:rPr>
          <w:rFonts w:cstheme="minorHAnsi"/>
          <w:u w:val="single"/>
        </w:rPr>
      </w:pPr>
      <w:r w:rsidRPr="00A306E4">
        <w:rPr>
          <w:rFonts w:cstheme="minorHAnsi"/>
          <w:rtl/>
        </w:rPr>
        <w:t xml:space="preserve">כלומר, </w:t>
      </w:r>
      <w:r w:rsidRPr="00A306E4">
        <w:rPr>
          <w:rFonts w:cstheme="minorHAnsi"/>
          <w:b/>
          <w:bCs/>
          <w:rtl/>
        </w:rPr>
        <w:t>אנו לא יוצאים מההגדרה המוסכמת של כלל, אל יישומו התוכני בפועל</w:t>
      </w:r>
      <w:r w:rsidRPr="00A306E4">
        <w:rPr>
          <w:rFonts w:cstheme="minorHAnsi"/>
          <w:rtl/>
        </w:rPr>
        <w:t xml:space="preserve"> (</w:t>
      </w:r>
      <w:r w:rsidRPr="00A306E4">
        <w:rPr>
          <w:rFonts w:cstheme="minorHAnsi"/>
          <w:u w:val="single"/>
          <w:rtl/>
        </w:rPr>
        <w:t>כגון מהגדרה סטטוטורית של תוכן/משמעות, כפי שעושה התיאור הלשוני-משפטי</w:t>
      </w:r>
      <w:r w:rsidRPr="00A306E4">
        <w:rPr>
          <w:rFonts w:cstheme="minorHAnsi"/>
          <w:rtl/>
        </w:rPr>
        <w:t>)</w:t>
      </w:r>
      <w:r w:rsidR="00E94A7F" w:rsidRPr="00537DCE">
        <w:rPr>
          <w:rFonts w:eastAsia="MS PGothic" w:cstheme="minorHAnsi"/>
          <w:rtl/>
        </w:rPr>
        <w:t>←</w:t>
      </w:r>
      <w:r w:rsidR="00E94A7F">
        <w:rPr>
          <w:rFonts w:eastAsia="MS PGothic" w:cstheme="minorHAnsi" w:hint="cs"/>
          <w:rtl/>
        </w:rPr>
        <w:t xml:space="preserve"> </w:t>
      </w:r>
      <w:r w:rsidRPr="00A306E4">
        <w:rPr>
          <w:rFonts w:cstheme="minorHAnsi"/>
          <w:b/>
          <w:bCs/>
          <w:rtl/>
        </w:rPr>
        <w:t xml:space="preserve">אלא מתוך </w:t>
      </w:r>
      <w:r w:rsidRPr="000D44B6">
        <w:rPr>
          <w:rFonts w:cstheme="minorHAnsi"/>
          <w:b/>
          <w:bCs/>
          <w:color w:val="FF0000"/>
          <w:rtl/>
        </w:rPr>
        <w:t>יישומו של הכלל בפועל, המבוסס על הסכמה בשיפוטים, אנו גוזרים את תוכנו של הכלל</w:t>
      </w:r>
      <w:r w:rsidRPr="000D44B6">
        <w:rPr>
          <w:rFonts w:cstheme="minorHAnsi"/>
          <w:color w:val="FF0000"/>
          <w:rtl/>
        </w:rPr>
        <w:t xml:space="preserve"> </w:t>
      </w:r>
      <w:r w:rsidRPr="00A306E4">
        <w:rPr>
          <w:rFonts w:cstheme="minorHAnsi"/>
          <w:rtl/>
        </w:rPr>
        <w:t>(</w:t>
      </w:r>
      <w:r w:rsidRPr="00A306E4">
        <w:rPr>
          <w:rFonts w:cstheme="minorHAnsi"/>
          <w:u w:val="single"/>
          <w:rtl/>
        </w:rPr>
        <w:t>מהמשמעות היישומית העממית בפועל, אל התוכן, כדרך התיאור הלשוני-עממי</w:t>
      </w:r>
      <w:r w:rsidRPr="00A306E4">
        <w:rPr>
          <w:rFonts w:cstheme="minorHAnsi"/>
          <w:rtl/>
        </w:rPr>
        <w:t xml:space="preserve">).  </w:t>
      </w:r>
      <w:r w:rsidR="000D44B6" w:rsidRPr="00537DCE">
        <w:rPr>
          <w:rFonts w:eastAsia="MS PGothic" w:cstheme="minorHAnsi"/>
          <w:rtl/>
        </w:rPr>
        <w:t>←</w:t>
      </w:r>
      <w:r w:rsidRPr="00A306E4">
        <w:rPr>
          <w:rFonts w:cstheme="minorHAnsi"/>
          <w:rtl/>
        </w:rPr>
        <w:t xml:space="preserve"> אבל, תוכן שכזה, לעולם יאופיין באי-היקבעות. </w:t>
      </w:r>
      <w:r w:rsidRPr="00A306E4">
        <w:rPr>
          <w:rFonts w:cstheme="minorHAnsi"/>
          <w:b/>
          <w:bCs/>
          <w:rtl/>
        </w:rPr>
        <w:t xml:space="preserve">כלומר התוכן/ההגדרה של הכלל הנגזרים מהיישום בפועל, הם נכונים כל עוד </w:t>
      </w:r>
      <w:r w:rsidRPr="00422F1D">
        <w:rPr>
          <w:rFonts w:cstheme="minorHAnsi"/>
          <w:b/>
          <w:bCs/>
          <w:color w:val="FF0000"/>
          <w:rtl/>
        </w:rPr>
        <w:t>לא ייושמו בפועל בצורה אחרת</w:t>
      </w:r>
      <w:r w:rsidRPr="00422F1D">
        <w:rPr>
          <w:rFonts w:cstheme="minorHAnsi"/>
          <w:color w:val="FF0000"/>
          <w:rtl/>
        </w:rPr>
        <w:t xml:space="preserve"> </w:t>
      </w:r>
      <w:r w:rsidRPr="00A306E4">
        <w:rPr>
          <w:rFonts w:cstheme="minorHAnsi"/>
          <w:rtl/>
        </w:rPr>
        <w:t>– כל עוד ההסכמה בשיפוט ממשיכה להתקיים בכל מקרה באופן ספציפי.</w:t>
      </w:r>
    </w:p>
    <w:p w14:paraId="282855AA" w14:textId="77777777" w:rsidR="00C93E01" w:rsidRPr="00A306E4" w:rsidRDefault="00C93E01" w:rsidP="00F9429A">
      <w:pPr>
        <w:spacing w:before="200" w:after="0" w:line="360" w:lineRule="auto"/>
        <w:jc w:val="both"/>
        <w:rPr>
          <w:rFonts w:cstheme="minorHAnsi"/>
          <w:b/>
          <w:bCs/>
          <w:u w:val="single"/>
        </w:rPr>
      </w:pPr>
      <w:r w:rsidRPr="00A306E4">
        <w:rPr>
          <w:rFonts w:cstheme="minorHAnsi"/>
          <w:b/>
          <w:bCs/>
          <w:u w:val="single"/>
          <w:rtl/>
        </w:rPr>
        <w:t>אם נבקש ליישם את הטיעונים האמורים על המעשה האסור במשפט הפלילי, נוכל לומר:</w:t>
      </w:r>
    </w:p>
    <w:p w14:paraId="02134496" w14:textId="77777777" w:rsidR="00E94A7F" w:rsidRDefault="00C93E01" w:rsidP="00496E4A">
      <w:pPr>
        <w:pStyle w:val="a3"/>
        <w:numPr>
          <w:ilvl w:val="0"/>
          <w:numId w:val="77"/>
        </w:numPr>
        <w:spacing w:after="200" w:line="360" w:lineRule="auto"/>
        <w:jc w:val="both"/>
        <w:rPr>
          <w:rFonts w:cstheme="minorHAnsi"/>
          <w:color w:val="FF0000"/>
        </w:rPr>
      </w:pPr>
      <w:r w:rsidRPr="00E94A7F">
        <w:rPr>
          <w:rFonts w:cstheme="minorHAnsi"/>
          <w:rtl/>
        </w:rPr>
        <w:t>הגדרה של "</w:t>
      </w:r>
      <w:r w:rsidRPr="00E94A7F">
        <w:rPr>
          <w:rFonts w:cstheme="minorHAnsi"/>
          <w:b/>
          <w:bCs/>
          <w:rtl/>
        </w:rPr>
        <w:t>מעשה</w:t>
      </w:r>
      <w:r w:rsidRPr="00E94A7F">
        <w:rPr>
          <w:rFonts w:cstheme="minorHAnsi"/>
          <w:rtl/>
        </w:rPr>
        <w:t xml:space="preserve">", היא הגדרה של "כלל" המותנה </w:t>
      </w:r>
      <w:r w:rsidRPr="00E94A7F">
        <w:rPr>
          <w:rFonts w:cstheme="minorHAnsi"/>
          <w:b/>
          <w:bCs/>
          <w:rtl/>
        </w:rPr>
        <w:t>בהסכמה</w:t>
      </w:r>
      <w:r w:rsidRPr="00E94A7F">
        <w:rPr>
          <w:rFonts w:cstheme="minorHAnsi"/>
          <w:rtl/>
        </w:rPr>
        <w:t xml:space="preserve">. ההסכמה הנדרשת אינה הסכמה מופשטת לתוכן תיאורי-עובדתי מסוים, שנקבע אפריורית ל"מעשה" (כגון שתקיפה = מגע כוחני). אלא </w:t>
      </w:r>
      <w:r w:rsidRPr="00E94A7F">
        <w:rPr>
          <w:rFonts w:cstheme="minorHAnsi"/>
          <w:color w:val="FF0000"/>
          <w:rtl/>
        </w:rPr>
        <w:t xml:space="preserve">הסכמה שנקבעת </w:t>
      </w:r>
      <w:r w:rsidRPr="00E94A7F">
        <w:rPr>
          <w:rFonts w:cstheme="minorHAnsi"/>
          <w:b/>
          <w:bCs/>
          <w:color w:val="FF0000"/>
          <w:rtl/>
        </w:rPr>
        <w:t>לפי היישומים בפועל של ב</w:t>
      </w:r>
      <w:r w:rsidR="00E94A7F" w:rsidRPr="00E94A7F">
        <w:rPr>
          <w:rFonts w:cstheme="minorHAnsi" w:hint="cs"/>
          <w:b/>
          <w:bCs/>
          <w:color w:val="FF0000"/>
          <w:rtl/>
        </w:rPr>
        <w:t xml:space="preserve">ני </w:t>
      </w:r>
      <w:r w:rsidRPr="00E94A7F">
        <w:rPr>
          <w:rFonts w:cstheme="minorHAnsi"/>
          <w:b/>
          <w:bCs/>
          <w:color w:val="FF0000"/>
          <w:rtl/>
        </w:rPr>
        <w:t>א</w:t>
      </w:r>
      <w:r w:rsidR="00E94A7F" w:rsidRPr="00E94A7F">
        <w:rPr>
          <w:rFonts w:cstheme="minorHAnsi" w:hint="cs"/>
          <w:b/>
          <w:bCs/>
          <w:color w:val="FF0000"/>
          <w:rtl/>
        </w:rPr>
        <w:t>דם</w:t>
      </w:r>
      <w:r w:rsidRPr="00E94A7F">
        <w:rPr>
          <w:rFonts w:cstheme="minorHAnsi"/>
          <w:color w:val="FF0000"/>
          <w:rtl/>
        </w:rPr>
        <w:t xml:space="preserve"> ביחס למובנו של אותו מעשה.</w:t>
      </w:r>
    </w:p>
    <w:p w14:paraId="40E157C4" w14:textId="030910FF" w:rsidR="00422F1D" w:rsidRPr="00F9429A" w:rsidRDefault="00C93E01" w:rsidP="00496E4A">
      <w:pPr>
        <w:pStyle w:val="a3"/>
        <w:numPr>
          <w:ilvl w:val="0"/>
          <w:numId w:val="77"/>
        </w:numPr>
        <w:spacing w:before="200" w:after="200" w:line="360" w:lineRule="auto"/>
        <w:jc w:val="both"/>
        <w:rPr>
          <w:rFonts w:cstheme="minorHAnsi"/>
          <w:color w:val="FF0000"/>
          <w:rtl/>
        </w:rPr>
      </w:pPr>
      <w:r w:rsidRPr="00E94A7F">
        <w:rPr>
          <w:rFonts w:cstheme="minorHAnsi"/>
          <w:rtl/>
        </w:rPr>
        <w:t xml:space="preserve">ולמעלה מכך, ההסכמה הנדרשת היא </w:t>
      </w:r>
      <w:r w:rsidRPr="00E94A7F">
        <w:rPr>
          <w:rFonts w:cstheme="minorHAnsi"/>
          <w:color w:val="FF0000"/>
          <w:rtl/>
        </w:rPr>
        <w:t xml:space="preserve">הסכמה </w:t>
      </w:r>
      <w:r w:rsidRPr="00E94A7F">
        <w:rPr>
          <w:rFonts w:cstheme="minorHAnsi"/>
          <w:b/>
          <w:bCs/>
          <w:color w:val="FF0000"/>
          <w:rtl/>
        </w:rPr>
        <w:t>שיפוטית-נורמטיבית</w:t>
      </w:r>
      <w:r w:rsidRPr="00E94A7F">
        <w:rPr>
          <w:rFonts w:cstheme="minorHAnsi"/>
          <w:color w:val="FF0000"/>
        </w:rPr>
        <w:t xml:space="preserve"> </w:t>
      </w:r>
      <w:r w:rsidRPr="00E94A7F">
        <w:rPr>
          <w:rFonts w:cstheme="minorHAnsi"/>
          <w:rtl/>
        </w:rPr>
        <w:t xml:space="preserve">(ולא תיאורית עובדתית בלבד), שהיא מעצם טבעה </w:t>
      </w:r>
      <w:r w:rsidRPr="00964923">
        <w:rPr>
          <w:rFonts w:cstheme="minorHAnsi"/>
          <w:color w:val="FF0000"/>
          <w:rtl/>
        </w:rPr>
        <w:t xml:space="preserve">אינה קבועה, </w:t>
      </w:r>
      <w:r w:rsidRPr="00964923">
        <w:rPr>
          <w:rFonts w:cstheme="minorHAnsi"/>
          <w:b/>
          <w:bCs/>
          <w:color w:val="FF0000"/>
          <w:rtl/>
        </w:rPr>
        <w:t>וקשורה בקונטקסט, זמן ומקום ספציפיים</w:t>
      </w:r>
      <w:r w:rsidRPr="00964923">
        <w:rPr>
          <w:rFonts w:cstheme="minorHAnsi"/>
          <w:color w:val="FF0000"/>
          <w:rtl/>
        </w:rPr>
        <w:t>.</w:t>
      </w:r>
      <w:r w:rsidRPr="00E94A7F">
        <w:rPr>
          <w:rFonts w:cstheme="minorHAnsi"/>
          <w:rtl/>
        </w:rPr>
        <w:t xml:space="preserve"> למשל, ברית מילה לא תיחשב חבלה, כי השיפוט הנורמטיבי החברתי אינו כזה.</w:t>
      </w:r>
      <w:r w:rsidR="00F9429A">
        <w:rPr>
          <w:rFonts w:cstheme="minorHAnsi" w:hint="cs"/>
          <w:rtl/>
        </w:rPr>
        <w:t xml:space="preserve"> </w:t>
      </w:r>
      <w:r w:rsidRPr="00F9429A">
        <w:rPr>
          <w:rFonts w:cstheme="minorHAnsi"/>
          <w:b/>
          <w:bCs/>
          <w:rtl/>
        </w:rPr>
        <w:t>אם כן:</w:t>
      </w:r>
    </w:p>
    <w:p w14:paraId="123793FB" w14:textId="77777777" w:rsidR="00BB48E5" w:rsidRPr="00BB48E5" w:rsidRDefault="00C93E01" w:rsidP="00496E4A">
      <w:pPr>
        <w:pStyle w:val="a3"/>
        <w:numPr>
          <w:ilvl w:val="0"/>
          <w:numId w:val="77"/>
        </w:numPr>
        <w:spacing w:before="200" w:after="200" w:line="360" w:lineRule="auto"/>
        <w:jc w:val="both"/>
        <w:rPr>
          <w:rFonts w:cstheme="minorHAnsi"/>
          <w:b/>
          <w:bCs/>
        </w:rPr>
      </w:pPr>
      <w:r w:rsidRPr="00964923">
        <w:rPr>
          <w:rFonts w:cstheme="minorHAnsi"/>
          <w:rtl/>
        </w:rPr>
        <w:t xml:space="preserve">מאחר ותכלית המשפט הפלילי היא ליצור תקשורת, שפה וכללים מוסכמים, בין חברת בנ"א – הרי </w:t>
      </w:r>
      <w:r w:rsidRPr="00BB48E5">
        <w:rPr>
          <w:rFonts w:cstheme="minorHAnsi"/>
          <w:u w:val="single"/>
          <w:rtl/>
        </w:rPr>
        <w:t>שהגדרה תיאורית-עובדתית של מעשה, היא חסרת כל משמעות</w:t>
      </w:r>
      <w:r w:rsidRPr="00964923">
        <w:rPr>
          <w:rFonts w:cstheme="minorHAnsi"/>
          <w:rtl/>
        </w:rPr>
        <w:t>, אם היא בעלת תוכן אפריורי, שאינו מותנה ביישום בפועל במושג ע"י אותה חברה, בזמן ובמקום המסוימים.</w:t>
      </w:r>
    </w:p>
    <w:p w14:paraId="4202C4BE" w14:textId="77777777" w:rsidR="00BB48E5" w:rsidRPr="00BB48E5" w:rsidRDefault="00C93E01" w:rsidP="00496E4A">
      <w:pPr>
        <w:pStyle w:val="a3"/>
        <w:numPr>
          <w:ilvl w:val="0"/>
          <w:numId w:val="77"/>
        </w:numPr>
        <w:spacing w:before="200" w:after="200" w:line="360" w:lineRule="auto"/>
        <w:jc w:val="both"/>
        <w:rPr>
          <w:rFonts w:cstheme="minorHAnsi"/>
          <w:b/>
          <w:bCs/>
        </w:rPr>
      </w:pPr>
      <w:r w:rsidRPr="00BB48E5">
        <w:rPr>
          <w:rFonts w:cstheme="minorHAnsi"/>
          <w:rtl/>
        </w:rPr>
        <w:t xml:space="preserve">יתרה מכך, מאחר והיישומים בפועל קשורים בהסכמה, בשיפוטים הנורמטיביים ולא רק העובדתיים, שהם באופן מודגש אינם קבועים – הרי </w:t>
      </w:r>
      <w:r w:rsidRPr="00BB48E5">
        <w:rPr>
          <w:rFonts w:cstheme="minorHAnsi"/>
          <w:u w:val="single"/>
          <w:rtl/>
        </w:rPr>
        <w:t>שהגדרות קשיחות של "מעשים אסורים" הם בעצם אשליה</w:t>
      </w:r>
      <w:r w:rsidRPr="00BB48E5">
        <w:rPr>
          <w:rFonts w:cstheme="minorHAnsi"/>
          <w:rtl/>
        </w:rPr>
        <w:t>.</w:t>
      </w:r>
    </w:p>
    <w:p w14:paraId="2207A16A" w14:textId="77777777" w:rsidR="00665A6B" w:rsidRPr="00665A6B" w:rsidRDefault="00C93E01" w:rsidP="00496E4A">
      <w:pPr>
        <w:pStyle w:val="a3"/>
        <w:numPr>
          <w:ilvl w:val="0"/>
          <w:numId w:val="77"/>
        </w:numPr>
        <w:spacing w:before="200" w:after="200" w:line="360" w:lineRule="auto"/>
        <w:jc w:val="both"/>
        <w:rPr>
          <w:rFonts w:cstheme="minorHAnsi"/>
          <w:b/>
          <w:bCs/>
        </w:rPr>
      </w:pPr>
      <w:r w:rsidRPr="00BB48E5">
        <w:rPr>
          <w:rFonts w:cstheme="minorHAnsi"/>
          <w:rtl/>
        </w:rPr>
        <w:t>לכן, אם קיימת הסכמה רחבה (סדירות אמפירית) בקרב חברי קבילה נתונה בזמן נתון – לפיה רופא המנתח חולה אינו תוקף אותו –</w:t>
      </w:r>
      <w:r w:rsidRPr="00665A6B">
        <w:rPr>
          <w:rFonts w:cstheme="minorHAnsi"/>
          <w:u w:val="single"/>
          <w:rtl/>
        </w:rPr>
        <w:t xml:space="preserve"> לא משנה מה תהיה ההגדרה המשפטית למושג תקיפה – אין מדובר בכלל בעל תוכן/נפקות</w:t>
      </w:r>
      <w:r w:rsidRPr="00BB48E5">
        <w:rPr>
          <w:rFonts w:cstheme="minorHAnsi"/>
          <w:rtl/>
        </w:rPr>
        <w:t>.</w:t>
      </w:r>
    </w:p>
    <w:p w14:paraId="30852A1E" w14:textId="40A8AD28" w:rsidR="00C93E01" w:rsidRPr="00665A6B" w:rsidRDefault="00C93E01" w:rsidP="00496E4A">
      <w:pPr>
        <w:pStyle w:val="a3"/>
        <w:numPr>
          <w:ilvl w:val="0"/>
          <w:numId w:val="77"/>
        </w:numPr>
        <w:spacing w:before="200" w:after="200" w:line="360" w:lineRule="auto"/>
        <w:jc w:val="both"/>
        <w:rPr>
          <w:rFonts w:cstheme="minorHAnsi"/>
          <w:b/>
          <w:bCs/>
          <w:color w:val="FF0000"/>
        </w:rPr>
      </w:pPr>
      <w:r w:rsidRPr="00665A6B">
        <w:rPr>
          <w:rFonts w:cstheme="minorHAnsi"/>
          <w:b/>
          <w:bCs/>
          <w:rtl/>
        </w:rPr>
        <w:t>המשפט הפלילי</w:t>
      </w:r>
      <w:r w:rsidRPr="00665A6B">
        <w:rPr>
          <w:rFonts w:cstheme="minorHAnsi"/>
          <w:rtl/>
        </w:rPr>
        <w:t xml:space="preserve"> שמבקש ליצור שפה משותפת לגבי "מעשה אסור" מסוים, </w:t>
      </w:r>
      <w:r w:rsidRPr="00665A6B">
        <w:rPr>
          <w:rFonts w:cstheme="minorHAnsi"/>
          <w:u w:val="single"/>
          <w:rtl/>
        </w:rPr>
        <w:t>לא יכול להסתמך על הגדרות אפריוריות של מעשים, מעבר לשימוש בכינוי אותו מעשה.</w:t>
      </w:r>
      <w:r w:rsidRPr="00665A6B">
        <w:rPr>
          <w:rFonts w:cstheme="minorHAnsi"/>
          <w:rtl/>
        </w:rPr>
        <w:t xml:space="preserve"> </w:t>
      </w:r>
      <w:r w:rsidRPr="00665A6B">
        <w:rPr>
          <w:rFonts w:cstheme="minorHAnsi"/>
          <w:color w:val="FF0000"/>
          <w:rtl/>
        </w:rPr>
        <w:t xml:space="preserve">יישומו תהא קשורה לעולם בשיפוט נורמטיבי קונקרטי של הקשר ספציפי, בהתאם לנורמות החברתיות. </w:t>
      </w:r>
    </w:p>
    <w:p w14:paraId="0176D3E2" w14:textId="55D7D2D2" w:rsidR="00422F1D" w:rsidRPr="001D688D" w:rsidRDefault="00C93E01" w:rsidP="00496E4A">
      <w:pPr>
        <w:pStyle w:val="a3"/>
        <w:numPr>
          <w:ilvl w:val="0"/>
          <w:numId w:val="58"/>
        </w:numPr>
        <w:spacing w:before="200" w:after="200" w:line="360" w:lineRule="auto"/>
        <w:jc w:val="both"/>
        <w:rPr>
          <w:rFonts w:cstheme="minorHAnsi"/>
          <w:rtl/>
        </w:rPr>
      </w:pPr>
      <w:r w:rsidRPr="00665A6B">
        <w:rPr>
          <w:rFonts w:cstheme="minorHAnsi"/>
          <w:b/>
          <w:bCs/>
          <w:rtl/>
        </w:rPr>
        <w:t xml:space="preserve">לכן, ההבחנה שעושה המשפט הפלילי בין </w:t>
      </w:r>
      <w:r w:rsidRPr="00665A6B">
        <w:rPr>
          <w:rFonts w:cstheme="minorHAnsi"/>
          <w:b/>
          <w:bCs/>
          <w:u w:val="single"/>
          <w:rtl/>
        </w:rPr>
        <w:t>תיאור לשוני-משפטי</w:t>
      </w:r>
      <w:r w:rsidRPr="00665A6B">
        <w:rPr>
          <w:rFonts w:cstheme="minorHAnsi"/>
          <w:b/>
          <w:bCs/>
          <w:rtl/>
        </w:rPr>
        <w:t xml:space="preserve">, </w:t>
      </w:r>
      <w:r w:rsidRPr="00665A6B">
        <w:rPr>
          <w:rFonts w:cstheme="minorHAnsi"/>
          <w:b/>
          <w:bCs/>
          <w:u w:val="single"/>
          <w:rtl/>
        </w:rPr>
        <w:t>לתיאור לשוני-עממי</w:t>
      </w:r>
      <w:r w:rsidRPr="00665A6B">
        <w:rPr>
          <w:rFonts w:cstheme="minorHAnsi"/>
          <w:b/>
          <w:bCs/>
          <w:rtl/>
        </w:rPr>
        <w:t xml:space="preserve">, היא </w:t>
      </w:r>
      <w:r w:rsidRPr="00665A6B">
        <w:rPr>
          <w:rFonts w:cstheme="minorHAnsi"/>
          <w:b/>
          <w:bCs/>
          <w:color w:val="FF0000"/>
          <w:rtl/>
        </w:rPr>
        <w:t>בלתי סבירה לחלוטין</w:t>
      </w:r>
      <w:r w:rsidRPr="00665A6B">
        <w:rPr>
          <w:rFonts w:cstheme="minorHAnsi"/>
          <w:b/>
          <w:bCs/>
          <w:rtl/>
        </w:rPr>
        <w:t>.</w:t>
      </w:r>
    </w:p>
    <w:p w14:paraId="4AC13826" w14:textId="42615F4B" w:rsidR="00C93E01" w:rsidRPr="00B16768" w:rsidRDefault="000741B6" w:rsidP="00B16768">
      <w:pPr>
        <w:shd w:val="clear" w:color="auto" w:fill="FF7E79"/>
        <w:spacing w:after="0" w:line="360" w:lineRule="auto"/>
        <w:jc w:val="center"/>
        <w:rPr>
          <w:rFonts w:cstheme="minorHAnsi"/>
          <w:b/>
          <w:bCs/>
          <w:sz w:val="24"/>
          <w:szCs w:val="24"/>
          <w:rtl/>
        </w:rPr>
      </w:pPr>
      <w:r w:rsidRPr="000741B6">
        <w:rPr>
          <w:rFonts w:cstheme="minorHAnsi" w:hint="cs"/>
          <w:b/>
          <w:bCs/>
          <w:sz w:val="24"/>
          <w:szCs w:val="24"/>
          <w:rtl/>
        </w:rPr>
        <w:t>הרצאה 6 -</w:t>
      </w:r>
      <w:r>
        <w:rPr>
          <w:rFonts w:cstheme="minorHAnsi" w:hint="cs"/>
          <w:b/>
          <w:bCs/>
          <w:sz w:val="24"/>
          <w:szCs w:val="24"/>
          <w:u w:val="single"/>
          <w:rtl/>
        </w:rPr>
        <w:t xml:space="preserve"> </w:t>
      </w:r>
      <w:r w:rsidR="007C6A95" w:rsidRPr="001D688D">
        <w:rPr>
          <w:rFonts w:cstheme="minorHAnsi" w:hint="cs"/>
          <w:b/>
          <w:bCs/>
          <w:sz w:val="24"/>
          <w:szCs w:val="24"/>
          <w:u w:val="single"/>
          <w:rtl/>
        </w:rPr>
        <w:t>סיבתיות</w:t>
      </w:r>
      <w:r w:rsidR="007C6A95" w:rsidRPr="00B16768">
        <w:rPr>
          <w:rFonts w:cstheme="minorHAnsi"/>
          <w:b/>
          <w:bCs/>
          <w:sz w:val="24"/>
          <w:szCs w:val="24"/>
          <w:rtl/>
        </w:rPr>
        <w:t xml:space="preserve"> </w:t>
      </w:r>
      <w:r w:rsidR="007C6A95">
        <w:rPr>
          <w:rFonts w:cstheme="minorHAnsi" w:hint="cs"/>
          <w:b/>
          <w:bCs/>
          <w:sz w:val="24"/>
          <w:szCs w:val="24"/>
          <w:rtl/>
        </w:rPr>
        <w:t>ה</w:t>
      </w:r>
      <w:r w:rsidR="00C93E01" w:rsidRPr="00B16768">
        <w:rPr>
          <w:rFonts w:cstheme="minorHAnsi"/>
          <w:b/>
          <w:bCs/>
          <w:sz w:val="24"/>
          <w:szCs w:val="24"/>
          <w:rtl/>
        </w:rPr>
        <w:t xml:space="preserve">"מעשה" </w:t>
      </w:r>
      <w:r w:rsidR="007C6A95">
        <w:rPr>
          <w:rFonts w:cstheme="minorHAnsi" w:hint="cs"/>
          <w:b/>
          <w:bCs/>
          <w:sz w:val="24"/>
          <w:szCs w:val="24"/>
          <w:rtl/>
        </w:rPr>
        <w:t>כ</w:t>
      </w:r>
      <w:r w:rsidR="00C93E01" w:rsidRPr="00B16768">
        <w:rPr>
          <w:rFonts w:cstheme="minorHAnsi"/>
          <w:b/>
          <w:bCs/>
          <w:sz w:val="24"/>
          <w:szCs w:val="24"/>
          <w:rtl/>
        </w:rPr>
        <w:t>מושג עובדתי או מושג נורמטיבי?</w:t>
      </w:r>
      <w:r w:rsidR="007C6A95">
        <w:rPr>
          <w:rFonts w:cstheme="minorHAnsi" w:hint="cs"/>
          <w:b/>
          <w:bCs/>
          <w:sz w:val="24"/>
          <w:szCs w:val="24"/>
          <w:rtl/>
        </w:rPr>
        <w:t xml:space="preserve"> </w:t>
      </w:r>
    </w:p>
    <w:p w14:paraId="3D63AD31" w14:textId="77777777" w:rsidR="00B16768" w:rsidRPr="00B16768" w:rsidRDefault="00B16768" w:rsidP="00B16768">
      <w:pPr>
        <w:rPr>
          <w:rFonts w:cstheme="minorHAnsi"/>
          <w:b/>
          <w:bCs/>
          <w:sz w:val="13"/>
          <w:szCs w:val="13"/>
          <w:u w:val="single"/>
          <w:rtl/>
        </w:rPr>
      </w:pPr>
    </w:p>
    <w:p w14:paraId="7193E30B" w14:textId="2F15513F" w:rsidR="00C93E01" w:rsidRPr="00855B94" w:rsidRDefault="00C93E01" w:rsidP="00855B94">
      <w:pPr>
        <w:shd w:val="clear" w:color="auto" w:fill="F7CAAC" w:themeFill="accent2" w:themeFillTint="66"/>
        <w:jc w:val="center"/>
        <w:rPr>
          <w:rFonts w:cstheme="minorHAnsi"/>
          <w:b/>
          <w:bCs/>
          <w:rtl/>
        </w:rPr>
      </w:pPr>
      <w:r w:rsidRPr="00855B94">
        <w:rPr>
          <w:rFonts w:cstheme="minorHAnsi"/>
          <w:b/>
          <w:bCs/>
          <w:rtl/>
        </w:rPr>
        <w:t xml:space="preserve">"מעשה" ו"גרם מעשה" </w:t>
      </w:r>
      <w:r w:rsidR="00855B94" w:rsidRPr="00537DCE">
        <w:rPr>
          <w:rFonts w:eastAsia="MS PGothic" w:cstheme="minorHAnsi"/>
          <w:rtl/>
        </w:rPr>
        <w:t>←</w:t>
      </w:r>
      <w:r w:rsidRPr="00855B94">
        <w:rPr>
          <w:rFonts w:cstheme="minorHAnsi"/>
          <w:b/>
          <w:bCs/>
          <w:rtl/>
        </w:rPr>
        <w:t xml:space="preserve"> "סיבתיות", "התנהגות", "נסיבות", ו"תוצאות":</w:t>
      </w:r>
    </w:p>
    <w:p w14:paraId="517A03A6" w14:textId="04F9AAD8" w:rsidR="00C93E01" w:rsidRPr="00B26217" w:rsidRDefault="00C93E01" w:rsidP="00496E4A">
      <w:pPr>
        <w:pStyle w:val="a3"/>
        <w:numPr>
          <w:ilvl w:val="0"/>
          <w:numId w:val="79"/>
        </w:numPr>
        <w:spacing w:line="360" w:lineRule="auto"/>
        <w:jc w:val="center"/>
        <w:rPr>
          <w:rFonts w:cstheme="minorHAnsi"/>
          <w:b/>
          <w:bCs/>
        </w:rPr>
      </w:pPr>
      <w:r w:rsidRPr="00B26217">
        <w:rPr>
          <w:rFonts w:cstheme="minorHAnsi"/>
          <w:b/>
          <w:bCs/>
          <w:shd w:val="clear" w:color="auto" w:fill="F7CAAC" w:themeFill="accent2" w:themeFillTint="66"/>
          <w:rtl/>
        </w:rPr>
        <w:t>"מעשה" ו"גרם מעשה" – "סיבתיות פיזיקלית" ו"סיבתיות נורמטיבית":</w:t>
      </w:r>
    </w:p>
    <w:p w14:paraId="50EACB73" w14:textId="1F86F8DC" w:rsidR="00C93E01" w:rsidRPr="00E82253" w:rsidRDefault="00C93E01" w:rsidP="00E82253">
      <w:pPr>
        <w:spacing w:before="200" w:after="200" w:line="360" w:lineRule="auto"/>
        <w:jc w:val="both"/>
        <w:rPr>
          <w:rFonts w:cstheme="minorHAnsi"/>
          <w:b/>
          <w:bCs/>
          <w:rtl/>
        </w:rPr>
      </w:pPr>
      <w:r w:rsidRPr="00E82253">
        <w:rPr>
          <w:rFonts w:cstheme="minorHAnsi"/>
          <w:b/>
          <w:bCs/>
          <w:shd w:val="clear" w:color="auto" w:fill="FFFFD1"/>
          <w:rtl/>
        </w:rPr>
        <w:t xml:space="preserve">סיבתיות פיזיקלית </w:t>
      </w:r>
      <w:r w:rsidRPr="00E82253">
        <w:rPr>
          <w:rFonts w:cstheme="minorHAnsi"/>
          <w:b/>
          <w:bCs/>
          <w:shd w:val="clear" w:color="auto" w:fill="FFFFD1"/>
        </w:rPr>
        <w:t>VS</w:t>
      </w:r>
      <w:r w:rsidRPr="00E82253">
        <w:rPr>
          <w:rFonts w:cstheme="minorHAnsi"/>
          <w:b/>
          <w:bCs/>
          <w:shd w:val="clear" w:color="auto" w:fill="FFFFD1"/>
          <w:rtl/>
        </w:rPr>
        <w:t xml:space="preserve"> סיבתיות נורמטיבית (בקצרה):</w:t>
      </w:r>
    </w:p>
    <w:p w14:paraId="5A8BD3F1" w14:textId="77777777" w:rsidR="00C93E01" w:rsidRPr="0079098E" w:rsidRDefault="00C93E01" w:rsidP="00496E4A">
      <w:pPr>
        <w:pStyle w:val="a3"/>
        <w:numPr>
          <w:ilvl w:val="0"/>
          <w:numId w:val="80"/>
        </w:numPr>
        <w:spacing w:before="200" w:after="200" w:line="360" w:lineRule="auto"/>
        <w:jc w:val="both"/>
        <w:rPr>
          <w:rFonts w:cstheme="minorHAnsi"/>
        </w:rPr>
      </w:pPr>
      <w:r w:rsidRPr="0079098E">
        <w:rPr>
          <w:rFonts w:cstheme="minorHAnsi"/>
          <w:b/>
          <w:bCs/>
          <w:u w:val="single"/>
          <w:rtl/>
        </w:rPr>
        <w:t>סיבתיות פיזיקלית</w:t>
      </w:r>
      <w:r w:rsidRPr="0079098E">
        <w:rPr>
          <w:rFonts w:cstheme="minorHAnsi"/>
          <w:rtl/>
        </w:rPr>
        <w:t xml:space="preserve"> – תופעה פיזית x גרמה </w:t>
      </w:r>
      <w:r w:rsidRPr="0079098E">
        <w:rPr>
          <w:rFonts w:cstheme="minorHAnsi"/>
          <w:u w:val="single"/>
          <w:rtl/>
        </w:rPr>
        <w:t>להתפתחותה המאוחרת</w:t>
      </w:r>
      <w:r w:rsidRPr="0079098E">
        <w:rPr>
          <w:rFonts w:cstheme="minorHAnsi"/>
          <w:rtl/>
        </w:rPr>
        <w:t>, בזמן ומקום, של תופעה פיזית y.</w:t>
      </w:r>
    </w:p>
    <w:p w14:paraId="414EA43C" w14:textId="33183292" w:rsidR="00C93E01" w:rsidRPr="00B26217" w:rsidRDefault="00C93E01" w:rsidP="00496E4A">
      <w:pPr>
        <w:pStyle w:val="a3"/>
        <w:numPr>
          <w:ilvl w:val="2"/>
          <w:numId w:val="47"/>
        </w:numPr>
        <w:spacing w:before="200" w:after="200" w:line="360" w:lineRule="auto"/>
        <w:ind w:left="1066" w:hanging="357"/>
        <w:contextualSpacing w:val="0"/>
        <w:jc w:val="both"/>
        <w:rPr>
          <w:rFonts w:cstheme="minorHAnsi"/>
        </w:rPr>
      </w:pPr>
      <w:r w:rsidRPr="00B26217">
        <w:rPr>
          <w:rFonts w:cstheme="minorHAnsi"/>
          <w:b/>
          <w:bCs/>
          <w:rtl/>
        </w:rPr>
        <w:t xml:space="preserve">תוצאה במובן הפיזיקלי </w:t>
      </w:r>
      <w:r w:rsidRPr="00B26217">
        <w:rPr>
          <w:rFonts w:cstheme="minorHAnsi"/>
          <w:rtl/>
        </w:rPr>
        <w:t>תמיד תהיה</w:t>
      </w:r>
      <w:r w:rsidRPr="00006C37">
        <w:rPr>
          <w:rFonts w:cstheme="minorHAnsi"/>
          <w:color w:val="FF0000"/>
          <w:rtl/>
        </w:rPr>
        <w:t xml:space="preserve"> </w:t>
      </w:r>
      <w:r w:rsidRPr="00006C37">
        <w:rPr>
          <w:rFonts w:cstheme="minorHAnsi"/>
          <w:color w:val="FF0000"/>
          <w:u w:val="single"/>
          <w:rtl/>
        </w:rPr>
        <w:t xml:space="preserve">שונה </w:t>
      </w:r>
      <w:r w:rsidRPr="00B26217">
        <w:rPr>
          <w:rFonts w:cstheme="minorHAnsi"/>
          <w:u w:val="single"/>
          <w:rtl/>
        </w:rPr>
        <w:t>במהותה מהמעשה</w:t>
      </w:r>
      <w:r w:rsidRPr="00B26217">
        <w:rPr>
          <w:rFonts w:cstheme="minorHAnsi"/>
          <w:rtl/>
        </w:rPr>
        <w:t xml:space="preserve"> שגרם אותה</w:t>
      </w:r>
      <w:r w:rsidRPr="00B26217">
        <w:rPr>
          <w:rFonts w:cstheme="minorHAnsi"/>
          <w:b/>
          <w:bCs/>
          <w:rtl/>
        </w:rPr>
        <w:t xml:space="preserve"> </w:t>
      </w:r>
      <w:r w:rsidRPr="00B26217">
        <w:rPr>
          <w:rFonts w:cstheme="minorHAnsi"/>
          <w:rtl/>
        </w:rPr>
        <w:t xml:space="preserve">(ירי </w:t>
      </w:r>
      <w:r w:rsidR="00015CF2" w:rsidRPr="00537DCE">
        <w:rPr>
          <w:rFonts w:eastAsia="MS PGothic" w:cstheme="minorHAnsi"/>
          <w:rtl/>
        </w:rPr>
        <w:t>←</w:t>
      </w:r>
      <w:r w:rsidRPr="00B26217">
        <w:rPr>
          <w:rFonts w:cstheme="minorHAnsi"/>
          <w:rtl/>
        </w:rPr>
        <w:t xml:space="preserve"> מוות).</w:t>
      </w:r>
    </w:p>
    <w:p w14:paraId="00FF69EB" w14:textId="77777777" w:rsidR="00C93E01" w:rsidRPr="0079098E" w:rsidRDefault="00C93E01" w:rsidP="00496E4A">
      <w:pPr>
        <w:pStyle w:val="a3"/>
        <w:numPr>
          <w:ilvl w:val="0"/>
          <w:numId w:val="80"/>
        </w:numPr>
        <w:spacing w:before="200" w:after="200" w:line="360" w:lineRule="auto"/>
        <w:jc w:val="both"/>
        <w:rPr>
          <w:rFonts w:cstheme="minorHAnsi"/>
        </w:rPr>
      </w:pPr>
      <w:r w:rsidRPr="0079098E">
        <w:rPr>
          <w:rFonts w:cstheme="minorHAnsi"/>
          <w:b/>
          <w:bCs/>
          <w:u w:val="single"/>
          <w:rtl/>
        </w:rPr>
        <w:t>סיבתיות נורמטיבית</w:t>
      </w:r>
      <w:r w:rsidRPr="0079098E">
        <w:rPr>
          <w:rFonts w:cstheme="minorHAnsi"/>
          <w:rtl/>
        </w:rPr>
        <w:t xml:space="preserve">- לתופעה מסוימת יש </w:t>
      </w:r>
      <w:r w:rsidRPr="0079098E">
        <w:rPr>
          <w:rFonts w:cstheme="minorHAnsi"/>
          <w:u w:val="single"/>
          <w:rtl/>
        </w:rPr>
        <w:t>משמעות ישירה</w:t>
      </w:r>
      <w:r w:rsidRPr="0079098E">
        <w:rPr>
          <w:rFonts w:cstheme="minorHAnsi"/>
          <w:rtl/>
        </w:rPr>
        <w:t xml:space="preserve"> שהיא </w:t>
      </w:r>
      <w:r w:rsidRPr="0079098E">
        <w:rPr>
          <w:rFonts w:cstheme="minorHAnsi"/>
        </w:rPr>
        <w:t>y</w:t>
      </w:r>
      <w:r w:rsidRPr="0079098E">
        <w:rPr>
          <w:rFonts w:cstheme="minorHAnsi"/>
          <w:rtl/>
        </w:rPr>
        <w:t xml:space="preserve">, ויש </w:t>
      </w:r>
      <w:r w:rsidRPr="0079098E">
        <w:rPr>
          <w:rFonts w:cstheme="minorHAnsi"/>
          <w:u w:val="single"/>
          <w:rtl/>
        </w:rPr>
        <w:t>משמעות עקיפה</w:t>
      </w:r>
      <w:r w:rsidRPr="0079098E">
        <w:rPr>
          <w:rFonts w:cstheme="minorHAnsi"/>
          <w:rtl/>
        </w:rPr>
        <w:t xml:space="preserve"> ומשנית שהיא </w:t>
      </w:r>
      <w:r w:rsidRPr="0079098E">
        <w:rPr>
          <w:rFonts w:cstheme="minorHAnsi"/>
        </w:rPr>
        <w:t>z</w:t>
      </w:r>
      <w:r w:rsidRPr="0079098E">
        <w:rPr>
          <w:rFonts w:cstheme="minorHAnsi"/>
          <w:rtl/>
        </w:rPr>
        <w:t xml:space="preserve">. </w:t>
      </w:r>
    </w:p>
    <w:p w14:paraId="618F00DC" w14:textId="77777777" w:rsidR="00C93E01" w:rsidRPr="00B26217" w:rsidRDefault="00C93E01" w:rsidP="00496E4A">
      <w:pPr>
        <w:pStyle w:val="a3"/>
        <w:numPr>
          <w:ilvl w:val="2"/>
          <w:numId w:val="48"/>
        </w:numPr>
        <w:spacing w:before="200" w:after="200" w:line="360" w:lineRule="auto"/>
        <w:jc w:val="both"/>
        <w:rPr>
          <w:rFonts w:cstheme="minorHAnsi"/>
        </w:rPr>
      </w:pPr>
      <w:r w:rsidRPr="00B26217">
        <w:rPr>
          <w:rFonts w:cstheme="minorHAnsi"/>
          <w:b/>
          <w:bCs/>
          <w:rtl/>
        </w:rPr>
        <w:t xml:space="preserve">תוצאה במובן הנורמטיבי </w:t>
      </w:r>
      <w:r w:rsidRPr="00B26217">
        <w:rPr>
          <w:rFonts w:cstheme="minorHAnsi"/>
          <w:rtl/>
        </w:rPr>
        <w:t xml:space="preserve">ככלל </w:t>
      </w:r>
      <w:r w:rsidRPr="00006C37">
        <w:rPr>
          <w:rFonts w:cstheme="minorHAnsi"/>
          <w:color w:val="FF0000"/>
          <w:u w:val="single"/>
          <w:rtl/>
        </w:rPr>
        <w:t>אינה</w:t>
      </w:r>
      <w:r w:rsidRPr="00B26217">
        <w:rPr>
          <w:rFonts w:cstheme="minorHAnsi"/>
          <w:u w:val="single"/>
          <w:rtl/>
        </w:rPr>
        <w:t xml:space="preserve"> מובחנת מהמעשה</w:t>
      </w:r>
      <w:r w:rsidRPr="00B26217">
        <w:rPr>
          <w:rFonts w:cstheme="minorHAnsi"/>
          <w:rtl/>
        </w:rPr>
        <w:t xml:space="preserve"> (המעשה הוא הטרדה והתוצאה היא שמישהו הוטרד).</w:t>
      </w:r>
    </w:p>
    <w:p w14:paraId="4620E35F" w14:textId="77777777" w:rsidR="00C93E01" w:rsidRPr="00B26217" w:rsidRDefault="00C93E01" w:rsidP="00496E4A">
      <w:pPr>
        <w:pStyle w:val="a3"/>
        <w:numPr>
          <w:ilvl w:val="2"/>
          <w:numId w:val="48"/>
        </w:numPr>
        <w:spacing w:before="200" w:after="200" w:line="360" w:lineRule="auto"/>
        <w:jc w:val="both"/>
        <w:rPr>
          <w:rFonts w:cstheme="minorHAnsi"/>
        </w:rPr>
      </w:pPr>
      <w:r w:rsidRPr="00B26217">
        <w:rPr>
          <w:rFonts w:cstheme="minorHAnsi"/>
          <w:b/>
          <w:bCs/>
          <w:rtl/>
        </w:rPr>
        <w:t>"גרם מעשה" הוא ביטוי לסיבתיות נורמטיבית</w:t>
      </w:r>
      <w:r w:rsidRPr="00B26217">
        <w:rPr>
          <w:rFonts w:cstheme="minorHAnsi"/>
          <w:rtl/>
        </w:rPr>
        <w:t>. משמעותה הנורמטיבית של פעילות המנתח כ"תקיפה" היא משמעות אגבית (y) למשמעות העיקרית שהיא "ניתוח" (x).</w:t>
      </w:r>
    </w:p>
    <w:p w14:paraId="76BF8495" w14:textId="77777777" w:rsidR="00C93E01" w:rsidRPr="00B26217" w:rsidRDefault="00C93E01" w:rsidP="00B45910">
      <w:pPr>
        <w:spacing w:before="200" w:after="200" w:line="360" w:lineRule="auto"/>
        <w:jc w:val="both"/>
        <w:rPr>
          <w:rFonts w:cstheme="minorHAnsi"/>
          <w:b/>
          <w:bCs/>
        </w:rPr>
      </w:pPr>
      <w:r w:rsidRPr="00B26217">
        <w:rPr>
          <w:rFonts w:cstheme="minorHAnsi"/>
          <w:b/>
          <w:bCs/>
          <w:shd w:val="clear" w:color="auto" w:fill="FFFFD1"/>
          <w:rtl/>
        </w:rPr>
        <w:t>הבחנה בין סיבתיות פיזיקלית לבין סיבתיות נורמטיבית (מורחב):</w:t>
      </w:r>
    </w:p>
    <w:p w14:paraId="2C4E3680" w14:textId="65C1BEEF" w:rsidR="00C93E01" w:rsidRPr="008378F7" w:rsidRDefault="00C93E01" w:rsidP="00496E4A">
      <w:pPr>
        <w:pStyle w:val="a3"/>
        <w:numPr>
          <w:ilvl w:val="3"/>
          <w:numId w:val="75"/>
        </w:numPr>
        <w:spacing w:before="200" w:after="200" w:line="360" w:lineRule="auto"/>
        <w:jc w:val="both"/>
        <w:rPr>
          <w:rFonts w:cstheme="minorHAnsi"/>
        </w:rPr>
      </w:pPr>
      <w:r w:rsidRPr="008378F7">
        <w:rPr>
          <w:rFonts w:cstheme="minorHAnsi"/>
          <w:u w:val="single"/>
          <w:rtl/>
        </w:rPr>
        <w:t>המושג "</w:t>
      </w:r>
      <w:r w:rsidRPr="008378F7">
        <w:rPr>
          <w:rFonts w:cstheme="minorHAnsi"/>
          <w:b/>
          <w:bCs/>
          <w:u w:val="single"/>
          <w:rtl/>
        </w:rPr>
        <w:t>גרם מעשה</w:t>
      </w:r>
      <w:r w:rsidRPr="008378F7">
        <w:rPr>
          <w:rFonts w:cstheme="minorHAnsi"/>
          <w:u w:val="single"/>
          <w:rtl/>
        </w:rPr>
        <w:t xml:space="preserve">" כמצב המתאר פגיעה בערך המוגן במעשה אסור </w:t>
      </w:r>
      <w:r w:rsidRPr="008378F7">
        <w:rPr>
          <w:rFonts w:cstheme="minorHAnsi"/>
          <w:b/>
          <w:bCs/>
          <w:color w:val="FF0000"/>
          <w:u w:val="single"/>
          <w:rtl/>
        </w:rPr>
        <w:t>אחד</w:t>
      </w:r>
      <w:r w:rsidRPr="008378F7">
        <w:rPr>
          <w:rFonts w:cstheme="minorHAnsi"/>
          <w:u w:val="single"/>
          <w:rtl/>
        </w:rPr>
        <w:t xml:space="preserve"> (תקיפה), אגב עשייתו של מעשה</w:t>
      </w:r>
      <w:r w:rsidRPr="008378F7">
        <w:rPr>
          <w:rFonts w:cstheme="minorHAnsi"/>
          <w:color w:val="FF0000"/>
          <w:u w:val="single"/>
          <w:rtl/>
        </w:rPr>
        <w:t xml:space="preserve"> </w:t>
      </w:r>
      <w:r w:rsidRPr="008378F7">
        <w:rPr>
          <w:rFonts w:cstheme="minorHAnsi"/>
          <w:b/>
          <w:bCs/>
          <w:color w:val="FF0000"/>
          <w:u w:val="single"/>
          <w:rtl/>
        </w:rPr>
        <w:t>אחר</w:t>
      </w:r>
      <w:r w:rsidRPr="008378F7">
        <w:rPr>
          <w:rFonts w:cstheme="minorHAnsi"/>
          <w:color w:val="FF0000"/>
          <w:u w:val="single"/>
          <w:rtl/>
        </w:rPr>
        <w:t xml:space="preserve"> </w:t>
      </w:r>
      <w:r w:rsidRPr="008378F7">
        <w:rPr>
          <w:rFonts w:cstheme="minorHAnsi"/>
          <w:u w:val="single"/>
          <w:rtl/>
        </w:rPr>
        <w:t>(ניתוח), עשוי לטעת תוכן מוטעה או בלתי מדויק</w:t>
      </w:r>
      <w:r w:rsidRPr="008378F7">
        <w:rPr>
          <w:rFonts w:cstheme="minorHAnsi"/>
          <w:rtl/>
        </w:rPr>
        <w:t xml:space="preserve">: </w:t>
      </w:r>
    </w:p>
    <w:p w14:paraId="4F8D9568" w14:textId="07B2B6BA" w:rsidR="00C93E01" w:rsidRPr="004A4BC9" w:rsidRDefault="00C93E01" w:rsidP="00496E4A">
      <w:pPr>
        <w:pStyle w:val="a3"/>
        <w:numPr>
          <w:ilvl w:val="0"/>
          <w:numId w:val="48"/>
        </w:numPr>
        <w:spacing w:before="200" w:after="200" w:line="360" w:lineRule="auto"/>
        <w:ind w:left="357" w:hanging="357"/>
        <w:contextualSpacing w:val="0"/>
        <w:jc w:val="both"/>
        <w:rPr>
          <w:rFonts w:cstheme="minorHAnsi"/>
          <w:rtl/>
        </w:rPr>
      </w:pPr>
      <w:r w:rsidRPr="004A4BC9">
        <w:rPr>
          <w:rFonts w:cstheme="minorHAnsi"/>
          <w:rtl/>
        </w:rPr>
        <w:t>המילה "</w:t>
      </w:r>
      <w:r w:rsidRPr="004A4BC9">
        <w:rPr>
          <w:rFonts w:cstheme="minorHAnsi"/>
          <w:b/>
          <w:bCs/>
          <w:rtl/>
        </w:rPr>
        <w:t>גרם</w:t>
      </w:r>
      <w:r w:rsidRPr="004A4BC9">
        <w:rPr>
          <w:rFonts w:cstheme="minorHAnsi"/>
          <w:rtl/>
        </w:rPr>
        <w:t>" נושאת בחובה את מובנה המילולי של המילה "</w:t>
      </w:r>
      <w:r w:rsidRPr="004A4BC9">
        <w:rPr>
          <w:rFonts w:cstheme="minorHAnsi"/>
          <w:b/>
          <w:bCs/>
          <w:rtl/>
        </w:rPr>
        <w:t>סיבה</w:t>
      </w:r>
      <w:r w:rsidRPr="004A4BC9">
        <w:rPr>
          <w:rFonts w:cstheme="minorHAnsi"/>
          <w:rtl/>
        </w:rPr>
        <w:t xml:space="preserve">" (מלשון לגרום), שיש לה תוכן דומיננטי של </w:t>
      </w:r>
      <w:r w:rsidRPr="004A4BC9">
        <w:rPr>
          <w:rFonts w:cstheme="minorHAnsi"/>
          <w:b/>
          <w:bCs/>
          <w:rtl/>
        </w:rPr>
        <w:t>תופעה פיזית-גשמית אחת</w:t>
      </w:r>
      <w:r w:rsidRPr="004A4BC9">
        <w:rPr>
          <w:rFonts w:cstheme="minorHAnsi"/>
          <w:rtl/>
        </w:rPr>
        <w:t xml:space="preserve">, הגורמת </w:t>
      </w:r>
      <w:r w:rsidRPr="004A4BC9">
        <w:rPr>
          <w:rFonts w:cstheme="minorHAnsi"/>
          <w:b/>
          <w:bCs/>
          <w:rtl/>
        </w:rPr>
        <w:t>להתפתחותה</w:t>
      </w:r>
      <w:r w:rsidRPr="004A4BC9">
        <w:rPr>
          <w:rFonts w:cstheme="minorHAnsi"/>
          <w:rtl/>
        </w:rPr>
        <w:t xml:space="preserve"> של </w:t>
      </w:r>
      <w:r w:rsidRPr="004A4BC9">
        <w:rPr>
          <w:rFonts w:cstheme="minorHAnsi"/>
          <w:b/>
          <w:bCs/>
          <w:rtl/>
        </w:rPr>
        <w:t>תופעה פיזית-גשמית אחרת, נוספת ושונה</w:t>
      </w:r>
      <w:r w:rsidRPr="004A4BC9">
        <w:rPr>
          <w:rFonts w:cstheme="minorHAnsi"/>
          <w:rtl/>
        </w:rPr>
        <w:t xml:space="preserve">, המאוחרת לסיבתה על ציר הזמן, ומתהווה לעתים אף בנקודת מיקום אחרת על ציר המרחב. </w:t>
      </w:r>
      <w:r w:rsidR="00E82253" w:rsidRPr="00537DCE">
        <w:rPr>
          <w:rFonts w:eastAsia="MS PGothic" w:cstheme="minorHAnsi"/>
          <w:rtl/>
        </w:rPr>
        <w:t>←</w:t>
      </w:r>
      <w:r w:rsidR="00E82253" w:rsidRPr="00B26217">
        <w:rPr>
          <w:rFonts w:cstheme="minorHAnsi"/>
          <w:rtl/>
        </w:rPr>
        <w:t xml:space="preserve"> </w:t>
      </w:r>
      <w:r w:rsidRPr="004A4BC9">
        <w:rPr>
          <w:rFonts w:cstheme="minorHAnsi"/>
          <w:rtl/>
        </w:rPr>
        <w:t xml:space="preserve"> זיקת קשר סיבתית זו, נקראת "</w:t>
      </w:r>
      <w:r w:rsidRPr="004A4BC9">
        <w:rPr>
          <w:rFonts w:cstheme="minorHAnsi"/>
          <w:b/>
          <w:bCs/>
          <w:u w:val="single"/>
          <w:rtl/>
        </w:rPr>
        <w:t>סיבתיות פיזיקלית</w:t>
      </w:r>
      <w:r w:rsidRPr="004A4BC9">
        <w:rPr>
          <w:rFonts w:cstheme="minorHAnsi"/>
          <w:rtl/>
        </w:rPr>
        <w:t>", והיא משמשת בד"כ להסבר תופעות והתרחשויות במציאות הריאלית בטבע.</w:t>
      </w:r>
    </w:p>
    <w:p w14:paraId="05A98682" w14:textId="61982491" w:rsidR="00C93E01" w:rsidRPr="008378F7" w:rsidRDefault="00C93E01" w:rsidP="00496E4A">
      <w:pPr>
        <w:pStyle w:val="a3"/>
        <w:numPr>
          <w:ilvl w:val="3"/>
          <w:numId w:val="75"/>
        </w:numPr>
        <w:spacing w:before="200" w:after="200" w:line="360" w:lineRule="auto"/>
        <w:jc w:val="both"/>
        <w:rPr>
          <w:rFonts w:cstheme="minorHAnsi"/>
          <w:u w:val="single"/>
        </w:rPr>
      </w:pPr>
      <w:r w:rsidRPr="008378F7">
        <w:rPr>
          <w:rFonts w:cstheme="minorHAnsi"/>
          <w:u w:val="single"/>
          <w:rtl/>
        </w:rPr>
        <w:t>אלא שבביטוי "</w:t>
      </w:r>
      <w:r w:rsidRPr="008378F7">
        <w:rPr>
          <w:rFonts w:cstheme="minorHAnsi"/>
          <w:b/>
          <w:bCs/>
          <w:u w:val="single"/>
          <w:rtl/>
        </w:rPr>
        <w:t>גרם מעשה</w:t>
      </w:r>
      <w:r w:rsidRPr="008378F7">
        <w:rPr>
          <w:rFonts w:cstheme="minorHAnsi"/>
          <w:u w:val="single"/>
          <w:rtl/>
        </w:rPr>
        <w:t xml:space="preserve">", </w:t>
      </w:r>
      <w:r w:rsidRPr="00535613">
        <w:rPr>
          <w:rFonts w:cstheme="minorHAnsi"/>
          <w:u w:val="single"/>
          <w:shd w:val="clear" w:color="auto" w:fill="D5FFFF"/>
          <w:rtl/>
        </w:rPr>
        <w:t>שאול</w:t>
      </w:r>
      <w:r w:rsidRPr="008378F7">
        <w:rPr>
          <w:rFonts w:cstheme="minorHAnsi"/>
          <w:u w:val="single"/>
          <w:rtl/>
        </w:rPr>
        <w:t xml:space="preserve"> מתכוון לקש"ס מסוג אחר: </w:t>
      </w:r>
    </w:p>
    <w:p w14:paraId="19A512C1" w14:textId="118063A4" w:rsidR="008378F7" w:rsidRDefault="00C93E01" w:rsidP="00496E4A">
      <w:pPr>
        <w:pStyle w:val="a3"/>
        <w:numPr>
          <w:ilvl w:val="0"/>
          <w:numId w:val="48"/>
        </w:numPr>
        <w:spacing w:before="200" w:after="200" w:line="360" w:lineRule="auto"/>
        <w:jc w:val="both"/>
        <w:rPr>
          <w:rFonts w:cstheme="minorHAnsi"/>
        </w:rPr>
      </w:pPr>
      <w:r w:rsidRPr="008378F7">
        <w:rPr>
          <w:rFonts w:cstheme="minorHAnsi"/>
          <w:rtl/>
        </w:rPr>
        <w:t>"</w:t>
      </w:r>
      <w:r w:rsidRPr="008378F7">
        <w:rPr>
          <w:rFonts w:cstheme="minorHAnsi"/>
          <w:b/>
          <w:bCs/>
          <w:u w:val="single"/>
          <w:rtl/>
        </w:rPr>
        <w:t>סיבתיות נורמטיבית</w:t>
      </w:r>
      <w:r w:rsidRPr="008378F7">
        <w:rPr>
          <w:rFonts w:cstheme="minorHAnsi"/>
          <w:rtl/>
        </w:rPr>
        <w:t xml:space="preserve">": מצב בו משמעותה הנורמטיבית, הישירה, הפשוטה, או העיקרית של פעולה, </w:t>
      </w:r>
      <w:r w:rsidRPr="008378F7">
        <w:rPr>
          <w:rFonts w:cstheme="minorHAnsi"/>
          <w:b/>
          <w:bCs/>
          <w:rtl/>
        </w:rPr>
        <w:t>אינה סיבתה הפיזיקלית של משמעותה הנורמטיבית העקיפה</w:t>
      </w:r>
      <w:r w:rsidRPr="008378F7">
        <w:rPr>
          <w:rFonts w:cstheme="minorHAnsi"/>
          <w:rtl/>
        </w:rPr>
        <w:t>, הנלווית, האגבית, או המשנית, של פעילות זו כ"</w:t>
      </w:r>
      <w:r w:rsidRPr="008378F7">
        <w:rPr>
          <w:rFonts w:cstheme="minorHAnsi"/>
          <w:b/>
          <w:bCs/>
          <w:rtl/>
        </w:rPr>
        <w:t>גרם מעשה</w:t>
      </w:r>
      <w:r w:rsidRPr="008378F7">
        <w:rPr>
          <w:rFonts w:cstheme="minorHAnsi"/>
          <w:rtl/>
        </w:rPr>
        <w:t xml:space="preserve">". זאת, משום </w:t>
      </w:r>
      <w:r w:rsidRPr="008378F7">
        <w:rPr>
          <w:rFonts w:cstheme="minorHAnsi"/>
          <w:b/>
          <w:bCs/>
          <w:rtl/>
        </w:rPr>
        <w:t>שאין מדובר במהויות פיזיות שונות</w:t>
      </w:r>
      <w:r w:rsidRPr="008378F7">
        <w:rPr>
          <w:rFonts w:cstheme="minorHAnsi"/>
          <w:rtl/>
        </w:rPr>
        <w:t xml:space="preserve">. </w:t>
      </w:r>
      <w:r w:rsidR="00535613" w:rsidRPr="00537DCE">
        <w:rPr>
          <w:rFonts w:eastAsia="MS PGothic" w:cstheme="minorHAnsi"/>
          <w:rtl/>
        </w:rPr>
        <w:t>←</w:t>
      </w:r>
      <w:r w:rsidR="00802397">
        <w:rPr>
          <w:rFonts w:eastAsia="MS PGothic" w:cstheme="minorHAnsi" w:hint="cs"/>
          <w:rtl/>
        </w:rPr>
        <w:t xml:space="preserve"> </w:t>
      </w:r>
      <w:r w:rsidRPr="008378F7">
        <w:rPr>
          <w:rFonts w:cstheme="minorHAnsi"/>
          <w:u w:val="single"/>
          <w:rtl/>
        </w:rPr>
        <w:t>לדוג'</w:t>
      </w:r>
      <w:r w:rsidRPr="008378F7">
        <w:rPr>
          <w:rFonts w:cstheme="minorHAnsi"/>
          <w:rtl/>
        </w:rPr>
        <w:t xml:space="preserve">, משמעותה הנורמטיבית הישירה של פעולת ראובן "ניתוח", אינה הסיבה הפיזיקלית של המשמעות הנורמטיבית של "גרם מעשה תקיפה" </w:t>
      </w:r>
      <w:r w:rsidR="00535613" w:rsidRPr="00537DCE">
        <w:rPr>
          <w:rFonts w:eastAsia="MS PGothic" w:cstheme="minorHAnsi"/>
          <w:rtl/>
        </w:rPr>
        <w:t>←</w:t>
      </w:r>
      <w:r w:rsidRPr="008378F7">
        <w:rPr>
          <w:rFonts w:cstheme="minorHAnsi"/>
          <w:rtl/>
        </w:rPr>
        <w:t xml:space="preserve"> ההתנהגות במובנה הפיזי היא </w:t>
      </w:r>
      <w:r w:rsidRPr="008378F7">
        <w:rPr>
          <w:rFonts w:cstheme="minorHAnsi"/>
          <w:b/>
          <w:bCs/>
          <w:rtl/>
        </w:rPr>
        <w:t>אותה התנהגות</w:t>
      </w:r>
      <w:r w:rsidRPr="008378F7">
        <w:rPr>
          <w:rFonts w:cstheme="minorHAnsi"/>
          <w:rtl/>
        </w:rPr>
        <w:t xml:space="preserve"> (מגע כוחני); המשמעות השנייה (גרם מעשה תקיפה) </w:t>
      </w:r>
      <w:r w:rsidRPr="008378F7">
        <w:rPr>
          <w:rFonts w:cstheme="minorHAnsi"/>
          <w:b/>
          <w:bCs/>
          <w:rtl/>
        </w:rPr>
        <w:t>אינה התפתחות של הראשונה</w:t>
      </w:r>
      <w:r w:rsidRPr="008378F7">
        <w:rPr>
          <w:rFonts w:cstheme="minorHAnsi"/>
          <w:rtl/>
        </w:rPr>
        <w:t xml:space="preserve"> (מעשה ניתוח), על ציר הזמן/ציר המרחב (שתי המשמעויות נוצרות בו"ז ובאותו מרחב).</w:t>
      </w:r>
    </w:p>
    <w:p w14:paraId="523BA579" w14:textId="43A5CDB1" w:rsidR="00C93E01" w:rsidRPr="008378F7" w:rsidRDefault="00C93E01" w:rsidP="00496E4A">
      <w:pPr>
        <w:pStyle w:val="a3"/>
        <w:numPr>
          <w:ilvl w:val="0"/>
          <w:numId w:val="48"/>
        </w:numPr>
        <w:spacing w:before="200" w:after="200" w:line="360" w:lineRule="auto"/>
        <w:jc w:val="both"/>
        <w:rPr>
          <w:rFonts w:cstheme="minorHAnsi"/>
        </w:rPr>
      </w:pPr>
      <w:r w:rsidRPr="008378F7">
        <w:rPr>
          <w:rFonts w:cstheme="minorHAnsi"/>
          <w:u w:val="single"/>
          <w:rtl/>
        </w:rPr>
        <w:t>ההבחנה בין משמעות "</w:t>
      </w:r>
      <w:r w:rsidRPr="008378F7">
        <w:rPr>
          <w:rFonts w:cstheme="minorHAnsi"/>
          <w:b/>
          <w:bCs/>
          <w:u w:val="single"/>
          <w:rtl/>
        </w:rPr>
        <w:t>ישירה</w:t>
      </w:r>
      <w:r w:rsidRPr="008378F7">
        <w:rPr>
          <w:rFonts w:cstheme="minorHAnsi"/>
          <w:u w:val="single"/>
          <w:rtl/>
        </w:rPr>
        <w:t>" למשמעות "</w:t>
      </w:r>
      <w:r w:rsidRPr="008378F7">
        <w:rPr>
          <w:rFonts w:cstheme="minorHAnsi"/>
          <w:b/>
          <w:bCs/>
          <w:u w:val="single"/>
          <w:rtl/>
        </w:rPr>
        <w:t>עקיפה</w:t>
      </w:r>
      <w:r w:rsidRPr="008378F7">
        <w:rPr>
          <w:rFonts w:cstheme="minorHAnsi"/>
          <w:u w:val="single"/>
          <w:rtl/>
        </w:rPr>
        <w:t>" / בין משמעות "</w:t>
      </w:r>
      <w:r w:rsidRPr="008378F7">
        <w:rPr>
          <w:rFonts w:cstheme="minorHAnsi"/>
          <w:b/>
          <w:bCs/>
          <w:u w:val="single"/>
          <w:rtl/>
        </w:rPr>
        <w:t>עיקרית</w:t>
      </w:r>
      <w:r w:rsidRPr="008378F7">
        <w:rPr>
          <w:rFonts w:cstheme="minorHAnsi"/>
          <w:u w:val="single"/>
          <w:rtl/>
        </w:rPr>
        <w:t>" למשמעות "</w:t>
      </w:r>
      <w:r w:rsidRPr="008378F7">
        <w:rPr>
          <w:rFonts w:cstheme="minorHAnsi"/>
          <w:b/>
          <w:bCs/>
          <w:u w:val="single"/>
          <w:rtl/>
        </w:rPr>
        <w:t>אגבית</w:t>
      </w:r>
      <w:r w:rsidRPr="008378F7">
        <w:rPr>
          <w:rFonts w:cstheme="minorHAnsi"/>
          <w:u w:val="single"/>
          <w:rtl/>
        </w:rPr>
        <w:t xml:space="preserve">" </w:t>
      </w:r>
      <w:r w:rsidR="00F738A2" w:rsidRPr="00537DCE">
        <w:rPr>
          <w:rFonts w:eastAsia="MS PGothic" w:cstheme="minorHAnsi"/>
          <w:rtl/>
        </w:rPr>
        <w:t>←</w:t>
      </w:r>
      <w:r w:rsidR="00F738A2" w:rsidRPr="00F738A2">
        <w:rPr>
          <w:rFonts w:cstheme="minorHAnsi" w:hint="cs"/>
          <w:rtl/>
        </w:rPr>
        <w:t xml:space="preserve"> </w:t>
      </w:r>
      <w:r w:rsidRPr="00F738A2">
        <w:rPr>
          <w:rFonts w:cstheme="minorHAnsi"/>
          <w:rtl/>
        </w:rPr>
        <w:t xml:space="preserve"> </w:t>
      </w:r>
      <w:r w:rsidRPr="008378F7">
        <w:rPr>
          <w:rFonts w:cstheme="minorHAnsi"/>
          <w:u w:val="single"/>
          <w:rtl/>
        </w:rPr>
        <w:t>מציעה קש"ס מסוג אחר</w:t>
      </w:r>
      <w:r w:rsidRPr="008378F7">
        <w:rPr>
          <w:rFonts w:cstheme="minorHAnsi"/>
          <w:rtl/>
        </w:rPr>
        <w:t xml:space="preserve">: דבר </w:t>
      </w:r>
      <w:r w:rsidRPr="008378F7">
        <w:rPr>
          <w:rFonts w:cstheme="minorHAnsi"/>
          <w:b/>
          <w:bCs/>
          <w:rtl/>
        </w:rPr>
        <w:t>אחד</w:t>
      </w:r>
      <w:r w:rsidRPr="008378F7">
        <w:rPr>
          <w:rFonts w:cstheme="minorHAnsi"/>
          <w:rtl/>
        </w:rPr>
        <w:t xml:space="preserve"> יכול להיות </w:t>
      </w:r>
      <w:r w:rsidRPr="008378F7">
        <w:rPr>
          <w:rFonts w:cstheme="minorHAnsi"/>
          <w:b/>
          <w:bCs/>
          <w:rtl/>
        </w:rPr>
        <w:t>עקיף</w:t>
      </w:r>
      <w:r w:rsidRPr="008378F7">
        <w:rPr>
          <w:rFonts w:cstheme="minorHAnsi"/>
          <w:rtl/>
        </w:rPr>
        <w:t xml:space="preserve"> רק לדבר </w:t>
      </w:r>
      <w:r w:rsidRPr="008378F7">
        <w:rPr>
          <w:rFonts w:cstheme="minorHAnsi"/>
          <w:b/>
          <w:bCs/>
          <w:rtl/>
        </w:rPr>
        <w:t>אחר</w:t>
      </w:r>
      <w:r w:rsidRPr="008378F7">
        <w:rPr>
          <w:rFonts w:cstheme="minorHAnsi"/>
          <w:rtl/>
        </w:rPr>
        <w:t xml:space="preserve"> המאפיין אותו ככזה. לכן מעמדו של הדבר האחר </w:t>
      </w:r>
      <w:r w:rsidRPr="008378F7">
        <w:rPr>
          <w:rFonts w:cstheme="minorHAnsi"/>
          <w:b/>
          <w:bCs/>
          <w:rtl/>
        </w:rPr>
        <w:t>כעיקרי</w:t>
      </w:r>
      <w:r w:rsidRPr="008378F7">
        <w:rPr>
          <w:rFonts w:cstheme="minorHAnsi"/>
          <w:rtl/>
        </w:rPr>
        <w:t xml:space="preserve">, מהווה את </w:t>
      </w:r>
      <w:r w:rsidRPr="008378F7">
        <w:rPr>
          <w:rFonts w:cstheme="minorHAnsi"/>
          <w:b/>
          <w:bCs/>
          <w:rtl/>
        </w:rPr>
        <w:t>סיבת האגביות</w:t>
      </w:r>
      <w:r w:rsidRPr="008378F7">
        <w:rPr>
          <w:rFonts w:cstheme="minorHAnsi"/>
          <w:rtl/>
        </w:rPr>
        <w:t xml:space="preserve"> של אותו דבר </w:t>
      </w:r>
      <w:r w:rsidRPr="008378F7">
        <w:rPr>
          <w:rFonts w:cstheme="minorHAnsi"/>
          <w:b/>
          <w:bCs/>
          <w:rtl/>
        </w:rPr>
        <w:t>אחד</w:t>
      </w:r>
      <w:r w:rsidRPr="008378F7">
        <w:rPr>
          <w:rFonts w:cstheme="minorHAnsi"/>
          <w:rtl/>
        </w:rPr>
        <w:t>. בלעדי סיבה זו, אין מקום לדבר על האגביות של הדבר הראשון בכלל.</w:t>
      </w:r>
    </w:p>
    <w:p w14:paraId="5547FB55" w14:textId="064DF9CE" w:rsidR="00C93E01" w:rsidRPr="008378F7" w:rsidRDefault="00C93E01" w:rsidP="00496E4A">
      <w:pPr>
        <w:pStyle w:val="a3"/>
        <w:numPr>
          <w:ilvl w:val="0"/>
          <w:numId w:val="38"/>
        </w:numPr>
        <w:spacing w:before="200" w:after="200" w:line="360" w:lineRule="auto"/>
        <w:jc w:val="both"/>
        <w:rPr>
          <w:rFonts w:cstheme="minorHAnsi"/>
        </w:rPr>
      </w:pPr>
      <w:r w:rsidRPr="008378F7">
        <w:rPr>
          <w:rFonts w:cstheme="minorHAnsi"/>
          <w:u w:val="single"/>
          <w:rtl/>
        </w:rPr>
        <w:t>יישום על דוג' המנתח</w:t>
      </w:r>
      <w:r w:rsidRPr="008378F7">
        <w:rPr>
          <w:rFonts w:cstheme="minorHAnsi"/>
          <w:rtl/>
        </w:rPr>
        <w:t xml:space="preserve">: משמעותה הנורמטיבית של פעילות ראובן המנתח כ"תקיפה" היא משמעות </w:t>
      </w:r>
      <w:r w:rsidRPr="008378F7">
        <w:rPr>
          <w:rFonts w:cstheme="minorHAnsi"/>
          <w:u w:val="single"/>
          <w:rtl/>
        </w:rPr>
        <w:t>אגבית</w:t>
      </w:r>
      <w:r w:rsidRPr="008378F7">
        <w:rPr>
          <w:rFonts w:cstheme="minorHAnsi"/>
          <w:rtl/>
        </w:rPr>
        <w:t xml:space="preserve"> </w:t>
      </w:r>
      <w:r w:rsidRPr="008378F7">
        <w:rPr>
          <w:rFonts w:cstheme="minorHAnsi"/>
          <w:b/>
          <w:bCs/>
          <w:rtl/>
        </w:rPr>
        <w:t>רק משום שלפעילות זו יש משמעות ישירה, עיקרית ודומיננטית יותר, ע"פ שיפוטינו הנורמטיביים הפשוטים</w:t>
      </w:r>
      <w:r w:rsidRPr="008378F7">
        <w:rPr>
          <w:rFonts w:cstheme="minorHAnsi"/>
          <w:rtl/>
        </w:rPr>
        <w:t xml:space="preserve"> – כמעשה ניתוח. </w:t>
      </w:r>
      <w:r w:rsidR="00AA5560" w:rsidRPr="00537DCE">
        <w:rPr>
          <w:rFonts w:eastAsia="MS PGothic" w:cstheme="minorHAnsi"/>
          <w:rtl/>
        </w:rPr>
        <w:t>←</w:t>
      </w:r>
      <w:r w:rsidRPr="008378F7">
        <w:rPr>
          <w:rFonts w:cstheme="minorHAnsi"/>
          <w:rtl/>
        </w:rPr>
        <w:t xml:space="preserve"> מעמדה הנורמטיבי העיקרי של המשמעות הראשונה (ניתוח) מהווה את הסיבה למעמדה המשני של המשמעות השניה (תקיפה). </w:t>
      </w:r>
    </w:p>
    <w:p w14:paraId="232E1F99" w14:textId="77777777" w:rsidR="00A65453" w:rsidRDefault="00C93E01" w:rsidP="00496E4A">
      <w:pPr>
        <w:pStyle w:val="a3"/>
        <w:numPr>
          <w:ilvl w:val="0"/>
          <w:numId w:val="48"/>
        </w:numPr>
        <w:spacing w:before="200" w:after="200" w:line="360" w:lineRule="auto"/>
        <w:jc w:val="both"/>
        <w:rPr>
          <w:rFonts w:cstheme="minorHAnsi"/>
        </w:rPr>
      </w:pPr>
      <w:r w:rsidRPr="00343DDF">
        <w:rPr>
          <w:rFonts w:cstheme="minorHAnsi"/>
          <w:u w:val="single"/>
          <w:rtl/>
        </w:rPr>
        <w:t>זיקה סיבתית זו אינה פיזית, אלא נורמטיבית, משום ש"משמעות", קיימת רק בתודעת האדם</w:t>
      </w:r>
      <w:r w:rsidRPr="00343DDF">
        <w:rPr>
          <w:rFonts w:cstheme="minorHAnsi"/>
          <w:rtl/>
        </w:rPr>
        <w:t>. ואולי זו אכן דרך נוספת לתאר את ההבחנה בין מעשה עובדתי בעולם הטבע, לבין מעשה נורמטיבי בעולם האדם.</w:t>
      </w:r>
    </w:p>
    <w:p w14:paraId="02732308" w14:textId="77777777" w:rsidR="00A65453" w:rsidRDefault="00C93E01" w:rsidP="00496E4A">
      <w:pPr>
        <w:pStyle w:val="a3"/>
        <w:numPr>
          <w:ilvl w:val="0"/>
          <w:numId w:val="48"/>
        </w:numPr>
        <w:spacing w:before="200" w:after="200" w:line="360" w:lineRule="auto"/>
        <w:jc w:val="both"/>
        <w:rPr>
          <w:rFonts w:cstheme="minorHAnsi"/>
        </w:rPr>
      </w:pPr>
      <w:r w:rsidRPr="00A65453">
        <w:rPr>
          <w:rFonts w:cstheme="minorHAnsi"/>
          <w:u w:val="single"/>
          <w:rtl/>
        </w:rPr>
        <w:t xml:space="preserve">עם זאת, אין בכוונת הניתוח דלעיל, כדי לטעון כי </w:t>
      </w:r>
      <w:r w:rsidRPr="00A65453">
        <w:rPr>
          <w:rFonts w:cstheme="minorHAnsi"/>
          <w:b/>
          <w:bCs/>
          <w:u w:val="single"/>
          <w:rtl/>
        </w:rPr>
        <w:t>לסיבתיות פיזיקלית אין כל מעמד בשיפוטינו הנורמטיביים</w:t>
      </w:r>
      <w:r w:rsidRPr="00A65453">
        <w:rPr>
          <w:rFonts w:cstheme="minorHAnsi"/>
          <w:u w:val="single"/>
          <w:rtl/>
        </w:rPr>
        <w:t xml:space="preserve"> ביחס לטיבו של "</w:t>
      </w:r>
      <w:r w:rsidRPr="00A65453">
        <w:rPr>
          <w:rFonts w:cstheme="minorHAnsi"/>
          <w:b/>
          <w:bCs/>
          <w:u w:val="single"/>
          <w:rtl/>
        </w:rPr>
        <w:t>מעשה</w:t>
      </w:r>
      <w:r w:rsidRPr="00A65453">
        <w:rPr>
          <w:rFonts w:cstheme="minorHAnsi"/>
          <w:u w:val="single"/>
          <w:rtl/>
        </w:rPr>
        <w:t>" בהשוואה ל"</w:t>
      </w:r>
      <w:r w:rsidRPr="00A65453">
        <w:rPr>
          <w:rFonts w:cstheme="minorHAnsi"/>
          <w:b/>
          <w:bCs/>
          <w:u w:val="single"/>
          <w:rtl/>
        </w:rPr>
        <w:t>גרם מעשה</w:t>
      </w:r>
      <w:r w:rsidRPr="00A65453">
        <w:rPr>
          <w:rFonts w:cstheme="minorHAnsi"/>
          <w:u w:val="single"/>
          <w:rtl/>
        </w:rPr>
        <w:t>"</w:t>
      </w:r>
      <w:r w:rsidRPr="00A65453">
        <w:rPr>
          <w:rFonts w:cstheme="minorHAnsi"/>
          <w:rtl/>
        </w:rPr>
        <w:t xml:space="preserve">: </w:t>
      </w:r>
    </w:p>
    <w:p w14:paraId="049D978F" w14:textId="77777777" w:rsidR="00A46A0C" w:rsidRDefault="00C93E01" w:rsidP="00496E4A">
      <w:pPr>
        <w:pStyle w:val="a3"/>
        <w:numPr>
          <w:ilvl w:val="0"/>
          <w:numId w:val="48"/>
        </w:numPr>
        <w:spacing w:before="200" w:after="200" w:line="360" w:lineRule="auto"/>
        <w:jc w:val="both"/>
        <w:rPr>
          <w:rFonts w:cstheme="minorHAnsi"/>
        </w:rPr>
      </w:pPr>
      <w:r w:rsidRPr="00A65453">
        <w:rPr>
          <w:rFonts w:cstheme="minorHAnsi"/>
          <w:rtl/>
        </w:rPr>
        <w:t xml:space="preserve">שכן, ככל שניתן להצביע על </w:t>
      </w:r>
      <w:r w:rsidRPr="00A65453">
        <w:rPr>
          <w:rFonts w:cstheme="minorHAnsi"/>
          <w:b/>
          <w:bCs/>
          <w:rtl/>
        </w:rPr>
        <w:t>שוני פיזי גדול יותר בין התנהגות להתפתחות</w:t>
      </w:r>
      <w:r w:rsidRPr="00A65453">
        <w:rPr>
          <w:rFonts w:cstheme="minorHAnsi"/>
          <w:rtl/>
        </w:rPr>
        <w:t xml:space="preserve"> שנגרמה ממנה, או על ריחוק גדול יותר של זמן ומרחב ביניהן, כך תהא נטייתנו</w:t>
      </w:r>
      <w:r w:rsidRPr="00A65453">
        <w:rPr>
          <w:rFonts w:cstheme="minorHAnsi"/>
          <w:b/>
          <w:bCs/>
          <w:rtl/>
        </w:rPr>
        <w:t xml:space="preserve"> לזהות את ההתנהגות כ"מעשה" השונה במשמעותו הנורמטיבית ממשמותה של התפתחותו</w:t>
      </w:r>
      <w:r w:rsidRPr="00A65453">
        <w:rPr>
          <w:rFonts w:cstheme="minorHAnsi"/>
          <w:rtl/>
        </w:rPr>
        <w:t xml:space="preserve"> </w:t>
      </w:r>
      <w:r w:rsidR="001F4663" w:rsidRPr="00A65453">
        <w:rPr>
          <w:rFonts w:eastAsia="MS PGothic" w:cstheme="minorHAnsi"/>
          <w:rtl/>
        </w:rPr>
        <w:t>←</w:t>
      </w:r>
      <w:r w:rsidR="001F4663" w:rsidRPr="00A65453">
        <w:rPr>
          <w:rFonts w:cstheme="minorHAnsi" w:hint="cs"/>
          <w:rtl/>
        </w:rPr>
        <w:t xml:space="preserve"> </w:t>
      </w:r>
      <w:r w:rsidRPr="00A65453">
        <w:rPr>
          <w:rFonts w:cstheme="minorHAnsi"/>
          <w:rtl/>
        </w:rPr>
        <w:t xml:space="preserve"> לדוג', אם מוות אירע שנה אחרי תקיפה, באנגליה יגדירו כתקיפה ולא כהמתה.</w:t>
      </w:r>
    </w:p>
    <w:p w14:paraId="745569F4" w14:textId="77777777" w:rsidR="00A46A0C" w:rsidRDefault="00C93E01" w:rsidP="00496E4A">
      <w:pPr>
        <w:pStyle w:val="a3"/>
        <w:numPr>
          <w:ilvl w:val="0"/>
          <w:numId w:val="48"/>
        </w:numPr>
        <w:spacing w:before="200" w:after="200" w:line="360" w:lineRule="auto"/>
        <w:jc w:val="both"/>
        <w:rPr>
          <w:rFonts w:cstheme="minorHAnsi"/>
        </w:rPr>
      </w:pPr>
      <w:r w:rsidRPr="00A46A0C">
        <w:rPr>
          <w:rFonts w:cstheme="minorHAnsi"/>
          <w:u w:val="single"/>
          <w:rtl/>
        </w:rPr>
        <w:t>עם זאת</w:t>
      </w:r>
      <w:r w:rsidRPr="00A46A0C">
        <w:rPr>
          <w:rFonts w:cstheme="minorHAnsi"/>
          <w:rtl/>
        </w:rPr>
        <w:t xml:space="preserve">, </w:t>
      </w:r>
      <w:r w:rsidRPr="00A46A0C">
        <w:rPr>
          <w:rFonts w:cstheme="minorHAnsi"/>
          <w:b/>
          <w:bCs/>
          <w:rtl/>
        </w:rPr>
        <w:t>הסיבתיות הפיזיקלית הזו יכולה לשמש אותנו אך כנתון רלוונטי אחד בשיפוטינו הנורמטיביים</w:t>
      </w:r>
      <w:r w:rsidRPr="00A46A0C">
        <w:rPr>
          <w:rFonts w:cstheme="minorHAnsi"/>
          <w:rtl/>
        </w:rPr>
        <w:t>, שאינו נהנה מיתרון על פני נתונים אחרים, ובוודאי שלא בלעדי.</w:t>
      </w:r>
    </w:p>
    <w:p w14:paraId="3EFEB1CA" w14:textId="0BCE9F4B" w:rsidR="00C93E01" w:rsidRPr="00A46A0C" w:rsidRDefault="00C93E01" w:rsidP="00496E4A">
      <w:pPr>
        <w:pStyle w:val="a3"/>
        <w:numPr>
          <w:ilvl w:val="0"/>
          <w:numId w:val="48"/>
        </w:numPr>
        <w:spacing w:before="200" w:after="200" w:line="360" w:lineRule="auto"/>
        <w:jc w:val="both"/>
        <w:rPr>
          <w:rFonts w:cstheme="minorHAnsi"/>
          <w:rtl/>
        </w:rPr>
      </w:pPr>
      <w:r w:rsidRPr="00A46A0C">
        <w:rPr>
          <w:rFonts w:cstheme="minorHAnsi"/>
          <w:b/>
          <w:bCs/>
          <w:u w:val="single"/>
          <w:rtl/>
        </w:rPr>
        <w:t>דרך נוספת</w:t>
      </w:r>
      <w:r w:rsidRPr="00A46A0C">
        <w:rPr>
          <w:rFonts w:cstheme="minorHAnsi"/>
          <w:u w:val="single"/>
          <w:rtl/>
        </w:rPr>
        <w:t xml:space="preserve"> להצגת ההבחנה בין </w:t>
      </w:r>
      <w:r w:rsidRPr="00A46A0C">
        <w:rPr>
          <w:rFonts w:cstheme="minorHAnsi"/>
          <w:b/>
          <w:bCs/>
          <w:u w:val="single"/>
          <w:rtl/>
        </w:rPr>
        <w:t>"מעשה" במובנו הנורמטיבי</w:t>
      </w:r>
      <w:r w:rsidRPr="00A46A0C">
        <w:rPr>
          <w:rFonts w:cstheme="minorHAnsi"/>
          <w:u w:val="single"/>
          <w:rtl/>
        </w:rPr>
        <w:t xml:space="preserve">, לבין </w:t>
      </w:r>
      <w:r w:rsidRPr="00A46A0C">
        <w:rPr>
          <w:rFonts w:cstheme="minorHAnsi"/>
          <w:b/>
          <w:bCs/>
          <w:u w:val="single"/>
          <w:rtl/>
        </w:rPr>
        <w:t>"מעשה" במובנו האוב'-עובדתי"</w:t>
      </w:r>
      <w:r w:rsidRPr="00A46A0C">
        <w:rPr>
          <w:rFonts w:cstheme="minorHAnsi"/>
          <w:rtl/>
        </w:rPr>
        <w:t xml:space="preserve"> (הרחבה להלן): </w:t>
      </w:r>
    </w:p>
    <w:p w14:paraId="18FC94A6" w14:textId="77777777" w:rsidR="00A46A0C" w:rsidRDefault="00C93E01" w:rsidP="00496E4A">
      <w:pPr>
        <w:pStyle w:val="a3"/>
        <w:numPr>
          <w:ilvl w:val="0"/>
          <w:numId w:val="38"/>
        </w:numPr>
        <w:spacing w:before="200" w:after="200" w:line="360" w:lineRule="auto"/>
        <w:jc w:val="both"/>
        <w:rPr>
          <w:rFonts w:cstheme="minorHAnsi"/>
        </w:rPr>
      </w:pPr>
      <w:r w:rsidRPr="00A46A0C">
        <w:rPr>
          <w:rFonts w:cstheme="minorHAnsi"/>
          <w:rtl/>
        </w:rPr>
        <w:t>"</w:t>
      </w:r>
      <w:r w:rsidRPr="00A46A0C">
        <w:rPr>
          <w:rFonts w:cstheme="minorHAnsi"/>
          <w:b/>
          <w:bCs/>
          <w:rtl/>
        </w:rPr>
        <w:t>מעשה</w:t>
      </w:r>
      <w:r w:rsidRPr="00A46A0C">
        <w:rPr>
          <w:rFonts w:cstheme="minorHAnsi"/>
          <w:rtl/>
        </w:rPr>
        <w:t xml:space="preserve">", במובנו </w:t>
      </w:r>
      <w:r w:rsidRPr="00A46A0C">
        <w:rPr>
          <w:rFonts w:cstheme="minorHAnsi"/>
          <w:b/>
          <w:bCs/>
          <w:rtl/>
        </w:rPr>
        <w:t>הסיבתי-פיזיקלי</w:t>
      </w:r>
      <w:r w:rsidRPr="00A46A0C">
        <w:rPr>
          <w:rFonts w:cstheme="minorHAnsi"/>
          <w:rtl/>
        </w:rPr>
        <w:t xml:space="preserve">, לעולם </w:t>
      </w:r>
      <w:r w:rsidRPr="00A46A0C">
        <w:rPr>
          <w:rFonts w:cstheme="minorHAnsi"/>
          <w:b/>
          <w:bCs/>
          <w:rtl/>
        </w:rPr>
        <w:t>יהא שונה במהותו</w:t>
      </w:r>
      <w:r w:rsidRPr="00A46A0C">
        <w:rPr>
          <w:rFonts w:cstheme="minorHAnsi"/>
          <w:rtl/>
        </w:rPr>
        <w:t xml:space="preserve"> מן ה"</w:t>
      </w:r>
      <w:r w:rsidRPr="00A46A0C">
        <w:rPr>
          <w:rFonts w:cstheme="minorHAnsi"/>
          <w:b/>
          <w:bCs/>
          <w:rtl/>
        </w:rPr>
        <w:t>תוצאה</w:t>
      </w:r>
      <w:r w:rsidRPr="00A46A0C">
        <w:rPr>
          <w:rFonts w:cstheme="minorHAnsi"/>
          <w:rtl/>
        </w:rPr>
        <w:t>" שנגרמה ממנו.</w:t>
      </w:r>
    </w:p>
    <w:p w14:paraId="6D11031C" w14:textId="11DE3E8C" w:rsidR="00C93E01" w:rsidRPr="00A46A0C" w:rsidRDefault="00C93E01" w:rsidP="00496E4A">
      <w:pPr>
        <w:pStyle w:val="a3"/>
        <w:numPr>
          <w:ilvl w:val="0"/>
          <w:numId w:val="38"/>
        </w:numPr>
        <w:spacing w:before="200" w:after="200" w:line="360" w:lineRule="auto"/>
        <w:jc w:val="both"/>
        <w:rPr>
          <w:rFonts w:cstheme="minorHAnsi"/>
        </w:rPr>
      </w:pPr>
      <w:r w:rsidRPr="00A46A0C">
        <w:rPr>
          <w:rFonts w:cstheme="minorHAnsi"/>
          <w:rtl/>
        </w:rPr>
        <w:t>"</w:t>
      </w:r>
      <w:r w:rsidRPr="00A46A0C">
        <w:rPr>
          <w:rFonts w:cstheme="minorHAnsi"/>
          <w:b/>
          <w:bCs/>
          <w:rtl/>
        </w:rPr>
        <w:t>מעשה</w:t>
      </w:r>
      <w:r w:rsidRPr="00A46A0C">
        <w:rPr>
          <w:rFonts w:cstheme="minorHAnsi"/>
          <w:rtl/>
        </w:rPr>
        <w:t xml:space="preserve">", במובנו </w:t>
      </w:r>
      <w:r w:rsidRPr="00A46A0C">
        <w:rPr>
          <w:rFonts w:cstheme="minorHAnsi"/>
          <w:b/>
          <w:bCs/>
          <w:rtl/>
        </w:rPr>
        <w:t>הנורמטיבי</w:t>
      </w:r>
      <w:r w:rsidRPr="00A46A0C">
        <w:rPr>
          <w:rFonts w:cstheme="minorHAnsi"/>
          <w:rtl/>
        </w:rPr>
        <w:t xml:space="preserve">, לעומת זאת, </w:t>
      </w:r>
      <w:r w:rsidRPr="00A46A0C">
        <w:rPr>
          <w:rFonts w:cstheme="minorHAnsi"/>
          <w:b/>
          <w:bCs/>
          <w:rtl/>
        </w:rPr>
        <w:t xml:space="preserve">אינו מובחן </w:t>
      </w:r>
      <w:r w:rsidRPr="00A46A0C">
        <w:rPr>
          <w:rFonts w:cstheme="minorHAnsi"/>
          <w:rtl/>
        </w:rPr>
        <w:t>מ</w:t>
      </w:r>
      <w:r w:rsidRPr="00A46A0C">
        <w:rPr>
          <w:rFonts w:cstheme="minorHAnsi"/>
          <w:b/>
          <w:bCs/>
          <w:rtl/>
        </w:rPr>
        <w:t>"תוצאתו</w:t>
      </w:r>
      <w:r w:rsidRPr="00A46A0C">
        <w:rPr>
          <w:rFonts w:cstheme="minorHAnsi"/>
          <w:rtl/>
        </w:rPr>
        <w:t xml:space="preserve">". </w:t>
      </w:r>
      <w:r w:rsidR="00A46A0C" w:rsidRPr="00537DCE">
        <w:rPr>
          <w:rFonts w:eastAsia="MS PGothic" w:cstheme="minorHAnsi"/>
          <w:rtl/>
        </w:rPr>
        <w:t>←</w:t>
      </w:r>
      <w:r w:rsidRPr="00A46A0C">
        <w:rPr>
          <w:rFonts w:cstheme="minorHAnsi"/>
          <w:rtl/>
        </w:rPr>
        <w:t xml:space="preserve"> שהרי תוצאה ביחס למעשה הנורמטיבי היא תוצאה נורמטיבית בלבד (תקיפה כתוצאה מניתוח) – </w:t>
      </w:r>
      <w:r w:rsidRPr="00A46A0C">
        <w:rPr>
          <w:rFonts w:cstheme="minorHAnsi"/>
          <w:u w:val="single"/>
          <w:rtl/>
        </w:rPr>
        <w:t>שאם אנו מכירים בקיומה הנפרד, הרי המעשה שגרם לה אינו עוד "מעשה" ביחס אליה – כי אם "גרם מעשה"</w:t>
      </w:r>
      <w:r w:rsidRPr="00A46A0C">
        <w:rPr>
          <w:rFonts w:cstheme="minorHAnsi"/>
          <w:rtl/>
        </w:rPr>
        <w:t xml:space="preserve"> (אם מבחינה נורמטיבית התקיפה היא </w:t>
      </w:r>
      <w:r w:rsidRPr="00A46A0C">
        <w:rPr>
          <w:rFonts w:cstheme="minorHAnsi"/>
          <w:u w:val="single"/>
          <w:rtl/>
        </w:rPr>
        <w:t>תוצאה</w:t>
      </w:r>
      <w:r w:rsidRPr="00A46A0C">
        <w:rPr>
          <w:rFonts w:cstheme="minorHAnsi"/>
          <w:rtl/>
        </w:rPr>
        <w:t xml:space="preserve">, הרי </w:t>
      </w:r>
      <w:r w:rsidRPr="00A46A0C">
        <w:rPr>
          <w:rFonts w:cstheme="minorHAnsi"/>
          <w:u w:val="single"/>
          <w:rtl/>
        </w:rPr>
        <w:t>שהמעשה</w:t>
      </w:r>
      <w:r w:rsidRPr="00A46A0C">
        <w:rPr>
          <w:rFonts w:cstheme="minorHAnsi"/>
          <w:rtl/>
        </w:rPr>
        <w:t xml:space="preserve"> אינו תקיפה, אלא ניתוח). </w:t>
      </w:r>
    </w:p>
    <w:p w14:paraId="40B145B4" w14:textId="77777777" w:rsidR="00C93E01" w:rsidRPr="00A46A0C" w:rsidRDefault="00C93E01" w:rsidP="00496E4A">
      <w:pPr>
        <w:pStyle w:val="a3"/>
        <w:numPr>
          <w:ilvl w:val="0"/>
          <w:numId w:val="58"/>
        </w:numPr>
        <w:spacing w:before="200" w:after="200" w:line="360" w:lineRule="auto"/>
        <w:jc w:val="both"/>
        <w:rPr>
          <w:rFonts w:cstheme="minorHAnsi"/>
        </w:rPr>
      </w:pPr>
      <w:r w:rsidRPr="00A46A0C">
        <w:rPr>
          <w:rFonts w:cstheme="minorHAnsi"/>
          <w:b/>
          <w:bCs/>
          <w:rtl/>
        </w:rPr>
        <w:t xml:space="preserve">לכן </w:t>
      </w:r>
      <w:r w:rsidRPr="00A46A0C">
        <w:rPr>
          <w:rFonts w:cstheme="minorHAnsi"/>
          <w:b/>
          <w:bCs/>
          <w:u w:val="single"/>
          <w:rtl/>
        </w:rPr>
        <w:t>מעשה</w:t>
      </w:r>
      <w:r w:rsidRPr="00A46A0C">
        <w:rPr>
          <w:rFonts w:cstheme="minorHAnsi"/>
          <w:b/>
          <w:bCs/>
          <w:rtl/>
        </w:rPr>
        <w:t xml:space="preserve"> במובנו הנורמטיבי, הוא </w:t>
      </w:r>
      <w:r w:rsidRPr="00A46A0C">
        <w:rPr>
          <w:rFonts w:cstheme="minorHAnsi"/>
          <w:b/>
          <w:bCs/>
          <w:u w:val="single"/>
          <w:rtl/>
        </w:rPr>
        <w:t>התנהגות</w:t>
      </w:r>
      <w:r w:rsidRPr="00A46A0C">
        <w:rPr>
          <w:rFonts w:cstheme="minorHAnsi"/>
          <w:b/>
          <w:bCs/>
          <w:rtl/>
        </w:rPr>
        <w:t xml:space="preserve"> בלבד; בעוד </w:t>
      </w:r>
      <w:r w:rsidRPr="00A46A0C">
        <w:rPr>
          <w:rFonts w:cstheme="minorHAnsi"/>
          <w:b/>
          <w:bCs/>
          <w:u w:val="single"/>
          <w:rtl/>
        </w:rPr>
        <w:t>שגרם מעשה</w:t>
      </w:r>
      <w:r w:rsidRPr="00A46A0C">
        <w:rPr>
          <w:rFonts w:cstheme="minorHAnsi"/>
          <w:b/>
          <w:bCs/>
          <w:rtl/>
        </w:rPr>
        <w:t xml:space="preserve"> הוא מעשה </w:t>
      </w:r>
      <w:r w:rsidRPr="00A46A0C">
        <w:rPr>
          <w:rFonts w:cstheme="minorHAnsi"/>
          <w:b/>
          <w:bCs/>
          <w:u w:val="single"/>
          <w:rtl/>
        </w:rPr>
        <w:t>שנלוו לו נסיבות/תוצאות שאינן חלק מהגדרתו</w:t>
      </w:r>
      <w:r w:rsidRPr="00A46A0C">
        <w:rPr>
          <w:rFonts w:cstheme="minorHAnsi"/>
          <w:b/>
          <w:bCs/>
          <w:rtl/>
        </w:rPr>
        <w:t xml:space="preserve"> – ולכן הוא מעשה </w:t>
      </w:r>
      <w:r w:rsidRPr="00A46A0C">
        <w:rPr>
          <w:rFonts w:cstheme="minorHAnsi"/>
          <w:b/>
          <w:bCs/>
          <w:u w:val="single"/>
          <w:rtl/>
        </w:rPr>
        <w:t>תוצאתי</w:t>
      </w:r>
      <w:r w:rsidRPr="00A46A0C">
        <w:rPr>
          <w:rFonts w:cstheme="minorHAnsi"/>
          <w:rtl/>
        </w:rPr>
        <w:t>:</w:t>
      </w:r>
    </w:p>
    <w:p w14:paraId="6BCBE008" w14:textId="4BC83E5E" w:rsidR="00C93E01" w:rsidRPr="00A64541" w:rsidRDefault="00C93E01" w:rsidP="00496E4A">
      <w:pPr>
        <w:pStyle w:val="a3"/>
        <w:numPr>
          <w:ilvl w:val="0"/>
          <w:numId w:val="79"/>
        </w:numPr>
        <w:spacing w:line="360" w:lineRule="auto"/>
        <w:jc w:val="center"/>
        <w:rPr>
          <w:rFonts w:cstheme="minorHAnsi"/>
          <w:b/>
          <w:bCs/>
        </w:rPr>
      </w:pPr>
      <w:r w:rsidRPr="00A64541">
        <w:rPr>
          <w:rFonts w:cstheme="minorHAnsi"/>
          <w:b/>
          <w:bCs/>
          <w:shd w:val="clear" w:color="auto" w:fill="F7CAAC" w:themeFill="accent2" w:themeFillTint="66"/>
          <w:rtl/>
        </w:rPr>
        <w:t>"מעשה" כמושג א-טומי וכולל; ו"גרם מעשה" כצירוף של רכיבים עובדתיים נפרדים:</w:t>
      </w:r>
    </w:p>
    <w:p w14:paraId="075E845A" w14:textId="77777777" w:rsidR="00C93E01" w:rsidRPr="00B45910" w:rsidRDefault="00C93E01" w:rsidP="00B45910">
      <w:pPr>
        <w:spacing w:before="200" w:after="200" w:line="360" w:lineRule="auto"/>
        <w:jc w:val="both"/>
        <w:rPr>
          <w:rFonts w:cstheme="minorHAnsi"/>
          <w:u w:val="single"/>
        </w:rPr>
      </w:pPr>
      <w:r w:rsidRPr="00B45910">
        <w:rPr>
          <w:rFonts w:cstheme="minorHAnsi"/>
          <w:u w:val="single"/>
          <w:rtl/>
        </w:rPr>
        <w:t xml:space="preserve">הניתוח של מושג ה"מעשה" כמושג נורמטיבי, מציע מסקנה מעניינת וחשובה: </w:t>
      </w:r>
    </w:p>
    <w:p w14:paraId="50082478" w14:textId="77777777" w:rsidR="00C93E01" w:rsidRPr="00A46A0C" w:rsidRDefault="00C93E01" w:rsidP="00A46A0C">
      <w:pPr>
        <w:spacing w:before="200" w:after="200" w:line="360" w:lineRule="auto"/>
        <w:jc w:val="both"/>
        <w:rPr>
          <w:rFonts w:cstheme="minorHAnsi"/>
          <w:b/>
          <w:bCs/>
        </w:rPr>
      </w:pPr>
      <w:r w:rsidRPr="00A46A0C">
        <w:rPr>
          <w:rFonts w:cstheme="minorHAnsi"/>
          <w:b/>
          <w:bCs/>
          <w:u w:val="single"/>
          <w:shd w:val="clear" w:color="auto" w:fill="FFFFD1"/>
          <w:rtl/>
        </w:rPr>
        <w:t>"מעשה" עבירה</w:t>
      </w:r>
      <w:r w:rsidRPr="00A46A0C">
        <w:rPr>
          <w:rFonts w:cstheme="minorHAnsi"/>
          <w:b/>
          <w:bCs/>
          <w:shd w:val="clear" w:color="auto" w:fill="FFFFD1"/>
          <w:rtl/>
        </w:rPr>
        <w:t xml:space="preserve"> </w:t>
      </w:r>
      <w:r w:rsidRPr="00A46A0C">
        <w:rPr>
          <w:rFonts w:cstheme="minorHAnsi"/>
          <w:shd w:val="clear" w:color="auto" w:fill="FFFFD1"/>
          <w:rtl/>
        </w:rPr>
        <w:t xml:space="preserve"> = </w:t>
      </w:r>
      <w:r w:rsidRPr="00A46A0C">
        <w:rPr>
          <w:rFonts w:cstheme="minorHAnsi"/>
          <w:b/>
          <w:bCs/>
          <w:shd w:val="clear" w:color="auto" w:fill="FFFFD1"/>
          <w:rtl/>
        </w:rPr>
        <w:t>תלכיד שיפוטי-נורמטיבי של הקשר התנהגותי-נסיבתי-תוצאתי</w:t>
      </w:r>
      <w:r w:rsidRPr="00A46A0C">
        <w:rPr>
          <w:rFonts w:cstheme="minorHAnsi"/>
          <w:shd w:val="clear" w:color="auto" w:fill="FFFFD1"/>
          <w:rtl/>
        </w:rPr>
        <w:t xml:space="preserve">; מושג אטומי, </w:t>
      </w:r>
      <w:r w:rsidRPr="00A46A0C">
        <w:rPr>
          <w:rFonts w:cstheme="minorHAnsi"/>
          <w:b/>
          <w:bCs/>
          <w:shd w:val="clear" w:color="auto" w:fill="FFFFD1"/>
          <w:rtl/>
        </w:rPr>
        <w:t>שלא ניתן להפרדה לרכיבים</w:t>
      </w:r>
      <w:r w:rsidRPr="00A46A0C">
        <w:rPr>
          <w:rFonts w:cstheme="minorHAnsi"/>
          <w:shd w:val="clear" w:color="auto" w:fill="FFFFD1"/>
          <w:rtl/>
        </w:rPr>
        <w:t xml:space="preserve"> התנהגותיים, נסיבתיים ותוצאתיים</w:t>
      </w:r>
      <w:r w:rsidRPr="00A46A0C">
        <w:rPr>
          <w:rFonts w:cstheme="minorHAnsi"/>
          <w:rtl/>
        </w:rPr>
        <w:t>.</w:t>
      </w:r>
    </w:p>
    <w:p w14:paraId="59535EA3" w14:textId="77777777" w:rsidR="00A46A0C" w:rsidRDefault="00C93E01" w:rsidP="00496E4A">
      <w:pPr>
        <w:pStyle w:val="a3"/>
        <w:numPr>
          <w:ilvl w:val="0"/>
          <w:numId w:val="48"/>
        </w:numPr>
        <w:spacing w:before="200" w:after="200" w:line="360" w:lineRule="auto"/>
        <w:jc w:val="both"/>
        <w:rPr>
          <w:rFonts w:cstheme="minorHAnsi"/>
          <w:b/>
          <w:bCs/>
        </w:rPr>
      </w:pPr>
      <w:r w:rsidRPr="00A46A0C">
        <w:rPr>
          <w:rFonts w:cstheme="minorHAnsi"/>
          <w:b/>
          <w:bCs/>
          <w:rtl/>
        </w:rPr>
        <w:t xml:space="preserve">מלאכת התיאור הנורמטיבי של מעשה כ"מעשה </w:t>
      </w:r>
      <w:r w:rsidRPr="00A46A0C">
        <w:rPr>
          <w:rFonts w:cstheme="minorHAnsi"/>
          <w:b/>
          <w:bCs/>
        </w:rPr>
        <w:t>X</w:t>
      </w:r>
      <w:r w:rsidRPr="00A46A0C">
        <w:rPr>
          <w:rFonts w:cstheme="minorHAnsi"/>
          <w:b/>
          <w:bCs/>
          <w:rtl/>
        </w:rPr>
        <w:t xml:space="preserve">", </w:t>
      </w:r>
      <w:r w:rsidRPr="00A46A0C">
        <w:rPr>
          <w:rFonts w:cstheme="minorHAnsi"/>
          <w:rtl/>
        </w:rPr>
        <w:t xml:space="preserve">היא מלאכת </w:t>
      </w:r>
      <w:r w:rsidRPr="00A46A0C">
        <w:rPr>
          <w:rFonts w:cstheme="minorHAnsi"/>
          <w:u w:val="single"/>
          <w:rtl/>
        </w:rPr>
        <w:t>הטמעת הקונטקסט</w:t>
      </w:r>
      <w:r w:rsidRPr="00A46A0C">
        <w:rPr>
          <w:rFonts w:cstheme="minorHAnsi"/>
          <w:rtl/>
        </w:rPr>
        <w:t xml:space="preserve"> ההתנהגותי-נסיבתי-תוצאתי, הרלוונטי כולו, כמקשה אחת, בתוך אותו תיאור נבחר</w:t>
      </w:r>
      <w:r w:rsidRPr="00A46A0C">
        <w:rPr>
          <w:rFonts w:cstheme="minorHAnsi"/>
          <w:b/>
          <w:bCs/>
          <w:rtl/>
        </w:rPr>
        <w:t>.</w:t>
      </w:r>
    </w:p>
    <w:p w14:paraId="40DB16FC" w14:textId="72B65E7A" w:rsidR="00C93E01" w:rsidRPr="00A46A0C" w:rsidRDefault="00C93E01" w:rsidP="00496E4A">
      <w:pPr>
        <w:pStyle w:val="a3"/>
        <w:numPr>
          <w:ilvl w:val="0"/>
          <w:numId w:val="48"/>
        </w:numPr>
        <w:spacing w:before="200" w:after="200" w:line="360" w:lineRule="auto"/>
        <w:jc w:val="both"/>
        <w:rPr>
          <w:rFonts w:cstheme="minorHAnsi"/>
          <w:b/>
          <w:bCs/>
        </w:rPr>
      </w:pPr>
      <w:r w:rsidRPr="00A46A0C">
        <w:rPr>
          <w:rFonts w:cstheme="minorHAnsi"/>
          <w:b/>
          <w:bCs/>
          <w:rtl/>
        </w:rPr>
        <w:t>דוגמה</w:t>
      </w:r>
      <w:r w:rsidRPr="00A46A0C">
        <w:rPr>
          <w:rFonts w:cstheme="minorHAnsi"/>
          <w:rtl/>
        </w:rPr>
        <w:t>- "תקיפה"; "הטרדה"; "אונס" (אם נוציא את הנסיבה של אי הסכמה, זה כבר לא אונס); במקומות שבהם נהוג שמורים סוטרים לתלמידיהם וזה נקרא ״חינוך״, הנסיבה שמדובר במורה שסוטר לתלמיד הופכת את הפעולה לחינוך, ובהעדר הנסיבה הזו למעשה הזה היו קוראים תקיפה.</w:t>
      </w:r>
    </w:p>
    <w:p w14:paraId="300D9146" w14:textId="77777777" w:rsidR="00C93E01" w:rsidRPr="00A46A0C" w:rsidRDefault="00C93E01" w:rsidP="00A46A0C">
      <w:pPr>
        <w:spacing w:before="200" w:after="200" w:line="360" w:lineRule="auto"/>
        <w:jc w:val="both"/>
        <w:rPr>
          <w:rFonts w:cstheme="minorHAnsi"/>
          <w:b/>
          <w:bCs/>
        </w:rPr>
      </w:pPr>
      <w:r w:rsidRPr="00A46A0C">
        <w:rPr>
          <w:rFonts w:cstheme="minorHAnsi"/>
          <w:b/>
          <w:bCs/>
          <w:u w:val="single"/>
          <w:shd w:val="clear" w:color="auto" w:fill="FFFFD1"/>
          <w:rtl/>
        </w:rPr>
        <w:t>"גרם מעשה" עבירה =</w:t>
      </w:r>
      <w:r w:rsidRPr="00A46A0C">
        <w:rPr>
          <w:rFonts w:cstheme="minorHAnsi"/>
          <w:shd w:val="clear" w:color="auto" w:fill="FFFFD1"/>
          <w:rtl/>
        </w:rPr>
        <w:t xml:space="preserve"> </w:t>
      </w:r>
      <w:r w:rsidRPr="00A46A0C">
        <w:rPr>
          <w:rFonts w:cstheme="minorHAnsi"/>
          <w:b/>
          <w:bCs/>
          <w:shd w:val="clear" w:color="auto" w:fill="FFFFD1"/>
          <w:rtl/>
        </w:rPr>
        <w:t>מבוסס על הרכבתם של רכיב התנהגותי, נסיבתי ותוצאתי</w:t>
      </w:r>
      <w:r w:rsidRPr="00A46A0C">
        <w:rPr>
          <w:rFonts w:cstheme="minorHAnsi"/>
          <w:shd w:val="clear" w:color="auto" w:fill="FFFFD1"/>
          <w:rtl/>
        </w:rPr>
        <w:t>, הנפרדים ומובחנים בתיאורם זה מזה, לכדי תיאור התרחשות כוללת, העולה כדי פגיעה בערך המוגן</w:t>
      </w:r>
      <w:r w:rsidRPr="00A46A0C">
        <w:rPr>
          <w:rFonts w:cstheme="minorHAnsi"/>
          <w:rtl/>
        </w:rPr>
        <w:t xml:space="preserve">. </w:t>
      </w:r>
    </w:p>
    <w:p w14:paraId="4AADC2EE" w14:textId="77777777" w:rsidR="00A46A0C" w:rsidRDefault="00C93E01" w:rsidP="00496E4A">
      <w:pPr>
        <w:pStyle w:val="a3"/>
        <w:numPr>
          <w:ilvl w:val="0"/>
          <w:numId w:val="48"/>
        </w:numPr>
        <w:spacing w:before="200" w:after="200" w:line="360" w:lineRule="auto"/>
        <w:jc w:val="both"/>
        <w:rPr>
          <w:rFonts w:cstheme="minorHAnsi"/>
        </w:rPr>
      </w:pPr>
      <w:r w:rsidRPr="00A46A0C">
        <w:rPr>
          <w:rFonts w:cstheme="minorHAnsi"/>
          <w:b/>
          <w:bCs/>
          <w:rtl/>
        </w:rPr>
        <w:t>נוסחה כללית:</w:t>
      </w:r>
      <w:r w:rsidRPr="00A46A0C">
        <w:rPr>
          <w:rFonts w:cstheme="minorHAnsi"/>
          <w:rtl/>
        </w:rPr>
        <w:t xml:space="preserve"> </w:t>
      </w:r>
      <w:r w:rsidRPr="00A46A0C">
        <w:rPr>
          <w:rFonts w:cstheme="minorHAnsi"/>
          <w:u w:val="single"/>
          <w:rtl/>
        </w:rPr>
        <w:t>גרם מעשה עבירה</w:t>
      </w:r>
      <w:r w:rsidRPr="00A46A0C">
        <w:rPr>
          <w:rFonts w:cstheme="minorHAnsi"/>
          <w:rtl/>
        </w:rPr>
        <w:t xml:space="preserve"> = מעשה </w:t>
      </w:r>
      <w:r w:rsidRPr="00A46A0C">
        <w:rPr>
          <w:rFonts w:cstheme="minorHAnsi"/>
        </w:rPr>
        <w:t>X</w:t>
      </w:r>
      <w:r w:rsidRPr="00A46A0C">
        <w:rPr>
          <w:rFonts w:cstheme="minorHAnsi"/>
          <w:rtl/>
        </w:rPr>
        <w:t xml:space="preserve"> (אינו מעשה העבירה); </w:t>
      </w:r>
      <w:r w:rsidRPr="00A46A0C">
        <w:rPr>
          <w:rFonts w:cstheme="minorHAnsi"/>
          <w:u w:val="single"/>
          <w:rtl/>
        </w:rPr>
        <w:t>שלא כדין</w:t>
      </w:r>
      <w:r w:rsidRPr="00A46A0C">
        <w:rPr>
          <w:rFonts w:cstheme="minorHAnsi"/>
          <w:rtl/>
        </w:rPr>
        <w:t xml:space="preserve"> = </w:t>
      </w:r>
      <w:r w:rsidRPr="00A46A0C">
        <w:rPr>
          <w:rFonts w:cstheme="minorHAnsi"/>
        </w:rPr>
        <w:t>Z</w:t>
      </w:r>
      <w:r w:rsidRPr="00A46A0C">
        <w:rPr>
          <w:rFonts w:cstheme="minorHAnsi"/>
          <w:rtl/>
        </w:rPr>
        <w:t xml:space="preserve"> (נסיבות שמאפייינות המעשה כבלתי סביר/אסור); </w:t>
      </w:r>
      <w:r w:rsidRPr="00A46A0C">
        <w:rPr>
          <w:rFonts w:cstheme="minorHAnsi"/>
          <w:u w:val="single"/>
          <w:rtl/>
        </w:rPr>
        <w:t>שגרם ל</w:t>
      </w:r>
      <w:r w:rsidRPr="00A46A0C">
        <w:rPr>
          <w:rFonts w:cstheme="minorHAnsi"/>
          <w:u w:val="single"/>
        </w:rPr>
        <w:t>Y</w:t>
      </w:r>
      <w:r w:rsidRPr="00A46A0C">
        <w:rPr>
          <w:rFonts w:cstheme="minorHAnsi"/>
          <w:rtl/>
        </w:rPr>
        <w:t xml:space="preserve"> (פגיעה בערך המוגן בעבירה הפלילית הרלוונטית).</w:t>
      </w:r>
    </w:p>
    <w:p w14:paraId="52F6CD5D" w14:textId="2A77A2D0" w:rsidR="00C93E01" w:rsidRPr="00A46A0C" w:rsidRDefault="00C93E01" w:rsidP="00496E4A">
      <w:pPr>
        <w:pStyle w:val="a3"/>
        <w:numPr>
          <w:ilvl w:val="0"/>
          <w:numId w:val="48"/>
        </w:numPr>
        <w:spacing w:before="200" w:after="200" w:line="360" w:lineRule="auto"/>
        <w:ind w:left="357" w:hanging="357"/>
        <w:contextualSpacing w:val="0"/>
        <w:jc w:val="both"/>
        <w:rPr>
          <w:rFonts w:cstheme="minorHAnsi"/>
        </w:rPr>
      </w:pPr>
      <w:r w:rsidRPr="00A46A0C">
        <w:rPr>
          <w:rFonts w:cstheme="minorHAnsi"/>
          <w:b/>
          <w:bCs/>
          <w:rtl/>
        </w:rPr>
        <w:t xml:space="preserve">דוגמה- </w:t>
      </w:r>
      <w:r w:rsidRPr="00A46A0C">
        <w:rPr>
          <w:rFonts w:cstheme="minorHAnsi"/>
          <w:rtl/>
        </w:rPr>
        <w:t>"תקיפה" = ראובן ניתח את שמעון (התנהגות/מעשה), שלא כדין (נסיבות), באופן שהפך את ההתנהגות לבלתי סבירה (נסיבות) וגרם לפגיעה בערך המוגן של תקיפה (תוצאה).</w:t>
      </w:r>
    </w:p>
    <w:p w14:paraId="61315129" w14:textId="3D039BDD" w:rsidR="00C93E01" w:rsidRPr="00A46A0C" w:rsidRDefault="00C93E01" w:rsidP="00496E4A">
      <w:pPr>
        <w:pStyle w:val="a3"/>
        <w:numPr>
          <w:ilvl w:val="0"/>
          <w:numId w:val="79"/>
        </w:numPr>
        <w:spacing w:line="360" w:lineRule="auto"/>
        <w:jc w:val="center"/>
        <w:rPr>
          <w:rFonts w:cstheme="minorHAnsi"/>
          <w:b/>
          <w:bCs/>
        </w:rPr>
      </w:pPr>
      <w:r w:rsidRPr="00A46A0C">
        <w:rPr>
          <w:rFonts w:cstheme="minorHAnsi"/>
          <w:b/>
          <w:bCs/>
          <w:shd w:val="clear" w:color="auto" w:fill="F7CAAC" w:themeFill="accent2" w:themeFillTint="66"/>
          <w:rtl/>
        </w:rPr>
        <w:t>"מעשה עבירה" כ"ביצוע התנהגותי" של העבירה; ו"גרם מעשה עבירה" כ"ביצוע תוצאתי" של העבירה</w:t>
      </w:r>
      <w:r w:rsidR="00A46A0C" w:rsidRPr="00A46A0C">
        <w:rPr>
          <w:rFonts w:cstheme="minorHAnsi" w:hint="cs"/>
          <w:b/>
          <w:bCs/>
          <w:shd w:val="clear" w:color="auto" w:fill="F7CAAC" w:themeFill="accent2" w:themeFillTint="66"/>
          <w:rtl/>
        </w:rPr>
        <w:t>:</w:t>
      </w:r>
    </w:p>
    <w:p w14:paraId="3C036CB5" w14:textId="77777777" w:rsidR="00C93E01" w:rsidRPr="00B45910" w:rsidRDefault="00C93E01" w:rsidP="00B45910">
      <w:pPr>
        <w:spacing w:before="200" w:after="200" w:line="360" w:lineRule="auto"/>
        <w:jc w:val="both"/>
        <w:rPr>
          <w:rFonts w:cstheme="minorHAnsi"/>
          <w:b/>
          <w:bCs/>
          <w:u w:val="single"/>
        </w:rPr>
      </w:pPr>
      <w:r w:rsidRPr="00A46A0C">
        <w:rPr>
          <w:rFonts w:cstheme="minorHAnsi"/>
          <w:b/>
          <w:bCs/>
          <w:u w:val="single"/>
          <w:shd w:val="clear" w:color="auto" w:fill="FFFFD1"/>
          <w:rtl/>
        </w:rPr>
        <w:t>עבירות התנהגות ועבירות תוצאה – האומנם?</w:t>
      </w:r>
    </w:p>
    <w:p w14:paraId="6A6E3B49" w14:textId="77777777" w:rsidR="00C93E01" w:rsidRPr="00A46A0C" w:rsidRDefault="00C93E01" w:rsidP="00A46A0C">
      <w:pPr>
        <w:spacing w:before="200" w:after="200" w:line="360" w:lineRule="auto"/>
        <w:jc w:val="both"/>
        <w:rPr>
          <w:rFonts w:cstheme="minorHAnsi"/>
        </w:rPr>
      </w:pPr>
      <w:r w:rsidRPr="00A46A0C">
        <w:rPr>
          <w:rFonts w:cstheme="minorHAnsi"/>
          <w:rtl/>
        </w:rPr>
        <w:t>מסקנה חשובה נוספת הנגזרת מהניתוח של ההבחנה בין מעשה לגרם מעשה כמושגים נורמטיביים:</w:t>
      </w:r>
    </w:p>
    <w:p w14:paraId="21E55010" w14:textId="56681058" w:rsidR="00C93E01" w:rsidRPr="000154CB" w:rsidRDefault="00C93E01" w:rsidP="00496E4A">
      <w:pPr>
        <w:pStyle w:val="a3"/>
        <w:numPr>
          <w:ilvl w:val="0"/>
          <w:numId w:val="48"/>
        </w:numPr>
        <w:spacing w:before="200" w:after="200" w:line="360" w:lineRule="auto"/>
        <w:jc w:val="both"/>
        <w:rPr>
          <w:rFonts w:cstheme="minorHAnsi"/>
          <w:b/>
          <w:bCs/>
        </w:rPr>
      </w:pPr>
      <w:r w:rsidRPr="000741B6">
        <w:rPr>
          <w:rFonts w:cstheme="minorHAnsi"/>
          <w:b/>
          <w:bCs/>
          <w:shd w:val="clear" w:color="auto" w:fill="FFFFD1"/>
          <w:rtl/>
        </w:rPr>
        <w:t xml:space="preserve">אין בסיס מוצדק להבחנה בין עבירות ״התנהגות״ לעבירות ״תוצאה״ </w:t>
      </w:r>
      <w:r w:rsidR="000154CB" w:rsidRPr="000154CB">
        <w:rPr>
          <w:rFonts w:eastAsia="MS PGothic" w:cstheme="minorHAnsi"/>
          <w:rtl/>
        </w:rPr>
        <w:t>←</w:t>
      </w:r>
      <w:r w:rsidRPr="000741B6">
        <w:rPr>
          <w:rFonts w:cstheme="minorHAnsi"/>
          <w:b/>
          <w:bCs/>
          <w:shd w:val="clear" w:color="auto" w:fill="FFFFD1"/>
          <w:rtl/>
        </w:rPr>
        <w:t xml:space="preserve">  יש מקום רק לאבחנה בין </w:t>
      </w:r>
      <w:r w:rsidRPr="000741B6">
        <w:rPr>
          <w:rFonts w:cstheme="minorHAnsi"/>
          <w:b/>
          <w:bCs/>
          <w:u w:val="single"/>
          <w:shd w:val="clear" w:color="auto" w:fill="FFFFD1"/>
          <w:rtl/>
        </w:rPr>
        <w:t>אופני ביצוע</w:t>
      </w:r>
      <w:r w:rsidRPr="000741B6">
        <w:rPr>
          <w:rFonts w:cstheme="minorHAnsi"/>
          <w:b/>
          <w:bCs/>
          <w:shd w:val="clear" w:color="auto" w:fill="FFFFD1"/>
          <w:rtl/>
        </w:rPr>
        <w:t xml:space="preserve"> של עבירה</w:t>
      </w:r>
      <w:r w:rsidRPr="000154CB">
        <w:rPr>
          <w:rFonts w:cstheme="minorHAnsi"/>
          <w:b/>
          <w:bCs/>
          <w:rtl/>
        </w:rPr>
        <w:t xml:space="preserve">: </w:t>
      </w:r>
      <w:r w:rsidRPr="000154CB">
        <w:rPr>
          <w:rFonts w:cstheme="minorHAnsi"/>
          <w:rtl/>
        </w:rPr>
        <w:t xml:space="preserve">אם "מעשה" (ו"מעשה עבירה" בכלל זה) הוא אכן מושג נורמטיבי, אזי ההבחנה הרלוונטית בין התנהגות, נסיבות, או תוצאה – אינה הבחנה אוב'-עובדתית, אלא הבחנה נורמטיבית. </w:t>
      </w:r>
      <w:r w:rsidR="000154CB" w:rsidRPr="000154CB">
        <w:rPr>
          <w:rFonts w:eastAsia="MS PGothic" w:cstheme="minorHAnsi"/>
          <w:rtl/>
        </w:rPr>
        <w:t>←</w:t>
      </w:r>
      <w:r w:rsidRPr="000154CB">
        <w:rPr>
          <w:rFonts w:cstheme="minorHAnsi"/>
          <w:rtl/>
        </w:rPr>
        <w:t xml:space="preserve"> לכן, השאלה החשובה אינה מה ההתנהגות במציאות האוב', השונה מהנסיבות/התוצאות האוב' – </w:t>
      </w:r>
      <w:r w:rsidRPr="000154CB">
        <w:rPr>
          <w:rFonts w:cstheme="minorHAnsi"/>
          <w:u w:val="single"/>
          <w:rtl/>
        </w:rPr>
        <w:t>אלא מהו אפיונו הנורמטיבי של המעשה, שמחוצה לו ניתן לזהות נסיבות/תוצאות שאינן חלק מאפיון זה</w:t>
      </w:r>
      <w:r w:rsidRPr="000154CB">
        <w:rPr>
          <w:rFonts w:cstheme="minorHAnsi"/>
          <w:rtl/>
        </w:rPr>
        <w:t>.</w:t>
      </w:r>
    </w:p>
    <w:p w14:paraId="753D48E8" w14:textId="75D89866" w:rsidR="00C93E01" w:rsidRPr="000154CB" w:rsidRDefault="00C93E01" w:rsidP="00496E4A">
      <w:pPr>
        <w:pStyle w:val="a3"/>
        <w:numPr>
          <w:ilvl w:val="0"/>
          <w:numId w:val="48"/>
        </w:numPr>
        <w:spacing w:before="200" w:after="200" w:line="360" w:lineRule="auto"/>
        <w:jc w:val="both"/>
        <w:rPr>
          <w:rFonts w:cstheme="minorHAnsi"/>
        </w:rPr>
      </w:pPr>
      <w:r w:rsidRPr="000154CB">
        <w:rPr>
          <w:rFonts w:cstheme="minorHAnsi"/>
          <w:b/>
          <w:bCs/>
          <w:rtl/>
        </w:rPr>
        <w:t xml:space="preserve">אם "מעשה" העבירה בוצע כפשוטו </w:t>
      </w:r>
      <w:r w:rsidR="000154CB" w:rsidRPr="000154CB">
        <w:rPr>
          <w:rFonts w:eastAsia="MS PGothic" w:cstheme="minorHAnsi"/>
          <w:rtl/>
        </w:rPr>
        <w:t>←</w:t>
      </w:r>
      <w:r w:rsidRPr="000154CB">
        <w:rPr>
          <w:rFonts w:cstheme="minorHAnsi"/>
          <w:b/>
          <w:bCs/>
          <w:rtl/>
        </w:rPr>
        <w:t xml:space="preserve"> </w:t>
      </w:r>
      <w:r w:rsidRPr="000154CB">
        <w:rPr>
          <w:rFonts w:cstheme="minorHAnsi"/>
          <w:u w:val="single"/>
          <w:rtl/>
        </w:rPr>
        <w:t>אופן ביצוע התנהגותי (תלכיד רכיבי המעשה)</w:t>
      </w:r>
      <w:r w:rsidRPr="000154CB">
        <w:rPr>
          <w:rFonts w:cstheme="minorHAnsi"/>
          <w:b/>
          <w:bCs/>
          <w:rtl/>
        </w:rPr>
        <w:t xml:space="preserve"> </w:t>
      </w:r>
      <w:r w:rsidR="000154CB" w:rsidRPr="000154CB">
        <w:rPr>
          <w:rFonts w:eastAsia="MS PGothic" w:cstheme="minorHAnsi"/>
          <w:rtl/>
        </w:rPr>
        <w:t>←</w:t>
      </w:r>
      <w:r w:rsidRPr="000154CB">
        <w:rPr>
          <w:rFonts w:cstheme="minorHAnsi"/>
          <w:b/>
          <w:bCs/>
          <w:rtl/>
        </w:rPr>
        <w:t xml:space="preserve"> עבירת התנהגות</w:t>
      </w:r>
      <w:r w:rsidRPr="000154CB">
        <w:rPr>
          <w:rFonts w:cstheme="minorHAnsi"/>
          <w:rtl/>
        </w:rPr>
        <w:t xml:space="preserve"> (סטירת לחי כתקיפה).</w:t>
      </w:r>
    </w:p>
    <w:p w14:paraId="75C01E08" w14:textId="77777777" w:rsidR="000154CB" w:rsidRDefault="00C93E01" w:rsidP="00496E4A">
      <w:pPr>
        <w:pStyle w:val="a3"/>
        <w:numPr>
          <w:ilvl w:val="0"/>
          <w:numId w:val="48"/>
        </w:numPr>
        <w:spacing w:before="200" w:after="200" w:line="360" w:lineRule="auto"/>
        <w:jc w:val="both"/>
        <w:rPr>
          <w:rFonts w:cstheme="minorHAnsi"/>
        </w:rPr>
      </w:pPr>
      <w:r w:rsidRPr="000154CB">
        <w:rPr>
          <w:rFonts w:cstheme="minorHAnsi"/>
          <w:b/>
          <w:bCs/>
          <w:rtl/>
        </w:rPr>
        <w:t xml:space="preserve">אם בוצע "גרם מעשה" עבירה </w:t>
      </w:r>
      <w:r w:rsidR="000154CB" w:rsidRPr="000154CB">
        <w:rPr>
          <w:rFonts w:eastAsia="MS PGothic" w:cstheme="minorHAnsi"/>
          <w:rtl/>
        </w:rPr>
        <w:t>←</w:t>
      </w:r>
      <w:r w:rsidRPr="000154CB">
        <w:rPr>
          <w:rFonts w:cstheme="minorHAnsi"/>
          <w:b/>
          <w:bCs/>
          <w:rtl/>
        </w:rPr>
        <w:t xml:space="preserve"> </w:t>
      </w:r>
      <w:r w:rsidRPr="000154CB">
        <w:rPr>
          <w:rFonts w:cstheme="minorHAnsi"/>
          <w:u w:val="single"/>
          <w:rtl/>
        </w:rPr>
        <w:t>אופן ביצוע תוצאתי (התנהגות נפרדת מהתוצאה)</w:t>
      </w:r>
      <w:r w:rsidRPr="000154CB">
        <w:rPr>
          <w:rFonts w:cstheme="minorHAnsi"/>
          <w:b/>
          <w:bCs/>
          <w:rtl/>
        </w:rPr>
        <w:t xml:space="preserve"> </w:t>
      </w:r>
      <w:r w:rsidRPr="000154CB">
        <w:rPr>
          <w:rFonts w:cstheme="minorHAnsi"/>
          <w:b/>
          <w:bCs/>
        </w:rPr>
        <w:t xml:space="preserve"> </w:t>
      </w:r>
      <w:r w:rsidR="000154CB" w:rsidRPr="000154CB">
        <w:rPr>
          <w:rFonts w:eastAsia="MS PGothic" w:cstheme="minorHAnsi"/>
          <w:rtl/>
        </w:rPr>
        <w:t>←</w:t>
      </w:r>
      <w:r w:rsidRPr="000154CB">
        <w:rPr>
          <w:rFonts w:cstheme="minorHAnsi"/>
          <w:b/>
          <w:bCs/>
          <w:rtl/>
        </w:rPr>
        <w:t xml:space="preserve"> עבירת תוצאה </w:t>
      </w:r>
      <w:r w:rsidRPr="000154CB">
        <w:rPr>
          <w:rFonts w:cstheme="minorHAnsi"/>
          <w:rtl/>
        </w:rPr>
        <w:t>(ניתוח כתקיפה).</w:t>
      </w:r>
    </w:p>
    <w:p w14:paraId="454D1DC2" w14:textId="77777777" w:rsidR="00E71C6D" w:rsidRDefault="00C93E01" w:rsidP="00496E4A">
      <w:pPr>
        <w:pStyle w:val="a3"/>
        <w:numPr>
          <w:ilvl w:val="0"/>
          <w:numId w:val="48"/>
        </w:numPr>
        <w:spacing w:before="200" w:after="200" w:line="360" w:lineRule="auto"/>
        <w:jc w:val="both"/>
        <w:rPr>
          <w:rFonts w:cstheme="minorHAnsi"/>
        </w:rPr>
      </w:pPr>
      <w:r w:rsidRPr="000154CB">
        <w:rPr>
          <w:rFonts w:cstheme="minorHAnsi"/>
          <w:u w:val="single"/>
          <w:rtl/>
        </w:rPr>
        <w:t>ודוק</w:t>
      </w:r>
      <w:r w:rsidRPr="000154CB">
        <w:rPr>
          <w:rFonts w:cstheme="minorHAnsi"/>
          <w:rtl/>
        </w:rPr>
        <w:t xml:space="preserve">: זה לא משנה אם יש ריחוק זמן ומקום בין ההתנהגות לתוצאה, כי ה"מעשה" הוא אינו אירוע עובדתי, אלא מושג </w:t>
      </w:r>
      <w:r w:rsidRPr="000154CB">
        <w:rPr>
          <w:rFonts w:cstheme="minorHAnsi"/>
          <w:u w:val="single"/>
          <w:rtl/>
        </w:rPr>
        <w:t>נורמטיבי</w:t>
      </w:r>
      <w:r w:rsidRPr="000154CB">
        <w:rPr>
          <w:rFonts w:cstheme="minorHAnsi"/>
          <w:rtl/>
        </w:rPr>
        <w:t>.</w:t>
      </w:r>
    </w:p>
    <w:p w14:paraId="586B0F9D" w14:textId="1E19B922" w:rsidR="00C93E01" w:rsidRPr="00E71C6D" w:rsidRDefault="00C93E01" w:rsidP="00496E4A">
      <w:pPr>
        <w:pStyle w:val="a3"/>
        <w:numPr>
          <w:ilvl w:val="0"/>
          <w:numId w:val="48"/>
        </w:numPr>
        <w:spacing w:before="200" w:after="200" w:line="360" w:lineRule="auto"/>
        <w:jc w:val="both"/>
        <w:rPr>
          <w:rFonts w:cstheme="minorHAnsi"/>
        </w:rPr>
      </w:pPr>
      <w:r w:rsidRPr="000741B6">
        <w:rPr>
          <w:rFonts w:cstheme="minorHAnsi"/>
          <w:b/>
          <w:bCs/>
          <w:u w:val="single"/>
          <w:shd w:val="clear" w:color="auto" w:fill="FFFFD1"/>
          <w:rtl/>
        </w:rPr>
        <w:t>השאלה אם לפנינו עבירת התנהגות או תוצאה, קשורה לשאלה איך הגדרנו את המעשה האסור</w:t>
      </w:r>
      <w:r w:rsidRPr="00E71C6D">
        <w:rPr>
          <w:rFonts w:cstheme="minorHAnsi"/>
          <w:b/>
          <w:bCs/>
          <w:rtl/>
        </w:rPr>
        <w:t xml:space="preserve">: </w:t>
      </w:r>
      <w:r w:rsidRPr="00E71C6D">
        <w:rPr>
          <w:rFonts w:cstheme="minorHAnsi"/>
          <w:rtl/>
        </w:rPr>
        <w:t xml:space="preserve">לפי ניתוח זה, עבירות </w:t>
      </w:r>
      <w:r w:rsidRPr="00E71C6D">
        <w:rPr>
          <w:rFonts w:cstheme="minorHAnsi"/>
          <w:b/>
          <w:bCs/>
          <w:u w:val="single"/>
          <w:rtl/>
        </w:rPr>
        <w:t>תוצאה</w:t>
      </w:r>
      <w:r w:rsidRPr="00E71C6D">
        <w:rPr>
          <w:rFonts w:cstheme="minorHAnsi"/>
          <w:rtl/>
        </w:rPr>
        <w:t xml:space="preserve"> אינן שונות מעבירות התנהגות, אלא בכך </w:t>
      </w:r>
      <w:r w:rsidRPr="00E71C6D">
        <w:rPr>
          <w:rFonts w:cstheme="minorHAnsi"/>
          <w:u w:val="single"/>
          <w:rtl/>
        </w:rPr>
        <w:t>שתיאורן מבוסס באופן מובנה על הבחנה</w:t>
      </w:r>
      <w:r w:rsidRPr="00E71C6D">
        <w:rPr>
          <w:rFonts w:cstheme="minorHAnsi"/>
          <w:rtl/>
        </w:rPr>
        <w:t xml:space="preserve"> בין ה"</w:t>
      </w:r>
      <w:r w:rsidRPr="00E71C6D">
        <w:rPr>
          <w:rFonts w:cstheme="minorHAnsi"/>
          <w:u w:val="single"/>
          <w:rtl/>
        </w:rPr>
        <w:t>פעולה</w:t>
      </w:r>
      <w:r w:rsidRPr="00E71C6D">
        <w:rPr>
          <w:rFonts w:cstheme="minorHAnsi"/>
          <w:rtl/>
        </w:rPr>
        <w:t>" כפי שהיא מוגדרת בהן, לבין ה"</w:t>
      </w:r>
      <w:r w:rsidRPr="00E71C6D">
        <w:rPr>
          <w:rFonts w:cstheme="minorHAnsi"/>
          <w:u w:val="single"/>
          <w:rtl/>
        </w:rPr>
        <w:t>תוצאה</w:t>
      </w:r>
      <w:r w:rsidRPr="00E71C6D">
        <w:rPr>
          <w:rFonts w:cstheme="minorHAnsi"/>
          <w:rtl/>
        </w:rPr>
        <w:t xml:space="preserve">" המתוארת בהן </w:t>
      </w:r>
      <w:r w:rsidRPr="00E71C6D">
        <w:rPr>
          <w:rFonts w:cstheme="minorHAnsi"/>
          <w:color w:val="FF0000"/>
          <w:rtl/>
        </w:rPr>
        <w:t xml:space="preserve">בנפרד ובמובחן </w:t>
      </w:r>
      <w:r w:rsidRPr="00E71C6D">
        <w:rPr>
          <w:rFonts w:cstheme="minorHAnsi"/>
          <w:rtl/>
        </w:rPr>
        <w:t xml:space="preserve">מה"פעולה" (תוצאה הנגרמת מהפעולה); לעומת עבירות </w:t>
      </w:r>
      <w:r w:rsidRPr="00E71C6D">
        <w:rPr>
          <w:rFonts w:cstheme="minorHAnsi"/>
          <w:b/>
          <w:bCs/>
          <w:u w:val="single"/>
          <w:rtl/>
        </w:rPr>
        <w:t>התנהגות</w:t>
      </w:r>
      <w:r w:rsidRPr="00E71C6D">
        <w:rPr>
          <w:rFonts w:cstheme="minorHAnsi"/>
          <w:rtl/>
        </w:rPr>
        <w:t xml:space="preserve">, אשר </w:t>
      </w:r>
      <w:r w:rsidRPr="00E71C6D">
        <w:rPr>
          <w:rFonts w:cstheme="minorHAnsi"/>
          <w:u w:val="single"/>
          <w:rtl/>
        </w:rPr>
        <w:t>מכלילות בתוך תיאור המעשה</w:t>
      </w:r>
      <w:r w:rsidRPr="00E71C6D">
        <w:rPr>
          <w:rFonts w:cstheme="minorHAnsi"/>
          <w:rtl/>
        </w:rPr>
        <w:t xml:space="preserve"> שנאסר על פיהן, את </w:t>
      </w:r>
      <w:r w:rsidRPr="00E71C6D">
        <w:rPr>
          <w:rFonts w:cstheme="minorHAnsi"/>
          <w:u w:val="single"/>
          <w:rtl/>
        </w:rPr>
        <w:t>כל התוצאות</w:t>
      </w:r>
      <w:r w:rsidRPr="00E71C6D">
        <w:rPr>
          <w:rFonts w:cstheme="minorHAnsi"/>
          <w:rtl/>
        </w:rPr>
        <w:t xml:space="preserve"> המהוות חלק מתיאור זה </w:t>
      </w:r>
      <w:r w:rsidR="00E71C6D" w:rsidRPr="000154CB">
        <w:rPr>
          <w:rFonts w:eastAsia="MS PGothic" w:cstheme="minorHAnsi"/>
          <w:rtl/>
        </w:rPr>
        <w:t>←</w:t>
      </w:r>
      <w:r w:rsidRPr="00E71C6D">
        <w:rPr>
          <w:rFonts w:cstheme="minorHAnsi"/>
          <w:rtl/>
        </w:rPr>
        <w:t xml:space="preserve"> </w:t>
      </w:r>
      <w:r w:rsidRPr="00E71C6D">
        <w:rPr>
          <w:rFonts w:cstheme="minorHAnsi"/>
          <w:b/>
          <w:bCs/>
          <w:rtl/>
        </w:rPr>
        <w:t>מעמדה של עובדה כהתנהגות, נסיבות, או תוצאה – תלוי אפוא בשאלה אם בוחרים להכליל/להטמיע עובדה זו בתוך תיאור הפעולה, אם לאו.</w:t>
      </w:r>
    </w:p>
    <w:p w14:paraId="2E0CC1C1" w14:textId="77777777" w:rsidR="00E71C6D" w:rsidRDefault="00C93E01" w:rsidP="00496E4A">
      <w:pPr>
        <w:pStyle w:val="a3"/>
        <w:numPr>
          <w:ilvl w:val="0"/>
          <w:numId w:val="38"/>
        </w:numPr>
        <w:spacing w:before="200" w:after="200" w:line="360" w:lineRule="auto"/>
        <w:jc w:val="both"/>
        <w:rPr>
          <w:rFonts w:cstheme="minorHAnsi"/>
        </w:rPr>
      </w:pPr>
      <w:r w:rsidRPr="00E71C6D">
        <w:rPr>
          <w:rFonts w:cstheme="minorHAnsi"/>
          <w:rtl/>
        </w:rPr>
        <w:t>״</w:t>
      </w:r>
      <w:r w:rsidRPr="00E71C6D">
        <w:rPr>
          <w:rFonts w:cstheme="minorHAnsi"/>
          <w:u w:val="single"/>
          <w:rtl/>
        </w:rPr>
        <w:t>אונס</w:t>
      </w:r>
      <w:r w:rsidRPr="00E71C6D">
        <w:rPr>
          <w:rFonts w:cstheme="minorHAnsi"/>
          <w:rtl/>
        </w:rPr>
        <w:t>״- הופך את העבירה לעבירה שהיא עבירת התנהגות, אין בה נסיבות ותוצאות, הכל תלכיד אחד בתוך המעשה.</w:t>
      </w:r>
    </w:p>
    <w:p w14:paraId="042BD109" w14:textId="34EAC823" w:rsidR="00C93E01" w:rsidRPr="00E71C6D" w:rsidRDefault="00C93E01" w:rsidP="00496E4A">
      <w:pPr>
        <w:pStyle w:val="a3"/>
        <w:numPr>
          <w:ilvl w:val="0"/>
          <w:numId w:val="38"/>
        </w:numPr>
        <w:spacing w:before="200" w:after="200" w:line="360" w:lineRule="auto"/>
        <w:jc w:val="both"/>
        <w:rPr>
          <w:rFonts w:cstheme="minorHAnsi"/>
        </w:rPr>
      </w:pPr>
      <w:r w:rsidRPr="00E71C6D">
        <w:rPr>
          <w:rFonts w:cstheme="minorHAnsi"/>
          <w:rtl/>
        </w:rPr>
        <w:t>״</w:t>
      </w:r>
      <w:r w:rsidRPr="00E71C6D">
        <w:rPr>
          <w:rFonts w:cstheme="minorHAnsi"/>
          <w:u w:val="single"/>
          <w:rtl/>
        </w:rPr>
        <w:t>בעילת אישה שלא בהסכמתה החופשית</w:t>
      </w:r>
      <w:r w:rsidRPr="00E71C6D">
        <w:rPr>
          <w:rFonts w:cstheme="minorHAnsi"/>
          <w:rtl/>
        </w:rPr>
        <w:t>״- הופך את העבירה לעבירת ״תוצאה״, לפי ניתוח זה. התנהגות- בעילה, נסיבות- שלא בהסכמת האישה, תוצאה- אונס.</w:t>
      </w:r>
    </w:p>
    <w:p w14:paraId="1FFEF1A8" w14:textId="4EBC62FC" w:rsidR="00C93E01" w:rsidRPr="00EC2A53" w:rsidRDefault="00C93E01" w:rsidP="00496E4A">
      <w:pPr>
        <w:pStyle w:val="a3"/>
        <w:numPr>
          <w:ilvl w:val="0"/>
          <w:numId w:val="48"/>
        </w:numPr>
        <w:spacing w:before="200" w:after="200" w:line="360" w:lineRule="auto"/>
        <w:jc w:val="both"/>
        <w:rPr>
          <w:rFonts w:cstheme="minorHAnsi"/>
        </w:rPr>
      </w:pPr>
      <w:r w:rsidRPr="000741B6">
        <w:rPr>
          <w:rFonts w:cstheme="minorHAnsi"/>
          <w:b/>
          <w:bCs/>
          <w:shd w:val="clear" w:color="auto" w:fill="FFFFD1"/>
          <w:rtl/>
        </w:rPr>
        <w:t xml:space="preserve">לכן, למעשה, ניתן לעבור </w:t>
      </w:r>
      <w:r w:rsidRPr="000741B6">
        <w:rPr>
          <w:rFonts w:cstheme="minorHAnsi"/>
          <w:b/>
          <w:bCs/>
          <w:u w:val="single"/>
          <w:shd w:val="clear" w:color="auto" w:fill="FFFFD1"/>
          <w:rtl/>
        </w:rPr>
        <w:t>כל</w:t>
      </w:r>
      <w:r w:rsidRPr="000741B6">
        <w:rPr>
          <w:rFonts w:cstheme="minorHAnsi"/>
          <w:b/>
          <w:bCs/>
          <w:shd w:val="clear" w:color="auto" w:fill="FFFFD1"/>
          <w:rtl/>
        </w:rPr>
        <w:t xml:space="preserve"> עבירה הן בביצוע התנהגותי והן בביצוע תוצאתי – שכן הם אינם אלא, ביצוע מעשה העבירה כפשוטו, לעומת ביצוע גרם מעשה העבירה (בהתאמה)</w:t>
      </w:r>
      <w:r w:rsidRPr="00EC2A53">
        <w:rPr>
          <w:rFonts w:cstheme="minorHAnsi"/>
          <w:rtl/>
        </w:rPr>
        <w:t>.</w:t>
      </w:r>
    </w:p>
    <w:p w14:paraId="12897407" w14:textId="40D4B5B5" w:rsidR="00C93E01" w:rsidRPr="00E71C6D" w:rsidRDefault="00C93E01" w:rsidP="00496E4A">
      <w:pPr>
        <w:pStyle w:val="a3"/>
        <w:numPr>
          <w:ilvl w:val="0"/>
          <w:numId w:val="79"/>
        </w:numPr>
        <w:spacing w:line="360" w:lineRule="auto"/>
        <w:jc w:val="center"/>
        <w:rPr>
          <w:rFonts w:cstheme="minorHAnsi"/>
          <w:b/>
          <w:bCs/>
        </w:rPr>
      </w:pPr>
      <w:r w:rsidRPr="00E71C6D">
        <w:rPr>
          <w:rFonts w:cstheme="minorHAnsi"/>
          <w:b/>
          <w:bCs/>
          <w:shd w:val="clear" w:color="auto" w:fill="F7CAAC" w:themeFill="accent2" w:themeFillTint="66"/>
          <w:rtl/>
        </w:rPr>
        <w:t>מעשה ותוצאה – זיקת הקשר הסיבתי:</w:t>
      </w:r>
    </w:p>
    <w:p w14:paraId="402192EF" w14:textId="77777777" w:rsidR="00AC55B7" w:rsidRDefault="00C93E01" w:rsidP="00AC55B7">
      <w:pPr>
        <w:spacing w:before="200" w:after="200" w:line="360" w:lineRule="auto"/>
        <w:jc w:val="both"/>
        <w:rPr>
          <w:rFonts w:cstheme="minorHAnsi"/>
          <w:b/>
          <w:bCs/>
          <w:u w:val="single"/>
          <w:rtl/>
        </w:rPr>
      </w:pPr>
      <w:r w:rsidRPr="00E71C6D">
        <w:rPr>
          <w:rFonts w:cstheme="minorHAnsi"/>
          <w:b/>
          <w:bCs/>
          <w:u w:val="single"/>
          <w:shd w:val="clear" w:color="auto" w:fill="FFFFD1"/>
          <w:rtl/>
        </w:rPr>
        <w:t>הקשר הסיבתי בדין המצוי בישראל</w:t>
      </w:r>
      <w:r w:rsidRPr="00E71C6D">
        <w:rPr>
          <w:rFonts w:cstheme="minorHAnsi"/>
          <w:u w:val="single"/>
          <w:shd w:val="clear" w:color="auto" w:fill="FFFFD1"/>
          <w:rtl/>
        </w:rPr>
        <w:t xml:space="preserve"> ("מעשה" כמושג עובדתי)</w:t>
      </w:r>
    </w:p>
    <w:p w14:paraId="11807E6F" w14:textId="2C6880CA" w:rsidR="00C93E01" w:rsidRPr="00AC55B7" w:rsidRDefault="00C93E01" w:rsidP="00AC55B7">
      <w:pPr>
        <w:spacing w:before="200" w:after="200" w:line="360" w:lineRule="auto"/>
        <w:jc w:val="both"/>
        <w:rPr>
          <w:rFonts w:cstheme="minorHAnsi"/>
          <w:b/>
          <w:bCs/>
          <w:u w:val="single"/>
        </w:rPr>
      </w:pPr>
      <w:r w:rsidRPr="00AC55B7">
        <w:rPr>
          <w:rFonts w:cstheme="minorHAnsi"/>
          <w:rtl/>
        </w:rPr>
        <w:t>יש הבחנה בין קש"ס עובדתי לקש"ס משפטי, אולם ממילא שניהם רלוונטיים רק בעבירות תוצאה:</w:t>
      </w:r>
    </w:p>
    <w:p w14:paraId="097F30C9" w14:textId="19147D01" w:rsidR="00C93E01" w:rsidRPr="00A0723D" w:rsidRDefault="00C93E01" w:rsidP="00496E4A">
      <w:pPr>
        <w:pStyle w:val="a3"/>
        <w:numPr>
          <w:ilvl w:val="0"/>
          <w:numId w:val="89"/>
        </w:numPr>
        <w:spacing w:before="200" w:after="200" w:line="360" w:lineRule="auto"/>
        <w:jc w:val="both"/>
        <w:rPr>
          <w:rFonts w:cstheme="minorHAnsi"/>
        </w:rPr>
      </w:pPr>
      <w:r w:rsidRPr="00A0723D">
        <w:rPr>
          <w:rFonts w:cstheme="minorHAnsi"/>
          <w:b/>
          <w:bCs/>
          <w:u w:val="single"/>
          <w:rtl/>
        </w:rPr>
        <w:t>בעבירות התנהגות</w:t>
      </w:r>
      <w:r w:rsidRPr="00A0723D">
        <w:rPr>
          <w:rFonts w:cstheme="minorHAnsi"/>
          <w:b/>
          <w:bCs/>
          <w:rtl/>
        </w:rPr>
        <w:t>:</w:t>
      </w:r>
      <w:r w:rsidRPr="00A0723D">
        <w:rPr>
          <w:rFonts w:cstheme="minorHAnsi"/>
          <w:rtl/>
        </w:rPr>
        <w:t xml:space="preserve"> קש"ס עובדתי (שאינו אלא התגבשות יסודות העבירה), מקיים מאליו גם קש"ס משפטי (ייחוס מעשה האווירה).</w:t>
      </w:r>
    </w:p>
    <w:p w14:paraId="6F7F34EE" w14:textId="090739E6" w:rsidR="00C93E01" w:rsidRPr="00A0723D" w:rsidRDefault="00C93E01" w:rsidP="00496E4A">
      <w:pPr>
        <w:pStyle w:val="a3"/>
        <w:numPr>
          <w:ilvl w:val="0"/>
          <w:numId w:val="48"/>
        </w:numPr>
        <w:spacing w:before="200" w:after="200" w:line="360" w:lineRule="auto"/>
        <w:jc w:val="both"/>
        <w:rPr>
          <w:rFonts w:cstheme="minorHAnsi"/>
        </w:rPr>
      </w:pPr>
      <w:r w:rsidRPr="00A0723D">
        <w:rPr>
          <w:rFonts w:cstheme="minorHAnsi"/>
          <w:u w:val="single"/>
          <w:rtl/>
        </w:rPr>
        <w:t>קש״ס עובדתי</w:t>
      </w:r>
      <w:r w:rsidRPr="00A0723D">
        <w:rPr>
          <w:rFonts w:cstheme="minorHAnsi"/>
          <w:rtl/>
        </w:rPr>
        <w:t xml:space="preserve"> –קיימת הנחה משתמעת לפיה יש קש״ס עובדתי בין ההתנהגות לבין הנסיבות / הפגיעה בערך המוגן; הקש"ס העובדתי זהה להתגבשות יסודות העבירה.</w:t>
      </w:r>
    </w:p>
    <w:p w14:paraId="7E1E8B37" w14:textId="52E02CF6" w:rsidR="00C93E01" w:rsidRPr="00A0723D" w:rsidRDefault="00C93E01" w:rsidP="00496E4A">
      <w:pPr>
        <w:pStyle w:val="a3"/>
        <w:numPr>
          <w:ilvl w:val="0"/>
          <w:numId w:val="38"/>
        </w:numPr>
        <w:spacing w:before="200" w:after="200" w:line="360" w:lineRule="auto"/>
        <w:jc w:val="both"/>
        <w:rPr>
          <w:rFonts w:cstheme="minorHAnsi"/>
        </w:rPr>
      </w:pPr>
      <w:r w:rsidRPr="00A0723D">
        <w:rPr>
          <w:rFonts w:cstheme="minorHAnsi"/>
          <w:rtl/>
        </w:rPr>
        <w:t>דוג' הטרדת עד: אם הטרדת אדם שהוא עד, בקשר לעדותו – יש קש"ס בין ההתנהגות להטרדה, ובין ההטרדה לעדות (הנסיבות). יש קש"ס גם לגבי הפגיעה בערך המוגן של עבירת ההטרדה (התוצאה) אך זה בעצם יסודות העבירה. אלמלא התקיים, לא היית מואשם.</w:t>
      </w:r>
    </w:p>
    <w:p w14:paraId="74CFA773" w14:textId="6D9D17B8" w:rsidR="00C93E01" w:rsidRPr="00A0723D" w:rsidRDefault="00C93E01" w:rsidP="00496E4A">
      <w:pPr>
        <w:pStyle w:val="a3"/>
        <w:numPr>
          <w:ilvl w:val="0"/>
          <w:numId w:val="48"/>
        </w:numPr>
        <w:spacing w:before="200" w:after="200" w:line="360" w:lineRule="auto"/>
        <w:jc w:val="both"/>
        <w:rPr>
          <w:rFonts w:cstheme="minorHAnsi"/>
          <w:u w:val="single"/>
        </w:rPr>
      </w:pPr>
      <w:r w:rsidRPr="00A0723D">
        <w:rPr>
          <w:rFonts w:cstheme="minorHAnsi"/>
          <w:u w:val="single"/>
          <w:rtl/>
        </w:rPr>
        <w:t>קש"ס משפטי</w:t>
      </w:r>
      <w:r w:rsidRPr="00A0723D">
        <w:rPr>
          <w:rFonts w:cstheme="minorHAnsi"/>
          <w:rtl/>
        </w:rPr>
        <w:t xml:space="preserve"> – אין הבחנה בין קש"ס עובדתי למשפטי. אם מתקיים קש״ס עובדתי, ניתן לייחס לו העבירה – כלומר, מתקיים קש"ס משפטי.</w:t>
      </w:r>
    </w:p>
    <w:p w14:paraId="5D57EB53" w14:textId="72BBC823" w:rsidR="00C93E01" w:rsidRPr="00A0723D" w:rsidRDefault="00C93E01" w:rsidP="00496E4A">
      <w:pPr>
        <w:pStyle w:val="a3"/>
        <w:numPr>
          <w:ilvl w:val="0"/>
          <w:numId w:val="89"/>
        </w:numPr>
        <w:spacing w:before="200" w:after="200" w:line="360" w:lineRule="auto"/>
        <w:jc w:val="both"/>
        <w:rPr>
          <w:rFonts w:cstheme="minorHAnsi"/>
          <w:b/>
          <w:bCs/>
          <w:u w:val="single"/>
        </w:rPr>
      </w:pPr>
      <w:r w:rsidRPr="00A0723D">
        <w:rPr>
          <w:rFonts w:cstheme="minorHAnsi"/>
          <w:b/>
          <w:bCs/>
          <w:u w:val="single"/>
          <w:rtl/>
        </w:rPr>
        <w:t xml:space="preserve">בעבירות תוצאה: </w:t>
      </w:r>
    </w:p>
    <w:p w14:paraId="10EBB56F" w14:textId="0A81B98E" w:rsidR="00C93E01" w:rsidRPr="00A0723D" w:rsidRDefault="00C93E01" w:rsidP="00496E4A">
      <w:pPr>
        <w:pStyle w:val="a3"/>
        <w:numPr>
          <w:ilvl w:val="0"/>
          <w:numId w:val="48"/>
        </w:numPr>
        <w:spacing w:before="200" w:after="200" w:line="360" w:lineRule="auto"/>
        <w:jc w:val="both"/>
        <w:rPr>
          <w:rFonts w:cstheme="minorHAnsi"/>
          <w:b/>
          <w:bCs/>
        </w:rPr>
      </w:pPr>
      <w:r w:rsidRPr="00A0723D">
        <w:rPr>
          <w:rFonts w:cstheme="minorHAnsi"/>
          <w:u w:val="single"/>
          <w:rtl/>
        </w:rPr>
        <w:t>קש״ס עובדתי</w:t>
      </w:r>
      <w:r w:rsidRPr="00A0723D">
        <w:rPr>
          <w:rFonts w:cstheme="minorHAnsi"/>
          <w:rtl/>
        </w:rPr>
        <w:t>- בין התנהגות לנסיבות, מניחים שקיים (לעיל)</w:t>
      </w:r>
      <w:r w:rsidRPr="00A0723D">
        <w:rPr>
          <w:rFonts w:cstheme="minorHAnsi"/>
          <w:b/>
          <w:bCs/>
          <w:rtl/>
        </w:rPr>
        <w:t>;</w:t>
      </w:r>
      <w:r w:rsidRPr="00A0723D">
        <w:rPr>
          <w:rFonts w:cstheme="minorHAnsi"/>
          <w:rtl/>
        </w:rPr>
        <w:t xml:space="preserve"> בין התנהגות לתוצאה, מאחר שהתוצאה שונה מההתנהגות בפן העובדתי-אוביי', צ"ל שהתוצאה נגרמה מההתנהגות.</w:t>
      </w:r>
    </w:p>
    <w:p w14:paraId="3D9C147A" w14:textId="172CA4F0" w:rsidR="00C93E01" w:rsidRPr="00A0723D" w:rsidRDefault="00C93E01" w:rsidP="00496E4A">
      <w:pPr>
        <w:pStyle w:val="a3"/>
        <w:numPr>
          <w:ilvl w:val="0"/>
          <w:numId w:val="48"/>
        </w:numPr>
        <w:spacing w:before="200" w:after="200" w:line="360" w:lineRule="auto"/>
        <w:jc w:val="both"/>
        <w:rPr>
          <w:rFonts w:cstheme="minorHAnsi"/>
          <w:b/>
          <w:bCs/>
        </w:rPr>
      </w:pPr>
      <w:r w:rsidRPr="00A0723D">
        <w:rPr>
          <w:rFonts w:cstheme="minorHAnsi"/>
          <w:u w:val="single"/>
          <w:rtl/>
        </w:rPr>
        <w:t>קש״ס משפטי</w:t>
      </w:r>
      <w:r w:rsidRPr="00A0723D">
        <w:rPr>
          <w:rFonts w:cstheme="minorHAnsi"/>
          <w:rtl/>
        </w:rPr>
        <w:t>- נדרש. בוחן האם נכון, באותן נסיבות, לייחס לאדם אחריות על התוצאה האסורה.</w:t>
      </w:r>
    </w:p>
    <w:p w14:paraId="27CA6C28" w14:textId="77777777" w:rsidR="00C93E01" w:rsidRPr="00A0723D" w:rsidRDefault="00C93E01" w:rsidP="00A0723D">
      <w:pPr>
        <w:spacing w:before="200" w:after="200" w:line="360" w:lineRule="auto"/>
        <w:jc w:val="both"/>
        <w:rPr>
          <w:rFonts w:cstheme="minorHAnsi"/>
          <w:b/>
          <w:bCs/>
          <w:u w:val="single"/>
        </w:rPr>
      </w:pPr>
      <w:r w:rsidRPr="00A0723D">
        <w:rPr>
          <w:rFonts w:cstheme="minorHAnsi"/>
          <w:b/>
          <w:bCs/>
          <w:u w:val="single"/>
          <w:rtl/>
        </w:rPr>
        <w:t>האם לא ראוי לבחון קש״ס משפטי גם בעבירות התנהגות? לסווג האם נכון לייחס אחריות לאדם באותן נסיבות של מעשה?</w:t>
      </w:r>
      <w:r w:rsidRPr="00A0723D">
        <w:rPr>
          <w:rFonts w:cstheme="minorHAnsi"/>
          <w:b/>
          <w:bCs/>
          <w:rtl/>
        </w:rPr>
        <w:t xml:space="preserve"> כיום לא קיים בדין הישראלי, משום שמושג ה"המעשה" הוא עובדתי.</w:t>
      </w:r>
    </w:p>
    <w:p w14:paraId="1BA3FA39" w14:textId="77777777" w:rsidR="00C93E01" w:rsidRPr="00540CF7" w:rsidRDefault="00C93E01" w:rsidP="00DE0A09">
      <w:pPr>
        <w:spacing w:before="200" w:after="200" w:line="360" w:lineRule="auto"/>
        <w:jc w:val="both"/>
        <w:rPr>
          <w:rFonts w:cstheme="minorHAnsi"/>
          <w:b/>
          <w:bCs/>
          <w:u w:val="single"/>
        </w:rPr>
      </w:pPr>
      <w:r w:rsidRPr="00540CF7">
        <w:rPr>
          <w:rFonts w:cstheme="minorHAnsi"/>
          <w:b/>
          <w:bCs/>
          <w:u w:val="single"/>
          <w:shd w:val="clear" w:color="auto" w:fill="F7CAAC" w:themeFill="accent2" w:themeFillTint="66"/>
          <w:rtl/>
        </w:rPr>
        <w:t xml:space="preserve">הקשר הסיבתי בדין הרצוי </w:t>
      </w:r>
      <w:r w:rsidRPr="006F20FE">
        <w:rPr>
          <w:rFonts w:cstheme="minorHAnsi"/>
          <w:b/>
          <w:bCs/>
          <w:u w:val="single"/>
          <w:shd w:val="clear" w:color="auto" w:fill="D5FFFF"/>
          <w:rtl/>
        </w:rPr>
        <w:t>לדעת שאול</w:t>
      </w:r>
      <w:r w:rsidRPr="006F20FE">
        <w:rPr>
          <w:rFonts w:cstheme="minorHAnsi"/>
          <w:b/>
          <w:bCs/>
          <w:u w:val="single"/>
          <w:rtl/>
        </w:rPr>
        <w:t xml:space="preserve"> </w:t>
      </w:r>
      <w:r w:rsidRPr="00540CF7">
        <w:rPr>
          <w:rFonts w:cstheme="minorHAnsi"/>
          <w:u w:val="single"/>
          <w:rtl/>
        </w:rPr>
        <w:t>("מעשה" כמושג נורמטיבי)</w:t>
      </w:r>
    </w:p>
    <w:p w14:paraId="7CC31F51" w14:textId="63CACF60" w:rsidR="00C93E01" w:rsidRPr="006F20FE" w:rsidRDefault="00C93E01" w:rsidP="006F20FE">
      <w:pPr>
        <w:spacing w:before="200" w:after="200" w:line="360" w:lineRule="auto"/>
        <w:jc w:val="both"/>
        <w:rPr>
          <w:rFonts w:cstheme="minorHAnsi"/>
          <w:b/>
          <w:bCs/>
          <w:u w:val="single"/>
        </w:rPr>
      </w:pPr>
      <w:r w:rsidRPr="006F20FE">
        <w:rPr>
          <w:rFonts w:cstheme="minorHAnsi"/>
          <w:b/>
          <w:bCs/>
          <w:u w:val="single"/>
          <w:shd w:val="clear" w:color="auto" w:fill="FFFFD1"/>
          <w:rtl/>
        </w:rPr>
        <w:t>בביצוע התנהגותי של העבירה</w:t>
      </w:r>
      <w:r w:rsidRPr="006F20FE">
        <w:rPr>
          <w:rFonts w:cstheme="minorHAnsi"/>
          <w:b/>
          <w:bCs/>
          <w:u w:val="single"/>
          <w:rtl/>
        </w:rPr>
        <w:t xml:space="preserve"> ("מעשה" עבירה) (תקיפה כפשוטה)</w:t>
      </w:r>
      <w:r w:rsidR="006F20FE">
        <w:rPr>
          <w:rFonts w:cstheme="minorHAnsi" w:hint="cs"/>
          <w:b/>
          <w:bCs/>
          <w:u w:val="single"/>
          <w:rtl/>
        </w:rPr>
        <w:t>:</w:t>
      </w:r>
      <w:r w:rsidRPr="006F20FE">
        <w:rPr>
          <w:rFonts w:cstheme="minorHAnsi"/>
          <w:b/>
          <w:bCs/>
          <w:u w:val="single"/>
          <w:rtl/>
        </w:rPr>
        <w:t xml:space="preserve"> </w:t>
      </w:r>
    </w:p>
    <w:p w14:paraId="6495529F" w14:textId="1D566826" w:rsidR="00C93E01" w:rsidRPr="006F20FE" w:rsidRDefault="00C93E01" w:rsidP="00496E4A">
      <w:pPr>
        <w:pStyle w:val="a3"/>
        <w:numPr>
          <w:ilvl w:val="2"/>
          <w:numId w:val="89"/>
        </w:numPr>
        <w:spacing w:before="200" w:after="200" w:line="360" w:lineRule="auto"/>
        <w:jc w:val="both"/>
        <w:rPr>
          <w:rFonts w:cstheme="minorHAnsi"/>
          <w:b/>
          <w:bCs/>
          <w:u w:val="single"/>
        </w:rPr>
      </w:pPr>
      <w:r w:rsidRPr="006F20FE">
        <w:rPr>
          <w:rFonts w:cstheme="minorHAnsi"/>
          <w:b/>
          <w:bCs/>
          <w:u w:val="single"/>
          <w:rtl/>
        </w:rPr>
        <w:t>קש״ס עובדתי</w:t>
      </w:r>
      <w:r w:rsidRPr="006F20FE">
        <w:rPr>
          <w:rFonts w:cstheme="minorHAnsi"/>
          <w:b/>
          <w:bCs/>
          <w:rtl/>
        </w:rPr>
        <w:t xml:space="preserve">- </w:t>
      </w:r>
    </w:p>
    <w:p w14:paraId="4F8F82B1" w14:textId="3B2EBA2A" w:rsidR="00C93E01" w:rsidRPr="006F20FE" w:rsidRDefault="00C93E01" w:rsidP="00496E4A">
      <w:pPr>
        <w:pStyle w:val="a3"/>
        <w:numPr>
          <w:ilvl w:val="3"/>
          <w:numId w:val="89"/>
        </w:numPr>
        <w:spacing w:before="200" w:after="200" w:line="360" w:lineRule="auto"/>
        <w:jc w:val="both"/>
        <w:rPr>
          <w:rFonts w:cstheme="minorHAnsi"/>
          <w:b/>
          <w:bCs/>
          <w:u w:val="single"/>
        </w:rPr>
      </w:pPr>
      <w:r w:rsidRPr="006F20FE">
        <w:rPr>
          <w:rFonts w:cstheme="minorHAnsi"/>
          <w:u w:val="single"/>
          <w:rtl/>
        </w:rPr>
        <w:t>ככלל, יש זהות בין ההתנהגות, הנסיבות והתוצאות</w:t>
      </w:r>
      <w:r w:rsidRPr="006F20FE">
        <w:rPr>
          <w:rFonts w:cstheme="minorHAnsi"/>
          <w:rtl/>
        </w:rPr>
        <w:t xml:space="preserve"> </w:t>
      </w:r>
      <w:r w:rsidR="006F20FE" w:rsidRPr="000154CB">
        <w:rPr>
          <w:rFonts w:eastAsia="MS PGothic" w:cstheme="minorHAnsi"/>
          <w:rtl/>
        </w:rPr>
        <w:t>←</w:t>
      </w:r>
      <w:r w:rsidRPr="006F20FE">
        <w:rPr>
          <w:rFonts w:cstheme="minorHAnsi"/>
          <w:rtl/>
        </w:rPr>
        <w:t xml:space="preserve"> ולכן יש</w:t>
      </w:r>
      <w:r w:rsidRPr="006F20FE">
        <w:rPr>
          <w:rFonts w:cstheme="minorHAnsi"/>
          <w:b/>
          <w:bCs/>
          <w:rtl/>
        </w:rPr>
        <w:t xml:space="preserve"> הנחה שמתקיים קש״ס עובדתי. </w:t>
      </w:r>
    </w:p>
    <w:p w14:paraId="03B9486A" w14:textId="77777777" w:rsidR="006F20FE" w:rsidRDefault="00C93E01" w:rsidP="00496E4A">
      <w:pPr>
        <w:pStyle w:val="a3"/>
        <w:numPr>
          <w:ilvl w:val="3"/>
          <w:numId w:val="89"/>
        </w:numPr>
        <w:spacing w:before="200" w:after="200" w:line="360" w:lineRule="auto"/>
        <w:ind w:left="357" w:hanging="357"/>
        <w:contextualSpacing w:val="0"/>
        <w:jc w:val="both"/>
        <w:rPr>
          <w:rFonts w:cstheme="minorHAnsi"/>
          <w:b/>
          <w:bCs/>
        </w:rPr>
      </w:pPr>
      <w:r w:rsidRPr="006F20FE">
        <w:rPr>
          <w:rFonts w:cstheme="minorHAnsi"/>
          <w:u w:val="single"/>
          <w:rtl/>
        </w:rPr>
        <w:t>אם יש פער בזמן או במקום בין ההתנהגות עצמה לבין תוצאתה</w:t>
      </w:r>
      <w:r w:rsidRPr="006F20FE">
        <w:rPr>
          <w:rFonts w:cstheme="minorHAnsi"/>
          <w:rtl/>
        </w:rPr>
        <w:t xml:space="preserve"> (למשל ברצח, בין הדקירה למוות) </w:t>
      </w:r>
      <w:r w:rsidR="006F20FE" w:rsidRPr="000154CB">
        <w:rPr>
          <w:rFonts w:eastAsia="MS PGothic" w:cstheme="minorHAnsi"/>
          <w:rtl/>
        </w:rPr>
        <w:t>←</w:t>
      </w:r>
      <w:r w:rsidRPr="006F20FE">
        <w:rPr>
          <w:rFonts w:cstheme="minorHAnsi"/>
          <w:rtl/>
        </w:rPr>
        <w:t xml:space="preserve"> </w:t>
      </w:r>
      <w:r w:rsidRPr="006F20FE">
        <w:rPr>
          <w:rFonts w:cstheme="minorHAnsi"/>
          <w:b/>
          <w:bCs/>
          <w:rtl/>
        </w:rPr>
        <w:t>צ"ל קש״ס עובדתי.</w:t>
      </w:r>
    </w:p>
    <w:p w14:paraId="37615E9B" w14:textId="7E235A7E" w:rsidR="00C93E01" w:rsidRPr="006F20FE" w:rsidRDefault="00C93E01" w:rsidP="00496E4A">
      <w:pPr>
        <w:pStyle w:val="a3"/>
        <w:numPr>
          <w:ilvl w:val="2"/>
          <w:numId w:val="89"/>
        </w:numPr>
        <w:spacing w:before="200" w:after="200" w:line="360" w:lineRule="auto"/>
        <w:jc w:val="both"/>
        <w:rPr>
          <w:rFonts w:cstheme="minorHAnsi"/>
          <w:b/>
          <w:bCs/>
        </w:rPr>
      </w:pPr>
      <w:r w:rsidRPr="006F20FE">
        <w:rPr>
          <w:rFonts w:cstheme="minorHAnsi"/>
          <w:b/>
          <w:bCs/>
          <w:u w:val="single"/>
          <w:rtl/>
        </w:rPr>
        <w:t>קש״ס משפטי-</w:t>
      </w:r>
      <w:r w:rsidRPr="006F20FE">
        <w:rPr>
          <w:rFonts w:cstheme="minorHAnsi"/>
          <w:rtl/>
        </w:rPr>
        <w:t xml:space="preserve"> עקרונית גם בעבירות ביצוע התנהגותי צ"ל קש"ס משפטי, הגינוי של המעשה. אולם, </w:t>
      </w:r>
      <w:r w:rsidR="006F20FE" w:rsidRPr="006F20FE">
        <w:rPr>
          <w:rFonts w:eastAsia="MS PGothic" w:cstheme="minorHAnsi"/>
          <w:rtl/>
        </w:rPr>
        <w:t>←</w:t>
      </w:r>
      <w:r w:rsidRPr="006F20FE">
        <w:rPr>
          <w:rFonts w:cstheme="minorHAnsi"/>
          <w:rtl/>
        </w:rPr>
        <w:t xml:space="preserve"> </w:t>
      </w:r>
      <w:r w:rsidRPr="006F20FE">
        <w:rPr>
          <w:rFonts w:cstheme="minorHAnsi"/>
          <w:b/>
          <w:bCs/>
          <w:rtl/>
        </w:rPr>
        <w:t>קיימת הנחה שמתקיים קש״ס משפטי</w:t>
      </w:r>
      <w:r w:rsidRPr="006F20FE">
        <w:rPr>
          <w:rFonts w:cstheme="minorHAnsi"/>
          <w:rtl/>
        </w:rPr>
        <w:t>. כשמדובר בעבירה כפשוטה, ברגע שהחלטנו שמישהו ביצע פעולה מסוימת – קבענו מיניה וביה שראוי נורמטיבית לייחס למבצע "מעשה" מסוג זה – לייחס לו אח"פ.</w:t>
      </w:r>
    </w:p>
    <w:p w14:paraId="2D773F9E" w14:textId="77777777" w:rsidR="00C93E01" w:rsidRPr="006F20FE" w:rsidRDefault="00C93E01" w:rsidP="006F20FE">
      <w:pPr>
        <w:spacing w:before="200" w:after="200" w:line="360" w:lineRule="auto"/>
        <w:jc w:val="both"/>
        <w:rPr>
          <w:rFonts w:cstheme="minorHAnsi"/>
          <w:b/>
          <w:bCs/>
          <w:u w:val="single"/>
        </w:rPr>
      </w:pPr>
      <w:r w:rsidRPr="006F20FE">
        <w:rPr>
          <w:rFonts w:cstheme="minorHAnsi"/>
          <w:b/>
          <w:bCs/>
          <w:u w:val="single"/>
          <w:shd w:val="clear" w:color="auto" w:fill="FFFFD1"/>
          <w:rtl/>
        </w:rPr>
        <w:t>בביצוע תוצאתי של העבירה</w:t>
      </w:r>
      <w:r w:rsidRPr="006F20FE">
        <w:rPr>
          <w:rFonts w:cstheme="minorHAnsi"/>
          <w:b/>
          <w:bCs/>
          <w:u w:val="single"/>
          <w:rtl/>
        </w:rPr>
        <w:t xml:space="preserve"> ("גרם מעשה" עבירה) (ניתוח שלא כדין)-</w:t>
      </w:r>
    </w:p>
    <w:p w14:paraId="733B7B53" w14:textId="77777777" w:rsidR="00543714" w:rsidRPr="00543714" w:rsidRDefault="00C93E01" w:rsidP="00496E4A">
      <w:pPr>
        <w:pStyle w:val="a3"/>
        <w:numPr>
          <w:ilvl w:val="0"/>
          <w:numId w:val="90"/>
        </w:numPr>
        <w:spacing w:before="200" w:after="200" w:line="360" w:lineRule="auto"/>
        <w:jc w:val="both"/>
        <w:rPr>
          <w:rFonts w:cstheme="minorHAnsi"/>
          <w:b/>
          <w:bCs/>
          <w:u w:val="single"/>
        </w:rPr>
      </w:pPr>
      <w:r w:rsidRPr="006F20FE">
        <w:rPr>
          <w:rFonts w:cstheme="minorHAnsi"/>
          <w:b/>
          <w:bCs/>
          <w:u w:val="single"/>
          <w:rtl/>
        </w:rPr>
        <w:t>קש״ס עובדתי-</w:t>
      </w:r>
      <w:r w:rsidRPr="006F20FE">
        <w:rPr>
          <w:rFonts w:cstheme="minorHAnsi"/>
          <w:b/>
          <w:bCs/>
          <w:rtl/>
        </w:rPr>
        <w:t xml:space="preserve"> כנ"ל</w:t>
      </w:r>
    </w:p>
    <w:p w14:paraId="44F1B6B0" w14:textId="77777777" w:rsidR="00543714" w:rsidRPr="00543714" w:rsidRDefault="00C93E01" w:rsidP="00496E4A">
      <w:pPr>
        <w:pStyle w:val="a3"/>
        <w:numPr>
          <w:ilvl w:val="0"/>
          <w:numId w:val="91"/>
        </w:numPr>
        <w:spacing w:before="200" w:after="200" w:line="360" w:lineRule="auto"/>
        <w:jc w:val="both"/>
        <w:rPr>
          <w:rFonts w:cstheme="minorHAnsi"/>
          <w:b/>
          <w:bCs/>
          <w:u w:val="single"/>
        </w:rPr>
      </w:pPr>
      <w:r w:rsidRPr="00543714">
        <w:rPr>
          <w:rFonts w:cstheme="minorHAnsi"/>
          <w:u w:val="single"/>
          <w:rtl/>
        </w:rPr>
        <w:t>כשאין הבחנה פיזית בין המעשה לתוצאה</w:t>
      </w:r>
      <w:r w:rsidRPr="00543714">
        <w:rPr>
          <w:rFonts w:cstheme="minorHAnsi"/>
          <w:rtl/>
        </w:rPr>
        <w:t xml:space="preserve"> </w:t>
      </w:r>
      <w:r w:rsidR="006F20FE" w:rsidRPr="00543714">
        <w:rPr>
          <w:rFonts w:eastAsia="MS PGothic" w:cstheme="minorHAnsi"/>
          <w:rtl/>
        </w:rPr>
        <w:t>←</w:t>
      </w:r>
      <w:r w:rsidRPr="00543714">
        <w:rPr>
          <w:rFonts w:cstheme="minorHAnsi"/>
          <w:rtl/>
        </w:rPr>
        <w:t xml:space="preserve"> הנחת המוצא היא </w:t>
      </w:r>
      <w:r w:rsidRPr="00543714">
        <w:rPr>
          <w:rFonts w:cstheme="minorHAnsi"/>
          <w:b/>
          <w:bCs/>
          <w:rtl/>
        </w:rPr>
        <w:t xml:space="preserve">שמתקיים קש״ס עובדתי </w:t>
      </w:r>
      <w:r w:rsidRPr="00543714">
        <w:rPr>
          <w:rFonts w:cstheme="minorHAnsi"/>
          <w:rtl/>
        </w:rPr>
        <w:t>(למשל, טיפול רפואי שגרם לתקיפה).</w:t>
      </w:r>
    </w:p>
    <w:p w14:paraId="4D8BCA7C" w14:textId="088A83DF" w:rsidR="00543714" w:rsidRPr="00543714" w:rsidRDefault="00C93E01" w:rsidP="00496E4A">
      <w:pPr>
        <w:pStyle w:val="a3"/>
        <w:numPr>
          <w:ilvl w:val="0"/>
          <w:numId w:val="91"/>
        </w:numPr>
        <w:spacing w:before="200" w:after="200" w:line="360" w:lineRule="auto"/>
        <w:ind w:left="641" w:hanging="357"/>
        <w:contextualSpacing w:val="0"/>
        <w:jc w:val="both"/>
        <w:rPr>
          <w:rFonts w:cstheme="minorHAnsi"/>
          <w:b/>
          <w:bCs/>
          <w:u w:val="single"/>
        </w:rPr>
      </w:pPr>
      <w:r w:rsidRPr="00543714">
        <w:rPr>
          <w:rFonts w:cstheme="minorHAnsi"/>
          <w:u w:val="single"/>
          <w:rtl/>
        </w:rPr>
        <w:t>אם יש פער של זמן או מקום בין ההתנהגות לתוצאה</w:t>
      </w:r>
      <w:r w:rsidRPr="00543714">
        <w:rPr>
          <w:rFonts w:cstheme="minorHAnsi"/>
          <w:rtl/>
        </w:rPr>
        <w:t xml:space="preserve"> </w:t>
      </w:r>
      <w:r w:rsidR="006F20FE" w:rsidRPr="00543714">
        <w:rPr>
          <w:rFonts w:eastAsia="MS PGothic" w:cstheme="minorHAnsi"/>
          <w:rtl/>
        </w:rPr>
        <w:t>←</w:t>
      </w:r>
      <w:r w:rsidRPr="00543714">
        <w:rPr>
          <w:rFonts w:cstheme="minorHAnsi"/>
          <w:rtl/>
        </w:rPr>
        <w:t xml:space="preserve"> </w:t>
      </w:r>
      <w:r w:rsidRPr="00543714">
        <w:rPr>
          <w:rFonts w:cstheme="minorHAnsi"/>
          <w:b/>
          <w:bCs/>
          <w:rtl/>
        </w:rPr>
        <w:t>צ"ל קש״ס עובדתי</w:t>
      </w:r>
      <w:r w:rsidRPr="00543714">
        <w:rPr>
          <w:rFonts w:cstheme="minorHAnsi"/>
          <w:rtl/>
        </w:rPr>
        <w:t>. (למשל נסיעה באור אדום שגרמה למוות).</w:t>
      </w:r>
    </w:p>
    <w:p w14:paraId="02AD7BA9" w14:textId="28292561" w:rsidR="00C93E01" w:rsidRPr="00543714" w:rsidRDefault="00C93E01" w:rsidP="00496E4A">
      <w:pPr>
        <w:pStyle w:val="a3"/>
        <w:numPr>
          <w:ilvl w:val="0"/>
          <w:numId w:val="90"/>
        </w:numPr>
        <w:spacing w:before="200" w:after="200" w:line="360" w:lineRule="auto"/>
        <w:jc w:val="both"/>
        <w:rPr>
          <w:rFonts w:cstheme="minorHAnsi"/>
          <w:b/>
          <w:bCs/>
          <w:u w:val="single"/>
        </w:rPr>
      </w:pPr>
      <w:r w:rsidRPr="00543714">
        <w:rPr>
          <w:rFonts w:cstheme="minorHAnsi"/>
          <w:b/>
          <w:bCs/>
          <w:u w:val="single"/>
          <w:rtl/>
        </w:rPr>
        <w:t>קש״ס משפטי-</w:t>
      </w:r>
      <w:r w:rsidRPr="00543714">
        <w:rPr>
          <w:rFonts w:cstheme="minorHAnsi"/>
          <w:rtl/>
        </w:rPr>
        <w:t xml:space="preserve"> </w:t>
      </w:r>
      <w:r w:rsidRPr="00543714">
        <w:rPr>
          <w:rFonts w:cstheme="minorHAnsi"/>
          <w:b/>
          <w:bCs/>
          <w:rtl/>
        </w:rPr>
        <w:t xml:space="preserve">בכ"מ יש לבחון קש״ס משפטי. </w:t>
      </w:r>
      <w:r w:rsidRPr="00543714">
        <w:rPr>
          <w:rFonts w:cstheme="minorHAnsi"/>
          <w:rtl/>
        </w:rPr>
        <w:t xml:space="preserve">אם קבענו שהמעשה שבוצע הוא לא העבירה כפשוטה (ניתוח ולא תקיפה), אלא מעשה אחר (ניתוח), יש צורך בטעם/הצדקה משפטיים כדי לייחס אחריות (שלא כדין). </w:t>
      </w:r>
      <w:r w:rsidR="006F20FE" w:rsidRPr="00543714">
        <w:rPr>
          <w:rFonts w:eastAsia="MS PGothic" w:cstheme="minorHAnsi"/>
          <w:rtl/>
        </w:rPr>
        <w:t>←</w:t>
      </w:r>
      <w:r w:rsidRPr="00543714">
        <w:rPr>
          <w:rFonts w:cstheme="minorHAnsi"/>
          <w:rtl/>
        </w:rPr>
        <w:t xml:space="preserve"> לכן, גם בהתנהגות ש"גרמה" לתקיפה (ההתנהגות זהה פיזית לתוצאה, אך שונה ממנה נורמטיבית; ניתוח); וגם כשיש מרחק בין ההתנהגות לתוצאה (גם הבחנה פיזית, וגם הבחנה נורמטיבית, בין ההתנהגות לתוצאה; נסיעה באור אדום) – צריך לבחון קש"ס. </w:t>
      </w:r>
      <w:r w:rsidR="006F20FE" w:rsidRPr="00543714">
        <w:rPr>
          <w:rFonts w:eastAsia="MS PGothic" w:cstheme="minorHAnsi"/>
          <w:rtl/>
        </w:rPr>
        <w:t>←</w:t>
      </w:r>
      <w:r w:rsidRPr="00543714">
        <w:rPr>
          <w:rFonts w:cstheme="minorHAnsi"/>
          <w:rtl/>
        </w:rPr>
        <w:t xml:space="preserve"> </w:t>
      </w:r>
      <w:r w:rsidRPr="00543714">
        <w:rPr>
          <w:rFonts w:cstheme="minorHAnsi"/>
          <w:u w:val="single"/>
          <w:rtl/>
        </w:rPr>
        <w:t>מעשה עבירה נורמטיבי חייב תמיד להתבסס על קש"ס, בין אם יש צורך לבחון גם קש"ס עובדתי, ובין אם הלה מובן מאליו</w:t>
      </w:r>
      <w:r w:rsidRPr="00543714">
        <w:rPr>
          <w:rFonts w:cstheme="minorHAnsi"/>
          <w:b/>
          <w:bCs/>
          <w:rtl/>
        </w:rPr>
        <w:t>.</w:t>
      </w:r>
    </w:p>
    <w:p w14:paraId="546DC65B" w14:textId="77777777" w:rsidR="00C93E01" w:rsidRPr="00543714" w:rsidRDefault="00C93E01" w:rsidP="00E260CD">
      <w:pPr>
        <w:spacing w:before="200" w:after="0" w:line="360" w:lineRule="auto"/>
        <w:jc w:val="both"/>
        <w:rPr>
          <w:rFonts w:cstheme="minorHAnsi"/>
          <w:b/>
          <w:bCs/>
          <w:u w:val="single"/>
        </w:rPr>
      </w:pPr>
      <w:r w:rsidRPr="00E260CD">
        <w:rPr>
          <w:rFonts w:cstheme="minorHAnsi"/>
          <w:b/>
          <w:bCs/>
          <w:shd w:val="clear" w:color="auto" w:fill="FFFF00"/>
          <w:rtl/>
        </w:rPr>
        <w:t xml:space="preserve">נשים לב </w:t>
      </w:r>
      <w:r w:rsidRPr="00E260CD">
        <w:rPr>
          <w:rFonts w:cstheme="minorHAnsi"/>
          <w:b/>
          <w:bCs/>
          <w:u w:val="single"/>
          <w:shd w:val="clear" w:color="auto" w:fill="FFFF00"/>
          <w:rtl/>
        </w:rPr>
        <w:t>שקש״ס משפטי</w:t>
      </w:r>
      <w:r w:rsidRPr="00E260CD">
        <w:rPr>
          <w:rFonts w:cstheme="minorHAnsi"/>
          <w:b/>
          <w:bCs/>
          <w:shd w:val="clear" w:color="auto" w:fill="FFFF00"/>
          <w:rtl/>
        </w:rPr>
        <w:t xml:space="preserve"> יכול להתקיים רק </w:t>
      </w:r>
      <w:r w:rsidRPr="00E260CD">
        <w:rPr>
          <w:rFonts w:cstheme="minorHAnsi"/>
          <w:b/>
          <w:bCs/>
          <w:u w:val="single"/>
          <w:shd w:val="clear" w:color="auto" w:fill="FFFF00"/>
          <w:rtl/>
        </w:rPr>
        <w:t>כשהחוק</w:t>
      </w:r>
      <w:r w:rsidRPr="00E260CD">
        <w:rPr>
          <w:rFonts w:cstheme="minorHAnsi"/>
          <w:b/>
          <w:bCs/>
          <w:shd w:val="clear" w:color="auto" w:fill="FFFF00"/>
          <w:rtl/>
        </w:rPr>
        <w:t xml:space="preserve"> קובע </w:t>
      </w:r>
      <w:r w:rsidRPr="00E260CD">
        <w:rPr>
          <w:rFonts w:cstheme="minorHAnsi"/>
          <w:b/>
          <w:bCs/>
          <w:u w:val="single"/>
          <w:shd w:val="clear" w:color="auto" w:fill="FFFF00"/>
          <w:rtl/>
        </w:rPr>
        <w:t>שאפשר וראוי</w:t>
      </w:r>
      <w:r w:rsidRPr="00E260CD">
        <w:rPr>
          <w:rFonts w:cstheme="minorHAnsi"/>
          <w:b/>
          <w:bCs/>
          <w:shd w:val="clear" w:color="auto" w:fill="FFFF00"/>
          <w:rtl/>
        </w:rPr>
        <w:t xml:space="preserve"> לקבוע קש״ס משפטי</w:t>
      </w:r>
      <w:r w:rsidRPr="00E260CD">
        <w:rPr>
          <w:rFonts w:cstheme="minorHAnsi"/>
          <w:b/>
          <w:bCs/>
          <w:rtl/>
        </w:rPr>
        <w:t>:</w:t>
      </w:r>
    </w:p>
    <w:p w14:paraId="6A19008E" w14:textId="77777777" w:rsidR="00E260CD" w:rsidRPr="00E260CD" w:rsidRDefault="00C93E01" w:rsidP="00496E4A">
      <w:pPr>
        <w:pStyle w:val="a3"/>
        <w:numPr>
          <w:ilvl w:val="0"/>
          <w:numId w:val="48"/>
        </w:numPr>
        <w:spacing w:after="200" w:line="360" w:lineRule="auto"/>
        <w:jc w:val="both"/>
        <w:rPr>
          <w:rFonts w:cstheme="minorHAnsi"/>
          <w:u w:val="single"/>
        </w:rPr>
      </w:pPr>
      <w:r w:rsidRPr="00E260CD">
        <w:rPr>
          <w:rFonts w:cstheme="minorHAnsi"/>
          <w:u w:val="single"/>
          <w:rtl/>
        </w:rPr>
        <w:t>אפשר</w:t>
      </w:r>
      <w:r w:rsidRPr="00E260CD">
        <w:rPr>
          <w:rFonts w:cstheme="minorHAnsi"/>
          <w:rtl/>
        </w:rPr>
        <w:t xml:space="preserve">- ניתן לבצע את העבירה </w:t>
      </w:r>
      <w:r w:rsidRPr="00E260CD">
        <w:rPr>
          <w:rFonts w:cstheme="minorHAnsi"/>
          <w:b/>
          <w:bCs/>
          <w:rtl/>
        </w:rPr>
        <w:t>בגרם מעשה</w:t>
      </w:r>
      <w:r w:rsidRPr="00E260CD">
        <w:rPr>
          <w:rFonts w:cstheme="minorHAnsi"/>
          <w:rtl/>
        </w:rPr>
        <w:t xml:space="preserve"> (ביצוע תוצאתי).</w:t>
      </w:r>
    </w:p>
    <w:p w14:paraId="361C9472" w14:textId="630A7086" w:rsidR="00C93E01" w:rsidRPr="00E260CD" w:rsidRDefault="00C93E01" w:rsidP="00496E4A">
      <w:pPr>
        <w:pStyle w:val="a3"/>
        <w:numPr>
          <w:ilvl w:val="0"/>
          <w:numId w:val="48"/>
        </w:numPr>
        <w:spacing w:before="200" w:after="200" w:line="360" w:lineRule="auto"/>
        <w:jc w:val="both"/>
        <w:rPr>
          <w:rFonts w:cstheme="minorHAnsi"/>
          <w:u w:val="single"/>
          <w:rtl/>
        </w:rPr>
      </w:pPr>
      <w:r w:rsidRPr="00E260CD">
        <w:rPr>
          <w:rFonts w:cstheme="minorHAnsi"/>
          <w:u w:val="single"/>
          <w:rtl/>
        </w:rPr>
        <w:t>ראוי</w:t>
      </w:r>
      <w:r w:rsidRPr="00E260CD">
        <w:rPr>
          <w:rFonts w:cstheme="minorHAnsi"/>
          <w:rtl/>
        </w:rPr>
        <w:t>- המעשה הוא ״</w:t>
      </w:r>
      <w:r w:rsidRPr="00E260CD">
        <w:rPr>
          <w:rFonts w:cstheme="minorHAnsi"/>
          <w:b/>
          <w:bCs/>
          <w:rtl/>
        </w:rPr>
        <w:t>שלא כדין</w:t>
      </w:r>
      <w:r w:rsidRPr="00E260CD">
        <w:rPr>
          <w:rFonts w:cstheme="minorHAnsi"/>
          <w:rtl/>
        </w:rPr>
        <w:t>״ או ״</w:t>
      </w:r>
      <w:r w:rsidRPr="00E260CD">
        <w:rPr>
          <w:rFonts w:cstheme="minorHAnsi"/>
          <w:b/>
          <w:bCs/>
          <w:rtl/>
        </w:rPr>
        <w:t>לא סביר</w:t>
      </w:r>
      <w:r w:rsidRPr="00E260CD">
        <w:rPr>
          <w:rFonts w:cstheme="minorHAnsi"/>
          <w:rtl/>
        </w:rPr>
        <w:t>״.</w:t>
      </w:r>
    </w:p>
    <w:p w14:paraId="0177A5FF" w14:textId="77777777" w:rsidR="00C93E01" w:rsidRPr="00974FB2" w:rsidRDefault="00C93E01" w:rsidP="00E260CD">
      <w:pPr>
        <w:rPr>
          <w:rFonts w:cstheme="minorHAnsi"/>
          <w:b/>
          <w:bCs/>
          <w:u w:val="single"/>
          <w:rtl/>
        </w:rPr>
      </w:pPr>
      <w:r w:rsidRPr="00E260CD">
        <w:rPr>
          <w:rFonts w:cstheme="minorHAnsi"/>
          <w:b/>
          <w:bCs/>
          <w:u w:val="single"/>
          <w:shd w:val="clear" w:color="auto" w:fill="F7CAAC" w:themeFill="accent2" w:themeFillTint="66"/>
          <w:rtl/>
        </w:rPr>
        <w:t>ביקורת הגדרת המעשה הפלילי בסעיף 18 לחוק העונשין</w:t>
      </w:r>
      <w:r w:rsidRPr="00974FB2">
        <w:rPr>
          <w:rFonts w:cstheme="minorHAnsi"/>
          <w:b/>
          <w:bCs/>
          <w:u w:val="single"/>
          <w:rtl/>
        </w:rPr>
        <w:t>:</w:t>
      </w:r>
    </w:p>
    <w:p w14:paraId="6627CD2C" w14:textId="77777777" w:rsidR="00C93E01" w:rsidRPr="00974FB2" w:rsidRDefault="00C93E01" w:rsidP="00021DE9">
      <w:pPr>
        <w:pStyle w:val="p00"/>
        <w:bidi/>
        <w:spacing w:before="72" w:beforeAutospacing="0" w:after="0" w:afterAutospacing="0"/>
        <w:ind w:right="1134"/>
        <w:rPr>
          <w:rFonts w:asciiTheme="minorHAnsi" w:hAnsiTheme="minorHAnsi" w:cstheme="minorHAnsi"/>
          <w:color w:val="000000"/>
          <w:sz w:val="22"/>
          <w:szCs w:val="22"/>
        </w:rPr>
      </w:pPr>
      <w:r w:rsidRPr="00974FB2">
        <w:rPr>
          <w:rStyle w:val="big-number"/>
          <w:rFonts w:asciiTheme="minorHAnsi" w:hAnsiTheme="minorHAnsi" w:cstheme="minorHAnsi"/>
          <w:color w:val="008000"/>
          <w:sz w:val="22"/>
          <w:szCs w:val="22"/>
          <w:rtl/>
        </w:rPr>
        <w:t xml:space="preserve">מבנה היסוד העובדתי </w:t>
      </w:r>
    </w:p>
    <w:p w14:paraId="1FF71144" w14:textId="77777777" w:rsidR="00C93E01" w:rsidRPr="00974FB2" w:rsidRDefault="00C93E01" w:rsidP="00021DE9">
      <w:pPr>
        <w:pStyle w:val="p00"/>
        <w:bidi/>
        <w:spacing w:before="72" w:beforeAutospacing="0" w:after="0" w:afterAutospacing="0"/>
        <w:ind w:right="1134"/>
        <w:jc w:val="both"/>
        <w:rPr>
          <w:rFonts w:asciiTheme="minorHAnsi" w:hAnsiTheme="minorHAnsi" w:cstheme="minorHAnsi"/>
          <w:color w:val="000000"/>
          <w:sz w:val="22"/>
          <w:szCs w:val="22"/>
          <w:rtl/>
        </w:rPr>
      </w:pPr>
      <w:r w:rsidRPr="00974FB2">
        <w:rPr>
          <w:rStyle w:val="big-number"/>
          <w:rFonts w:asciiTheme="minorHAnsi" w:hAnsiTheme="minorHAnsi" w:cstheme="minorHAnsi"/>
          <w:color w:val="000000"/>
          <w:sz w:val="22"/>
          <w:szCs w:val="22"/>
          <w:rtl/>
        </w:rPr>
        <w:t>18. </w:t>
      </w:r>
      <w:r w:rsidRPr="00974FB2">
        <w:rPr>
          <w:rStyle w:val="apple-converted-space"/>
          <w:rFonts w:asciiTheme="minorHAnsi" w:hAnsiTheme="minorHAnsi" w:cstheme="minorHAnsi"/>
          <w:color w:val="000000"/>
          <w:sz w:val="22"/>
          <w:szCs w:val="22"/>
          <w:rtl/>
        </w:rPr>
        <w:t> </w:t>
      </w:r>
      <w:r w:rsidRPr="00974FB2">
        <w:rPr>
          <w:rStyle w:val="default"/>
          <w:rFonts w:asciiTheme="minorHAnsi" w:hAnsiTheme="minorHAnsi" w:cstheme="minorHAnsi"/>
          <w:color w:val="000000"/>
          <w:sz w:val="22"/>
          <w:szCs w:val="22"/>
          <w:rtl/>
        </w:rPr>
        <w:t>(א)  "פרט", לענין עבירה - המעשה בהתאם להגדרתה, וכן נסיבה או תוצאה שנגרמה על ידי המעשה, מקום שהן נמנות עם הגדרת אותה עבירה.</w:t>
      </w:r>
    </w:p>
    <w:p w14:paraId="645E1B71" w14:textId="77777777" w:rsidR="00C93E01" w:rsidRPr="00974FB2" w:rsidRDefault="00C93E01" w:rsidP="00021DE9">
      <w:pPr>
        <w:pStyle w:val="p00"/>
        <w:bidi/>
        <w:spacing w:before="72" w:beforeAutospacing="0" w:after="0" w:afterAutospacing="0"/>
        <w:ind w:right="1134"/>
        <w:jc w:val="both"/>
        <w:rPr>
          <w:rFonts w:asciiTheme="minorHAnsi" w:hAnsiTheme="minorHAnsi" w:cstheme="minorHAnsi"/>
          <w:color w:val="000000"/>
          <w:sz w:val="22"/>
          <w:szCs w:val="22"/>
          <w:rtl/>
        </w:rPr>
      </w:pPr>
      <w:r w:rsidRPr="00974FB2">
        <w:rPr>
          <w:rFonts w:asciiTheme="minorHAnsi" w:hAnsiTheme="minorHAnsi" w:cstheme="minorHAnsi"/>
          <w:color w:val="000000"/>
          <w:sz w:val="22"/>
          <w:szCs w:val="22"/>
          <w:rtl/>
        </w:rPr>
        <w:t>         </w:t>
      </w:r>
      <w:r w:rsidRPr="00974FB2">
        <w:rPr>
          <w:rStyle w:val="apple-converted-space"/>
          <w:rFonts w:asciiTheme="minorHAnsi" w:hAnsiTheme="minorHAnsi" w:cstheme="minorHAnsi"/>
          <w:color w:val="000000"/>
          <w:sz w:val="22"/>
          <w:szCs w:val="22"/>
          <w:rtl/>
        </w:rPr>
        <w:t> </w:t>
      </w:r>
      <w:r w:rsidRPr="00974FB2">
        <w:rPr>
          <w:rStyle w:val="default"/>
          <w:rFonts w:asciiTheme="minorHAnsi" w:hAnsiTheme="minorHAnsi" w:cstheme="minorHAnsi"/>
          <w:color w:val="000000"/>
          <w:sz w:val="22"/>
          <w:szCs w:val="22"/>
          <w:rtl/>
        </w:rPr>
        <w:t>(ב)  "מעשה" - לרבות מחדל, אם לא נאמר אחרת.</w:t>
      </w:r>
    </w:p>
    <w:p w14:paraId="515FAB03" w14:textId="50008314" w:rsidR="00C93E01" w:rsidRPr="005A64CE" w:rsidRDefault="00C93E01" w:rsidP="00021DE9">
      <w:pPr>
        <w:pStyle w:val="p00"/>
        <w:bidi/>
        <w:spacing w:before="72" w:beforeAutospacing="0" w:after="0" w:afterAutospacing="0"/>
        <w:ind w:right="1134"/>
        <w:jc w:val="both"/>
        <w:rPr>
          <w:rFonts w:asciiTheme="minorHAnsi" w:hAnsiTheme="minorHAnsi" w:cstheme="minorHAnsi"/>
          <w:color w:val="000000"/>
          <w:sz w:val="22"/>
          <w:szCs w:val="22"/>
          <w:rtl/>
        </w:rPr>
      </w:pPr>
      <w:r w:rsidRPr="00974FB2">
        <w:rPr>
          <w:rFonts w:asciiTheme="minorHAnsi" w:hAnsiTheme="minorHAnsi" w:cstheme="minorHAnsi"/>
          <w:color w:val="000000"/>
          <w:sz w:val="22"/>
          <w:szCs w:val="22"/>
          <w:rtl/>
        </w:rPr>
        <w:t>         </w:t>
      </w:r>
      <w:r w:rsidRPr="00974FB2">
        <w:rPr>
          <w:rStyle w:val="apple-converted-space"/>
          <w:rFonts w:asciiTheme="minorHAnsi" w:hAnsiTheme="minorHAnsi" w:cstheme="minorHAnsi"/>
          <w:color w:val="000000"/>
          <w:sz w:val="22"/>
          <w:szCs w:val="22"/>
          <w:rtl/>
        </w:rPr>
        <w:t> </w:t>
      </w:r>
      <w:r w:rsidRPr="00974FB2">
        <w:rPr>
          <w:rStyle w:val="default"/>
          <w:rFonts w:asciiTheme="minorHAnsi" w:hAnsiTheme="minorHAnsi" w:cstheme="minorHAnsi"/>
          <w:color w:val="000000"/>
          <w:sz w:val="22"/>
          <w:szCs w:val="22"/>
          <w:rtl/>
        </w:rPr>
        <w:t>(ג)   "מחדל" - הימנעות מעשייה שהיא חובה לפי כל דין או חוזה.</w:t>
      </w:r>
    </w:p>
    <w:p w14:paraId="520B476B" w14:textId="77777777" w:rsidR="005A64CE" w:rsidRDefault="00C93E01" w:rsidP="00496E4A">
      <w:pPr>
        <w:pStyle w:val="a3"/>
        <w:numPr>
          <w:ilvl w:val="0"/>
          <w:numId w:val="48"/>
        </w:numPr>
        <w:spacing w:before="200" w:after="0" w:line="360" w:lineRule="auto"/>
        <w:jc w:val="both"/>
        <w:rPr>
          <w:rFonts w:cstheme="minorHAnsi"/>
        </w:rPr>
      </w:pPr>
      <w:r w:rsidRPr="005A64CE">
        <w:rPr>
          <w:rFonts w:cstheme="minorHAnsi"/>
          <w:u w:val="single"/>
          <w:rtl/>
        </w:rPr>
        <w:t xml:space="preserve">המסקנה הנגזרת מהניתוח עד כה, היא </w:t>
      </w:r>
      <w:r w:rsidRPr="005A64CE">
        <w:rPr>
          <w:rFonts w:cstheme="minorHAnsi"/>
          <w:b/>
          <w:bCs/>
          <w:u w:val="single"/>
          <w:rtl/>
        </w:rPr>
        <w:t>שהגדרת "המעשה הפלילי" / "היסוד העובדתי" של העבירה, לפי ס18 לחוק העונשין, היא הרחבה עצומה של היקף תחולתם של האיסורים הפליליים בישראל</w:t>
      </w:r>
      <w:r w:rsidRPr="005A64CE">
        <w:rPr>
          <w:rFonts w:cstheme="minorHAnsi"/>
          <w:rtl/>
        </w:rPr>
        <w:t xml:space="preserve"> (וכנגזרת, הרחבת תחום האכיפה):</w:t>
      </w:r>
    </w:p>
    <w:p w14:paraId="3ABCC04B" w14:textId="518763C4" w:rsidR="00181657" w:rsidRPr="005A64CE" w:rsidRDefault="00C93E01" w:rsidP="00496E4A">
      <w:pPr>
        <w:pStyle w:val="a3"/>
        <w:numPr>
          <w:ilvl w:val="0"/>
          <w:numId w:val="48"/>
        </w:numPr>
        <w:spacing w:before="200" w:after="200" w:line="360" w:lineRule="auto"/>
        <w:jc w:val="both"/>
        <w:rPr>
          <w:rFonts w:cstheme="minorHAnsi"/>
        </w:rPr>
      </w:pPr>
      <w:r w:rsidRPr="005A64CE">
        <w:rPr>
          <w:rFonts w:cstheme="minorHAnsi"/>
          <w:b/>
          <w:bCs/>
          <w:shd w:val="clear" w:color="auto" w:fill="FFFFD1"/>
          <w:rtl/>
        </w:rPr>
        <w:t xml:space="preserve">אם </w:t>
      </w:r>
      <w:r w:rsidRPr="005A64CE">
        <w:rPr>
          <w:rFonts w:cstheme="minorHAnsi"/>
          <w:b/>
          <w:bCs/>
          <w:u w:val="single"/>
          <w:shd w:val="clear" w:color="auto" w:fill="FFFFD1"/>
          <w:rtl/>
        </w:rPr>
        <w:t>הרכיב ההתנהגותי</w:t>
      </w:r>
      <w:r w:rsidRPr="005A64CE">
        <w:rPr>
          <w:rFonts w:cstheme="minorHAnsi"/>
          <w:b/>
          <w:bCs/>
          <w:shd w:val="clear" w:color="auto" w:fill="FFFFD1"/>
          <w:rtl/>
        </w:rPr>
        <w:t xml:space="preserve"> בעבירה הפלילית, אינו אלא </w:t>
      </w:r>
      <w:r w:rsidRPr="005A64CE">
        <w:rPr>
          <w:rFonts w:cstheme="minorHAnsi"/>
          <w:b/>
          <w:bCs/>
          <w:u w:val="single"/>
          <w:shd w:val="clear" w:color="auto" w:fill="FFFFD1"/>
          <w:rtl/>
        </w:rPr>
        <w:t>"הזזת שריר" / "תנועת גוף" / מעשה שאינו לעצמו "מעשה העבירה כפשוטו"</w:t>
      </w:r>
      <w:r w:rsidRPr="005A64CE">
        <w:rPr>
          <w:rFonts w:cstheme="minorHAnsi"/>
          <w:b/>
          <w:bCs/>
          <w:shd w:val="clear" w:color="auto" w:fill="FFFFD1"/>
          <w:rtl/>
        </w:rPr>
        <w:t xml:space="preserve"> </w:t>
      </w:r>
      <w:r w:rsidRPr="005A64CE">
        <w:rPr>
          <w:rFonts w:cstheme="minorHAnsi"/>
          <w:shd w:val="clear" w:color="auto" w:fill="FFFFD1"/>
          <w:rtl/>
        </w:rPr>
        <w:t>(כפי תפיסתו של אוסטין</w:t>
      </w:r>
      <w:r w:rsidRPr="005A64CE">
        <w:rPr>
          <w:rFonts w:cstheme="minorHAnsi"/>
          <w:b/>
          <w:bCs/>
          <w:shd w:val="clear" w:color="auto" w:fill="FFFFD1"/>
          <w:rtl/>
        </w:rPr>
        <w:t>;</w:t>
      </w:r>
      <w:r w:rsidRPr="005A64CE">
        <w:rPr>
          <w:rFonts w:cstheme="minorHAnsi"/>
          <w:shd w:val="clear" w:color="auto" w:fill="FFFFD1"/>
          <w:rtl/>
        </w:rPr>
        <w:t xml:space="preserve"> לדוג', ניתוח כרכיב התנהגותי של תקיפה) </w:t>
      </w:r>
      <w:r w:rsidR="00181657" w:rsidRPr="005A64CE">
        <w:rPr>
          <w:rFonts w:eastAsia="MS PGothic" w:cstheme="minorHAnsi"/>
          <w:rtl/>
        </w:rPr>
        <w:t>←</w:t>
      </w:r>
      <w:r w:rsidRPr="005A64CE">
        <w:rPr>
          <w:rFonts w:cstheme="minorHAnsi"/>
          <w:shd w:val="clear" w:color="auto" w:fill="FFFFD1"/>
          <w:rtl/>
        </w:rPr>
        <w:t xml:space="preserve"> </w:t>
      </w:r>
      <w:r w:rsidRPr="005A64CE">
        <w:rPr>
          <w:rFonts w:cstheme="minorHAnsi"/>
          <w:b/>
          <w:bCs/>
          <w:shd w:val="clear" w:color="auto" w:fill="FFFFD1"/>
          <w:rtl/>
        </w:rPr>
        <w:t xml:space="preserve">אזי ניתן לייחס לאדם </w:t>
      </w:r>
      <w:r w:rsidRPr="005A64CE">
        <w:rPr>
          <w:rFonts w:cstheme="minorHAnsi"/>
          <w:b/>
          <w:bCs/>
          <w:u w:val="single"/>
          <w:shd w:val="clear" w:color="auto" w:fill="FFFFD1"/>
          <w:rtl/>
        </w:rPr>
        <w:t xml:space="preserve">"מעשה עבירה" </w:t>
      </w:r>
      <w:r w:rsidRPr="005A64CE">
        <w:rPr>
          <w:rFonts w:cstheme="minorHAnsi"/>
          <w:b/>
          <w:bCs/>
          <w:u w:val="single"/>
          <w:shd w:val="clear" w:color="auto" w:fill="FFFFD1"/>
        </w:rPr>
        <w:t>X</w:t>
      </w:r>
      <w:r w:rsidRPr="005A64CE">
        <w:rPr>
          <w:rFonts w:cstheme="minorHAnsi"/>
          <w:b/>
          <w:bCs/>
          <w:shd w:val="clear" w:color="auto" w:fill="FFFFD1"/>
          <w:rtl/>
        </w:rPr>
        <w:t xml:space="preserve"> מסוים, </w:t>
      </w:r>
      <w:r w:rsidRPr="005A64CE">
        <w:rPr>
          <w:rFonts w:cstheme="minorHAnsi"/>
          <w:b/>
          <w:bCs/>
          <w:u w:val="single"/>
          <w:shd w:val="clear" w:color="auto" w:fill="FFFFD1"/>
          <w:rtl/>
        </w:rPr>
        <w:t>אגב כל מעשה</w:t>
      </w:r>
      <w:r w:rsidRPr="005A64CE">
        <w:rPr>
          <w:rFonts w:cstheme="minorHAnsi"/>
          <w:b/>
          <w:bCs/>
          <w:shd w:val="clear" w:color="auto" w:fill="FFFFD1"/>
          <w:rtl/>
        </w:rPr>
        <w:t xml:space="preserve"> שעשה, </w:t>
      </w:r>
      <w:r w:rsidRPr="005A64CE">
        <w:rPr>
          <w:rFonts w:cstheme="minorHAnsi"/>
          <w:b/>
          <w:bCs/>
          <w:u w:val="single"/>
          <w:shd w:val="clear" w:color="auto" w:fill="FFFFD1"/>
          <w:rtl/>
        </w:rPr>
        <w:t xml:space="preserve">אשר פגע בערך המוגן שבעבירה </w:t>
      </w:r>
      <w:r w:rsidRPr="005A64CE">
        <w:rPr>
          <w:rFonts w:cstheme="minorHAnsi"/>
          <w:b/>
          <w:bCs/>
          <w:u w:val="single"/>
          <w:shd w:val="clear" w:color="auto" w:fill="FFFFD1"/>
        </w:rPr>
        <w:t>X</w:t>
      </w:r>
      <w:r w:rsidRPr="005A64CE">
        <w:rPr>
          <w:rFonts w:cstheme="minorHAnsi"/>
          <w:b/>
          <w:bCs/>
          <w:shd w:val="clear" w:color="auto" w:fill="FFFFD1"/>
          <w:rtl/>
        </w:rPr>
        <w:t>, ושלדעת התביעה וביהמ"ש ראוי גם לאכיפה פלילית</w:t>
      </w:r>
      <w:r w:rsidRPr="005A64CE">
        <w:rPr>
          <w:rFonts w:cstheme="minorHAnsi"/>
          <w:rtl/>
        </w:rPr>
        <w:t>.</w:t>
      </w:r>
    </w:p>
    <w:p w14:paraId="770D72C5" w14:textId="6BA8832A" w:rsidR="00C93E01" w:rsidRPr="00181657" w:rsidRDefault="00C93E01" w:rsidP="00496E4A">
      <w:pPr>
        <w:pStyle w:val="a3"/>
        <w:numPr>
          <w:ilvl w:val="0"/>
          <w:numId w:val="89"/>
        </w:numPr>
        <w:spacing w:before="200" w:after="200" w:line="360" w:lineRule="auto"/>
        <w:jc w:val="both"/>
        <w:rPr>
          <w:rFonts w:cstheme="minorHAnsi"/>
        </w:rPr>
      </w:pPr>
      <w:r w:rsidRPr="00181657">
        <w:rPr>
          <w:rFonts w:cstheme="minorHAnsi"/>
          <w:u w:val="single"/>
          <w:rtl/>
        </w:rPr>
        <w:t>במילים אחרות</w:t>
      </w:r>
      <w:r w:rsidRPr="00181657">
        <w:rPr>
          <w:rFonts w:cstheme="minorHAnsi"/>
          <w:rtl/>
        </w:rPr>
        <w:t xml:space="preserve">: אם "מעשה פלילי" מאופיין תמיד כ"התנהגות </w:t>
      </w:r>
      <w:r w:rsidRPr="00181657">
        <w:rPr>
          <w:rFonts w:cstheme="minorHAnsi"/>
        </w:rPr>
        <w:t>X</w:t>
      </w:r>
      <w:r w:rsidRPr="00181657">
        <w:rPr>
          <w:rFonts w:cstheme="minorHAnsi"/>
          <w:rtl/>
        </w:rPr>
        <w:t>" (</w:t>
      </w:r>
      <w:r w:rsidRPr="00181657">
        <w:rPr>
          <w:rFonts w:cstheme="minorHAnsi"/>
          <w:u w:val="single"/>
          <w:rtl/>
        </w:rPr>
        <w:t>כל פעולה/מעשה שהם</w:t>
      </w:r>
      <w:r w:rsidRPr="00181657">
        <w:rPr>
          <w:rFonts w:cstheme="minorHAnsi"/>
          <w:rtl/>
        </w:rPr>
        <w:t xml:space="preserve">); ב"נסיבות </w:t>
      </w:r>
      <w:r w:rsidRPr="00181657">
        <w:rPr>
          <w:rFonts w:cstheme="minorHAnsi"/>
        </w:rPr>
        <w:t>Z</w:t>
      </w:r>
      <w:r w:rsidRPr="00181657">
        <w:rPr>
          <w:rFonts w:cstheme="minorHAnsi"/>
          <w:rtl/>
        </w:rPr>
        <w:t xml:space="preserve">"; </w:t>
      </w:r>
      <w:r w:rsidRPr="00181657">
        <w:rPr>
          <w:rFonts w:cstheme="minorHAnsi"/>
          <w:u w:val="single"/>
          <w:rtl/>
        </w:rPr>
        <w:t>שגרמו</w:t>
      </w:r>
      <w:r w:rsidRPr="00181657">
        <w:rPr>
          <w:rFonts w:cstheme="minorHAnsi"/>
          <w:rtl/>
        </w:rPr>
        <w:t xml:space="preserve"> ל"תוצאה </w:t>
      </w:r>
      <w:r w:rsidRPr="00181657">
        <w:rPr>
          <w:rFonts w:cstheme="minorHAnsi"/>
        </w:rPr>
        <w:t>Y</w:t>
      </w:r>
      <w:r w:rsidRPr="00181657">
        <w:rPr>
          <w:rFonts w:cstheme="minorHAnsi"/>
          <w:rtl/>
        </w:rPr>
        <w:t>" (</w:t>
      </w:r>
      <w:r w:rsidRPr="00181657">
        <w:rPr>
          <w:rFonts w:cstheme="minorHAnsi"/>
          <w:u w:val="single"/>
          <w:rtl/>
        </w:rPr>
        <w:t>פגיעה בערך מוגן</w:t>
      </w:r>
      <w:r w:rsidRPr="00181657">
        <w:rPr>
          <w:rFonts w:cstheme="minorHAnsi"/>
          <w:rtl/>
        </w:rPr>
        <w:t xml:space="preserve">) </w:t>
      </w:r>
      <w:r w:rsidR="00181657" w:rsidRPr="00181657">
        <w:rPr>
          <w:rFonts w:eastAsia="MS PGothic" w:cstheme="minorHAnsi"/>
          <w:rtl/>
        </w:rPr>
        <w:t>←</w:t>
      </w:r>
      <w:r w:rsidRPr="00181657">
        <w:rPr>
          <w:rFonts w:cstheme="minorHAnsi"/>
          <w:rtl/>
        </w:rPr>
        <w:t xml:space="preserve"> </w:t>
      </w:r>
      <w:r w:rsidRPr="00181657">
        <w:rPr>
          <w:rFonts w:cstheme="minorHAnsi"/>
          <w:b/>
          <w:bCs/>
          <w:rtl/>
        </w:rPr>
        <w:t xml:space="preserve">אז ניתן לבצע </w:t>
      </w:r>
      <w:r w:rsidRPr="00181657">
        <w:rPr>
          <w:rFonts w:cstheme="minorHAnsi"/>
          <w:b/>
          <w:bCs/>
          <w:u w:val="single"/>
          <w:rtl/>
        </w:rPr>
        <w:t>כל</w:t>
      </w:r>
      <w:r w:rsidRPr="00181657">
        <w:rPr>
          <w:rFonts w:cstheme="minorHAnsi"/>
          <w:b/>
          <w:bCs/>
          <w:rtl/>
        </w:rPr>
        <w:t xml:space="preserve"> עבירה, </w:t>
      </w:r>
      <w:r w:rsidRPr="00181657">
        <w:rPr>
          <w:rFonts w:cstheme="minorHAnsi"/>
          <w:b/>
          <w:bCs/>
          <w:u w:val="single"/>
          <w:rtl/>
        </w:rPr>
        <w:t>בכל</w:t>
      </w:r>
      <w:r w:rsidRPr="00181657">
        <w:rPr>
          <w:rFonts w:cstheme="minorHAnsi"/>
          <w:b/>
          <w:bCs/>
          <w:rtl/>
        </w:rPr>
        <w:t xml:space="preserve"> מעשה, שהוא "</w:t>
      </w:r>
      <w:r w:rsidRPr="00181657">
        <w:rPr>
          <w:rFonts w:cstheme="minorHAnsi"/>
          <w:b/>
          <w:bCs/>
          <w:u w:val="single"/>
          <w:rtl/>
        </w:rPr>
        <w:t>גרם מעשה</w:t>
      </w:r>
      <w:r w:rsidRPr="00181657">
        <w:rPr>
          <w:rFonts w:cstheme="minorHAnsi"/>
          <w:b/>
          <w:bCs/>
          <w:rtl/>
        </w:rPr>
        <w:t xml:space="preserve">" העבירה בלבד; שהוא </w:t>
      </w:r>
      <w:r w:rsidRPr="00181657">
        <w:rPr>
          <w:rFonts w:cstheme="minorHAnsi"/>
          <w:b/>
          <w:bCs/>
          <w:u w:val="single"/>
          <w:rtl/>
        </w:rPr>
        <w:t>אינו</w:t>
      </w:r>
      <w:r w:rsidRPr="00181657">
        <w:rPr>
          <w:rFonts w:cstheme="minorHAnsi"/>
          <w:b/>
          <w:bCs/>
          <w:rtl/>
        </w:rPr>
        <w:t xml:space="preserve"> "מעשה העבירה כפשוטו</w:t>
      </w:r>
      <w:r w:rsidRPr="00181657">
        <w:rPr>
          <w:rFonts w:cstheme="minorHAnsi"/>
          <w:rtl/>
        </w:rPr>
        <w:t>".</w:t>
      </w:r>
    </w:p>
    <w:p w14:paraId="59F8EAE6" w14:textId="77777777" w:rsidR="00C93E01" w:rsidRPr="00181657" w:rsidRDefault="00C93E01" w:rsidP="00181657">
      <w:pPr>
        <w:spacing w:before="200" w:after="200" w:line="360" w:lineRule="auto"/>
        <w:jc w:val="both"/>
        <w:rPr>
          <w:rFonts w:cstheme="minorHAnsi"/>
        </w:rPr>
      </w:pPr>
      <w:r w:rsidRPr="00181657">
        <w:rPr>
          <w:rFonts w:cstheme="minorHAnsi"/>
          <w:u w:val="single"/>
          <w:rtl/>
        </w:rPr>
        <w:t>דוג'</w:t>
      </w:r>
      <w:r w:rsidRPr="00181657">
        <w:rPr>
          <w:rFonts w:cstheme="minorHAnsi"/>
          <w:rtl/>
        </w:rPr>
        <w:t>:</w:t>
      </w:r>
    </w:p>
    <w:p w14:paraId="51CE450D" w14:textId="77777777" w:rsidR="00181657" w:rsidRPr="00181657" w:rsidRDefault="00C93E01" w:rsidP="00496E4A">
      <w:pPr>
        <w:pStyle w:val="a3"/>
        <w:numPr>
          <w:ilvl w:val="0"/>
          <w:numId w:val="38"/>
        </w:numPr>
        <w:spacing w:before="200" w:after="200" w:line="360" w:lineRule="auto"/>
        <w:jc w:val="both"/>
        <w:rPr>
          <w:rFonts w:cstheme="minorHAnsi"/>
        </w:rPr>
      </w:pPr>
      <w:r w:rsidRPr="00181657">
        <w:rPr>
          <w:rFonts w:cstheme="minorHAnsi"/>
          <w:b/>
          <w:bCs/>
          <w:shd w:val="clear" w:color="auto" w:fill="C5E0B3" w:themeFill="accent6" w:themeFillTint="66"/>
          <w:rtl/>
        </w:rPr>
        <w:t>מזרחי:</w:t>
      </w:r>
      <w:r w:rsidRPr="00181657">
        <w:rPr>
          <w:rFonts w:cstheme="minorHAnsi"/>
          <w:b/>
          <w:bCs/>
          <w:rtl/>
        </w:rPr>
        <w:t xml:space="preserve"> ״הבורח ממשמורת חוקית״ –</w:t>
      </w:r>
      <w:r w:rsidRPr="00181657">
        <w:rPr>
          <w:rFonts w:cstheme="minorHAnsi"/>
          <w:rtl/>
        </w:rPr>
        <w:t xml:space="preserve"> אם המעשה האסור אינו "לברוח" דווקא, אלא כל "תנועה גופנית/מחדל", כל פעולה ש"גורמת לבריחה" (כגון, אי חזרה של אסיר מחופשה) – הפוגעת בערך המוגן בעבירה (ההגנה על המשמורת החוקית), אזי ניתן להרשיע את מזרחי </w:t>
      </w:r>
      <w:r w:rsidR="00181657" w:rsidRPr="00181657">
        <w:rPr>
          <w:rFonts w:eastAsia="MS PGothic" w:cstheme="minorHAnsi"/>
          <w:rtl/>
        </w:rPr>
        <w:t>←</w:t>
      </w:r>
      <w:r w:rsidRPr="00181657">
        <w:rPr>
          <w:rFonts w:cstheme="minorHAnsi"/>
          <w:rtl/>
        </w:rPr>
        <w:t xml:space="preserve"> </w:t>
      </w:r>
      <w:r w:rsidRPr="00181657">
        <w:rPr>
          <w:rFonts w:cstheme="minorHAnsi"/>
          <w:u w:val="single"/>
          <w:rtl/>
        </w:rPr>
        <w:t>אבל זה אומר שהרחבנו את האיסור בעבירה "ממעשה העבירה" כפשוטו (בריחה), לכל "גרם מעשה העבירה" (גרם בריחה).</w:t>
      </w:r>
    </w:p>
    <w:p w14:paraId="03DCB4D4" w14:textId="64E57534" w:rsidR="00C93E01" w:rsidRPr="00181657" w:rsidRDefault="00C93E01" w:rsidP="00496E4A">
      <w:pPr>
        <w:pStyle w:val="a3"/>
        <w:numPr>
          <w:ilvl w:val="0"/>
          <w:numId w:val="38"/>
        </w:numPr>
        <w:spacing w:before="200" w:after="200" w:line="360" w:lineRule="auto"/>
        <w:jc w:val="both"/>
        <w:rPr>
          <w:rFonts w:cstheme="minorHAnsi"/>
          <w:rtl/>
        </w:rPr>
      </w:pPr>
      <w:r w:rsidRPr="00181657">
        <w:rPr>
          <w:rFonts w:cstheme="minorHAnsi"/>
          <w:b/>
          <w:bCs/>
          <w:shd w:val="clear" w:color="auto" w:fill="C5E0B3" w:themeFill="accent6" w:themeFillTint="66"/>
          <w:rtl/>
        </w:rPr>
        <w:t>הנחיית פרקליט המדינה 2.2</w:t>
      </w:r>
      <w:r w:rsidRPr="00181657">
        <w:rPr>
          <w:rFonts w:cstheme="minorHAnsi"/>
          <w:b/>
          <w:bCs/>
          <w:rtl/>
        </w:rPr>
        <w:t>: פרסום זנות</w:t>
      </w:r>
      <w:r w:rsidRPr="00181657">
        <w:rPr>
          <w:rFonts w:cstheme="minorHAnsi"/>
          <w:rtl/>
        </w:rPr>
        <w:t xml:space="preserve"> – אם מה שאסור זה "פרסום" כפשוטו, אז בעל הדפוס אינו מפרסם אלא מדפיס, ולכן לא ניתן להרשיעו. </w:t>
      </w:r>
      <w:r w:rsidR="00181657" w:rsidRPr="00181657">
        <w:rPr>
          <w:rFonts w:eastAsia="MS PGothic" w:cstheme="minorHAnsi"/>
          <w:rtl/>
        </w:rPr>
        <w:t>←</w:t>
      </w:r>
      <w:r w:rsidRPr="00181657">
        <w:rPr>
          <w:rFonts w:cstheme="minorHAnsi"/>
          <w:rtl/>
        </w:rPr>
        <w:t xml:space="preserve"> </w:t>
      </w:r>
      <w:r w:rsidRPr="00181657">
        <w:rPr>
          <w:rFonts w:cstheme="minorHAnsi"/>
          <w:u w:val="single"/>
          <w:rtl/>
        </w:rPr>
        <w:t>אך אם "פרסום" כולל כל מעשה שמביא לפגיעה בערך המוגן,</w:t>
      </w:r>
      <w:r w:rsidRPr="00181657">
        <w:rPr>
          <w:rFonts w:cstheme="minorHAnsi"/>
          <w:rtl/>
        </w:rPr>
        <w:t xml:space="preserve"> כל חוליה בשרשרת העובדתית, אז ניתן להרשיע גם את בעל הדפוס וגם את כורת העצים של הדפים, אם אמרנו להם שזה לפרסום זנות.</w:t>
      </w:r>
    </w:p>
    <w:p w14:paraId="4511DB98" w14:textId="7E2FBA8E" w:rsidR="00C93E01" w:rsidRPr="00181657" w:rsidRDefault="00C93E01" w:rsidP="00496E4A">
      <w:pPr>
        <w:pStyle w:val="a3"/>
        <w:numPr>
          <w:ilvl w:val="0"/>
          <w:numId w:val="38"/>
        </w:numPr>
        <w:spacing w:before="200" w:after="200" w:line="360" w:lineRule="auto"/>
        <w:jc w:val="both"/>
        <w:rPr>
          <w:rFonts w:cstheme="minorHAnsi"/>
          <w:rtl/>
        </w:rPr>
      </w:pPr>
      <w:r w:rsidRPr="00181657">
        <w:rPr>
          <w:rFonts w:cstheme="minorHAnsi"/>
          <w:u w:val="single"/>
          <w:rtl/>
        </w:rPr>
        <w:t>ודוק</w:t>
      </w:r>
      <w:r w:rsidRPr="00181657">
        <w:rPr>
          <w:rFonts w:cstheme="minorHAnsi"/>
          <w:rtl/>
        </w:rPr>
        <w:t xml:space="preserve">: </w:t>
      </w:r>
      <w:r w:rsidRPr="00181657">
        <w:rPr>
          <w:rFonts w:cstheme="minorHAnsi"/>
          <w:b/>
          <w:bCs/>
          <w:rtl/>
        </w:rPr>
        <w:t xml:space="preserve">הקושי </w:t>
      </w:r>
      <w:r w:rsidRPr="00181657">
        <w:rPr>
          <w:rFonts w:cstheme="minorHAnsi"/>
          <w:rtl/>
        </w:rPr>
        <w:t xml:space="preserve">הכרוך באימוץ תפיסתו של </w:t>
      </w:r>
      <w:r w:rsidRPr="00181657">
        <w:rPr>
          <w:rFonts w:cstheme="minorHAnsi"/>
          <w:b/>
          <w:bCs/>
          <w:color w:val="0070C0"/>
          <w:rtl/>
        </w:rPr>
        <w:t>אוסטין</w:t>
      </w:r>
      <w:r w:rsidRPr="00181657">
        <w:rPr>
          <w:rFonts w:cstheme="minorHAnsi"/>
          <w:rtl/>
        </w:rPr>
        <w:t xml:space="preserve"> ביחס ל"מעשה הפלילי",</w:t>
      </w:r>
      <w:r w:rsidRPr="00181657">
        <w:rPr>
          <w:rFonts w:cstheme="minorHAnsi"/>
          <w:b/>
          <w:bCs/>
          <w:rtl/>
        </w:rPr>
        <w:t xml:space="preserve"> אינו</w:t>
      </w:r>
      <w:r w:rsidRPr="00181657">
        <w:rPr>
          <w:rFonts w:cstheme="minorHAnsi"/>
          <w:rtl/>
        </w:rPr>
        <w:t xml:space="preserve"> נובע מפרשנותו הספציפית של היסוד ההתנהגותי כ״הזזת שריר/תנועת גוף״ דווקא, </w:t>
      </w:r>
      <w:r w:rsidRPr="00181657">
        <w:rPr>
          <w:rFonts w:cstheme="minorHAnsi"/>
          <w:b/>
          <w:bCs/>
          <w:rtl/>
        </w:rPr>
        <w:t>אלא מאימוץ הרעיון שלפיו הרכיב ההתנהגותי לא חייב לבטא את "מעשה העבירה כפשוטו".</w:t>
      </w:r>
    </w:p>
    <w:p w14:paraId="0D58BB1E" w14:textId="549D9C80" w:rsidR="00C93E01" w:rsidRPr="00021DE9" w:rsidRDefault="00C93E01" w:rsidP="00496E4A">
      <w:pPr>
        <w:pStyle w:val="a3"/>
        <w:numPr>
          <w:ilvl w:val="0"/>
          <w:numId w:val="89"/>
        </w:numPr>
        <w:spacing w:before="200" w:after="200" w:line="360" w:lineRule="auto"/>
        <w:jc w:val="both"/>
        <w:rPr>
          <w:rFonts w:cstheme="minorHAnsi"/>
          <w:rtl/>
        </w:rPr>
      </w:pPr>
      <w:r w:rsidRPr="00974FB2">
        <w:rPr>
          <w:rFonts w:cstheme="minorHAnsi"/>
          <w:u w:val="single"/>
          <w:rtl/>
        </w:rPr>
        <w:t>לעומת זאת, אם הנחת המוצא היא שלא ניתן לעבור עבירה אלא ב"</w:t>
      </w:r>
      <w:r w:rsidRPr="00974FB2">
        <w:rPr>
          <w:rFonts w:cstheme="minorHAnsi"/>
          <w:b/>
          <w:bCs/>
          <w:u w:val="single"/>
          <w:rtl/>
        </w:rPr>
        <w:t>מעשה העבירה כפשוטו</w:t>
      </w:r>
      <w:r w:rsidRPr="00974FB2">
        <w:rPr>
          <w:rFonts w:cstheme="minorHAnsi"/>
          <w:u w:val="single"/>
          <w:rtl/>
        </w:rPr>
        <w:t>" (תלכיד התנהגותי, נסיבתי, תוצאתי)</w:t>
      </w:r>
      <w:r w:rsidRPr="00974FB2">
        <w:rPr>
          <w:rFonts w:cstheme="minorHAnsi"/>
          <w:b/>
          <w:bCs/>
          <w:rtl/>
        </w:rPr>
        <w:t xml:space="preserve"> </w:t>
      </w:r>
      <w:r w:rsidR="00181657" w:rsidRPr="00537DCE">
        <w:rPr>
          <w:rFonts w:eastAsia="MS PGothic" w:cstheme="minorHAnsi"/>
          <w:rtl/>
        </w:rPr>
        <w:t>←</w:t>
      </w:r>
      <w:r w:rsidRPr="00974FB2">
        <w:rPr>
          <w:rFonts w:cstheme="minorHAnsi"/>
          <w:rtl/>
        </w:rPr>
        <w:t xml:space="preserve"> אזי האיסור הטמון בעבירה פלילית הוא צר ומוגבל בהרבה, ואיתו גם סמכות האכיפה וההרשעה בדין.</w:t>
      </w:r>
    </w:p>
    <w:p w14:paraId="200F37A1" w14:textId="77777777" w:rsidR="00C93E01" w:rsidRPr="00181657" w:rsidRDefault="00C93E01" w:rsidP="00181657">
      <w:pPr>
        <w:shd w:val="clear" w:color="auto" w:fill="F7CAAC" w:themeFill="accent2" w:themeFillTint="66"/>
        <w:rPr>
          <w:rFonts w:cstheme="minorHAnsi"/>
          <w:b/>
          <w:bCs/>
          <w:rtl/>
        </w:rPr>
      </w:pPr>
      <w:r w:rsidRPr="00181657">
        <w:rPr>
          <w:rFonts w:cstheme="minorHAnsi"/>
          <w:b/>
          <w:bCs/>
          <w:rtl/>
        </w:rPr>
        <w:t>פרשנות היקף תחולתה של עבירה פלילית:</w:t>
      </w:r>
    </w:p>
    <w:p w14:paraId="02D5EB24" w14:textId="77777777" w:rsidR="00C93E01" w:rsidRPr="00974FB2" w:rsidRDefault="00C93E01" w:rsidP="00C93E01">
      <w:pPr>
        <w:rPr>
          <w:rFonts w:cstheme="minorHAnsi"/>
          <w:b/>
          <w:bCs/>
          <w:u w:val="single"/>
          <w:rtl/>
        </w:rPr>
      </w:pPr>
      <w:r w:rsidRPr="00181657">
        <w:rPr>
          <w:rFonts w:cstheme="minorHAnsi"/>
          <w:b/>
          <w:bCs/>
          <w:u w:val="single"/>
          <w:shd w:val="clear" w:color="auto" w:fill="FFFFD1"/>
          <w:rtl/>
        </w:rPr>
        <w:t>ביצוע עבירה כביצוע "מעשה העבירה כפשוטו" בלבד (ביצוע התנהגותי)</w:t>
      </w:r>
    </w:p>
    <w:p w14:paraId="63AA7AC6" w14:textId="368C5538" w:rsidR="00C93E01" w:rsidRPr="00B24A1B" w:rsidRDefault="00C93E01" w:rsidP="00496E4A">
      <w:pPr>
        <w:pStyle w:val="a3"/>
        <w:numPr>
          <w:ilvl w:val="0"/>
          <w:numId w:val="48"/>
        </w:numPr>
        <w:spacing w:before="200" w:after="200" w:line="360" w:lineRule="auto"/>
        <w:jc w:val="both"/>
        <w:rPr>
          <w:rFonts w:cstheme="minorHAnsi"/>
        </w:rPr>
      </w:pPr>
      <w:r w:rsidRPr="00B24A1B">
        <w:rPr>
          <w:rFonts w:cstheme="minorHAnsi"/>
          <w:b/>
          <w:bCs/>
          <w:shd w:val="clear" w:color="auto" w:fill="FCDE2E"/>
          <w:rtl/>
        </w:rPr>
        <w:t xml:space="preserve">ככלל, את "המעשה האסור" שנקבע בעבירה, יש להבין לפי תוכנו הלשוני-נורמטיבי הפשוט, לא יותר ולא פחות </w:t>
      </w:r>
      <w:r w:rsidR="00181657" w:rsidRPr="00B24A1B">
        <w:rPr>
          <w:rFonts w:eastAsia="MS PGothic" w:cstheme="minorHAnsi"/>
          <w:rtl/>
        </w:rPr>
        <w:t>←</w:t>
      </w:r>
      <w:r w:rsidRPr="00B24A1B">
        <w:rPr>
          <w:rFonts w:cstheme="minorHAnsi"/>
          <w:b/>
          <w:bCs/>
          <w:shd w:val="clear" w:color="auto" w:fill="FCDE2E"/>
          <w:rtl/>
        </w:rPr>
        <w:t xml:space="preserve"> כלומר, אדם עבר עבירה, רק אם ביצע את המעשה שנקבע בה, </w:t>
      </w:r>
      <w:r w:rsidRPr="00B24A1B">
        <w:rPr>
          <w:rFonts w:cstheme="minorHAnsi"/>
          <w:b/>
          <w:bCs/>
          <w:u w:val="single"/>
          <w:shd w:val="clear" w:color="auto" w:fill="FCDE2E"/>
          <w:rtl/>
        </w:rPr>
        <w:t>כפשוטו</w:t>
      </w:r>
      <w:r w:rsidRPr="00B24A1B">
        <w:rPr>
          <w:rFonts w:cstheme="minorHAnsi"/>
          <w:b/>
          <w:bCs/>
          <w:shd w:val="clear" w:color="auto" w:fill="FCDE2E"/>
          <w:rtl/>
        </w:rPr>
        <w:t>.</w:t>
      </w:r>
    </w:p>
    <w:p w14:paraId="1E34EEB4" w14:textId="6E60300B" w:rsidR="00C93E01" w:rsidRPr="00181657" w:rsidRDefault="00C93E01" w:rsidP="00496E4A">
      <w:pPr>
        <w:pStyle w:val="a3"/>
        <w:numPr>
          <w:ilvl w:val="0"/>
          <w:numId w:val="38"/>
        </w:numPr>
        <w:spacing w:before="200" w:after="200" w:line="360" w:lineRule="auto"/>
        <w:jc w:val="both"/>
        <w:rPr>
          <w:rFonts w:cstheme="minorHAnsi"/>
        </w:rPr>
      </w:pPr>
      <w:r w:rsidRPr="00181657">
        <w:rPr>
          <w:rFonts w:cstheme="minorHAnsi"/>
          <w:u w:val="single"/>
          <w:rtl/>
        </w:rPr>
        <w:t>במילים אחרות</w:t>
      </w:r>
      <w:r w:rsidRPr="00181657">
        <w:rPr>
          <w:rFonts w:cstheme="minorHAnsi"/>
          <w:rtl/>
        </w:rPr>
        <w:t xml:space="preserve">: אם מעשה הוא מושג </w:t>
      </w:r>
      <w:r w:rsidRPr="00181657">
        <w:rPr>
          <w:rFonts w:cstheme="minorHAnsi"/>
          <w:b/>
          <w:bCs/>
          <w:rtl/>
        </w:rPr>
        <w:t>נורמטיבי</w:t>
      </w:r>
      <w:r w:rsidRPr="00181657">
        <w:rPr>
          <w:rFonts w:cstheme="minorHAnsi"/>
          <w:rtl/>
        </w:rPr>
        <w:t xml:space="preserve"> ולא עובדתי, ולכן הוא גם מושג </w:t>
      </w:r>
      <w:r w:rsidRPr="00181657">
        <w:rPr>
          <w:rFonts w:cstheme="minorHAnsi"/>
          <w:b/>
          <w:bCs/>
          <w:rtl/>
        </w:rPr>
        <w:t>אטומי</w:t>
      </w:r>
      <w:r w:rsidRPr="00181657">
        <w:rPr>
          <w:rFonts w:cstheme="minorHAnsi"/>
          <w:rtl/>
        </w:rPr>
        <w:t xml:space="preserve"> שאינו ניתן לפירוק לרכיבים התנהגותים, נסיבתיים, או תוצאתיים נפרדים </w:t>
      </w:r>
      <w:r w:rsidR="00181657" w:rsidRPr="00181657">
        <w:rPr>
          <w:rFonts w:eastAsia="MS PGothic" w:cstheme="minorHAnsi"/>
          <w:rtl/>
        </w:rPr>
        <w:t>←</w:t>
      </w:r>
      <w:r w:rsidRPr="00181657">
        <w:rPr>
          <w:rFonts w:cstheme="minorHAnsi"/>
          <w:rtl/>
        </w:rPr>
        <w:t xml:space="preserve"> אזי הנחת המוצא היא שכל עבירה, ניתן לעבור רק </w:t>
      </w:r>
      <w:r w:rsidRPr="00181657">
        <w:rPr>
          <w:rFonts w:cstheme="minorHAnsi"/>
          <w:b/>
          <w:bCs/>
          <w:rtl/>
        </w:rPr>
        <w:t>בביצוע המעשה שנקבע בה כפשוטו</w:t>
      </w:r>
      <w:r w:rsidRPr="00181657">
        <w:rPr>
          <w:rFonts w:cstheme="minorHAnsi"/>
          <w:rtl/>
        </w:rPr>
        <w:t xml:space="preserve">, שכן רק מצב זה מבטא את ביצוע אותו "מעשה עבירה". </w:t>
      </w:r>
    </w:p>
    <w:p w14:paraId="6FB621AA" w14:textId="51B093F9" w:rsidR="00C93E01" w:rsidRPr="00B24A1B" w:rsidRDefault="00C93E01" w:rsidP="00496E4A">
      <w:pPr>
        <w:pStyle w:val="a3"/>
        <w:numPr>
          <w:ilvl w:val="0"/>
          <w:numId w:val="48"/>
        </w:numPr>
        <w:spacing w:before="200" w:after="200" w:line="360" w:lineRule="auto"/>
        <w:jc w:val="both"/>
        <w:rPr>
          <w:rFonts w:cstheme="minorHAnsi"/>
        </w:rPr>
      </w:pPr>
      <w:r w:rsidRPr="00B24A1B">
        <w:rPr>
          <w:rFonts w:cstheme="minorHAnsi"/>
          <w:b/>
          <w:bCs/>
          <w:shd w:val="clear" w:color="auto" w:fill="FCDE2E"/>
          <w:rtl/>
        </w:rPr>
        <w:t xml:space="preserve">האפשרות ש"מעשה עבירה" יהיה "גרם מעשה", אינו "מעשה העבירה כפשוטו", </w:t>
      </w:r>
      <w:r w:rsidRPr="00B24A1B">
        <w:rPr>
          <w:rFonts w:cstheme="minorHAnsi"/>
          <w:b/>
          <w:bCs/>
          <w:u w:val="single"/>
          <w:shd w:val="clear" w:color="auto" w:fill="FCDE2E"/>
          <w:rtl/>
        </w:rPr>
        <w:t>קיימת</w:t>
      </w:r>
      <w:r w:rsidRPr="00B24A1B">
        <w:rPr>
          <w:rFonts w:cstheme="minorHAnsi"/>
          <w:b/>
          <w:bCs/>
          <w:shd w:val="clear" w:color="auto" w:fill="FCDE2E"/>
          <w:rtl/>
        </w:rPr>
        <w:t xml:space="preserve">, אך </w:t>
      </w:r>
      <w:r w:rsidRPr="00B24A1B">
        <w:rPr>
          <w:rFonts w:cstheme="minorHAnsi"/>
          <w:b/>
          <w:bCs/>
          <w:u w:val="single"/>
          <w:shd w:val="clear" w:color="auto" w:fill="FCDE2E"/>
          <w:rtl/>
        </w:rPr>
        <w:t>תלויה בהגדרת המחוקק את העבירה</w:t>
      </w:r>
      <w:r w:rsidRPr="00B24A1B">
        <w:rPr>
          <w:rFonts w:cstheme="minorHAnsi"/>
          <w:b/>
          <w:bCs/>
          <w:rtl/>
        </w:rPr>
        <w:t>:</w:t>
      </w:r>
      <w:r w:rsidRPr="00B24A1B">
        <w:rPr>
          <w:rFonts w:cstheme="minorHAnsi"/>
          <w:rtl/>
        </w:rPr>
        <w:t xml:space="preserve"> </w:t>
      </w:r>
    </w:p>
    <w:p w14:paraId="5DC06979" w14:textId="77777777" w:rsidR="00181657" w:rsidRDefault="00C93E01" w:rsidP="00496E4A">
      <w:pPr>
        <w:pStyle w:val="a3"/>
        <w:numPr>
          <w:ilvl w:val="0"/>
          <w:numId w:val="38"/>
        </w:numPr>
        <w:spacing w:before="200" w:after="200" w:line="360" w:lineRule="auto"/>
        <w:jc w:val="both"/>
        <w:rPr>
          <w:rFonts w:cstheme="minorHAnsi"/>
        </w:rPr>
      </w:pPr>
      <w:r w:rsidRPr="00181657">
        <w:rPr>
          <w:rFonts w:cstheme="minorHAnsi"/>
          <w:u w:val="single"/>
          <w:rtl/>
        </w:rPr>
        <w:t>אם ה"מעשה האסור" המוגדר בעבירה הוא פשוט בניסוחו, ההתנהגות זהה למעשה האסור</w:t>
      </w:r>
      <w:r w:rsidRPr="00181657">
        <w:rPr>
          <w:rFonts w:cstheme="minorHAnsi"/>
          <w:rtl/>
        </w:rPr>
        <w:t xml:space="preserve">, </w:t>
      </w:r>
      <w:r w:rsidR="00181657" w:rsidRPr="00181657">
        <w:rPr>
          <w:rFonts w:eastAsia="MS PGothic" w:cstheme="minorHAnsi"/>
          <w:rtl/>
        </w:rPr>
        <w:t>←</w:t>
      </w:r>
      <w:r w:rsidRPr="00181657">
        <w:rPr>
          <w:rFonts w:cstheme="minorHAnsi"/>
          <w:rtl/>
        </w:rPr>
        <w:t xml:space="preserve"> לא ניתן להרחיבו בשל עיקרון החוקיות, והעבירה תתבצע בביצוע "</w:t>
      </w:r>
      <w:r w:rsidRPr="00181657">
        <w:rPr>
          <w:rFonts w:cstheme="minorHAnsi"/>
          <w:b/>
          <w:bCs/>
          <w:rtl/>
        </w:rPr>
        <w:t>מעשה העבירה כפשוטו</w:t>
      </w:r>
      <w:r w:rsidRPr="00181657">
        <w:rPr>
          <w:rFonts w:cstheme="minorHAnsi"/>
          <w:rtl/>
        </w:rPr>
        <w:t>", שכן "אין עונשין על דרך ההיקש.</w:t>
      </w:r>
    </w:p>
    <w:p w14:paraId="78CF3513" w14:textId="03D000EE" w:rsidR="00C93E01" w:rsidRPr="00181657" w:rsidRDefault="00C93E01" w:rsidP="00496E4A">
      <w:pPr>
        <w:pStyle w:val="a3"/>
        <w:numPr>
          <w:ilvl w:val="0"/>
          <w:numId w:val="38"/>
        </w:numPr>
        <w:spacing w:before="200" w:after="200" w:line="360" w:lineRule="auto"/>
        <w:jc w:val="both"/>
        <w:rPr>
          <w:rFonts w:cstheme="minorHAnsi"/>
        </w:rPr>
      </w:pPr>
      <w:r w:rsidRPr="00181657">
        <w:rPr>
          <w:rFonts w:cstheme="minorHAnsi"/>
          <w:u w:val="single"/>
          <w:rtl/>
        </w:rPr>
        <w:t>אם ה"מעשה האסור" הוא רחב בניסוחו, ההתנהגות היא אינה המעשה האסור במישרין</w:t>
      </w:r>
      <w:r w:rsidRPr="00181657">
        <w:rPr>
          <w:rFonts w:cstheme="minorHAnsi"/>
          <w:rtl/>
        </w:rPr>
        <w:t xml:space="preserve">, </w:t>
      </w:r>
      <w:r w:rsidR="00181657" w:rsidRPr="00181657">
        <w:rPr>
          <w:rFonts w:eastAsia="MS PGothic" w:cstheme="minorHAnsi"/>
          <w:rtl/>
        </w:rPr>
        <w:t>←</w:t>
      </w:r>
      <w:r w:rsidRPr="00181657">
        <w:rPr>
          <w:rFonts w:cstheme="minorHAnsi"/>
          <w:rtl/>
        </w:rPr>
        <w:t xml:space="preserve"> אזי ניתן לעבור עבירה ב"כל מעשה", גם ב"</w:t>
      </w:r>
      <w:r w:rsidRPr="00181657">
        <w:rPr>
          <w:rFonts w:cstheme="minorHAnsi"/>
          <w:b/>
          <w:bCs/>
          <w:rtl/>
        </w:rPr>
        <w:t>גרם מעשה</w:t>
      </w:r>
      <w:r w:rsidRPr="00181657">
        <w:rPr>
          <w:rFonts w:cstheme="minorHAnsi"/>
          <w:rtl/>
        </w:rPr>
        <w:t>".</w:t>
      </w:r>
    </w:p>
    <w:p w14:paraId="4034166F" w14:textId="6E0FDB7F" w:rsidR="00C93E01" w:rsidRPr="00B24A1B" w:rsidRDefault="00C93E01" w:rsidP="00496E4A">
      <w:pPr>
        <w:pStyle w:val="a3"/>
        <w:numPr>
          <w:ilvl w:val="0"/>
          <w:numId w:val="48"/>
        </w:numPr>
        <w:spacing w:before="200" w:after="200" w:line="360" w:lineRule="auto"/>
        <w:jc w:val="both"/>
        <w:rPr>
          <w:rFonts w:cstheme="minorHAnsi"/>
        </w:rPr>
      </w:pPr>
      <w:r w:rsidRPr="00B24A1B">
        <w:rPr>
          <w:rFonts w:cstheme="minorHAnsi"/>
          <w:b/>
          <w:bCs/>
          <w:u w:val="single"/>
          <w:rtl/>
        </w:rPr>
        <w:t>לדוג'</w:t>
      </w:r>
      <w:r w:rsidRPr="00B24A1B">
        <w:rPr>
          <w:rFonts w:cstheme="minorHAnsi"/>
          <w:rtl/>
        </w:rPr>
        <w:t>: "</w:t>
      </w:r>
      <w:r w:rsidRPr="00B24A1B">
        <w:rPr>
          <w:rFonts w:cstheme="minorHAnsi"/>
          <w:b/>
          <w:bCs/>
          <w:rtl/>
        </w:rPr>
        <w:t>עבירת הטרדת עד</w:t>
      </w:r>
      <w:r w:rsidRPr="00B24A1B">
        <w:rPr>
          <w:rFonts w:cstheme="minorHAnsi"/>
          <w:rtl/>
        </w:rPr>
        <w:t>" מגדירה את "מעשה העבירה" כפשוטו: התנהגות "</w:t>
      </w:r>
      <w:r w:rsidRPr="00B24A1B">
        <w:rPr>
          <w:rFonts w:cstheme="minorHAnsi"/>
          <w:u w:val="single"/>
          <w:rtl/>
        </w:rPr>
        <w:t>המטריד</w:t>
      </w:r>
      <w:r w:rsidRPr="00B24A1B">
        <w:rPr>
          <w:rFonts w:cstheme="minorHAnsi"/>
          <w:rtl/>
        </w:rPr>
        <w:t>", בצירוף נסיבות של עד. לכן "המעשה האסור" הוא מעשה מטריד כפשוטו. שאלמלא כן, נדרש ניסוח להתנהגות "הגורם לטרדתו של אדם"; כנ"ל לגבי עבירת "</w:t>
      </w:r>
      <w:r w:rsidRPr="00B24A1B">
        <w:rPr>
          <w:rFonts w:cstheme="minorHAnsi"/>
          <w:b/>
          <w:bCs/>
          <w:rtl/>
        </w:rPr>
        <w:t>התעללות</w:t>
      </w:r>
      <w:r w:rsidRPr="00B24A1B">
        <w:rPr>
          <w:rFonts w:cstheme="minorHAnsi"/>
          <w:rtl/>
        </w:rPr>
        <w:t>"; כנ"ל לגבי "</w:t>
      </w:r>
      <w:r w:rsidRPr="00B24A1B">
        <w:rPr>
          <w:rFonts w:cstheme="minorHAnsi"/>
          <w:b/>
          <w:bCs/>
          <w:rtl/>
        </w:rPr>
        <w:t>מתן שירות או העמדת אמצעים לארגון טרור</w:t>
      </w:r>
      <w:r w:rsidRPr="00B24A1B">
        <w:rPr>
          <w:rFonts w:cstheme="minorHAnsi"/>
          <w:rtl/>
        </w:rPr>
        <w:t xml:space="preserve">" (שלא יכול להיות מכירת טובין במהלך עסקים רגיל). </w:t>
      </w:r>
      <w:r w:rsidR="00181657" w:rsidRPr="00B24A1B">
        <w:rPr>
          <w:rFonts w:eastAsia="MS PGothic" w:cstheme="minorHAnsi"/>
          <w:rtl/>
        </w:rPr>
        <w:t>←</w:t>
      </w:r>
      <w:r w:rsidRPr="00B24A1B">
        <w:rPr>
          <w:rFonts w:cstheme="minorHAnsi"/>
          <w:rtl/>
        </w:rPr>
        <w:t xml:space="preserve"> </w:t>
      </w:r>
      <w:r w:rsidRPr="00B24A1B">
        <w:rPr>
          <w:rFonts w:cstheme="minorHAnsi"/>
          <w:u w:val="single"/>
          <w:rtl/>
        </w:rPr>
        <w:t>לעומת זאת</w:t>
      </w:r>
      <w:r w:rsidRPr="00B24A1B">
        <w:rPr>
          <w:rFonts w:cstheme="minorHAnsi"/>
          <w:rtl/>
        </w:rPr>
        <w:t xml:space="preserve">, "עבירת </w:t>
      </w:r>
      <w:r w:rsidRPr="00B24A1B">
        <w:rPr>
          <w:rFonts w:cstheme="minorHAnsi"/>
          <w:b/>
          <w:bCs/>
          <w:rtl/>
        </w:rPr>
        <w:t>תקיפה</w:t>
      </w:r>
      <w:r w:rsidRPr="00B24A1B">
        <w:rPr>
          <w:rFonts w:cstheme="minorHAnsi"/>
          <w:rtl/>
        </w:rPr>
        <w:t>" מגדירה ההתנהגות בחוק, כ"</w:t>
      </w:r>
      <w:r w:rsidRPr="00B24A1B">
        <w:rPr>
          <w:rFonts w:cstheme="minorHAnsi"/>
          <w:u w:val="single"/>
          <w:rtl/>
        </w:rPr>
        <w:t>מגע כוחני</w:t>
      </w:r>
      <w:r w:rsidRPr="00B24A1B">
        <w:rPr>
          <w:rFonts w:cstheme="minorHAnsi"/>
          <w:rtl/>
        </w:rPr>
        <w:t>", כלומר, "המעשה האסור" של "תקיפה", מורחב לכל מגע כוחני שהוא, בצירוף הנסיבות הנדרשות. אז תקיפה ניתן לעבור ב"גרם מעשה תקיפה". (עם זאת, לא ניתן לעבור ב"גרם מעשה" של מגע כוחני).</w:t>
      </w:r>
    </w:p>
    <w:p w14:paraId="294D75F8" w14:textId="77777777" w:rsidR="00C93E01" w:rsidRPr="00181657" w:rsidRDefault="00C93E01" w:rsidP="00C93E01">
      <w:pPr>
        <w:rPr>
          <w:rFonts w:cstheme="minorHAnsi"/>
          <w:b/>
          <w:bCs/>
          <w:u w:val="single"/>
          <w:shd w:val="clear" w:color="auto" w:fill="FFFFD1"/>
        </w:rPr>
      </w:pPr>
      <w:r w:rsidRPr="00181657">
        <w:rPr>
          <w:rFonts w:cstheme="minorHAnsi"/>
          <w:b/>
          <w:bCs/>
          <w:u w:val="single"/>
          <w:shd w:val="clear" w:color="auto" w:fill="FFFFD1"/>
          <w:rtl/>
        </w:rPr>
        <w:t>"גרם מעשה" כמושג יחסי</w:t>
      </w:r>
    </w:p>
    <w:p w14:paraId="1BB3762D" w14:textId="0841C596" w:rsidR="00C93E01" w:rsidRPr="00B24A1B" w:rsidRDefault="00C93E01" w:rsidP="00496E4A">
      <w:pPr>
        <w:pStyle w:val="a3"/>
        <w:numPr>
          <w:ilvl w:val="0"/>
          <w:numId w:val="48"/>
        </w:numPr>
        <w:spacing w:before="200" w:after="200" w:line="360" w:lineRule="auto"/>
        <w:jc w:val="both"/>
        <w:rPr>
          <w:rFonts w:cstheme="minorHAnsi"/>
        </w:rPr>
      </w:pPr>
      <w:r w:rsidRPr="00B24A1B">
        <w:rPr>
          <w:rFonts w:cstheme="minorHAnsi"/>
          <w:rtl/>
        </w:rPr>
        <w:t>בשביל להבין את הכלל האחרון שהוצע לעיל, שכל מעשה עבירה יש לפרש כפשוטו בלבד, יש לעמוד גם על מובנו היחסי של המושג גרם מעשה:</w:t>
      </w:r>
    </w:p>
    <w:p w14:paraId="4EC94FF9" w14:textId="332EBD4A" w:rsidR="00C93E01" w:rsidRPr="00974FB2" w:rsidRDefault="00C93E01" w:rsidP="00496E4A">
      <w:pPr>
        <w:pStyle w:val="a3"/>
        <w:numPr>
          <w:ilvl w:val="0"/>
          <w:numId w:val="48"/>
        </w:numPr>
        <w:spacing w:before="200" w:after="200" w:line="360" w:lineRule="auto"/>
        <w:jc w:val="both"/>
        <w:rPr>
          <w:rFonts w:cstheme="minorHAnsi"/>
        </w:rPr>
      </w:pPr>
      <w:r w:rsidRPr="00B24A1B">
        <w:rPr>
          <w:rFonts w:cstheme="minorHAnsi"/>
          <w:b/>
          <w:bCs/>
          <w:u w:val="single"/>
          <w:shd w:val="clear" w:color="auto" w:fill="FCDE2E"/>
          <w:rtl/>
        </w:rPr>
        <w:t>"גרם מעשה" הוא מושג יחסי</w:t>
      </w:r>
      <w:r w:rsidRPr="00B24A1B">
        <w:rPr>
          <w:rFonts w:cstheme="minorHAnsi"/>
          <w:b/>
          <w:bCs/>
          <w:shd w:val="clear" w:color="auto" w:fill="FCDE2E"/>
          <w:rtl/>
        </w:rPr>
        <w:t>: לכל "מעשה" ניתן להציג "גרם מעשה"</w:t>
      </w:r>
      <w:r w:rsidRPr="00B24A1B">
        <w:rPr>
          <w:rtl/>
        </w:rPr>
        <w:t xml:space="preserve"> </w:t>
      </w:r>
      <w:r w:rsidR="00181657" w:rsidRPr="00537DCE">
        <w:rPr>
          <w:rFonts w:eastAsia="MS PGothic" w:cstheme="minorHAnsi"/>
          <w:rtl/>
        </w:rPr>
        <w:t>←</w:t>
      </w:r>
      <w:r w:rsidRPr="00B24A1B">
        <w:rPr>
          <w:rtl/>
        </w:rPr>
        <w:t xml:space="preserve"> </w:t>
      </w:r>
      <w:r w:rsidRPr="00B24A1B">
        <w:rPr>
          <w:rFonts w:cstheme="minorHAnsi"/>
          <w:b/>
          <w:bCs/>
          <w:shd w:val="clear" w:color="auto" w:fill="FCDE2E"/>
          <w:rtl/>
        </w:rPr>
        <w:t xml:space="preserve">ואותו "גרם מעשה" נחשב "מעשה" לעצמו </w:t>
      </w:r>
      <w:r w:rsidR="00181657" w:rsidRPr="00537DCE">
        <w:rPr>
          <w:rFonts w:eastAsia="MS PGothic" w:cstheme="minorHAnsi"/>
          <w:rtl/>
        </w:rPr>
        <w:t>←</w:t>
      </w:r>
      <w:r w:rsidRPr="00B24A1B">
        <w:rPr>
          <w:rtl/>
        </w:rPr>
        <w:t xml:space="preserve"> </w:t>
      </w:r>
      <w:r w:rsidRPr="00B24A1B">
        <w:rPr>
          <w:rFonts w:cstheme="minorHAnsi"/>
          <w:b/>
          <w:bCs/>
          <w:shd w:val="clear" w:color="auto" w:fill="FCDE2E"/>
          <w:rtl/>
        </w:rPr>
        <w:t>שביחס אליו ניתן להציג "גרם מעשה" אחר</w:t>
      </w:r>
      <w:r w:rsidRPr="00974FB2">
        <w:rPr>
          <w:rFonts w:cstheme="minorHAnsi"/>
          <w:b/>
          <w:bCs/>
          <w:rtl/>
        </w:rPr>
        <w:t>.</w:t>
      </w:r>
    </w:p>
    <w:p w14:paraId="178BBFD9" w14:textId="77777777" w:rsidR="00E5071F" w:rsidRDefault="00C93E01" w:rsidP="00496E4A">
      <w:pPr>
        <w:pStyle w:val="a3"/>
        <w:numPr>
          <w:ilvl w:val="0"/>
          <w:numId w:val="38"/>
        </w:numPr>
        <w:spacing w:before="200" w:after="200" w:line="360" w:lineRule="auto"/>
        <w:jc w:val="both"/>
        <w:rPr>
          <w:rFonts w:cstheme="minorHAnsi"/>
        </w:rPr>
      </w:pPr>
      <w:r w:rsidRPr="00E5071F">
        <w:rPr>
          <w:rFonts w:cstheme="minorHAnsi"/>
          <w:u w:val="single"/>
          <w:rtl/>
        </w:rPr>
        <w:t>דוגמה</w:t>
      </w:r>
      <w:r w:rsidRPr="00E5071F">
        <w:rPr>
          <w:rFonts w:cstheme="minorHAnsi"/>
          <w:rtl/>
        </w:rPr>
        <w:t xml:space="preserve">: </w:t>
      </w:r>
      <w:r w:rsidRPr="00E5071F">
        <w:rPr>
          <w:rFonts w:cstheme="minorHAnsi"/>
          <w:b/>
          <w:bCs/>
          <w:rtl/>
        </w:rPr>
        <w:t>תקיפה</w:t>
      </w:r>
      <w:r w:rsidRPr="00E5071F">
        <w:rPr>
          <w:rFonts w:cstheme="minorHAnsi"/>
          <w:rtl/>
        </w:rPr>
        <w:t xml:space="preserve"> (מעשה) </w:t>
      </w:r>
      <w:r w:rsidR="00181657" w:rsidRPr="00E5071F">
        <w:rPr>
          <w:rFonts w:eastAsia="MS PGothic" w:cstheme="minorHAnsi"/>
          <w:rtl/>
        </w:rPr>
        <w:t>←</w:t>
      </w:r>
      <w:r w:rsidRPr="00E5071F">
        <w:rPr>
          <w:rFonts w:cstheme="minorHAnsi"/>
          <w:rtl/>
        </w:rPr>
        <w:t xml:space="preserve"> </w:t>
      </w:r>
      <w:r w:rsidRPr="00E5071F">
        <w:rPr>
          <w:rFonts w:cstheme="minorHAnsi"/>
          <w:b/>
          <w:bCs/>
          <w:rtl/>
        </w:rPr>
        <w:t>מגע כוחני</w:t>
      </w:r>
      <w:r w:rsidRPr="00E5071F">
        <w:rPr>
          <w:rFonts w:cstheme="minorHAnsi"/>
          <w:rtl/>
        </w:rPr>
        <w:t xml:space="preserve"> (גרם מעשה) </w:t>
      </w:r>
      <w:r w:rsidR="00181657" w:rsidRPr="00E5071F">
        <w:rPr>
          <w:rFonts w:eastAsia="MS PGothic" w:cstheme="minorHAnsi"/>
          <w:rtl/>
        </w:rPr>
        <w:t>←</w:t>
      </w:r>
      <w:r w:rsidRPr="00E5071F">
        <w:rPr>
          <w:rFonts w:cstheme="minorHAnsi"/>
          <w:rtl/>
        </w:rPr>
        <w:t xml:space="preserve"> </w:t>
      </w:r>
      <w:r w:rsidRPr="00E5071F">
        <w:rPr>
          <w:rFonts w:cstheme="minorHAnsi"/>
          <w:b/>
          <w:bCs/>
          <w:rtl/>
        </w:rPr>
        <w:t>ריקוד לא זהיר</w:t>
      </w:r>
      <w:r w:rsidRPr="00E5071F">
        <w:rPr>
          <w:rFonts w:cstheme="minorHAnsi"/>
          <w:rtl/>
        </w:rPr>
        <w:t xml:space="preserve"> (גרם-גרם מעשה). </w:t>
      </w:r>
    </w:p>
    <w:p w14:paraId="35755B82" w14:textId="77777777" w:rsidR="00E5071F" w:rsidRDefault="00C93E01" w:rsidP="00496E4A">
      <w:pPr>
        <w:pStyle w:val="a3"/>
        <w:numPr>
          <w:ilvl w:val="0"/>
          <w:numId w:val="38"/>
        </w:numPr>
        <w:spacing w:before="200" w:after="200" w:line="360" w:lineRule="auto"/>
        <w:jc w:val="both"/>
        <w:rPr>
          <w:rFonts w:cstheme="minorHAnsi"/>
        </w:rPr>
      </w:pPr>
      <w:r w:rsidRPr="00E5071F">
        <w:rPr>
          <w:rFonts w:cstheme="minorHAnsi"/>
          <w:u w:val="single"/>
          <w:rtl/>
        </w:rPr>
        <w:t>הסבר</w:t>
      </w:r>
      <w:r w:rsidRPr="00E5071F">
        <w:rPr>
          <w:rFonts w:cstheme="minorHAnsi"/>
          <w:rtl/>
        </w:rPr>
        <w:t xml:space="preserve">: היות שבדין הישראלי מגע כוחני, שהוא גרם מעשה, </w:t>
      </w:r>
      <w:r w:rsidRPr="00E5071F">
        <w:rPr>
          <w:rFonts w:cstheme="minorHAnsi"/>
          <w:u w:val="single"/>
          <w:rtl/>
        </w:rPr>
        <w:t>מוגדר כעבירת תקיפה,</w:t>
      </w:r>
      <w:r w:rsidRPr="00E5071F">
        <w:rPr>
          <w:rFonts w:cstheme="minorHAnsi"/>
          <w:rtl/>
        </w:rPr>
        <w:t xml:space="preserve"> ניתן לעבור באמצעותו את עבירת תקיפה</w:t>
      </w:r>
      <w:r w:rsidRPr="00E5071F">
        <w:rPr>
          <w:rFonts w:cstheme="minorHAnsi"/>
          <w:b/>
          <w:bCs/>
          <w:rtl/>
        </w:rPr>
        <w:t>;</w:t>
      </w:r>
      <w:r w:rsidRPr="00E5071F">
        <w:rPr>
          <w:rFonts w:cstheme="minorHAnsi"/>
          <w:rtl/>
        </w:rPr>
        <w:t xml:space="preserve"> ריקוד לעומת זאת, לא מוגדר כתקיפה, </w:t>
      </w:r>
      <w:r w:rsidRPr="00E5071F">
        <w:rPr>
          <w:rFonts w:cstheme="minorHAnsi"/>
          <w:u w:val="single"/>
          <w:rtl/>
        </w:rPr>
        <w:t>ולא נחשב כמגע כוחני במשמעותו הנורמטיבית הפשוטה, אלא כריקוד</w:t>
      </w:r>
      <w:r w:rsidRPr="00E5071F">
        <w:rPr>
          <w:rFonts w:cstheme="minorHAnsi"/>
          <w:rtl/>
        </w:rPr>
        <w:t xml:space="preserve"> (אינו "מעשה" של מגע כוחני, אלא "גרם מעשה" של מגע כוחני). לכן לא ניתן לעבור באמצעותו את התקיפה, כי זה יהיה גרם-גרם תקיפה.</w:t>
      </w:r>
    </w:p>
    <w:p w14:paraId="78467BD5" w14:textId="77777777" w:rsidR="00E5071F" w:rsidRDefault="00C93E01" w:rsidP="00496E4A">
      <w:pPr>
        <w:pStyle w:val="a3"/>
        <w:numPr>
          <w:ilvl w:val="0"/>
          <w:numId w:val="38"/>
        </w:numPr>
        <w:spacing w:before="200" w:after="200" w:line="360" w:lineRule="auto"/>
        <w:jc w:val="both"/>
        <w:rPr>
          <w:rFonts w:cstheme="minorHAnsi"/>
        </w:rPr>
      </w:pPr>
      <w:r w:rsidRPr="00E5071F">
        <w:rPr>
          <w:rFonts w:cstheme="minorHAnsi"/>
          <w:u w:val="single"/>
          <w:rtl/>
        </w:rPr>
        <w:t>דוגמה נוספת (עבירות המתה ישנות)</w:t>
      </w:r>
      <w:r w:rsidRPr="00E5071F">
        <w:rPr>
          <w:rFonts w:cstheme="minorHAnsi"/>
          <w:rtl/>
        </w:rPr>
        <w:t xml:space="preserve">: </w:t>
      </w:r>
      <w:r w:rsidRPr="00E5071F">
        <w:rPr>
          <w:rFonts w:cstheme="minorHAnsi"/>
          <w:b/>
          <w:bCs/>
          <w:rtl/>
        </w:rPr>
        <w:t>הגורם למותו</w:t>
      </w:r>
      <w:r w:rsidRPr="00E5071F">
        <w:rPr>
          <w:rFonts w:cstheme="minorHAnsi"/>
          <w:rtl/>
        </w:rPr>
        <w:t xml:space="preserve"> (מעשה) </w:t>
      </w:r>
      <w:r w:rsidR="00181657" w:rsidRPr="00E5071F">
        <w:rPr>
          <w:rFonts w:eastAsia="MS PGothic" w:cstheme="minorHAnsi"/>
          <w:rtl/>
        </w:rPr>
        <w:t>←</w:t>
      </w:r>
      <w:r w:rsidRPr="00E5071F">
        <w:rPr>
          <w:rFonts w:cstheme="minorHAnsi"/>
          <w:rtl/>
        </w:rPr>
        <w:t xml:space="preserve"> </w:t>
      </w:r>
      <w:r w:rsidRPr="00E5071F">
        <w:rPr>
          <w:rFonts w:cstheme="minorHAnsi"/>
          <w:b/>
          <w:bCs/>
          <w:rtl/>
        </w:rPr>
        <w:t>נטילת סיכון בלתי סביר/שלא כדין, שגרם למוות</w:t>
      </w:r>
      <w:r w:rsidRPr="00E5071F">
        <w:rPr>
          <w:rFonts w:cstheme="minorHAnsi"/>
          <w:rtl/>
        </w:rPr>
        <w:t xml:space="preserve"> (גרם מעשה) </w:t>
      </w:r>
      <w:r w:rsidRPr="00974FB2">
        <w:sym w:font="Wingdings" w:char="F0DF"/>
      </w:r>
      <w:r w:rsidRPr="00E5071F">
        <w:rPr>
          <w:rFonts w:cstheme="minorHAnsi"/>
          <w:rtl/>
        </w:rPr>
        <w:t xml:space="preserve"> </w:t>
      </w:r>
      <w:r w:rsidRPr="00E5071F">
        <w:rPr>
          <w:rFonts w:cstheme="minorHAnsi"/>
          <w:b/>
          <w:bCs/>
          <w:rtl/>
        </w:rPr>
        <w:t>נטילת סיכון, לנטילת סיכון שגרמה למוות</w:t>
      </w:r>
      <w:r w:rsidRPr="00E5071F">
        <w:rPr>
          <w:rFonts w:cstheme="minorHAnsi"/>
          <w:rtl/>
        </w:rPr>
        <w:t xml:space="preserve"> (גרם-גרם מעשה). </w:t>
      </w:r>
    </w:p>
    <w:p w14:paraId="5084D7A0" w14:textId="77777777" w:rsidR="00E5071F" w:rsidRDefault="00C93E01" w:rsidP="00496E4A">
      <w:pPr>
        <w:pStyle w:val="a3"/>
        <w:numPr>
          <w:ilvl w:val="0"/>
          <w:numId w:val="38"/>
        </w:numPr>
        <w:spacing w:before="200" w:after="200" w:line="360" w:lineRule="auto"/>
        <w:jc w:val="both"/>
        <w:rPr>
          <w:rFonts w:cstheme="minorHAnsi"/>
        </w:rPr>
      </w:pPr>
      <w:r w:rsidRPr="00E5071F">
        <w:rPr>
          <w:rFonts w:cstheme="minorHAnsi"/>
          <w:u w:val="single"/>
          <w:rtl/>
        </w:rPr>
        <w:t>ודוק</w:t>
      </w:r>
      <w:r w:rsidRPr="00E5071F">
        <w:rPr>
          <w:rFonts w:cstheme="minorHAnsi"/>
          <w:rtl/>
        </w:rPr>
        <w:t xml:space="preserve">: ההבחנה בין נטילת סיכון לגרום למוות, לבין נטילת סיכון לנטול סיכון לגרום למוות, היא </w:t>
      </w:r>
      <w:r w:rsidRPr="00E5071F">
        <w:rPr>
          <w:rFonts w:cstheme="minorHAnsi"/>
          <w:b/>
          <w:bCs/>
          <w:u w:val="single"/>
          <w:rtl/>
        </w:rPr>
        <w:t>הבחנה נורמטיבית</w:t>
      </w:r>
      <w:r w:rsidRPr="00E5071F">
        <w:rPr>
          <w:rFonts w:cstheme="minorHAnsi"/>
          <w:rtl/>
        </w:rPr>
        <w:t xml:space="preserve"> ולא עובדתית-אוב' </w:t>
      </w:r>
      <w:r w:rsidR="00181657" w:rsidRPr="00E5071F">
        <w:rPr>
          <w:rFonts w:eastAsia="MS PGothic" w:cstheme="minorHAnsi"/>
          <w:rtl/>
        </w:rPr>
        <w:t>←</w:t>
      </w:r>
      <w:r w:rsidRPr="00E5071F">
        <w:rPr>
          <w:rFonts w:cstheme="minorHAnsi"/>
          <w:rtl/>
        </w:rPr>
        <w:t xml:space="preserve"> </w:t>
      </w:r>
      <w:r w:rsidRPr="00E5071F">
        <w:rPr>
          <w:rFonts w:cstheme="minorHAnsi"/>
          <w:b/>
          <w:bCs/>
          <w:rtl/>
        </w:rPr>
        <w:t xml:space="preserve">מה עשוי להיחשב עבורנו נורמטיבית כמעשה של גרם המתה </w:t>
      </w:r>
      <w:r w:rsidRPr="00E5071F">
        <w:rPr>
          <w:rFonts w:cstheme="minorHAnsi"/>
          <w:u w:val="single"/>
          <w:rtl/>
        </w:rPr>
        <w:t>(יצירת סיכון),</w:t>
      </w:r>
      <w:r w:rsidRPr="00E5071F">
        <w:rPr>
          <w:rFonts w:cstheme="minorHAnsi"/>
          <w:b/>
          <w:bCs/>
          <w:rtl/>
        </w:rPr>
        <w:t xml:space="preserve"> באופן שמגבש  את עבירת המתה </w:t>
      </w:r>
      <w:r w:rsidR="00181657" w:rsidRPr="00E5071F">
        <w:rPr>
          <w:rFonts w:eastAsia="MS PGothic" w:cstheme="minorHAnsi"/>
          <w:rtl/>
        </w:rPr>
        <w:t>←</w:t>
      </w:r>
      <w:r w:rsidRPr="00E5071F">
        <w:rPr>
          <w:rFonts w:cstheme="minorHAnsi"/>
          <w:b/>
          <w:bCs/>
          <w:rtl/>
        </w:rPr>
        <w:t xml:space="preserve"> ומה ייחשב גרם-גרם המתה </w:t>
      </w:r>
      <w:r w:rsidRPr="00E5071F">
        <w:rPr>
          <w:rFonts w:cstheme="minorHAnsi"/>
          <w:u w:val="single"/>
          <w:rtl/>
        </w:rPr>
        <w:t>(אפשור סיכון),</w:t>
      </w:r>
      <w:r w:rsidRPr="00E5071F">
        <w:rPr>
          <w:rFonts w:cstheme="minorHAnsi"/>
          <w:b/>
          <w:bCs/>
          <w:rtl/>
        </w:rPr>
        <w:t xml:space="preserve"> שלא מגבש עבירה</w:t>
      </w:r>
      <w:r w:rsidRPr="00E5071F">
        <w:rPr>
          <w:rFonts w:cstheme="minorHAnsi"/>
          <w:rtl/>
        </w:rPr>
        <w:t>:</w:t>
      </w:r>
    </w:p>
    <w:p w14:paraId="09905529" w14:textId="3B4E93B2" w:rsidR="00C93E01" w:rsidRPr="00E5071F" w:rsidRDefault="00C93E01" w:rsidP="00496E4A">
      <w:pPr>
        <w:pStyle w:val="a3"/>
        <w:numPr>
          <w:ilvl w:val="0"/>
          <w:numId w:val="38"/>
        </w:numPr>
        <w:spacing w:before="200" w:after="200" w:line="360" w:lineRule="auto"/>
        <w:jc w:val="both"/>
        <w:rPr>
          <w:rFonts w:cstheme="minorHAnsi"/>
        </w:rPr>
      </w:pPr>
      <w:r w:rsidRPr="00E5071F">
        <w:rPr>
          <w:rFonts w:cstheme="minorHAnsi"/>
          <w:b/>
          <w:bCs/>
          <w:shd w:val="clear" w:color="auto" w:fill="C5E0B3" w:themeFill="accent6" w:themeFillTint="66"/>
          <w:rtl/>
        </w:rPr>
        <w:t>דנפ פלוני, מירוץ מכוניות</w:t>
      </w:r>
      <w:r w:rsidRPr="00E5071F">
        <w:rPr>
          <w:rFonts w:cstheme="minorHAnsi"/>
          <w:b/>
          <w:bCs/>
          <w:rtl/>
        </w:rPr>
        <w:t>:</w:t>
      </w:r>
      <w:r w:rsidRPr="00E5071F">
        <w:rPr>
          <w:rFonts w:cstheme="minorHAnsi"/>
          <w:rtl/>
        </w:rPr>
        <w:t xml:space="preserve"> גרוניס ערך אבחנה בין אדם שהוא ״מאפשר סיכון״ לבין אדם שהוא ״יוצר סיכון״:</w:t>
      </w:r>
    </w:p>
    <w:p w14:paraId="4B1214F2" w14:textId="77777777" w:rsidR="00E5071F" w:rsidRDefault="00C93E01" w:rsidP="00496E4A">
      <w:pPr>
        <w:pStyle w:val="a3"/>
        <w:numPr>
          <w:ilvl w:val="3"/>
          <w:numId w:val="89"/>
        </w:numPr>
        <w:spacing w:before="200" w:after="200" w:line="360" w:lineRule="auto"/>
        <w:jc w:val="both"/>
        <w:rPr>
          <w:rFonts w:cstheme="minorHAnsi"/>
        </w:rPr>
      </w:pPr>
      <w:r w:rsidRPr="00E5071F">
        <w:rPr>
          <w:rFonts w:cstheme="minorHAnsi"/>
          <w:b/>
          <w:bCs/>
          <w:rtl/>
        </w:rPr>
        <w:t>מאפשר סיכון</w:t>
      </w:r>
      <w:r w:rsidRPr="00E5071F">
        <w:rPr>
          <w:rFonts w:cstheme="minorHAnsi"/>
          <w:rtl/>
        </w:rPr>
        <w:t xml:space="preserve">- מישהו שמאפשר למישהו אחר ליצור סיכון למוות. יש כאן 3 מדרגות- </w:t>
      </w:r>
      <w:r w:rsidRPr="00E5071F">
        <w:rPr>
          <w:rFonts w:cstheme="minorHAnsi"/>
          <w:u w:val="single"/>
          <w:rtl/>
        </w:rPr>
        <w:t xml:space="preserve">מוות </w:t>
      </w:r>
      <w:r w:rsidRPr="00974FB2">
        <w:rPr>
          <w:u w:val="single"/>
        </w:rPr>
        <w:sym w:font="Wingdings" w:char="F0DF"/>
      </w:r>
      <w:r w:rsidRPr="00E5071F">
        <w:rPr>
          <w:rFonts w:cstheme="minorHAnsi"/>
          <w:u w:val="single"/>
          <w:rtl/>
        </w:rPr>
        <w:t xml:space="preserve"> סיכון למוות </w:t>
      </w:r>
      <w:r w:rsidRPr="00974FB2">
        <w:rPr>
          <w:u w:val="single"/>
        </w:rPr>
        <w:sym w:font="Wingdings" w:char="F0DF"/>
      </w:r>
      <w:r w:rsidRPr="00E5071F">
        <w:rPr>
          <w:rFonts w:cstheme="minorHAnsi"/>
          <w:u w:val="single"/>
          <w:rtl/>
        </w:rPr>
        <w:t xml:space="preserve"> סיכון לסיכון למוות</w:t>
      </w:r>
      <w:r w:rsidRPr="00E5071F">
        <w:rPr>
          <w:rFonts w:cstheme="minorHAnsi"/>
          <w:rtl/>
        </w:rPr>
        <w:t>. (גרם-גרם מעשה).</w:t>
      </w:r>
    </w:p>
    <w:p w14:paraId="3AB53090" w14:textId="6BC3A15B" w:rsidR="00C93E01" w:rsidRPr="00E5071F" w:rsidRDefault="00C93E01" w:rsidP="00496E4A">
      <w:pPr>
        <w:pStyle w:val="a3"/>
        <w:numPr>
          <w:ilvl w:val="3"/>
          <w:numId w:val="89"/>
        </w:numPr>
        <w:spacing w:before="200" w:after="0" w:line="360" w:lineRule="auto"/>
        <w:jc w:val="both"/>
        <w:rPr>
          <w:rFonts w:cstheme="minorHAnsi"/>
        </w:rPr>
      </w:pPr>
      <w:r w:rsidRPr="00E5071F">
        <w:rPr>
          <w:rFonts w:cstheme="minorHAnsi"/>
          <w:b/>
          <w:bCs/>
          <w:rtl/>
        </w:rPr>
        <w:t>יוצר סיכון-</w:t>
      </w:r>
      <w:r w:rsidRPr="00E5071F">
        <w:rPr>
          <w:rFonts w:cstheme="minorHAnsi"/>
          <w:rtl/>
        </w:rPr>
        <w:t xml:space="preserve"> מישהו שבעצמו יוצר סיכון למוות.  לדוגמה, אדם שנוהג בפראות, אם יהרוג מישהו יואשם בהריגה. כאן יש 2 מדרגות: </w:t>
      </w:r>
      <w:r w:rsidRPr="00E5071F">
        <w:rPr>
          <w:rFonts w:cstheme="minorHAnsi"/>
          <w:u w:val="single"/>
          <w:rtl/>
        </w:rPr>
        <w:t xml:space="preserve">מוות </w:t>
      </w:r>
      <w:r w:rsidRPr="00974FB2">
        <w:rPr>
          <w:u w:val="single"/>
        </w:rPr>
        <w:sym w:font="Wingdings" w:char="F0DF"/>
      </w:r>
      <w:r w:rsidRPr="00E5071F">
        <w:rPr>
          <w:rFonts w:cstheme="minorHAnsi"/>
          <w:u w:val="single"/>
          <w:rtl/>
        </w:rPr>
        <w:t xml:space="preserve"> סיכון למוות</w:t>
      </w:r>
      <w:r w:rsidRPr="00E5071F">
        <w:rPr>
          <w:rFonts w:cstheme="minorHAnsi"/>
          <w:rtl/>
        </w:rPr>
        <w:t>. (גרם מעשה).</w:t>
      </w:r>
    </w:p>
    <w:p w14:paraId="5414CBB8" w14:textId="5A6E318B" w:rsidR="00C93E01" w:rsidRPr="00E5071F" w:rsidRDefault="00C93E01" w:rsidP="00021DE9">
      <w:pPr>
        <w:spacing w:after="0" w:line="360" w:lineRule="auto"/>
        <w:jc w:val="both"/>
        <w:rPr>
          <w:rFonts w:cstheme="minorHAnsi"/>
          <w:rtl/>
        </w:rPr>
      </w:pPr>
      <w:r w:rsidRPr="00E5071F">
        <w:rPr>
          <w:rFonts w:cstheme="minorHAnsi"/>
          <w:rtl/>
        </w:rPr>
        <w:t>ל</w:t>
      </w:r>
      <w:r w:rsidR="00021DE9">
        <w:rPr>
          <w:rFonts w:cstheme="minorHAnsi" w:hint="cs"/>
          <w:rtl/>
        </w:rPr>
        <w:t>פי</w:t>
      </w:r>
      <w:r w:rsidRPr="00B24A1B">
        <w:rPr>
          <w:rFonts w:cstheme="minorHAnsi"/>
          <w:b/>
          <w:bCs/>
          <w:rtl/>
        </w:rPr>
        <w:t xml:space="preserve"> </w:t>
      </w:r>
      <w:r w:rsidRPr="00B24A1B">
        <w:rPr>
          <w:rFonts w:cstheme="minorHAnsi"/>
          <w:b/>
          <w:bCs/>
          <w:color w:val="0070C0"/>
          <w:rtl/>
        </w:rPr>
        <w:t>גרוניס</w:t>
      </w:r>
      <w:r w:rsidRPr="00E5071F">
        <w:rPr>
          <w:rFonts w:cstheme="minorHAnsi"/>
          <w:rtl/>
        </w:rPr>
        <w:t xml:space="preserve">, המשתתף במירוץ המכוניות הוא רק בדרגת </w:t>
      </w:r>
      <w:r w:rsidRPr="00E5071F">
        <w:rPr>
          <w:rFonts w:cstheme="minorHAnsi"/>
          <w:b/>
          <w:bCs/>
          <w:rtl/>
        </w:rPr>
        <w:t>מאפשר סיכון</w:t>
      </w:r>
      <w:r w:rsidRPr="00E5071F">
        <w:rPr>
          <w:rFonts w:cstheme="minorHAnsi"/>
          <w:rtl/>
        </w:rPr>
        <w:t>, ולכן אין לראות</w:t>
      </w:r>
      <w:r w:rsidR="00FA195E">
        <w:rPr>
          <w:rFonts w:cstheme="minorHAnsi" w:hint="cs"/>
          <w:rtl/>
        </w:rPr>
        <w:t>ו</w:t>
      </w:r>
      <w:r w:rsidRPr="00E5071F">
        <w:rPr>
          <w:rFonts w:cstheme="minorHAnsi"/>
          <w:rtl/>
        </w:rPr>
        <w:t xml:space="preserve"> כאשם בתוצאה של מות המתחרה שלו. </w:t>
      </w:r>
    </w:p>
    <w:p w14:paraId="4E60CF9B" w14:textId="5F067D0D" w:rsidR="00C93E01" w:rsidRPr="00FA195E" w:rsidRDefault="00C93E01" w:rsidP="00496E4A">
      <w:pPr>
        <w:pStyle w:val="a3"/>
        <w:numPr>
          <w:ilvl w:val="0"/>
          <w:numId w:val="58"/>
        </w:numPr>
        <w:spacing w:before="200" w:after="200" w:line="360" w:lineRule="auto"/>
        <w:jc w:val="both"/>
        <w:rPr>
          <w:rFonts w:cstheme="minorHAnsi"/>
          <w:rtl/>
        </w:rPr>
      </w:pPr>
      <w:r w:rsidRPr="00FA195E">
        <w:rPr>
          <w:rFonts w:cstheme="minorHAnsi"/>
          <w:b/>
          <w:bCs/>
          <w:shd w:val="clear" w:color="auto" w:fill="FFFFD1"/>
          <w:rtl/>
        </w:rPr>
        <w:t xml:space="preserve">ההבחנה בין" גרם מעשה" ל"גרם-גרם מעשה", היא </w:t>
      </w:r>
      <w:r w:rsidRPr="00FA195E">
        <w:rPr>
          <w:rFonts w:cstheme="minorHAnsi"/>
          <w:b/>
          <w:bCs/>
          <w:color w:val="FF0000"/>
          <w:shd w:val="clear" w:color="auto" w:fill="FFFFD1"/>
          <w:rtl/>
        </w:rPr>
        <w:t xml:space="preserve">הבחנה </w:t>
      </w:r>
      <w:r w:rsidRPr="00FA195E">
        <w:rPr>
          <w:rFonts w:cstheme="minorHAnsi"/>
          <w:b/>
          <w:bCs/>
          <w:color w:val="FF0000"/>
          <w:u w:val="single"/>
          <w:shd w:val="clear" w:color="auto" w:fill="FFFFD1"/>
          <w:rtl/>
        </w:rPr>
        <w:t>נורמטיבית</w:t>
      </w:r>
      <w:r w:rsidRPr="00FA195E">
        <w:rPr>
          <w:rFonts w:cstheme="minorHAnsi"/>
          <w:b/>
          <w:bCs/>
          <w:color w:val="FF0000"/>
          <w:shd w:val="clear" w:color="auto" w:fill="FFFFD1"/>
          <w:rtl/>
        </w:rPr>
        <w:t>, ולא עוב' אוביי'</w:t>
      </w:r>
      <w:r w:rsidRPr="00FA195E">
        <w:rPr>
          <w:color w:val="FF0000"/>
          <w:rtl/>
        </w:rPr>
        <w:t xml:space="preserve"> </w:t>
      </w:r>
      <w:r w:rsidR="00181657" w:rsidRPr="00FA195E">
        <w:rPr>
          <w:rFonts w:eastAsia="MS PGothic" w:cstheme="minorHAnsi"/>
          <w:rtl/>
        </w:rPr>
        <w:t>←</w:t>
      </w:r>
      <w:r w:rsidRPr="00FA195E">
        <w:rPr>
          <w:rtl/>
        </w:rPr>
        <w:t xml:space="preserve"> </w:t>
      </w:r>
      <w:r w:rsidRPr="00FA195E">
        <w:rPr>
          <w:rFonts w:cstheme="minorHAnsi"/>
          <w:shd w:val="clear" w:color="auto" w:fill="FFFFD1"/>
          <w:rtl/>
        </w:rPr>
        <w:t xml:space="preserve">מה עשוי להיחשב עבורנו </w:t>
      </w:r>
      <w:r w:rsidRPr="00FA195E">
        <w:rPr>
          <w:rFonts w:cstheme="minorHAnsi"/>
          <w:u w:val="single"/>
          <w:shd w:val="clear" w:color="auto" w:fill="FFFFD1"/>
          <w:rtl/>
        </w:rPr>
        <w:t>נורמטיבית</w:t>
      </w:r>
      <w:r w:rsidRPr="00FA195E">
        <w:rPr>
          <w:rFonts w:cstheme="minorHAnsi"/>
          <w:shd w:val="clear" w:color="auto" w:fill="FFFFD1"/>
          <w:rtl/>
        </w:rPr>
        <w:t xml:space="preserve"> כ"</w:t>
      </w:r>
      <w:r w:rsidRPr="00FA195E">
        <w:rPr>
          <w:rFonts w:cstheme="minorHAnsi"/>
          <w:u w:val="single"/>
          <w:shd w:val="clear" w:color="auto" w:fill="FFFFD1"/>
          <w:rtl/>
        </w:rPr>
        <w:t>גרם מעשה</w:t>
      </w:r>
      <w:r w:rsidRPr="00FA195E">
        <w:rPr>
          <w:rFonts w:cstheme="minorHAnsi"/>
          <w:shd w:val="clear" w:color="auto" w:fill="FFFFD1"/>
          <w:rtl/>
        </w:rPr>
        <w:t xml:space="preserve">", </w:t>
      </w:r>
      <w:r w:rsidRPr="00FA195E">
        <w:rPr>
          <w:rFonts w:cstheme="minorHAnsi"/>
          <w:u w:val="single"/>
          <w:shd w:val="clear" w:color="auto" w:fill="FFFFD1"/>
          <w:rtl/>
        </w:rPr>
        <w:t>באופן שמגבש עבירה</w:t>
      </w:r>
      <w:r w:rsidRPr="00FA195E">
        <w:rPr>
          <w:rFonts w:cstheme="minorHAnsi"/>
          <w:shd w:val="clear" w:color="auto" w:fill="FFFFD1"/>
          <w:rtl/>
        </w:rPr>
        <w:t xml:space="preserve"> (אם החוק מאפשר) </w:t>
      </w:r>
      <w:r w:rsidR="00181657" w:rsidRPr="00FA195E">
        <w:rPr>
          <w:rFonts w:eastAsia="MS PGothic" w:cstheme="minorHAnsi"/>
          <w:rtl/>
        </w:rPr>
        <w:t>←</w:t>
      </w:r>
      <w:r w:rsidRPr="00FA195E">
        <w:rPr>
          <w:rFonts w:cstheme="minorHAnsi"/>
          <w:shd w:val="clear" w:color="auto" w:fill="FFFFD1"/>
          <w:rtl/>
        </w:rPr>
        <w:t xml:space="preserve"> ומה ייחשב "</w:t>
      </w:r>
      <w:r w:rsidRPr="00FA195E">
        <w:rPr>
          <w:rFonts w:cstheme="minorHAnsi"/>
          <w:u w:val="single"/>
          <w:shd w:val="clear" w:color="auto" w:fill="FFFFD1"/>
          <w:rtl/>
        </w:rPr>
        <w:t>גרם-גרם מעשה</w:t>
      </w:r>
      <w:r w:rsidRPr="00FA195E">
        <w:rPr>
          <w:rFonts w:cstheme="minorHAnsi"/>
          <w:shd w:val="clear" w:color="auto" w:fill="FFFFD1"/>
          <w:rtl/>
        </w:rPr>
        <w:t xml:space="preserve">", </w:t>
      </w:r>
      <w:r w:rsidRPr="00FA195E">
        <w:rPr>
          <w:rFonts w:cstheme="minorHAnsi"/>
          <w:u w:val="single"/>
          <w:shd w:val="clear" w:color="auto" w:fill="FFFFD1"/>
          <w:rtl/>
        </w:rPr>
        <w:t>באופן שלא יגבש עבירה</w:t>
      </w:r>
      <w:r w:rsidRPr="00FA195E">
        <w:rPr>
          <w:rFonts w:cstheme="minorHAnsi"/>
          <w:rtl/>
        </w:rPr>
        <w:t>.</w:t>
      </w:r>
    </w:p>
    <w:p w14:paraId="730941C0" w14:textId="77777777" w:rsidR="00C93E01" w:rsidRPr="00974FB2" w:rsidRDefault="00C93E01" w:rsidP="00FA195E">
      <w:pPr>
        <w:shd w:val="clear" w:color="auto" w:fill="E2EFD9" w:themeFill="accent6" w:themeFillTint="33"/>
        <w:jc w:val="center"/>
        <w:rPr>
          <w:rFonts w:cstheme="minorHAnsi"/>
          <w:b/>
          <w:bCs/>
          <w:u w:val="single"/>
          <w:rtl/>
        </w:rPr>
      </w:pPr>
      <w:r w:rsidRPr="00974FB2">
        <w:rPr>
          <w:rFonts w:cstheme="minorHAnsi"/>
          <w:b/>
          <w:bCs/>
          <w:u w:val="single"/>
          <w:rtl/>
        </w:rPr>
        <w:t>סיכום פרק:</w:t>
      </w:r>
    </w:p>
    <w:p w14:paraId="452C57CA" w14:textId="380D95C4" w:rsidR="00C93E01" w:rsidRPr="00974FB2" w:rsidRDefault="00C93E01" w:rsidP="00496E4A">
      <w:pPr>
        <w:pStyle w:val="a3"/>
        <w:numPr>
          <w:ilvl w:val="0"/>
          <w:numId w:val="49"/>
        </w:numPr>
        <w:spacing w:before="200" w:after="200" w:line="360" w:lineRule="auto"/>
        <w:ind w:left="254"/>
        <w:jc w:val="both"/>
        <w:rPr>
          <w:rFonts w:cstheme="minorHAnsi"/>
          <w:u w:val="single"/>
          <w:rtl/>
        </w:rPr>
      </w:pPr>
      <w:r w:rsidRPr="00974FB2">
        <w:rPr>
          <w:rFonts w:cstheme="minorHAnsi"/>
          <w:rtl/>
        </w:rPr>
        <w:t xml:space="preserve">ס18(א) לחוק העונשין בישראל קובע כי "מעשה עבירה" מורכב מ-3 רכיבים עובדתיים נפרדים ומובחנים זה מזה: (1) התנהגות (2) נסיבות (3) תוצאות </w:t>
      </w:r>
      <w:r w:rsidR="00383FC0" w:rsidRPr="00537DCE">
        <w:rPr>
          <w:rFonts w:eastAsia="MS PGothic" w:cstheme="minorHAnsi"/>
          <w:rtl/>
        </w:rPr>
        <w:t>←</w:t>
      </w:r>
      <w:r w:rsidR="00383FC0">
        <w:rPr>
          <w:rFonts w:cstheme="minorHAnsi" w:hint="cs"/>
          <w:rtl/>
        </w:rPr>
        <w:t xml:space="preserve"> </w:t>
      </w:r>
      <w:r w:rsidRPr="00974FB2">
        <w:rPr>
          <w:rFonts w:cstheme="minorHAnsi"/>
          <w:rtl/>
        </w:rPr>
        <w:t xml:space="preserve">לפי הגדרה זו, ניתן לייחס לנאשם </w:t>
      </w:r>
      <w:r w:rsidRPr="00974FB2">
        <w:rPr>
          <w:rFonts w:cstheme="minorHAnsi"/>
          <w:u w:val="single"/>
          <w:rtl/>
        </w:rPr>
        <w:t>באופן ישיר</w:t>
      </w:r>
      <w:r w:rsidRPr="00974FB2">
        <w:rPr>
          <w:rFonts w:cstheme="minorHAnsi"/>
          <w:rtl/>
        </w:rPr>
        <w:t xml:space="preserve">, רק את הרכיב ההתנהגותי של מעשה העבירה (תנועות גוף), בעוד שהרכיבים האחרים ניתנים לייחוס באופן </w:t>
      </w:r>
      <w:r w:rsidRPr="00974FB2">
        <w:rPr>
          <w:rFonts w:cstheme="minorHAnsi"/>
          <w:u w:val="single"/>
          <w:rtl/>
        </w:rPr>
        <w:t>עקיף</w:t>
      </w:r>
      <w:r w:rsidRPr="00974FB2">
        <w:rPr>
          <w:rFonts w:cstheme="minorHAnsi"/>
          <w:rtl/>
        </w:rPr>
        <w:t xml:space="preserve"> (נלוו/נגרמו מההתנהגות). </w:t>
      </w:r>
      <w:r w:rsidR="00181657" w:rsidRPr="00537DCE">
        <w:rPr>
          <w:rFonts w:eastAsia="MS PGothic" w:cstheme="minorHAnsi"/>
          <w:rtl/>
        </w:rPr>
        <w:t>←</w:t>
      </w:r>
      <w:r w:rsidRPr="00974FB2">
        <w:rPr>
          <w:rFonts w:cstheme="minorHAnsi"/>
          <w:rtl/>
        </w:rPr>
        <w:t xml:space="preserve"> </w:t>
      </w:r>
      <w:r w:rsidRPr="00974FB2">
        <w:rPr>
          <w:rFonts w:cstheme="minorHAnsi"/>
          <w:u w:val="single"/>
          <w:rtl/>
        </w:rPr>
        <w:t>הגדרה זו מאפיינת את ה"מעשה הפלילי" כמעשה של "גרימה" = תנועת גוף שגרמה להתגבשותו של צירוף עובדתי-נסיבתי-תוצאתי מסוים, המבטא פגיעה בערך החברתי המוגן בעבירה הפלילית.</w:t>
      </w:r>
    </w:p>
    <w:p w14:paraId="5130AFBB" w14:textId="29DB3DC8" w:rsidR="00C93E01" w:rsidRPr="00974FB2" w:rsidRDefault="00C93E01" w:rsidP="00496E4A">
      <w:pPr>
        <w:pStyle w:val="a3"/>
        <w:numPr>
          <w:ilvl w:val="0"/>
          <w:numId w:val="49"/>
        </w:numPr>
        <w:spacing w:before="200" w:after="200" w:line="360" w:lineRule="auto"/>
        <w:ind w:left="254"/>
        <w:jc w:val="both"/>
        <w:rPr>
          <w:rFonts w:cstheme="minorHAnsi"/>
          <w:rtl/>
        </w:rPr>
      </w:pPr>
      <w:r w:rsidRPr="00974FB2">
        <w:rPr>
          <w:rFonts w:cstheme="minorHAnsi"/>
          <w:rtl/>
        </w:rPr>
        <w:t xml:space="preserve">ואולם, ניתוח זה של מושג ה"מעשה", </w:t>
      </w:r>
      <w:r w:rsidRPr="00974FB2">
        <w:rPr>
          <w:rFonts w:cstheme="minorHAnsi"/>
          <w:b/>
          <w:bCs/>
          <w:rtl/>
        </w:rPr>
        <w:t>מחטיא</w:t>
      </w:r>
      <w:r w:rsidRPr="00974FB2">
        <w:rPr>
          <w:rFonts w:cstheme="minorHAnsi"/>
          <w:rtl/>
        </w:rPr>
        <w:t xml:space="preserve"> לדעת שאול, באופן עמוק, את מובנו הבסיסי ביותר של מה שניתן לכנות "ייחוס מעשה עבירה" (כפי שמובן ע"י בנ"א מהיישוב – אם בנאדם תקף, הוא תקף וכו'). </w:t>
      </w:r>
      <w:r w:rsidRPr="00974FB2">
        <w:rPr>
          <w:rFonts w:cstheme="minorHAnsi"/>
          <w:u w:val="single"/>
          <w:rtl/>
        </w:rPr>
        <w:t>נדרש, פשוט לטעון כי הנאשם ביצע את המעשים הללו ממש, כפשוטם.</w:t>
      </w:r>
      <w:r w:rsidRPr="00974FB2">
        <w:rPr>
          <w:rFonts w:cstheme="minorHAnsi"/>
          <w:b/>
          <w:bCs/>
          <w:rtl/>
        </w:rPr>
        <w:t xml:space="preserve"> </w:t>
      </w:r>
      <w:r w:rsidR="00181657" w:rsidRPr="00537DCE">
        <w:rPr>
          <w:rFonts w:eastAsia="MS PGothic" w:cstheme="minorHAnsi"/>
          <w:rtl/>
        </w:rPr>
        <w:t>←</w:t>
      </w:r>
      <w:r w:rsidRPr="00974FB2">
        <w:rPr>
          <w:rFonts w:cstheme="minorHAnsi"/>
          <w:b/>
          <w:bCs/>
          <w:rtl/>
        </w:rPr>
        <w:t xml:space="preserve"> ביצוע מעשה עבירה מסוים כפשוטו, משמעותו, שאין כל הבחנה נורמטיבית בין התנהגות/נסיבות/תוצאה, במיוחסים כולם באופן ישיר לנאשם, כחלק בלתי נפרד מאופיה הנורמטיבי של פעולתו.</w:t>
      </w:r>
      <w:r w:rsidRPr="00974FB2">
        <w:rPr>
          <w:rFonts w:cstheme="minorHAnsi"/>
          <w:rtl/>
        </w:rPr>
        <w:t xml:space="preserve"> </w:t>
      </w:r>
      <w:r w:rsidR="00181657" w:rsidRPr="00537DCE">
        <w:rPr>
          <w:rFonts w:eastAsia="MS PGothic" w:cstheme="minorHAnsi"/>
          <w:rtl/>
        </w:rPr>
        <w:t>←</w:t>
      </w:r>
      <w:r w:rsidRPr="00974FB2">
        <w:rPr>
          <w:rFonts w:cstheme="minorHAnsi"/>
          <w:rtl/>
        </w:rPr>
        <w:t xml:space="preserve"> ולכן, תקיפה/הטרדה וכו, הם שמות של מעשים/פעולות, ולא ביטוי לתוצאות שונות שנגרמו מפעולה גנרית של תנועת גוף.</w:t>
      </w:r>
    </w:p>
    <w:p w14:paraId="53D2807C" w14:textId="0CF85780" w:rsidR="00C93E01" w:rsidRPr="00974FB2" w:rsidRDefault="00C93E01" w:rsidP="00496E4A">
      <w:pPr>
        <w:pStyle w:val="a3"/>
        <w:numPr>
          <w:ilvl w:val="0"/>
          <w:numId w:val="49"/>
        </w:numPr>
        <w:spacing w:before="200" w:after="200" w:line="360" w:lineRule="auto"/>
        <w:ind w:left="254"/>
        <w:jc w:val="both"/>
        <w:rPr>
          <w:rFonts w:cstheme="minorHAnsi"/>
          <w:rtl/>
        </w:rPr>
      </w:pPr>
      <w:r w:rsidRPr="00974FB2">
        <w:rPr>
          <w:rFonts w:cstheme="minorHAnsi"/>
          <w:u w:val="single"/>
          <w:rtl/>
        </w:rPr>
        <w:t>ניתוח זה מניח הבחנה חשובה, בין "מעשה" לבין "גרם מעשה" / בין "לעשות" או "לגרום"</w:t>
      </w:r>
      <w:r w:rsidRPr="00974FB2">
        <w:rPr>
          <w:rFonts w:cstheme="minorHAnsi"/>
          <w:rtl/>
        </w:rPr>
        <w:t>: "</w:t>
      </w:r>
      <w:r w:rsidRPr="00974FB2">
        <w:rPr>
          <w:rFonts w:cstheme="minorHAnsi"/>
          <w:b/>
          <w:bCs/>
          <w:rtl/>
        </w:rPr>
        <w:t>מעשה עבירה</w:t>
      </w:r>
      <w:r w:rsidRPr="00974FB2">
        <w:rPr>
          <w:rFonts w:cstheme="minorHAnsi"/>
          <w:rtl/>
        </w:rPr>
        <w:t>" = מבטא את ביצוע מעשה העבירה כפשוטו; "</w:t>
      </w:r>
      <w:r w:rsidRPr="00974FB2">
        <w:rPr>
          <w:rFonts w:cstheme="minorHAnsi"/>
          <w:b/>
          <w:bCs/>
          <w:rtl/>
        </w:rPr>
        <w:t>גרם מעשה</w:t>
      </w:r>
      <w:r w:rsidRPr="00974FB2">
        <w:rPr>
          <w:rFonts w:cstheme="minorHAnsi"/>
          <w:rtl/>
        </w:rPr>
        <w:t xml:space="preserve">" = פגיעה בערך חברתי מוגן הקבוע בעבירה, אגב ביצוע מעשה, שאינו, לעצמו, מעשה העבירה. </w:t>
      </w:r>
      <w:r w:rsidR="00181657" w:rsidRPr="00537DCE">
        <w:rPr>
          <w:rFonts w:eastAsia="MS PGothic" w:cstheme="minorHAnsi"/>
          <w:rtl/>
        </w:rPr>
        <w:t>←</w:t>
      </w:r>
      <w:r w:rsidRPr="00974FB2">
        <w:rPr>
          <w:rFonts w:cstheme="minorHAnsi"/>
          <w:rtl/>
        </w:rPr>
        <w:t xml:space="preserve"> ואולם, אם תכליתה של כל עבירה הוא לאסור מעשה מסוג מסוים, אז לא ניתן לגזור איסור נלווה על מעשה, הפוגע באותו ערך מוגן – כי מדובר בהרחבת האיסור על דרך ההיקש, באופן המנוגד לעקרון החוקיות.</w:t>
      </w:r>
    </w:p>
    <w:p w14:paraId="4D97EFEF" w14:textId="200E43E2" w:rsidR="00C93E01" w:rsidRPr="00974FB2" w:rsidRDefault="00C93E01" w:rsidP="00496E4A">
      <w:pPr>
        <w:pStyle w:val="a3"/>
        <w:numPr>
          <w:ilvl w:val="0"/>
          <w:numId w:val="49"/>
        </w:numPr>
        <w:spacing w:before="200" w:after="200" w:line="360" w:lineRule="auto"/>
        <w:ind w:left="254"/>
        <w:jc w:val="both"/>
        <w:rPr>
          <w:rFonts w:cstheme="minorHAnsi"/>
          <w:b/>
          <w:bCs/>
          <w:rtl/>
        </w:rPr>
      </w:pPr>
      <w:r w:rsidRPr="00974FB2">
        <w:rPr>
          <w:rFonts w:cstheme="minorHAnsi"/>
          <w:u w:val="single"/>
          <w:rtl/>
        </w:rPr>
        <w:t>בשביל להימנע מכשל כה יסודי בייחוס "מעשה עבירה" לאדם</w:t>
      </w:r>
      <w:r w:rsidRPr="00974FB2">
        <w:rPr>
          <w:rFonts w:cstheme="minorHAnsi"/>
          <w:rtl/>
        </w:rPr>
        <w:t xml:space="preserve"> </w:t>
      </w:r>
      <w:r w:rsidR="00181657" w:rsidRPr="00537DCE">
        <w:rPr>
          <w:rFonts w:eastAsia="MS PGothic" w:cstheme="minorHAnsi"/>
          <w:rtl/>
        </w:rPr>
        <w:t>←</w:t>
      </w:r>
      <w:r w:rsidRPr="00974FB2">
        <w:rPr>
          <w:rFonts w:cstheme="minorHAnsi"/>
          <w:rtl/>
        </w:rPr>
        <w:t xml:space="preserve"> יש לבחון בקפידה האם ביצע הנאשם את המעשה שנאסר ע"י העבירה שמבקשים לייחס לו </w:t>
      </w:r>
      <w:r w:rsidRPr="00974FB2">
        <w:rPr>
          <w:rFonts w:cstheme="minorHAnsi"/>
          <w:b/>
          <w:bCs/>
          <w:rtl/>
        </w:rPr>
        <w:t>כפשוטו</w:t>
      </w:r>
      <w:r w:rsidRPr="00974FB2">
        <w:rPr>
          <w:rFonts w:cstheme="minorHAnsi"/>
          <w:rtl/>
        </w:rPr>
        <w:t xml:space="preserve">. ולא, האם "גרם" הנאשם במעשיו לפגיעה בערך המוגן בבסיס העבירה. </w:t>
      </w:r>
      <w:r w:rsidRPr="00974FB2">
        <w:rPr>
          <w:rFonts w:cstheme="minorHAnsi"/>
          <w:b/>
          <w:bCs/>
          <w:rtl/>
        </w:rPr>
        <w:t>לעתים העבירה תדרוש זאת בעצמה</w:t>
      </w:r>
      <w:r w:rsidRPr="00974FB2">
        <w:rPr>
          <w:rFonts w:cstheme="minorHAnsi"/>
          <w:rtl/>
        </w:rPr>
        <w:t xml:space="preserve"> (מגע כוחני בעבירת תקיפה). </w:t>
      </w:r>
      <w:r w:rsidRPr="00974FB2">
        <w:rPr>
          <w:rFonts w:cstheme="minorHAnsi"/>
          <w:b/>
          <w:bCs/>
          <w:rtl/>
        </w:rPr>
        <w:t>אך הכלל הוא שיש לייחס לנאשם מעשה עבירה אם הוא מעשה שנאסר כפשוטו, בלבד.</w:t>
      </w:r>
    </w:p>
    <w:p w14:paraId="58DC8A53" w14:textId="0C272696" w:rsidR="00C93E01" w:rsidRPr="00974FB2" w:rsidRDefault="00C93E01" w:rsidP="00496E4A">
      <w:pPr>
        <w:pStyle w:val="a3"/>
        <w:numPr>
          <w:ilvl w:val="0"/>
          <w:numId w:val="49"/>
        </w:numPr>
        <w:spacing w:before="200" w:after="200" w:line="360" w:lineRule="auto"/>
        <w:ind w:left="254"/>
        <w:jc w:val="both"/>
        <w:rPr>
          <w:rFonts w:cstheme="minorHAnsi"/>
          <w:rtl/>
        </w:rPr>
      </w:pPr>
      <w:r w:rsidRPr="00FA195E">
        <w:rPr>
          <w:rFonts w:cstheme="minorHAnsi"/>
          <w:b/>
          <w:bCs/>
          <w:u w:val="single"/>
          <w:shd w:val="clear" w:color="auto" w:fill="FFFFD1"/>
          <w:rtl/>
        </w:rPr>
        <w:t>המסקנה החשובה</w:t>
      </w:r>
      <w:r w:rsidRPr="00FA195E">
        <w:rPr>
          <w:rFonts w:cstheme="minorHAnsi"/>
          <w:shd w:val="clear" w:color="auto" w:fill="FFFFD1"/>
          <w:rtl/>
        </w:rPr>
        <w:t xml:space="preserve"> = </w:t>
      </w:r>
      <w:r w:rsidRPr="00FA195E">
        <w:rPr>
          <w:rFonts w:cstheme="minorHAnsi"/>
          <w:b/>
          <w:bCs/>
          <w:shd w:val="clear" w:color="auto" w:fill="FFFFD1"/>
          <w:rtl/>
        </w:rPr>
        <w:t>המסורת של פירוק העבירה הפלילית לרכיבי יסודות ההתנהגות/נסיבות/תוצאה</w:t>
      </w:r>
      <w:r w:rsidRPr="00974FB2">
        <w:rPr>
          <w:rFonts w:cstheme="minorHAnsi"/>
          <w:b/>
          <w:bCs/>
          <w:shd w:val="clear" w:color="auto" w:fill="FFC000"/>
          <w:rtl/>
        </w:rPr>
        <w:t xml:space="preserve"> </w:t>
      </w:r>
      <w:r w:rsidR="00181657" w:rsidRPr="00537DCE">
        <w:rPr>
          <w:rFonts w:eastAsia="MS PGothic" w:cstheme="minorHAnsi"/>
          <w:rtl/>
        </w:rPr>
        <w:t>←</w:t>
      </w:r>
      <w:r w:rsidRPr="00FA195E">
        <w:rPr>
          <w:rFonts w:cstheme="minorHAnsi"/>
          <w:b/>
          <w:bCs/>
          <w:shd w:val="clear" w:color="auto" w:fill="FFFFD1"/>
          <w:rtl/>
        </w:rPr>
        <w:t xml:space="preserve"> היא למעשה העמדת "גרם מעשה העבירה" כפרדיגמת יסוד לייחוס מעשה עבירה לאדם</w:t>
      </w:r>
      <w:r w:rsidRPr="00FA195E">
        <w:rPr>
          <w:rFonts w:cstheme="minorHAnsi"/>
          <w:shd w:val="clear" w:color="auto" w:fill="FFFFD1"/>
          <w:rtl/>
        </w:rPr>
        <w:t xml:space="preserve">. </w:t>
      </w:r>
      <w:r w:rsidR="00181657" w:rsidRPr="00537DCE">
        <w:rPr>
          <w:rFonts w:eastAsia="MS PGothic" w:cstheme="minorHAnsi"/>
          <w:rtl/>
        </w:rPr>
        <w:t>←</w:t>
      </w:r>
      <w:r w:rsidRPr="00974FB2">
        <w:rPr>
          <w:rFonts w:cstheme="minorHAnsi"/>
          <w:shd w:val="clear" w:color="auto" w:fill="FFC000"/>
          <w:rtl/>
        </w:rPr>
        <w:t xml:space="preserve"> </w:t>
      </w:r>
      <w:r w:rsidRPr="00FA195E">
        <w:rPr>
          <w:rFonts w:cstheme="minorHAnsi"/>
          <w:shd w:val="clear" w:color="auto" w:fill="FFFFD1"/>
          <w:rtl/>
        </w:rPr>
        <w:t xml:space="preserve">ואולם, </w:t>
      </w:r>
      <w:r w:rsidRPr="00FA195E">
        <w:rPr>
          <w:rFonts w:cstheme="minorHAnsi"/>
          <w:u w:val="single"/>
          <w:shd w:val="clear" w:color="auto" w:fill="FFFFD1"/>
          <w:rtl/>
        </w:rPr>
        <w:t>זו הרחבה עצומה בלתי מידתית ובלתי סבירה,</w:t>
      </w:r>
      <w:r w:rsidRPr="00FA195E">
        <w:rPr>
          <w:rFonts w:cstheme="minorHAnsi"/>
          <w:shd w:val="clear" w:color="auto" w:fill="FFFFD1"/>
          <w:rtl/>
        </w:rPr>
        <w:t xml:space="preserve"> של היקף תחולתם של איסורי המשפט הפלילי, אל המון מעשים שאינם לעצמם, המעשה האסור בעבירה</w:t>
      </w:r>
      <w:r w:rsidRPr="00974FB2">
        <w:rPr>
          <w:rFonts w:cstheme="minorHAnsi"/>
          <w:rtl/>
        </w:rPr>
        <w:t>.</w:t>
      </w:r>
    </w:p>
    <w:p w14:paraId="1EC1851D" w14:textId="7B592893" w:rsidR="00021DE9" w:rsidRPr="00890745" w:rsidRDefault="00C93E01" w:rsidP="00890745">
      <w:pPr>
        <w:pStyle w:val="a3"/>
        <w:numPr>
          <w:ilvl w:val="0"/>
          <w:numId w:val="49"/>
        </w:numPr>
        <w:spacing w:before="200" w:after="200" w:line="360" w:lineRule="auto"/>
        <w:ind w:left="254"/>
        <w:jc w:val="both"/>
        <w:rPr>
          <w:rFonts w:cstheme="minorHAnsi"/>
          <w:b/>
          <w:bCs/>
        </w:rPr>
      </w:pPr>
      <w:r w:rsidRPr="00974FB2">
        <w:rPr>
          <w:rFonts w:cstheme="minorHAnsi"/>
          <w:b/>
          <w:bCs/>
          <w:rtl/>
        </w:rPr>
        <w:t xml:space="preserve">לכן לדעת </w:t>
      </w:r>
      <w:r w:rsidRPr="00FA195E">
        <w:rPr>
          <w:rFonts w:cstheme="minorHAnsi"/>
          <w:b/>
          <w:bCs/>
          <w:shd w:val="clear" w:color="auto" w:fill="D5FFFF"/>
          <w:rtl/>
        </w:rPr>
        <w:t xml:space="preserve">שאול </w:t>
      </w:r>
      <w:r w:rsidRPr="00974FB2">
        <w:rPr>
          <w:rFonts w:cstheme="minorHAnsi"/>
          <w:b/>
          <w:bCs/>
          <w:rtl/>
        </w:rPr>
        <w:t>יש לבטל את ס18(א) לחוק העונשין.</w:t>
      </w:r>
    </w:p>
    <w:p w14:paraId="28EBE627" w14:textId="0191A58F" w:rsidR="00F55290" w:rsidRPr="00F55290" w:rsidRDefault="00C93E01" w:rsidP="00F55290">
      <w:pPr>
        <w:shd w:val="clear" w:color="auto" w:fill="FF7E79"/>
        <w:spacing w:after="0" w:line="360" w:lineRule="auto"/>
        <w:jc w:val="center"/>
        <w:rPr>
          <w:rFonts w:cstheme="minorHAnsi"/>
          <w:b/>
          <w:bCs/>
          <w:sz w:val="24"/>
          <w:szCs w:val="24"/>
          <w:rtl/>
        </w:rPr>
      </w:pPr>
      <w:r w:rsidRPr="00F55290">
        <w:rPr>
          <w:rFonts w:cstheme="minorHAnsi"/>
          <w:b/>
          <w:bCs/>
          <w:sz w:val="24"/>
          <w:szCs w:val="24"/>
          <w:rtl/>
        </w:rPr>
        <w:t xml:space="preserve">הרצאה </w:t>
      </w:r>
      <w:r w:rsidR="00FA195E">
        <w:rPr>
          <w:rFonts w:cstheme="minorHAnsi" w:hint="cs"/>
          <w:b/>
          <w:bCs/>
          <w:sz w:val="24"/>
          <w:szCs w:val="24"/>
          <w:rtl/>
        </w:rPr>
        <w:t>7</w:t>
      </w:r>
      <w:r w:rsidRPr="00F55290">
        <w:rPr>
          <w:rFonts w:cstheme="minorHAnsi"/>
          <w:b/>
          <w:bCs/>
          <w:sz w:val="24"/>
          <w:szCs w:val="24"/>
          <w:rtl/>
        </w:rPr>
        <w:t>- "מעשה מכוון" כמושג מוניסטי</w:t>
      </w:r>
    </w:p>
    <w:p w14:paraId="017A47F4" w14:textId="3EE54147" w:rsidR="00C93E01" w:rsidRPr="00695623" w:rsidRDefault="00C93E01" w:rsidP="00C93E01">
      <w:pPr>
        <w:jc w:val="center"/>
        <w:rPr>
          <w:rFonts w:cstheme="minorHAnsi"/>
          <w:b/>
          <w:bCs/>
          <w:sz w:val="2"/>
          <w:szCs w:val="2"/>
          <w:rtl/>
        </w:rPr>
      </w:pPr>
    </w:p>
    <w:p w14:paraId="4B271A81" w14:textId="28D52976" w:rsidR="00C93E01" w:rsidRPr="00974FB2" w:rsidRDefault="00C93E01" w:rsidP="00F55290">
      <w:pPr>
        <w:shd w:val="clear" w:color="auto" w:fill="F7CAAC" w:themeFill="accent2" w:themeFillTint="66"/>
        <w:jc w:val="center"/>
        <w:rPr>
          <w:rFonts w:cstheme="minorHAnsi"/>
          <w:b/>
          <w:bCs/>
          <w:u w:val="single"/>
          <w:rtl/>
        </w:rPr>
      </w:pPr>
      <w:r w:rsidRPr="00974FB2">
        <w:rPr>
          <w:rFonts w:cstheme="minorHAnsi"/>
          <w:b/>
          <w:bCs/>
          <w:u w:val="single"/>
          <w:rtl/>
        </w:rPr>
        <w:t>"מעשה" כ"מעשה מכוון"</w:t>
      </w:r>
    </w:p>
    <w:p w14:paraId="4E1B05EB" w14:textId="77777777" w:rsidR="003A2806" w:rsidRPr="003A2806" w:rsidRDefault="00C93E01" w:rsidP="004173C0">
      <w:pPr>
        <w:pStyle w:val="a3"/>
        <w:ind w:left="360"/>
        <w:jc w:val="center"/>
        <w:rPr>
          <w:rFonts w:cstheme="minorHAnsi"/>
          <w:b/>
          <w:bCs/>
        </w:rPr>
      </w:pPr>
      <w:r w:rsidRPr="00F55290">
        <w:rPr>
          <w:rFonts w:cstheme="minorHAnsi"/>
          <w:b/>
          <w:bCs/>
          <w:shd w:val="clear" w:color="auto" w:fill="F7CAAC" w:themeFill="accent2" w:themeFillTint="66"/>
          <w:rtl/>
        </w:rPr>
        <w:t>"מעשה מכוון" במובחן מ"מעשה בצירוף כוונה"</w:t>
      </w:r>
    </w:p>
    <w:p w14:paraId="2B93C8DE" w14:textId="77777777" w:rsidR="003A2806" w:rsidRPr="003A2806" w:rsidRDefault="003A2806" w:rsidP="00496E4A">
      <w:pPr>
        <w:pStyle w:val="a3"/>
        <w:numPr>
          <w:ilvl w:val="0"/>
          <w:numId w:val="92"/>
        </w:numPr>
        <w:spacing w:line="360" w:lineRule="auto"/>
        <w:jc w:val="both"/>
        <w:rPr>
          <w:rFonts w:cstheme="minorHAnsi"/>
          <w:b/>
          <w:bCs/>
        </w:rPr>
      </w:pPr>
      <w:r w:rsidRPr="003A2806">
        <w:rPr>
          <w:rFonts w:cstheme="minorHAnsi"/>
          <w:rtl/>
        </w:rPr>
        <w:t xml:space="preserve">עמדנו על תוכן המושג "מעשה" במובנו הנורמטיבי, המובחן מ"התרחשות" עובדתית-אוב'. מתוך הניתוח הזה, נבסס טענה לפיה: </w:t>
      </w:r>
      <w:r w:rsidRPr="003A2806">
        <w:rPr>
          <w:rFonts w:cstheme="minorHAnsi"/>
          <w:b/>
          <w:bCs/>
          <w:shd w:val="clear" w:color="auto" w:fill="FFFFD1"/>
          <w:rtl/>
        </w:rPr>
        <w:t xml:space="preserve">"מעשה" במובנו הנורמטיבי-האטומי, "מעשה עבירה כפשוטו", הוא לעולם, גם "מעשה מכוון". </w:t>
      </w:r>
      <w:r w:rsidRPr="003A2806">
        <w:rPr>
          <w:rFonts w:cstheme="minorHAnsi"/>
          <w:shd w:val="clear" w:color="auto" w:fill="FFFFD1"/>
          <w:rtl/>
        </w:rPr>
        <w:t>אם הנאשם "</w:t>
      </w:r>
      <w:r w:rsidRPr="003A2806">
        <w:rPr>
          <w:rFonts w:cstheme="minorHAnsi"/>
          <w:u w:val="single"/>
          <w:shd w:val="clear" w:color="auto" w:fill="FFFFD1"/>
          <w:rtl/>
        </w:rPr>
        <w:t>עשה</w:t>
      </w:r>
      <w:r w:rsidRPr="003A2806">
        <w:rPr>
          <w:rFonts w:cstheme="minorHAnsi"/>
          <w:shd w:val="clear" w:color="auto" w:fill="FFFFD1"/>
          <w:rtl/>
        </w:rPr>
        <w:t xml:space="preserve">" את מעשה העבירה, הרי הוא עשה אותו בהכרח </w:t>
      </w:r>
      <w:r w:rsidRPr="003A2806">
        <w:rPr>
          <w:rFonts w:cstheme="minorHAnsi"/>
          <w:u w:val="single"/>
          <w:shd w:val="clear" w:color="auto" w:fill="FFFFD1"/>
          <w:rtl/>
        </w:rPr>
        <w:t>במכוון</w:t>
      </w:r>
      <w:r w:rsidRPr="003A2806">
        <w:rPr>
          <w:rFonts w:cstheme="minorHAnsi"/>
          <w:shd w:val="clear" w:color="auto" w:fill="FFFFD1"/>
          <w:rtl/>
        </w:rPr>
        <w:t xml:space="preserve"> </w:t>
      </w:r>
      <w:r w:rsidRPr="003A2806">
        <w:rPr>
          <w:rFonts w:eastAsia="MS PGothic" w:cstheme="minorHAnsi"/>
          <w:rtl/>
        </w:rPr>
        <w:t>←</w:t>
      </w:r>
      <w:r w:rsidRPr="003A2806">
        <w:rPr>
          <w:rFonts w:cstheme="minorHAnsi"/>
          <w:rtl/>
        </w:rPr>
        <w:t xml:space="preserve"> </w:t>
      </w:r>
      <w:r w:rsidRPr="003A2806">
        <w:rPr>
          <w:rFonts w:cstheme="minorHAnsi"/>
          <w:shd w:val="clear" w:color="auto" w:fill="FFFFD1"/>
          <w:rtl/>
        </w:rPr>
        <w:t>אך אם הוא רק "</w:t>
      </w:r>
      <w:r w:rsidRPr="003A2806">
        <w:rPr>
          <w:rFonts w:cstheme="minorHAnsi"/>
          <w:u w:val="single"/>
          <w:shd w:val="clear" w:color="auto" w:fill="FFFFD1"/>
          <w:rtl/>
        </w:rPr>
        <w:t>גרם</w:t>
      </w:r>
      <w:r w:rsidRPr="003A2806">
        <w:rPr>
          <w:rFonts w:cstheme="minorHAnsi"/>
          <w:shd w:val="clear" w:color="auto" w:fill="FFFFD1"/>
          <w:rtl/>
        </w:rPr>
        <w:t xml:space="preserve">" למעשה העבירה, הרי שבעוד שהמעשה ה"גורם" (הסיבה הנורמטיבית) נעשה במכוון, הרי "מעשה העבירה" נעשה </w:t>
      </w:r>
      <w:r w:rsidRPr="003A2806">
        <w:rPr>
          <w:rFonts w:cstheme="minorHAnsi"/>
          <w:u w:val="single"/>
          <w:shd w:val="clear" w:color="auto" w:fill="FFFFD1"/>
          <w:rtl/>
        </w:rPr>
        <w:t>שלא במכוון</w:t>
      </w:r>
      <w:r w:rsidRPr="003A2806">
        <w:rPr>
          <w:rFonts w:cstheme="minorHAnsi"/>
          <w:rtl/>
        </w:rPr>
        <w:t>.</w:t>
      </w:r>
    </w:p>
    <w:p w14:paraId="735077E0" w14:textId="77777777" w:rsidR="003A2806" w:rsidRPr="003A2806" w:rsidRDefault="003A2806" w:rsidP="00496E4A">
      <w:pPr>
        <w:pStyle w:val="a3"/>
        <w:numPr>
          <w:ilvl w:val="0"/>
          <w:numId w:val="93"/>
        </w:numPr>
        <w:spacing w:line="360" w:lineRule="auto"/>
        <w:jc w:val="both"/>
        <w:rPr>
          <w:rFonts w:cstheme="minorHAnsi"/>
          <w:b/>
          <w:bCs/>
        </w:rPr>
      </w:pPr>
      <w:r w:rsidRPr="003A2806">
        <w:rPr>
          <w:rFonts w:cstheme="minorHAnsi"/>
          <w:rtl/>
        </w:rPr>
        <w:t>אם ייחסנו לאדם "</w:t>
      </w:r>
      <w:r w:rsidRPr="003A2806">
        <w:rPr>
          <w:rFonts w:cstheme="minorHAnsi"/>
          <w:b/>
          <w:bCs/>
          <w:rtl/>
        </w:rPr>
        <w:t>מעשה עבירה כפשוטו</w:t>
      </w:r>
      <w:r w:rsidRPr="003A2806">
        <w:rPr>
          <w:rFonts w:cstheme="minorHAnsi"/>
          <w:rtl/>
        </w:rPr>
        <w:t xml:space="preserve">" </w:t>
      </w:r>
      <w:r w:rsidRPr="003A2806">
        <w:rPr>
          <w:rFonts w:eastAsia="MS PGothic" w:cstheme="minorHAnsi"/>
          <w:rtl/>
        </w:rPr>
        <w:t>←</w:t>
      </w:r>
      <w:r w:rsidRPr="003A2806">
        <w:rPr>
          <w:rFonts w:cstheme="minorHAnsi"/>
          <w:rtl/>
        </w:rPr>
        <w:t xml:space="preserve"> הרי בכך ייחסנו לו "</w:t>
      </w:r>
      <w:r w:rsidRPr="003A2806">
        <w:rPr>
          <w:rFonts w:cstheme="minorHAnsi"/>
          <w:b/>
          <w:bCs/>
          <w:rtl/>
        </w:rPr>
        <w:t>מעשה עבירה מכוון</w:t>
      </w:r>
      <w:r w:rsidRPr="003A2806">
        <w:rPr>
          <w:rFonts w:cstheme="minorHAnsi"/>
          <w:rtl/>
        </w:rPr>
        <w:t>"; (לדוג', סטירה כתקיפה, התקיפה מכוונת).</w:t>
      </w:r>
    </w:p>
    <w:p w14:paraId="773F9931" w14:textId="77777777" w:rsidR="003A2806" w:rsidRPr="003A2806" w:rsidRDefault="003A2806" w:rsidP="00496E4A">
      <w:pPr>
        <w:pStyle w:val="a3"/>
        <w:numPr>
          <w:ilvl w:val="0"/>
          <w:numId w:val="93"/>
        </w:numPr>
        <w:spacing w:line="360" w:lineRule="auto"/>
        <w:jc w:val="both"/>
        <w:rPr>
          <w:rFonts w:cstheme="minorHAnsi"/>
          <w:b/>
          <w:bCs/>
        </w:rPr>
      </w:pPr>
      <w:r w:rsidRPr="003A2806">
        <w:rPr>
          <w:rFonts w:cstheme="minorHAnsi"/>
          <w:rtl/>
        </w:rPr>
        <w:t>ולהפך, אם ייחסנו לאדם "</w:t>
      </w:r>
      <w:r w:rsidRPr="003A2806">
        <w:rPr>
          <w:rFonts w:cstheme="minorHAnsi"/>
          <w:b/>
          <w:bCs/>
          <w:rtl/>
        </w:rPr>
        <w:t>גרם מעשה עבירה</w:t>
      </w:r>
      <w:r w:rsidRPr="003A2806">
        <w:rPr>
          <w:rFonts w:cstheme="minorHAnsi"/>
          <w:rtl/>
        </w:rPr>
        <w:t xml:space="preserve">" </w:t>
      </w:r>
      <w:r w:rsidRPr="003A2806">
        <w:rPr>
          <w:rFonts w:eastAsia="MS PGothic" w:cstheme="minorHAnsi"/>
          <w:rtl/>
        </w:rPr>
        <w:t>←</w:t>
      </w:r>
      <w:r w:rsidRPr="003A2806">
        <w:rPr>
          <w:rFonts w:cstheme="minorHAnsi"/>
          <w:rtl/>
        </w:rPr>
        <w:t xml:space="preserve"> הרי בכך ייחסנו לו "</w:t>
      </w:r>
      <w:r w:rsidRPr="003A2806">
        <w:rPr>
          <w:rFonts w:cstheme="minorHAnsi"/>
          <w:b/>
          <w:bCs/>
          <w:rtl/>
        </w:rPr>
        <w:t>מעשה עבירה לא מכוון</w:t>
      </w:r>
      <w:r w:rsidRPr="003A2806">
        <w:rPr>
          <w:rFonts w:cstheme="minorHAnsi"/>
          <w:rtl/>
        </w:rPr>
        <w:t xml:space="preserve">" (למרות שהמעשה </w:t>
      </w:r>
      <w:r w:rsidRPr="003A2806">
        <w:rPr>
          <w:rFonts w:cstheme="minorHAnsi"/>
          <w:u w:val="single"/>
          <w:rtl/>
        </w:rPr>
        <w:t>שגרם</w:t>
      </w:r>
      <w:r w:rsidRPr="003A2806">
        <w:rPr>
          <w:rFonts w:cstheme="minorHAnsi"/>
          <w:rtl/>
        </w:rPr>
        <w:t xml:space="preserve"> לעבירה, הוא מעשה </w:t>
      </w:r>
      <w:r w:rsidRPr="003A2806">
        <w:rPr>
          <w:rFonts w:cstheme="minorHAnsi"/>
          <w:u w:val="single"/>
          <w:rtl/>
        </w:rPr>
        <w:t>מכוון</w:t>
      </w:r>
      <w:r w:rsidRPr="003A2806">
        <w:rPr>
          <w:rFonts w:cstheme="minorHAnsi"/>
          <w:rtl/>
        </w:rPr>
        <w:t>). (לדוג', ניתוח כתקיפה, הניתוח מכוון, התקיפה לא מכוונת).</w:t>
      </w:r>
    </w:p>
    <w:p w14:paraId="33B05E60" w14:textId="6432FE87" w:rsidR="00516636" w:rsidRPr="004173C0" w:rsidRDefault="003A2806" w:rsidP="00496E4A">
      <w:pPr>
        <w:pStyle w:val="a3"/>
        <w:numPr>
          <w:ilvl w:val="0"/>
          <w:numId w:val="92"/>
        </w:numPr>
        <w:spacing w:line="360" w:lineRule="auto"/>
        <w:jc w:val="both"/>
        <w:rPr>
          <w:rFonts w:cstheme="minorHAnsi"/>
          <w:b/>
          <w:bCs/>
        </w:rPr>
      </w:pPr>
      <w:r w:rsidRPr="003A2806">
        <w:rPr>
          <w:rFonts w:cstheme="minorHAnsi"/>
          <w:b/>
          <w:bCs/>
          <w:shd w:val="clear" w:color="auto" w:fill="FFFFD1"/>
          <w:rtl/>
        </w:rPr>
        <w:t>עניין זה מבטא את מובנה העמוק של הטענה לפיה אין אפשרות להבחין בין היס"ע ליס"נ:</w:t>
      </w:r>
      <w:r w:rsidRPr="003A2806">
        <w:rPr>
          <w:rFonts w:cstheme="minorHAnsi"/>
          <w:rtl/>
        </w:rPr>
        <w:t xml:space="preserve"> כלומר, מושג ה"כוונה" הפלילית (לרבות המודעות) בכל הנוגע לייחוס "מעשה מכוון" לאדם, ולייחוס אח"פ בגינו, הוא ריק מתוכן:</w:t>
      </w:r>
    </w:p>
    <w:p w14:paraId="1BA6A0DB" w14:textId="14C43718" w:rsidR="00516636" w:rsidRPr="004173C0" w:rsidRDefault="00516636" w:rsidP="004173C0">
      <w:pPr>
        <w:spacing w:line="360" w:lineRule="auto"/>
        <w:jc w:val="center"/>
        <w:rPr>
          <w:rFonts w:cstheme="minorHAnsi"/>
          <w:b/>
          <w:bCs/>
        </w:rPr>
      </w:pPr>
      <w:r w:rsidRPr="004173C0">
        <w:rPr>
          <w:rFonts w:cstheme="minorHAnsi"/>
          <w:b/>
          <w:bCs/>
          <w:shd w:val="clear" w:color="auto" w:fill="F7CAAC" w:themeFill="accent2" w:themeFillTint="66"/>
          <w:rtl/>
        </w:rPr>
        <w:t>ייחוס מעשה עבירה – המעשה הוא העיקר (ולא הכוונה המחשבתית):</w:t>
      </w:r>
    </w:p>
    <w:p w14:paraId="453B5604" w14:textId="58E3D215" w:rsidR="00C93E01" w:rsidRPr="00C84DEE" w:rsidRDefault="00C93E01" w:rsidP="00496E4A">
      <w:pPr>
        <w:pStyle w:val="a3"/>
        <w:numPr>
          <w:ilvl w:val="0"/>
          <w:numId w:val="45"/>
        </w:numPr>
        <w:spacing w:before="200" w:after="200" w:line="360" w:lineRule="auto"/>
        <w:jc w:val="both"/>
        <w:rPr>
          <w:rFonts w:cstheme="minorHAnsi"/>
        </w:rPr>
      </w:pPr>
      <w:r w:rsidRPr="00C84DEE">
        <w:rPr>
          <w:rFonts w:cstheme="minorHAnsi"/>
          <w:b/>
          <w:bCs/>
          <w:shd w:val="clear" w:color="auto" w:fill="FFFFD1"/>
          <w:rtl/>
        </w:rPr>
        <w:t xml:space="preserve">המעשה הוא העיקר </w:t>
      </w:r>
      <w:r w:rsidR="00181657" w:rsidRPr="00C84DEE">
        <w:rPr>
          <w:rFonts w:eastAsia="MS PGothic" w:cstheme="minorHAnsi"/>
          <w:rtl/>
        </w:rPr>
        <w:t>←</w:t>
      </w:r>
      <w:r w:rsidRPr="00C84DEE">
        <w:rPr>
          <w:rFonts w:cstheme="minorHAnsi"/>
          <w:b/>
          <w:bCs/>
          <w:rtl/>
        </w:rPr>
        <w:t xml:space="preserve"> </w:t>
      </w:r>
      <w:r w:rsidRPr="00C84DEE">
        <w:rPr>
          <w:rFonts w:cstheme="minorHAnsi"/>
          <w:b/>
          <w:bCs/>
          <w:shd w:val="clear" w:color="auto" w:fill="FFFFD1"/>
          <w:rtl/>
        </w:rPr>
        <w:t>מה שמכונן את העבירה הוא אופיו הנורמטיבי של ה"</w:t>
      </w:r>
      <w:r w:rsidRPr="00C84DEE">
        <w:rPr>
          <w:rFonts w:cstheme="minorHAnsi"/>
          <w:b/>
          <w:bCs/>
          <w:u w:val="single"/>
          <w:shd w:val="clear" w:color="auto" w:fill="FFFFD1"/>
          <w:rtl/>
        </w:rPr>
        <w:t>מעשה</w:t>
      </w:r>
      <w:r w:rsidRPr="00C84DEE">
        <w:rPr>
          <w:rFonts w:cstheme="minorHAnsi"/>
          <w:b/>
          <w:bCs/>
          <w:shd w:val="clear" w:color="auto" w:fill="FFFFD1"/>
          <w:rtl/>
        </w:rPr>
        <w:t>", ולא ה״כוונה״ שעמדה בראשו של העושה</w:t>
      </w:r>
      <w:r w:rsidRPr="00C84DEE">
        <w:rPr>
          <w:rFonts w:cstheme="minorHAnsi"/>
          <w:b/>
          <w:bCs/>
          <w:rtl/>
        </w:rPr>
        <w:t xml:space="preserve">. </w:t>
      </w:r>
      <w:r w:rsidRPr="00C84DEE">
        <w:rPr>
          <w:rFonts w:cstheme="minorHAnsi"/>
          <w:rtl/>
        </w:rPr>
        <w:t xml:space="preserve">המילה ״מכוון״ כאן, משמעותה הוא ״כיוון/יעד״, להבדיל מ״כוונה״. </w:t>
      </w:r>
      <w:r w:rsidR="00181657" w:rsidRPr="00C84DEE">
        <w:rPr>
          <w:rFonts w:eastAsia="MS PGothic" w:cstheme="minorHAnsi"/>
          <w:rtl/>
        </w:rPr>
        <w:t>←</w:t>
      </w:r>
      <w:r w:rsidRPr="00C84DEE">
        <w:rPr>
          <w:rFonts w:cstheme="minorHAnsi"/>
          <w:rtl/>
        </w:rPr>
        <w:t xml:space="preserve"> אנחנו לא עוסקים כאן </w:t>
      </w:r>
      <w:r w:rsidRPr="00C84DEE">
        <w:rPr>
          <w:rFonts w:cstheme="minorHAnsi"/>
          <w:b/>
          <w:bCs/>
          <w:rtl/>
        </w:rPr>
        <w:t>בכוונה</w:t>
      </w:r>
      <w:r w:rsidRPr="00C84DEE">
        <w:rPr>
          <w:rFonts w:cstheme="minorHAnsi"/>
          <w:rtl/>
        </w:rPr>
        <w:t xml:space="preserve"> הכרתית-מחשבתית של </w:t>
      </w:r>
      <w:r w:rsidRPr="00C84DEE">
        <w:rPr>
          <w:rFonts w:cstheme="minorHAnsi"/>
          <w:b/>
          <w:bCs/>
          <w:rtl/>
        </w:rPr>
        <w:t>העושה,</w:t>
      </w:r>
      <w:r w:rsidRPr="00C84DEE">
        <w:rPr>
          <w:rFonts w:cstheme="minorHAnsi"/>
          <w:rtl/>
        </w:rPr>
        <w:t xml:space="preserve"> אלא בשאלה מה היה </w:t>
      </w:r>
      <w:r w:rsidRPr="00C84DEE">
        <w:rPr>
          <w:rFonts w:cstheme="minorHAnsi"/>
          <w:b/>
          <w:bCs/>
          <w:u w:val="single"/>
          <w:rtl/>
        </w:rPr>
        <w:t>היעד</w:t>
      </w:r>
      <w:r w:rsidRPr="00C84DEE">
        <w:rPr>
          <w:rFonts w:cstheme="minorHAnsi"/>
          <w:rtl/>
        </w:rPr>
        <w:t xml:space="preserve"> של </w:t>
      </w:r>
      <w:r w:rsidRPr="00C84DEE">
        <w:rPr>
          <w:rFonts w:cstheme="minorHAnsi"/>
          <w:b/>
          <w:bCs/>
          <w:rtl/>
        </w:rPr>
        <w:t>המעשה</w:t>
      </w:r>
      <w:r w:rsidRPr="00C84DEE">
        <w:rPr>
          <w:rFonts w:cstheme="minorHAnsi"/>
          <w:rtl/>
        </w:rPr>
        <w:t xml:space="preserve">. </w:t>
      </w:r>
    </w:p>
    <w:p w14:paraId="105F9EF0" w14:textId="3916564E" w:rsidR="00C93E01" w:rsidRPr="00C84DEE" w:rsidRDefault="00C93E01" w:rsidP="00496E4A">
      <w:pPr>
        <w:pStyle w:val="a3"/>
        <w:numPr>
          <w:ilvl w:val="0"/>
          <w:numId w:val="45"/>
        </w:numPr>
        <w:spacing w:before="200" w:after="200" w:line="360" w:lineRule="auto"/>
        <w:jc w:val="both"/>
        <w:rPr>
          <w:rFonts w:cstheme="minorHAnsi"/>
          <w:b/>
          <w:bCs/>
        </w:rPr>
      </w:pPr>
      <w:r w:rsidRPr="00C84DEE">
        <w:rPr>
          <w:rFonts w:cstheme="minorHAnsi"/>
          <w:b/>
          <w:bCs/>
          <w:shd w:val="clear" w:color="auto" w:fill="FFFFD1"/>
          <w:rtl/>
        </w:rPr>
        <w:t>לכוונה המחשבתית-הכרתית אין משמעות לעניין ייחוס האחריות-</w:t>
      </w:r>
      <w:r w:rsidRPr="00C84DEE">
        <w:rPr>
          <w:rFonts w:cstheme="minorHAnsi"/>
          <w:rtl/>
        </w:rPr>
        <w:t xml:space="preserve"> הכוונה ההכרתית-מחשבתית יכולה להשפיע על </w:t>
      </w:r>
      <w:r w:rsidRPr="00C84DEE">
        <w:rPr>
          <w:rFonts w:cstheme="minorHAnsi"/>
          <w:u w:val="single"/>
          <w:rtl/>
        </w:rPr>
        <w:t>חומרת</w:t>
      </w:r>
      <w:r w:rsidRPr="00C84DEE">
        <w:rPr>
          <w:rFonts w:cstheme="minorHAnsi"/>
          <w:rtl/>
        </w:rPr>
        <w:t xml:space="preserve"> המעשה, אך לא על ייחוס האחריות של טיב המעשה, </w:t>
      </w:r>
      <w:r w:rsidRPr="00C84DEE">
        <w:rPr>
          <w:rFonts w:cstheme="minorHAnsi"/>
          <w:u w:val="single"/>
          <w:rtl/>
        </w:rPr>
        <w:t>התגבשות</w:t>
      </w:r>
      <w:r w:rsidRPr="00C84DEE">
        <w:rPr>
          <w:rFonts w:cstheme="minorHAnsi"/>
          <w:rtl/>
        </w:rPr>
        <w:t xml:space="preserve"> העבירה. </w:t>
      </w:r>
      <w:r w:rsidR="00181657" w:rsidRPr="00C84DEE">
        <w:rPr>
          <w:rFonts w:eastAsia="MS PGothic" w:cstheme="minorHAnsi"/>
          <w:rtl/>
        </w:rPr>
        <w:t>←</w:t>
      </w:r>
      <w:r w:rsidRPr="00C84DEE">
        <w:rPr>
          <w:rFonts w:cstheme="minorHAnsi"/>
          <w:rtl/>
        </w:rPr>
        <w:t xml:space="preserve"> אם ה"מעשה" שנעשה הוא "מעשה העבירה כפשוטו", אין בהיעדרה של כוונה מחשבתית-הכרתית, כדי לשלול ממנו את אופיו כ"מעשה עבירה מכוון"; ואם המעשה שנעשה "אינו מעשה העבירה כפשוטו", לא תועיל שום "כוונה מחשבתית" כדי לאפיינו כמעשה עבירה מכוון. </w:t>
      </w:r>
      <w:r w:rsidRPr="00C84DEE">
        <w:rPr>
          <w:rFonts w:cstheme="minorHAnsi"/>
          <w:u w:val="single"/>
          <w:rtl/>
        </w:rPr>
        <w:t>מה הטעם אז בכוונה מחשבתית-הכרתית, במובן המובחן מ"המעשה" שנעשה לעצמ</w:t>
      </w:r>
      <w:r w:rsidRPr="00C84DEE">
        <w:rPr>
          <w:rFonts w:cstheme="minorHAnsi"/>
          <w:rtl/>
        </w:rPr>
        <w:t xml:space="preserve">ו? </w:t>
      </w:r>
      <w:r w:rsidR="00181657" w:rsidRPr="00C84DEE">
        <w:rPr>
          <w:rFonts w:eastAsia="MS PGothic" w:cstheme="minorHAnsi"/>
          <w:rtl/>
        </w:rPr>
        <w:t>←</w:t>
      </w:r>
      <w:r w:rsidRPr="00C84DEE">
        <w:rPr>
          <w:rFonts w:cstheme="minorHAnsi"/>
          <w:b/>
          <w:bCs/>
          <w:rtl/>
        </w:rPr>
        <w:t xml:space="preserve"> בשלב זה של ייחוס אחריות על "מעשה", אין מעמד ליס"נ ההכרתי </w:t>
      </w:r>
      <w:r w:rsidR="00181657" w:rsidRPr="00C84DEE">
        <w:rPr>
          <w:rFonts w:eastAsia="MS PGothic" w:cstheme="minorHAnsi"/>
          <w:rtl/>
        </w:rPr>
        <w:t>←</w:t>
      </w:r>
      <w:r w:rsidRPr="00C84DEE">
        <w:rPr>
          <w:rFonts w:cstheme="minorHAnsi"/>
          <w:b/>
          <w:bCs/>
          <w:rtl/>
        </w:rPr>
        <w:t xml:space="preserve"> מחשבות אינן יכולות להעניק למעשה תוכן שאין לו לעצמו, בדיוק כפי שאין בכוחן לשלול תוכן שהוא חלק בלתי נפרד ממשמעותו.</w:t>
      </w:r>
    </w:p>
    <w:p w14:paraId="2A273EA7" w14:textId="7A5226DD" w:rsidR="00884F85" w:rsidRPr="004173C0" w:rsidRDefault="00C93E01" w:rsidP="004173C0">
      <w:pPr>
        <w:spacing w:before="200" w:after="0" w:line="360" w:lineRule="auto"/>
        <w:jc w:val="both"/>
        <w:rPr>
          <w:rFonts w:cstheme="minorHAnsi"/>
        </w:rPr>
      </w:pPr>
      <w:r w:rsidRPr="004173C0">
        <w:rPr>
          <w:rFonts w:cstheme="minorHAnsi"/>
          <w:b/>
          <w:bCs/>
          <w:u w:val="single"/>
          <w:rtl/>
        </w:rPr>
        <w:t>דוגמה 1-</w:t>
      </w:r>
      <w:r w:rsidRPr="004173C0">
        <w:rPr>
          <w:rFonts w:cstheme="minorHAnsi"/>
          <w:u w:val="single"/>
          <w:rtl/>
        </w:rPr>
        <w:t xml:space="preserve"> היעדרה של כוונה (אינטרוספקטיבית) לא משפיעה על ייחוס אחריות במעשה תקיפה:</w:t>
      </w:r>
      <w:r w:rsidRPr="004173C0">
        <w:rPr>
          <w:rFonts w:cstheme="minorHAnsi"/>
          <w:rtl/>
        </w:rPr>
        <w:t xml:space="preserve"> סטירת לחי אינסטנקטיבית, לא חייבת להיות מלווה במודעות או בכוונה, והיא עדיין תהיה מעשה מכוון של בן אדם. אם סטירה בהקשר נסיבתי מסוים, לפי שיפוט נורמטיבי של החברה, היא מעשה של "תקיפה"; </w:t>
      </w:r>
      <w:r w:rsidRPr="004173C0">
        <w:rPr>
          <w:rFonts w:cstheme="minorHAnsi"/>
          <w:b/>
          <w:bCs/>
          <w:rtl/>
        </w:rPr>
        <w:t>ואם רצונו של ראובן לעשות בדיוק את הפעולה הזו ובאותו הקשר (כמעשה רצוני)</w:t>
      </w:r>
      <w:r w:rsidRPr="004173C0">
        <w:rPr>
          <w:rFonts w:cstheme="minorHAnsi"/>
          <w:rtl/>
        </w:rPr>
        <w:t xml:space="preserve"> </w:t>
      </w:r>
      <w:r w:rsidR="00181657" w:rsidRPr="004173C0">
        <w:rPr>
          <w:rFonts w:eastAsia="MS PGothic" w:cstheme="minorHAnsi"/>
          <w:rtl/>
        </w:rPr>
        <w:t>←</w:t>
      </w:r>
      <w:r w:rsidRPr="004173C0">
        <w:rPr>
          <w:rFonts w:cstheme="minorHAnsi"/>
          <w:rtl/>
        </w:rPr>
        <w:t xml:space="preserve"> אז המסקנה ההכרחית המתבקשת היא גם שמעשה תקיפה זה של ראובן הוא </w:t>
      </w:r>
      <w:r w:rsidRPr="004173C0">
        <w:rPr>
          <w:rFonts w:cstheme="minorHAnsi"/>
          <w:b/>
          <w:bCs/>
          <w:rtl/>
        </w:rPr>
        <w:t>מעשה מכוון</w:t>
      </w:r>
      <w:r w:rsidRPr="004173C0">
        <w:rPr>
          <w:rFonts w:cstheme="minorHAnsi"/>
          <w:rtl/>
        </w:rPr>
        <w:t>.</w:t>
      </w:r>
    </w:p>
    <w:p w14:paraId="23503AEE" w14:textId="325CEA89" w:rsidR="00884F85" w:rsidRPr="00884F85" w:rsidRDefault="00C93E01" w:rsidP="00496E4A">
      <w:pPr>
        <w:pStyle w:val="a3"/>
        <w:numPr>
          <w:ilvl w:val="0"/>
          <w:numId w:val="38"/>
        </w:numPr>
        <w:spacing w:before="200" w:after="200" w:line="360" w:lineRule="auto"/>
        <w:jc w:val="both"/>
        <w:rPr>
          <w:rFonts w:cstheme="minorHAnsi"/>
        </w:rPr>
      </w:pPr>
      <w:r w:rsidRPr="00884F85">
        <w:rPr>
          <w:rFonts w:cstheme="minorHAnsi"/>
          <w:u w:val="single"/>
          <w:rtl/>
        </w:rPr>
        <w:t>ודוק</w:t>
      </w:r>
      <w:r w:rsidRPr="00884F85">
        <w:rPr>
          <w:rFonts w:cstheme="minorHAnsi"/>
          <w:rtl/>
        </w:rPr>
        <w:t>: תארי הפעולה "רצוני" או "מכוון" לא כללו משמעות/תוכן מחשבתיים-הכרתיים (לא רצון לסטור שקדם לסטירה, ואף לא מודעות לתנועת הגוף), אלא משמעות ותוכן מעשיים בלבד – כאלה שאינם מובחנים מהמעשה שלעצמו. ועדיין, אין בכך כדי לומר שלא מדובר במעשה רצוני/מכוון, ואף לא כדי לפטור מאח"פ בגין כך.</w:t>
      </w:r>
    </w:p>
    <w:p w14:paraId="67568863" w14:textId="60687B54" w:rsidR="00C93E01" w:rsidRPr="004173C0" w:rsidRDefault="00C93E01" w:rsidP="004173C0">
      <w:pPr>
        <w:spacing w:before="200" w:after="200" w:line="360" w:lineRule="auto"/>
        <w:jc w:val="both"/>
        <w:rPr>
          <w:rFonts w:cstheme="minorHAnsi"/>
        </w:rPr>
      </w:pPr>
      <w:r w:rsidRPr="004173C0">
        <w:rPr>
          <w:rFonts w:cstheme="minorHAnsi"/>
          <w:b/>
          <w:bCs/>
          <w:u w:val="single"/>
          <w:rtl/>
        </w:rPr>
        <w:t>דוגמה 2-</w:t>
      </w:r>
      <w:r w:rsidRPr="004173C0">
        <w:rPr>
          <w:rFonts w:cstheme="minorHAnsi"/>
          <w:u w:val="single"/>
          <w:rtl/>
        </w:rPr>
        <w:t xml:space="preserve"> אין בכוחה של כוונה (אינטרוספקטיבית) להפוך מעשה של תקיפה ל״מעשה המתה מכוון״: </w:t>
      </w:r>
      <w:r w:rsidRPr="004173C0">
        <w:rPr>
          <w:rFonts w:cstheme="minorHAnsi"/>
          <w:rtl/>
        </w:rPr>
        <w:t xml:space="preserve">אדם מתכנן (כוונה אינטרוספקטיבית) להרוג אדם אחר, אך לא מזדמן לו. יום אחד הוא פוגש בו במקרה ומתנפל עליו בכוונה (אינטרוספקטיבית) להרוג אותו. אנשים מפרידים בניהם והוא מספיק רק לתת לו סטירה. לאחר זמן מה, וכתוצאה משטף דם מהסטירה, הקרבן מת. מי שהרג הופתע (כי נתן רק סטירה, למרות שרצה שהוא ימות עקרונית). </w:t>
      </w:r>
      <w:r w:rsidRPr="004173C0">
        <w:rPr>
          <w:rFonts w:cstheme="minorHAnsi"/>
          <w:b/>
          <w:bCs/>
          <w:rtl/>
        </w:rPr>
        <w:t>לא ניתן לייחס כאן עבירת רצח</w:t>
      </w:r>
      <w:r w:rsidRPr="004173C0">
        <w:rPr>
          <w:rFonts w:cstheme="minorHAnsi"/>
          <w:rtl/>
        </w:rPr>
        <w:t>, למרות שבוצע מעשה כלשהו שגרם לתוצאת מוות ולוותה לו כוונה אינטרוספקטיבית. זאת, משום שהמעשה שנעשה כאן הוא לא מעשה של רצח, אלא של תקיפה, במובנה הנורמטיבי הפשוט. (למרות שתקיפה עשויה להוביל למוות).</w:t>
      </w:r>
    </w:p>
    <w:p w14:paraId="7DBB1C85" w14:textId="77777777" w:rsidR="00C93E01" w:rsidRPr="00884F85" w:rsidRDefault="00C93E01" w:rsidP="00FA195E">
      <w:pPr>
        <w:shd w:val="clear" w:color="auto" w:fill="E2EFD9" w:themeFill="accent6" w:themeFillTint="33"/>
        <w:spacing w:before="200" w:after="0" w:line="360" w:lineRule="auto"/>
        <w:jc w:val="both"/>
        <w:rPr>
          <w:rFonts w:cstheme="minorHAnsi"/>
          <w:u w:val="single"/>
        </w:rPr>
      </w:pPr>
      <w:r w:rsidRPr="00884F85">
        <w:rPr>
          <w:rFonts w:cstheme="minorHAnsi"/>
          <w:u w:val="single"/>
          <w:rtl/>
        </w:rPr>
        <w:t>יש לציין כי ניתן יהיה להרשיע אותו בגרם מעשה של המתה על פי הניתוח הבא:</w:t>
      </w:r>
    </w:p>
    <w:p w14:paraId="0E42235D" w14:textId="156C1586" w:rsidR="00C93E01" w:rsidRPr="00884F85" w:rsidRDefault="00C93E01" w:rsidP="00496E4A">
      <w:pPr>
        <w:pStyle w:val="a3"/>
        <w:numPr>
          <w:ilvl w:val="3"/>
          <w:numId w:val="78"/>
        </w:numPr>
        <w:shd w:val="clear" w:color="auto" w:fill="E2EFD9" w:themeFill="accent6" w:themeFillTint="33"/>
        <w:spacing w:after="200" w:line="360" w:lineRule="auto"/>
        <w:jc w:val="both"/>
        <w:rPr>
          <w:rFonts w:cstheme="minorHAnsi"/>
        </w:rPr>
      </w:pPr>
      <w:r w:rsidRPr="00884F85">
        <w:rPr>
          <w:rFonts w:cstheme="minorHAnsi"/>
          <w:rtl/>
        </w:rPr>
        <w:t xml:space="preserve">המעשה המכוון הוא תקיפה. התקיפה היתה שלא כדין מעצם טיבה. התוצאה היא מוות. התקיפה היא גרם מעשה של המתה. יש קש"ס משפטי משיקולים נורמטיביים- יש קשר בין התקיפה למוות. </w:t>
      </w:r>
    </w:p>
    <w:p w14:paraId="1A5362CE" w14:textId="77777777" w:rsidR="00C93E01" w:rsidRPr="00974FB2" w:rsidRDefault="00C93E01" w:rsidP="00496E4A">
      <w:pPr>
        <w:pStyle w:val="a3"/>
        <w:numPr>
          <w:ilvl w:val="3"/>
          <w:numId w:val="78"/>
        </w:numPr>
        <w:shd w:val="clear" w:color="auto" w:fill="E2EFD9" w:themeFill="accent6" w:themeFillTint="33"/>
        <w:spacing w:before="200" w:after="200" w:line="360" w:lineRule="auto"/>
        <w:ind w:left="357" w:hanging="357"/>
        <w:contextualSpacing w:val="0"/>
        <w:jc w:val="both"/>
        <w:rPr>
          <w:rFonts w:cstheme="minorHAnsi"/>
        </w:rPr>
      </w:pPr>
      <w:r w:rsidRPr="00974FB2">
        <w:rPr>
          <w:rFonts w:cstheme="minorHAnsi"/>
          <w:rtl/>
        </w:rPr>
        <w:t xml:space="preserve">אך כפי שנראה בהמשך – גם לגבי גרם מעשה יהיה קושי, שכן </w:t>
      </w:r>
      <w:r w:rsidRPr="00974FB2">
        <w:rPr>
          <w:rFonts w:cstheme="minorHAnsi"/>
          <w:b/>
          <w:bCs/>
          <w:rtl/>
        </w:rPr>
        <w:t>גרם מעשה נחשב מעשה לא מכוון, שהוא מעשה פזיז/רשלני של גרימת מוות</w:t>
      </w:r>
      <w:r w:rsidRPr="00974FB2">
        <w:rPr>
          <w:rFonts w:cstheme="minorHAnsi"/>
          <w:rtl/>
        </w:rPr>
        <w:t>, ולכן יהיה אפשר לייחס עבירת הריגה, שעניינה הוא מעשה המתה לא מכוון).</w:t>
      </w:r>
    </w:p>
    <w:p w14:paraId="0C023F46" w14:textId="634373BD" w:rsidR="00C93E01" w:rsidRPr="00974FB2" w:rsidRDefault="00C93E01" w:rsidP="00496E4A">
      <w:pPr>
        <w:pStyle w:val="a3"/>
        <w:numPr>
          <w:ilvl w:val="0"/>
          <w:numId w:val="78"/>
        </w:numPr>
        <w:spacing w:before="200" w:after="200" w:line="360" w:lineRule="auto"/>
        <w:jc w:val="both"/>
        <w:rPr>
          <w:rFonts w:cstheme="minorHAnsi"/>
        </w:rPr>
      </w:pPr>
      <w:r w:rsidRPr="005567CF">
        <w:rPr>
          <w:rFonts w:cstheme="minorHAnsi"/>
          <w:b/>
          <w:bCs/>
          <w:shd w:val="clear" w:color="auto" w:fill="FFFFD1"/>
          <w:rtl/>
        </w:rPr>
        <w:t>לתיאור המעשה יש משמעות אקוטית לבחינת האחריות הפלילית של העושה</w:t>
      </w:r>
      <w:r w:rsidRPr="005567CF">
        <w:rPr>
          <w:rFonts w:cstheme="minorHAnsi"/>
          <w:rtl/>
        </w:rPr>
        <w:t xml:space="preserve"> </w:t>
      </w:r>
      <w:r w:rsidR="00181657" w:rsidRPr="00537DCE">
        <w:rPr>
          <w:rFonts w:eastAsia="MS PGothic" w:cstheme="minorHAnsi"/>
          <w:rtl/>
        </w:rPr>
        <w:t>←</w:t>
      </w:r>
      <w:r w:rsidRPr="005567CF">
        <w:rPr>
          <w:rFonts w:cstheme="minorHAnsi"/>
          <w:rtl/>
        </w:rPr>
        <w:t xml:space="preserve"> </w:t>
      </w:r>
      <w:r w:rsidRPr="005567CF">
        <w:rPr>
          <w:rFonts w:cstheme="minorHAnsi"/>
          <w:b/>
          <w:bCs/>
          <w:shd w:val="clear" w:color="auto" w:fill="FFFFD1"/>
          <w:rtl/>
        </w:rPr>
        <w:t>שכן, תיאור מעשה הוא ייחוס אחריות</w:t>
      </w:r>
      <w:r w:rsidRPr="00974FB2">
        <w:rPr>
          <w:rFonts w:cstheme="minorHAnsi"/>
          <w:rtl/>
        </w:rPr>
        <w:t xml:space="preserve">. אם ייחסנו לפלוני "מעשה </w:t>
      </w:r>
      <w:r w:rsidRPr="00974FB2">
        <w:rPr>
          <w:rFonts w:cstheme="minorHAnsi"/>
        </w:rPr>
        <w:t>X</w:t>
      </w:r>
      <w:r w:rsidRPr="00974FB2">
        <w:rPr>
          <w:rFonts w:cstheme="minorHAnsi"/>
          <w:rtl/>
        </w:rPr>
        <w:t xml:space="preserve">" ("רצח"), קבענו מאליו שמעשה </w:t>
      </w:r>
      <w:r w:rsidRPr="00974FB2">
        <w:rPr>
          <w:rFonts w:cstheme="minorHAnsi"/>
        </w:rPr>
        <w:t>X</w:t>
      </w:r>
      <w:r w:rsidRPr="00974FB2">
        <w:rPr>
          <w:rFonts w:cstheme="minorHAnsi"/>
          <w:rtl/>
        </w:rPr>
        <w:t xml:space="preserve"> הוא המעשה </w:t>
      </w:r>
      <w:r w:rsidRPr="00974FB2">
        <w:rPr>
          <w:rFonts w:cstheme="minorHAnsi"/>
          <w:b/>
          <w:bCs/>
          <w:rtl/>
        </w:rPr>
        <w:t>המכוון</w:t>
      </w:r>
      <w:r w:rsidRPr="00974FB2">
        <w:rPr>
          <w:rFonts w:cstheme="minorHAnsi"/>
          <w:rtl/>
        </w:rPr>
        <w:t xml:space="preserve"> שלו, שלא נדרש להוכיח מעבר אליו יס"נ כלשהו; ואם זה המעשה המכוון שלו, קבענו גם את </w:t>
      </w:r>
      <w:r w:rsidRPr="00974FB2">
        <w:rPr>
          <w:rFonts w:cstheme="minorHAnsi"/>
          <w:b/>
          <w:bCs/>
          <w:rtl/>
        </w:rPr>
        <w:t>אחריותו הפלילית</w:t>
      </w:r>
      <w:r w:rsidRPr="00974FB2">
        <w:rPr>
          <w:rFonts w:cstheme="minorHAnsi"/>
          <w:rtl/>
        </w:rPr>
        <w:t xml:space="preserve"> של פלוני בגין אותו מעשה.</w:t>
      </w:r>
    </w:p>
    <w:p w14:paraId="2FFE172E" w14:textId="2D7F5FE2" w:rsidR="004173C0" w:rsidRPr="004173C0" w:rsidRDefault="00C93E01" w:rsidP="00496E4A">
      <w:pPr>
        <w:pStyle w:val="a3"/>
        <w:numPr>
          <w:ilvl w:val="0"/>
          <w:numId w:val="38"/>
        </w:numPr>
        <w:spacing w:before="200" w:after="0" w:line="360" w:lineRule="auto"/>
        <w:jc w:val="both"/>
        <w:rPr>
          <w:rFonts w:cstheme="minorHAnsi"/>
          <w:rtl/>
        </w:rPr>
      </w:pPr>
      <w:r w:rsidRPr="005567CF">
        <w:rPr>
          <w:rFonts w:cstheme="minorHAnsi"/>
          <w:b/>
          <w:bCs/>
          <w:u w:val="single"/>
          <w:rtl/>
        </w:rPr>
        <w:t>דוגמה</w:t>
      </w:r>
      <w:r w:rsidRPr="005567CF">
        <w:rPr>
          <w:rFonts w:cstheme="minorHAnsi"/>
          <w:b/>
          <w:bCs/>
          <w:rtl/>
        </w:rPr>
        <w:t xml:space="preserve">- </w:t>
      </w:r>
      <w:r w:rsidRPr="005567CF">
        <w:rPr>
          <w:rFonts w:cstheme="minorHAnsi"/>
          <w:rtl/>
        </w:rPr>
        <w:t xml:space="preserve">טענת הנאשם שהוא </w:t>
      </w:r>
      <w:r w:rsidRPr="005567CF">
        <w:rPr>
          <w:rFonts w:cstheme="minorHAnsi"/>
          <w:u w:val="single"/>
          <w:rtl/>
        </w:rPr>
        <w:t>לא דחף/תקף</w:t>
      </w:r>
      <w:r w:rsidRPr="005567CF">
        <w:rPr>
          <w:rFonts w:cstheme="minorHAnsi"/>
          <w:rtl/>
        </w:rPr>
        <w:t xml:space="preserve"> את הקרבן, אלא </w:t>
      </w:r>
      <w:r w:rsidRPr="005567CF">
        <w:rPr>
          <w:rFonts w:cstheme="minorHAnsi"/>
          <w:u w:val="single"/>
          <w:rtl/>
        </w:rPr>
        <w:t>נפל</w:t>
      </w:r>
      <w:r w:rsidRPr="005567CF">
        <w:rPr>
          <w:rFonts w:cstheme="minorHAnsi"/>
          <w:rtl/>
        </w:rPr>
        <w:t xml:space="preserve"> עליו, אינה נשמעת כטענת הגנה מסוג ״העדר יסוד נפשי״ או</w:t>
      </w:r>
      <w:r w:rsidRPr="005567CF">
        <w:rPr>
          <w:rFonts w:cstheme="minorHAnsi"/>
          <w:b/>
          <w:bCs/>
          <w:rtl/>
        </w:rPr>
        <w:t xml:space="preserve"> </w:t>
      </w:r>
      <w:r w:rsidRPr="005567CF">
        <w:rPr>
          <w:rFonts w:cstheme="minorHAnsi"/>
          <w:rtl/>
        </w:rPr>
        <w:t xml:space="preserve">טענה לסייג לאחריות מסוג של העדר שליטה, אלא </w:t>
      </w:r>
      <w:r w:rsidRPr="005567CF">
        <w:rPr>
          <w:rFonts w:cstheme="minorHAnsi"/>
          <w:b/>
          <w:bCs/>
          <w:rtl/>
        </w:rPr>
        <w:t>היא כפירה בהתגבשות המעשה האסור עצמו</w:t>
      </w:r>
      <w:r w:rsidRPr="005567CF">
        <w:rPr>
          <w:rFonts w:cstheme="minorHAnsi"/>
          <w:rtl/>
        </w:rPr>
        <w:t>, תוך הצעת תיאור אלטרנטיבי להתרחשות, ההולמת אותה יותר מבחינת השיפוט הנורמטיבי. הנאשם טוען שהוא בכלל לא ביצע תקיפה, אלא נפילה (אירוע ולא מעשה).</w:t>
      </w:r>
    </w:p>
    <w:p w14:paraId="7952FE4C" w14:textId="51E8AA14" w:rsidR="008068F1" w:rsidRPr="004173C0" w:rsidRDefault="00C93E01" w:rsidP="004173C0">
      <w:pPr>
        <w:spacing w:after="0" w:line="360" w:lineRule="auto"/>
        <w:jc w:val="center"/>
        <w:rPr>
          <w:rFonts w:cstheme="minorHAnsi"/>
          <w:b/>
          <w:bCs/>
          <w:shd w:val="clear" w:color="auto" w:fill="F7CAAC" w:themeFill="accent2" w:themeFillTint="66"/>
          <w:rtl/>
        </w:rPr>
      </w:pPr>
      <w:r w:rsidRPr="004173C0">
        <w:rPr>
          <w:rFonts w:cstheme="minorHAnsi"/>
          <w:b/>
          <w:bCs/>
          <w:shd w:val="clear" w:color="auto" w:fill="F7CAAC" w:themeFill="accent2" w:themeFillTint="66"/>
          <w:rtl/>
        </w:rPr>
        <w:t>מעשה מכוון – כמעשה ב"רצייה"</w:t>
      </w:r>
    </w:p>
    <w:p w14:paraId="1AB4CAAA" w14:textId="77777777" w:rsidR="008068F1" w:rsidRDefault="008068F1" w:rsidP="00496E4A">
      <w:pPr>
        <w:pStyle w:val="a3"/>
        <w:numPr>
          <w:ilvl w:val="0"/>
          <w:numId w:val="40"/>
        </w:numPr>
        <w:spacing w:after="200" w:line="360" w:lineRule="auto"/>
        <w:jc w:val="both"/>
        <w:rPr>
          <w:rFonts w:cstheme="minorHAnsi"/>
        </w:rPr>
      </w:pPr>
      <w:r w:rsidRPr="00884F85">
        <w:rPr>
          <w:rFonts w:cstheme="minorHAnsi"/>
          <w:b/>
          <w:bCs/>
          <w:u w:val="single"/>
          <w:rtl/>
        </w:rPr>
        <w:t>"מעשה מכוון" = "מעשה ברצייה":</w:t>
      </w:r>
      <w:r w:rsidRPr="00884F85">
        <w:rPr>
          <w:rFonts w:cstheme="minorHAnsi"/>
          <w:rtl/>
        </w:rPr>
        <w:t xml:space="preserve"> כאמור, "מעשה" במובנו הנורמטיבי-קונטקסטואלי, הוא כשלעצמו "מעשה מכוון", גם בלי שילווה בהליך הכרתי-מחשבתי נפרד כלשהו </w:t>
      </w:r>
      <w:r w:rsidRPr="00884F85">
        <w:rPr>
          <w:rFonts w:eastAsia="MS PGothic" w:cstheme="minorHAnsi"/>
          <w:rtl/>
        </w:rPr>
        <w:t>←</w:t>
      </w:r>
      <w:r w:rsidRPr="00884F85">
        <w:rPr>
          <w:rFonts w:cstheme="minorHAnsi"/>
          <w:rtl/>
        </w:rPr>
        <w:t xml:space="preserve"> משמעות ואפיון המילה "</w:t>
      </w:r>
      <w:r w:rsidRPr="00884F85">
        <w:rPr>
          <w:rFonts w:cstheme="minorHAnsi"/>
          <w:b/>
          <w:bCs/>
          <w:rtl/>
        </w:rPr>
        <w:t>מכוון</w:t>
      </w:r>
      <w:r w:rsidRPr="00884F85">
        <w:rPr>
          <w:rFonts w:cstheme="minorHAnsi"/>
          <w:rtl/>
        </w:rPr>
        <w:t xml:space="preserve">", כשהיא מתכתבת עם </w:t>
      </w:r>
      <w:r w:rsidRPr="00884F85">
        <w:rPr>
          <w:rFonts w:cstheme="minorHAnsi"/>
          <w:u w:val="single"/>
          <w:rtl/>
        </w:rPr>
        <w:t>מעשה</w:t>
      </w:r>
      <w:r w:rsidRPr="00884F85">
        <w:rPr>
          <w:rFonts w:cstheme="minorHAnsi"/>
          <w:rtl/>
        </w:rPr>
        <w:t xml:space="preserve"> ולא עם מחשבה, הינה בעצם "</w:t>
      </w:r>
      <w:r w:rsidRPr="00E92786">
        <w:rPr>
          <w:rFonts w:cstheme="minorHAnsi"/>
          <w:b/>
          <w:bCs/>
          <w:color w:val="FB9049"/>
          <w:rtl/>
        </w:rPr>
        <w:t>ברצייה</w:t>
      </w:r>
      <w:r w:rsidRPr="00884F85">
        <w:rPr>
          <w:rFonts w:cstheme="minorHAnsi"/>
          <w:rtl/>
        </w:rPr>
        <w:t xml:space="preserve">". </w:t>
      </w:r>
    </w:p>
    <w:p w14:paraId="24CF9D3F" w14:textId="77777777" w:rsidR="008068F1" w:rsidRDefault="008068F1" w:rsidP="00496E4A">
      <w:pPr>
        <w:pStyle w:val="a3"/>
        <w:numPr>
          <w:ilvl w:val="0"/>
          <w:numId w:val="40"/>
        </w:numPr>
        <w:spacing w:before="200" w:after="200" w:line="360" w:lineRule="auto"/>
        <w:jc w:val="both"/>
        <w:rPr>
          <w:rFonts w:cstheme="minorHAnsi"/>
        </w:rPr>
      </w:pPr>
      <w:r w:rsidRPr="00884F85">
        <w:rPr>
          <w:rFonts w:cstheme="minorHAnsi"/>
          <w:b/>
          <w:bCs/>
          <w:u w:val="single"/>
          <w:rtl/>
        </w:rPr>
        <w:t>רצייה ביחס ל"מעשה" כולו במובנו הנורמטיבי-קונטקסטואלי, ולא ל"תנועת הגוף" בלבד?</w:t>
      </w:r>
      <w:r w:rsidRPr="00884F85">
        <w:rPr>
          <w:rFonts w:cstheme="minorHAnsi"/>
          <w:rtl/>
        </w:rPr>
        <w:t xml:space="preserve"> הטענה המקובלת ע"פ </w:t>
      </w:r>
      <w:r w:rsidRPr="00884F85">
        <w:rPr>
          <w:rFonts w:cstheme="minorHAnsi"/>
          <w:b/>
          <w:bCs/>
          <w:color w:val="0070C0"/>
          <w:rtl/>
        </w:rPr>
        <w:t xml:space="preserve">פלר </w:t>
      </w:r>
      <w:r w:rsidRPr="00884F85">
        <w:rPr>
          <w:rFonts w:cstheme="minorHAnsi"/>
          <w:rtl/>
        </w:rPr>
        <w:t>היא שברכיבי היס"ע, "</w:t>
      </w:r>
      <w:r w:rsidRPr="00884F85">
        <w:rPr>
          <w:rFonts w:cstheme="minorHAnsi"/>
          <w:u w:val="single"/>
          <w:rtl/>
        </w:rPr>
        <w:t>מעשה</w:t>
      </w:r>
      <w:r w:rsidRPr="00884F85">
        <w:rPr>
          <w:rFonts w:cstheme="minorHAnsi"/>
          <w:rtl/>
        </w:rPr>
        <w:t>" הינו "</w:t>
      </w:r>
      <w:r w:rsidRPr="00884F85">
        <w:rPr>
          <w:rFonts w:cstheme="minorHAnsi"/>
          <w:u w:val="single"/>
          <w:rtl/>
        </w:rPr>
        <w:t>תנועה גופנית</w:t>
      </w:r>
      <w:r w:rsidRPr="00884F85">
        <w:rPr>
          <w:rFonts w:cstheme="minorHAnsi"/>
          <w:rtl/>
        </w:rPr>
        <w:t xml:space="preserve">", ובאופן נפרד קיימות נסיבות/תוצאות. לפיכך, "מעשה ברצייה" הינו "תנועת גוף רצונית" (התנהגות רצונית). </w:t>
      </w:r>
      <w:r w:rsidRPr="00884F85">
        <w:rPr>
          <w:rFonts w:eastAsia="MS PGothic" w:cstheme="minorHAnsi"/>
          <w:rtl/>
        </w:rPr>
        <w:t>←</w:t>
      </w:r>
      <w:r w:rsidRPr="00884F85">
        <w:rPr>
          <w:rFonts w:cstheme="minorHAnsi"/>
          <w:rtl/>
        </w:rPr>
        <w:t xml:space="preserve"> </w:t>
      </w:r>
      <w:r w:rsidRPr="00884F85">
        <w:rPr>
          <w:rFonts w:cstheme="minorHAnsi"/>
          <w:b/>
          <w:bCs/>
          <w:shd w:val="clear" w:color="auto" w:fill="D5FFFF"/>
          <w:rtl/>
        </w:rPr>
        <w:t>שאול</w:t>
      </w:r>
      <w:r w:rsidRPr="00884F85">
        <w:rPr>
          <w:rFonts w:cstheme="minorHAnsi"/>
          <w:rtl/>
        </w:rPr>
        <w:t xml:space="preserve"> טוען: זו פריזמה צרה מדי. </w:t>
      </w:r>
      <w:r w:rsidRPr="00A27310">
        <w:rPr>
          <w:rFonts w:cstheme="minorHAnsi"/>
          <w:b/>
          <w:bCs/>
          <w:color w:val="FB9049"/>
          <w:rtl/>
        </w:rPr>
        <w:t>הרצייה</w:t>
      </w:r>
      <w:r w:rsidRPr="00884F85">
        <w:rPr>
          <w:rFonts w:cstheme="minorHAnsi"/>
          <w:b/>
          <w:bCs/>
          <w:rtl/>
        </w:rPr>
        <w:t xml:space="preserve"> יכולה לקיים זיקה ל"קפסולת מעשה" רחבה יותר מ"תנועת גוף" בלבד – </w:t>
      </w:r>
      <w:r w:rsidRPr="00944A5B">
        <w:rPr>
          <w:rFonts w:cstheme="minorHAnsi"/>
          <w:b/>
          <w:bCs/>
          <w:color w:val="FF0000"/>
          <w:rtl/>
        </w:rPr>
        <w:t>הכוללת בתוכה הקשים נסיבתיים ותוצאתיים</w:t>
      </w:r>
      <w:r w:rsidRPr="00884F85">
        <w:rPr>
          <w:rFonts w:cstheme="minorHAnsi"/>
          <w:b/>
          <w:bCs/>
          <w:rtl/>
        </w:rPr>
        <w:t>, שהוטעמו באופן בלתי מובחן, בתיאור המעשה כאותו "מעשה"</w:t>
      </w:r>
      <w:r w:rsidRPr="00884F85">
        <w:rPr>
          <w:rFonts w:cstheme="minorHAnsi"/>
          <w:rtl/>
        </w:rPr>
        <w:t xml:space="preserve"> (</w:t>
      </w:r>
      <w:r w:rsidRPr="00884F85">
        <w:rPr>
          <w:rFonts w:cstheme="minorHAnsi"/>
          <w:u w:val="single"/>
          <w:rtl/>
        </w:rPr>
        <w:t>למשל</w:t>
      </w:r>
      <w:r w:rsidRPr="00884F85">
        <w:rPr>
          <w:rFonts w:cstheme="minorHAnsi"/>
          <w:rtl/>
        </w:rPr>
        <w:t>, תיאור "מעשה" כ"פציעה", מאפשר "פציעה ברצייה": האדם לא רוצה רק להזיז את ידיו עם סכין, הוא רוצה לפגוע באדם אחר, ושאותו אדם יפצע).</w:t>
      </w:r>
    </w:p>
    <w:p w14:paraId="45BB2F2E" w14:textId="29953771" w:rsidR="008068F1" w:rsidRPr="00C84DEE" w:rsidRDefault="008068F1" w:rsidP="00496E4A">
      <w:pPr>
        <w:pStyle w:val="a3"/>
        <w:numPr>
          <w:ilvl w:val="0"/>
          <w:numId w:val="40"/>
        </w:numPr>
        <w:spacing w:before="200" w:after="200" w:line="360" w:lineRule="auto"/>
        <w:ind w:left="357" w:hanging="357"/>
        <w:contextualSpacing w:val="0"/>
        <w:jc w:val="both"/>
        <w:rPr>
          <w:rFonts w:cstheme="minorHAnsi"/>
          <w:rtl/>
        </w:rPr>
      </w:pPr>
      <w:r w:rsidRPr="00884F85">
        <w:rPr>
          <w:rFonts w:cstheme="minorHAnsi"/>
          <w:b/>
          <w:bCs/>
          <w:u w:val="single"/>
          <w:rtl/>
        </w:rPr>
        <w:t>ה"רצייה" היא בעצם היעד/התכלית של הפעולה</w:t>
      </w:r>
      <w:r w:rsidRPr="00884F85">
        <w:rPr>
          <w:rFonts w:cstheme="minorHAnsi"/>
          <w:rtl/>
        </w:rPr>
        <w:t xml:space="preserve">. ייתכן שתכלית/יעד אלה קיבלו ביטוי גם במחשבתו של העושה, אבל "הרצייה" היא היעד עצמו, ולא ההרהורים עליו. כלומר, מה שמאפיין את הרצייה זה העובדה ש"המעשה" נעשה מרצון, במובחן מהשאלה אם נלווה רצון מחשבתי-הכרתי – </w:t>
      </w:r>
      <w:r w:rsidRPr="00884F85">
        <w:rPr>
          <w:rFonts w:cstheme="minorHAnsi"/>
          <w:u w:val="single"/>
          <w:rtl/>
        </w:rPr>
        <w:t>ולכן גם מעשה ספונטני ייחשב מעשה ברצייה</w:t>
      </w:r>
      <w:r w:rsidRPr="00884F85">
        <w:rPr>
          <w:rFonts w:cstheme="minorHAnsi"/>
          <w:rtl/>
        </w:rPr>
        <w:t xml:space="preserve">. </w:t>
      </w:r>
      <w:r w:rsidRPr="00884F85">
        <w:rPr>
          <w:rFonts w:eastAsia="MS PGothic" w:cstheme="minorHAnsi"/>
          <w:rtl/>
        </w:rPr>
        <w:t>←</w:t>
      </w:r>
      <w:r w:rsidRPr="00884F85">
        <w:rPr>
          <w:rFonts w:cstheme="minorHAnsi"/>
          <w:rtl/>
        </w:rPr>
        <w:t xml:space="preserve"> </w:t>
      </w:r>
      <w:r w:rsidRPr="00884F85">
        <w:rPr>
          <w:rFonts w:cstheme="minorHAnsi"/>
          <w:b/>
          <w:bCs/>
          <w:rtl/>
        </w:rPr>
        <w:t xml:space="preserve">ובעצם כל מעשה פוטנציאלית יכול להיות מעשה ברצייה </w:t>
      </w:r>
      <w:r w:rsidRPr="00884F85">
        <w:rPr>
          <w:rFonts w:cstheme="minorHAnsi"/>
          <w:rtl/>
        </w:rPr>
        <w:t>(הטרדה ברצייה, תקיפה ברצייה וכו').</w:t>
      </w:r>
    </w:p>
    <w:p w14:paraId="476D9278" w14:textId="77777777" w:rsidR="004173C0" w:rsidRDefault="004173C0" w:rsidP="004173C0">
      <w:pPr>
        <w:pStyle w:val="a3"/>
        <w:spacing w:line="360" w:lineRule="auto"/>
        <w:ind w:left="284"/>
        <w:jc w:val="center"/>
        <w:rPr>
          <w:rFonts w:cstheme="minorHAnsi"/>
          <w:b/>
          <w:bCs/>
          <w:shd w:val="clear" w:color="auto" w:fill="F7CAAC" w:themeFill="accent2" w:themeFillTint="66"/>
          <w:rtl/>
        </w:rPr>
      </w:pPr>
    </w:p>
    <w:p w14:paraId="36EB0D33" w14:textId="2B6471C6" w:rsidR="008068F1" w:rsidRPr="004639E4" w:rsidRDefault="008068F1" w:rsidP="004173C0">
      <w:pPr>
        <w:pStyle w:val="a3"/>
        <w:spacing w:line="360" w:lineRule="auto"/>
        <w:ind w:left="284"/>
        <w:jc w:val="center"/>
        <w:rPr>
          <w:rFonts w:cstheme="minorHAnsi"/>
          <w:b/>
          <w:bCs/>
          <w:shd w:val="clear" w:color="auto" w:fill="F7CAAC" w:themeFill="accent2" w:themeFillTint="66"/>
        </w:rPr>
      </w:pPr>
      <w:r w:rsidRPr="008068F1">
        <w:rPr>
          <w:rFonts w:cstheme="minorHAnsi"/>
          <w:b/>
          <w:bCs/>
          <w:shd w:val="clear" w:color="auto" w:fill="F7CAAC" w:themeFill="accent2" w:themeFillTint="66"/>
          <w:rtl/>
        </w:rPr>
        <w:t>"מעשה" – כפעולה "מכוונת יעד" או "תכלית" מתוך עצמה:</w:t>
      </w:r>
    </w:p>
    <w:p w14:paraId="3EB6A3A1" w14:textId="77777777" w:rsidR="00884F85" w:rsidRDefault="00C93E01" w:rsidP="00496E4A">
      <w:pPr>
        <w:pStyle w:val="a3"/>
        <w:numPr>
          <w:ilvl w:val="0"/>
          <w:numId w:val="40"/>
        </w:numPr>
        <w:spacing w:before="200" w:after="200" w:line="360" w:lineRule="auto"/>
        <w:jc w:val="both"/>
        <w:rPr>
          <w:rFonts w:cstheme="minorHAnsi"/>
          <w:b/>
          <w:bCs/>
        </w:rPr>
      </w:pPr>
      <w:r w:rsidRPr="00884F85">
        <w:rPr>
          <w:rFonts w:cstheme="minorHAnsi"/>
          <w:rtl/>
        </w:rPr>
        <w:t>ראינו לעיל ש"</w:t>
      </w:r>
      <w:r w:rsidRPr="00884F85">
        <w:rPr>
          <w:rFonts w:cstheme="minorHAnsi"/>
          <w:b/>
          <w:bCs/>
          <w:rtl/>
        </w:rPr>
        <w:t>מעשה</w:t>
      </w:r>
      <w:r w:rsidRPr="00884F85">
        <w:rPr>
          <w:rFonts w:cstheme="minorHAnsi"/>
          <w:rtl/>
        </w:rPr>
        <w:t xml:space="preserve">" במובנו הנורמטיבי-קונטקסטואלי, </w:t>
      </w:r>
      <w:r w:rsidRPr="00884F85">
        <w:rPr>
          <w:rFonts w:cstheme="minorHAnsi"/>
          <w:b/>
          <w:bCs/>
          <w:rtl/>
        </w:rPr>
        <w:t>יכול</w:t>
      </w:r>
      <w:r w:rsidRPr="00884F85">
        <w:rPr>
          <w:rFonts w:cstheme="minorHAnsi"/>
          <w:rtl/>
        </w:rPr>
        <w:t xml:space="preserve"> לקיים זיקה עם "</w:t>
      </w:r>
      <w:r w:rsidRPr="00884F85">
        <w:rPr>
          <w:rFonts w:cstheme="minorHAnsi"/>
          <w:b/>
          <w:bCs/>
          <w:rtl/>
        </w:rPr>
        <w:t>רצייה</w:t>
      </w:r>
      <w:r w:rsidRPr="00884F85">
        <w:rPr>
          <w:rFonts w:cstheme="minorHAnsi"/>
          <w:rtl/>
        </w:rPr>
        <w:t xml:space="preserve">". אלא, </w:t>
      </w:r>
      <w:r w:rsidRPr="00BF282A">
        <w:rPr>
          <w:rFonts w:cstheme="minorHAnsi"/>
          <w:shd w:val="clear" w:color="auto" w:fill="D5FFFF"/>
          <w:rtl/>
        </w:rPr>
        <w:t>ששאול</w:t>
      </w:r>
      <w:r w:rsidRPr="00884F85">
        <w:rPr>
          <w:rFonts w:cstheme="minorHAnsi"/>
          <w:rtl/>
        </w:rPr>
        <w:t xml:space="preserve"> טוען טענה </w:t>
      </w:r>
      <w:r w:rsidRPr="00884F85">
        <w:rPr>
          <w:rFonts w:cstheme="minorHAnsi"/>
          <w:b/>
          <w:bCs/>
          <w:rtl/>
        </w:rPr>
        <w:t>מרחיבה</w:t>
      </w:r>
      <w:r w:rsidRPr="00884F85">
        <w:rPr>
          <w:rFonts w:cstheme="minorHAnsi"/>
          <w:rtl/>
        </w:rPr>
        <w:t xml:space="preserve"> יותר: </w:t>
      </w:r>
      <w:r w:rsidRPr="005567CF">
        <w:rPr>
          <w:rFonts w:cstheme="minorHAnsi"/>
          <w:b/>
          <w:bCs/>
          <w:shd w:val="clear" w:color="auto" w:fill="FFFFD1"/>
          <w:rtl/>
        </w:rPr>
        <w:t>"מעשה בלא רצייה אינו מעשה כלל, ורצייה בלא מעשה אינה רצייה כלל."</w:t>
      </w:r>
      <w:r w:rsidRPr="005567CF">
        <w:rPr>
          <w:rFonts w:cstheme="minorHAnsi"/>
          <w:b/>
          <w:bCs/>
          <w:rtl/>
        </w:rPr>
        <w:t xml:space="preserve"> </w:t>
      </w:r>
      <w:r w:rsidR="00181657" w:rsidRPr="00884F85">
        <w:rPr>
          <w:rFonts w:eastAsia="MS PGothic" w:cstheme="minorHAnsi"/>
          <w:rtl/>
        </w:rPr>
        <w:t>←</w:t>
      </w:r>
      <w:r w:rsidRPr="005567CF">
        <w:rPr>
          <w:rFonts w:cstheme="minorHAnsi"/>
          <w:b/>
          <w:bCs/>
          <w:rtl/>
        </w:rPr>
        <w:t xml:space="preserve"> </w:t>
      </w:r>
      <w:r w:rsidRPr="005567CF">
        <w:rPr>
          <w:rFonts w:cstheme="minorHAnsi"/>
          <w:b/>
          <w:bCs/>
          <w:shd w:val="clear" w:color="auto" w:fill="FFFFD1"/>
          <w:rtl/>
        </w:rPr>
        <w:t>אם התגבש "מעשה" אזי מדובר בהכרח ב"מעשה ברצייה", ואם קיימת "רצייה", אזי בהכרח נעשה "מעשה"</w:t>
      </w:r>
      <w:r w:rsidRPr="00884F85">
        <w:rPr>
          <w:rFonts w:cstheme="minorHAnsi"/>
          <w:b/>
          <w:bCs/>
          <w:rtl/>
        </w:rPr>
        <w:t>.</w:t>
      </w:r>
    </w:p>
    <w:p w14:paraId="7BFE1990" w14:textId="77777777" w:rsidR="00884F85" w:rsidRPr="00884F85" w:rsidRDefault="00C93E01" w:rsidP="00496E4A">
      <w:pPr>
        <w:pStyle w:val="a3"/>
        <w:numPr>
          <w:ilvl w:val="0"/>
          <w:numId w:val="40"/>
        </w:numPr>
        <w:spacing w:before="200" w:after="200" w:line="360" w:lineRule="auto"/>
        <w:jc w:val="both"/>
        <w:rPr>
          <w:rFonts w:cstheme="minorHAnsi"/>
          <w:b/>
          <w:bCs/>
        </w:rPr>
      </w:pPr>
      <w:r w:rsidRPr="00884F85">
        <w:rPr>
          <w:rFonts w:cstheme="minorHAnsi"/>
          <w:b/>
          <w:bCs/>
          <w:u w:val="single"/>
          <w:rtl/>
        </w:rPr>
        <w:t>מעשה בלא רצייה, אינו מעשה כלל</w:t>
      </w:r>
      <w:r w:rsidRPr="00884F85">
        <w:rPr>
          <w:rFonts w:cstheme="minorHAnsi"/>
          <w:b/>
          <w:bCs/>
          <w:rtl/>
        </w:rPr>
        <w:t xml:space="preserve"> – </w:t>
      </w:r>
      <w:r w:rsidRPr="00884F85">
        <w:rPr>
          <w:rFonts w:cstheme="minorHAnsi"/>
          <w:rtl/>
        </w:rPr>
        <w:t>"</w:t>
      </w:r>
      <w:r w:rsidRPr="00884F85">
        <w:rPr>
          <w:rFonts w:cstheme="minorHAnsi"/>
          <w:b/>
          <w:bCs/>
          <w:rtl/>
        </w:rPr>
        <w:t>מעשה</w:t>
      </w:r>
      <w:r w:rsidRPr="00884F85">
        <w:rPr>
          <w:rFonts w:cstheme="minorHAnsi"/>
          <w:rtl/>
        </w:rPr>
        <w:t xml:space="preserve">" הוא אפיון של </w:t>
      </w:r>
      <w:r w:rsidRPr="00884F85">
        <w:rPr>
          <w:rFonts w:cstheme="minorHAnsi"/>
          <w:b/>
          <w:bCs/>
          <w:rtl/>
        </w:rPr>
        <w:t>התנהגות אנושית</w:t>
      </w:r>
      <w:r w:rsidRPr="00884F85">
        <w:rPr>
          <w:rFonts w:cstheme="minorHAnsi"/>
          <w:rtl/>
        </w:rPr>
        <w:t xml:space="preserve"> (במובחן מאירוע/התרחשות, שהם תופעת טבע), </w:t>
      </w:r>
      <w:r w:rsidRPr="00884F85">
        <w:rPr>
          <w:rFonts w:cstheme="minorHAnsi"/>
          <w:b/>
          <w:bCs/>
          <w:rtl/>
        </w:rPr>
        <w:t>והתנהגות אנושית</w:t>
      </w:r>
      <w:r w:rsidRPr="00884F85">
        <w:rPr>
          <w:rFonts w:cstheme="minorHAnsi"/>
          <w:rtl/>
        </w:rPr>
        <w:t xml:space="preserve"> היא מטיבה בעלת </w:t>
      </w:r>
      <w:r w:rsidRPr="00884F85">
        <w:rPr>
          <w:rFonts w:cstheme="minorHAnsi"/>
          <w:b/>
          <w:bCs/>
          <w:rtl/>
        </w:rPr>
        <w:t>מטרה/יעד/תכלית ("רצייה")</w:t>
      </w:r>
      <w:r w:rsidRPr="00884F85">
        <w:rPr>
          <w:rFonts w:cstheme="minorHAnsi"/>
          <w:rtl/>
        </w:rPr>
        <w:t xml:space="preserve"> (</w:t>
      </w:r>
      <w:r w:rsidRPr="00884F85">
        <w:rPr>
          <w:rFonts w:cstheme="minorHAnsi"/>
          <w:b/>
          <w:bCs/>
          <w:color w:val="0070C0"/>
          <w:rtl/>
        </w:rPr>
        <w:t>וולזל</w:t>
      </w:r>
      <w:r w:rsidRPr="00884F85">
        <w:rPr>
          <w:rFonts w:cstheme="minorHAnsi"/>
          <w:rtl/>
        </w:rPr>
        <w:t xml:space="preserve">). </w:t>
      </w:r>
      <w:r w:rsidR="00181657" w:rsidRPr="00884F85">
        <w:rPr>
          <w:rFonts w:eastAsia="MS PGothic" w:cstheme="minorHAnsi"/>
          <w:rtl/>
        </w:rPr>
        <w:t>←</w:t>
      </w:r>
      <w:r w:rsidRPr="00884F85">
        <w:rPr>
          <w:rFonts w:cstheme="minorHAnsi"/>
          <w:rtl/>
        </w:rPr>
        <w:t xml:space="preserve"> כלומר, "</w:t>
      </w:r>
      <w:r w:rsidRPr="00884F85">
        <w:rPr>
          <w:rFonts w:cstheme="minorHAnsi"/>
          <w:u w:val="single"/>
          <w:rtl/>
        </w:rPr>
        <w:t>הרצייה</w:t>
      </w:r>
      <w:r w:rsidRPr="00884F85">
        <w:rPr>
          <w:rFonts w:cstheme="minorHAnsi"/>
          <w:rtl/>
        </w:rPr>
        <w:t xml:space="preserve">", שאינה מתבטאת בהכרח ב"רצון" מחשבתי, היא </w:t>
      </w:r>
      <w:r w:rsidRPr="00884F85">
        <w:rPr>
          <w:rFonts w:cstheme="minorHAnsi"/>
          <w:b/>
          <w:bCs/>
          <w:rtl/>
        </w:rPr>
        <w:t>הסיבה</w:t>
      </w:r>
      <w:r w:rsidRPr="00884F85">
        <w:rPr>
          <w:rFonts w:cstheme="minorHAnsi"/>
          <w:rtl/>
        </w:rPr>
        <w:t xml:space="preserve"> ל"</w:t>
      </w:r>
      <w:r w:rsidRPr="00884F85">
        <w:rPr>
          <w:rFonts w:cstheme="minorHAnsi"/>
          <w:u w:val="single"/>
          <w:rtl/>
        </w:rPr>
        <w:t>מעשה</w:t>
      </w:r>
      <w:r w:rsidRPr="00884F85">
        <w:rPr>
          <w:rFonts w:cstheme="minorHAnsi"/>
          <w:rtl/>
        </w:rPr>
        <w:t xml:space="preserve">". </w:t>
      </w:r>
    </w:p>
    <w:p w14:paraId="67A628D0" w14:textId="77777777" w:rsidR="00884F85" w:rsidRPr="00884F85" w:rsidRDefault="00C93E01" w:rsidP="00496E4A">
      <w:pPr>
        <w:pStyle w:val="a3"/>
        <w:numPr>
          <w:ilvl w:val="0"/>
          <w:numId w:val="40"/>
        </w:numPr>
        <w:spacing w:before="200" w:after="200" w:line="360" w:lineRule="auto"/>
        <w:jc w:val="both"/>
        <w:rPr>
          <w:rFonts w:cstheme="minorHAnsi"/>
          <w:b/>
          <w:bCs/>
        </w:rPr>
      </w:pPr>
      <w:r w:rsidRPr="00884F85">
        <w:rPr>
          <w:rFonts w:cstheme="minorHAnsi"/>
          <w:u w:val="single"/>
          <w:rtl/>
        </w:rPr>
        <w:t>"מעשה" שהוא תוצר של רפלקס/עווית/מעידה</w:t>
      </w:r>
      <w:r w:rsidRPr="00884F85">
        <w:rPr>
          <w:rFonts w:cstheme="minorHAnsi"/>
          <w:rtl/>
        </w:rPr>
        <w:t xml:space="preserve"> </w:t>
      </w:r>
      <w:r w:rsidR="00181657" w:rsidRPr="00884F85">
        <w:rPr>
          <w:rFonts w:eastAsia="MS PGothic" w:cstheme="minorHAnsi"/>
          <w:rtl/>
        </w:rPr>
        <w:t>←</w:t>
      </w:r>
      <w:r w:rsidRPr="00884F85">
        <w:rPr>
          <w:rFonts w:cstheme="minorHAnsi"/>
          <w:rtl/>
        </w:rPr>
        <w:t xml:space="preserve"> </w:t>
      </w:r>
      <w:r w:rsidRPr="00884F85">
        <w:rPr>
          <w:rFonts w:cstheme="minorHAnsi"/>
          <w:b/>
          <w:bCs/>
          <w:rtl/>
        </w:rPr>
        <w:t>אינו בגדר "מעשה" כלל</w:t>
      </w:r>
      <w:r w:rsidRPr="00884F85">
        <w:rPr>
          <w:rFonts w:cstheme="minorHAnsi"/>
          <w:rtl/>
        </w:rPr>
        <w:t>, משום שהסיבה לו היא בטבע, ולא ברצון האדם.</w:t>
      </w:r>
    </w:p>
    <w:p w14:paraId="7B51BA6F" w14:textId="77777777" w:rsidR="00884F85" w:rsidRPr="00884F85" w:rsidRDefault="00C93E01" w:rsidP="00496E4A">
      <w:pPr>
        <w:pStyle w:val="a3"/>
        <w:numPr>
          <w:ilvl w:val="0"/>
          <w:numId w:val="40"/>
        </w:numPr>
        <w:spacing w:before="200" w:after="200" w:line="360" w:lineRule="auto"/>
        <w:jc w:val="both"/>
        <w:rPr>
          <w:rFonts w:cstheme="minorHAnsi"/>
          <w:b/>
          <w:bCs/>
        </w:rPr>
      </w:pPr>
      <w:r w:rsidRPr="00884F85">
        <w:rPr>
          <w:rFonts w:cstheme="minorHAnsi"/>
          <w:b/>
          <w:bCs/>
          <w:u w:val="single"/>
          <w:rtl/>
        </w:rPr>
        <w:t>רצייה בלא מעשה, אינה רצייה כלל</w:t>
      </w:r>
      <w:r w:rsidRPr="00884F85">
        <w:rPr>
          <w:rFonts w:cstheme="minorHAnsi"/>
          <w:b/>
          <w:bCs/>
          <w:rtl/>
        </w:rPr>
        <w:t xml:space="preserve"> – </w:t>
      </w:r>
      <w:r w:rsidRPr="00884F85">
        <w:rPr>
          <w:rFonts w:cstheme="minorHAnsi"/>
          <w:rtl/>
        </w:rPr>
        <w:t>"</w:t>
      </w:r>
      <w:r w:rsidRPr="00884F85">
        <w:rPr>
          <w:rFonts w:cstheme="minorHAnsi"/>
          <w:b/>
          <w:bCs/>
          <w:rtl/>
        </w:rPr>
        <w:t>רצייה</w:t>
      </w:r>
      <w:r w:rsidRPr="00884F85">
        <w:rPr>
          <w:rFonts w:cstheme="minorHAnsi"/>
          <w:rtl/>
        </w:rPr>
        <w:t xml:space="preserve">" היא </w:t>
      </w:r>
      <w:r w:rsidRPr="00884F85">
        <w:rPr>
          <w:rFonts w:cstheme="minorHAnsi"/>
          <w:b/>
          <w:bCs/>
          <w:rtl/>
        </w:rPr>
        <w:t xml:space="preserve">הביטוי </w:t>
      </w:r>
      <w:r w:rsidRPr="00884F85">
        <w:rPr>
          <w:rFonts w:cstheme="minorHAnsi"/>
          <w:b/>
          <w:bCs/>
          <w:u w:val="single"/>
          <w:rtl/>
        </w:rPr>
        <w:t>המעשי</w:t>
      </w:r>
      <w:r w:rsidRPr="00884F85">
        <w:rPr>
          <w:rFonts w:cstheme="minorHAnsi"/>
          <w:b/>
          <w:bCs/>
          <w:rtl/>
        </w:rPr>
        <w:t xml:space="preserve"> של ה"רצון" שלנו</w:t>
      </w:r>
      <w:r w:rsidRPr="00884F85">
        <w:rPr>
          <w:rFonts w:cstheme="minorHAnsi"/>
          <w:rtl/>
        </w:rPr>
        <w:t xml:space="preserve">. </w:t>
      </w:r>
      <w:r w:rsidR="00181657" w:rsidRPr="00884F85">
        <w:rPr>
          <w:rFonts w:eastAsia="MS PGothic" w:cstheme="minorHAnsi"/>
          <w:rtl/>
        </w:rPr>
        <w:t>←</w:t>
      </w:r>
      <w:r w:rsidRPr="00884F85">
        <w:rPr>
          <w:rFonts w:cstheme="minorHAnsi"/>
          <w:rtl/>
        </w:rPr>
        <w:t xml:space="preserve"> כדי לזקק את היקף הרצייה ביחס למעשה, נשאל ״</w:t>
      </w:r>
      <w:r w:rsidRPr="00884F85">
        <w:rPr>
          <w:rFonts w:cstheme="minorHAnsi"/>
          <w:b/>
          <w:bCs/>
          <w:rtl/>
        </w:rPr>
        <w:t xml:space="preserve">מה </w:t>
      </w:r>
      <w:r w:rsidRPr="00884F85">
        <w:rPr>
          <w:rFonts w:cstheme="minorHAnsi"/>
          <w:b/>
          <w:bCs/>
          <w:u w:val="single"/>
          <w:rtl/>
        </w:rPr>
        <w:t>עשה</w:t>
      </w:r>
      <w:r w:rsidRPr="00884F85">
        <w:rPr>
          <w:rFonts w:cstheme="minorHAnsi"/>
          <w:b/>
          <w:bCs/>
          <w:rtl/>
        </w:rPr>
        <w:t xml:space="preserve"> העושה מ"רצון</w:t>
      </w:r>
      <w:r w:rsidRPr="00884F85">
        <w:rPr>
          <w:rFonts w:cstheme="minorHAnsi"/>
          <w:rtl/>
        </w:rPr>
        <w:t xml:space="preserve">״ </w:t>
      </w:r>
      <w:r w:rsidR="00181657" w:rsidRPr="00884F85">
        <w:rPr>
          <w:rFonts w:eastAsia="MS PGothic" w:cstheme="minorHAnsi"/>
          <w:rtl/>
        </w:rPr>
        <w:t>←</w:t>
      </w:r>
      <w:r w:rsidRPr="00884F85">
        <w:rPr>
          <w:rFonts w:cstheme="minorHAnsi"/>
          <w:rtl/>
        </w:rPr>
        <w:t xml:space="preserve"> </w:t>
      </w:r>
      <w:r w:rsidRPr="00884F85">
        <w:rPr>
          <w:rFonts w:cstheme="minorHAnsi"/>
          <w:u w:val="single"/>
          <w:rtl/>
        </w:rPr>
        <w:t xml:space="preserve">ולא, ״מה רצה העושה לעשות״, </w:t>
      </w:r>
      <w:r w:rsidRPr="00884F85">
        <w:rPr>
          <w:rFonts w:cstheme="minorHAnsi"/>
          <w:rtl/>
        </w:rPr>
        <w:t>שכן, ה"רצון" שנשאר בגדר מחשבות, העודף בתוכנו על ה"רצייה" של מעשה שנעשה, אינו בעל נפקות בשאלת ייחוס אחריות, שכן "אין עונשין אלא על מעשים".</w:t>
      </w:r>
    </w:p>
    <w:p w14:paraId="24A39D20" w14:textId="35777472" w:rsidR="00884F85" w:rsidRPr="00884F85" w:rsidRDefault="00C93E01" w:rsidP="00496E4A">
      <w:pPr>
        <w:pStyle w:val="a3"/>
        <w:numPr>
          <w:ilvl w:val="0"/>
          <w:numId w:val="40"/>
        </w:numPr>
        <w:spacing w:before="200" w:after="200" w:line="360" w:lineRule="auto"/>
        <w:jc w:val="both"/>
        <w:rPr>
          <w:rFonts w:cstheme="minorHAnsi"/>
          <w:b/>
          <w:bCs/>
        </w:rPr>
      </w:pPr>
      <w:r w:rsidRPr="00884F85">
        <w:rPr>
          <w:rFonts w:cstheme="minorHAnsi"/>
          <w:u w:val="single"/>
          <w:rtl/>
        </w:rPr>
        <w:t>הבחנה בין "רצייה" ל"רצון"</w:t>
      </w:r>
      <w:r w:rsidRPr="00884F85">
        <w:rPr>
          <w:rFonts w:cstheme="minorHAnsi"/>
          <w:rtl/>
        </w:rPr>
        <w:t>: "</w:t>
      </w:r>
      <w:r w:rsidRPr="00884F85">
        <w:rPr>
          <w:rFonts w:cstheme="minorHAnsi"/>
          <w:b/>
          <w:bCs/>
          <w:rtl/>
        </w:rPr>
        <w:t>רצון</w:t>
      </w:r>
      <w:r w:rsidRPr="00884F85">
        <w:rPr>
          <w:rFonts w:cstheme="minorHAnsi"/>
          <w:rtl/>
        </w:rPr>
        <w:t xml:space="preserve">" הוא </w:t>
      </w:r>
      <w:r w:rsidRPr="00884F85">
        <w:rPr>
          <w:rFonts w:cstheme="minorHAnsi"/>
          <w:u w:val="single"/>
          <w:rtl/>
        </w:rPr>
        <w:t>מופשט</w:t>
      </w:r>
      <w:r w:rsidRPr="00884F85">
        <w:rPr>
          <w:rFonts w:cstheme="minorHAnsi"/>
          <w:rtl/>
        </w:rPr>
        <w:t xml:space="preserve">, יכול להיות ללא מעשה כלל, או רצון לממש יעד העודף בתוכנו הנורמטיבי על מעשה. </w:t>
      </w:r>
      <w:r w:rsidR="00181657" w:rsidRPr="00884F85">
        <w:rPr>
          <w:rFonts w:eastAsia="MS PGothic" w:cstheme="minorHAnsi"/>
          <w:rtl/>
        </w:rPr>
        <w:t>←</w:t>
      </w:r>
      <w:r w:rsidRPr="00884F85">
        <w:rPr>
          <w:rFonts w:cstheme="minorHAnsi"/>
          <w:rtl/>
        </w:rPr>
        <w:t xml:space="preserve"> "</w:t>
      </w:r>
      <w:r w:rsidRPr="00884F85">
        <w:rPr>
          <w:rFonts w:cstheme="minorHAnsi"/>
          <w:b/>
          <w:bCs/>
          <w:rtl/>
        </w:rPr>
        <w:t>רצייה</w:t>
      </w:r>
      <w:r w:rsidRPr="00884F85">
        <w:rPr>
          <w:rFonts w:cstheme="minorHAnsi"/>
          <w:rtl/>
        </w:rPr>
        <w:t xml:space="preserve">" צורת ביטוי של ה"רצון" בגדר עולם </w:t>
      </w:r>
      <w:r w:rsidRPr="00884F85">
        <w:rPr>
          <w:rFonts w:cstheme="minorHAnsi"/>
          <w:u w:val="single"/>
          <w:rtl/>
        </w:rPr>
        <w:t>המעשה</w:t>
      </w:r>
      <w:r w:rsidRPr="00884F85">
        <w:rPr>
          <w:rFonts w:cstheme="minorHAnsi"/>
          <w:rtl/>
        </w:rPr>
        <w:t xml:space="preserve"> בלבד. היא "רצון" שטמון במעשה שנעשה בלבד.</w:t>
      </w:r>
    </w:p>
    <w:p w14:paraId="7E65515D" w14:textId="7264EB4B" w:rsidR="00C93E01" w:rsidRPr="00884F85" w:rsidRDefault="00C93E01" w:rsidP="00496E4A">
      <w:pPr>
        <w:pStyle w:val="a3"/>
        <w:numPr>
          <w:ilvl w:val="0"/>
          <w:numId w:val="40"/>
        </w:numPr>
        <w:spacing w:before="200" w:after="200" w:line="360" w:lineRule="auto"/>
        <w:jc w:val="both"/>
        <w:rPr>
          <w:rFonts w:cstheme="minorHAnsi"/>
          <w:b/>
          <w:bCs/>
        </w:rPr>
      </w:pPr>
      <w:r w:rsidRPr="00884F85">
        <w:rPr>
          <w:rFonts w:cstheme="minorHAnsi"/>
          <w:b/>
          <w:bCs/>
          <w:rtl/>
        </w:rPr>
        <w:t xml:space="preserve">דוג': </w:t>
      </w:r>
      <w:r w:rsidRPr="00884F85">
        <w:rPr>
          <w:rFonts w:cstheme="minorHAnsi"/>
          <w:rtl/>
        </w:rPr>
        <w:t>בדוגמת הרצח ע"י סטירה, זה שראובן רצה להמית את שמעון, אין בכך כדי לייחס לו מעשה המתה: ה"תקיפה" היא מעשה עם רצייה (</w:t>
      </w:r>
      <w:r w:rsidRPr="00884F85">
        <w:rPr>
          <w:rFonts w:cstheme="minorHAnsi"/>
          <w:u w:val="single"/>
          <w:rtl/>
        </w:rPr>
        <w:t>אין מעשה בלא רצייה</w:t>
      </w:r>
      <w:r w:rsidRPr="00884F85">
        <w:rPr>
          <w:rFonts w:cstheme="minorHAnsi"/>
          <w:rtl/>
        </w:rPr>
        <w:t>), אך הרצח הוא רצייה בלא מעשה (</w:t>
      </w:r>
      <w:r w:rsidRPr="00884F85">
        <w:rPr>
          <w:rFonts w:cstheme="minorHAnsi"/>
          <w:u w:val="single"/>
          <w:rtl/>
        </w:rPr>
        <w:t>אין רצייה בלא מעשה</w:t>
      </w:r>
      <w:r w:rsidRPr="00884F85">
        <w:rPr>
          <w:rFonts w:cstheme="minorHAnsi"/>
          <w:rtl/>
        </w:rPr>
        <w:t>).</w:t>
      </w:r>
    </w:p>
    <w:p w14:paraId="0FEF4A55" w14:textId="5D00810E" w:rsidR="00C93E01" w:rsidRPr="00974FB2" w:rsidRDefault="00C93E01" w:rsidP="00496E4A">
      <w:pPr>
        <w:pStyle w:val="a3"/>
        <w:numPr>
          <w:ilvl w:val="0"/>
          <w:numId w:val="78"/>
        </w:numPr>
        <w:spacing w:before="200" w:after="200" w:line="360" w:lineRule="auto"/>
        <w:jc w:val="both"/>
        <w:rPr>
          <w:rFonts w:cstheme="minorHAnsi"/>
        </w:rPr>
      </w:pPr>
      <w:r w:rsidRPr="00974FB2">
        <w:rPr>
          <w:rFonts w:cstheme="minorHAnsi"/>
          <w:b/>
          <w:bCs/>
          <w:rtl/>
        </w:rPr>
        <w:t>דוג' נוספת</w:t>
      </w:r>
      <w:r w:rsidRPr="00974FB2">
        <w:rPr>
          <w:rFonts w:cstheme="minorHAnsi"/>
          <w:rtl/>
        </w:rPr>
        <w:t xml:space="preserve">: שמעון מתכנן להרוג את חברו ראובן, הוא נוסע בדרך להרוג את חברו בביתו וממהר לעשות זאת. כדי להגיע מהר הוא נוסע באופן לא חוקי שמסכן חיי אדם. הוא פוגע בהולך רגל והורג אותו. מתברר שהולך הרגל הזה היה ראובן. </w:t>
      </w:r>
      <w:r w:rsidR="00181657" w:rsidRPr="00537DCE">
        <w:rPr>
          <w:rFonts w:eastAsia="MS PGothic" w:cstheme="minorHAnsi"/>
          <w:rtl/>
        </w:rPr>
        <w:t>←</w:t>
      </w:r>
      <w:r w:rsidRPr="00974FB2">
        <w:rPr>
          <w:rFonts w:cstheme="minorHAnsi"/>
          <w:rtl/>
        </w:rPr>
        <w:t xml:space="preserve"> </w:t>
      </w:r>
      <w:r w:rsidRPr="00974FB2">
        <w:rPr>
          <w:rFonts w:cstheme="minorHAnsi"/>
          <w:u w:val="single"/>
          <w:rtl/>
        </w:rPr>
        <w:t>מלומדים רבים התחבטו בשאלה</w:t>
      </w:r>
      <w:r w:rsidRPr="00974FB2">
        <w:rPr>
          <w:rFonts w:cstheme="minorHAnsi"/>
          <w:rtl/>
        </w:rPr>
        <w:t xml:space="preserve"> האם ניתן להרשיע את שמעון </w:t>
      </w:r>
      <w:r w:rsidRPr="00974FB2">
        <w:rPr>
          <w:rFonts w:cstheme="minorHAnsi"/>
          <w:b/>
          <w:bCs/>
          <w:rtl/>
        </w:rPr>
        <w:t>ברצח</w:t>
      </w:r>
      <w:r w:rsidRPr="00974FB2">
        <w:rPr>
          <w:rFonts w:cstheme="minorHAnsi"/>
          <w:rtl/>
        </w:rPr>
        <w:t>. מחד, יש יס"ע</w:t>
      </w:r>
      <w:r w:rsidR="00A74789">
        <w:rPr>
          <w:rFonts w:cstheme="minorHAnsi" w:hint="cs"/>
          <w:rtl/>
        </w:rPr>
        <w:t xml:space="preserve"> ו</w:t>
      </w:r>
      <w:r w:rsidRPr="00974FB2">
        <w:rPr>
          <w:rFonts w:cstheme="minorHAnsi"/>
          <w:rtl/>
        </w:rPr>
        <w:t>יס"נ</w:t>
      </w:r>
      <w:r w:rsidR="00A74789">
        <w:rPr>
          <w:rFonts w:cstheme="minorHAnsi" w:hint="cs"/>
          <w:rtl/>
        </w:rPr>
        <w:t>-</w:t>
      </w:r>
      <w:r w:rsidRPr="00974FB2">
        <w:rPr>
          <w:rFonts w:cstheme="minorHAnsi"/>
          <w:rtl/>
        </w:rPr>
        <w:t xml:space="preserve"> כוונה להמית. מצד שני, זה נראה אבסורדי.</w:t>
      </w:r>
    </w:p>
    <w:p w14:paraId="46117920" w14:textId="77777777" w:rsidR="008068F1" w:rsidRDefault="00C93E01" w:rsidP="00496E4A">
      <w:pPr>
        <w:pStyle w:val="a3"/>
        <w:numPr>
          <w:ilvl w:val="0"/>
          <w:numId w:val="38"/>
        </w:numPr>
        <w:spacing w:before="200" w:after="200" w:line="360" w:lineRule="auto"/>
        <w:jc w:val="both"/>
        <w:rPr>
          <w:rFonts w:cstheme="minorHAnsi"/>
        </w:rPr>
      </w:pPr>
      <w:r w:rsidRPr="008068F1">
        <w:rPr>
          <w:rFonts w:cstheme="minorHAnsi"/>
          <w:b/>
          <w:bCs/>
          <w:shd w:val="clear" w:color="auto" w:fill="D5FFFF"/>
          <w:rtl/>
        </w:rPr>
        <w:t>שאול</w:t>
      </w:r>
      <w:r w:rsidRPr="008068F1">
        <w:rPr>
          <w:rFonts w:cstheme="minorHAnsi"/>
          <w:rtl/>
        </w:rPr>
        <w:t xml:space="preserve">- </w:t>
      </w:r>
      <w:r w:rsidRPr="008068F1">
        <w:rPr>
          <w:rFonts w:cstheme="minorHAnsi"/>
          <w:b/>
          <w:bCs/>
          <w:rtl/>
        </w:rPr>
        <w:t>לא ניתן לגבש עבירת רצח, בשל ההבחנה בין רצייה לרצון.</w:t>
      </w:r>
      <w:r w:rsidRPr="008068F1">
        <w:rPr>
          <w:rFonts w:cstheme="minorHAnsi"/>
          <w:rtl/>
        </w:rPr>
        <w:t xml:space="preserve"> בעוד שה"</w:t>
      </w:r>
      <w:r w:rsidRPr="008068F1">
        <w:rPr>
          <w:rFonts w:cstheme="minorHAnsi"/>
          <w:u w:val="single"/>
          <w:rtl/>
        </w:rPr>
        <w:t>רצון</w:t>
      </w:r>
      <w:r w:rsidRPr="008068F1">
        <w:rPr>
          <w:rFonts w:cstheme="minorHAnsi"/>
          <w:rtl/>
        </w:rPr>
        <w:t>" להמית התגבש במוחו של ראובן, ה"</w:t>
      </w:r>
      <w:r w:rsidRPr="008068F1">
        <w:rPr>
          <w:rFonts w:cstheme="minorHAnsi"/>
          <w:u w:val="single"/>
          <w:rtl/>
        </w:rPr>
        <w:t>רצייה</w:t>
      </w:r>
      <w:r w:rsidRPr="008068F1">
        <w:rPr>
          <w:rFonts w:cstheme="minorHAnsi"/>
          <w:rtl/>
        </w:rPr>
        <w:t xml:space="preserve">" קשורה ב"מעשה שנעשה לעצמו" – </w:t>
      </w:r>
      <w:r w:rsidRPr="008068F1">
        <w:rPr>
          <w:rFonts w:cstheme="minorHAnsi"/>
          <w:u w:val="single"/>
          <w:rtl/>
        </w:rPr>
        <w:t>והמעשה שנעשה לעצמו הוא נהיגה פזיזה/נטילת סיכון בלתי סביר</w:t>
      </w:r>
      <w:r w:rsidRPr="008068F1">
        <w:rPr>
          <w:rFonts w:cstheme="minorHAnsi"/>
          <w:rtl/>
        </w:rPr>
        <w:t xml:space="preserve">, ולא "מעשה המתה במובנו הפשוט". </w:t>
      </w:r>
      <w:r w:rsidR="00181657" w:rsidRPr="008068F1">
        <w:rPr>
          <w:rFonts w:eastAsia="MS PGothic" w:cstheme="minorHAnsi"/>
          <w:rtl/>
        </w:rPr>
        <w:t>←</w:t>
      </w:r>
      <w:r w:rsidRPr="008068F1">
        <w:rPr>
          <w:rFonts w:cstheme="minorHAnsi"/>
          <w:rtl/>
        </w:rPr>
        <w:t xml:space="preserve"> אם המעשה ברצייה הוא אינו רצח, אז לא ניתן להרשיע ברצח בשל הרצון, כי אין עונשין אלא על מחשבות. מה שעשה ראובן, זה נהיגה בפזיזות בלבד.</w:t>
      </w:r>
    </w:p>
    <w:p w14:paraId="1FB7197D" w14:textId="461245ED" w:rsidR="00C93E01" w:rsidRPr="008068F1" w:rsidRDefault="00C93E01" w:rsidP="00496E4A">
      <w:pPr>
        <w:pStyle w:val="a3"/>
        <w:numPr>
          <w:ilvl w:val="0"/>
          <w:numId w:val="38"/>
        </w:numPr>
        <w:spacing w:before="200" w:after="200" w:line="360" w:lineRule="auto"/>
        <w:ind w:left="357" w:hanging="357"/>
        <w:contextualSpacing w:val="0"/>
        <w:jc w:val="both"/>
        <w:rPr>
          <w:rFonts w:cstheme="minorHAnsi"/>
        </w:rPr>
      </w:pPr>
      <w:r w:rsidRPr="008068F1">
        <w:rPr>
          <w:rFonts w:cstheme="minorHAnsi"/>
          <w:u w:val="single"/>
          <w:rtl/>
        </w:rPr>
        <w:t>והרי לנו</w:t>
      </w:r>
      <w:r w:rsidRPr="008068F1">
        <w:rPr>
          <w:rFonts w:cstheme="minorHAnsi"/>
          <w:rtl/>
        </w:rPr>
        <w:t>: "</w:t>
      </w:r>
      <w:r w:rsidRPr="008068F1">
        <w:rPr>
          <w:rFonts w:cstheme="minorHAnsi"/>
          <w:b/>
          <w:bCs/>
          <w:rtl/>
        </w:rPr>
        <w:t>מעשה</w:t>
      </w:r>
      <w:r w:rsidRPr="008068F1">
        <w:rPr>
          <w:rFonts w:cstheme="minorHAnsi"/>
          <w:rtl/>
        </w:rPr>
        <w:t>" = מעשה ברצייה/מכוון; "</w:t>
      </w:r>
      <w:r w:rsidRPr="008068F1">
        <w:rPr>
          <w:rFonts w:cstheme="minorHAnsi"/>
          <w:b/>
          <w:bCs/>
          <w:rtl/>
        </w:rPr>
        <w:t>מעשה ברצייה/מכוון</w:t>
      </w:r>
      <w:r w:rsidRPr="008068F1">
        <w:rPr>
          <w:rFonts w:cstheme="minorHAnsi"/>
          <w:rtl/>
        </w:rPr>
        <w:t>" = מעשה.</w:t>
      </w:r>
    </w:p>
    <w:p w14:paraId="4E5985D5" w14:textId="200A7FB6" w:rsidR="00C93E01" w:rsidRPr="00974FB2" w:rsidRDefault="00C93E01" w:rsidP="00496E4A">
      <w:pPr>
        <w:pStyle w:val="a3"/>
        <w:numPr>
          <w:ilvl w:val="0"/>
          <w:numId w:val="78"/>
        </w:numPr>
        <w:spacing w:before="200" w:after="200" w:line="360" w:lineRule="auto"/>
        <w:ind w:left="357" w:hanging="357"/>
        <w:contextualSpacing w:val="0"/>
        <w:jc w:val="both"/>
        <w:rPr>
          <w:rFonts w:cstheme="minorHAnsi"/>
        </w:rPr>
      </w:pPr>
      <w:r w:rsidRPr="00DD6957">
        <w:rPr>
          <w:rFonts w:cstheme="minorHAnsi"/>
          <w:b/>
          <w:bCs/>
          <w:u w:val="single"/>
          <w:shd w:val="clear" w:color="auto" w:fill="FFFFD1"/>
          <w:rtl/>
        </w:rPr>
        <w:t>ההבחנה בין היס"ע ליס"נ בעבירה, עשויה להוביל לתוצאות אבסורדיות</w:t>
      </w:r>
      <w:r w:rsidRPr="00DD6957">
        <w:rPr>
          <w:rFonts w:cstheme="minorHAnsi"/>
          <w:b/>
          <w:bCs/>
          <w:shd w:val="clear" w:color="auto" w:fill="FFFFD1"/>
          <w:rtl/>
        </w:rPr>
        <w:t>:</w:t>
      </w:r>
      <w:r w:rsidRPr="00974FB2">
        <w:rPr>
          <w:rFonts w:cstheme="minorHAnsi"/>
          <w:rtl/>
        </w:rPr>
        <w:t xml:space="preserve"> הבחנה זו, מביאה להטלת אח"פ על מעשי-עבירה, בשל כוונה לבצעם, אף בלא שבוצעו בפועל (המוות מסטירה, שיכול להיחשב לכל הפחות גרם מעשה עבירה) </w:t>
      </w:r>
      <w:r w:rsidR="00181657" w:rsidRPr="00537DCE">
        <w:rPr>
          <w:rFonts w:eastAsia="MS PGothic" w:cstheme="minorHAnsi"/>
          <w:rtl/>
        </w:rPr>
        <w:t>←</w:t>
      </w:r>
      <w:r w:rsidRPr="00974FB2">
        <w:rPr>
          <w:rFonts w:cstheme="minorHAnsi"/>
          <w:rtl/>
        </w:rPr>
        <w:t xml:space="preserve"> </w:t>
      </w:r>
      <w:r w:rsidRPr="00974FB2">
        <w:rPr>
          <w:rFonts w:cstheme="minorHAnsi"/>
          <w:b/>
          <w:bCs/>
          <w:rtl/>
        </w:rPr>
        <w:t>אימוץ הבחנה מושגית זו, מפרה את העיקרון לפיו "אין עונשין על מחשבות"</w:t>
      </w:r>
      <w:r w:rsidRPr="00974FB2">
        <w:rPr>
          <w:rFonts w:cstheme="minorHAnsi"/>
          <w:rtl/>
        </w:rPr>
        <w:t>.</w:t>
      </w:r>
    </w:p>
    <w:p w14:paraId="5B7029C6" w14:textId="2F7F78C8" w:rsidR="00C93E01" w:rsidRPr="004639E4" w:rsidRDefault="00C93E01" w:rsidP="00496E4A">
      <w:pPr>
        <w:pStyle w:val="a3"/>
        <w:numPr>
          <w:ilvl w:val="2"/>
          <w:numId w:val="53"/>
        </w:numPr>
        <w:spacing w:line="360" w:lineRule="auto"/>
        <w:jc w:val="center"/>
        <w:rPr>
          <w:rFonts w:cstheme="minorHAnsi"/>
          <w:b/>
          <w:bCs/>
        </w:rPr>
      </w:pPr>
      <w:r w:rsidRPr="004639E4">
        <w:rPr>
          <w:rFonts w:cstheme="minorHAnsi"/>
          <w:b/>
          <w:bCs/>
          <w:shd w:val="clear" w:color="auto" w:fill="F7CAAC" w:themeFill="accent2" w:themeFillTint="66"/>
          <w:rtl/>
        </w:rPr>
        <w:t>"מעשה ברצייה" כ"מעשה", ו"רצון לעשות" כ"מניע":</w:t>
      </w:r>
    </w:p>
    <w:p w14:paraId="78FF7242" w14:textId="2EB74E2C" w:rsidR="00C93E01" w:rsidRPr="00974FB2" w:rsidRDefault="00C93E01" w:rsidP="00496E4A">
      <w:pPr>
        <w:pStyle w:val="a3"/>
        <w:numPr>
          <w:ilvl w:val="0"/>
          <w:numId w:val="78"/>
        </w:numPr>
        <w:spacing w:before="200" w:after="200" w:line="360" w:lineRule="auto"/>
        <w:jc w:val="both"/>
        <w:rPr>
          <w:rFonts w:cstheme="minorHAnsi"/>
          <w:b/>
          <w:bCs/>
          <w:u w:val="single"/>
        </w:rPr>
      </w:pPr>
      <w:r w:rsidRPr="00DD6957">
        <w:rPr>
          <w:rFonts w:cstheme="minorHAnsi"/>
          <w:b/>
          <w:bCs/>
          <w:u w:val="single"/>
          <w:shd w:val="clear" w:color="auto" w:fill="FFFFD1"/>
          <w:rtl/>
        </w:rPr>
        <w:t>דרך נוספת להבחנה בין "רצייה" ל"רצון"</w:t>
      </w:r>
      <w:r w:rsidRPr="00DD6957">
        <w:rPr>
          <w:rFonts w:cstheme="minorHAnsi"/>
          <w:b/>
          <w:bCs/>
          <w:shd w:val="clear" w:color="auto" w:fill="FFFFD1"/>
          <w:rtl/>
        </w:rPr>
        <w:t>:</w:t>
      </w:r>
      <w:r w:rsidRPr="00974FB2">
        <w:rPr>
          <w:rFonts w:cstheme="minorHAnsi"/>
          <w:rtl/>
        </w:rPr>
        <w:t xml:space="preserve"> דרך נוספת בה ניתן לאבחן בין </w:t>
      </w:r>
      <w:r w:rsidRPr="00974FB2">
        <w:rPr>
          <w:rFonts w:cstheme="minorHAnsi"/>
          <w:b/>
          <w:bCs/>
          <w:rtl/>
        </w:rPr>
        <w:t>"רצייה"</w:t>
      </w:r>
      <w:r w:rsidRPr="00974FB2">
        <w:rPr>
          <w:rFonts w:cstheme="minorHAnsi"/>
          <w:rtl/>
        </w:rPr>
        <w:t xml:space="preserve"> במובנה כביטוי </w:t>
      </w:r>
      <w:r w:rsidRPr="00974FB2">
        <w:rPr>
          <w:rFonts w:cstheme="minorHAnsi"/>
          <w:u w:val="single"/>
          <w:rtl/>
        </w:rPr>
        <w:t>המעשי</w:t>
      </w:r>
      <w:r w:rsidRPr="00974FB2">
        <w:rPr>
          <w:rFonts w:cstheme="minorHAnsi"/>
          <w:rtl/>
        </w:rPr>
        <w:t xml:space="preserve"> בלבד של הרצון, ובין </w:t>
      </w:r>
      <w:r w:rsidRPr="00974FB2">
        <w:rPr>
          <w:rFonts w:cstheme="minorHAnsi"/>
          <w:b/>
          <w:bCs/>
          <w:rtl/>
        </w:rPr>
        <w:t>"הרצון"</w:t>
      </w:r>
      <w:r w:rsidRPr="00974FB2">
        <w:rPr>
          <w:rFonts w:cstheme="minorHAnsi"/>
          <w:rtl/>
        </w:rPr>
        <w:t xml:space="preserve"> כיסוד </w:t>
      </w:r>
      <w:r w:rsidRPr="00974FB2">
        <w:rPr>
          <w:rFonts w:cstheme="minorHAnsi"/>
          <w:u w:val="single"/>
          <w:rtl/>
        </w:rPr>
        <w:t>מחשבתי</w:t>
      </w:r>
      <w:r w:rsidRPr="00974FB2">
        <w:rPr>
          <w:rFonts w:cstheme="minorHAnsi"/>
          <w:rtl/>
        </w:rPr>
        <w:t xml:space="preserve">, היא </w:t>
      </w:r>
      <w:r w:rsidR="003E5E4F" w:rsidRPr="008068F1">
        <w:rPr>
          <w:rFonts w:eastAsia="MS PGothic" w:cstheme="minorHAnsi"/>
          <w:rtl/>
        </w:rPr>
        <w:t>←</w:t>
      </w:r>
      <w:r w:rsidRPr="00974FB2">
        <w:rPr>
          <w:rFonts w:cstheme="minorHAnsi"/>
          <w:rtl/>
        </w:rPr>
        <w:t xml:space="preserve"> </w:t>
      </w:r>
      <w:r w:rsidRPr="00974FB2">
        <w:rPr>
          <w:rFonts w:cstheme="minorHAnsi"/>
          <w:b/>
          <w:bCs/>
          <w:rtl/>
        </w:rPr>
        <w:t>על יסוד ההבחנה המקובלת בין יסוד נפשי למניע</w:t>
      </w:r>
      <w:r w:rsidRPr="00974FB2">
        <w:rPr>
          <w:rFonts w:cstheme="minorHAnsi"/>
          <w:rtl/>
        </w:rPr>
        <w:t>:</w:t>
      </w:r>
    </w:p>
    <w:p w14:paraId="13FA7212" w14:textId="77777777" w:rsidR="00DD6957" w:rsidRDefault="00C93E01" w:rsidP="00496E4A">
      <w:pPr>
        <w:pStyle w:val="a3"/>
        <w:numPr>
          <w:ilvl w:val="2"/>
          <w:numId w:val="50"/>
        </w:numPr>
        <w:spacing w:before="200" w:after="200" w:line="360" w:lineRule="auto"/>
        <w:jc w:val="both"/>
        <w:rPr>
          <w:rFonts w:cstheme="minorHAnsi"/>
        </w:rPr>
      </w:pPr>
      <w:r w:rsidRPr="00DD6957">
        <w:rPr>
          <w:rFonts w:cstheme="minorHAnsi"/>
          <w:b/>
          <w:bCs/>
          <w:shd w:val="clear" w:color="auto" w:fill="FFFFD1"/>
          <w:rtl/>
        </w:rPr>
        <w:t>יסוד נפשי</w:t>
      </w:r>
      <w:r w:rsidRPr="00DD6957">
        <w:rPr>
          <w:rFonts w:cstheme="minorHAnsi"/>
          <w:shd w:val="clear" w:color="auto" w:fill="FFFFD1"/>
          <w:rtl/>
        </w:rPr>
        <w:t xml:space="preserve">- היס"נ </w:t>
      </w:r>
      <w:r w:rsidRPr="00DD6957">
        <w:rPr>
          <w:rFonts w:cstheme="minorHAnsi"/>
          <w:u w:val="single"/>
          <w:shd w:val="clear" w:color="auto" w:fill="FFFFD1"/>
          <w:rtl/>
        </w:rPr>
        <w:t>הנדרש</w:t>
      </w:r>
      <w:r w:rsidRPr="00DD6957">
        <w:rPr>
          <w:rFonts w:cstheme="minorHAnsi"/>
          <w:shd w:val="clear" w:color="auto" w:fill="FFFFD1"/>
          <w:rtl/>
        </w:rPr>
        <w:t xml:space="preserve"> לייחוס המעשה, לגיבוש אח"פ </w:t>
      </w:r>
      <w:r w:rsidR="003E5E4F" w:rsidRPr="00DD6957">
        <w:rPr>
          <w:rFonts w:eastAsia="MS PGothic" w:cstheme="minorHAnsi"/>
          <w:rtl/>
        </w:rPr>
        <w:t>←</w:t>
      </w:r>
      <w:r w:rsidRPr="00DD6957">
        <w:rPr>
          <w:rFonts w:cstheme="minorHAnsi"/>
          <w:rtl/>
        </w:rPr>
        <w:t xml:space="preserve"> </w:t>
      </w:r>
      <w:r w:rsidRPr="00DD6957">
        <w:rPr>
          <w:rFonts w:cstheme="minorHAnsi"/>
          <w:b/>
          <w:bCs/>
          <w:rtl/>
        </w:rPr>
        <w:t>הרצייה</w:t>
      </w:r>
      <w:r w:rsidRPr="00DD6957">
        <w:rPr>
          <w:rFonts w:cstheme="minorHAnsi"/>
          <w:rtl/>
        </w:rPr>
        <w:t>.</w:t>
      </w:r>
    </w:p>
    <w:p w14:paraId="7DAF2FC3" w14:textId="0C86370C" w:rsidR="00C93E01" w:rsidRPr="00DD6957" w:rsidRDefault="00C93E01" w:rsidP="00496E4A">
      <w:pPr>
        <w:pStyle w:val="a3"/>
        <w:numPr>
          <w:ilvl w:val="2"/>
          <w:numId w:val="50"/>
        </w:numPr>
        <w:spacing w:before="200" w:after="200" w:line="360" w:lineRule="auto"/>
        <w:jc w:val="both"/>
        <w:rPr>
          <w:rFonts w:cstheme="minorHAnsi"/>
        </w:rPr>
      </w:pPr>
      <w:r w:rsidRPr="00DD6957">
        <w:rPr>
          <w:rFonts w:cstheme="minorHAnsi"/>
          <w:b/>
          <w:bCs/>
          <w:shd w:val="clear" w:color="auto" w:fill="FFFFD1"/>
          <w:rtl/>
        </w:rPr>
        <w:t>מניע</w:t>
      </w:r>
      <w:r w:rsidRPr="00DD6957">
        <w:rPr>
          <w:rFonts w:cstheme="minorHAnsi"/>
          <w:shd w:val="clear" w:color="auto" w:fill="FFFFD1"/>
          <w:rtl/>
        </w:rPr>
        <w:t xml:space="preserve">- יס"נ </w:t>
      </w:r>
      <w:r w:rsidRPr="00DD6957">
        <w:rPr>
          <w:rFonts w:cstheme="minorHAnsi"/>
          <w:u w:val="single"/>
          <w:shd w:val="clear" w:color="auto" w:fill="FFFFD1"/>
          <w:rtl/>
        </w:rPr>
        <w:t>העודף</w:t>
      </w:r>
      <w:r w:rsidRPr="00DD6957">
        <w:rPr>
          <w:rFonts w:cstheme="minorHAnsi"/>
          <w:shd w:val="clear" w:color="auto" w:fill="FFFFD1"/>
          <w:rtl/>
        </w:rPr>
        <w:t xml:space="preserve"> על היס"נ הנדרש לגיבוש אח"פ </w:t>
      </w:r>
      <w:r w:rsidR="003E5E4F" w:rsidRPr="00DD6957">
        <w:rPr>
          <w:rFonts w:eastAsia="MS PGothic" w:cstheme="minorHAnsi"/>
          <w:rtl/>
        </w:rPr>
        <w:t>←</w:t>
      </w:r>
      <w:r w:rsidRPr="00DD6957">
        <w:rPr>
          <w:rFonts w:cstheme="minorHAnsi"/>
          <w:shd w:val="clear" w:color="auto" w:fill="FFFFD1"/>
          <w:rtl/>
        </w:rPr>
        <w:t xml:space="preserve"> </w:t>
      </w:r>
      <w:r w:rsidRPr="00DD6957">
        <w:rPr>
          <w:rFonts w:cstheme="minorHAnsi"/>
          <w:b/>
          <w:bCs/>
          <w:rtl/>
        </w:rPr>
        <w:t>הרצון המחשבתי</w:t>
      </w:r>
      <w:r w:rsidRPr="00DD6957">
        <w:rPr>
          <w:rFonts w:cstheme="minorHAnsi"/>
          <w:rtl/>
        </w:rPr>
        <w:t xml:space="preserve">. ידוע שאין למניע מעמד בשאלת התגבשות האחריות הפלילית. </w:t>
      </w:r>
    </w:p>
    <w:p w14:paraId="243BEB52" w14:textId="77777777" w:rsidR="00886425" w:rsidRDefault="00C93E01" w:rsidP="00496E4A">
      <w:pPr>
        <w:pStyle w:val="a3"/>
        <w:numPr>
          <w:ilvl w:val="0"/>
          <w:numId w:val="38"/>
        </w:numPr>
        <w:spacing w:before="200" w:after="200" w:line="360" w:lineRule="auto"/>
        <w:jc w:val="both"/>
        <w:rPr>
          <w:rFonts w:cstheme="minorHAnsi"/>
        </w:rPr>
      </w:pPr>
      <w:r w:rsidRPr="0026374F">
        <w:rPr>
          <w:rFonts w:cstheme="minorHAnsi"/>
          <w:b/>
          <w:bCs/>
          <w:u w:val="single"/>
          <w:rtl/>
        </w:rPr>
        <w:t>דוגמה</w:t>
      </w:r>
      <w:r w:rsidRPr="0026374F">
        <w:rPr>
          <w:rFonts w:cstheme="minorHAnsi"/>
          <w:rtl/>
        </w:rPr>
        <w:t>: הנהיגה הפזיזה של ראובן היא "</w:t>
      </w:r>
      <w:r w:rsidRPr="0026374F">
        <w:rPr>
          <w:rFonts w:cstheme="minorHAnsi"/>
          <w:b/>
          <w:bCs/>
          <w:rtl/>
        </w:rPr>
        <w:t>המעשה ברצייה</w:t>
      </w:r>
      <w:r w:rsidRPr="0026374F">
        <w:rPr>
          <w:rFonts w:cstheme="minorHAnsi"/>
          <w:rtl/>
        </w:rPr>
        <w:t>", ואילו הרצון להמית את שמעון הוא "</w:t>
      </w:r>
      <w:r w:rsidRPr="0026374F">
        <w:rPr>
          <w:rFonts w:cstheme="minorHAnsi"/>
          <w:b/>
          <w:bCs/>
          <w:rtl/>
        </w:rPr>
        <w:t>המניע</w:t>
      </w:r>
      <w:r w:rsidRPr="0026374F">
        <w:rPr>
          <w:rFonts w:cstheme="minorHAnsi"/>
          <w:rtl/>
        </w:rPr>
        <w:t>" למעשה.</w:t>
      </w:r>
    </w:p>
    <w:p w14:paraId="47F48632" w14:textId="6E21DD83" w:rsidR="00C93E01" w:rsidRPr="00886425" w:rsidRDefault="00C93E01" w:rsidP="00496E4A">
      <w:pPr>
        <w:pStyle w:val="a3"/>
        <w:numPr>
          <w:ilvl w:val="0"/>
          <w:numId w:val="38"/>
        </w:numPr>
        <w:spacing w:before="200" w:after="200" w:line="360" w:lineRule="auto"/>
        <w:jc w:val="both"/>
        <w:rPr>
          <w:rFonts w:cstheme="minorHAnsi"/>
        </w:rPr>
      </w:pPr>
      <w:r w:rsidRPr="00886425">
        <w:rPr>
          <w:rFonts w:cstheme="minorHAnsi"/>
          <w:b/>
          <w:bCs/>
          <w:u w:val="single"/>
          <w:rtl/>
        </w:rPr>
        <w:t>דוגמה – עבירת רצח בכוונה תחילה</w:t>
      </w:r>
      <w:r w:rsidRPr="00886425">
        <w:rPr>
          <w:rFonts w:cstheme="minorHAnsi"/>
          <w:rtl/>
        </w:rPr>
        <w:t>: גם אם ראובן היה הורג את שמעון באופן מכוון, בירי לראש, אזי ה"</w:t>
      </w:r>
      <w:r w:rsidRPr="00886425">
        <w:rPr>
          <w:rFonts w:cstheme="minorHAnsi"/>
          <w:b/>
          <w:bCs/>
          <w:rtl/>
        </w:rPr>
        <w:t>מעשה</w:t>
      </w:r>
      <w:r w:rsidRPr="00886425">
        <w:rPr>
          <w:rFonts w:cstheme="minorHAnsi"/>
          <w:rtl/>
        </w:rPr>
        <w:t>" היה "</w:t>
      </w:r>
      <w:r w:rsidRPr="00886425">
        <w:rPr>
          <w:rFonts w:cstheme="minorHAnsi"/>
          <w:u w:val="single"/>
          <w:rtl/>
        </w:rPr>
        <w:t>מעשה ברצייה</w:t>
      </w:r>
      <w:r w:rsidRPr="00886425">
        <w:rPr>
          <w:rFonts w:cstheme="minorHAnsi"/>
          <w:rtl/>
        </w:rPr>
        <w:t>", ועדיין ה"</w:t>
      </w:r>
      <w:r w:rsidRPr="00886425">
        <w:rPr>
          <w:rFonts w:cstheme="minorHAnsi"/>
          <w:b/>
          <w:bCs/>
          <w:rtl/>
        </w:rPr>
        <w:t>רצון</w:t>
      </w:r>
      <w:r w:rsidRPr="00886425">
        <w:rPr>
          <w:rFonts w:cstheme="minorHAnsi"/>
          <w:rtl/>
        </w:rPr>
        <w:t>" להמית את שמעון, מאופיין ביחס למעשה רק כ"</w:t>
      </w:r>
      <w:r w:rsidRPr="00886425">
        <w:rPr>
          <w:rFonts w:cstheme="minorHAnsi"/>
          <w:u w:val="single"/>
          <w:rtl/>
        </w:rPr>
        <w:t>מניע</w:t>
      </w:r>
      <w:r w:rsidRPr="00886425">
        <w:rPr>
          <w:rFonts w:cstheme="minorHAnsi"/>
          <w:rtl/>
        </w:rPr>
        <w:t xml:space="preserve">". לכן, עבירת "רצח בכוונה תחילה" היא עבירה עם יס"נ של מניע. </w:t>
      </w:r>
      <w:r w:rsidR="003E5E4F" w:rsidRPr="00886425">
        <w:rPr>
          <w:rFonts w:eastAsia="MS PGothic" w:cstheme="minorHAnsi"/>
          <w:rtl/>
        </w:rPr>
        <w:t>←</w:t>
      </w:r>
      <w:r w:rsidRPr="00886425">
        <w:rPr>
          <w:rFonts w:cstheme="minorHAnsi"/>
          <w:rtl/>
        </w:rPr>
        <w:t xml:space="preserve"> אולם, מאחר וירי בראש הוא מעשה המתה מובהק שבוצע ברצייה, </w:t>
      </w:r>
      <w:r w:rsidRPr="00886425">
        <w:rPr>
          <w:rFonts w:cstheme="minorHAnsi"/>
          <w:b/>
          <w:bCs/>
          <w:rtl/>
        </w:rPr>
        <w:t xml:space="preserve">הרי שכדי לאפיינו כ"מעשה מכוון", </w:t>
      </w:r>
      <w:r w:rsidRPr="00193F0E">
        <w:rPr>
          <w:rFonts w:cstheme="minorHAnsi"/>
          <w:b/>
          <w:bCs/>
          <w:color w:val="FF0000"/>
          <w:rtl/>
        </w:rPr>
        <w:t>לא נדרש להוכיח</w:t>
      </w:r>
      <w:r w:rsidRPr="00886425">
        <w:rPr>
          <w:rFonts w:cstheme="minorHAnsi"/>
          <w:b/>
          <w:bCs/>
          <w:rtl/>
        </w:rPr>
        <w:t xml:space="preserve">, לדעת </w:t>
      </w:r>
      <w:r w:rsidRPr="00886425">
        <w:rPr>
          <w:rFonts w:cstheme="minorHAnsi"/>
          <w:b/>
          <w:bCs/>
          <w:shd w:val="clear" w:color="auto" w:fill="D5FFFF"/>
          <w:rtl/>
        </w:rPr>
        <w:t>שאול</w:t>
      </w:r>
      <w:r w:rsidRPr="00886425">
        <w:rPr>
          <w:rFonts w:cstheme="minorHAnsi"/>
          <w:b/>
          <w:bCs/>
          <w:rtl/>
        </w:rPr>
        <w:t xml:space="preserve">, </w:t>
      </w:r>
      <w:r w:rsidRPr="00193F0E">
        <w:rPr>
          <w:rFonts w:cstheme="minorHAnsi"/>
          <w:b/>
          <w:bCs/>
          <w:color w:val="942093"/>
          <w:rtl/>
        </w:rPr>
        <w:t xml:space="preserve">יס"נ </w:t>
      </w:r>
      <w:r w:rsidRPr="00886425">
        <w:rPr>
          <w:rFonts w:cstheme="minorHAnsi"/>
          <w:b/>
          <w:bCs/>
          <w:rtl/>
        </w:rPr>
        <w:t>נוסף של "רצון" להמית, הנפרד או מובחן מהמעשה לעצמו</w:t>
      </w:r>
      <w:r w:rsidRPr="00886425">
        <w:rPr>
          <w:rFonts w:cstheme="minorHAnsi"/>
          <w:rtl/>
        </w:rPr>
        <w:t>.</w:t>
      </w:r>
    </w:p>
    <w:p w14:paraId="0ACCFDC4" w14:textId="43028934" w:rsidR="00C93E01" w:rsidRPr="00193F0E" w:rsidRDefault="00C93E01" w:rsidP="00496E4A">
      <w:pPr>
        <w:pStyle w:val="a3"/>
        <w:numPr>
          <w:ilvl w:val="0"/>
          <w:numId w:val="38"/>
        </w:numPr>
        <w:spacing w:before="200" w:after="200" w:line="360" w:lineRule="auto"/>
        <w:jc w:val="both"/>
        <w:rPr>
          <w:rFonts w:cstheme="minorHAnsi"/>
        </w:rPr>
      </w:pPr>
      <w:r w:rsidRPr="00193F0E">
        <w:rPr>
          <w:rFonts w:cstheme="minorHAnsi"/>
          <w:b/>
          <w:bCs/>
          <w:u w:val="single"/>
          <w:rtl/>
        </w:rPr>
        <w:t>דוגמה – סטירה חינוכית</w:t>
      </w:r>
      <w:r w:rsidRPr="00193F0E">
        <w:rPr>
          <w:rFonts w:cstheme="minorHAnsi"/>
          <w:rtl/>
        </w:rPr>
        <w:t>: אם סטירת הלחי נחשבת בשיפוט הנורמטיבי-קהילתי, כמעשה של "תקיפה" (להבדיל מ"מעשה חינוכי"), אזי היס"נ הנדרש לייחוס המעשה, הוא "רצייה" – למרות ש"הרצון" של הנאשם, הוא "</w:t>
      </w:r>
      <w:r w:rsidRPr="00193F0E">
        <w:rPr>
          <w:rFonts w:cstheme="minorHAnsi"/>
          <w:b/>
          <w:bCs/>
          <w:rtl/>
        </w:rPr>
        <w:t>רצון לחנך</w:t>
      </w:r>
      <w:r w:rsidRPr="00193F0E">
        <w:rPr>
          <w:rFonts w:cstheme="minorHAnsi"/>
          <w:rtl/>
        </w:rPr>
        <w:t>" - מדובר ב"</w:t>
      </w:r>
      <w:r w:rsidRPr="00193F0E">
        <w:rPr>
          <w:rFonts w:cstheme="minorHAnsi"/>
          <w:b/>
          <w:bCs/>
          <w:rtl/>
        </w:rPr>
        <w:t>מעשה תקיפה ברצייה</w:t>
      </w:r>
      <w:r w:rsidRPr="00193F0E">
        <w:rPr>
          <w:rFonts w:cstheme="minorHAnsi"/>
          <w:rtl/>
        </w:rPr>
        <w:t>".</w:t>
      </w:r>
    </w:p>
    <w:p w14:paraId="752FF442" w14:textId="3EBE4FD0" w:rsidR="00C93E01" w:rsidRPr="00974FB2" w:rsidRDefault="00C93E01" w:rsidP="00496E4A">
      <w:pPr>
        <w:pStyle w:val="a3"/>
        <w:numPr>
          <w:ilvl w:val="0"/>
          <w:numId w:val="78"/>
        </w:numPr>
        <w:spacing w:before="200" w:after="200" w:line="360" w:lineRule="auto"/>
        <w:jc w:val="both"/>
        <w:rPr>
          <w:rFonts w:cstheme="minorHAnsi"/>
        </w:rPr>
      </w:pPr>
      <w:r w:rsidRPr="00941039">
        <w:rPr>
          <w:rFonts w:cstheme="minorHAnsi"/>
          <w:b/>
          <w:bCs/>
          <w:shd w:val="clear" w:color="auto" w:fill="FFFFD1"/>
          <w:rtl/>
        </w:rPr>
        <w:t>"מושא הרצייה" – נקבע למעשה ע"פ ה</w:t>
      </w:r>
      <w:r w:rsidRPr="00941039">
        <w:rPr>
          <w:rFonts w:cstheme="minorHAnsi"/>
          <w:b/>
          <w:bCs/>
          <w:color w:val="FF0000"/>
          <w:shd w:val="clear" w:color="auto" w:fill="FFFFD1"/>
          <w:rtl/>
        </w:rPr>
        <w:t>שיפוט הנורמטיבי של החברה</w:t>
      </w:r>
      <w:r w:rsidRPr="00941039">
        <w:rPr>
          <w:rFonts w:cstheme="minorHAnsi"/>
          <w:b/>
          <w:bCs/>
          <w:shd w:val="clear" w:color="auto" w:fill="FFFFD1"/>
          <w:rtl/>
        </w:rPr>
        <w:t>, ולא ע"פ מחשבתו/רצונו של הנאשם</w:t>
      </w:r>
      <w:r w:rsidRPr="00974FB2">
        <w:rPr>
          <w:rFonts w:cstheme="minorHAnsi"/>
          <w:b/>
          <w:bCs/>
          <w:rtl/>
        </w:rPr>
        <w:t xml:space="preserve">: </w:t>
      </w:r>
      <w:r w:rsidRPr="00974FB2">
        <w:rPr>
          <w:rFonts w:cstheme="minorHAnsi"/>
          <w:rtl/>
        </w:rPr>
        <w:t xml:space="preserve">כלומר, האם שמעון התכוון לתקוף או להרוג, "הרצייה" שבמעשיו, נקבעים ע"פ הפרשנות הנורמטיבית-חברתית-אוב' למעשיו; ולא ע"פ מחשבותיו/רצונו הסוב'. </w:t>
      </w:r>
      <w:r w:rsidR="003E5E4F" w:rsidRPr="008068F1">
        <w:rPr>
          <w:rFonts w:eastAsia="MS PGothic" w:cstheme="minorHAnsi"/>
          <w:rtl/>
        </w:rPr>
        <w:t>←</w:t>
      </w:r>
      <w:r w:rsidRPr="00974FB2">
        <w:rPr>
          <w:rFonts w:cstheme="minorHAnsi"/>
          <w:rtl/>
        </w:rPr>
        <w:t xml:space="preserve"> </w:t>
      </w:r>
      <w:r w:rsidRPr="00974FB2">
        <w:rPr>
          <w:rFonts w:cstheme="minorHAnsi"/>
          <w:u w:val="single"/>
          <w:rtl/>
        </w:rPr>
        <w:t>לכן השיפוט הנורמטיבי של "מה נעשה" (איזה "מעשה" נעשה), מגבש מאליו את האח"פ, שהרי ה"מעשה" שנעשה לעצמו, הוא לעולם "מעשה ברצייה</w:t>
      </w:r>
      <w:r w:rsidRPr="00974FB2">
        <w:rPr>
          <w:rFonts w:cstheme="minorHAnsi"/>
          <w:rtl/>
        </w:rPr>
        <w:t>", וכל שנותר הוא לקבוע מה התיאור הנורמטיבי ההולם את המעשה.</w:t>
      </w:r>
    </w:p>
    <w:p w14:paraId="49D0EC5A" w14:textId="77777777" w:rsidR="000542A0" w:rsidRPr="000542A0" w:rsidRDefault="00C93E01" w:rsidP="00496E4A">
      <w:pPr>
        <w:pStyle w:val="a3"/>
        <w:numPr>
          <w:ilvl w:val="2"/>
          <w:numId w:val="78"/>
        </w:numPr>
        <w:spacing w:before="200" w:after="200" w:line="360" w:lineRule="auto"/>
        <w:jc w:val="both"/>
        <w:rPr>
          <w:rFonts w:cstheme="minorHAnsi"/>
        </w:rPr>
      </w:pPr>
      <w:r w:rsidRPr="000542A0">
        <w:rPr>
          <w:rFonts w:cstheme="minorHAnsi"/>
          <w:b/>
          <w:bCs/>
          <w:rtl/>
        </w:rPr>
        <w:t xml:space="preserve">דוגמה- סטירה של מורה כחינוך או תקיפה- </w:t>
      </w:r>
      <w:r w:rsidRPr="000542A0">
        <w:rPr>
          <w:rFonts w:cstheme="minorHAnsi"/>
          <w:rtl/>
        </w:rPr>
        <w:t xml:space="preserve">אם בני החברה מקבלים את המעשה הזה כמעשה של חינוך, הרצייה של המורה היא ביחס ל״מעשה חינוך״. אם בני החברה חושבים שמדובר בתקיפה, הרצייה של המורה היא ביחס ל״מעשה תקיפה״. </w:t>
      </w:r>
      <w:r w:rsidRPr="000542A0">
        <w:rPr>
          <w:rFonts w:cstheme="minorHAnsi"/>
          <w:u w:val="single"/>
          <w:rtl/>
        </w:rPr>
        <w:t>זאת, למרות ש"הרצון/הכוונה" של הנאשם, לעשות "מעשה חינוך" – שאינם אלא "מניע", שנעדר כל משמעות ביחס להתגבשות אח"פ.</w:t>
      </w:r>
    </w:p>
    <w:p w14:paraId="4CE7AB64" w14:textId="25D725C6" w:rsidR="00C93E01" w:rsidRPr="000542A0" w:rsidRDefault="00C93E01" w:rsidP="00496E4A">
      <w:pPr>
        <w:pStyle w:val="a3"/>
        <w:numPr>
          <w:ilvl w:val="2"/>
          <w:numId w:val="78"/>
        </w:numPr>
        <w:spacing w:before="200" w:after="200" w:line="360" w:lineRule="auto"/>
        <w:jc w:val="both"/>
        <w:rPr>
          <w:rFonts w:cstheme="minorHAnsi"/>
          <w:rtl/>
        </w:rPr>
      </w:pPr>
      <w:r w:rsidRPr="000542A0">
        <w:rPr>
          <w:rFonts w:cstheme="minorHAnsi"/>
          <w:b/>
          <w:bCs/>
          <w:shd w:val="clear" w:color="auto" w:fill="D5FFFF"/>
          <w:rtl/>
        </w:rPr>
        <w:t>שאול:</w:t>
      </w:r>
      <w:r w:rsidRPr="000542A0">
        <w:rPr>
          <w:rFonts w:cstheme="minorHAnsi"/>
          <w:rtl/>
        </w:rPr>
        <w:t xml:space="preserve"> </w:t>
      </w:r>
      <w:r w:rsidRPr="000542A0">
        <w:rPr>
          <w:rFonts w:cstheme="minorHAnsi"/>
          <w:b/>
          <w:bCs/>
          <w:rtl/>
        </w:rPr>
        <w:t>מקביל לתורת הקוונטים בפיזיקה</w:t>
      </w:r>
      <w:r w:rsidRPr="000542A0">
        <w:rPr>
          <w:rFonts w:cstheme="minorHAnsi"/>
          <w:rtl/>
        </w:rPr>
        <w:t xml:space="preserve">: כשאנו צופים ב"פעולה אנושית" איננו </w:t>
      </w:r>
      <w:r w:rsidRPr="000542A0">
        <w:rPr>
          <w:rFonts w:cstheme="minorHAnsi"/>
          <w:u w:val="single"/>
          <w:rtl/>
        </w:rPr>
        <w:t>מתארים</w:t>
      </w:r>
      <w:r w:rsidRPr="000542A0">
        <w:rPr>
          <w:rFonts w:cstheme="minorHAnsi"/>
          <w:rtl/>
        </w:rPr>
        <w:t xml:space="preserve"> סיטואציה עובדתית (תנועות גוף/מודעות וכו'), אלא </w:t>
      </w:r>
      <w:r w:rsidRPr="000542A0">
        <w:rPr>
          <w:rFonts w:cstheme="minorHAnsi"/>
          <w:u w:val="single"/>
          <w:rtl/>
        </w:rPr>
        <w:t>קובעים</w:t>
      </w:r>
      <w:r w:rsidRPr="000542A0">
        <w:rPr>
          <w:rFonts w:cstheme="minorHAnsi"/>
          <w:rtl/>
        </w:rPr>
        <w:t xml:space="preserve"> אותה, שכן צפייתנו אינה עובדתית-אוב', אלא </w:t>
      </w:r>
      <w:r w:rsidRPr="000542A0">
        <w:rPr>
          <w:rFonts w:cstheme="minorHAnsi"/>
          <w:u w:val="single"/>
          <w:rtl/>
        </w:rPr>
        <w:t>שיפוטית-נורמטיבית</w:t>
      </w:r>
      <w:r w:rsidRPr="000542A0">
        <w:rPr>
          <w:rFonts w:cstheme="minorHAnsi"/>
          <w:rtl/>
        </w:rPr>
        <w:t>.</w:t>
      </w:r>
    </w:p>
    <w:p w14:paraId="6EA6F1CB" w14:textId="761A0F91" w:rsidR="00C93E01" w:rsidRPr="003E5E4F" w:rsidRDefault="00C93E01" w:rsidP="00496E4A">
      <w:pPr>
        <w:pStyle w:val="a3"/>
        <w:numPr>
          <w:ilvl w:val="2"/>
          <w:numId w:val="53"/>
        </w:numPr>
        <w:spacing w:line="360" w:lineRule="auto"/>
        <w:jc w:val="center"/>
        <w:rPr>
          <w:rFonts w:cstheme="minorHAnsi"/>
          <w:b/>
          <w:bCs/>
        </w:rPr>
      </w:pPr>
      <w:r w:rsidRPr="003E5E4F">
        <w:rPr>
          <w:rFonts w:cstheme="minorHAnsi"/>
          <w:b/>
          <w:bCs/>
          <w:shd w:val="clear" w:color="auto" w:fill="F7CAAC" w:themeFill="accent2" w:themeFillTint="66"/>
          <w:rtl/>
        </w:rPr>
        <w:t>"מעשה מכוון" – כמעשה בכוונה רגילה, ו"מעשה בצירוף כוונה" – כמעשה בכוונה מיוחדת:</w:t>
      </w:r>
    </w:p>
    <w:p w14:paraId="1596EA1E" w14:textId="37C7F6E4" w:rsidR="00C93E01" w:rsidRPr="00974FB2" w:rsidRDefault="00C93E01" w:rsidP="00496E4A">
      <w:pPr>
        <w:pStyle w:val="a3"/>
        <w:numPr>
          <w:ilvl w:val="0"/>
          <w:numId w:val="78"/>
        </w:numPr>
        <w:spacing w:before="200" w:after="200" w:line="360" w:lineRule="auto"/>
        <w:jc w:val="both"/>
        <w:rPr>
          <w:rFonts w:cstheme="minorHAnsi"/>
        </w:rPr>
      </w:pPr>
      <w:r w:rsidRPr="00974FB2">
        <w:rPr>
          <w:rFonts w:cstheme="minorHAnsi"/>
          <w:b/>
          <w:bCs/>
          <w:u w:val="single"/>
          <w:rtl/>
        </w:rPr>
        <w:t>הקבלה נוספת</w:t>
      </w:r>
      <w:r w:rsidRPr="00974FB2">
        <w:rPr>
          <w:rFonts w:cstheme="minorHAnsi"/>
          <w:rtl/>
        </w:rPr>
        <w:t xml:space="preserve"> להבחנה בין מעשה ברצייה/מעשה מכוון</w:t>
      </w:r>
      <w:r w:rsidRPr="00974FB2">
        <w:rPr>
          <w:rFonts w:cstheme="minorHAnsi"/>
          <w:b/>
          <w:bCs/>
          <w:rtl/>
        </w:rPr>
        <w:t xml:space="preserve">, </w:t>
      </w:r>
      <w:r w:rsidRPr="00974FB2">
        <w:rPr>
          <w:rFonts w:cstheme="minorHAnsi"/>
          <w:rtl/>
        </w:rPr>
        <w:t>לבין</w:t>
      </w:r>
      <w:r w:rsidRPr="00974FB2">
        <w:rPr>
          <w:rFonts w:cstheme="minorHAnsi"/>
          <w:b/>
          <w:bCs/>
          <w:rtl/>
        </w:rPr>
        <w:t xml:space="preserve"> </w:t>
      </w:r>
      <w:r w:rsidRPr="00974FB2">
        <w:rPr>
          <w:rFonts w:cstheme="minorHAnsi"/>
          <w:rtl/>
        </w:rPr>
        <w:t xml:space="preserve">מעשה בצירוף רצון/כוונה </w:t>
      </w:r>
      <w:r w:rsidR="003E5E4F" w:rsidRPr="008068F1">
        <w:rPr>
          <w:rFonts w:eastAsia="MS PGothic" w:cstheme="minorHAnsi"/>
          <w:rtl/>
        </w:rPr>
        <w:t>←</w:t>
      </w:r>
      <w:r w:rsidRPr="00974FB2">
        <w:rPr>
          <w:rFonts w:cstheme="minorHAnsi"/>
          <w:rtl/>
        </w:rPr>
        <w:t xml:space="preserve"> ההבחנה שבין מעשה בכוונה רגילה לבין מעשה בכוונה מיוחדת:</w:t>
      </w:r>
    </w:p>
    <w:p w14:paraId="4BBDCE4B" w14:textId="77777777" w:rsidR="00F955C9" w:rsidRPr="00F955C9" w:rsidRDefault="003E5E4F" w:rsidP="00496E4A">
      <w:pPr>
        <w:pStyle w:val="a3"/>
        <w:numPr>
          <w:ilvl w:val="1"/>
          <w:numId w:val="78"/>
        </w:numPr>
        <w:spacing w:before="200" w:after="200" w:line="360" w:lineRule="auto"/>
        <w:jc w:val="both"/>
        <w:rPr>
          <w:rFonts w:cstheme="minorHAnsi"/>
          <w:b/>
          <w:bCs/>
        </w:rPr>
      </w:pPr>
      <w:r w:rsidRPr="00900974">
        <w:rPr>
          <w:rFonts w:cstheme="minorHAnsi" w:hint="cs"/>
          <w:b/>
          <w:bCs/>
          <w:shd w:val="clear" w:color="auto" w:fill="FFFFD1"/>
          <w:rtl/>
        </w:rPr>
        <w:t xml:space="preserve"> </w:t>
      </w:r>
      <w:r w:rsidR="00C93E01" w:rsidRPr="00900974">
        <w:rPr>
          <w:rFonts w:cstheme="minorHAnsi"/>
          <w:b/>
          <w:bCs/>
          <w:shd w:val="clear" w:color="auto" w:fill="FFFFD1"/>
          <w:rtl/>
        </w:rPr>
        <w:t>מעשה ב"כוונה רגילה"</w:t>
      </w:r>
      <w:r w:rsidR="00C93E01" w:rsidRPr="00974FB2">
        <w:rPr>
          <w:rFonts w:cstheme="minorHAnsi"/>
          <w:rtl/>
        </w:rPr>
        <w:t xml:space="preserve"> </w:t>
      </w:r>
      <w:r w:rsidRPr="008068F1">
        <w:rPr>
          <w:rFonts w:eastAsia="MS PGothic" w:cstheme="minorHAnsi"/>
          <w:rtl/>
        </w:rPr>
        <w:t>←</w:t>
      </w:r>
      <w:r w:rsidR="00C93E01" w:rsidRPr="00974FB2">
        <w:rPr>
          <w:rFonts w:cstheme="minorHAnsi"/>
          <w:rtl/>
        </w:rPr>
        <w:t xml:space="preserve"> מעשה </w:t>
      </w:r>
      <w:r w:rsidR="00C93E01" w:rsidRPr="00974FB2">
        <w:rPr>
          <w:rFonts w:cstheme="minorHAnsi"/>
          <w:u w:val="single"/>
          <w:rtl/>
        </w:rPr>
        <w:t>שתכליתו גדורה בתוכני ההתנהגות</w:t>
      </w:r>
      <w:r w:rsidR="00C93E01" w:rsidRPr="00974FB2">
        <w:rPr>
          <w:rFonts w:cstheme="minorHAnsi"/>
          <w:rtl/>
        </w:rPr>
        <w:t xml:space="preserve"> עצמה</w:t>
      </w:r>
      <w:r w:rsidR="00C93E01" w:rsidRPr="00974FB2">
        <w:rPr>
          <w:rFonts w:cstheme="minorHAnsi"/>
          <w:b/>
          <w:bCs/>
          <w:rtl/>
        </w:rPr>
        <w:t>;</w:t>
      </w:r>
      <w:r w:rsidR="00C93E01" w:rsidRPr="00974FB2">
        <w:rPr>
          <w:rFonts w:cstheme="minorHAnsi"/>
          <w:rtl/>
        </w:rPr>
        <w:t xml:space="preserve"> מעשה </w:t>
      </w:r>
      <w:r w:rsidR="00C93E01" w:rsidRPr="00974FB2">
        <w:rPr>
          <w:rFonts w:cstheme="minorHAnsi"/>
          <w:u w:val="single"/>
          <w:rtl/>
        </w:rPr>
        <w:t xml:space="preserve">בו </w:t>
      </w:r>
      <w:r w:rsidR="00C93E01" w:rsidRPr="00F955C9">
        <w:rPr>
          <w:rFonts w:cstheme="minorHAnsi"/>
          <w:color w:val="FF0000"/>
          <w:u w:val="single"/>
          <w:rtl/>
        </w:rPr>
        <w:t>עצם ה"מעשה"</w:t>
      </w:r>
      <w:r w:rsidR="00C93E01" w:rsidRPr="00F955C9">
        <w:rPr>
          <w:rFonts w:cstheme="minorHAnsi"/>
          <w:color w:val="FF0000"/>
          <w:rtl/>
        </w:rPr>
        <w:t xml:space="preserve"> </w:t>
      </w:r>
      <w:r w:rsidR="00C93E01" w:rsidRPr="00974FB2">
        <w:rPr>
          <w:rFonts w:cstheme="minorHAnsi"/>
          <w:rtl/>
        </w:rPr>
        <w:t xml:space="preserve">הוא-הוא גם </w:t>
      </w:r>
      <w:r w:rsidR="00C93E01" w:rsidRPr="00974FB2">
        <w:rPr>
          <w:rFonts w:cstheme="minorHAnsi"/>
          <w:u w:val="single"/>
          <w:rtl/>
        </w:rPr>
        <w:t>ה"</w:t>
      </w:r>
      <w:r w:rsidR="00C93E01" w:rsidRPr="00F955C9">
        <w:rPr>
          <w:rFonts w:cstheme="minorHAnsi"/>
          <w:color w:val="FF0000"/>
          <w:u w:val="single"/>
          <w:rtl/>
        </w:rPr>
        <w:t>תוצאה/התכלית/היעד</w:t>
      </w:r>
      <w:r w:rsidR="00C93E01" w:rsidRPr="00974FB2">
        <w:rPr>
          <w:rFonts w:cstheme="minorHAnsi"/>
          <w:u w:val="single"/>
          <w:rtl/>
        </w:rPr>
        <w:t>"</w:t>
      </w:r>
      <w:r w:rsidR="00C93E01" w:rsidRPr="00974FB2">
        <w:rPr>
          <w:rFonts w:cstheme="minorHAnsi"/>
          <w:rtl/>
        </w:rPr>
        <w:t xml:space="preserve"> אליהם חותר העושה</w:t>
      </w:r>
      <w:r w:rsidR="00C93E01" w:rsidRPr="00974FB2">
        <w:rPr>
          <w:rFonts w:cstheme="minorHAnsi"/>
          <w:b/>
          <w:bCs/>
          <w:rtl/>
        </w:rPr>
        <w:t>;</w:t>
      </w:r>
      <w:r w:rsidR="00C93E01" w:rsidRPr="00974FB2">
        <w:rPr>
          <w:rFonts w:cstheme="minorHAnsi"/>
          <w:rtl/>
        </w:rPr>
        <w:t xml:space="preserve"> מעשה של </w:t>
      </w:r>
      <w:r w:rsidR="00C93E01" w:rsidRPr="00974FB2">
        <w:rPr>
          <w:rFonts w:cstheme="minorHAnsi"/>
          <w:u w:val="single"/>
          <w:rtl/>
        </w:rPr>
        <w:t>"התנהגות" בלבד</w:t>
      </w:r>
      <w:r w:rsidR="00C93E01" w:rsidRPr="00974FB2">
        <w:rPr>
          <w:rFonts w:cstheme="minorHAnsi"/>
          <w:rtl/>
        </w:rPr>
        <w:t xml:space="preserve"> (שמכילה בתוכה "תוצאה). </w:t>
      </w:r>
      <w:r w:rsidRPr="008068F1">
        <w:rPr>
          <w:rFonts w:eastAsia="MS PGothic" w:cstheme="minorHAnsi"/>
          <w:rtl/>
        </w:rPr>
        <w:t>←</w:t>
      </w:r>
      <w:r w:rsidR="00C93E01" w:rsidRPr="00974FB2">
        <w:rPr>
          <w:rFonts w:cstheme="minorHAnsi"/>
          <w:rtl/>
        </w:rPr>
        <w:t xml:space="preserve"> </w:t>
      </w:r>
      <w:r w:rsidR="00C93E01" w:rsidRPr="00900974">
        <w:rPr>
          <w:rFonts w:cstheme="minorHAnsi"/>
          <w:b/>
          <w:bCs/>
          <w:shd w:val="clear" w:color="auto" w:fill="FFFFD1"/>
          <w:rtl/>
        </w:rPr>
        <w:t>מעשה ב"רצייה"/מעשה "מכוון" (כפשוטו).</w:t>
      </w:r>
    </w:p>
    <w:p w14:paraId="7103642F" w14:textId="68A98E1D" w:rsidR="00C93E01" w:rsidRPr="00F955C9" w:rsidRDefault="00C93E01" w:rsidP="00496E4A">
      <w:pPr>
        <w:pStyle w:val="a3"/>
        <w:numPr>
          <w:ilvl w:val="1"/>
          <w:numId w:val="78"/>
        </w:numPr>
        <w:spacing w:before="200" w:after="200" w:line="360" w:lineRule="auto"/>
        <w:jc w:val="both"/>
        <w:rPr>
          <w:rFonts w:cstheme="minorHAnsi"/>
          <w:b/>
          <w:bCs/>
          <w:rtl/>
        </w:rPr>
      </w:pPr>
      <w:r w:rsidRPr="00F955C9">
        <w:rPr>
          <w:rFonts w:cstheme="minorHAnsi"/>
          <w:b/>
          <w:bCs/>
          <w:shd w:val="clear" w:color="auto" w:fill="FFFFD1"/>
          <w:rtl/>
        </w:rPr>
        <w:t>מעשה ב"כוונה מיוחדת"</w:t>
      </w:r>
      <w:r w:rsidRPr="00F955C9">
        <w:rPr>
          <w:rFonts w:cstheme="minorHAnsi"/>
          <w:rtl/>
        </w:rPr>
        <w:t xml:space="preserve"> </w:t>
      </w:r>
      <w:r w:rsidR="003E5E4F" w:rsidRPr="00F955C9">
        <w:rPr>
          <w:rFonts w:eastAsia="MS PGothic" w:cstheme="minorHAnsi"/>
          <w:rtl/>
        </w:rPr>
        <w:t>←</w:t>
      </w:r>
      <w:r w:rsidRPr="00F955C9">
        <w:rPr>
          <w:rFonts w:cstheme="minorHAnsi"/>
          <w:rtl/>
        </w:rPr>
        <w:t xml:space="preserve"> מעשה </w:t>
      </w:r>
      <w:r w:rsidRPr="00F955C9">
        <w:rPr>
          <w:rFonts w:cstheme="minorHAnsi"/>
          <w:color w:val="FF0000"/>
          <w:rtl/>
        </w:rPr>
        <w:t xml:space="preserve">בעל </w:t>
      </w:r>
      <w:r w:rsidRPr="00F955C9">
        <w:rPr>
          <w:rFonts w:cstheme="minorHAnsi"/>
          <w:color w:val="FF0000"/>
          <w:u w:val="single"/>
          <w:rtl/>
        </w:rPr>
        <w:t>תכלית העודפת בתוכניה</w:t>
      </w:r>
      <w:r w:rsidRPr="00F955C9">
        <w:rPr>
          <w:rFonts w:cstheme="minorHAnsi"/>
          <w:color w:val="FF0000"/>
          <w:rtl/>
        </w:rPr>
        <w:t xml:space="preserve"> </w:t>
      </w:r>
      <w:r w:rsidRPr="00F955C9">
        <w:rPr>
          <w:rFonts w:cstheme="minorHAnsi"/>
          <w:rtl/>
        </w:rPr>
        <w:t>על אלה הטמונים בהתנהגות עצמה</w:t>
      </w:r>
      <w:r w:rsidRPr="00F955C9">
        <w:rPr>
          <w:rFonts w:cstheme="minorHAnsi"/>
          <w:b/>
          <w:bCs/>
          <w:rtl/>
        </w:rPr>
        <w:t>;</w:t>
      </w:r>
      <w:r w:rsidRPr="00F955C9">
        <w:rPr>
          <w:rFonts w:cstheme="minorHAnsi"/>
          <w:rtl/>
        </w:rPr>
        <w:t xml:space="preserve"> מעשה בו עצם ה"מעשה", משמש </w:t>
      </w:r>
      <w:r w:rsidRPr="00F955C9">
        <w:rPr>
          <w:rFonts w:cstheme="minorHAnsi"/>
          <w:u w:val="single"/>
          <w:rtl/>
        </w:rPr>
        <w:t>כ"צעד/אמצעי"</w:t>
      </w:r>
      <w:r w:rsidRPr="00F955C9">
        <w:rPr>
          <w:rFonts w:cstheme="minorHAnsi"/>
          <w:rtl/>
        </w:rPr>
        <w:t xml:space="preserve"> להשגת </w:t>
      </w:r>
      <w:r w:rsidRPr="00F955C9">
        <w:rPr>
          <w:rFonts w:cstheme="minorHAnsi"/>
          <w:u w:val="single"/>
          <w:rtl/>
        </w:rPr>
        <w:t>"תוצאה/תכלית/משמעות נורמטיבית"</w:t>
      </w:r>
      <w:r w:rsidRPr="000F6F8E">
        <w:rPr>
          <w:rFonts w:cstheme="minorHAnsi"/>
          <w:rtl/>
        </w:rPr>
        <w:t xml:space="preserve">, </w:t>
      </w:r>
      <w:r w:rsidRPr="00F955C9">
        <w:rPr>
          <w:rFonts w:cstheme="minorHAnsi"/>
          <w:u w:val="single"/>
          <w:rtl/>
        </w:rPr>
        <w:t>העודפת במשמעותה</w:t>
      </w:r>
      <w:r w:rsidRPr="00F955C9">
        <w:rPr>
          <w:rFonts w:cstheme="minorHAnsi"/>
          <w:rtl/>
        </w:rPr>
        <w:t xml:space="preserve"> על משמעותו הנורמטיבית </w:t>
      </w:r>
      <w:r w:rsidRPr="00F955C9">
        <w:rPr>
          <w:rFonts w:cstheme="minorHAnsi"/>
          <w:u w:val="single"/>
          <w:rtl/>
        </w:rPr>
        <w:t>הפשוטה</w:t>
      </w:r>
      <w:r w:rsidRPr="00F955C9">
        <w:rPr>
          <w:rFonts w:cstheme="minorHAnsi"/>
          <w:rtl/>
        </w:rPr>
        <w:t xml:space="preserve"> של ה"מעשה"</w:t>
      </w:r>
      <w:r w:rsidRPr="00F955C9">
        <w:rPr>
          <w:rFonts w:cstheme="minorHAnsi"/>
          <w:b/>
          <w:bCs/>
          <w:rtl/>
        </w:rPr>
        <w:t>;</w:t>
      </w:r>
      <w:r w:rsidRPr="00F955C9">
        <w:rPr>
          <w:rFonts w:cstheme="minorHAnsi"/>
          <w:rtl/>
        </w:rPr>
        <w:t xml:space="preserve"> מעשה בו ה"</w:t>
      </w:r>
      <w:r w:rsidRPr="00F955C9">
        <w:rPr>
          <w:rFonts w:cstheme="minorHAnsi"/>
          <w:u w:val="single"/>
          <w:rtl/>
        </w:rPr>
        <w:t>התנהגות</w:t>
      </w:r>
      <w:r w:rsidRPr="00F955C9">
        <w:rPr>
          <w:rFonts w:cstheme="minorHAnsi"/>
          <w:rtl/>
        </w:rPr>
        <w:t>" נפרדת מ"</w:t>
      </w:r>
      <w:r w:rsidRPr="00F955C9">
        <w:rPr>
          <w:rFonts w:cstheme="minorHAnsi"/>
          <w:u w:val="single"/>
          <w:rtl/>
        </w:rPr>
        <w:t>התוצאה</w:t>
      </w:r>
      <w:r w:rsidRPr="00F955C9">
        <w:rPr>
          <w:rFonts w:cstheme="minorHAnsi"/>
          <w:rtl/>
        </w:rPr>
        <w:t xml:space="preserve">" הפוטנציאלית שלו. </w:t>
      </w:r>
      <w:r w:rsidR="003E5E4F" w:rsidRPr="00F955C9">
        <w:rPr>
          <w:rFonts w:eastAsia="MS PGothic" w:cstheme="minorHAnsi"/>
          <w:rtl/>
        </w:rPr>
        <w:t>←</w:t>
      </w:r>
      <w:r w:rsidRPr="00F955C9">
        <w:rPr>
          <w:rFonts w:cstheme="minorHAnsi"/>
          <w:rtl/>
        </w:rPr>
        <w:t xml:space="preserve"> </w:t>
      </w:r>
      <w:r w:rsidRPr="00F955C9">
        <w:rPr>
          <w:rFonts w:cstheme="minorHAnsi"/>
          <w:b/>
          <w:bCs/>
          <w:shd w:val="clear" w:color="auto" w:fill="FFFFD1"/>
          <w:rtl/>
        </w:rPr>
        <w:t>מעשה בצירוף כוונה/רצון</w:t>
      </w:r>
      <w:r w:rsidRPr="00F955C9">
        <w:rPr>
          <w:rFonts w:cstheme="minorHAnsi"/>
          <w:b/>
          <w:bCs/>
          <w:rtl/>
        </w:rPr>
        <w:t>.</w:t>
      </w:r>
    </w:p>
    <w:p w14:paraId="2A275217" w14:textId="77777777" w:rsidR="00C93E01" w:rsidRPr="00974FB2" w:rsidRDefault="00C93E01" w:rsidP="00496E4A">
      <w:pPr>
        <w:pStyle w:val="a3"/>
        <w:numPr>
          <w:ilvl w:val="0"/>
          <w:numId w:val="78"/>
        </w:numPr>
        <w:spacing w:before="200" w:after="200" w:line="360" w:lineRule="auto"/>
        <w:jc w:val="both"/>
        <w:rPr>
          <w:rFonts w:cstheme="minorHAnsi"/>
          <w:rtl/>
        </w:rPr>
      </w:pPr>
      <w:r w:rsidRPr="00974FB2">
        <w:rPr>
          <w:rFonts w:cstheme="minorHAnsi"/>
          <w:b/>
          <w:bCs/>
          <w:u w:val="single"/>
          <w:rtl/>
        </w:rPr>
        <w:t xml:space="preserve">נפקות על תוכני </w:t>
      </w:r>
      <w:r w:rsidRPr="000F6F8E">
        <w:rPr>
          <w:rFonts w:cstheme="minorHAnsi"/>
          <w:b/>
          <w:bCs/>
          <w:color w:val="942093"/>
          <w:u w:val="single"/>
          <w:rtl/>
        </w:rPr>
        <w:t>היס"נ</w:t>
      </w:r>
      <w:r w:rsidRPr="00974FB2">
        <w:rPr>
          <w:rFonts w:cstheme="minorHAnsi"/>
          <w:b/>
          <w:bCs/>
          <w:u w:val="single"/>
          <w:rtl/>
        </w:rPr>
        <w:t>, ודוגמה</w:t>
      </w:r>
      <w:r w:rsidRPr="00974FB2">
        <w:rPr>
          <w:rFonts w:cstheme="minorHAnsi"/>
          <w:rtl/>
        </w:rPr>
        <w:t xml:space="preserve">: </w:t>
      </w:r>
    </w:p>
    <w:p w14:paraId="41850F4D" w14:textId="16C22F64" w:rsidR="00C93E01" w:rsidRPr="00974FB2" w:rsidRDefault="00C93E01" w:rsidP="00496E4A">
      <w:pPr>
        <w:pStyle w:val="a3"/>
        <w:numPr>
          <w:ilvl w:val="1"/>
          <w:numId w:val="78"/>
        </w:numPr>
        <w:spacing w:before="200" w:after="200" w:line="360" w:lineRule="auto"/>
        <w:jc w:val="both"/>
        <w:rPr>
          <w:rFonts w:cstheme="minorHAnsi"/>
          <w:b/>
          <w:bCs/>
        </w:rPr>
      </w:pPr>
      <w:r w:rsidRPr="00974FB2">
        <w:rPr>
          <w:rFonts w:cstheme="minorHAnsi"/>
          <w:b/>
          <w:bCs/>
          <w:rtl/>
        </w:rPr>
        <w:t>מעשה בכוונה רגילה</w:t>
      </w:r>
      <w:r w:rsidRPr="00974FB2">
        <w:rPr>
          <w:rFonts w:cstheme="minorHAnsi"/>
          <w:rtl/>
        </w:rPr>
        <w:t xml:space="preserve"> = מעשה מכוון, במובן שהוא </w:t>
      </w:r>
      <w:r w:rsidRPr="00974FB2">
        <w:rPr>
          <w:rFonts w:cstheme="minorHAnsi"/>
          <w:u w:val="single"/>
          <w:rtl/>
        </w:rPr>
        <w:t>לא תאונתי</w:t>
      </w:r>
      <w:r w:rsidRPr="000F6F8E">
        <w:rPr>
          <w:rFonts w:cstheme="minorHAnsi"/>
          <w:rtl/>
        </w:rPr>
        <w:t>,</w:t>
      </w:r>
      <w:r w:rsidRPr="00974FB2">
        <w:rPr>
          <w:rFonts w:cstheme="minorHAnsi"/>
          <w:b/>
          <w:bCs/>
          <w:rtl/>
        </w:rPr>
        <w:t xml:space="preserve"> </w:t>
      </w:r>
      <w:r w:rsidRPr="0019084D">
        <w:rPr>
          <w:rFonts w:cstheme="minorHAnsi"/>
          <w:color w:val="FF0000"/>
          <w:rtl/>
        </w:rPr>
        <w:t xml:space="preserve">נצטרך להוכיח </w:t>
      </w:r>
      <w:r w:rsidRPr="00974FB2">
        <w:rPr>
          <w:rFonts w:cstheme="minorHAnsi"/>
          <w:rtl/>
        </w:rPr>
        <w:t xml:space="preserve">רק </w:t>
      </w:r>
      <w:r w:rsidRPr="00974FB2">
        <w:rPr>
          <w:rFonts w:cstheme="minorHAnsi"/>
          <w:u w:val="single"/>
          <w:rtl/>
        </w:rPr>
        <w:t>שהמעשה</w:t>
      </w:r>
      <w:r w:rsidRPr="00974FB2">
        <w:rPr>
          <w:rFonts w:cstheme="minorHAnsi"/>
          <w:rtl/>
        </w:rPr>
        <w:t xml:space="preserve"> אינו תאונתי (מעשה תאונתי לא יחשב לעולם מכוון) </w:t>
      </w:r>
      <w:r w:rsidR="003E5E4F" w:rsidRPr="008068F1">
        <w:rPr>
          <w:rFonts w:eastAsia="MS PGothic" w:cstheme="minorHAnsi"/>
          <w:rtl/>
        </w:rPr>
        <w:t>←</w:t>
      </w:r>
      <w:r w:rsidRPr="00974FB2">
        <w:rPr>
          <w:rFonts w:cstheme="minorHAnsi"/>
          <w:b/>
          <w:bCs/>
          <w:rtl/>
        </w:rPr>
        <w:t xml:space="preserve"> מעשה בכוונה מיוחדת</w:t>
      </w:r>
      <w:r w:rsidRPr="00974FB2">
        <w:rPr>
          <w:rFonts w:cstheme="minorHAnsi"/>
          <w:rtl/>
        </w:rPr>
        <w:t xml:space="preserve"> = תוצר של תכנון </w:t>
      </w:r>
      <w:r w:rsidRPr="00974FB2">
        <w:rPr>
          <w:rFonts w:cstheme="minorHAnsi"/>
          <w:u w:val="single"/>
          <w:rtl/>
        </w:rPr>
        <w:t>במחשבה שגובשה מראש</w:t>
      </w:r>
      <w:r w:rsidRPr="00974FB2">
        <w:rPr>
          <w:rFonts w:cstheme="minorHAnsi"/>
          <w:rtl/>
        </w:rPr>
        <w:t xml:space="preserve">, מחשבה אותה </w:t>
      </w:r>
      <w:r w:rsidR="000542A0">
        <w:rPr>
          <w:rFonts w:cstheme="minorHAnsi" w:hint="cs"/>
          <w:color w:val="FF0000"/>
          <w:u w:val="single"/>
          <w:rtl/>
        </w:rPr>
        <w:t xml:space="preserve">נוכיח </w:t>
      </w:r>
      <w:r w:rsidRPr="0019084D">
        <w:rPr>
          <w:rFonts w:cstheme="minorHAnsi"/>
          <w:color w:val="FF0000"/>
          <w:u w:val="single"/>
          <w:rtl/>
        </w:rPr>
        <w:t xml:space="preserve"> </w:t>
      </w:r>
      <w:r w:rsidRPr="000542A0">
        <w:rPr>
          <w:rFonts w:cstheme="minorHAnsi"/>
          <w:color w:val="FF0000"/>
          <w:u w:val="single"/>
          <w:rtl/>
        </w:rPr>
        <w:t>בנפרד</w:t>
      </w:r>
      <w:r w:rsidRPr="000542A0">
        <w:rPr>
          <w:rFonts w:cstheme="minorHAnsi"/>
          <w:color w:val="FF0000"/>
          <w:rtl/>
        </w:rPr>
        <w:t>.</w:t>
      </w:r>
    </w:p>
    <w:p w14:paraId="28A8D9BC" w14:textId="77777777" w:rsidR="00C93E01" w:rsidRPr="00974FB2" w:rsidRDefault="00C93E01" w:rsidP="00496E4A">
      <w:pPr>
        <w:pStyle w:val="a3"/>
        <w:numPr>
          <w:ilvl w:val="1"/>
          <w:numId w:val="78"/>
        </w:numPr>
        <w:spacing w:before="200" w:after="200" w:line="360" w:lineRule="auto"/>
        <w:ind w:left="357" w:hanging="357"/>
        <w:contextualSpacing w:val="0"/>
        <w:jc w:val="both"/>
        <w:rPr>
          <w:rFonts w:cstheme="minorHAnsi"/>
          <w:b/>
          <w:bCs/>
        </w:rPr>
      </w:pPr>
      <w:r w:rsidRPr="00974FB2">
        <w:rPr>
          <w:rFonts w:cstheme="minorHAnsi"/>
          <w:rtl/>
        </w:rPr>
        <w:t xml:space="preserve">דוג': </w:t>
      </w:r>
      <w:r w:rsidRPr="00974FB2">
        <w:rPr>
          <w:rFonts w:cstheme="minorHAnsi"/>
          <w:b/>
          <w:bCs/>
          <w:rtl/>
        </w:rPr>
        <w:t>עבירת רצח בכוונה רגילה</w:t>
      </w:r>
      <w:r w:rsidRPr="00974FB2">
        <w:rPr>
          <w:rFonts w:cstheme="minorHAnsi"/>
          <w:rtl/>
        </w:rPr>
        <w:t xml:space="preserve">, לא תדרוש הוכחה מעבר </w:t>
      </w:r>
      <w:r w:rsidRPr="00974FB2">
        <w:rPr>
          <w:rFonts w:cstheme="minorHAnsi"/>
          <w:u w:val="single"/>
          <w:rtl/>
        </w:rPr>
        <w:t>למעשה עצמו</w:t>
      </w:r>
      <w:r w:rsidRPr="00974FB2">
        <w:rPr>
          <w:rFonts w:cstheme="minorHAnsi"/>
          <w:rtl/>
        </w:rPr>
        <w:t xml:space="preserve">, שנחשב נורמטיבית כמעשה מכוון – כמו ירי בראש; ואילו </w:t>
      </w:r>
      <w:r w:rsidRPr="00974FB2">
        <w:rPr>
          <w:rFonts w:cstheme="minorHAnsi"/>
          <w:b/>
          <w:bCs/>
          <w:rtl/>
        </w:rPr>
        <w:t>עבירת רצח בכוונה מיוחדת</w:t>
      </w:r>
      <w:r w:rsidRPr="00974FB2">
        <w:rPr>
          <w:rFonts w:cstheme="minorHAnsi"/>
          <w:rtl/>
        </w:rPr>
        <w:t xml:space="preserve">, תדרוש הוכחת רצון/יעד נפרדים להמית, מעבר למעשה עצמו של ירי בראש. </w:t>
      </w:r>
    </w:p>
    <w:p w14:paraId="70B5D630" w14:textId="15D500DA" w:rsidR="00C93E01" w:rsidRPr="003E5E4F" w:rsidRDefault="00C93E01" w:rsidP="00496E4A">
      <w:pPr>
        <w:pStyle w:val="a3"/>
        <w:numPr>
          <w:ilvl w:val="2"/>
          <w:numId w:val="53"/>
        </w:numPr>
        <w:spacing w:line="360" w:lineRule="auto"/>
        <w:jc w:val="center"/>
        <w:rPr>
          <w:rFonts w:cstheme="minorHAnsi"/>
          <w:b/>
          <w:bCs/>
          <w:shd w:val="clear" w:color="auto" w:fill="F7CAAC" w:themeFill="accent2" w:themeFillTint="66"/>
        </w:rPr>
      </w:pPr>
      <w:r w:rsidRPr="003E5E4F">
        <w:rPr>
          <w:rFonts w:cstheme="minorHAnsi"/>
          <w:b/>
          <w:bCs/>
          <w:shd w:val="clear" w:color="auto" w:fill="F7CAAC" w:themeFill="accent2" w:themeFillTint="66"/>
          <w:rtl/>
        </w:rPr>
        <w:t>"מעשה" כ"ביצוע ישיר", ו"גרם מעשה" כ"ביצוע עקיף"</w:t>
      </w:r>
    </w:p>
    <w:p w14:paraId="0AE6E7ED" w14:textId="77777777" w:rsidR="00C93E01" w:rsidRPr="00974FB2" w:rsidRDefault="00C93E01" w:rsidP="00496E4A">
      <w:pPr>
        <w:pStyle w:val="a3"/>
        <w:numPr>
          <w:ilvl w:val="0"/>
          <w:numId w:val="78"/>
        </w:numPr>
        <w:spacing w:before="200" w:after="200" w:line="360" w:lineRule="auto"/>
        <w:jc w:val="both"/>
        <w:rPr>
          <w:rFonts w:cstheme="minorHAnsi"/>
          <w:rtl/>
        </w:rPr>
      </w:pPr>
      <w:r w:rsidRPr="00974FB2">
        <w:rPr>
          <w:rFonts w:cstheme="minorHAnsi"/>
          <w:rtl/>
        </w:rPr>
        <w:t>הניתוח דלעיל, מאפשר להתייחס למעשה עבירה במובנו הנורמטיבי הפשוט כאל ביצוע ישיר; בעוד אל גרם מעשה עבירה, כביצוע עקיף:</w:t>
      </w:r>
    </w:p>
    <w:p w14:paraId="575C2592" w14:textId="77777777" w:rsidR="00C93E01" w:rsidRPr="00974FB2" w:rsidRDefault="00C93E01" w:rsidP="00496E4A">
      <w:pPr>
        <w:pStyle w:val="a3"/>
        <w:numPr>
          <w:ilvl w:val="1"/>
          <w:numId w:val="78"/>
        </w:numPr>
        <w:spacing w:before="200" w:after="200" w:line="360" w:lineRule="auto"/>
        <w:jc w:val="both"/>
        <w:rPr>
          <w:rFonts w:cstheme="minorHAnsi"/>
          <w:u w:val="single"/>
        </w:rPr>
      </w:pPr>
      <w:r w:rsidRPr="00496959">
        <w:rPr>
          <w:rFonts w:cstheme="minorHAnsi"/>
          <w:b/>
          <w:bCs/>
          <w:shd w:val="clear" w:color="auto" w:fill="FFFFD1"/>
          <w:rtl/>
        </w:rPr>
        <w:t>"מעשה" = ביצוע ישיר:</w:t>
      </w:r>
      <w:r w:rsidRPr="00900974">
        <w:rPr>
          <w:rFonts w:cstheme="minorHAnsi"/>
          <w:shd w:val="clear" w:color="auto" w:fill="FFFFD1"/>
          <w:rtl/>
        </w:rPr>
        <w:t xml:space="preserve"> </w:t>
      </w:r>
      <w:r w:rsidRPr="00900974">
        <w:rPr>
          <w:rFonts w:cstheme="minorHAnsi"/>
          <w:u w:val="single"/>
          <w:shd w:val="clear" w:color="auto" w:fill="FFFFD1"/>
          <w:rtl/>
        </w:rPr>
        <w:t xml:space="preserve">ביצוע ישיר של מעשה העבירה, ביצוע התנהגותי. </w:t>
      </w:r>
      <w:r w:rsidRPr="00CD3D70">
        <w:rPr>
          <w:rFonts w:cstheme="minorHAnsi"/>
          <w:color w:val="FF0000"/>
          <w:u w:val="single"/>
          <w:shd w:val="clear" w:color="auto" w:fill="FFFFD1"/>
          <w:rtl/>
        </w:rPr>
        <w:t xml:space="preserve">המעשה כלשעצמו פוגע בערך המוגן </w:t>
      </w:r>
      <w:r w:rsidRPr="00900974">
        <w:rPr>
          <w:rFonts w:cstheme="minorHAnsi"/>
          <w:u w:val="single"/>
          <w:shd w:val="clear" w:color="auto" w:fill="FFFFD1"/>
          <w:rtl/>
        </w:rPr>
        <w:t>של העבירה</w:t>
      </w:r>
      <w:r w:rsidRPr="00974FB2">
        <w:rPr>
          <w:rFonts w:cstheme="minorHAnsi"/>
          <w:u w:val="single"/>
          <w:rtl/>
        </w:rPr>
        <w:t>.</w:t>
      </w:r>
    </w:p>
    <w:p w14:paraId="051A2DE8" w14:textId="65E02FDE" w:rsidR="00C93E01" w:rsidRPr="00900974" w:rsidRDefault="00C93E01" w:rsidP="00496E4A">
      <w:pPr>
        <w:pStyle w:val="a3"/>
        <w:numPr>
          <w:ilvl w:val="0"/>
          <w:numId w:val="38"/>
        </w:numPr>
        <w:spacing w:before="200" w:after="200" w:line="360" w:lineRule="auto"/>
        <w:jc w:val="both"/>
        <w:rPr>
          <w:rFonts w:cstheme="minorHAnsi"/>
        </w:rPr>
      </w:pPr>
      <w:r w:rsidRPr="00900974">
        <w:rPr>
          <w:rFonts w:cstheme="minorHAnsi"/>
          <w:rtl/>
        </w:rPr>
        <w:t xml:space="preserve">"מעשה", בהגדרתו, כמובחן מאירוע טבע, זה העובדה שמדובר ב"מעשה ברצייה/מכוון" </w:t>
      </w:r>
      <w:r w:rsidRPr="00974FB2">
        <w:sym w:font="Wingdings" w:char="F0DF"/>
      </w:r>
      <w:r w:rsidRPr="00900974">
        <w:rPr>
          <w:rFonts w:cstheme="minorHAnsi"/>
          <w:rtl/>
        </w:rPr>
        <w:t xml:space="preserve"> " מעשה ברצייה/מכוון", זה העובדה שמדובר ב"מעשה עבירה כפשוטו", מעשה התנהגותי </w:t>
      </w:r>
      <w:r w:rsidRPr="00974FB2">
        <w:sym w:font="Wingdings" w:char="F0DF"/>
      </w:r>
      <w:r w:rsidRPr="00900974">
        <w:rPr>
          <w:rFonts w:cstheme="minorHAnsi"/>
          <w:rtl/>
        </w:rPr>
        <w:t xml:space="preserve"> כלומר, </w:t>
      </w:r>
      <w:r w:rsidRPr="00900974">
        <w:rPr>
          <w:rFonts w:cstheme="minorHAnsi"/>
          <w:b/>
          <w:bCs/>
          <w:rtl/>
        </w:rPr>
        <w:t>המאפיין "</w:t>
      </w:r>
      <w:r w:rsidRPr="00900974">
        <w:rPr>
          <w:rFonts w:cstheme="minorHAnsi"/>
          <w:b/>
          <w:bCs/>
          <w:u w:val="single"/>
          <w:rtl/>
        </w:rPr>
        <w:t>מעשה</w:t>
      </w:r>
      <w:r w:rsidRPr="00900974">
        <w:rPr>
          <w:rFonts w:cstheme="minorHAnsi"/>
          <w:b/>
          <w:bCs/>
          <w:rtl/>
        </w:rPr>
        <w:t xml:space="preserve">" – זה שזיקת ה"רצייה", היא </w:t>
      </w:r>
      <w:r w:rsidRPr="00CC5A7E">
        <w:rPr>
          <w:rFonts w:cstheme="minorHAnsi"/>
          <w:b/>
          <w:bCs/>
          <w:color w:val="FF0000"/>
          <w:u w:val="single"/>
          <w:rtl/>
        </w:rPr>
        <w:t>זיקה ישירה</w:t>
      </w:r>
      <w:r w:rsidRPr="00CC5A7E">
        <w:rPr>
          <w:rFonts w:cstheme="minorHAnsi"/>
          <w:b/>
          <w:bCs/>
          <w:color w:val="FF0000"/>
          <w:rtl/>
        </w:rPr>
        <w:t xml:space="preserve"> ביחס למשמעות הנורמטיבית של "מעשה העבירה"</w:t>
      </w:r>
      <w:r w:rsidRPr="00900974">
        <w:rPr>
          <w:rFonts w:cstheme="minorHAnsi"/>
          <w:rtl/>
        </w:rPr>
        <w:t>.</w:t>
      </w:r>
    </w:p>
    <w:p w14:paraId="585FC4EB" w14:textId="7064DB53" w:rsidR="00C93E01" w:rsidRPr="00900974" w:rsidRDefault="00C93E01" w:rsidP="00496E4A">
      <w:pPr>
        <w:pStyle w:val="a3"/>
        <w:numPr>
          <w:ilvl w:val="0"/>
          <w:numId w:val="38"/>
        </w:numPr>
        <w:spacing w:before="200" w:after="200" w:line="360" w:lineRule="auto"/>
        <w:ind w:left="357" w:hanging="357"/>
        <w:contextualSpacing w:val="0"/>
        <w:jc w:val="both"/>
        <w:rPr>
          <w:rFonts w:cstheme="minorHAnsi"/>
        </w:rPr>
      </w:pPr>
      <w:r w:rsidRPr="00900974">
        <w:rPr>
          <w:rFonts w:cstheme="minorHAnsi"/>
          <w:u w:val="single"/>
          <w:rtl/>
        </w:rPr>
        <w:t>דוג':</w:t>
      </w:r>
      <w:r w:rsidRPr="00900974">
        <w:rPr>
          <w:rFonts w:cstheme="minorHAnsi"/>
          <w:rtl/>
        </w:rPr>
        <w:t xml:space="preserve"> במעשה עבירה כפשוטו, סטירת לחי כתקיפה, הזיקה של הרצייה היא זיקה ישירה ביחס למשמעות הנורמטיבית – תקיפה</w:t>
      </w:r>
      <w:r w:rsidRPr="00900974">
        <w:rPr>
          <w:rFonts w:cstheme="minorHAnsi"/>
          <w:b/>
          <w:bCs/>
          <w:rtl/>
        </w:rPr>
        <w:t>;</w:t>
      </w:r>
      <w:r w:rsidRPr="00900974">
        <w:rPr>
          <w:rFonts w:cstheme="minorHAnsi"/>
          <w:rtl/>
        </w:rPr>
        <w:t xml:space="preserve"> ואילו אם היה מדובר במעשה שאינו כפשוטו, ניתוח כתקיפה, הזיקה של הרצייה היא זיקה עקיפה ביחס למשמעות הנורמטיבית – תקיפה. </w:t>
      </w:r>
    </w:p>
    <w:p w14:paraId="6D124894" w14:textId="77777777" w:rsidR="00C93E01" w:rsidRPr="00974FB2" w:rsidRDefault="00C93E01" w:rsidP="00496E4A">
      <w:pPr>
        <w:pStyle w:val="a3"/>
        <w:numPr>
          <w:ilvl w:val="1"/>
          <w:numId w:val="78"/>
        </w:numPr>
        <w:spacing w:before="200" w:after="200" w:line="360" w:lineRule="auto"/>
        <w:jc w:val="both"/>
        <w:rPr>
          <w:rFonts w:cstheme="minorHAnsi"/>
          <w:u w:val="single"/>
        </w:rPr>
      </w:pPr>
      <w:r w:rsidRPr="00900974">
        <w:rPr>
          <w:rFonts w:cstheme="minorHAnsi"/>
          <w:shd w:val="clear" w:color="auto" w:fill="FFFFD1"/>
          <w:rtl/>
        </w:rPr>
        <w:t>״</w:t>
      </w:r>
      <w:r w:rsidRPr="00496959">
        <w:rPr>
          <w:rFonts w:cstheme="minorHAnsi"/>
          <w:b/>
          <w:bCs/>
          <w:shd w:val="clear" w:color="auto" w:fill="FFFFD1"/>
          <w:rtl/>
        </w:rPr>
        <w:t>גרם מעשה״ = ביצוע עקיף:</w:t>
      </w:r>
      <w:r w:rsidRPr="00900974">
        <w:rPr>
          <w:rFonts w:cstheme="minorHAnsi"/>
          <w:shd w:val="clear" w:color="auto" w:fill="FFFFD1"/>
          <w:rtl/>
        </w:rPr>
        <w:t xml:space="preserve"> </w:t>
      </w:r>
      <w:r w:rsidRPr="00900974">
        <w:rPr>
          <w:rFonts w:cstheme="minorHAnsi"/>
          <w:u w:val="single"/>
          <w:shd w:val="clear" w:color="auto" w:fill="FFFFD1"/>
          <w:rtl/>
        </w:rPr>
        <w:t xml:space="preserve">ביצוע עקיף של העבירה, ביצוע תוצאתי. אני עושה מעשה, שהוא כשלעצמו, </w:t>
      </w:r>
      <w:r w:rsidRPr="00912150">
        <w:rPr>
          <w:rFonts w:cstheme="minorHAnsi"/>
          <w:color w:val="FF0000"/>
          <w:u w:val="single"/>
          <w:shd w:val="clear" w:color="auto" w:fill="FFFFD1"/>
          <w:rtl/>
        </w:rPr>
        <w:t xml:space="preserve">לא פוגע בערך המוגן, </w:t>
      </w:r>
      <w:r w:rsidRPr="00900974">
        <w:rPr>
          <w:rFonts w:cstheme="minorHAnsi"/>
          <w:u w:val="single"/>
          <w:shd w:val="clear" w:color="auto" w:fill="FFFFD1"/>
          <w:rtl/>
        </w:rPr>
        <w:t xml:space="preserve">אלא הפגיעה היא </w:t>
      </w:r>
      <w:r w:rsidRPr="00912150">
        <w:rPr>
          <w:rFonts w:cstheme="minorHAnsi"/>
          <w:color w:val="FF0000"/>
          <w:u w:val="single"/>
          <w:shd w:val="clear" w:color="auto" w:fill="FFFFD1"/>
          <w:rtl/>
        </w:rPr>
        <w:t>נגזרת</w:t>
      </w:r>
      <w:r w:rsidRPr="00974FB2">
        <w:rPr>
          <w:rFonts w:cstheme="minorHAnsi"/>
          <w:u w:val="single"/>
          <w:rtl/>
        </w:rPr>
        <w:t>.</w:t>
      </w:r>
    </w:p>
    <w:p w14:paraId="71775477" w14:textId="0325F312" w:rsidR="00C93E01" w:rsidRPr="00734F41" w:rsidRDefault="00C93E01" w:rsidP="00496E4A">
      <w:pPr>
        <w:pStyle w:val="a3"/>
        <w:numPr>
          <w:ilvl w:val="0"/>
          <w:numId w:val="78"/>
        </w:numPr>
        <w:spacing w:before="200" w:after="200" w:line="360" w:lineRule="auto"/>
        <w:jc w:val="both"/>
        <w:rPr>
          <w:rFonts w:cstheme="minorHAnsi"/>
        </w:rPr>
      </w:pPr>
      <w:r w:rsidRPr="00734F41">
        <w:rPr>
          <w:rFonts w:cstheme="minorHAnsi"/>
          <w:rtl/>
        </w:rPr>
        <w:t xml:space="preserve">לכאורה גם "גרם מעשה", מעשה ש"גרם" לפגיעה בערך מוגן, שאינו לעצמו מעשה העבירה, הוא כשלעצמו מעשה "ברצייה". </w:t>
      </w:r>
      <w:r w:rsidRPr="00974FB2">
        <w:sym w:font="Wingdings" w:char="F0DF"/>
      </w:r>
      <w:r w:rsidRPr="00734F41">
        <w:rPr>
          <w:rFonts w:cstheme="minorHAnsi"/>
          <w:rtl/>
        </w:rPr>
        <w:t xml:space="preserve"> אולם פה, </w:t>
      </w:r>
      <w:r w:rsidRPr="00734F41">
        <w:rPr>
          <w:rFonts w:cstheme="minorHAnsi"/>
          <w:b/>
          <w:bCs/>
          <w:rtl/>
        </w:rPr>
        <w:t>המאפיין "</w:t>
      </w:r>
      <w:r w:rsidRPr="00734F41">
        <w:rPr>
          <w:rFonts w:cstheme="minorHAnsi"/>
          <w:b/>
          <w:bCs/>
          <w:u w:val="single"/>
          <w:rtl/>
        </w:rPr>
        <w:t>גרם מעשה</w:t>
      </w:r>
      <w:r w:rsidRPr="00734F41">
        <w:rPr>
          <w:rFonts w:cstheme="minorHAnsi"/>
          <w:b/>
          <w:bCs/>
          <w:rtl/>
        </w:rPr>
        <w:t xml:space="preserve">" – זה שזיקת ה"רצייה", היא </w:t>
      </w:r>
      <w:r w:rsidRPr="006874BC">
        <w:rPr>
          <w:rFonts w:cstheme="minorHAnsi"/>
          <w:b/>
          <w:bCs/>
          <w:color w:val="FF0000"/>
          <w:u w:val="single"/>
          <w:rtl/>
        </w:rPr>
        <w:t>זיקה עקיפה</w:t>
      </w:r>
      <w:r w:rsidRPr="006874BC">
        <w:rPr>
          <w:rFonts w:cstheme="minorHAnsi"/>
          <w:b/>
          <w:bCs/>
          <w:color w:val="FF0000"/>
          <w:rtl/>
        </w:rPr>
        <w:t xml:space="preserve"> </w:t>
      </w:r>
      <w:r w:rsidRPr="00734F41">
        <w:rPr>
          <w:rFonts w:cstheme="minorHAnsi"/>
          <w:b/>
          <w:bCs/>
          <w:rtl/>
        </w:rPr>
        <w:t>ביחס למשמעותו הנורמטיבית של "מעשה העבירה".</w:t>
      </w:r>
    </w:p>
    <w:p w14:paraId="134E0B71" w14:textId="77777777" w:rsidR="00734F41" w:rsidRPr="00734F41" w:rsidRDefault="00C93E01" w:rsidP="00496E4A">
      <w:pPr>
        <w:pStyle w:val="a3"/>
        <w:numPr>
          <w:ilvl w:val="3"/>
          <w:numId w:val="78"/>
        </w:numPr>
        <w:spacing w:before="200" w:after="200" w:line="360" w:lineRule="auto"/>
        <w:jc w:val="both"/>
        <w:rPr>
          <w:rFonts w:cstheme="minorHAnsi"/>
        </w:rPr>
      </w:pPr>
      <w:r w:rsidRPr="00734F41">
        <w:rPr>
          <w:rFonts w:cstheme="minorHAnsi"/>
          <w:u w:val="single"/>
          <w:rtl/>
        </w:rPr>
        <w:t xml:space="preserve">גרם מעשה במובנו הסיבתי-פיזיקלי </w:t>
      </w:r>
      <w:r w:rsidR="003E5E4F" w:rsidRPr="00734F41">
        <w:rPr>
          <w:rFonts w:eastAsia="MS PGothic" w:cstheme="minorHAnsi"/>
          <w:rtl/>
        </w:rPr>
        <w:t>←</w:t>
      </w:r>
      <w:r w:rsidRPr="00734F41">
        <w:rPr>
          <w:rFonts w:cstheme="minorHAnsi"/>
          <w:u w:val="single"/>
          <w:rtl/>
        </w:rPr>
        <w:t xml:space="preserve"> ה"מעשה" הוא נטילת סיכון לגרימת "תוצאה" שונה בזמן ובמקום</w:t>
      </w:r>
      <w:r w:rsidRPr="00734F41">
        <w:rPr>
          <w:rFonts w:cstheme="minorHAnsi"/>
          <w:rtl/>
        </w:rPr>
        <w:t xml:space="preserve">: במקרה זה, המעשה הוא ברצייה, אך </w:t>
      </w:r>
      <w:r w:rsidRPr="00734F41">
        <w:rPr>
          <w:rFonts w:cstheme="minorHAnsi"/>
          <w:b/>
          <w:bCs/>
          <w:rtl/>
        </w:rPr>
        <w:t>הפגיעה בערך המוגן אינה ברצייה</w:t>
      </w:r>
      <w:r w:rsidRPr="00734F41">
        <w:rPr>
          <w:rFonts w:cstheme="minorHAnsi"/>
          <w:rtl/>
        </w:rPr>
        <w:t>. למשל, הכאה שמביאה למוות. יש רצייה ישירה ביחס למעשה ההכאה, אך אין רצייה ביחס לתוצאת המוות</w:t>
      </w:r>
      <w:r w:rsidRPr="00734F41">
        <w:rPr>
          <w:rFonts w:cstheme="minorHAnsi"/>
          <w:b/>
          <w:bCs/>
          <w:rtl/>
        </w:rPr>
        <w:t>;</w:t>
      </w:r>
      <w:r w:rsidRPr="00734F41">
        <w:rPr>
          <w:rFonts w:cstheme="minorHAnsi"/>
          <w:rtl/>
        </w:rPr>
        <w:t xml:space="preserve"> בין המעשה ברצייה (נטילת הסיכון, הכאה) לפגיעה בערך המוגן (תוצאה, מוות) יש תווך עובדתי-מטריאלי המאופיין כ״אירוע טבע״ (השתלשלות הסתברותית שאינה בשליטת העושה). </w:t>
      </w:r>
      <w:r w:rsidR="003E5E4F" w:rsidRPr="00734F41">
        <w:rPr>
          <w:rFonts w:eastAsia="MS PGothic" w:cstheme="minorHAnsi"/>
          <w:rtl/>
        </w:rPr>
        <w:t>←</w:t>
      </w:r>
      <w:r w:rsidRPr="00734F41">
        <w:rPr>
          <w:rFonts w:cstheme="minorHAnsi"/>
          <w:rtl/>
        </w:rPr>
        <w:t xml:space="preserve"> </w:t>
      </w:r>
      <w:r w:rsidRPr="00734F41">
        <w:rPr>
          <w:rFonts w:cstheme="minorHAnsi"/>
          <w:b/>
          <w:bCs/>
          <w:rtl/>
        </w:rPr>
        <w:t>לכן, ה"רצייה" ביחס למעשה העבירה, היא "זיקה עקיפה".</w:t>
      </w:r>
    </w:p>
    <w:p w14:paraId="6589BEB9" w14:textId="35337CF8" w:rsidR="00C93E01" w:rsidRPr="00734F41" w:rsidRDefault="00C93E01" w:rsidP="00496E4A">
      <w:pPr>
        <w:pStyle w:val="a3"/>
        <w:numPr>
          <w:ilvl w:val="3"/>
          <w:numId w:val="78"/>
        </w:numPr>
        <w:spacing w:before="200" w:after="200" w:line="360" w:lineRule="auto"/>
        <w:jc w:val="both"/>
        <w:rPr>
          <w:rFonts w:cstheme="minorHAnsi"/>
          <w:rtl/>
        </w:rPr>
      </w:pPr>
      <w:r w:rsidRPr="00734F41">
        <w:rPr>
          <w:rFonts w:cstheme="minorHAnsi"/>
          <w:u w:val="single"/>
          <w:rtl/>
        </w:rPr>
        <w:t xml:space="preserve">גרם מעשה במובנו הסיבתי-נורמטיבי </w:t>
      </w:r>
      <w:r w:rsidR="003E5E4F" w:rsidRPr="00734F41">
        <w:rPr>
          <w:rFonts w:eastAsia="MS PGothic" w:cstheme="minorHAnsi"/>
          <w:rtl/>
        </w:rPr>
        <w:t>←</w:t>
      </w:r>
      <w:r w:rsidRPr="00734F41">
        <w:rPr>
          <w:rFonts w:cstheme="minorHAnsi"/>
          <w:u w:val="single"/>
          <w:rtl/>
        </w:rPr>
        <w:t xml:space="preserve"> היחס הנורמטיבי ל"מעשה", שונה מהיחס הנורמטיבי ל"תוצאה" ממנו-</w:t>
      </w:r>
      <w:r w:rsidRPr="00734F41">
        <w:rPr>
          <w:rFonts w:cstheme="minorHAnsi"/>
          <w:rtl/>
        </w:rPr>
        <w:t xml:space="preserve"> אומנם מבחינה עובדתית, מעשה מסוים יכול להיחשב מעשה העבירה (ניתוח כתקיפה), ולמעשה זה קיימת "רצייה"</w:t>
      </w:r>
      <w:r w:rsidRPr="00734F41">
        <w:rPr>
          <w:rFonts w:cstheme="minorHAnsi"/>
          <w:b/>
          <w:bCs/>
          <w:rtl/>
        </w:rPr>
        <w:t>;</w:t>
      </w:r>
      <w:r w:rsidRPr="00734F41">
        <w:rPr>
          <w:rFonts w:cstheme="minorHAnsi"/>
          <w:rtl/>
        </w:rPr>
        <w:t xml:space="preserve"> אולם אם מבחינה שיפוטית-נורמטיבית המעשה ראוי להיחשב כמעשה מותר (ניתוח), הרי שקיים תווך נורמטיבי חוצץ, בין המובן הנורמטיבי של ה"מעשה" (כניתוח), לבין המובן הנורמטיבי של "מעשה העבירה" (תקיפה). </w:t>
      </w:r>
      <w:r w:rsidR="003E5E4F" w:rsidRPr="00734F41">
        <w:rPr>
          <w:rFonts w:eastAsia="MS PGothic" w:cstheme="minorHAnsi"/>
          <w:rtl/>
        </w:rPr>
        <w:t>←</w:t>
      </w:r>
      <w:r w:rsidRPr="00734F41">
        <w:rPr>
          <w:rFonts w:cstheme="minorHAnsi"/>
          <w:rtl/>
        </w:rPr>
        <w:t xml:space="preserve"> </w:t>
      </w:r>
      <w:r w:rsidRPr="00734F41">
        <w:rPr>
          <w:rFonts w:cstheme="minorHAnsi"/>
          <w:b/>
          <w:bCs/>
          <w:rtl/>
        </w:rPr>
        <w:t>לכן, "הרצייה" ביחס למשמעות הנורמטיבית של מעשה העבירה, היא "זיקה עקיפה".</w:t>
      </w:r>
    </w:p>
    <w:p w14:paraId="7066AF26" w14:textId="77777777" w:rsidR="00C93E01" w:rsidRPr="00974FB2" w:rsidRDefault="00C93E01" w:rsidP="00496E4A">
      <w:pPr>
        <w:pStyle w:val="a3"/>
        <w:numPr>
          <w:ilvl w:val="0"/>
          <w:numId w:val="78"/>
        </w:numPr>
        <w:spacing w:before="200" w:after="200" w:line="360" w:lineRule="auto"/>
        <w:jc w:val="both"/>
        <w:rPr>
          <w:rFonts w:cstheme="minorHAnsi"/>
          <w:u w:val="single"/>
        </w:rPr>
      </w:pPr>
      <w:r w:rsidRPr="00974FB2">
        <w:rPr>
          <w:rFonts w:cstheme="minorHAnsi"/>
          <w:u w:val="single"/>
          <w:rtl/>
        </w:rPr>
        <w:t xml:space="preserve">הבנה נוספת – ביצוע ישיר </w:t>
      </w:r>
      <w:r w:rsidRPr="00974FB2">
        <w:rPr>
          <w:rFonts w:cstheme="minorHAnsi"/>
          <w:u w:val="single"/>
        </w:rPr>
        <w:t>VS</w:t>
      </w:r>
      <w:r w:rsidRPr="00974FB2">
        <w:rPr>
          <w:rFonts w:cstheme="minorHAnsi"/>
          <w:u w:val="single"/>
          <w:rtl/>
        </w:rPr>
        <w:t xml:space="preserve"> ביצוע עקיף</w:t>
      </w:r>
      <w:r w:rsidRPr="00974FB2">
        <w:rPr>
          <w:rFonts w:cstheme="minorHAnsi"/>
          <w:rtl/>
        </w:rPr>
        <w:t xml:space="preserve">: </w:t>
      </w:r>
    </w:p>
    <w:p w14:paraId="2E5A2CE2" w14:textId="1E6FDCD2" w:rsidR="00C93E01" w:rsidRPr="00734F41" w:rsidRDefault="00C93E01" w:rsidP="00496E4A">
      <w:pPr>
        <w:pStyle w:val="a3"/>
        <w:numPr>
          <w:ilvl w:val="1"/>
          <w:numId w:val="78"/>
        </w:numPr>
        <w:spacing w:before="200" w:after="200" w:line="360" w:lineRule="auto"/>
        <w:jc w:val="both"/>
        <w:rPr>
          <w:rFonts w:cstheme="minorHAnsi"/>
          <w:u w:val="single"/>
        </w:rPr>
      </w:pPr>
      <w:r w:rsidRPr="00447352">
        <w:rPr>
          <w:rFonts w:cstheme="minorHAnsi"/>
          <w:b/>
          <w:bCs/>
          <w:u w:val="single"/>
          <w:shd w:val="clear" w:color="auto" w:fill="FFFFD1"/>
          <w:rtl/>
        </w:rPr>
        <w:t>בביצוע ישיר</w:t>
      </w:r>
      <w:r w:rsidRPr="00734F41">
        <w:rPr>
          <w:rFonts w:cstheme="minorHAnsi"/>
          <w:rtl/>
        </w:rPr>
        <w:t>, של "</w:t>
      </w:r>
      <w:r w:rsidRPr="00734F41">
        <w:rPr>
          <w:rFonts w:cstheme="minorHAnsi"/>
          <w:b/>
          <w:bCs/>
          <w:rtl/>
        </w:rPr>
        <w:t>מעשה עבירה</w:t>
      </w:r>
      <w:r w:rsidRPr="00734F41">
        <w:rPr>
          <w:rFonts w:cstheme="minorHAnsi"/>
          <w:rtl/>
        </w:rPr>
        <w:t>" כפשוטו, "</w:t>
      </w:r>
      <w:r w:rsidRPr="00734F41">
        <w:rPr>
          <w:rFonts w:cstheme="minorHAnsi"/>
          <w:b/>
          <w:bCs/>
          <w:rtl/>
        </w:rPr>
        <w:t>הרצייה</w:t>
      </w:r>
      <w:r w:rsidRPr="00734F41">
        <w:rPr>
          <w:rFonts w:cstheme="minorHAnsi"/>
          <w:rtl/>
        </w:rPr>
        <w:t>" מתבטאת כ"</w:t>
      </w:r>
      <w:r w:rsidRPr="00734F41">
        <w:rPr>
          <w:rFonts w:cstheme="minorHAnsi"/>
          <w:b/>
          <w:bCs/>
          <w:rtl/>
        </w:rPr>
        <w:t>רצון ישיר</w:t>
      </w:r>
      <w:r w:rsidRPr="00734F41">
        <w:rPr>
          <w:rFonts w:cstheme="minorHAnsi"/>
          <w:rtl/>
        </w:rPr>
        <w:t>", במובנו המעשי של הרצון – לפגוע בערך מוגן בשל המעשה – "</w:t>
      </w:r>
      <w:r w:rsidRPr="00734F41">
        <w:rPr>
          <w:rFonts w:cstheme="minorHAnsi"/>
          <w:b/>
          <w:bCs/>
          <w:rtl/>
        </w:rPr>
        <w:t>מעשה מכוון</w:t>
      </w:r>
      <w:r w:rsidRPr="00734F41">
        <w:rPr>
          <w:rFonts w:cstheme="minorHAnsi"/>
          <w:rtl/>
        </w:rPr>
        <w:t>".</w:t>
      </w:r>
    </w:p>
    <w:p w14:paraId="3196E486" w14:textId="516FA4D4" w:rsidR="00C93E01" w:rsidRPr="005E427E" w:rsidRDefault="00C93E01" w:rsidP="00496E4A">
      <w:pPr>
        <w:pStyle w:val="a3"/>
        <w:numPr>
          <w:ilvl w:val="1"/>
          <w:numId w:val="78"/>
        </w:numPr>
        <w:spacing w:before="200" w:after="0" w:line="360" w:lineRule="auto"/>
        <w:ind w:left="357" w:hanging="357"/>
        <w:contextualSpacing w:val="0"/>
        <w:jc w:val="both"/>
        <w:rPr>
          <w:rFonts w:cstheme="minorHAnsi"/>
          <w:u w:val="single"/>
          <w:rtl/>
        </w:rPr>
      </w:pPr>
      <w:r w:rsidRPr="00447352">
        <w:rPr>
          <w:rFonts w:cstheme="minorHAnsi"/>
          <w:b/>
          <w:bCs/>
          <w:u w:val="single"/>
          <w:shd w:val="clear" w:color="auto" w:fill="FFFFD1"/>
          <w:rtl/>
        </w:rPr>
        <w:t>בביצוע עקיף</w:t>
      </w:r>
      <w:r w:rsidRPr="00734F41">
        <w:rPr>
          <w:rFonts w:cstheme="minorHAnsi"/>
          <w:rtl/>
        </w:rPr>
        <w:t>, של "</w:t>
      </w:r>
      <w:r w:rsidRPr="00734F41">
        <w:rPr>
          <w:rFonts w:cstheme="minorHAnsi"/>
          <w:b/>
          <w:bCs/>
          <w:rtl/>
        </w:rPr>
        <w:t>גרם מעשה עבירה</w:t>
      </w:r>
      <w:r w:rsidRPr="00734F41">
        <w:rPr>
          <w:rFonts w:cstheme="minorHAnsi"/>
          <w:rtl/>
        </w:rPr>
        <w:t>", ה"</w:t>
      </w:r>
      <w:r w:rsidRPr="00734F41">
        <w:rPr>
          <w:rFonts w:cstheme="minorHAnsi"/>
          <w:b/>
          <w:bCs/>
          <w:rtl/>
        </w:rPr>
        <w:t>רצייה</w:t>
      </w:r>
      <w:r w:rsidRPr="00734F41">
        <w:rPr>
          <w:rFonts w:cstheme="minorHAnsi"/>
          <w:rtl/>
        </w:rPr>
        <w:t>" ביחס למעשה העבירה, היא "</w:t>
      </w:r>
      <w:r w:rsidRPr="00734F41">
        <w:rPr>
          <w:rFonts w:cstheme="minorHAnsi"/>
          <w:b/>
          <w:bCs/>
          <w:rtl/>
        </w:rPr>
        <w:t>רצון עקיף</w:t>
      </w:r>
      <w:r w:rsidRPr="00734F41">
        <w:rPr>
          <w:rFonts w:cstheme="minorHAnsi"/>
          <w:rtl/>
        </w:rPr>
        <w:t>" – מאופיינת כ"</w:t>
      </w:r>
      <w:r w:rsidRPr="00734F41">
        <w:rPr>
          <w:rFonts w:cstheme="minorHAnsi"/>
          <w:b/>
          <w:bCs/>
          <w:rtl/>
        </w:rPr>
        <w:t>הסכמה</w:t>
      </w:r>
      <w:r w:rsidRPr="00734F41">
        <w:rPr>
          <w:rFonts w:cstheme="minorHAnsi"/>
          <w:rtl/>
        </w:rPr>
        <w:t>" או "</w:t>
      </w:r>
      <w:r w:rsidRPr="00734F41">
        <w:rPr>
          <w:rFonts w:cstheme="minorHAnsi"/>
          <w:b/>
          <w:bCs/>
          <w:rtl/>
        </w:rPr>
        <w:t>השלמה</w:t>
      </w:r>
      <w:r w:rsidRPr="00734F41">
        <w:rPr>
          <w:rFonts w:cstheme="minorHAnsi"/>
          <w:rtl/>
        </w:rPr>
        <w:t xml:space="preserve">" עם הפגיעה בערך המוגן כתוצאה מהמעשה – </w:t>
      </w:r>
      <w:r w:rsidRPr="00734F41">
        <w:rPr>
          <w:rFonts w:cstheme="minorHAnsi"/>
          <w:b/>
          <w:bCs/>
          <w:rtl/>
        </w:rPr>
        <w:t>מעשה לא מכוון</w:t>
      </w:r>
      <w:r w:rsidRPr="00734F41">
        <w:rPr>
          <w:rFonts w:cstheme="minorHAnsi"/>
          <w:rtl/>
        </w:rPr>
        <w:t>.</w:t>
      </w:r>
    </w:p>
    <w:p w14:paraId="299468FA" w14:textId="77777777" w:rsidR="00B9512B" w:rsidRPr="00662157" w:rsidRDefault="00B9512B" w:rsidP="00496E4A">
      <w:pPr>
        <w:pStyle w:val="a3"/>
        <w:numPr>
          <w:ilvl w:val="0"/>
          <w:numId w:val="58"/>
        </w:numPr>
        <w:spacing w:after="0" w:line="360" w:lineRule="auto"/>
        <w:jc w:val="both"/>
        <w:rPr>
          <w:rFonts w:cstheme="minorHAnsi"/>
          <w:u w:val="single"/>
          <w:rtl/>
        </w:rPr>
      </w:pPr>
      <w:r w:rsidRPr="00662157">
        <w:rPr>
          <w:rFonts w:cstheme="minorHAnsi"/>
          <w:rtl/>
        </w:rPr>
        <w:t xml:space="preserve">עבירת </w:t>
      </w:r>
      <w:r w:rsidRPr="00662157">
        <w:rPr>
          <w:rFonts w:cstheme="minorHAnsi"/>
          <w:b/>
          <w:bCs/>
          <w:rtl/>
        </w:rPr>
        <w:t>רצח</w:t>
      </w:r>
      <w:r w:rsidRPr="00662157">
        <w:rPr>
          <w:rFonts w:cstheme="minorHAnsi"/>
          <w:rtl/>
        </w:rPr>
        <w:t xml:space="preserve"> היא עבירה של </w:t>
      </w:r>
      <w:r w:rsidRPr="00662157">
        <w:rPr>
          <w:rFonts w:cstheme="minorHAnsi"/>
          <w:b/>
          <w:bCs/>
          <w:color w:val="FF0000"/>
          <w:rtl/>
        </w:rPr>
        <w:t>מעשה המתה מכוון</w:t>
      </w:r>
      <w:r w:rsidRPr="00662157">
        <w:rPr>
          <w:rFonts w:cstheme="minorHAnsi"/>
          <w:rtl/>
        </w:rPr>
        <w:t xml:space="preserve">. </w:t>
      </w:r>
      <w:r w:rsidRPr="00662157">
        <w:rPr>
          <w:rFonts w:cstheme="minorHAnsi"/>
          <w:b/>
          <w:bCs/>
          <w:color w:val="000000" w:themeColor="text1"/>
          <w:shd w:val="clear" w:color="auto" w:fill="C5E0B3" w:themeFill="accent6" w:themeFillTint="66"/>
          <w:rtl/>
        </w:rPr>
        <w:t>בפרשת וחידי</w:t>
      </w:r>
      <w:r w:rsidRPr="00662157">
        <w:rPr>
          <w:rFonts w:cstheme="minorHAnsi"/>
          <w:color w:val="000000" w:themeColor="text1"/>
          <w:rtl/>
        </w:rPr>
        <w:t xml:space="preserve"> </w:t>
      </w:r>
      <w:r w:rsidRPr="00662157">
        <w:rPr>
          <w:rFonts w:cstheme="minorHAnsi"/>
          <w:rtl/>
        </w:rPr>
        <w:t xml:space="preserve">התגעלה מחלוקת בין </w:t>
      </w:r>
      <w:r w:rsidRPr="00662157">
        <w:rPr>
          <w:rFonts w:cstheme="minorHAnsi"/>
          <w:b/>
          <w:bCs/>
          <w:color w:val="0070C0"/>
          <w:rtl/>
        </w:rPr>
        <w:t>שטיין לגרוסקוף:</w:t>
      </w:r>
      <w:r w:rsidRPr="00662157">
        <w:rPr>
          <w:rFonts w:cstheme="minorHAnsi"/>
          <w:rtl/>
        </w:rPr>
        <w:t xml:space="preserve"> </w:t>
      </w:r>
    </w:p>
    <w:p w14:paraId="7211EC5C" w14:textId="6858AA1C" w:rsidR="00B9512B" w:rsidRPr="005E427E" w:rsidRDefault="00B9512B" w:rsidP="00005731">
      <w:pPr>
        <w:spacing w:line="276" w:lineRule="auto"/>
        <w:jc w:val="both"/>
        <w:rPr>
          <w:rFonts w:cstheme="minorHAnsi"/>
          <w:b/>
          <w:bCs/>
        </w:rPr>
      </w:pPr>
      <w:r w:rsidRPr="00241767">
        <w:rPr>
          <w:rFonts w:cstheme="minorHAnsi"/>
          <w:color w:val="0070C0"/>
          <w:u w:val="single"/>
          <w:rtl/>
        </w:rPr>
        <w:t>שטיין</w:t>
      </w:r>
      <w:r w:rsidRPr="00241767">
        <w:rPr>
          <w:rFonts w:cstheme="minorHAnsi"/>
          <w:u w:val="single"/>
          <w:rtl/>
        </w:rPr>
        <w:t xml:space="preserve"> אומר</w:t>
      </w:r>
      <w:r w:rsidRPr="00241767">
        <w:rPr>
          <w:rFonts w:cstheme="minorHAnsi"/>
          <w:rtl/>
        </w:rPr>
        <w:t xml:space="preserve">: שעצם כך שהמוח ציווה על הגוף לעשות מעשה המתה זה מספיק כדי להיחשב כרצח. </w:t>
      </w:r>
      <w:r w:rsidRPr="00241767">
        <w:rPr>
          <w:rFonts w:cstheme="minorHAnsi"/>
          <w:color w:val="0070C0"/>
          <w:u w:val="single"/>
          <w:rtl/>
        </w:rPr>
        <w:t>גרוסקוף</w:t>
      </w:r>
      <w:r w:rsidRPr="00241767">
        <w:rPr>
          <w:rFonts w:cstheme="minorHAnsi"/>
          <w:u w:val="single"/>
          <w:rtl/>
        </w:rPr>
        <w:t xml:space="preserve"> מנגד:</w:t>
      </w:r>
      <w:r w:rsidRPr="00241767">
        <w:rPr>
          <w:rFonts w:cstheme="minorHAnsi"/>
          <w:rtl/>
        </w:rPr>
        <w:t xml:space="preserve"> אומר שכוונה היא המניע, כלומר שהנאשם רצה להמית. גרוסקוף נותן דוגמא לשטיין שלדעתו מסבירה לשטיין שהוא טועה: אדם סוטה מהנתיב שלו כי הוא מזהה שרכב עומד לפגוע בו, בשל הסטייה הוא פוגע בהולך רגל. במקרה הזה גרוסקוף מסביר כי המוח ציווה על הגוף לסטות אך אי אפשר להגיד על הפעולה שהיא בגדר רצח. </w:t>
      </w:r>
      <w:r w:rsidRPr="009A7FE9">
        <w:rPr>
          <w:rFonts w:cstheme="minorHAnsi"/>
          <w:b/>
          <w:bCs/>
          <w:shd w:val="clear" w:color="auto" w:fill="D5FFFF"/>
          <w:rtl/>
        </w:rPr>
        <w:t>המרצה</w:t>
      </w:r>
      <w:r w:rsidR="009A7FE9">
        <w:rPr>
          <w:rFonts w:cstheme="minorHAnsi" w:hint="cs"/>
          <w:b/>
          <w:bCs/>
          <w:shd w:val="clear" w:color="auto" w:fill="D5FFFF"/>
          <w:rtl/>
        </w:rPr>
        <w:t>:</w:t>
      </w:r>
      <w:r w:rsidRPr="009A7FE9">
        <w:rPr>
          <w:rFonts w:cstheme="minorHAnsi"/>
          <w:b/>
          <w:bCs/>
          <w:shd w:val="clear" w:color="auto" w:fill="D5FFFF"/>
          <w:rtl/>
        </w:rPr>
        <w:t xml:space="preserve"> </w:t>
      </w:r>
      <w:r w:rsidRPr="009A7FE9">
        <w:rPr>
          <w:rFonts w:cstheme="minorHAnsi"/>
          <w:rtl/>
        </w:rPr>
        <w:t>חושב שגרוסקוף טועה</w:t>
      </w:r>
      <w:r w:rsidRPr="00241767">
        <w:rPr>
          <w:rFonts w:cstheme="minorHAnsi"/>
          <w:rtl/>
        </w:rPr>
        <w:t xml:space="preserve"> – אנחנו נסביר כי המתת הולך הרגל הוא מעשה של </w:t>
      </w:r>
      <w:r w:rsidRPr="00241767">
        <w:rPr>
          <w:rFonts w:cstheme="minorHAnsi"/>
          <w:b/>
          <w:bCs/>
          <w:rtl/>
        </w:rPr>
        <w:t>גרם המתה</w:t>
      </w:r>
      <w:r w:rsidRPr="00241767">
        <w:rPr>
          <w:rFonts w:cstheme="minorHAnsi"/>
          <w:rtl/>
        </w:rPr>
        <w:t xml:space="preserve"> (כלומר כדרך אגב) </w:t>
      </w:r>
      <w:r w:rsidRPr="00241767">
        <w:rPr>
          <w:rFonts w:cstheme="minorHAnsi"/>
          <w:b/>
          <w:bCs/>
          <w:rtl/>
        </w:rPr>
        <w:t xml:space="preserve">ולכן לא ניתן לדבר על רציה. </w:t>
      </w:r>
    </w:p>
    <w:p w14:paraId="04C9AD3E" w14:textId="77777777" w:rsidR="00C93E01" w:rsidRPr="00F55290" w:rsidRDefault="00C93E01" w:rsidP="00F55290">
      <w:pPr>
        <w:shd w:val="clear" w:color="auto" w:fill="F7CAAC" w:themeFill="accent2" w:themeFillTint="66"/>
        <w:jc w:val="center"/>
        <w:rPr>
          <w:rFonts w:cstheme="minorHAnsi"/>
          <w:b/>
          <w:bCs/>
          <w:rtl/>
        </w:rPr>
      </w:pPr>
      <w:r w:rsidRPr="00F55290">
        <w:rPr>
          <w:rFonts w:cstheme="minorHAnsi"/>
          <w:b/>
          <w:bCs/>
          <w:rtl/>
        </w:rPr>
        <w:t>ב. "מעשה פזיז" ו"מעשה רשלני" – כמעשים לא מכוונים</w:t>
      </w:r>
    </w:p>
    <w:p w14:paraId="4807DEB7" w14:textId="77777777" w:rsidR="00C93E01" w:rsidRPr="00974FB2" w:rsidRDefault="00C93E01" w:rsidP="00C93E01">
      <w:pPr>
        <w:rPr>
          <w:rFonts w:cstheme="minorHAnsi"/>
          <w:b/>
          <w:bCs/>
          <w:u w:val="single"/>
          <w:rtl/>
        </w:rPr>
      </w:pPr>
      <w:r w:rsidRPr="00734F41">
        <w:rPr>
          <w:rFonts w:cstheme="minorHAnsi"/>
          <w:b/>
          <w:bCs/>
          <w:u w:val="single"/>
          <w:shd w:val="clear" w:color="auto" w:fill="FFFFD1"/>
          <w:rtl/>
        </w:rPr>
        <w:t>"מעשה פזיז" ו"מעשה רשלני" – כ"גרם מעשי עבירה" (מעשים לא מכוונים)</w:t>
      </w:r>
    </w:p>
    <w:p w14:paraId="70F7FF59" w14:textId="31CE57F2" w:rsidR="00C93E01" w:rsidRPr="00974FB2" w:rsidRDefault="00C93E01" w:rsidP="00496E4A">
      <w:pPr>
        <w:pStyle w:val="a3"/>
        <w:numPr>
          <w:ilvl w:val="0"/>
          <w:numId w:val="78"/>
        </w:numPr>
        <w:spacing w:before="200" w:after="200" w:line="360" w:lineRule="auto"/>
        <w:jc w:val="both"/>
        <w:rPr>
          <w:rFonts w:cstheme="minorHAnsi"/>
          <w:b/>
          <w:bCs/>
        </w:rPr>
      </w:pPr>
      <w:r w:rsidRPr="00974FB2">
        <w:rPr>
          <w:rFonts w:cstheme="minorHAnsi"/>
          <w:rtl/>
        </w:rPr>
        <w:t>הוכחנו לעיל ש"</w:t>
      </w:r>
      <w:r w:rsidRPr="00974FB2">
        <w:rPr>
          <w:rFonts w:cstheme="minorHAnsi"/>
          <w:u w:val="single"/>
          <w:rtl/>
        </w:rPr>
        <w:t>מעשה</w:t>
      </w:r>
      <w:r w:rsidRPr="00974FB2">
        <w:rPr>
          <w:rFonts w:cstheme="minorHAnsi"/>
          <w:rtl/>
        </w:rPr>
        <w:t>" במובנו הנורמטיבי הוא "</w:t>
      </w:r>
      <w:r w:rsidRPr="00974FB2">
        <w:rPr>
          <w:rFonts w:cstheme="minorHAnsi"/>
          <w:u w:val="single"/>
          <w:rtl/>
        </w:rPr>
        <w:t>מעשה מכוון</w:t>
      </w:r>
      <w:r w:rsidRPr="00974FB2">
        <w:rPr>
          <w:rFonts w:cstheme="minorHAnsi"/>
          <w:rtl/>
        </w:rPr>
        <w:t>"; וש"</w:t>
      </w:r>
      <w:r w:rsidRPr="00974FB2">
        <w:rPr>
          <w:rFonts w:cstheme="minorHAnsi"/>
          <w:u w:val="single"/>
          <w:rtl/>
        </w:rPr>
        <w:t>גרם מעשה</w:t>
      </w:r>
      <w:r w:rsidRPr="00974FB2">
        <w:rPr>
          <w:rFonts w:cstheme="minorHAnsi"/>
          <w:rtl/>
        </w:rPr>
        <w:t>" הוא "</w:t>
      </w:r>
      <w:r w:rsidRPr="00974FB2">
        <w:rPr>
          <w:rFonts w:cstheme="minorHAnsi"/>
          <w:u w:val="single"/>
          <w:rtl/>
        </w:rPr>
        <w:t>מעשה לא מכוון</w:t>
      </w:r>
      <w:r w:rsidRPr="00974FB2">
        <w:rPr>
          <w:rFonts w:cstheme="minorHAnsi"/>
          <w:rtl/>
        </w:rPr>
        <w:t>"</w:t>
      </w:r>
      <w:r w:rsidRPr="00974FB2">
        <w:rPr>
          <w:rFonts w:cstheme="minorHAnsi"/>
          <w:b/>
          <w:bCs/>
          <w:rtl/>
        </w:rPr>
        <w:t xml:space="preserve"> </w:t>
      </w:r>
      <w:r w:rsidR="003E5E4F" w:rsidRPr="008068F1">
        <w:rPr>
          <w:rFonts w:eastAsia="MS PGothic" w:cstheme="minorHAnsi"/>
          <w:rtl/>
        </w:rPr>
        <w:t>←</w:t>
      </w:r>
      <w:r w:rsidRPr="00974FB2">
        <w:rPr>
          <w:rFonts w:cstheme="minorHAnsi"/>
          <w:b/>
          <w:bCs/>
          <w:rtl/>
        </w:rPr>
        <w:t xml:space="preserve"> </w:t>
      </w:r>
      <w:r w:rsidRPr="00974FB2">
        <w:rPr>
          <w:rFonts w:cstheme="minorHAnsi"/>
          <w:rtl/>
        </w:rPr>
        <w:t>כעת נטען ש"מעשה פזיז" ו"מעשה רשלני" – נחשבים "גרם מעשה", כלומר "מעשים לא מכוונים":</w:t>
      </w:r>
    </w:p>
    <w:p w14:paraId="750BF69C" w14:textId="1D78F939" w:rsidR="00C93E01" w:rsidRPr="00974FB2" w:rsidRDefault="00C93E01" w:rsidP="00496E4A">
      <w:pPr>
        <w:pStyle w:val="a3"/>
        <w:numPr>
          <w:ilvl w:val="0"/>
          <w:numId w:val="78"/>
        </w:numPr>
        <w:spacing w:before="200" w:after="200" w:line="360" w:lineRule="auto"/>
        <w:jc w:val="both"/>
        <w:rPr>
          <w:rFonts w:cstheme="minorHAnsi"/>
          <w:b/>
          <w:bCs/>
        </w:rPr>
      </w:pPr>
      <w:r w:rsidRPr="00664457">
        <w:rPr>
          <w:rFonts w:cstheme="minorHAnsi"/>
          <w:b/>
          <w:bCs/>
          <w:shd w:val="clear" w:color="auto" w:fill="FFFFD1"/>
          <w:rtl/>
        </w:rPr>
        <w:t>טיב האחריות הפלילית</w:t>
      </w:r>
      <w:r w:rsidRPr="00664457">
        <w:rPr>
          <w:rFonts w:cstheme="minorHAnsi"/>
          <w:b/>
          <w:bCs/>
          <w:rtl/>
        </w:rPr>
        <w:t>, בגין "</w:t>
      </w:r>
      <w:r w:rsidRPr="00664457">
        <w:rPr>
          <w:rFonts w:cstheme="minorHAnsi"/>
          <w:b/>
          <w:bCs/>
          <w:u w:val="single"/>
          <w:rtl/>
        </w:rPr>
        <w:t>מעשה פזיז/רשלני</w:t>
      </w:r>
      <w:r w:rsidRPr="00664457">
        <w:rPr>
          <w:rFonts w:cstheme="minorHAnsi"/>
          <w:b/>
          <w:bCs/>
          <w:rtl/>
        </w:rPr>
        <w:t xml:space="preserve">" של עבירה </w:t>
      </w:r>
      <w:r w:rsidR="003E5E4F" w:rsidRPr="008068F1">
        <w:rPr>
          <w:rFonts w:eastAsia="MS PGothic" w:cstheme="minorHAnsi"/>
          <w:rtl/>
        </w:rPr>
        <w:t>←</w:t>
      </w:r>
      <w:r w:rsidRPr="00664457">
        <w:rPr>
          <w:rFonts w:cstheme="minorHAnsi"/>
          <w:b/>
          <w:bCs/>
          <w:shd w:val="clear" w:color="auto" w:fill="FFFFD1"/>
          <w:rtl/>
        </w:rPr>
        <w:t xml:space="preserve"> צריך להיגזר מהניתוח שלהם כ"גרם מעשי עבירה" – כ"ביצוע עקיף" של המעשה, "מעשה לא מכוון"</w:t>
      </w:r>
      <w:r w:rsidRPr="00974FB2">
        <w:rPr>
          <w:rFonts w:cstheme="minorHAnsi"/>
          <w:b/>
          <w:bCs/>
          <w:rtl/>
        </w:rPr>
        <w:t>.</w:t>
      </w:r>
    </w:p>
    <w:p w14:paraId="4A224631" w14:textId="77777777" w:rsidR="0025301E" w:rsidRPr="00447352" w:rsidRDefault="00C93E01" w:rsidP="00496E4A">
      <w:pPr>
        <w:pStyle w:val="a3"/>
        <w:numPr>
          <w:ilvl w:val="0"/>
          <w:numId w:val="51"/>
        </w:numPr>
        <w:spacing w:before="200" w:after="200" w:line="360" w:lineRule="auto"/>
        <w:jc w:val="both"/>
        <w:rPr>
          <w:rFonts w:cstheme="minorHAnsi"/>
          <w:color w:val="000000" w:themeColor="text1"/>
        </w:rPr>
      </w:pPr>
      <w:r w:rsidRPr="00447352">
        <w:rPr>
          <w:rFonts w:cstheme="minorHAnsi"/>
          <w:b/>
          <w:bCs/>
          <w:color w:val="000000" w:themeColor="text1"/>
          <w:u w:val="single"/>
          <w:rtl/>
        </w:rPr>
        <w:t>גרם מעשה עבירה</w:t>
      </w:r>
      <w:r w:rsidRPr="00447352">
        <w:rPr>
          <w:rFonts w:cstheme="minorHAnsi"/>
          <w:color w:val="000000" w:themeColor="text1"/>
          <w:u w:val="single"/>
          <w:rtl/>
        </w:rPr>
        <w:t xml:space="preserve"> =</w:t>
      </w:r>
      <w:r w:rsidRPr="00447352">
        <w:rPr>
          <w:rFonts w:cstheme="minorHAnsi"/>
          <w:color w:val="000000" w:themeColor="text1"/>
          <w:rtl/>
        </w:rPr>
        <w:t xml:space="preserve"> מבטא מעשה שמשמעותו הנורמטיבית הפשוטה, היא </w:t>
      </w:r>
      <w:r w:rsidRPr="00447352">
        <w:rPr>
          <w:rFonts w:cstheme="minorHAnsi"/>
          <w:color w:val="000000" w:themeColor="text1"/>
          <w:u w:val="single"/>
          <w:rtl/>
        </w:rPr>
        <w:t>אינה משמעותו הנורמטיבית הפשוטה של המעשה המוגדר בעבירה</w:t>
      </w:r>
      <w:r w:rsidRPr="00447352">
        <w:rPr>
          <w:rFonts w:cstheme="minorHAnsi"/>
          <w:color w:val="000000" w:themeColor="text1"/>
          <w:rtl/>
        </w:rPr>
        <w:t>, למרות שהוא גרם כתוצר לוואי אגבי, לפגיעה בערך המוגן שבאותה עבירה.</w:t>
      </w:r>
    </w:p>
    <w:p w14:paraId="20F27CC8" w14:textId="229F08D3" w:rsidR="00C93E01" w:rsidRPr="0025301E" w:rsidRDefault="00C93E01" w:rsidP="00496E4A">
      <w:pPr>
        <w:pStyle w:val="a3"/>
        <w:numPr>
          <w:ilvl w:val="0"/>
          <w:numId w:val="51"/>
        </w:numPr>
        <w:spacing w:before="200" w:after="200" w:line="360" w:lineRule="auto"/>
        <w:jc w:val="both"/>
        <w:rPr>
          <w:rFonts w:cstheme="minorHAnsi"/>
          <w:color w:val="FF0000"/>
        </w:rPr>
      </w:pPr>
      <w:r w:rsidRPr="0025301E">
        <w:rPr>
          <w:rFonts w:cstheme="minorHAnsi"/>
          <w:b/>
          <w:bCs/>
          <w:u w:val="single"/>
          <w:rtl/>
        </w:rPr>
        <w:t>מעשה פזיז/רשלני</w:t>
      </w:r>
      <w:r w:rsidRPr="0025301E">
        <w:rPr>
          <w:rFonts w:cstheme="minorHAnsi"/>
          <w:u w:val="single"/>
          <w:rtl/>
        </w:rPr>
        <w:t xml:space="preserve"> =</w:t>
      </w:r>
      <w:r w:rsidRPr="0025301E">
        <w:rPr>
          <w:rFonts w:cstheme="minorHAnsi"/>
          <w:rtl/>
        </w:rPr>
        <w:t xml:space="preserve"> מבטא מעשה שאינו מעשה העבירה כפשוטו, שגרם לפגיעה בערך המוגן באותה עבירה; לצד זאת, מאופיין (כמו כל גרם עבירה), בהיותו מעשה "בלתי סביר" בנסיבותיו (שלא כדין), על רקע הסיכון הטמון בו לגרימת פגיעה בערך המוגן בעבירה. </w:t>
      </w:r>
      <w:r w:rsidR="003E5E4F" w:rsidRPr="0025301E">
        <w:rPr>
          <w:rFonts w:eastAsia="MS PGothic" w:cstheme="minorHAnsi"/>
          <w:rtl/>
        </w:rPr>
        <w:t>←</w:t>
      </w:r>
      <w:r w:rsidRPr="0025301E">
        <w:rPr>
          <w:rFonts w:cstheme="minorHAnsi"/>
          <w:rtl/>
        </w:rPr>
        <w:t xml:space="preserve"> </w:t>
      </w:r>
      <w:r w:rsidRPr="0025301E">
        <w:rPr>
          <w:rFonts w:cstheme="minorHAnsi"/>
          <w:b/>
          <w:bCs/>
          <w:rtl/>
        </w:rPr>
        <w:t xml:space="preserve">אפיון כפול זה, הוא בדיוק מה שמאפיין גרם עבירה: </w:t>
      </w:r>
      <w:r w:rsidRPr="0025301E">
        <w:rPr>
          <w:rFonts w:cstheme="minorHAnsi"/>
          <w:rtl/>
        </w:rPr>
        <w:t xml:space="preserve">מעשה </w:t>
      </w:r>
      <w:r w:rsidRPr="0025301E">
        <w:rPr>
          <w:rFonts w:cstheme="minorHAnsi"/>
        </w:rPr>
        <w:t>X</w:t>
      </w:r>
      <w:r w:rsidRPr="0025301E">
        <w:rPr>
          <w:rFonts w:cstheme="minorHAnsi"/>
          <w:rtl/>
        </w:rPr>
        <w:t xml:space="preserve"> (שאינו מעשה העבירה), בנסיבות אוסרות </w:t>
      </w:r>
      <w:r w:rsidRPr="0025301E">
        <w:rPr>
          <w:rFonts w:cstheme="minorHAnsi"/>
        </w:rPr>
        <w:t>X</w:t>
      </w:r>
      <w:r w:rsidRPr="0025301E">
        <w:rPr>
          <w:rFonts w:cstheme="minorHAnsi"/>
          <w:rtl/>
        </w:rPr>
        <w:t xml:space="preserve"> (סיכון בלתי סביר), שגרם לפגיעה בערך המוגן בעבירה הרלוונטית (תוצאה </w:t>
      </w:r>
      <w:r w:rsidRPr="0025301E">
        <w:rPr>
          <w:rFonts w:cstheme="minorHAnsi"/>
        </w:rPr>
        <w:t>Y</w:t>
      </w:r>
      <w:r w:rsidRPr="0025301E">
        <w:rPr>
          <w:rFonts w:cstheme="minorHAnsi"/>
          <w:rtl/>
        </w:rPr>
        <w:t>).</w:t>
      </w:r>
    </w:p>
    <w:p w14:paraId="11A9CB3E" w14:textId="2A293B3F" w:rsidR="00C93E01" w:rsidRPr="00AC1A1A" w:rsidRDefault="00C93E01" w:rsidP="00496E4A">
      <w:pPr>
        <w:pStyle w:val="a3"/>
        <w:numPr>
          <w:ilvl w:val="0"/>
          <w:numId w:val="78"/>
        </w:numPr>
        <w:spacing w:before="200" w:after="200" w:line="360" w:lineRule="auto"/>
        <w:jc w:val="both"/>
        <w:rPr>
          <w:rFonts w:cstheme="minorHAnsi"/>
        </w:rPr>
      </w:pPr>
      <w:r w:rsidRPr="00447352">
        <w:rPr>
          <w:rFonts w:cstheme="minorHAnsi"/>
          <w:u w:val="single"/>
          <w:rtl/>
        </w:rPr>
        <w:t xml:space="preserve">ע"פ אפיון כפול זה: </w:t>
      </w:r>
      <w:r w:rsidRPr="00447352">
        <w:rPr>
          <w:rFonts w:cstheme="minorHAnsi"/>
          <w:color w:val="FF0000"/>
          <w:u w:val="single"/>
          <w:rtl/>
        </w:rPr>
        <w:t xml:space="preserve">קיימת זהות בין פזיזות לבין רשלנות </w:t>
      </w:r>
      <w:r w:rsidRPr="00447352">
        <w:rPr>
          <w:rFonts w:cstheme="minorHAnsi"/>
          <w:u w:val="single"/>
          <w:rtl/>
        </w:rPr>
        <w:t xml:space="preserve">– במישור טיב/אופי המעשה </w:t>
      </w:r>
      <w:r w:rsidR="003E5E4F" w:rsidRPr="00447352">
        <w:rPr>
          <w:rFonts w:eastAsia="MS PGothic" w:cstheme="minorHAnsi"/>
          <w:rtl/>
        </w:rPr>
        <w:t>←</w:t>
      </w:r>
      <w:r w:rsidRPr="00447352">
        <w:rPr>
          <w:rFonts w:cstheme="minorHAnsi"/>
          <w:b/>
          <w:bCs/>
          <w:rtl/>
        </w:rPr>
        <w:t xml:space="preserve"> </w:t>
      </w:r>
      <w:r w:rsidRPr="00447352">
        <w:rPr>
          <w:rFonts w:cstheme="minorHAnsi"/>
          <w:rtl/>
        </w:rPr>
        <w:t xml:space="preserve">העובדה שמעשה מסוים (ניתוח) גורם/עשוי לגרום, לפגיעה בערך המוגן במעשה עבירה (תקיפה), עשויה להצדיק את הרחבת האיסור של מעשה העבירה, גם אל "המעשה הגורם/שעשוי לגורם" לפגיעה בערך המוגן באותה עבירה (מעשה פזיז/רשלני). </w:t>
      </w:r>
      <w:r w:rsidRPr="00974FB2">
        <w:sym w:font="Wingdings" w:char="F0DF"/>
      </w:r>
      <w:r w:rsidRPr="00447352">
        <w:rPr>
          <w:rFonts w:cstheme="minorHAnsi"/>
          <w:rtl/>
        </w:rPr>
        <w:t xml:space="preserve"> אולם, גרימת פגיעה זו, בערך המוגן בעבירה, לעצמה – אינה מספיקה לאפיון "המעשה הגורם" כמעשה פזיז/רשלני, אלא אם בנסיבות העניין הקונקרטיות, המעשה הוא גם "בלתי סביר/שלא כדין", באופן המצדיק לכנותו בשמות הגנאי פזיז/רשלני, ולהצדיק בכך גם </w:t>
      </w:r>
      <w:r w:rsidRPr="00AC1A1A">
        <w:rPr>
          <w:rFonts w:cstheme="minorHAnsi"/>
          <w:rtl/>
        </w:rPr>
        <w:t>את הרחבת תחולת האיסור החל על מעשה עבירה – גם אליו.</w:t>
      </w:r>
    </w:p>
    <w:p w14:paraId="721EEA3F" w14:textId="06BC7112" w:rsidR="00C249F9" w:rsidRPr="00021DE9" w:rsidRDefault="00C249F9" w:rsidP="00496E4A">
      <w:pPr>
        <w:pStyle w:val="a3"/>
        <w:numPr>
          <w:ilvl w:val="0"/>
          <w:numId w:val="78"/>
        </w:numPr>
        <w:spacing w:line="276" w:lineRule="auto"/>
        <w:jc w:val="both"/>
        <w:rPr>
          <w:rFonts w:cstheme="minorHAnsi"/>
          <w:rtl/>
        </w:rPr>
      </w:pPr>
      <w:r w:rsidRPr="00021DE9">
        <w:rPr>
          <w:rFonts w:cstheme="minorHAnsi"/>
          <w:b/>
          <w:bCs/>
          <w:color w:val="0070C0"/>
          <w:rtl/>
        </w:rPr>
        <w:t>קרמניצר</w:t>
      </w:r>
      <w:r w:rsidRPr="00021DE9">
        <w:rPr>
          <w:rFonts w:cstheme="minorHAnsi"/>
          <w:rtl/>
        </w:rPr>
        <w:t xml:space="preserve"> אמר – "</w:t>
      </w:r>
      <w:r w:rsidR="00643E62" w:rsidRPr="00021DE9">
        <w:rPr>
          <w:rFonts w:cstheme="minorHAnsi"/>
          <w:rtl/>
        </w:rPr>
        <w:t>בלתי</w:t>
      </w:r>
      <w:r w:rsidRPr="00021DE9">
        <w:rPr>
          <w:rFonts w:cstheme="minorHAnsi"/>
          <w:rtl/>
        </w:rPr>
        <w:t xml:space="preserve"> סביר" צריך להיות גם בעבירות כוונה, למשל אדם קנה למכר שלו כרטיס טיסה בחברת תעופה מסוכנת כדי להרוג אותו, אזי שצריך להגיד שהוא רצח. </w:t>
      </w:r>
      <w:r w:rsidRPr="00021DE9">
        <w:rPr>
          <w:rFonts w:cstheme="minorHAnsi"/>
          <w:shd w:val="clear" w:color="auto" w:fill="D5FFFF"/>
          <w:rtl/>
        </w:rPr>
        <w:t>המרצה</w:t>
      </w:r>
      <w:r w:rsidRPr="00021DE9">
        <w:rPr>
          <w:rFonts w:cstheme="minorHAnsi"/>
          <w:rtl/>
        </w:rPr>
        <w:t xml:space="preserve"> אומר שקרמינצר טועה באמירה שמעשה מכוון צריך גם להיות בלתי סביר: </w:t>
      </w:r>
      <w:r w:rsidRPr="00021DE9">
        <w:rPr>
          <w:rFonts w:cstheme="minorHAnsi"/>
          <w:b/>
          <w:bCs/>
          <w:rtl/>
        </w:rPr>
        <w:t>הטעות היא שעצם הפעולה של קניית כרטיס טיסה היא פשוט לא מעשה המתה כפשוטו</w:t>
      </w:r>
      <w:r w:rsidRPr="00021DE9">
        <w:rPr>
          <w:rFonts w:cstheme="minorHAnsi"/>
          <w:rtl/>
        </w:rPr>
        <w:t xml:space="preserve"> (מבחינת שיפוט נורמטיבי). </w:t>
      </w:r>
      <w:r w:rsidRPr="00021DE9">
        <w:rPr>
          <w:rFonts w:cstheme="minorHAnsi"/>
          <w:b/>
          <w:bCs/>
          <w:rtl/>
        </w:rPr>
        <w:t>לדעת המרצה, עצם עשיית מעשה המתה הוא אסור ולכן לא צריך את הממד של "בלתי סביר".</w:t>
      </w:r>
      <w:r w:rsidRPr="00021DE9">
        <w:rPr>
          <w:rFonts w:cstheme="minorHAnsi"/>
          <w:rtl/>
        </w:rPr>
        <w:t xml:space="preserve"> </w:t>
      </w:r>
    </w:p>
    <w:p w14:paraId="270D5652" w14:textId="77777777" w:rsidR="00C249F9" w:rsidRPr="00021DE9" w:rsidRDefault="00C249F9" w:rsidP="00496E4A">
      <w:pPr>
        <w:pStyle w:val="a3"/>
        <w:numPr>
          <w:ilvl w:val="0"/>
          <w:numId w:val="78"/>
        </w:numPr>
        <w:shd w:val="clear" w:color="auto" w:fill="E2EFD9" w:themeFill="accent6" w:themeFillTint="33"/>
        <w:spacing w:line="360" w:lineRule="auto"/>
        <w:jc w:val="both"/>
        <w:rPr>
          <w:rFonts w:cstheme="minorHAnsi"/>
          <w:rtl/>
        </w:rPr>
      </w:pPr>
      <w:r w:rsidRPr="00021DE9">
        <w:rPr>
          <w:rFonts w:cstheme="minorHAnsi"/>
          <w:rtl/>
        </w:rPr>
        <w:t xml:space="preserve">כאשר עושים בפזיזות או רשלנות עוסקים </w:t>
      </w:r>
      <w:r w:rsidRPr="00021DE9">
        <w:rPr>
          <w:rFonts w:cstheme="minorHAnsi"/>
          <w:color w:val="FF0000"/>
          <w:u w:val="single"/>
          <w:rtl/>
        </w:rPr>
        <w:t>בשאלה של מודעות</w:t>
      </w:r>
      <w:r w:rsidRPr="00021DE9">
        <w:rPr>
          <w:rFonts w:cstheme="minorHAnsi"/>
          <w:rtl/>
        </w:rPr>
        <w:t xml:space="preserve">. שאלת המודעות עולה </w:t>
      </w:r>
      <w:r w:rsidRPr="00021DE9">
        <w:rPr>
          <w:rFonts w:cstheme="minorHAnsi"/>
          <w:b/>
          <w:bCs/>
          <w:color w:val="FF0000"/>
          <w:rtl/>
        </w:rPr>
        <w:t>רק כי מדובר ב"גרם מעשה" (מעשה אגבי)</w:t>
      </w:r>
      <w:r w:rsidRPr="00021DE9">
        <w:rPr>
          <w:rFonts w:cstheme="minorHAnsi"/>
          <w:rtl/>
        </w:rPr>
        <w:t xml:space="preserve">. אם מעשה העבירה נעשה במכוון אין צורך לבחון את המודעות כי המעשה נעשה במכוון. </w:t>
      </w:r>
    </w:p>
    <w:p w14:paraId="5098E9B3" w14:textId="6980E4C2" w:rsidR="00C249F9" w:rsidRPr="00021DE9" w:rsidRDefault="00C249F9" w:rsidP="00496E4A">
      <w:pPr>
        <w:pStyle w:val="a3"/>
        <w:numPr>
          <w:ilvl w:val="0"/>
          <w:numId w:val="78"/>
        </w:numPr>
        <w:shd w:val="clear" w:color="auto" w:fill="E2EFD9" w:themeFill="accent6" w:themeFillTint="33"/>
        <w:spacing w:line="360" w:lineRule="auto"/>
        <w:jc w:val="both"/>
        <w:rPr>
          <w:rFonts w:cstheme="minorHAnsi"/>
          <w:b/>
          <w:bCs/>
          <w:color w:val="FF0000"/>
        </w:rPr>
      </w:pPr>
      <w:r w:rsidRPr="00021DE9">
        <w:rPr>
          <w:rFonts w:cstheme="minorHAnsi"/>
          <w:rtl/>
        </w:rPr>
        <w:t xml:space="preserve">כאשר הנאשם </w:t>
      </w:r>
      <w:r w:rsidRPr="00021DE9">
        <w:rPr>
          <w:rFonts w:cstheme="minorHAnsi"/>
          <w:color w:val="FF0000"/>
          <w:rtl/>
        </w:rPr>
        <w:t xml:space="preserve">מתעלם התעלמות מודעת מסיכון שאינו מוצדק </w:t>
      </w:r>
      <w:r w:rsidRPr="00021DE9">
        <w:rPr>
          <w:rFonts w:cstheme="minorHAnsi"/>
          <w:rtl/>
        </w:rPr>
        <w:t xml:space="preserve">(אינו מוצדק זה שיפוט נורמטיבי שהרי מה שמוצדק בעיני אחד לא מוצדק בעייני אחר). יש צורך להוכיח </w:t>
      </w:r>
      <w:r w:rsidRPr="00021DE9">
        <w:rPr>
          <w:rFonts w:cstheme="minorHAnsi"/>
          <w:b/>
          <w:bCs/>
          <w:rtl/>
        </w:rPr>
        <w:t xml:space="preserve">שההתנהגות </w:t>
      </w:r>
      <w:r w:rsidRPr="00021DE9">
        <w:rPr>
          <w:rFonts w:cstheme="minorHAnsi"/>
          <w:b/>
          <w:bCs/>
          <w:color w:val="FF0000"/>
          <w:rtl/>
        </w:rPr>
        <w:t xml:space="preserve">בלתי מוצדקת וסוטה באופן מהותי מהתנהגות אדם שומר חוק. </w:t>
      </w:r>
    </w:p>
    <w:p w14:paraId="39E6C10C" w14:textId="77777777" w:rsidR="00C93E01" w:rsidRPr="00974FB2" w:rsidRDefault="00C93E01" w:rsidP="00496E4A">
      <w:pPr>
        <w:pStyle w:val="a3"/>
        <w:numPr>
          <w:ilvl w:val="0"/>
          <w:numId w:val="78"/>
        </w:numPr>
        <w:spacing w:before="200" w:after="0" w:line="360" w:lineRule="auto"/>
        <w:ind w:left="357" w:hanging="357"/>
        <w:contextualSpacing w:val="0"/>
        <w:jc w:val="both"/>
        <w:rPr>
          <w:rFonts w:cstheme="minorHAnsi"/>
        </w:rPr>
      </w:pPr>
      <w:r w:rsidRPr="00447352">
        <w:rPr>
          <w:rFonts w:cstheme="minorHAnsi"/>
          <w:b/>
          <w:bCs/>
          <w:u w:val="single"/>
          <w:shd w:val="clear" w:color="auto" w:fill="FFFFD1"/>
          <w:rtl/>
        </w:rPr>
        <w:t>"מעשה פזיז/רשלני" =</w:t>
      </w:r>
      <w:r w:rsidRPr="00974FB2">
        <w:rPr>
          <w:rFonts w:cstheme="minorHAnsi"/>
          <w:rtl/>
        </w:rPr>
        <w:t xml:space="preserve"> בעל שני מאפיינים: </w:t>
      </w:r>
      <w:r w:rsidRPr="00974FB2">
        <w:rPr>
          <w:rFonts w:cstheme="minorHAnsi"/>
          <w:b/>
          <w:bCs/>
          <w:rtl/>
        </w:rPr>
        <w:t>(1) גרם מעשה עבירה-</w:t>
      </w:r>
      <w:r w:rsidRPr="00974FB2">
        <w:rPr>
          <w:rFonts w:cstheme="minorHAnsi"/>
          <w:rtl/>
        </w:rPr>
        <w:t xml:space="preserve"> עשיית מעשה שמשמעותו הנורמטיבית הפשוטה, היא </w:t>
      </w:r>
      <w:r w:rsidRPr="008A4569">
        <w:rPr>
          <w:rFonts w:cstheme="minorHAnsi"/>
          <w:b/>
          <w:bCs/>
          <w:rtl/>
        </w:rPr>
        <w:t xml:space="preserve">אינה </w:t>
      </w:r>
      <w:r w:rsidRPr="00974FB2">
        <w:rPr>
          <w:rFonts w:cstheme="minorHAnsi"/>
          <w:rtl/>
        </w:rPr>
        <w:t xml:space="preserve">משמעותו הנורמטיבית הפשוטה של המעשה המוגדר בעבירה, למרות שהוא גורם כתוצר לוואי אגבי, לפגיעה בערך המוגן באותה עבירה </w:t>
      </w:r>
      <w:r w:rsidRPr="00974FB2">
        <w:rPr>
          <w:rFonts w:cstheme="minorHAnsi"/>
          <w:b/>
          <w:bCs/>
          <w:rtl/>
        </w:rPr>
        <w:t>(2) שלא כדין-</w:t>
      </w:r>
      <w:r w:rsidRPr="00974FB2">
        <w:rPr>
          <w:rFonts w:cstheme="minorHAnsi"/>
          <w:rtl/>
        </w:rPr>
        <w:t xml:space="preserve"> המעשה שנעשה, כשלעצמו, בלתי סביר בנסיבותיו, על רקע הסיכון הטמון בו לפגיעה בערך המוגן.</w:t>
      </w:r>
    </w:p>
    <w:p w14:paraId="6488B3B0" w14:textId="44DCA935" w:rsidR="00C93E01" w:rsidRPr="00FE1D3C" w:rsidRDefault="00C93E01" w:rsidP="00496E4A">
      <w:pPr>
        <w:pStyle w:val="a3"/>
        <w:numPr>
          <w:ilvl w:val="1"/>
          <w:numId w:val="78"/>
        </w:numPr>
        <w:spacing w:before="200" w:after="200" w:line="360" w:lineRule="auto"/>
        <w:jc w:val="both"/>
        <w:rPr>
          <w:rFonts w:cstheme="minorHAnsi"/>
        </w:rPr>
      </w:pPr>
      <w:r w:rsidRPr="00553133">
        <w:rPr>
          <w:rFonts w:cstheme="minorHAnsi"/>
          <w:u w:val="single"/>
          <w:shd w:val="clear" w:color="auto" w:fill="FCDE2E"/>
          <w:rtl/>
        </w:rPr>
        <w:t>״</w:t>
      </w:r>
      <w:r w:rsidRPr="00553133">
        <w:rPr>
          <w:rFonts w:cstheme="minorHAnsi"/>
          <w:b/>
          <w:bCs/>
          <w:u w:val="single"/>
          <w:shd w:val="clear" w:color="auto" w:fill="FCDE2E"/>
          <w:rtl/>
        </w:rPr>
        <w:t>גרם מעשה עבירה״-</w:t>
      </w:r>
      <w:r w:rsidRPr="00FE1D3C">
        <w:rPr>
          <w:rFonts w:cstheme="minorHAnsi"/>
          <w:rtl/>
        </w:rPr>
        <w:t xml:space="preserve"> במעשה פזיז/רשלני, מעשה העבירה הוא </w:t>
      </w:r>
      <w:r w:rsidRPr="00FE1D3C">
        <w:rPr>
          <w:rFonts w:cstheme="minorHAnsi"/>
          <w:b/>
          <w:bCs/>
          <w:rtl/>
        </w:rPr>
        <w:t>אגבי/תוצאתי למעשה שנעשה</w:t>
      </w:r>
      <w:r w:rsidRPr="00FE1D3C">
        <w:rPr>
          <w:rFonts w:cstheme="minorHAnsi"/>
          <w:rtl/>
        </w:rPr>
        <w:t xml:space="preserve">- כיאה ל"גרם מעשה עבירה". מעשה </w:t>
      </w:r>
      <w:r w:rsidRPr="00FE1D3C">
        <w:rPr>
          <w:rFonts w:cstheme="minorHAnsi"/>
          <w:b/>
          <w:bCs/>
          <w:rtl/>
        </w:rPr>
        <w:t>תאונתי</w:t>
      </w:r>
      <w:r w:rsidRPr="00FE1D3C">
        <w:rPr>
          <w:rFonts w:cstheme="minorHAnsi"/>
          <w:rtl/>
        </w:rPr>
        <w:t xml:space="preserve">. </w:t>
      </w:r>
      <w:r w:rsidR="003E5E4F" w:rsidRPr="00FE1D3C">
        <w:rPr>
          <w:rFonts w:eastAsia="MS PGothic" w:cstheme="minorHAnsi"/>
          <w:rtl/>
        </w:rPr>
        <w:t>←</w:t>
      </w:r>
      <w:r w:rsidRPr="00FE1D3C">
        <w:rPr>
          <w:rFonts w:cstheme="minorHAnsi"/>
          <w:rtl/>
        </w:rPr>
        <w:t xml:space="preserve"> הדגש בביקורת על מעשה פזיז/רשלני, הוא לא על המעשה עצמו שנעשה, אלא על </w:t>
      </w:r>
      <w:r w:rsidRPr="00FE1D3C">
        <w:rPr>
          <w:rFonts w:cstheme="minorHAnsi"/>
          <w:b/>
          <w:bCs/>
          <w:rtl/>
        </w:rPr>
        <w:t>ההשלכות/המשמעויות השליליות הנלוות למעשה, בנסיבות העניין</w:t>
      </w:r>
      <w:r w:rsidRPr="00FE1D3C">
        <w:rPr>
          <w:rFonts w:cstheme="minorHAnsi"/>
          <w:rtl/>
        </w:rPr>
        <w:t xml:space="preserve">. ייתכן שבנסיבות אחרות המעשה היה נמצא ראוי. </w:t>
      </w:r>
    </w:p>
    <w:p w14:paraId="6B6247F8" w14:textId="40C548A7" w:rsidR="00C93E01" w:rsidRPr="00974FB2" w:rsidRDefault="00C93E01" w:rsidP="00496E4A">
      <w:pPr>
        <w:pStyle w:val="a3"/>
        <w:numPr>
          <w:ilvl w:val="2"/>
          <w:numId w:val="78"/>
        </w:numPr>
        <w:spacing w:before="200" w:after="200" w:line="360" w:lineRule="auto"/>
        <w:jc w:val="both"/>
        <w:rPr>
          <w:rFonts w:cstheme="minorHAnsi"/>
        </w:rPr>
      </w:pPr>
      <w:r w:rsidRPr="00974FB2">
        <w:rPr>
          <w:rFonts w:cstheme="minorHAnsi"/>
          <w:u w:val="single"/>
          <w:rtl/>
        </w:rPr>
        <w:t xml:space="preserve">מעשה פזיז/רשלני = גרם מעשה עבירה </w:t>
      </w:r>
      <w:r w:rsidR="003E5E4F" w:rsidRPr="008068F1">
        <w:rPr>
          <w:rFonts w:eastAsia="MS PGothic" w:cstheme="minorHAnsi"/>
          <w:rtl/>
        </w:rPr>
        <w:t>←</w:t>
      </w:r>
      <w:r w:rsidRPr="00974FB2">
        <w:rPr>
          <w:rFonts w:cstheme="minorHAnsi"/>
          <w:u w:val="single"/>
          <w:rtl/>
        </w:rPr>
        <w:t xml:space="preserve"> בשל ההגדרה המשפטית של פזיזות/רשלנות</w:t>
      </w:r>
      <w:r w:rsidRPr="00974FB2">
        <w:rPr>
          <w:rFonts w:cstheme="minorHAnsi"/>
          <w:rtl/>
        </w:rPr>
        <w:t xml:space="preserve">: לפי ההגדרות המשפטיות של יסודות פזיזות/רשלנות, ניתן להטיל אח"פ על מעשה; שאינו מעשה העבירה; שגרם לפגיעה בערך המוגן של אותה עבירה; ושהוא בלתי סביר (שלא כדין) </w:t>
      </w:r>
      <w:r w:rsidRPr="00974FB2">
        <w:rPr>
          <w:rFonts w:cstheme="minorHAnsi"/>
        </w:rPr>
        <w:sym w:font="Wingdings" w:char="F0DF"/>
      </w:r>
      <w:r w:rsidRPr="00974FB2">
        <w:rPr>
          <w:rFonts w:cstheme="minorHAnsi"/>
          <w:rtl/>
        </w:rPr>
        <w:t xml:space="preserve"> זהו "גרם מעשה עבירה".</w:t>
      </w:r>
    </w:p>
    <w:p w14:paraId="346FD78D" w14:textId="7ADDEF03" w:rsidR="00C93E01" w:rsidRPr="00974FB2" w:rsidRDefault="00C93E01" w:rsidP="00496E4A">
      <w:pPr>
        <w:pStyle w:val="a3"/>
        <w:numPr>
          <w:ilvl w:val="2"/>
          <w:numId w:val="78"/>
        </w:numPr>
        <w:spacing w:before="200" w:after="200" w:line="360" w:lineRule="auto"/>
        <w:jc w:val="both"/>
        <w:rPr>
          <w:rFonts w:cstheme="minorHAnsi"/>
        </w:rPr>
      </w:pPr>
      <w:r w:rsidRPr="00974FB2">
        <w:rPr>
          <w:rFonts w:cstheme="minorHAnsi"/>
          <w:u w:val="single"/>
          <w:rtl/>
        </w:rPr>
        <w:t>המילים "פזיז/רשלני" משמעות כ"מילות גנאי", למעשה שאינו מגונה בעצמו</w:t>
      </w:r>
      <w:r w:rsidRPr="00974FB2">
        <w:rPr>
          <w:rFonts w:cstheme="minorHAnsi"/>
          <w:rtl/>
        </w:rPr>
        <w:t>- בשונה ממעשה עבירה כפשוטו, שהוא מעשה מכוון, וראוי לגנאי מצד עצמו (סטירה כתקיפה); מעשה פזיזות/רשלנות, כ"גרם מעשה עבירה" – כשלעצמו אינו מגונה, אלא</w:t>
      </w:r>
      <w:r w:rsidR="001E6DB9">
        <w:rPr>
          <w:rFonts w:cstheme="minorHAnsi" w:hint="cs"/>
          <w:rtl/>
        </w:rPr>
        <w:t xml:space="preserve"> </w:t>
      </w:r>
      <w:r w:rsidR="000625C2">
        <w:rPr>
          <w:rFonts w:cstheme="minorHAnsi" w:hint="cs"/>
          <w:rtl/>
        </w:rPr>
        <w:t>ש</w:t>
      </w:r>
      <w:r w:rsidRPr="00974FB2">
        <w:rPr>
          <w:rFonts w:cstheme="minorHAnsi"/>
          <w:rtl/>
        </w:rPr>
        <w:t>משמעותו הנורמטיבית של מעשה העבירה – הוא "מעשה לא מכוון".</w:t>
      </w:r>
    </w:p>
    <w:p w14:paraId="4A505E42" w14:textId="77777777" w:rsidR="007751A7" w:rsidRPr="007751A7" w:rsidRDefault="00C93E01" w:rsidP="00496E4A">
      <w:pPr>
        <w:pStyle w:val="a3"/>
        <w:numPr>
          <w:ilvl w:val="0"/>
          <w:numId w:val="81"/>
        </w:numPr>
        <w:spacing w:before="200" w:after="200" w:line="360" w:lineRule="auto"/>
        <w:jc w:val="both"/>
        <w:rPr>
          <w:rFonts w:cstheme="minorHAnsi"/>
          <w:b/>
          <w:bCs/>
        </w:rPr>
      </w:pPr>
      <w:r w:rsidRPr="007751A7">
        <w:rPr>
          <w:rFonts w:cstheme="minorHAnsi"/>
          <w:u w:val="single"/>
          <w:rtl/>
        </w:rPr>
        <w:t>ודוק: במעשה פזיזות/רשלנות, גרם מעשה העבירה = מעשה העבירה, מבחינה נורמטיבית</w:t>
      </w:r>
      <w:r w:rsidRPr="007751A7">
        <w:rPr>
          <w:rFonts w:cstheme="minorHAnsi"/>
          <w:rtl/>
        </w:rPr>
        <w:t xml:space="preserve">: הדרישה למעשה שיש בו "נטילת סיכון", שהוא כשלעצמו לא פסול, היא דרישה ל"גרם מעשה", אך ביחס לעבירות הפזיזות/רשלנות, זהו "מעשה העבירה" הנדרש. ולכן, נחשב "מעשה מכוון". </w:t>
      </w:r>
      <w:r w:rsidR="003E5E4F" w:rsidRPr="007751A7">
        <w:rPr>
          <w:rFonts w:eastAsia="MS PGothic" w:cstheme="minorHAnsi"/>
          <w:rtl/>
        </w:rPr>
        <w:t>←</w:t>
      </w:r>
      <w:r w:rsidRPr="007751A7">
        <w:rPr>
          <w:rFonts w:cstheme="minorHAnsi"/>
          <w:rtl/>
        </w:rPr>
        <w:t xml:space="preserve"> </w:t>
      </w:r>
      <w:r w:rsidRPr="007751A7">
        <w:rPr>
          <w:rFonts w:cstheme="minorHAnsi"/>
          <w:b/>
          <w:bCs/>
          <w:rtl/>
        </w:rPr>
        <w:t>צריך להיזהר לא להרחיב את גרם המעשה הנדרש בעבירה, לגרם מעשה: "נטילת סיכון לנטילת סיכון".</w:t>
      </w:r>
      <w:r w:rsidR="007751A7" w:rsidRPr="007751A7">
        <w:rPr>
          <w:rFonts w:cstheme="minorHAnsi" w:hint="cs"/>
          <w:b/>
          <w:bCs/>
          <w:rtl/>
        </w:rPr>
        <w:t xml:space="preserve"> </w:t>
      </w:r>
    </w:p>
    <w:p w14:paraId="67DF901F" w14:textId="15D4EDD9" w:rsidR="007751A7" w:rsidRPr="007751A7" w:rsidRDefault="00C93E01" w:rsidP="00496E4A">
      <w:pPr>
        <w:pStyle w:val="a3"/>
        <w:numPr>
          <w:ilvl w:val="0"/>
          <w:numId w:val="81"/>
        </w:numPr>
        <w:spacing w:before="200" w:after="200" w:line="360" w:lineRule="auto"/>
        <w:jc w:val="both"/>
        <w:rPr>
          <w:rFonts w:cstheme="minorHAnsi"/>
          <w:b/>
          <w:bCs/>
        </w:rPr>
      </w:pPr>
      <w:r w:rsidRPr="007751A7">
        <w:rPr>
          <w:rFonts w:cstheme="minorHAnsi"/>
          <w:u w:val="single"/>
          <w:rtl/>
        </w:rPr>
        <w:t>לדוג': עבירה "נהיגה בפזיזות" – ניתן לעבור רק ב"מעשה מכוון/כפשוטו" של "נהיגה בפזיזות".</w:t>
      </w:r>
      <w:r w:rsidRPr="007751A7">
        <w:rPr>
          <w:rFonts w:cstheme="minorHAnsi"/>
          <w:rtl/>
        </w:rPr>
        <w:t xml:space="preserve"> לא ניתן למשל, להרשיע נהג אמבולנס בנהיגה בפזיזות, למרות שאילו היה אדם רגיל נוהג כך, זה נחשב נהיגה בפזיזות. המעשה של נהג האמבולנס, מבחינה נורמטיבית, הוא "הצלת חיים", וגרם המעשה הוא "נהיגה בפזיזות".</w:t>
      </w:r>
    </w:p>
    <w:p w14:paraId="50D8D95E" w14:textId="7CC77B78" w:rsidR="00C93E01" w:rsidRPr="007751A7" w:rsidRDefault="00C93E01" w:rsidP="00496E4A">
      <w:pPr>
        <w:pStyle w:val="a3"/>
        <w:numPr>
          <w:ilvl w:val="1"/>
          <w:numId w:val="78"/>
        </w:numPr>
        <w:spacing w:before="200" w:after="200" w:line="360" w:lineRule="auto"/>
        <w:jc w:val="both"/>
        <w:rPr>
          <w:rFonts w:cstheme="minorHAnsi"/>
          <w:b/>
          <w:bCs/>
        </w:rPr>
      </w:pPr>
      <w:r w:rsidRPr="00553133">
        <w:rPr>
          <w:rFonts w:cstheme="minorHAnsi"/>
          <w:b/>
          <w:bCs/>
          <w:u w:val="single"/>
          <w:shd w:val="clear" w:color="auto" w:fill="FCDE2E"/>
          <w:rtl/>
        </w:rPr>
        <w:t>״שלא כדין״-</w:t>
      </w:r>
      <w:r w:rsidRPr="007751A7">
        <w:rPr>
          <w:rFonts w:cstheme="minorHAnsi"/>
          <w:b/>
          <w:bCs/>
          <w:rtl/>
        </w:rPr>
        <w:t xml:space="preserve"> </w:t>
      </w:r>
      <w:r w:rsidRPr="007751A7">
        <w:rPr>
          <w:rFonts w:cstheme="minorHAnsi"/>
          <w:rtl/>
        </w:rPr>
        <w:t xml:space="preserve">המעשה הפזיז/הרשלני, </w:t>
      </w:r>
      <w:r w:rsidRPr="007751A7">
        <w:rPr>
          <w:rFonts w:cstheme="minorHAnsi"/>
          <w:u w:val="single"/>
          <w:rtl/>
        </w:rPr>
        <w:t>כשלעצמו</w:t>
      </w:r>
      <w:r w:rsidRPr="007751A7">
        <w:rPr>
          <w:rFonts w:cstheme="minorHAnsi"/>
          <w:rtl/>
        </w:rPr>
        <w:t xml:space="preserve"> מותר, הוא אינו עבירה. בשביל לשוות למעשה </w:t>
      </w:r>
      <w:r w:rsidRPr="007751A7">
        <w:rPr>
          <w:rFonts w:cstheme="minorHAnsi"/>
          <w:b/>
          <w:bCs/>
          <w:rtl/>
        </w:rPr>
        <w:t>אופי אסור</w:t>
      </w:r>
      <w:r w:rsidRPr="007751A7">
        <w:rPr>
          <w:rFonts w:cstheme="minorHAnsi"/>
          <w:rtl/>
        </w:rPr>
        <w:t xml:space="preserve">, נדרש שהמעשה שייעשה, יהיה לא כדין – נטילת </w:t>
      </w:r>
      <w:r w:rsidRPr="007751A7">
        <w:rPr>
          <w:rFonts w:cstheme="minorHAnsi"/>
          <w:b/>
          <w:bCs/>
          <w:rtl/>
        </w:rPr>
        <w:t>סיכון בלתי סביר</w:t>
      </w:r>
      <w:r w:rsidRPr="007751A7">
        <w:rPr>
          <w:rFonts w:cstheme="minorHAnsi"/>
          <w:rtl/>
        </w:rPr>
        <w:t>. היסוד שלא כדין/סיכון בלתי סביר</w:t>
      </w:r>
      <w:r w:rsidR="009503EC">
        <w:rPr>
          <w:rFonts w:cstheme="minorHAnsi" w:hint="cs"/>
          <w:rtl/>
        </w:rPr>
        <w:t xml:space="preserve">- </w:t>
      </w:r>
      <w:r w:rsidRPr="007751A7">
        <w:rPr>
          <w:rFonts w:cstheme="minorHAnsi"/>
          <w:rtl/>
        </w:rPr>
        <w:t>תחליף לאיסור עצמו, שלא קיים במעשה פזיז/רשלני.</w:t>
      </w:r>
    </w:p>
    <w:p w14:paraId="33B7D50B" w14:textId="77777777" w:rsidR="007751A7" w:rsidRDefault="00C93E01" w:rsidP="00496E4A">
      <w:pPr>
        <w:pStyle w:val="a3"/>
        <w:numPr>
          <w:ilvl w:val="0"/>
          <w:numId w:val="78"/>
        </w:numPr>
        <w:spacing w:before="200" w:after="200" w:line="360" w:lineRule="auto"/>
        <w:jc w:val="both"/>
        <w:rPr>
          <w:rFonts w:cstheme="minorHAnsi"/>
        </w:rPr>
      </w:pPr>
      <w:r w:rsidRPr="007751A7">
        <w:rPr>
          <w:rFonts w:cstheme="minorHAnsi"/>
          <w:rtl/>
        </w:rPr>
        <w:t xml:space="preserve">מעשה פזיז/רשלני של עבירה – אינו מעשה העבירה כפשוטו, אלא "גרם מעשה העבירה". </w:t>
      </w:r>
      <w:r w:rsidR="003E5E4F" w:rsidRPr="007751A7">
        <w:rPr>
          <w:rFonts w:eastAsia="MS PGothic" w:cstheme="minorHAnsi"/>
          <w:rtl/>
        </w:rPr>
        <w:t>←</w:t>
      </w:r>
      <w:r w:rsidRPr="007751A7">
        <w:rPr>
          <w:rFonts w:cstheme="minorHAnsi"/>
          <w:rtl/>
        </w:rPr>
        <w:t xml:space="preserve"> לכן, האיסור שנקבע בעבירה על מעשה העבירה כפשוטו, לא חל כהנחת מוצא על ביצוע פזיז/רשלני של אותו מעשה עבירה.</w:t>
      </w:r>
    </w:p>
    <w:p w14:paraId="6D79C93E" w14:textId="41725367" w:rsidR="00C93E01" w:rsidRPr="007751A7" w:rsidRDefault="00C93E01" w:rsidP="00496E4A">
      <w:pPr>
        <w:pStyle w:val="a3"/>
        <w:numPr>
          <w:ilvl w:val="0"/>
          <w:numId w:val="78"/>
        </w:numPr>
        <w:spacing w:before="200" w:after="200" w:line="360" w:lineRule="auto"/>
        <w:jc w:val="both"/>
        <w:rPr>
          <w:rFonts w:cstheme="minorHAnsi"/>
          <w:rtl/>
        </w:rPr>
      </w:pPr>
      <w:r w:rsidRPr="007751A7">
        <w:rPr>
          <w:rFonts w:cstheme="minorHAnsi"/>
          <w:rtl/>
        </w:rPr>
        <w:t xml:space="preserve">אולם, מאחר שמעשה פזיז/רשלני, מאופיין כמעשה בעל השלכה/תוצאה רעה בדמות הפגיעה בערך המוגן במעשה </w:t>
      </w:r>
      <w:r w:rsidR="003E5E4F" w:rsidRPr="007751A7">
        <w:rPr>
          <w:rFonts w:eastAsia="MS PGothic" w:cstheme="minorHAnsi"/>
          <w:rtl/>
        </w:rPr>
        <w:t>←</w:t>
      </w:r>
      <w:r w:rsidRPr="007751A7">
        <w:rPr>
          <w:rFonts w:cstheme="minorHAnsi"/>
          <w:rtl/>
        </w:rPr>
        <w:t xml:space="preserve"> </w:t>
      </w:r>
      <w:r w:rsidRPr="007751A7">
        <w:rPr>
          <w:rFonts w:cstheme="minorHAnsi"/>
          <w:u w:val="single"/>
          <w:rtl/>
        </w:rPr>
        <w:t>הרי בנסיבות אלה של השלכות שליליות, באיזון הערכי מול התכלית במעשה, הוא מתאפיין כמעשה לא סביר, שראוי לאסור</w:t>
      </w:r>
      <w:r w:rsidRPr="007751A7">
        <w:rPr>
          <w:rFonts w:cstheme="minorHAnsi"/>
          <w:rtl/>
        </w:rPr>
        <w:t xml:space="preserve"> </w:t>
      </w:r>
      <w:r w:rsidR="003E5E4F" w:rsidRPr="007751A7">
        <w:rPr>
          <w:rFonts w:eastAsia="MS PGothic" w:cstheme="minorHAnsi"/>
          <w:rtl/>
        </w:rPr>
        <w:t>←</w:t>
      </w:r>
      <w:r w:rsidRPr="007751A7">
        <w:rPr>
          <w:rFonts w:cstheme="minorHAnsi"/>
          <w:rtl/>
        </w:rPr>
        <w:t xml:space="preserve"> מתרחב האיסור שהוטל על מעשה העבירה גם אל המעשה הפוגע באופן אגבי בערך מוגן של העבירה</w:t>
      </w:r>
      <w:r w:rsidR="009503EC">
        <w:rPr>
          <w:rFonts w:cstheme="minorHAnsi" w:hint="cs"/>
          <w:rtl/>
        </w:rPr>
        <w:t>.</w:t>
      </w:r>
    </w:p>
    <w:p w14:paraId="742A4528" w14:textId="77777777" w:rsidR="00C93E01" w:rsidRPr="007751A7" w:rsidRDefault="00C93E01" w:rsidP="00496E4A">
      <w:pPr>
        <w:pStyle w:val="a3"/>
        <w:numPr>
          <w:ilvl w:val="0"/>
          <w:numId w:val="58"/>
        </w:numPr>
        <w:shd w:val="clear" w:color="auto" w:fill="FFFFD1"/>
        <w:spacing w:before="200" w:after="200" w:line="360" w:lineRule="auto"/>
        <w:jc w:val="both"/>
        <w:rPr>
          <w:rFonts w:cstheme="minorHAnsi"/>
          <w:color w:val="FF0000"/>
        </w:rPr>
      </w:pPr>
      <w:r w:rsidRPr="007751A7">
        <w:rPr>
          <w:rFonts w:cstheme="minorHAnsi"/>
          <w:b/>
          <w:bCs/>
          <w:color w:val="FF0000"/>
          <w:u w:val="single"/>
          <w:rtl/>
        </w:rPr>
        <w:t>ובקיצור:</w:t>
      </w:r>
      <w:r w:rsidRPr="007751A7">
        <w:rPr>
          <w:rFonts w:cstheme="minorHAnsi"/>
          <w:color w:val="FF0000"/>
          <w:rtl/>
        </w:rPr>
        <w:t xml:space="preserve"> האיסור על "מעשה עבירה" עשוי להתרחב גם אל </w:t>
      </w:r>
      <w:r w:rsidRPr="007751A7">
        <w:rPr>
          <w:rFonts w:cstheme="minorHAnsi"/>
          <w:b/>
          <w:bCs/>
          <w:color w:val="FF0000"/>
          <w:rtl/>
        </w:rPr>
        <w:t>מעשה פזיז/רשלני</w:t>
      </w:r>
      <w:r w:rsidRPr="007751A7">
        <w:rPr>
          <w:rFonts w:cstheme="minorHAnsi"/>
          <w:color w:val="FF0000"/>
          <w:rtl/>
        </w:rPr>
        <w:t xml:space="preserve"> כ"גרם מעשה עבירה", ובלבד שהאחרון הוא מעשה "</w:t>
      </w:r>
      <w:r w:rsidRPr="007751A7">
        <w:rPr>
          <w:rFonts w:cstheme="minorHAnsi"/>
          <w:b/>
          <w:bCs/>
          <w:color w:val="FF0000"/>
          <w:rtl/>
        </w:rPr>
        <w:t>שלא כדין/בלתי סביר"</w:t>
      </w:r>
      <w:r w:rsidRPr="007751A7">
        <w:rPr>
          <w:rFonts w:cstheme="minorHAnsi"/>
          <w:color w:val="FF0000"/>
          <w:rtl/>
        </w:rPr>
        <w:t xml:space="preserve"> בנסיבות העניין הקונקרטי.</w:t>
      </w:r>
    </w:p>
    <w:p w14:paraId="14AC16A1" w14:textId="77777777" w:rsidR="00C93E01" w:rsidRPr="00A74789" w:rsidRDefault="00C93E01" w:rsidP="00C93E01">
      <w:pPr>
        <w:pStyle w:val="a3"/>
        <w:ind w:left="2238"/>
        <w:rPr>
          <w:rFonts w:cstheme="minorHAnsi"/>
          <w:sz w:val="2"/>
          <w:szCs w:val="2"/>
        </w:rPr>
      </w:pPr>
    </w:p>
    <w:p w14:paraId="28ECE526" w14:textId="77777777" w:rsidR="00C93E01" w:rsidRPr="0005179B" w:rsidRDefault="00C93E01" w:rsidP="00221FF4">
      <w:pPr>
        <w:shd w:val="clear" w:color="auto" w:fill="E2EFD9" w:themeFill="accent6" w:themeFillTint="33"/>
        <w:spacing w:before="200" w:after="0" w:line="360" w:lineRule="auto"/>
        <w:jc w:val="both"/>
        <w:rPr>
          <w:rFonts w:cstheme="minorHAnsi"/>
          <w:u w:val="single"/>
        </w:rPr>
      </w:pPr>
      <w:r w:rsidRPr="0005179B">
        <w:rPr>
          <w:rFonts w:cstheme="minorHAnsi"/>
          <w:u w:val="single"/>
          <w:rtl/>
        </w:rPr>
        <w:t>מסקנות – ע"פ ניתוח זה</w:t>
      </w:r>
      <w:r w:rsidRPr="0005179B">
        <w:rPr>
          <w:rFonts w:cstheme="minorHAnsi"/>
          <w:rtl/>
        </w:rPr>
        <w:t>:</w:t>
      </w:r>
    </w:p>
    <w:p w14:paraId="231FA14C" w14:textId="1DFB182E" w:rsidR="00C93E01" w:rsidRPr="00974FB2" w:rsidRDefault="00C93E01" w:rsidP="00496E4A">
      <w:pPr>
        <w:pStyle w:val="a3"/>
        <w:numPr>
          <w:ilvl w:val="0"/>
          <w:numId w:val="78"/>
        </w:numPr>
        <w:shd w:val="clear" w:color="auto" w:fill="E2EFD9" w:themeFill="accent6" w:themeFillTint="33"/>
        <w:spacing w:after="0" w:line="360" w:lineRule="auto"/>
        <w:jc w:val="both"/>
        <w:rPr>
          <w:rFonts w:cstheme="minorHAnsi"/>
          <w:b/>
          <w:bCs/>
        </w:rPr>
      </w:pPr>
      <w:r w:rsidRPr="00974FB2">
        <w:rPr>
          <w:rFonts w:cstheme="minorHAnsi"/>
          <w:b/>
          <w:bCs/>
          <w:u w:val="single"/>
          <w:rtl/>
        </w:rPr>
        <w:t>מעשה פזיז/רשלני</w:t>
      </w:r>
      <w:r w:rsidRPr="00974FB2">
        <w:rPr>
          <w:rFonts w:cstheme="minorHAnsi"/>
          <w:b/>
          <w:bCs/>
          <w:rtl/>
        </w:rPr>
        <w:t xml:space="preserve"> </w:t>
      </w:r>
      <w:r w:rsidRPr="00974FB2">
        <w:rPr>
          <w:rFonts w:cstheme="minorHAnsi"/>
          <w:rtl/>
        </w:rPr>
        <w:t>=</w:t>
      </w:r>
      <w:r w:rsidRPr="00974FB2">
        <w:rPr>
          <w:rFonts w:cstheme="minorHAnsi"/>
          <w:b/>
          <w:bCs/>
          <w:rtl/>
        </w:rPr>
        <w:t xml:space="preserve"> </w:t>
      </w:r>
      <w:r w:rsidRPr="00974FB2">
        <w:rPr>
          <w:rFonts w:cstheme="minorHAnsi"/>
          <w:rtl/>
        </w:rPr>
        <w:t>סוג של</w:t>
      </w:r>
      <w:r w:rsidRPr="00974FB2">
        <w:rPr>
          <w:rFonts w:cstheme="minorHAnsi"/>
          <w:b/>
          <w:bCs/>
          <w:rtl/>
        </w:rPr>
        <w:t xml:space="preserve"> "מעשה אסור</w:t>
      </w:r>
      <w:r w:rsidRPr="00974FB2">
        <w:rPr>
          <w:rFonts w:cstheme="minorHAnsi"/>
          <w:rtl/>
        </w:rPr>
        <w:t xml:space="preserve">": הרחבת מושג "מעשה העבירה האסור", או הרחבת "צורת הביצוע האסורה של מעשה עבירה" </w:t>
      </w:r>
      <w:r w:rsidR="003E5E4F" w:rsidRPr="008068F1">
        <w:rPr>
          <w:rFonts w:eastAsia="MS PGothic" w:cstheme="minorHAnsi"/>
          <w:rtl/>
        </w:rPr>
        <w:t>←</w:t>
      </w:r>
      <w:r w:rsidRPr="00974FB2">
        <w:rPr>
          <w:rFonts w:cstheme="minorHAnsi"/>
          <w:b/>
          <w:bCs/>
          <w:rtl/>
        </w:rPr>
        <w:t xml:space="preserve">  </w:t>
      </w:r>
      <w:r w:rsidRPr="00974FB2">
        <w:rPr>
          <w:rFonts w:cstheme="minorHAnsi"/>
          <w:b/>
          <w:bCs/>
          <w:u w:val="single"/>
          <w:rtl/>
        </w:rPr>
        <w:t>ולא</w:t>
      </w:r>
      <w:r w:rsidRPr="00974FB2">
        <w:rPr>
          <w:rFonts w:cstheme="minorHAnsi"/>
          <w:b/>
          <w:bCs/>
          <w:rtl/>
        </w:rPr>
        <w:t xml:space="preserve"> </w:t>
      </w:r>
      <w:r w:rsidRPr="00974FB2">
        <w:rPr>
          <w:rFonts w:cstheme="minorHAnsi"/>
          <w:rtl/>
        </w:rPr>
        <w:t>סוג של</w:t>
      </w:r>
      <w:r w:rsidRPr="00974FB2">
        <w:rPr>
          <w:rFonts w:cstheme="minorHAnsi"/>
          <w:b/>
          <w:bCs/>
          <w:rtl/>
        </w:rPr>
        <w:t xml:space="preserve"> מחשבה פלילית/יסוד נפשי. </w:t>
      </w:r>
    </w:p>
    <w:p w14:paraId="013B5693" w14:textId="08E1F39C" w:rsidR="003E5E4F" w:rsidRPr="003E5E4F" w:rsidRDefault="00C93E01" w:rsidP="00496E4A">
      <w:pPr>
        <w:pStyle w:val="a3"/>
        <w:numPr>
          <w:ilvl w:val="0"/>
          <w:numId w:val="78"/>
        </w:numPr>
        <w:shd w:val="clear" w:color="auto" w:fill="E2EFD9" w:themeFill="accent6" w:themeFillTint="33"/>
        <w:spacing w:before="200" w:after="200" w:line="360" w:lineRule="auto"/>
        <w:jc w:val="both"/>
        <w:rPr>
          <w:rFonts w:cstheme="minorHAnsi"/>
          <w:b/>
          <w:bCs/>
        </w:rPr>
      </w:pPr>
      <w:r w:rsidRPr="00974FB2">
        <w:rPr>
          <w:rFonts w:cstheme="minorHAnsi"/>
          <w:b/>
          <w:bCs/>
          <w:u w:val="single"/>
          <w:rtl/>
        </w:rPr>
        <w:t>מעמד היס"נ ההכרתי (מודעות) במעשה פזיזות/רשלנית</w:t>
      </w:r>
      <w:r w:rsidRPr="00974FB2">
        <w:rPr>
          <w:rFonts w:cstheme="minorHAnsi"/>
          <w:b/>
          <w:bCs/>
          <w:rtl/>
        </w:rPr>
        <w:t xml:space="preserve">: </w:t>
      </w:r>
      <w:r w:rsidRPr="00974FB2">
        <w:rPr>
          <w:rFonts w:cstheme="minorHAnsi"/>
          <w:rtl/>
        </w:rPr>
        <w:t>מעשה פזיזות/רשלנות, הוא "</w:t>
      </w:r>
      <w:r w:rsidRPr="00974FB2">
        <w:rPr>
          <w:rFonts w:cstheme="minorHAnsi"/>
          <w:b/>
          <w:bCs/>
          <w:rtl/>
        </w:rPr>
        <w:t>גרם מעשה עבירה</w:t>
      </w:r>
      <w:r w:rsidRPr="00974FB2">
        <w:rPr>
          <w:rFonts w:cstheme="minorHAnsi"/>
          <w:rtl/>
        </w:rPr>
        <w:t xml:space="preserve">". מה שנעשה במכוון הוא </w:t>
      </w:r>
      <w:r w:rsidRPr="00974FB2">
        <w:rPr>
          <w:rFonts w:cstheme="minorHAnsi"/>
          <w:b/>
          <w:bCs/>
          <w:rtl/>
        </w:rPr>
        <w:t>אינו</w:t>
      </w:r>
      <w:r w:rsidRPr="00974FB2">
        <w:rPr>
          <w:rFonts w:cstheme="minorHAnsi"/>
          <w:rtl/>
        </w:rPr>
        <w:t xml:space="preserve"> מעשה העבירה עצמו. לכן במקרים אלה מתעוררת השאלה </w:t>
      </w:r>
      <w:r w:rsidR="003E5E4F" w:rsidRPr="008068F1">
        <w:rPr>
          <w:rFonts w:eastAsia="MS PGothic" w:cstheme="minorHAnsi"/>
          <w:rtl/>
        </w:rPr>
        <w:t>←</w:t>
      </w:r>
      <w:r w:rsidRPr="00974FB2">
        <w:rPr>
          <w:rFonts w:cstheme="minorHAnsi"/>
          <w:rtl/>
        </w:rPr>
        <w:t xml:space="preserve"> האם בשעה שאדם עשה מעשה אחד (שלכאורה אינו אסור), הוא היה </w:t>
      </w:r>
      <w:r w:rsidRPr="00974FB2">
        <w:rPr>
          <w:rFonts w:cstheme="minorHAnsi"/>
          <w:b/>
          <w:bCs/>
          <w:rtl/>
        </w:rPr>
        <w:t>מודע</w:t>
      </w:r>
      <w:r w:rsidRPr="00974FB2">
        <w:rPr>
          <w:rFonts w:cstheme="minorHAnsi"/>
          <w:rtl/>
        </w:rPr>
        <w:t xml:space="preserve"> לאפשרות </w:t>
      </w:r>
      <w:r w:rsidRPr="00974FB2">
        <w:rPr>
          <w:rFonts w:cstheme="minorHAnsi"/>
          <w:b/>
          <w:bCs/>
          <w:rtl/>
        </w:rPr>
        <w:t>הפגיעה</w:t>
      </w:r>
      <w:r w:rsidRPr="00974FB2">
        <w:rPr>
          <w:rFonts w:cstheme="minorHAnsi"/>
          <w:rtl/>
        </w:rPr>
        <w:t xml:space="preserve"> בערך המוגן, שנגרמה </w:t>
      </w:r>
      <w:r w:rsidRPr="00974FB2">
        <w:rPr>
          <w:rFonts w:cstheme="minorHAnsi"/>
          <w:b/>
          <w:bCs/>
          <w:rtl/>
        </w:rPr>
        <w:t>לבסוף</w:t>
      </w:r>
      <w:r w:rsidRPr="00974FB2">
        <w:rPr>
          <w:rFonts w:cstheme="minorHAnsi"/>
          <w:rtl/>
        </w:rPr>
        <w:t xml:space="preserve"> ממעשיו? (</w:t>
      </w:r>
      <w:r w:rsidRPr="00974FB2">
        <w:rPr>
          <w:rFonts w:cstheme="minorHAnsi"/>
          <w:u w:val="single"/>
          <w:rtl/>
        </w:rPr>
        <w:t>בשונה</w:t>
      </w:r>
      <w:r w:rsidRPr="00974FB2">
        <w:rPr>
          <w:rFonts w:cstheme="minorHAnsi"/>
          <w:rtl/>
        </w:rPr>
        <w:t xml:space="preserve"> ממעשה העבירה כפשוטו, מעשה מכוון, שם ברור שהאדם מודע, ונותר לשאול </w:t>
      </w:r>
      <w:r w:rsidR="00C84DEE">
        <w:rPr>
          <w:rFonts w:cstheme="minorHAnsi" w:hint="cs"/>
          <w:rtl/>
        </w:rPr>
        <w:t>הוא</w:t>
      </w:r>
      <w:r w:rsidRPr="00974FB2">
        <w:rPr>
          <w:rFonts w:cstheme="minorHAnsi"/>
          <w:rtl/>
        </w:rPr>
        <w:t xml:space="preserve"> "מעשה העבירה").</w:t>
      </w:r>
      <w:r w:rsidRPr="00974FB2">
        <w:rPr>
          <w:rFonts w:cstheme="minorHAnsi"/>
          <w:b/>
          <w:bCs/>
          <w:rtl/>
        </w:rPr>
        <w:t xml:space="preserve"> </w:t>
      </w:r>
      <w:r w:rsidRPr="00974FB2">
        <w:rPr>
          <w:rFonts w:cstheme="minorHAnsi"/>
          <w:u w:val="single"/>
          <w:rtl/>
        </w:rPr>
        <w:t>לדוג'</w:t>
      </w:r>
      <w:r w:rsidRPr="00974FB2">
        <w:rPr>
          <w:rFonts w:cstheme="minorHAnsi"/>
          <w:rtl/>
        </w:rPr>
        <w:t xml:space="preserve">, לשים מקרר בחוץ </w:t>
      </w:r>
      <w:r w:rsidRPr="00974FB2">
        <w:rPr>
          <w:rFonts w:cstheme="minorHAnsi"/>
        </w:rPr>
        <w:sym w:font="Wingdings" w:char="F0DF"/>
      </w:r>
      <w:r w:rsidRPr="00974FB2">
        <w:rPr>
          <w:rFonts w:cstheme="minorHAnsi"/>
          <w:rtl/>
        </w:rPr>
        <w:t xml:space="preserve"> מוות לילד.</w:t>
      </w:r>
    </w:p>
    <w:p w14:paraId="15BB8156" w14:textId="0E8436EA" w:rsidR="00C93E01" w:rsidRDefault="00C93E01" w:rsidP="00496E4A">
      <w:pPr>
        <w:pStyle w:val="a3"/>
        <w:numPr>
          <w:ilvl w:val="0"/>
          <w:numId w:val="78"/>
        </w:numPr>
        <w:shd w:val="clear" w:color="auto" w:fill="E2EFD9" w:themeFill="accent6" w:themeFillTint="33"/>
        <w:spacing w:before="200" w:after="200" w:line="360" w:lineRule="auto"/>
        <w:jc w:val="both"/>
        <w:rPr>
          <w:rFonts w:cstheme="minorHAnsi"/>
          <w:b/>
          <w:bCs/>
        </w:rPr>
      </w:pPr>
      <w:r w:rsidRPr="003E5E4F">
        <w:rPr>
          <w:rFonts w:cstheme="minorHAnsi"/>
          <w:u w:val="single"/>
          <w:rtl/>
        </w:rPr>
        <w:t>ודוק:</w:t>
      </w:r>
      <w:r w:rsidRPr="003E5E4F">
        <w:rPr>
          <w:rFonts w:cstheme="minorHAnsi"/>
          <w:rtl/>
        </w:rPr>
        <w:t xml:space="preserve"> ניתוח מעמד המודעות נכון ב"גרם מעשה עבירה" עם </w:t>
      </w:r>
      <w:r w:rsidRPr="003E5E4F">
        <w:rPr>
          <w:rFonts w:cstheme="minorHAnsi"/>
          <w:b/>
          <w:bCs/>
          <w:rtl/>
        </w:rPr>
        <w:t>סיבתיות פיזיקלית</w:t>
      </w:r>
      <w:r w:rsidRPr="003E5E4F">
        <w:rPr>
          <w:rFonts w:cstheme="minorHAnsi"/>
          <w:rtl/>
        </w:rPr>
        <w:t xml:space="preserve"> (לשים מקרר בחוץ, מוות לילד) </w:t>
      </w:r>
      <w:r w:rsidR="003E5E4F" w:rsidRPr="003E5E4F">
        <w:rPr>
          <w:rFonts w:eastAsia="MS PGothic" w:cstheme="minorHAnsi"/>
          <w:rtl/>
        </w:rPr>
        <w:t>←</w:t>
      </w:r>
      <w:r w:rsidRPr="003E5E4F">
        <w:rPr>
          <w:rFonts w:cstheme="minorHAnsi"/>
          <w:rtl/>
        </w:rPr>
        <w:t xml:space="preserve"> אך </w:t>
      </w:r>
      <w:r w:rsidRPr="003E5E4F">
        <w:rPr>
          <w:rFonts w:cstheme="minorHAnsi"/>
          <w:b/>
          <w:bCs/>
          <w:u w:val="single"/>
          <w:rtl/>
        </w:rPr>
        <w:t>לא</w:t>
      </w:r>
      <w:r w:rsidRPr="003E5E4F">
        <w:rPr>
          <w:rFonts w:cstheme="minorHAnsi"/>
          <w:rtl/>
        </w:rPr>
        <w:t xml:space="preserve"> במקרים של "גרם מעשה עבירה" עם</w:t>
      </w:r>
      <w:r w:rsidRPr="003E5E4F">
        <w:rPr>
          <w:rFonts w:cstheme="minorHAnsi"/>
          <w:b/>
          <w:bCs/>
          <w:rtl/>
        </w:rPr>
        <w:t xml:space="preserve"> סיבתיות נורמטיבית</w:t>
      </w:r>
      <w:r w:rsidRPr="003E5E4F">
        <w:rPr>
          <w:rFonts w:cstheme="minorHAnsi"/>
          <w:rtl/>
        </w:rPr>
        <w:t>, שם מדובר ממש באותו מעשה, ללא תוצאה נפרדת, והאדם וודאי היה מודע לטיבו (ניתוח, תקיפה – ברור שיש מודעות למגע הכוחני).</w:t>
      </w:r>
    </w:p>
    <w:p w14:paraId="22478C8D" w14:textId="77777777" w:rsidR="000103E0" w:rsidRPr="000103E0" w:rsidRDefault="000103E0" w:rsidP="000103E0">
      <w:pPr>
        <w:spacing w:before="200" w:after="200" w:line="360" w:lineRule="auto"/>
        <w:jc w:val="both"/>
        <w:rPr>
          <w:rFonts w:cstheme="minorHAnsi"/>
          <w:b/>
          <w:bCs/>
          <w:sz w:val="4"/>
          <w:szCs w:val="4"/>
        </w:rPr>
      </w:pPr>
    </w:p>
    <w:p w14:paraId="139F60E9" w14:textId="45625B02" w:rsidR="00C93E01" w:rsidRPr="000103E0" w:rsidRDefault="00C93E01" w:rsidP="000103E0">
      <w:pPr>
        <w:shd w:val="clear" w:color="auto" w:fill="FF7E79"/>
        <w:spacing w:after="0" w:line="360" w:lineRule="auto"/>
        <w:jc w:val="center"/>
        <w:rPr>
          <w:rFonts w:cstheme="minorHAnsi"/>
          <w:b/>
          <w:bCs/>
          <w:sz w:val="24"/>
          <w:szCs w:val="24"/>
          <w:rtl/>
        </w:rPr>
      </w:pPr>
      <w:r w:rsidRPr="000103E0">
        <w:rPr>
          <w:rFonts w:cstheme="minorHAnsi"/>
          <w:b/>
          <w:bCs/>
          <w:sz w:val="24"/>
          <w:szCs w:val="24"/>
          <w:rtl/>
        </w:rPr>
        <w:t xml:space="preserve">הרצאה </w:t>
      </w:r>
      <w:r w:rsidR="00A74789">
        <w:rPr>
          <w:rFonts w:cstheme="minorHAnsi" w:hint="cs"/>
          <w:b/>
          <w:bCs/>
          <w:sz w:val="24"/>
          <w:szCs w:val="24"/>
          <w:rtl/>
        </w:rPr>
        <w:t>8</w:t>
      </w:r>
      <w:r w:rsidRPr="000103E0">
        <w:rPr>
          <w:rFonts w:cstheme="minorHAnsi"/>
          <w:b/>
          <w:bCs/>
          <w:sz w:val="24"/>
          <w:szCs w:val="24"/>
          <w:rtl/>
        </w:rPr>
        <w:t>- יסוד אי החוקיות – עבירה כמעשה אסור וסייג לאחריות של הצדק כמעשה מותר</w:t>
      </w:r>
    </w:p>
    <w:p w14:paraId="64558C0E" w14:textId="77777777" w:rsidR="00C93E01" w:rsidRPr="00974FB2" w:rsidRDefault="00C93E01" w:rsidP="005E6C51">
      <w:pPr>
        <w:pStyle w:val="a3"/>
        <w:numPr>
          <w:ilvl w:val="0"/>
          <w:numId w:val="78"/>
        </w:numPr>
        <w:spacing w:before="200" w:after="200" w:line="276" w:lineRule="auto"/>
        <w:jc w:val="both"/>
        <w:rPr>
          <w:rFonts w:cstheme="minorHAnsi"/>
        </w:rPr>
      </w:pPr>
      <w:r w:rsidRPr="00974FB2">
        <w:rPr>
          <w:rFonts w:cstheme="minorHAnsi"/>
          <w:rtl/>
        </w:rPr>
        <w:t>פזיזות ורשלנות הן גרם מעשה עבירה, היות שהן עוסקות במקרים בהם אדם עושה פעילות שאינה מעשה העבירה כפשוטו, בנסיבות מסוימות, שגורמת לפגיעה בערך המוגן בעבירה.</w:t>
      </w:r>
    </w:p>
    <w:p w14:paraId="40EAE4E1" w14:textId="77777777" w:rsidR="00C93E01" w:rsidRPr="00974FB2" w:rsidRDefault="00C93E01" w:rsidP="005E6C51">
      <w:pPr>
        <w:pStyle w:val="a3"/>
        <w:numPr>
          <w:ilvl w:val="0"/>
          <w:numId w:val="78"/>
        </w:numPr>
        <w:spacing w:before="200" w:after="200" w:line="276" w:lineRule="auto"/>
        <w:jc w:val="both"/>
        <w:rPr>
          <w:rFonts w:cstheme="minorHAnsi"/>
        </w:rPr>
      </w:pPr>
      <w:r w:rsidRPr="00974FB2">
        <w:rPr>
          <w:rFonts w:cstheme="minorHAnsi"/>
          <w:rtl/>
        </w:rPr>
        <w:t>הראנו גם שאין הבחנה בין מעשה עבירה כפשוטו לבין מעשה עבירה מכוון, ושאין הבחנה בין גרם מעשה עבירה לבין מעשה עבירה לא מכוון.</w:t>
      </w:r>
    </w:p>
    <w:p w14:paraId="0E5B65E1" w14:textId="77777777" w:rsidR="00C93E01" w:rsidRPr="00974FB2" w:rsidRDefault="00C93E01" w:rsidP="005E6C51">
      <w:pPr>
        <w:pStyle w:val="a3"/>
        <w:numPr>
          <w:ilvl w:val="0"/>
          <w:numId w:val="78"/>
        </w:numPr>
        <w:spacing w:before="200" w:after="0" w:line="276" w:lineRule="auto"/>
        <w:jc w:val="both"/>
        <w:rPr>
          <w:rFonts w:cstheme="minorHAnsi"/>
        </w:rPr>
      </w:pPr>
      <w:r w:rsidRPr="00974FB2">
        <w:rPr>
          <w:rFonts w:cstheme="minorHAnsi"/>
          <w:rtl/>
        </w:rPr>
        <w:t>הראנו שאין אבחנה בין היסוד הנפשי ליסוד העובדתי ביחס להגדרת המעשה (בגרם מעשה לעתים נדרשת מודעות בפועל או בכוח).</w:t>
      </w:r>
    </w:p>
    <w:p w14:paraId="63602FEB" w14:textId="77777777" w:rsidR="00C93E01" w:rsidRPr="00B62E3D" w:rsidRDefault="00C93E01" w:rsidP="0065276F">
      <w:pPr>
        <w:ind w:left="360"/>
        <w:jc w:val="center"/>
        <w:rPr>
          <w:rFonts w:cstheme="minorHAnsi"/>
          <w:b/>
          <w:bCs/>
        </w:rPr>
      </w:pPr>
      <w:r w:rsidRPr="00B62E3D">
        <w:rPr>
          <w:rFonts w:cstheme="minorHAnsi"/>
          <w:b/>
          <w:bCs/>
          <w:shd w:val="clear" w:color="auto" w:fill="F7CAAC" w:themeFill="accent2" w:themeFillTint="66"/>
          <w:rtl/>
        </w:rPr>
        <w:t>הצורך בקביעת איסור בגרם מעשה עבירה</w:t>
      </w:r>
    </w:p>
    <w:p w14:paraId="7C1B39A3" w14:textId="77777777" w:rsidR="00C93E01" w:rsidRPr="00974FB2" w:rsidRDefault="00C93E01" w:rsidP="00496E4A">
      <w:pPr>
        <w:pStyle w:val="a3"/>
        <w:numPr>
          <w:ilvl w:val="1"/>
          <w:numId w:val="78"/>
        </w:numPr>
        <w:spacing w:before="200" w:after="200" w:line="360" w:lineRule="auto"/>
        <w:jc w:val="both"/>
        <w:rPr>
          <w:rFonts w:cstheme="minorHAnsi"/>
        </w:rPr>
      </w:pPr>
      <w:r w:rsidRPr="00974FB2">
        <w:rPr>
          <w:rFonts w:cstheme="minorHAnsi"/>
          <w:rtl/>
        </w:rPr>
        <w:t>כשמדובר במעשה העבירה כפשוטו, שאלת אי החוקיות לא מתעוררת. אם מעשה העבירה נאסר, הוא אסור.</w:t>
      </w:r>
    </w:p>
    <w:p w14:paraId="3B7F184D" w14:textId="77777777" w:rsidR="00C93E01" w:rsidRPr="00974FB2" w:rsidRDefault="00C93E01" w:rsidP="00496E4A">
      <w:pPr>
        <w:pStyle w:val="a3"/>
        <w:numPr>
          <w:ilvl w:val="1"/>
          <w:numId w:val="78"/>
        </w:numPr>
        <w:spacing w:before="200" w:after="200" w:line="360" w:lineRule="auto"/>
        <w:jc w:val="both"/>
        <w:rPr>
          <w:rFonts w:cstheme="minorHAnsi"/>
        </w:rPr>
      </w:pPr>
      <w:r w:rsidRPr="00974FB2">
        <w:rPr>
          <w:rFonts w:cstheme="minorHAnsi"/>
          <w:b/>
          <w:bCs/>
          <w:rtl/>
        </w:rPr>
        <w:t xml:space="preserve">שאלת אי החוקיות של מעשה </w:t>
      </w:r>
      <w:r w:rsidRPr="00B62E3D">
        <w:rPr>
          <w:rFonts w:cstheme="minorHAnsi"/>
          <w:b/>
          <w:bCs/>
          <w:color w:val="FF0000"/>
          <w:rtl/>
        </w:rPr>
        <w:t>מתעוררת ביחס ל״גרם מעשה עבירה״</w:t>
      </w:r>
      <w:r w:rsidRPr="00974FB2">
        <w:rPr>
          <w:rFonts w:cstheme="minorHAnsi"/>
          <w:b/>
          <w:bCs/>
          <w:rtl/>
        </w:rPr>
        <w:t>, שכן זהו מעשה מותר על פניו. כדי לקבוע שהוא אסור יש צורך באיזושהי נוסחת איסור</w:t>
      </w:r>
      <w:r w:rsidRPr="00974FB2">
        <w:rPr>
          <w:rFonts w:cstheme="minorHAnsi"/>
          <w:rtl/>
        </w:rPr>
        <w:t xml:space="preserve">. </w:t>
      </w:r>
    </w:p>
    <w:p w14:paraId="15D42601" w14:textId="77777777" w:rsidR="00C93E01" w:rsidRPr="00974FB2" w:rsidRDefault="00C93E01" w:rsidP="00496E4A">
      <w:pPr>
        <w:pStyle w:val="a3"/>
        <w:numPr>
          <w:ilvl w:val="1"/>
          <w:numId w:val="78"/>
        </w:numPr>
        <w:spacing w:before="200" w:after="200" w:line="360" w:lineRule="auto"/>
        <w:jc w:val="both"/>
        <w:rPr>
          <w:rFonts w:cstheme="minorHAnsi"/>
        </w:rPr>
      </w:pPr>
      <w:r w:rsidRPr="00974FB2">
        <w:rPr>
          <w:rFonts w:cstheme="minorHAnsi"/>
          <w:rtl/>
        </w:rPr>
        <w:t xml:space="preserve">לצורך קביעת איסור </w:t>
      </w:r>
      <w:r w:rsidRPr="00B62E3D">
        <w:rPr>
          <w:rFonts w:cstheme="minorHAnsi"/>
          <w:u w:val="single"/>
          <w:rtl/>
        </w:rPr>
        <w:t>יש לקבוע שני דברים</w:t>
      </w:r>
      <w:r w:rsidRPr="00974FB2">
        <w:rPr>
          <w:rFonts w:cstheme="minorHAnsi"/>
          <w:rtl/>
        </w:rPr>
        <w:t xml:space="preserve">: </w:t>
      </w:r>
    </w:p>
    <w:p w14:paraId="06C2BAA6" w14:textId="306DDB5E" w:rsidR="00C93E01" w:rsidRPr="004A5C71" w:rsidRDefault="00C93E01" w:rsidP="00496E4A">
      <w:pPr>
        <w:pStyle w:val="a3"/>
        <w:numPr>
          <w:ilvl w:val="2"/>
          <w:numId w:val="78"/>
        </w:numPr>
        <w:spacing w:before="200" w:after="200" w:line="360" w:lineRule="auto"/>
        <w:jc w:val="both"/>
        <w:rPr>
          <w:rFonts w:cstheme="minorHAnsi"/>
          <w:b/>
          <w:bCs/>
          <w:u w:val="single"/>
        </w:rPr>
      </w:pPr>
      <w:r w:rsidRPr="00496E4A">
        <w:rPr>
          <w:rFonts w:cstheme="minorHAnsi"/>
          <w:b/>
          <w:bCs/>
          <w:u w:val="single"/>
          <w:shd w:val="clear" w:color="auto" w:fill="FFFFD1"/>
          <w:rtl/>
        </w:rPr>
        <w:t>מתי ראוי בכלל להרחיב איסור של מעשה עבירה גם על גרם מעשה עבירה</w:t>
      </w:r>
      <w:r w:rsidRPr="004A5C71">
        <w:rPr>
          <w:rFonts w:cstheme="minorHAnsi"/>
          <w:b/>
          <w:bCs/>
          <w:u w:val="single"/>
          <w:rtl/>
        </w:rPr>
        <w:t>?</w:t>
      </w:r>
    </w:p>
    <w:p w14:paraId="777F3450" w14:textId="77777777" w:rsidR="00C93E01" w:rsidRPr="00A265E5" w:rsidRDefault="00C93E01" w:rsidP="00496E4A">
      <w:pPr>
        <w:pStyle w:val="a3"/>
        <w:numPr>
          <w:ilvl w:val="3"/>
          <w:numId w:val="78"/>
        </w:numPr>
        <w:spacing w:before="200" w:after="200" w:line="360" w:lineRule="auto"/>
        <w:jc w:val="both"/>
        <w:rPr>
          <w:rFonts w:cstheme="minorHAnsi"/>
        </w:rPr>
      </w:pPr>
      <w:r w:rsidRPr="00A265E5">
        <w:rPr>
          <w:rFonts w:cstheme="minorHAnsi"/>
          <w:rtl/>
        </w:rPr>
        <w:t>נדבר על זה בהמשך</w:t>
      </w:r>
    </w:p>
    <w:p w14:paraId="6606E23D" w14:textId="77777777" w:rsidR="00C93E01" w:rsidRPr="00974FB2" w:rsidRDefault="00C93E01" w:rsidP="00496E4A">
      <w:pPr>
        <w:pStyle w:val="a3"/>
        <w:numPr>
          <w:ilvl w:val="2"/>
          <w:numId w:val="78"/>
        </w:numPr>
        <w:spacing w:before="200" w:after="200" w:line="360" w:lineRule="auto"/>
        <w:jc w:val="both"/>
        <w:rPr>
          <w:rFonts w:cstheme="minorHAnsi"/>
          <w:b/>
          <w:bCs/>
          <w:u w:val="single"/>
        </w:rPr>
      </w:pPr>
      <w:r w:rsidRPr="00496E4A">
        <w:rPr>
          <w:rFonts w:cstheme="minorHAnsi"/>
          <w:b/>
          <w:bCs/>
          <w:u w:val="single"/>
          <w:shd w:val="clear" w:color="auto" w:fill="FFFFD1"/>
          <w:rtl/>
        </w:rPr>
        <w:t>מהי נוסחת האיסור- מהן אמות המידה לאפיון מעשה כ״בלתי סביר״ ולכן אסור</w:t>
      </w:r>
      <w:r w:rsidRPr="00974FB2">
        <w:rPr>
          <w:rFonts w:cstheme="minorHAnsi"/>
          <w:b/>
          <w:bCs/>
          <w:u w:val="single"/>
          <w:rtl/>
        </w:rPr>
        <w:t>?</w:t>
      </w:r>
    </w:p>
    <w:p w14:paraId="31221DB2" w14:textId="77777777" w:rsidR="00C93E01" w:rsidRPr="00974FB2" w:rsidRDefault="00C93E01" w:rsidP="00496E4A">
      <w:pPr>
        <w:pStyle w:val="a3"/>
        <w:numPr>
          <w:ilvl w:val="3"/>
          <w:numId w:val="78"/>
        </w:numPr>
        <w:spacing w:before="200" w:after="200" w:line="360" w:lineRule="auto"/>
        <w:jc w:val="both"/>
        <w:rPr>
          <w:rFonts w:cstheme="minorHAnsi"/>
        </w:rPr>
      </w:pPr>
      <w:r w:rsidRPr="00B62E3D">
        <w:rPr>
          <w:rFonts w:cstheme="minorHAnsi"/>
          <w:shd w:val="clear" w:color="auto" w:fill="FFDAF0"/>
          <w:rtl/>
        </w:rPr>
        <w:t>במשפט האמריקאי</w:t>
      </w:r>
      <w:r w:rsidRPr="00974FB2">
        <w:rPr>
          <w:rFonts w:cstheme="minorHAnsi"/>
          <w:rtl/>
        </w:rPr>
        <w:t xml:space="preserve">, עצם נטילת הסיכון </w:t>
      </w:r>
      <w:r w:rsidRPr="00764268">
        <w:rPr>
          <w:rFonts w:cstheme="minorHAnsi"/>
          <w:u w:val="single"/>
          <w:rtl/>
        </w:rPr>
        <w:t>אינה דבר אסור</w:t>
      </w:r>
      <w:r w:rsidRPr="00974FB2">
        <w:rPr>
          <w:rFonts w:cstheme="minorHAnsi"/>
          <w:rtl/>
        </w:rPr>
        <w:t>. להפך, לפעמים החברה דווקא רוצה שאנשים ייקחו סיכון כי זה תורם להתפתחותה.</w:t>
      </w:r>
    </w:p>
    <w:p w14:paraId="04D9FFD9" w14:textId="56A255A5" w:rsidR="00C93E01" w:rsidRPr="00974FB2" w:rsidRDefault="00C93E01" w:rsidP="00496E4A">
      <w:pPr>
        <w:pStyle w:val="a3"/>
        <w:numPr>
          <w:ilvl w:val="3"/>
          <w:numId w:val="78"/>
        </w:numPr>
        <w:spacing w:before="200" w:after="200" w:line="360" w:lineRule="auto"/>
        <w:jc w:val="both"/>
        <w:rPr>
          <w:rFonts w:cstheme="minorHAnsi"/>
        </w:rPr>
      </w:pPr>
      <w:r w:rsidRPr="00974FB2">
        <w:rPr>
          <w:rFonts w:cstheme="minorHAnsi"/>
          <w:rtl/>
        </w:rPr>
        <w:t>קביעת נוסחת איסור מחמירה מדי שכוללת בתוכה הרבה מעשים שאינם מעשה העבירה, יכולה לפגוע גם בהתפתחות החיונית וגם בחירות הפרט בצורה בלתי מידתית</w:t>
      </w:r>
      <w:r w:rsidR="00764268">
        <w:rPr>
          <w:rFonts w:cstheme="minorHAnsi" w:hint="cs"/>
          <w:rtl/>
        </w:rPr>
        <w:t>.</w:t>
      </w:r>
    </w:p>
    <w:p w14:paraId="3A38D491" w14:textId="77777777" w:rsidR="00C93E01" w:rsidRPr="00974FB2" w:rsidRDefault="00C93E01" w:rsidP="00496E4A">
      <w:pPr>
        <w:pStyle w:val="a3"/>
        <w:numPr>
          <w:ilvl w:val="3"/>
          <w:numId w:val="78"/>
        </w:numPr>
        <w:spacing w:before="200" w:after="200" w:line="360" w:lineRule="auto"/>
        <w:jc w:val="both"/>
        <w:rPr>
          <w:rFonts w:cstheme="minorHAnsi"/>
        </w:rPr>
      </w:pPr>
      <w:r w:rsidRPr="00974FB2">
        <w:rPr>
          <w:rFonts w:cstheme="minorHAnsi"/>
          <w:rtl/>
        </w:rPr>
        <w:t xml:space="preserve">נטילת הסיכון </w:t>
      </w:r>
      <w:r w:rsidRPr="00974FB2">
        <w:rPr>
          <w:rFonts w:cstheme="minorHAnsi"/>
          <w:b/>
          <w:bCs/>
          <w:rtl/>
        </w:rPr>
        <w:t>הופכת לאסורה</w:t>
      </w:r>
      <w:r w:rsidRPr="00974FB2">
        <w:rPr>
          <w:rFonts w:cstheme="minorHAnsi"/>
          <w:rtl/>
        </w:rPr>
        <w:t xml:space="preserve"> כשהיא </w:t>
      </w:r>
      <w:r w:rsidRPr="00974FB2">
        <w:rPr>
          <w:rFonts w:cstheme="minorHAnsi"/>
          <w:b/>
          <w:bCs/>
          <w:rtl/>
        </w:rPr>
        <w:t>מבטאת סטייה מהנורמה ההתנהגותית החברתית, בהתחשב בנסיבות.</w:t>
      </w:r>
      <w:r w:rsidRPr="00974FB2">
        <w:rPr>
          <w:rFonts w:cstheme="minorHAnsi"/>
          <w:rtl/>
        </w:rPr>
        <w:t xml:space="preserve"> ״התנהגות שהיא בלתי מוצדקת ומבטאת </w:t>
      </w:r>
      <w:r w:rsidRPr="00A265E5">
        <w:rPr>
          <w:rFonts w:cstheme="minorHAnsi"/>
          <w:color w:val="FF0000"/>
          <w:rtl/>
        </w:rPr>
        <w:t>סטייה גדולה מהתנהגותו של אדם שומר חוק</w:t>
      </w:r>
      <w:r w:rsidRPr="00974FB2">
        <w:rPr>
          <w:rFonts w:cstheme="minorHAnsi"/>
          <w:rtl/>
        </w:rPr>
        <w:t xml:space="preserve">״. </w:t>
      </w:r>
    </w:p>
    <w:p w14:paraId="313F8303" w14:textId="77777777" w:rsidR="00C93E01" w:rsidRPr="00A265E5" w:rsidRDefault="00C93E01" w:rsidP="00496E4A">
      <w:pPr>
        <w:pStyle w:val="a3"/>
        <w:numPr>
          <w:ilvl w:val="3"/>
          <w:numId w:val="78"/>
        </w:numPr>
        <w:spacing w:before="200" w:after="200" w:line="360" w:lineRule="auto"/>
        <w:jc w:val="both"/>
        <w:rPr>
          <w:rFonts w:cstheme="minorHAnsi"/>
          <w:b/>
          <w:bCs/>
        </w:rPr>
      </w:pPr>
      <w:r w:rsidRPr="00A265E5">
        <w:rPr>
          <w:rFonts w:cstheme="minorHAnsi"/>
          <w:b/>
          <w:bCs/>
          <w:shd w:val="clear" w:color="auto" w:fill="FFDAF0"/>
          <w:rtl/>
        </w:rPr>
        <w:t>המשפט האמריקאי</w:t>
      </w:r>
      <w:r w:rsidRPr="00A265E5">
        <w:rPr>
          <w:rFonts w:cstheme="minorHAnsi"/>
          <w:b/>
          <w:bCs/>
          <w:rtl/>
        </w:rPr>
        <w:t xml:space="preserve"> קובע אמות מידה לבחינה האם מדובר בהתנהגות בלתי מוצדקת:</w:t>
      </w:r>
    </w:p>
    <w:p w14:paraId="6C91D6BD" w14:textId="77777777" w:rsidR="00C93E01" w:rsidRPr="00974FB2" w:rsidRDefault="00C93E01" w:rsidP="00496E4A">
      <w:pPr>
        <w:pStyle w:val="a3"/>
        <w:numPr>
          <w:ilvl w:val="4"/>
          <w:numId w:val="78"/>
        </w:numPr>
        <w:spacing w:before="200" w:after="200" w:line="360" w:lineRule="auto"/>
        <w:jc w:val="both"/>
        <w:rPr>
          <w:rFonts w:cstheme="minorHAnsi"/>
        </w:rPr>
      </w:pPr>
      <w:r w:rsidRPr="00974FB2">
        <w:rPr>
          <w:rFonts w:cstheme="minorHAnsi"/>
          <w:u w:val="single"/>
          <w:rtl/>
        </w:rPr>
        <w:t>תכלית הסיכון</w:t>
      </w:r>
      <w:r w:rsidRPr="00974FB2">
        <w:rPr>
          <w:rFonts w:cstheme="minorHAnsi"/>
          <w:rtl/>
        </w:rPr>
        <w:t>- מה התכלית שלשמה אנחנו לוקחים את הסיכון? הצלת חיי אדם? הצלת רכוש?</w:t>
      </w:r>
    </w:p>
    <w:p w14:paraId="31E809E5" w14:textId="77777777" w:rsidR="00C93E01" w:rsidRPr="00974FB2" w:rsidRDefault="00C93E01" w:rsidP="00496E4A">
      <w:pPr>
        <w:pStyle w:val="a3"/>
        <w:numPr>
          <w:ilvl w:val="4"/>
          <w:numId w:val="78"/>
        </w:numPr>
        <w:spacing w:before="200" w:after="200" w:line="360" w:lineRule="auto"/>
        <w:jc w:val="both"/>
        <w:rPr>
          <w:rFonts w:cstheme="minorHAnsi"/>
        </w:rPr>
      </w:pPr>
      <w:r w:rsidRPr="00974FB2">
        <w:rPr>
          <w:rFonts w:cstheme="minorHAnsi"/>
          <w:u w:val="single"/>
          <w:rtl/>
        </w:rPr>
        <w:t>טיב הסיכון</w:t>
      </w:r>
      <w:r w:rsidRPr="00974FB2">
        <w:rPr>
          <w:rFonts w:cstheme="minorHAnsi"/>
          <w:rtl/>
        </w:rPr>
        <w:t xml:space="preserve">- מהו הסיכון שאנחנו יוצרים בהתנהגות? (מוות? פציעה? נזק לרכוש?)  מהו הערך המוגן שעומד מנגד? (חיי אדם, קניין, וכו׳) </w:t>
      </w:r>
    </w:p>
    <w:p w14:paraId="2DD06C23" w14:textId="77777777" w:rsidR="00C93E01" w:rsidRPr="00974FB2" w:rsidRDefault="00C93E01" w:rsidP="00496E4A">
      <w:pPr>
        <w:pStyle w:val="a3"/>
        <w:numPr>
          <w:ilvl w:val="4"/>
          <w:numId w:val="78"/>
        </w:numPr>
        <w:spacing w:before="200" w:after="200" w:line="360" w:lineRule="auto"/>
        <w:jc w:val="both"/>
        <w:rPr>
          <w:rFonts w:cstheme="minorHAnsi"/>
        </w:rPr>
      </w:pPr>
      <w:r w:rsidRPr="00974FB2">
        <w:rPr>
          <w:rFonts w:cstheme="minorHAnsi"/>
          <w:u w:val="single"/>
          <w:rtl/>
        </w:rPr>
        <w:t>ממשיות הסיכון</w:t>
      </w:r>
      <w:r w:rsidRPr="00974FB2">
        <w:rPr>
          <w:rFonts w:cstheme="minorHAnsi"/>
          <w:rtl/>
        </w:rPr>
        <w:t>- מה עוצמת הסיכון שאנחנו יוצרים?</w:t>
      </w:r>
    </w:p>
    <w:p w14:paraId="2FD13B4E" w14:textId="77777777" w:rsidR="00C93E01" w:rsidRPr="00974FB2" w:rsidRDefault="00C93E01" w:rsidP="00496E4A">
      <w:pPr>
        <w:pStyle w:val="a3"/>
        <w:numPr>
          <w:ilvl w:val="4"/>
          <w:numId w:val="78"/>
        </w:numPr>
        <w:spacing w:before="200" w:after="200" w:line="360" w:lineRule="auto"/>
        <w:jc w:val="both"/>
        <w:rPr>
          <w:rFonts w:cstheme="minorHAnsi"/>
        </w:rPr>
      </w:pPr>
      <w:r w:rsidRPr="00974FB2">
        <w:rPr>
          <w:rFonts w:cstheme="minorHAnsi"/>
          <w:u w:val="single"/>
          <w:rtl/>
        </w:rPr>
        <w:t>דרגת הסיכון</w:t>
      </w:r>
      <w:r w:rsidRPr="00974FB2">
        <w:rPr>
          <w:rFonts w:cstheme="minorHAnsi"/>
          <w:rtl/>
        </w:rPr>
        <w:t xml:space="preserve">- מה דרגת הסיכון? מה הסיכוי שהוא יתממש?  </w:t>
      </w:r>
    </w:p>
    <w:p w14:paraId="5E34E743" w14:textId="77777777" w:rsidR="00885BBF" w:rsidRDefault="00C93E01" w:rsidP="00496E4A">
      <w:pPr>
        <w:pStyle w:val="a3"/>
        <w:numPr>
          <w:ilvl w:val="3"/>
          <w:numId w:val="78"/>
        </w:numPr>
        <w:spacing w:before="200" w:after="200" w:line="360" w:lineRule="auto"/>
        <w:jc w:val="both"/>
        <w:rPr>
          <w:rFonts w:cstheme="minorHAnsi"/>
        </w:rPr>
      </w:pPr>
      <w:r w:rsidRPr="00885BBF">
        <w:rPr>
          <w:rFonts w:cstheme="minorHAnsi"/>
          <w:b/>
          <w:bCs/>
          <w:color w:val="FF0000"/>
          <w:u w:val="single"/>
          <w:rtl/>
        </w:rPr>
        <w:t>יש</w:t>
      </w:r>
      <w:r w:rsidRPr="00885BBF">
        <w:rPr>
          <w:rFonts w:cstheme="minorHAnsi"/>
          <w:b/>
          <w:bCs/>
          <w:u w:val="single"/>
          <w:rtl/>
        </w:rPr>
        <w:t xml:space="preserve"> </w:t>
      </w:r>
      <w:r w:rsidRPr="00885BBF">
        <w:rPr>
          <w:rFonts w:cstheme="minorHAnsi"/>
          <w:b/>
          <w:bCs/>
          <w:color w:val="FF0000"/>
          <w:u w:val="single"/>
          <w:rtl/>
        </w:rPr>
        <w:t>לאזן בין אמות המידה</w:t>
      </w:r>
      <w:r w:rsidRPr="00282F15">
        <w:rPr>
          <w:rFonts w:cstheme="minorHAnsi"/>
          <w:color w:val="FF0000"/>
          <w:u w:val="single"/>
          <w:rtl/>
        </w:rPr>
        <w:t xml:space="preserve"> </w:t>
      </w:r>
      <w:r w:rsidRPr="00974FB2">
        <w:rPr>
          <w:rFonts w:cstheme="minorHAnsi"/>
          <w:u w:val="single"/>
          <w:rtl/>
        </w:rPr>
        <w:t xml:space="preserve">האלה </w:t>
      </w:r>
      <w:r w:rsidRPr="00974FB2">
        <w:rPr>
          <w:rFonts w:cstheme="minorHAnsi"/>
          <w:rtl/>
        </w:rPr>
        <w:t xml:space="preserve">כדי להחליט האם מדובר בהתנהגות שהיא בלתי מוצדקת ומבטאת </w:t>
      </w:r>
      <w:r w:rsidRPr="00282F15">
        <w:rPr>
          <w:rFonts w:cstheme="minorHAnsi"/>
          <w:b/>
          <w:bCs/>
          <w:rtl/>
        </w:rPr>
        <w:t xml:space="preserve">סטייה מהתנהגותו של אדם שומר חוק </w:t>
      </w:r>
      <w:r w:rsidRPr="00974FB2">
        <w:rPr>
          <w:rFonts w:cstheme="minorHAnsi"/>
          <w:rtl/>
        </w:rPr>
        <w:t xml:space="preserve">(שתמיד מאזן כראוי). </w:t>
      </w:r>
    </w:p>
    <w:p w14:paraId="08DCE8D8" w14:textId="74E481BE" w:rsidR="00C93E01" w:rsidRDefault="00C93E01" w:rsidP="00496E4A">
      <w:pPr>
        <w:pStyle w:val="a3"/>
        <w:numPr>
          <w:ilvl w:val="0"/>
          <w:numId w:val="38"/>
        </w:numPr>
        <w:spacing w:before="200" w:after="200" w:line="360" w:lineRule="auto"/>
        <w:jc w:val="both"/>
        <w:rPr>
          <w:rFonts w:cstheme="minorHAnsi"/>
        </w:rPr>
      </w:pPr>
      <w:r w:rsidRPr="00885BBF">
        <w:rPr>
          <w:rFonts w:cstheme="minorHAnsi"/>
          <w:u w:val="single"/>
          <w:rtl/>
        </w:rPr>
        <w:t>לדוגמה</w:t>
      </w:r>
      <w:r w:rsidRPr="00974FB2">
        <w:rPr>
          <w:rFonts w:cstheme="minorHAnsi"/>
          <w:rtl/>
        </w:rPr>
        <w:t xml:space="preserve">, במקרים בהם תכלית הסיכון היא הצלת רכושו של א׳, אבל טיב הסיכון הוא פגיעה בחייו של ב׳, נראה שזה יהיה סיכון בלתי סביר. </w:t>
      </w:r>
      <w:r w:rsidRPr="00885BBF">
        <w:rPr>
          <w:rFonts w:cstheme="minorHAnsi"/>
          <w:u w:val="single"/>
          <w:rtl/>
        </w:rPr>
        <w:t>לעומת זאת</w:t>
      </w:r>
      <w:r w:rsidRPr="00974FB2">
        <w:rPr>
          <w:rFonts w:cstheme="minorHAnsi"/>
          <w:rtl/>
        </w:rPr>
        <w:t>, אם תכלית הסיכון היא הצלת חייו של א׳, וטיב הסיכון הוא פגיעה בחייו של ב׳, יש צורך לבחון את עוצמת ודרגת הסיכון, ולראות האם כדאי לקחת את הסיכון (כי למשל הסיכון הוא בהסתברות של 5% וההצלחה היא של 95%).</w:t>
      </w:r>
    </w:p>
    <w:p w14:paraId="6064B2C1" w14:textId="77777777" w:rsidR="00325739" w:rsidRPr="00DC254B" w:rsidRDefault="00325739" w:rsidP="00496E4A">
      <w:pPr>
        <w:pStyle w:val="a3"/>
        <w:numPr>
          <w:ilvl w:val="0"/>
          <w:numId w:val="38"/>
        </w:numPr>
        <w:spacing w:line="360" w:lineRule="auto"/>
        <w:jc w:val="both"/>
        <w:rPr>
          <w:rFonts w:cstheme="minorHAnsi"/>
          <w:rtl/>
        </w:rPr>
      </w:pPr>
      <w:r w:rsidRPr="00DC254B">
        <w:rPr>
          <w:rFonts w:cstheme="minorHAnsi"/>
          <w:rtl/>
        </w:rPr>
        <w:t>ישנם</w:t>
      </w:r>
      <w:r w:rsidRPr="00DC254B">
        <w:rPr>
          <w:rFonts w:cstheme="minorHAnsi"/>
          <w:b/>
          <w:bCs/>
          <w:rtl/>
        </w:rPr>
        <w:t xml:space="preserve"> אין סוף של גרם מעשה עבירה</w:t>
      </w:r>
      <w:r w:rsidRPr="00DC254B">
        <w:rPr>
          <w:rFonts w:cstheme="minorHAnsi"/>
          <w:rtl/>
        </w:rPr>
        <w:t xml:space="preserve">, ולכן יש צורך להגביל את העבירות שהן גרם מעשה עבירה, ולכן את רוב הגרם נרצה להתיר ולא להרשיע בפלילים, ולשם כך נקבעה נוסחת הסיכון הבלתי סביר. </w:t>
      </w:r>
    </w:p>
    <w:p w14:paraId="35FAD29B" w14:textId="43FE26DD" w:rsidR="00325739" w:rsidRPr="00553133" w:rsidRDefault="00325739" w:rsidP="00496E4A">
      <w:pPr>
        <w:pStyle w:val="a3"/>
        <w:numPr>
          <w:ilvl w:val="0"/>
          <w:numId w:val="38"/>
        </w:numPr>
        <w:spacing w:line="360" w:lineRule="auto"/>
        <w:jc w:val="both"/>
        <w:rPr>
          <w:rFonts w:cstheme="minorHAnsi"/>
        </w:rPr>
      </w:pPr>
      <w:r w:rsidRPr="00DC254B">
        <w:rPr>
          <w:rFonts w:cstheme="minorHAnsi"/>
          <w:rtl/>
        </w:rPr>
        <w:t xml:space="preserve">בחזרה </w:t>
      </w:r>
      <w:r w:rsidRPr="00DC254B">
        <w:rPr>
          <w:rFonts w:cstheme="minorHAnsi"/>
          <w:b/>
          <w:bCs/>
          <w:color w:val="000000" w:themeColor="text1"/>
          <w:shd w:val="clear" w:color="auto" w:fill="C5E0B3" w:themeFill="accent6" w:themeFillTint="66"/>
          <w:rtl/>
        </w:rPr>
        <w:t>לפרשת וחידי</w:t>
      </w:r>
      <w:r w:rsidRPr="00DC254B">
        <w:rPr>
          <w:rFonts w:cstheme="minorHAnsi"/>
          <w:color w:val="000000" w:themeColor="text1"/>
          <w:rtl/>
        </w:rPr>
        <w:t xml:space="preserve"> </w:t>
      </w:r>
      <w:r w:rsidRPr="00DC254B">
        <w:rPr>
          <w:rFonts w:cstheme="minorHAnsi"/>
          <w:rtl/>
        </w:rPr>
        <w:t xml:space="preserve">– הדוגמה של </w:t>
      </w:r>
      <w:r w:rsidRPr="00DC254B">
        <w:rPr>
          <w:rFonts w:cstheme="minorHAnsi"/>
          <w:b/>
          <w:bCs/>
          <w:color w:val="0070C0"/>
          <w:rtl/>
        </w:rPr>
        <w:t>גרוסקוף</w:t>
      </w:r>
      <w:r w:rsidRPr="00DC254B">
        <w:rPr>
          <w:rFonts w:cstheme="minorHAnsi"/>
          <w:rtl/>
        </w:rPr>
        <w:t xml:space="preserve"> הייתה כי אדם הסיט את ההגה בגלל שהיה בסכנת חיים על הכביש. במקור עשיית הסטייה מהכביש הייתה רצונית, אך ההמשך של פגיעה באדם לא היה רצוני. </w:t>
      </w:r>
    </w:p>
    <w:p w14:paraId="1DDD6137" w14:textId="77777777" w:rsidR="00C93E01" w:rsidRPr="00C951D0" w:rsidRDefault="00C93E01" w:rsidP="00C951D0">
      <w:pPr>
        <w:jc w:val="center"/>
        <w:rPr>
          <w:rFonts w:cstheme="minorHAnsi"/>
          <w:b/>
          <w:bCs/>
        </w:rPr>
      </w:pPr>
      <w:r w:rsidRPr="00C951D0">
        <w:rPr>
          <w:rFonts w:cstheme="minorHAnsi"/>
          <w:b/>
          <w:bCs/>
          <w:shd w:val="clear" w:color="auto" w:fill="F7CAAC" w:themeFill="accent2" w:themeFillTint="66"/>
          <w:rtl/>
        </w:rPr>
        <w:t>היסוד הנורמטיבי של ״אי סבירות״ (נוסחת האיזון) ועקרון החוקיות</w:t>
      </w:r>
    </w:p>
    <w:p w14:paraId="1A9F386D" w14:textId="3BE558C7" w:rsidR="005C7060" w:rsidRPr="005C7060" w:rsidRDefault="00C93E01" w:rsidP="00496E4A">
      <w:pPr>
        <w:pStyle w:val="a3"/>
        <w:numPr>
          <w:ilvl w:val="0"/>
          <w:numId w:val="78"/>
        </w:numPr>
        <w:spacing w:before="200" w:after="200" w:line="360" w:lineRule="auto"/>
        <w:jc w:val="both"/>
        <w:rPr>
          <w:rFonts w:cstheme="minorHAnsi"/>
          <w:b/>
          <w:bCs/>
          <w:u w:val="single"/>
        </w:rPr>
      </w:pPr>
      <w:r w:rsidRPr="00AF49A3">
        <w:rPr>
          <w:rFonts w:cstheme="minorHAnsi"/>
          <w:color w:val="FF0000"/>
          <w:rtl/>
        </w:rPr>
        <w:t xml:space="preserve">מבחן סבירות הסיכון נועד למפות את ההקשרים הנסיבתיים שבהם </w:t>
      </w:r>
      <w:r w:rsidRPr="00AF49A3">
        <w:rPr>
          <w:rFonts w:cstheme="minorHAnsi"/>
          <w:b/>
          <w:bCs/>
          <w:color w:val="FF0000"/>
          <w:rtl/>
        </w:rPr>
        <w:t>ראוי ומוצדק להרחיב את העבירה גם אל גרם מעשה</w:t>
      </w:r>
      <w:r w:rsidRPr="00AF49A3">
        <w:rPr>
          <w:rFonts w:cstheme="minorHAnsi"/>
          <w:color w:val="FF0000"/>
          <w:rtl/>
        </w:rPr>
        <w:t xml:space="preserve"> </w:t>
      </w:r>
      <w:r w:rsidRPr="00AF49A3">
        <w:rPr>
          <w:rFonts w:cstheme="minorHAnsi"/>
          <w:b/>
          <w:bCs/>
          <w:color w:val="FF0000"/>
          <w:rtl/>
        </w:rPr>
        <w:t>עבירה</w:t>
      </w:r>
      <w:r w:rsidRPr="00974FB2">
        <w:rPr>
          <w:rFonts w:cstheme="minorHAnsi"/>
          <w:rtl/>
        </w:rPr>
        <w:t xml:space="preserve">, כלומר מעשה שאינו מעשה העבירה כפשוטו ובנסיבות מסוימות הוא מביא לפגיעה בערך המוגן. </w:t>
      </w:r>
    </w:p>
    <w:p w14:paraId="50AB97F2" w14:textId="0C7A1ECA" w:rsidR="005C7060" w:rsidRPr="00C50A25" w:rsidRDefault="00C50A25" w:rsidP="00F341D5">
      <w:pPr>
        <w:spacing w:after="0" w:line="360" w:lineRule="auto"/>
        <w:jc w:val="both"/>
        <w:rPr>
          <w:rFonts w:cstheme="minorHAnsi"/>
          <w:b/>
          <w:bCs/>
          <w:u w:val="single"/>
          <w:shd w:val="clear" w:color="auto" w:fill="FFFFD1"/>
        </w:rPr>
      </w:pPr>
      <w:r>
        <w:rPr>
          <w:rFonts w:cstheme="minorHAnsi" w:hint="cs"/>
          <w:b/>
          <w:bCs/>
          <w:u w:val="single"/>
          <w:shd w:val="clear" w:color="auto" w:fill="FFFFD1"/>
          <w:rtl/>
        </w:rPr>
        <w:t>מתח בין מבחן הסבירות לעקרון החוקיות</w:t>
      </w:r>
      <w:r w:rsidR="005C7060" w:rsidRPr="005C7060">
        <w:rPr>
          <w:rFonts w:cstheme="minorHAnsi" w:hint="cs"/>
          <w:b/>
          <w:bCs/>
          <w:u w:val="single"/>
          <w:shd w:val="clear" w:color="auto" w:fill="FFFFD1"/>
          <w:rtl/>
        </w:rPr>
        <w:t>:</w:t>
      </w:r>
    </w:p>
    <w:p w14:paraId="5243F546" w14:textId="77777777" w:rsidR="00C93E01" w:rsidRPr="00974FB2" w:rsidRDefault="00C93E01" w:rsidP="00F341D5">
      <w:pPr>
        <w:pStyle w:val="a3"/>
        <w:numPr>
          <w:ilvl w:val="0"/>
          <w:numId w:val="78"/>
        </w:numPr>
        <w:spacing w:after="0" w:line="360" w:lineRule="auto"/>
        <w:jc w:val="both"/>
        <w:rPr>
          <w:rFonts w:cstheme="minorHAnsi"/>
          <w:b/>
          <w:bCs/>
          <w:u w:val="single"/>
        </w:rPr>
      </w:pPr>
      <w:r w:rsidRPr="00974FB2">
        <w:rPr>
          <w:rFonts w:cstheme="minorHAnsi"/>
          <w:b/>
          <w:bCs/>
          <w:rtl/>
        </w:rPr>
        <w:t xml:space="preserve">הרעיון של ייחוס אחריות על </w:t>
      </w:r>
      <w:r w:rsidRPr="007A234C">
        <w:rPr>
          <w:rFonts w:cstheme="minorHAnsi"/>
          <w:b/>
          <w:bCs/>
          <w:u w:val="single"/>
          <w:rtl/>
        </w:rPr>
        <w:t>גרם מעשה עבירה</w:t>
      </w:r>
      <w:r w:rsidRPr="00974FB2">
        <w:rPr>
          <w:rFonts w:cstheme="minorHAnsi"/>
          <w:b/>
          <w:bCs/>
          <w:rtl/>
        </w:rPr>
        <w:t xml:space="preserve"> מעמיד אותנו בין הפטיש לסדן: </w:t>
      </w:r>
    </w:p>
    <w:p w14:paraId="142570FF" w14:textId="0CB9553C" w:rsidR="00C93E01" w:rsidRPr="007A234C" w:rsidRDefault="00C93E01" w:rsidP="00496E4A">
      <w:pPr>
        <w:pStyle w:val="a3"/>
        <w:numPr>
          <w:ilvl w:val="0"/>
          <w:numId w:val="38"/>
        </w:numPr>
        <w:spacing w:before="200" w:after="200" w:line="360" w:lineRule="auto"/>
        <w:jc w:val="both"/>
        <w:rPr>
          <w:rFonts w:cstheme="minorHAnsi"/>
          <w:b/>
          <w:bCs/>
          <w:u w:val="single"/>
        </w:rPr>
      </w:pPr>
      <w:r w:rsidRPr="007A234C">
        <w:rPr>
          <w:rFonts w:cstheme="minorHAnsi"/>
          <w:rtl/>
        </w:rPr>
        <w:t xml:space="preserve">מצד אחד, האיסור על גרם מעשה עבירה נועד למנוע </w:t>
      </w:r>
      <w:r w:rsidRPr="007A234C">
        <w:rPr>
          <w:rFonts w:cstheme="minorHAnsi"/>
          <w:b/>
          <w:bCs/>
          <w:rtl/>
        </w:rPr>
        <w:t>פגיעה קשה בערכים המוגנים</w:t>
      </w:r>
      <w:r w:rsidRPr="007A234C">
        <w:rPr>
          <w:rFonts w:cstheme="minorHAnsi"/>
          <w:rtl/>
        </w:rPr>
        <w:t xml:space="preserve"> שלנו.</w:t>
      </w:r>
    </w:p>
    <w:p w14:paraId="7B6CB60F" w14:textId="2DB6523D" w:rsidR="00C93E01" w:rsidRPr="007A234C" w:rsidRDefault="00C93E01" w:rsidP="00496E4A">
      <w:pPr>
        <w:pStyle w:val="a3"/>
        <w:numPr>
          <w:ilvl w:val="0"/>
          <w:numId w:val="38"/>
        </w:numPr>
        <w:spacing w:before="200" w:after="200" w:line="360" w:lineRule="auto"/>
        <w:jc w:val="both"/>
        <w:rPr>
          <w:rFonts w:cstheme="minorHAnsi"/>
          <w:b/>
          <w:bCs/>
          <w:color w:val="FF0000"/>
          <w:u w:val="single"/>
        </w:rPr>
      </w:pPr>
      <w:r w:rsidRPr="007A234C">
        <w:rPr>
          <w:rFonts w:cstheme="minorHAnsi"/>
          <w:rtl/>
        </w:rPr>
        <w:t xml:space="preserve">מאידך </w:t>
      </w:r>
      <w:r w:rsidRPr="007A234C">
        <w:rPr>
          <w:rFonts w:cstheme="minorHAnsi"/>
          <w:color w:val="FF0000"/>
          <w:rtl/>
        </w:rPr>
        <w:t xml:space="preserve">מבחן סבירות הסיכון מעורר קושי עקרוני עם </w:t>
      </w:r>
      <w:r w:rsidRPr="007A234C">
        <w:rPr>
          <w:rFonts w:cstheme="minorHAnsi"/>
          <w:b/>
          <w:bCs/>
          <w:color w:val="FF0000"/>
          <w:rtl/>
        </w:rPr>
        <w:t>עקרון החוקיות</w:t>
      </w:r>
      <w:r w:rsidRPr="007A234C">
        <w:rPr>
          <w:rFonts w:cstheme="minorHAnsi"/>
          <w:color w:val="FF0000"/>
          <w:rtl/>
        </w:rPr>
        <w:t xml:space="preserve">: </w:t>
      </w:r>
    </w:p>
    <w:p w14:paraId="14914BF9" w14:textId="77777777" w:rsidR="00C93E01" w:rsidRPr="00974FB2" w:rsidRDefault="00C93E01" w:rsidP="00496E4A">
      <w:pPr>
        <w:pStyle w:val="a3"/>
        <w:numPr>
          <w:ilvl w:val="2"/>
          <w:numId w:val="78"/>
        </w:numPr>
        <w:spacing w:before="200" w:after="200" w:line="360" w:lineRule="auto"/>
        <w:jc w:val="both"/>
        <w:rPr>
          <w:rFonts w:cstheme="minorHAnsi"/>
          <w:b/>
          <w:bCs/>
          <w:u w:val="single"/>
        </w:rPr>
      </w:pPr>
      <w:r w:rsidRPr="00974FB2">
        <w:rPr>
          <w:rFonts w:cstheme="minorHAnsi"/>
          <w:rtl/>
        </w:rPr>
        <w:t xml:space="preserve">המושג סבירות הוא </w:t>
      </w:r>
      <w:r w:rsidRPr="00974FB2">
        <w:rPr>
          <w:rFonts w:cstheme="minorHAnsi"/>
          <w:b/>
          <w:bCs/>
          <w:rtl/>
        </w:rPr>
        <w:t>עמום</w:t>
      </w:r>
      <w:r w:rsidRPr="00974FB2">
        <w:rPr>
          <w:rFonts w:cstheme="minorHAnsi"/>
          <w:rtl/>
        </w:rPr>
        <w:t xml:space="preserve"> ולא עומד בדרישת בהירות הנורמה המתחייבת מעקרון החוקיות.</w:t>
      </w:r>
    </w:p>
    <w:p w14:paraId="251C3FF0" w14:textId="77777777" w:rsidR="00C93E01" w:rsidRPr="00974FB2" w:rsidRDefault="00C93E01" w:rsidP="00496E4A">
      <w:pPr>
        <w:pStyle w:val="a3"/>
        <w:numPr>
          <w:ilvl w:val="2"/>
          <w:numId w:val="78"/>
        </w:numPr>
        <w:spacing w:before="200" w:after="200" w:line="360" w:lineRule="auto"/>
        <w:jc w:val="both"/>
        <w:rPr>
          <w:rFonts w:cstheme="minorHAnsi"/>
        </w:rPr>
      </w:pPr>
      <w:r w:rsidRPr="00974FB2">
        <w:rPr>
          <w:rFonts w:cstheme="minorHAnsi"/>
          <w:rtl/>
        </w:rPr>
        <w:t xml:space="preserve">אמות המידה ליישומו של מבחן זה הן כלליות ביותר ובעלות אופי מובהק של </w:t>
      </w:r>
      <w:r w:rsidRPr="00974FB2">
        <w:rPr>
          <w:rFonts w:cstheme="minorHAnsi"/>
          <w:b/>
          <w:bCs/>
          <w:rtl/>
        </w:rPr>
        <w:t>שיפוט רטרוספקטיבי</w:t>
      </w:r>
      <w:r w:rsidRPr="00974FB2">
        <w:rPr>
          <w:rFonts w:cstheme="minorHAnsi"/>
          <w:rtl/>
        </w:rPr>
        <w:t xml:space="preserve">. בכך יש משום קביעת האיסור בדיעבד. </w:t>
      </w:r>
    </w:p>
    <w:p w14:paraId="47CDA1AB" w14:textId="77777777" w:rsidR="00C93E01" w:rsidRPr="00974FB2" w:rsidRDefault="00C93E01" w:rsidP="00496E4A">
      <w:pPr>
        <w:pStyle w:val="a3"/>
        <w:numPr>
          <w:ilvl w:val="2"/>
          <w:numId w:val="78"/>
        </w:numPr>
        <w:spacing w:before="200" w:after="200" w:line="360" w:lineRule="auto"/>
        <w:jc w:val="both"/>
        <w:rPr>
          <w:rFonts w:cstheme="minorHAnsi"/>
        </w:rPr>
      </w:pPr>
      <w:r w:rsidRPr="00974FB2">
        <w:rPr>
          <w:rFonts w:cstheme="minorHAnsi"/>
          <w:rtl/>
        </w:rPr>
        <w:t xml:space="preserve">נחדד, לא רק מבחן הסבירות על אמות המידה שלו יוצר קושי עם עקרון החוקיות, אלא עצם ההרחבה של האיסור אל </w:t>
      </w:r>
      <w:r w:rsidRPr="00C151F4">
        <w:rPr>
          <w:rFonts w:cstheme="minorHAnsi"/>
          <w:b/>
          <w:bCs/>
          <w:rtl/>
        </w:rPr>
        <w:t>מעשי פזיזות ורשלנות</w:t>
      </w:r>
      <w:r w:rsidRPr="00974FB2">
        <w:rPr>
          <w:rFonts w:cstheme="minorHAnsi"/>
          <w:rtl/>
        </w:rPr>
        <w:t xml:space="preserve"> (גרם מעשה עבירה) </w:t>
      </w:r>
      <w:r w:rsidRPr="00C151F4">
        <w:rPr>
          <w:rFonts w:cstheme="minorHAnsi"/>
          <w:b/>
          <w:bCs/>
          <w:rtl/>
        </w:rPr>
        <w:t>שאינם מוגדרים מראש יוצרת את הבעיה הזאת</w:t>
      </w:r>
      <w:r w:rsidRPr="00974FB2">
        <w:rPr>
          <w:rFonts w:cstheme="minorHAnsi"/>
          <w:rtl/>
        </w:rPr>
        <w:t xml:space="preserve">. </w:t>
      </w:r>
    </w:p>
    <w:p w14:paraId="36C001E7" w14:textId="0CF18CA1" w:rsidR="00C93E01" w:rsidRPr="005C7060" w:rsidRDefault="004A7CF6" w:rsidP="00F341D5">
      <w:pPr>
        <w:spacing w:before="200" w:after="0" w:line="360" w:lineRule="auto"/>
        <w:jc w:val="both"/>
        <w:rPr>
          <w:rFonts w:cstheme="minorHAnsi"/>
          <w:b/>
          <w:bCs/>
          <w:u w:val="single"/>
        </w:rPr>
      </w:pPr>
      <w:r w:rsidRPr="004A7CF6">
        <w:rPr>
          <w:rFonts w:cstheme="minorHAnsi" w:hint="cs"/>
          <w:b/>
          <w:bCs/>
          <w:u w:val="single"/>
          <w:shd w:val="clear" w:color="auto" w:fill="D5FFFF"/>
          <w:rtl/>
        </w:rPr>
        <w:t>לפי שאול</w:t>
      </w:r>
      <w:r w:rsidRPr="004A7CF6">
        <w:rPr>
          <w:rFonts w:cstheme="minorHAnsi" w:hint="cs"/>
          <w:b/>
          <w:bCs/>
          <w:u w:val="single"/>
          <w:rtl/>
        </w:rPr>
        <w:t xml:space="preserve">, </w:t>
      </w:r>
      <w:r w:rsidR="00C93E01" w:rsidRPr="005C7060">
        <w:rPr>
          <w:rFonts w:cstheme="minorHAnsi"/>
          <w:b/>
          <w:bCs/>
          <w:u w:val="single"/>
          <w:shd w:val="clear" w:color="auto" w:fill="FFFFD1"/>
          <w:rtl/>
        </w:rPr>
        <w:t>את המתח הזה ניתן לרכך באמצעות 4 כללים</w:t>
      </w:r>
      <w:r w:rsidR="00C93E01" w:rsidRPr="005C7060">
        <w:rPr>
          <w:rFonts w:cstheme="minorHAnsi"/>
          <w:b/>
          <w:bCs/>
          <w:u w:val="single"/>
          <w:rtl/>
        </w:rPr>
        <w:t>:</w:t>
      </w:r>
    </w:p>
    <w:p w14:paraId="2FFF1A84" w14:textId="7F5536A2" w:rsidR="00454F60" w:rsidRPr="00560073" w:rsidRDefault="00C93E01" w:rsidP="00F341D5">
      <w:pPr>
        <w:pStyle w:val="a3"/>
        <w:numPr>
          <w:ilvl w:val="0"/>
          <w:numId w:val="82"/>
        </w:numPr>
        <w:spacing w:after="200" w:line="360" w:lineRule="auto"/>
        <w:jc w:val="both"/>
        <w:rPr>
          <w:rFonts w:cstheme="minorHAnsi"/>
        </w:rPr>
      </w:pPr>
      <w:r w:rsidRPr="00C50A25">
        <w:rPr>
          <w:rFonts w:cstheme="minorHAnsi"/>
          <w:u w:val="single"/>
          <w:rtl/>
        </w:rPr>
        <w:t xml:space="preserve">כלל ראשון- הטלת איסור על גרם מעשה עבירה </w:t>
      </w:r>
      <w:r w:rsidRPr="00C50A25">
        <w:rPr>
          <w:rFonts w:cstheme="minorHAnsi"/>
          <w:b/>
          <w:bCs/>
          <w:u w:val="single"/>
          <w:rtl/>
        </w:rPr>
        <w:t>כחריג ויוצא דופן</w:t>
      </w:r>
      <w:r w:rsidRPr="00C50A25">
        <w:rPr>
          <w:rFonts w:cstheme="minorHAnsi"/>
          <w:rtl/>
        </w:rPr>
        <w:t xml:space="preserve"> – איסור פלילי צריך לחול רק על מעשה העבירה כפשוטו, ואילו ע</w:t>
      </w:r>
      <w:r w:rsidR="006072F7">
        <w:rPr>
          <w:rFonts w:cstheme="minorHAnsi" w:hint="cs"/>
          <w:rtl/>
        </w:rPr>
        <w:t>ל</w:t>
      </w:r>
      <w:r w:rsidRPr="00C50A25">
        <w:rPr>
          <w:rFonts w:cstheme="minorHAnsi"/>
          <w:rtl/>
        </w:rPr>
        <w:t xml:space="preserve"> </w:t>
      </w:r>
      <w:r w:rsidRPr="006072F7">
        <w:rPr>
          <w:rFonts w:cstheme="minorHAnsi"/>
          <w:color w:val="FF0000"/>
          <w:rtl/>
        </w:rPr>
        <w:t>גרם מעשה העבירה רק במקרים חריגים</w:t>
      </w:r>
      <w:r w:rsidRPr="00C50A25">
        <w:rPr>
          <w:rFonts w:cstheme="minorHAnsi"/>
          <w:rtl/>
        </w:rPr>
        <w:t xml:space="preserve">. מקרים אלה מתקיימים כשמדובר בפגיעה בעבירות החמורות ביותר, שנועדו להגן על </w:t>
      </w:r>
      <w:r w:rsidRPr="006072F7">
        <w:rPr>
          <w:rFonts w:cstheme="minorHAnsi"/>
          <w:u w:val="single"/>
          <w:rtl/>
        </w:rPr>
        <w:t>הערכים המוגנים החשובים ביותר שלנו</w:t>
      </w:r>
      <w:r w:rsidRPr="00C50A25">
        <w:rPr>
          <w:rFonts w:cstheme="minorHAnsi"/>
          <w:rtl/>
        </w:rPr>
        <w:t xml:space="preserve"> (חיי אדם, בטחון המדינה וכו׳). יישום כלל זה מבטאת את עקרון ״המידתיות במובנה הצר״ לפיו ככל שהתועלת הצורך או ההכרח ליישם את מבחן סבירות הסיכון אקוטיים יותר, כך יהיה ניתן להצדיק יותר את </w:t>
      </w:r>
      <w:r w:rsidRPr="00560073">
        <w:rPr>
          <w:rFonts w:cstheme="minorHAnsi"/>
          <w:rtl/>
        </w:rPr>
        <w:t xml:space="preserve">הפגיעה בעקרון </w:t>
      </w:r>
      <w:r w:rsidRPr="00560073">
        <w:rPr>
          <w:rFonts w:cstheme="minorHAnsi"/>
          <w:color w:val="000000" w:themeColor="text1"/>
          <w:rtl/>
        </w:rPr>
        <w:t>החוקיות.</w:t>
      </w:r>
      <w:r w:rsidR="00560073" w:rsidRPr="00560073">
        <w:rPr>
          <w:rFonts w:cstheme="minorHAnsi"/>
          <w:color w:val="000000" w:themeColor="text1"/>
          <w:rtl/>
        </w:rPr>
        <w:t xml:space="preserve"> (זה </w:t>
      </w:r>
      <w:r w:rsidR="00560073" w:rsidRPr="00560073">
        <w:rPr>
          <w:rFonts w:cstheme="minorHAnsi"/>
          <w:color w:val="000000" w:themeColor="text1"/>
          <w:shd w:val="clear" w:color="auto" w:fill="D5FFFF"/>
          <w:rtl/>
        </w:rPr>
        <w:t>לדעת שאול</w:t>
      </w:r>
      <w:r w:rsidR="00560073" w:rsidRPr="00560073">
        <w:rPr>
          <w:rFonts w:cstheme="minorHAnsi"/>
          <w:color w:val="000000" w:themeColor="text1"/>
          <w:rtl/>
        </w:rPr>
        <w:t xml:space="preserve"> הרציונל מאחורי ברירת המחדל בדין הגרמני בעוד בישראל זה הפוך- ניתן לעבור כל עבירה בפזיזות).</w:t>
      </w:r>
    </w:p>
    <w:p w14:paraId="717FAE0E" w14:textId="3B21BA66" w:rsidR="00922D3B" w:rsidRPr="00560073" w:rsidRDefault="00922D3B" w:rsidP="00496E4A">
      <w:pPr>
        <w:pStyle w:val="a3"/>
        <w:numPr>
          <w:ilvl w:val="0"/>
          <w:numId w:val="38"/>
        </w:numPr>
        <w:spacing w:before="200" w:after="200" w:line="360" w:lineRule="auto"/>
        <w:jc w:val="both"/>
        <w:rPr>
          <w:rFonts w:cstheme="minorHAnsi"/>
        </w:rPr>
      </w:pPr>
      <w:r w:rsidRPr="00560073">
        <w:rPr>
          <w:rFonts w:cstheme="minorHAnsi"/>
          <w:b/>
          <w:bCs/>
          <w:rtl/>
        </w:rPr>
        <w:t>ברירת המחדל</w:t>
      </w:r>
      <w:r w:rsidRPr="00560073">
        <w:rPr>
          <w:rFonts w:cstheme="minorHAnsi"/>
          <w:rtl/>
        </w:rPr>
        <w:t xml:space="preserve"> לא צריכה להיות גרם מעשה (ס'18), אלא </w:t>
      </w:r>
      <w:r w:rsidRPr="00560073">
        <w:rPr>
          <w:rFonts w:cstheme="minorHAnsi"/>
          <w:b/>
          <w:bCs/>
          <w:rtl/>
        </w:rPr>
        <w:t xml:space="preserve">מעשה עבירה כפשוטו, </w:t>
      </w:r>
      <w:r w:rsidRPr="00560073">
        <w:rPr>
          <w:rFonts w:cstheme="minorHAnsi"/>
          <w:b/>
          <w:bCs/>
          <w:color w:val="FF0000"/>
          <w:rtl/>
        </w:rPr>
        <w:t>מעשה מכוון</w:t>
      </w:r>
      <w:r w:rsidRPr="00560073">
        <w:rPr>
          <w:rFonts w:cstheme="minorHAnsi"/>
          <w:rtl/>
        </w:rPr>
        <w:t xml:space="preserve">. </w:t>
      </w:r>
      <w:r w:rsidRPr="00560073">
        <w:rPr>
          <w:rFonts w:cstheme="minorHAnsi"/>
          <w:b/>
          <w:bCs/>
          <w:rtl/>
        </w:rPr>
        <w:t>ס'15 לקודקס הגרמני</w:t>
      </w:r>
      <w:r w:rsidRPr="00560073">
        <w:rPr>
          <w:rFonts w:cstheme="minorHAnsi"/>
          <w:rtl/>
        </w:rPr>
        <w:t xml:space="preserve">: מעשה עבירה ניתן לעבור רק במכוון. בחריג יהיה ניתן לעבור את העבירה ברשלנות/פזיזות (גרם מעשה). </w:t>
      </w:r>
      <w:r w:rsidRPr="00560073">
        <w:rPr>
          <w:rFonts w:cstheme="minorHAnsi"/>
          <w:b/>
          <w:bCs/>
          <w:color w:val="FF0000"/>
          <w:rtl/>
        </w:rPr>
        <w:t>ס'19 בחוק האנגלי</w:t>
      </w:r>
      <w:r w:rsidRPr="00560073">
        <w:rPr>
          <w:rFonts w:cstheme="minorHAnsi"/>
          <w:color w:val="FF0000"/>
          <w:rtl/>
        </w:rPr>
        <w:t xml:space="preserve"> </w:t>
      </w:r>
      <w:r w:rsidRPr="00560073">
        <w:rPr>
          <w:rFonts w:cstheme="minorHAnsi"/>
          <w:color w:val="000000" w:themeColor="text1"/>
          <w:rtl/>
        </w:rPr>
        <w:t>קובע שפזיזות היא המינ' של היס"נ, אך ניתן להרשיע בפזיזות רק כאשר נאמר במפורש בס' העבירה. אנו אימצנו זאת באופן מוטעה בס'18.</w:t>
      </w:r>
    </w:p>
    <w:p w14:paraId="6775B8BE" w14:textId="3B131977" w:rsidR="00B14E16" w:rsidRPr="00B81854" w:rsidRDefault="00C93E01" w:rsidP="00496E4A">
      <w:pPr>
        <w:pStyle w:val="a3"/>
        <w:numPr>
          <w:ilvl w:val="0"/>
          <w:numId w:val="82"/>
        </w:numPr>
        <w:spacing w:before="200" w:after="200" w:line="360" w:lineRule="auto"/>
        <w:jc w:val="both"/>
        <w:rPr>
          <w:rFonts w:cstheme="minorHAnsi"/>
        </w:rPr>
      </w:pPr>
      <w:r w:rsidRPr="00454F60">
        <w:rPr>
          <w:rFonts w:cstheme="minorHAnsi"/>
          <w:u w:val="single"/>
          <w:rtl/>
        </w:rPr>
        <w:t xml:space="preserve">כלל שני- </w:t>
      </w:r>
      <w:r w:rsidRPr="00454F60">
        <w:rPr>
          <w:rFonts w:cstheme="minorHAnsi"/>
          <w:b/>
          <w:bCs/>
          <w:u w:val="single"/>
          <w:rtl/>
        </w:rPr>
        <w:t>הצהרת הדין</w:t>
      </w:r>
      <w:r w:rsidRPr="00454F60">
        <w:rPr>
          <w:rFonts w:cstheme="minorHAnsi"/>
          <w:u w:val="single"/>
          <w:rtl/>
        </w:rPr>
        <w:t xml:space="preserve"> בדבר הרחבת האיסור הפלילי לגרם מעשה עבירה</w:t>
      </w:r>
      <w:r w:rsidRPr="00454F60">
        <w:rPr>
          <w:rFonts w:cstheme="minorHAnsi"/>
          <w:rtl/>
        </w:rPr>
        <w:t xml:space="preserve">- כל הרחבה של האיסור שהוטל על מעשה עבירה כפשוטו אל ״גרם מעשה עבירה״ </w:t>
      </w:r>
      <w:r w:rsidRPr="00454F60">
        <w:rPr>
          <w:rFonts w:cstheme="minorHAnsi"/>
          <w:color w:val="FF0000"/>
          <w:rtl/>
        </w:rPr>
        <w:t>חייבת להיות מותנית בהצהרה מפורשת בדין</w:t>
      </w:r>
      <w:r w:rsidRPr="00454F60">
        <w:rPr>
          <w:rFonts w:cstheme="minorHAnsi"/>
          <w:rtl/>
        </w:rPr>
        <w:t xml:space="preserve">. למשל: הגדרת איסור שמגביל את המעשה האסור למצבים שהם ״גרימת תוצאה בפזיזות או רשלנות״ או קביעה שיש איסור על ביצוע מעשה x שלא כדין, או בנסיבות </w:t>
      </w:r>
      <w:r w:rsidRPr="00B81854">
        <w:rPr>
          <w:rFonts w:cstheme="minorHAnsi"/>
          <w:rtl/>
        </w:rPr>
        <w:t xml:space="preserve">המאפיינות אותו כבלתי סביר. </w:t>
      </w:r>
      <w:r w:rsidR="00B81854" w:rsidRPr="00B81854">
        <w:rPr>
          <w:rFonts w:cstheme="minorHAnsi"/>
          <w:rtl/>
        </w:rPr>
        <w:t>זה מרכך את הפגיעה בעיקרון החוקתיות כי זה מזהיר את האדם, שבמקום של סיכונים בתחום של העבירה, הוא עלול להיות מואשם.</w:t>
      </w:r>
    </w:p>
    <w:p w14:paraId="7A1C9DA4" w14:textId="74063DD4" w:rsidR="00252DCF" w:rsidRPr="00B81854" w:rsidRDefault="00252DCF" w:rsidP="00496E4A">
      <w:pPr>
        <w:pStyle w:val="a3"/>
        <w:numPr>
          <w:ilvl w:val="0"/>
          <w:numId w:val="38"/>
        </w:numPr>
        <w:spacing w:before="200" w:after="200" w:line="360" w:lineRule="auto"/>
        <w:jc w:val="both"/>
        <w:rPr>
          <w:rFonts w:cstheme="minorHAnsi"/>
        </w:rPr>
      </w:pPr>
      <w:r w:rsidRPr="00B81854">
        <w:rPr>
          <w:rFonts w:cstheme="minorHAnsi"/>
          <w:u w:val="single"/>
          <w:rtl/>
        </w:rPr>
        <w:t>ס'15 בקודקס הגרמני</w:t>
      </w:r>
      <w:r w:rsidRPr="00B81854">
        <w:rPr>
          <w:rFonts w:cstheme="minorHAnsi"/>
          <w:rtl/>
        </w:rPr>
        <w:t xml:space="preserve"> קובע, שכל עבירה ניתן לעבור רק במעשה מכוון (מעשה כפשוטו), אלא אם כן נקבע בעבירה שניתן לעבור אותה ברשלנות (גרם מעשה). כך זה גם </w:t>
      </w:r>
      <w:r w:rsidRPr="00B81854">
        <w:rPr>
          <w:rFonts w:cstheme="minorHAnsi"/>
          <w:u w:val="single"/>
          <w:rtl/>
        </w:rPr>
        <w:t>בדין האנגלי</w:t>
      </w:r>
      <w:r w:rsidRPr="00B81854">
        <w:rPr>
          <w:rFonts w:cstheme="minorHAnsi"/>
          <w:rtl/>
        </w:rPr>
        <w:t xml:space="preserve">: קבעו שכוונה היא מחשבה פלילית, ופזיזות היא הרחבה של מעשה מכוון, הרחבה ממעשה לגרם מעשה. להבדיל </w:t>
      </w:r>
      <w:r w:rsidRPr="00B81854">
        <w:rPr>
          <w:rFonts w:cstheme="minorHAnsi"/>
          <w:shd w:val="clear" w:color="auto" w:fill="DEFC9F"/>
          <w:rtl/>
        </w:rPr>
        <w:t>מהדין הישראלי</w:t>
      </w:r>
      <w:r w:rsidRPr="00B81854">
        <w:rPr>
          <w:rFonts w:cstheme="minorHAnsi"/>
          <w:rtl/>
        </w:rPr>
        <w:t xml:space="preserve">, בו </w:t>
      </w:r>
      <w:r w:rsidRPr="00B81854">
        <w:rPr>
          <w:rFonts w:cstheme="minorHAnsi"/>
          <w:b/>
          <w:bCs/>
          <w:rtl/>
        </w:rPr>
        <w:t>ניתן לעבור כל עבירה בפזיזות</w:t>
      </w:r>
      <w:r w:rsidRPr="00B81854">
        <w:rPr>
          <w:rFonts w:cstheme="minorHAnsi"/>
          <w:rtl/>
        </w:rPr>
        <w:t xml:space="preserve">. זה מרחיב את העבירה </w:t>
      </w:r>
      <w:r w:rsidRPr="00B81854">
        <w:rPr>
          <w:rFonts w:cstheme="minorHAnsi"/>
          <w:color w:val="FF0000"/>
          <w:rtl/>
        </w:rPr>
        <w:t>ופוגע באופן לא מידתי בעקרון החוקיות</w:t>
      </w:r>
      <w:r w:rsidRPr="00B81854">
        <w:rPr>
          <w:rFonts w:cstheme="minorHAnsi"/>
          <w:rtl/>
        </w:rPr>
        <w:t xml:space="preserve">. </w:t>
      </w:r>
      <w:r w:rsidRPr="00B81854">
        <w:rPr>
          <w:rFonts w:cstheme="minorHAnsi"/>
          <w:b/>
          <w:bCs/>
          <w:shd w:val="clear" w:color="auto" w:fill="D5FFFF"/>
          <w:rtl/>
        </w:rPr>
        <w:t>שאול</w:t>
      </w:r>
      <w:r w:rsidRPr="00B81854">
        <w:rPr>
          <w:rFonts w:cstheme="minorHAnsi"/>
          <w:shd w:val="clear" w:color="auto" w:fill="D5FFFF"/>
          <w:rtl/>
        </w:rPr>
        <w:t xml:space="preserve"> </w:t>
      </w:r>
      <w:r w:rsidRPr="00B81854">
        <w:rPr>
          <w:rFonts w:cstheme="minorHAnsi"/>
          <w:rtl/>
        </w:rPr>
        <w:t xml:space="preserve">אומר </w:t>
      </w:r>
      <w:r w:rsidRPr="00B81854">
        <w:rPr>
          <w:rFonts w:cstheme="minorHAnsi"/>
          <w:u w:val="single"/>
          <w:rtl/>
        </w:rPr>
        <w:t>שזו הטעות הכי קשה של תיקון 39,</w:t>
      </w:r>
      <w:r w:rsidRPr="00B81854">
        <w:rPr>
          <w:rFonts w:cstheme="minorHAnsi"/>
          <w:rtl/>
        </w:rPr>
        <w:t xml:space="preserve"> והוא חושב שלמעשה מדובר בשגיאה ולא הבינו את הדין האנגלי כראוי.</w:t>
      </w:r>
    </w:p>
    <w:p w14:paraId="5724FC15" w14:textId="37DB176B" w:rsidR="00C93E01" w:rsidRPr="00EF5EF6" w:rsidRDefault="00C93E01" w:rsidP="00496E4A">
      <w:pPr>
        <w:pStyle w:val="a3"/>
        <w:numPr>
          <w:ilvl w:val="0"/>
          <w:numId w:val="82"/>
        </w:numPr>
        <w:spacing w:before="200" w:after="200" w:line="360" w:lineRule="auto"/>
        <w:jc w:val="both"/>
        <w:rPr>
          <w:rFonts w:cstheme="minorHAnsi"/>
          <w:u w:val="single"/>
        </w:rPr>
      </w:pPr>
      <w:r w:rsidRPr="00B14E16">
        <w:rPr>
          <w:rFonts w:cstheme="minorHAnsi"/>
          <w:u w:val="single"/>
          <w:rtl/>
        </w:rPr>
        <w:t xml:space="preserve">כלל שלישי- ״גרם מעשה אסור״ כסטייה התנהגותית </w:t>
      </w:r>
      <w:r w:rsidRPr="00B14E16">
        <w:rPr>
          <w:rFonts w:cstheme="minorHAnsi"/>
          <w:b/>
          <w:bCs/>
          <w:u w:val="single"/>
          <w:rtl/>
        </w:rPr>
        <w:t>בלתי סבירה במיד</w:t>
      </w:r>
      <w:r w:rsidRPr="00115C05">
        <w:rPr>
          <w:rFonts w:cstheme="minorHAnsi"/>
          <w:b/>
          <w:bCs/>
          <w:u w:val="single"/>
          <w:rtl/>
        </w:rPr>
        <w:t>ה ניכרת</w:t>
      </w:r>
      <w:r w:rsidR="00B81854" w:rsidRPr="00115C05">
        <w:rPr>
          <w:rFonts w:cstheme="minorHAnsi"/>
          <w:b/>
          <w:bCs/>
          <w:u w:val="single"/>
          <w:rtl/>
        </w:rPr>
        <w:t xml:space="preserve"> </w:t>
      </w:r>
      <w:r w:rsidR="00B81854" w:rsidRPr="00115C05">
        <w:rPr>
          <w:rFonts w:cstheme="minorHAnsi"/>
          <w:bCs/>
          <w:u w:val="single"/>
          <w:rtl/>
        </w:rPr>
        <w:t>(</w:t>
      </w:r>
      <w:r w:rsidR="00B81854" w:rsidRPr="00115C05">
        <w:rPr>
          <w:rFonts w:cstheme="minorHAnsi"/>
          <w:bCs/>
          <w:u w:val="single"/>
        </w:rPr>
        <w:t>gross deviation</w:t>
      </w:r>
      <w:r w:rsidR="00B81854" w:rsidRPr="00115C05">
        <w:rPr>
          <w:rFonts w:cstheme="minorHAnsi"/>
          <w:bCs/>
          <w:u w:val="single"/>
          <w:rtl/>
        </w:rPr>
        <w:t xml:space="preserve">) מהסטנדרט של </w:t>
      </w:r>
      <w:r w:rsidR="00B81854" w:rsidRPr="00115C05">
        <w:rPr>
          <w:rFonts w:cstheme="minorHAnsi"/>
          <w:bCs/>
          <w:color w:val="FF0000"/>
          <w:u w:val="single"/>
          <w:rtl/>
        </w:rPr>
        <w:t>אדם שומר חוק</w:t>
      </w:r>
      <w:r w:rsidR="00B81854" w:rsidRPr="00115C05">
        <w:rPr>
          <w:rFonts w:cstheme="minorHAnsi"/>
          <w:color w:val="FF0000"/>
          <w:u w:val="single"/>
          <w:rtl/>
        </w:rPr>
        <w:t xml:space="preserve"> </w:t>
      </w:r>
      <w:r w:rsidRPr="00B14E16">
        <w:rPr>
          <w:rFonts w:cstheme="minorHAnsi"/>
          <w:u w:val="single"/>
          <w:rtl/>
        </w:rPr>
        <w:t>-</w:t>
      </w:r>
      <w:r w:rsidRPr="00B14E16">
        <w:rPr>
          <w:rFonts w:cstheme="minorHAnsi"/>
          <w:rtl/>
        </w:rPr>
        <w:t xml:space="preserve"> הרחבת האיסור הפלילי תעשה רק בנסיבות </w:t>
      </w:r>
      <w:r w:rsidRPr="00115C05">
        <w:rPr>
          <w:rFonts w:cstheme="minorHAnsi"/>
          <w:color w:val="000000" w:themeColor="text1"/>
          <w:rtl/>
        </w:rPr>
        <w:t xml:space="preserve">שגרם מעשה העבירה הוא </w:t>
      </w:r>
      <w:r w:rsidRPr="00115C05">
        <w:rPr>
          <w:rFonts w:cstheme="minorHAnsi"/>
          <w:color w:val="FF0000"/>
          <w:rtl/>
        </w:rPr>
        <w:t xml:space="preserve">בלתי סביר </w:t>
      </w:r>
      <w:r w:rsidR="00115C05" w:rsidRPr="00115C05">
        <w:rPr>
          <w:rFonts w:cstheme="minorHAnsi" w:hint="cs"/>
          <w:color w:val="FF0000"/>
          <w:rtl/>
        </w:rPr>
        <w:t xml:space="preserve">+ </w:t>
      </w:r>
      <w:r w:rsidRPr="00115C05">
        <w:rPr>
          <w:rFonts w:cstheme="minorHAnsi"/>
          <w:color w:val="FF0000"/>
          <w:rtl/>
        </w:rPr>
        <w:t>במידה ניכרת</w:t>
      </w:r>
      <w:r w:rsidRPr="00B14E16">
        <w:rPr>
          <w:rFonts w:cstheme="minorHAnsi"/>
          <w:rtl/>
        </w:rPr>
        <w:t xml:space="preserve">. כלל זה </w:t>
      </w:r>
      <w:r w:rsidRPr="00EF5EF6">
        <w:rPr>
          <w:rFonts w:cstheme="minorHAnsi"/>
          <w:u w:val="single"/>
          <w:rtl/>
        </w:rPr>
        <w:t>מרכך את הפגיעה בעקרון החוקיות ב3 אופנים:</w:t>
      </w:r>
    </w:p>
    <w:p w14:paraId="40E79B5A" w14:textId="77777777" w:rsidR="00C93E01" w:rsidRPr="00EF5EF6" w:rsidRDefault="00C93E01" w:rsidP="00496E4A">
      <w:pPr>
        <w:pStyle w:val="a3"/>
        <w:numPr>
          <w:ilvl w:val="0"/>
          <w:numId w:val="83"/>
        </w:numPr>
        <w:spacing w:before="200" w:after="200" w:line="360" w:lineRule="auto"/>
        <w:jc w:val="both"/>
        <w:rPr>
          <w:rFonts w:cstheme="minorHAnsi"/>
          <w:u w:val="single"/>
        </w:rPr>
      </w:pPr>
      <w:r w:rsidRPr="00EF5EF6">
        <w:rPr>
          <w:rFonts w:cstheme="minorHAnsi"/>
          <w:u w:val="single"/>
          <w:rtl/>
        </w:rPr>
        <w:t>מגדיר בצורה מינימלית את האיסור</w:t>
      </w:r>
      <w:r w:rsidRPr="00EF5EF6">
        <w:rPr>
          <w:rFonts w:cstheme="minorHAnsi"/>
          <w:rtl/>
        </w:rPr>
        <w:t xml:space="preserve"> המוטל על התנהגויות שאינן אסורות כשלעצמן (לא סביר/ לא מוצדק).</w:t>
      </w:r>
    </w:p>
    <w:p w14:paraId="103FB0DA" w14:textId="77777777" w:rsidR="00C93E01" w:rsidRPr="00EF5EF6" w:rsidRDefault="00C93E01" w:rsidP="00496E4A">
      <w:pPr>
        <w:pStyle w:val="a3"/>
        <w:numPr>
          <w:ilvl w:val="0"/>
          <w:numId w:val="83"/>
        </w:numPr>
        <w:spacing w:before="200" w:after="200" w:line="360" w:lineRule="auto"/>
        <w:jc w:val="both"/>
        <w:rPr>
          <w:rFonts w:cstheme="minorHAnsi"/>
          <w:u w:val="single"/>
        </w:rPr>
      </w:pPr>
      <w:r w:rsidRPr="00EF5EF6">
        <w:rPr>
          <w:rFonts w:cstheme="minorHAnsi"/>
          <w:u w:val="single"/>
          <w:rtl/>
        </w:rPr>
        <w:t>מגביל את הרחבת האיסור למעשים שהם בלתי סבירים בלבד,</w:t>
      </w:r>
      <w:r w:rsidRPr="00EF5EF6">
        <w:rPr>
          <w:rFonts w:cstheme="minorHAnsi"/>
          <w:rtl/>
        </w:rPr>
        <w:t xml:space="preserve"> ושולל אפשרות להטיל אחריות על כל פגיעה אגבית או כל נטילת סיכון לפגיעה. </w:t>
      </w:r>
    </w:p>
    <w:p w14:paraId="767056E9" w14:textId="77777777" w:rsidR="00C93E01" w:rsidRPr="00EF5EF6" w:rsidRDefault="00C93E01" w:rsidP="00496E4A">
      <w:pPr>
        <w:pStyle w:val="a3"/>
        <w:numPr>
          <w:ilvl w:val="0"/>
          <w:numId w:val="83"/>
        </w:numPr>
        <w:spacing w:before="200" w:after="200" w:line="360" w:lineRule="auto"/>
        <w:jc w:val="both"/>
        <w:rPr>
          <w:rFonts w:cstheme="minorHAnsi"/>
          <w:u w:val="single"/>
        </w:rPr>
      </w:pPr>
      <w:r w:rsidRPr="00EF5EF6">
        <w:rPr>
          <w:rFonts w:cstheme="minorHAnsi"/>
          <w:u w:val="single"/>
          <w:rtl/>
        </w:rPr>
        <w:t>מידת אי הסבירות צריכה להיות גדולה וניכרת</w:t>
      </w:r>
      <w:r w:rsidRPr="00EF5EF6">
        <w:rPr>
          <w:rFonts w:cstheme="minorHAnsi"/>
          <w:rtl/>
        </w:rPr>
        <w:t xml:space="preserve"> עד כדי אפיון ההתנהגות בגרם מעשה העבירה כ</w:t>
      </w:r>
      <w:r w:rsidRPr="00EF5EF6">
        <w:rPr>
          <w:rFonts w:cstheme="minorHAnsi"/>
        </w:rPr>
        <w:t>mala in se</w:t>
      </w:r>
      <w:r w:rsidRPr="00EF5EF6">
        <w:rPr>
          <w:rFonts w:cstheme="minorHAnsi"/>
          <w:rtl/>
        </w:rPr>
        <w:t xml:space="preserve">, כך שהצורך בעקרון החוקיות בעניינה הוא חלש יותר. </w:t>
      </w:r>
    </w:p>
    <w:p w14:paraId="4EC31FEE" w14:textId="42182876" w:rsidR="00C93E01" w:rsidRPr="005755FE" w:rsidRDefault="00C93E01" w:rsidP="005755FE">
      <w:pPr>
        <w:rPr>
          <w:rFonts w:cstheme="minorHAnsi"/>
          <w:rtl/>
        </w:rPr>
      </w:pPr>
      <w:r w:rsidRPr="005755FE">
        <w:rPr>
          <w:rFonts w:cstheme="minorHAnsi"/>
          <w:rtl/>
        </w:rPr>
        <w:t xml:space="preserve">המאמר מציג 3 דרכים שעומדות בפני המחוקק כדי ליישם את הכלל השני והשלישי. בגדול, השימוש במילים ״שלא כדין״ או ״פזיז״/״רשלני״ בהגדרתן של עבירות, מקיים את דרישות הכלל השני והשלישי וכך מרכך את הפגיעה בעיקרון החוקיות. </w:t>
      </w:r>
    </w:p>
    <w:p w14:paraId="56066FAC" w14:textId="20C6DD92" w:rsidR="00F46D29" w:rsidRPr="001B1EE4" w:rsidRDefault="00C93E01" w:rsidP="00496E4A">
      <w:pPr>
        <w:pStyle w:val="a3"/>
        <w:numPr>
          <w:ilvl w:val="0"/>
          <w:numId w:val="82"/>
        </w:numPr>
        <w:spacing w:line="360" w:lineRule="auto"/>
        <w:jc w:val="both"/>
        <w:rPr>
          <w:rFonts w:cstheme="minorHAnsi"/>
        </w:rPr>
      </w:pPr>
      <w:r w:rsidRPr="00614C49">
        <w:rPr>
          <w:rFonts w:cstheme="minorHAnsi"/>
          <w:u w:val="single"/>
          <w:rtl/>
        </w:rPr>
        <w:t xml:space="preserve">כלל רביעי- </w:t>
      </w:r>
      <w:r w:rsidR="00614C49" w:rsidRPr="00614C49">
        <w:rPr>
          <w:rFonts w:cstheme="minorHAnsi"/>
          <w:bCs/>
          <w:u w:val="single"/>
          <w:rtl/>
        </w:rPr>
        <w:t>המחוקק יגדיר את אמות המידה בחקיקה –</w:t>
      </w:r>
      <w:r w:rsidR="00614C49" w:rsidRPr="00614C49">
        <w:rPr>
          <w:rFonts w:cstheme="minorHAnsi"/>
          <w:rtl/>
        </w:rPr>
        <w:t xml:space="preserve"> </w:t>
      </w:r>
      <w:r w:rsidR="00614C49" w:rsidRPr="00614C49">
        <w:rPr>
          <w:rFonts w:cstheme="minorHAnsi"/>
          <w:color w:val="000000" w:themeColor="text1"/>
          <w:rtl/>
        </w:rPr>
        <w:t xml:space="preserve">המטרה היא שלנאשם יהיה דרך להתגונן. בדין הישראלי אין אמות מידה ל-שלא כדין/בלתי סביר, לדעת </w:t>
      </w:r>
      <w:r w:rsidR="00614C49" w:rsidRPr="00614C49">
        <w:rPr>
          <w:rFonts w:cstheme="minorHAnsi"/>
          <w:b/>
          <w:bCs/>
          <w:color w:val="0070C0"/>
          <w:rtl/>
        </w:rPr>
        <w:t>פלר</w:t>
      </w:r>
      <w:r w:rsidR="00614C49" w:rsidRPr="00614C49">
        <w:rPr>
          <w:rFonts w:cstheme="minorHAnsi"/>
          <w:color w:val="000000" w:themeColor="text1"/>
          <w:rtl/>
        </w:rPr>
        <w:t xml:space="preserve"> סביר/לא סביר זה עניין לשופטים בלבד, </w:t>
      </w:r>
      <w:r w:rsidR="00614C49" w:rsidRPr="00614C49">
        <w:rPr>
          <w:rFonts w:cstheme="minorHAnsi"/>
          <w:b/>
          <w:bCs/>
          <w:color w:val="000000" w:themeColor="text1"/>
          <w:shd w:val="clear" w:color="auto" w:fill="D5FFFF"/>
          <w:rtl/>
        </w:rPr>
        <w:t xml:space="preserve">שאול </w:t>
      </w:r>
      <w:r w:rsidR="00614C49" w:rsidRPr="00614C49">
        <w:rPr>
          <w:rFonts w:cstheme="minorHAnsi"/>
          <w:color w:val="000000" w:themeColor="text1"/>
          <w:rtl/>
        </w:rPr>
        <w:t>מסכים חלקית שכן למרות שזה עניין לשופטים לנאשם יכולה להיות דרך לשכנע שהמעשה סביר.</w:t>
      </w:r>
      <w:r w:rsidR="00E81CB6">
        <w:rPr>
          <w:rFonts w:cstheme="minorHAnsi" w:hint="cs"/>
          <w:color w:val="000000" w:themeColor="text1"/>
          <w:rtl/>
        </w:rPr>
        <w:t xml:space="preserve"> </w:t>
      </w:r>
      <w:r w:rsidRPr="00E81CB6">
        <w:rPr>
          <w:rFonts w:cstheme="minorHAnsi"/>
          <w:rtl/>
        </w:rPr>
        <w:t xml:space="preserve">אמות המידה בהשאלה </w:t>
      </w:r>
      <w:r w:rsidRPr="00E81CB6">
        <w:rPr>
          <w:rFonts w:cstheme="minorHAnsi"/>
          <w:shd w:val="clear" w:color="auto" w:fill="FFDAF0"/>
          <w:rtl/>
        </w:rPr>
        <w:t>מהמשפט האמריקאי</w:t>
      </w:r>
      <w:r w:rsidRPr="00E81CB6">
        <w:rPr>
          <w:rFonts w:cstheme="minorHAnsi"/>
          <w:rtl/>
        </w:rPr>
        <w:t>:</w:t>
      </w:r>
      <w:r w:rsidR="00E81CB6" w:rsidRPr="00E81CB6">
        <w:rPr>
          <w:rFonts w:cstheme="minorHAnsi" w:hint="cs"/>
          <w:rtl/>
        </w:rPr>
        <w:t xml:space="preserve"> </w:t>
      </w:r>
      <w:r w:rsidRPr="00E81CB6">
        <w:rPr>
          <w:rFonts w:cstheme="minorHAnsi"/>
          <w:rtl/>
        </w:rPr>
        <w:t>תכלית נטילת הסיכון</w:t>
      </w:r>
      <w:r w:rsidR="00E81CB6" w:rsidRPr="00E81CB6">
        <w:rPr>
          <w:rFonts w:cstheme="minorHAnsi" w:hint="cs"/>
          <w:rtl/>
        </w:rPr>
        <w:t xml:space="preserve">; </w:t>
      </w:r>
      <w:r w:rsidRPr="00E81CB6">
        <w:rPr>
          <w:rFonts w:cstheme="minorHAnsi"/>
          <w:rtl/>
        </w:rPr>
        <w:t>טיב/ סוג הסיכון שניטל</w:t>
      </w:r>
      <w:r w:rsidR="00E81CB6" w:rsidRPr="00E81CB6">
        <w:rPr>
          <w:rFonts w:cstheme="minorHAnsi" w:hint="cs"/>
          <w:rtl/>
        </w:rPr>
        <w:t xml:space="preserve">; </w:t>
      </w:r>
      <w:r w:rsidRPr="00E81CB6">
        <w:rPr>
          <w:rFonts w:cstheme="minorHAnsi"/>
          <w:rtl/>
        </w:rPr>
        <w:t>דרגת הסיכון</w:t>
      </w:r>
      <w:r w:rsidR="00E81CB6" w:rsidRPr="00E81CB6">
        <w:rPr>
          <w:rFonts w:cstheme="minorHAnsi" w:hint="cs"/>
          <w:rtl/>
        </w:rPr>
        <w:t>.</w:t>
      </w:r>
    </w:p>
    <w:p w14:paraId="4EFD0808" w14:textId="77777777" w:rsidR="00C93E01" w:rsidRPr="00F341D5" w:rsidRDefault="00C93E01" w:rsidP="001B1EE4">
      <w:pPr>
        <w:jc w:val="center"/>
        <w:rPr>
          <w:rFonts w:cstheme="minorHAnsi"/>
          <w:b/>
          <w:bCs/>
        </w:rPr>
      </w:pPr>
      <w:r w:rsidRPr="00F341D5">
        <w:rPr>
          <w:rFonts w:cstheme="minorHAnsi"/>
          <w:b/>
          <w:bCs/>
          <w:shd w:val="clear" w:color="auto" w:fill="F7CAAC" w:themeFill="accent2" w:themeFillTint="66"/>
          <w:rtl/>
        </w:rPr>
        <w:t>מעשה ״שלא כדין״ כ״גרם מעשה״ בלתי סביר (נסיבת ״שלא כדין״)</w:t>
      </w:r>
    </w:p>
    <w:p w14:paraId="5C2A030E" w14:textId="77777777" w:rsidR="00C93E01" w:rsidRPr="00974FB2" w:rsidRDefault="00C93E01" w:rsidP="00496E4A">
      <w:pPr>
        <w:pStyle w:val="a3"/>
        <w:numPr>
          <w:ilvl w:val="0"/>
          <w:numId w:val="78"/>
        </w:numPr>
        <w:spacing w:before="200" w:after="200" w:line="360" w:lineRule="auto"/>
        <w:jc w:val="both"/>
        <w:rPr>
          <w:rFonts w:cstheme="minorHAnsi"/>
          <w:b/>
          <w:bCs/>
          <w:u w:val="single"/>
        </w:rPr>
      </w:pPr>
      <w:r w:rsidRPr="00974FB2">
        <w:rPr>
          <w:rFonts w:cstheme="minorHAnsi"/>
          <w:rtl/>
        </w:rPr>
        <w:t xml:space="preserve">הצגנו את המושג ״שלא כדין״ כמושג שמטרתו היא מחד להרחיב את האחריות הפלילית בעבירות של גרם מעשה עבירה, ומאידך להגביל את היקף ההרחבה למעשים פוגעניים שהם ״שלא כדין״ בלבד. </w:t>
      </w:r>
    </w:p>
    <w:p w14:paraId="52C41C5B" w14:textId="77777777" w:rsidR="00C93E01" w:rsidRPr="00974FB2" w:rsidRDefault="00C93E01" w:rsidP="00496E4A">
      <w:pPr>
        <w:pStyle w:val="a3"/>
        <w:numPr>
          <w:ilvl w:val="1"/>
          <w:numId w:val="78"/>
        </w:numPr>
        <w:spacing w:before="200" w:after="200" w:line="360" w:lineRule="auto"/>
        <w:jc w:val="both"/>
        <w:rPr>
          <w:rFonts w:cstheme="minorHAnsi"/>
          <w:b/>
          <w:bCs/>
          <w:u w:val="single"/>
        </w:rPr>
      </w:pPr>
      <w:r w:rsidRPr="00974FB2">
        <w:rPr>
          <w:rFonts w:cstheme="minorHAnsi"/>
          <w:rtl/>
        </w:rPr>
        <w:t>בהקשר זה</w:t>
      </w:r>
      <w:r w:rsidRPr="00974FB2">
        <w:rPr>
          <w:rFonts w:cstheme="minorHAnsi"/>
          <w:b/>
          <w:bCs/>
          <w:rtl/>
        </w:rPr>
        <w:t>, דיברנו על נוסחת האיסור. שבוחנת בפועל את סבירות המעשה</w:t>
      </w:r>
      <w:r w:rsidRPr="00974FB2">
        <w:rPr>
          <w:rFonts w:cstheme="minorHAnsi"/>
          <w:rtl/>
        </w:rPr>
        <w:t xml:space="preserve">. נוסחת האיסור. נכנסת לתמונה כאשר המעשה שמבטא ״גרם מעשה עבירה״ הוא </w:t>
      </w:r>
      <w:r w:rsidRPr="00974FB2">
        <w:rPr>
          <w:rFonts w:cstheme="minorHAnsi"/>
          <w:b/>
          <w:bCs/>
          <w:rtl/>
        </w:rPr>
        <w:t>מעשה שאינו אסור על פניו, אלא מותר</w:t>
      </w:r>
      <w:r w:rsidRPr="00974FB2">
        <w:rPr>
          <w:rFonts w:cstheme="minorHAnsi"/>
          <w:rtl/>
        </w:rPr>
        <w:t>. בהקשר זה, המושג ״שלא כדין״ עוזר לנו לבחון האם מדובר במעשה שבהתחשב בנסיבותיו, הוא לא סביר, שלא כדין.</w:t>
      </w:r>
    </w:p>
    <w:p w14:paraId="0D911210" w14:textId="651E5944" w:rsidR="00C93E01" w:rsidRPr="00890745" w:rsidRDefault="00C93E01" w:rsidP="00890745">
      <w:pPr>
        <w:pStyle w:val="a3"/>
        <w:numPr>
          <w:ilvl w:val="1"/>
          <w:numId w:val="78"/>
        </w:numPr>
        <w:spacing w:before="200" w:after="200" w:line="360" w:lineRule="auto"/>
        <w:jc w:val="both"/>
        <w:rPr>
          <w:rFonts w:cstheme="minorHAnsi"/>
          <w:b/>
          <w:bCs/>
          <w:u w:val="single"/>
        </w:rPr>
      </w:pPr>
      <w:r w:rsidRPr="00974FB2">
        <w:rPr>
          <w:rFonts w:cstheme="minorHAnsi"/>
          <w:b/>
          <w:bCs/>
          <w:rtl/>
        </w:rPr>
        <w:t>עם זאת</w:t>
      </w:r>
      <w:r w:rsidRPr="00974FB2">
        <w:rPr>
          <w:rFonts w:cstheme="minorHAnsi"/>
          <w:rtl/>
        </w:rPr>
        <w:t>, נוסחת האיסור היא לא המשמעות היחידה שיש למושג ״שלא כדין״.</w:t>
      </w:r>
      <w:r w:rsidRPr="00974FB2">
        <w:rPr>
          <w:rFonts w:cstheme="minorHAnsi"/>
          <w:b/>
          <w:bCs/>
          <w:rtl/>
        </w:rPr>
        <w:t xml:space="preserve"> </w:t>
      </w:r>
      <w:r w:rsidRPr="00974FB2">
        <w:rPr>
          <w:rFonts w:cstheme="minorHAnsi"/>
          <w:rtl/>
        </w:rPr>
        <w:t>י</w:t>
      </w:r>
      <w:r w:rsidRPr="00974FB2">
        <w:rPr>
          <w:rFonts w:cstheme="minorHAnsi"/>
          <w:b/>
          <w:bCs/>
          <w:rtl/>
        </w:rPr>
        <w:t xml:space="preserve">שנם מקרים בהם אדם עובר ״גרם מעשה עבירה״ באמצעות </w:t>
      </w:r>
      <w:r w:rsidRPr="00B07954">
        <w:rPr>
          <w:rFonts w:cstheme="minorHAnsi"/>
          <w:b/>
          <w:bCs/>
          <w:color w:val="FF0000"/>
          <w:rtl/>
        </w:rPr>
        <w:t>מעשה שהוא לא מותר על פניו, אלא אסור בדין</w:t>
      </w:r>
      <w:r w:rsidRPr="00974FB2">
        <w:rPr>
          <w:rFonts w:cstheme="minorHAnsi"/>
          <w:rtl/>
        </w:rPr>
        <w:t xml:space="preserve">. למשל, אדם נוהג בשכרות וכך גורם מוות. אם הנהיגה בשכרות היתה מותרת בדין, היינו משתמשים בנוסחת האיסור, </w:t>
      </w:r>
      <w:r w:rsidRPr="00974FB2">
        <w:rPr>
          <w:rFonts w:cstheme="minorHAnsi"/>
          <w:b/>
          <w:bCs/>
          <w:rtl/>
        </w:rPr>
        <w:t>אך היות שהחוק אוסר בפירוש על נהיגה בשכרות, אין צורך לבחון את הסבירות</w:t>
      </w:r>
      <w:r w:rsidRPr="00974FB2">
        <w:rPr>
          <w:rFonts w:cstheme="minorHAnsi"/>
          <w:rtl/>
        </w:rPr>
        <w:t xml:space="preserve"> באמצעות נוסחת האיסור שמגולמת במילים שלא כדין״. </w:t>
      </w:r>
      <w:r w:rsidRPr="00890745">
        <w:rPr>
          <w:rFonts w:cstheme="minorHAnsi"/>
          <w:u w:val="single"/>
          <w:rtl/>
        </w:rPr>
        <w:t xml:space="preserve">כלומר, </w:t>
      </w:r>
      <w:r w:rsidRPr="00890745">
        <w:rPr>
          <w:rFonts w:cstheme="minorHAnsi"/>
          <w:b/>
          <w:bCs/>
          <w:color w:val="FF0000"/>
          <w:u w:val="single"/>
          <w:rtl/>
        </w:rPr>
        <w:t>ניתן לעבור עבירה בשלושה אופנים:</w:t>
      </w:r>
    </w:p>
    <w:p w14:paraId="116EA71D" w14:textId="77777777" w:rsidR="00C93E01" w:rsidRPr="00974FB2" w:rsidRDefault="00C93E01" w:rsidP="00496E4A">
      <w:pPr>
        <w:pStyle w:val="a3"/>
        <w:numPr>
          <w:ilvl w:val="2"/>
          <w:numId w:val="78"/>
        </w:numPr>
        <w:spacing w:before="200" w:after="200" w:line="360" w:lineRule="auto"/>
        <w:jc w:val="both"/>
        <w:rPr>
          <w:rFonts w:cstheme="minorHAnsi"/>
        </w:rPr>
      </w:pPr>
      <w:r w:rsidRPr="00974FB2">
        <w:rPr>
          <w:rFonts w:cstheme="minorHAnsi"/>
          <w:rtl/>
        </w:rPr>
        <w:t>מעשה העבירה כפשוטו (המתה)</w:t>
      </w:r>
    </w:p>
    <w:p w14:paraId="5D0DB8F5" w14:textId="77777777" w:rsidR="00C93E01" w:rsidRPr="00974FB2" w:rsidRDefault="00C93E01" w:rsidP="00496E4A">
      <w:pPr>
        <w:pStyle w:val="a3"/>
        <w:numPr>
          <w:ilvl w:val="2"/>
          <w:numId w:val="78"/>
        </w:numPr>
        <w:spacing w:before="200" w:after="200" w:line="360" w:lineRule="auto"/>
        <w:jc w:val="both"/>
        <w:rPr>
          <w:rFonts w:cstheme="minorHAnsi"/>
        </w:rPr>
      </w:pPr>
      <w:r w:rsidRPr="00974FB2">
        <w:rPr>
          <w:rFonts w:cstheme="minorHAnsi"/>
          <w:rtl/>
        </w:rPr>
        <w:t xml:space="preserve">גרם מעשה העבירה, המותר כשלעצמו (למשל, רכיבה על סוס שגורמת למוות). נבחן לפי נוסחת האיסור. בהקשרים האלה ״שלא כדין״ מהווה מושג מקביל ל״לא סביר״. </w:t>
      </w:r>
    </w:p>
    <w:p w14:paraId="727D7C65" w14:textId="77777777" w:rsidR="00C93E01" w:rsidRPr="00974FB2" w:rsidRDefault="00C93E01" w:rsidP="00496E4A">
      <w:pPr>
        <w:pStyle w:val="a3"/>
        <w:numPr>
          <w:ilvl w:val="2"/>
          <w:numId w:val="78"/>
        </w:numPr>
        <w:spacing w:before="200" w:after="200" w:line="360" w:lineRule="auto"/>
        <w:jc w:val="both"/>
        <w:rPr>
          <w:rFonts w:cstheme="minorHAnsi"/>
        </w:rPr>
      </w:pPr>
      <w:r w:rsidRPr="00974FB2">
        <w:rPr>
          <w:rFonts w:cstheme="minorHAnsi"/>
          <w:rtl/>
        </w:rPr>
        <w:t xml:space="preserve">גרם מעשה העבירה, שהוא שלא כדין כשלעצמו מכוח איסור נפרד (נהיגה בשכרות </w:t>
      </w:r>
      <w:r w:rsidRPr="00974FB2">
        <w:rPr>
          <w:rFonts w:cstheme="minorHAnsi"/>
        </w:rPr>
        <w:sym w:font="Wingdings" w:char="F0DF"/>
      </w:r>
      <w:r w:rsidRPr="00974FB2">
        <w:rPr>
          <w:rFonts w:cstheme="minorHAnsi"/>
          <w:rtl/>
        </w:rPr>
        <w:t xml:space="preserve"> מוות).</w:t>
      </w:r>
    </w:p>
    <w:p w14:paraId="531A3663" w14:textId="77777777" w:rsidR="00C93E01" w:rsidRPr="00F341D5" w:rsidRDefault="00C93E01" w:rsidP="00890745">
      <w:pPr>
        <w:spacing w:after="0"/>
        <w:jc w:val="center"/>
        <w:rPr>
          <w:rFonts w:cstheme="minorHAnsi"/>
          <w:b/>
          <w:bCs/>
        </w:rPr>
      </w:pPr>
      <w:r w:rsidRPr="00F341D5">
        <w:rPr>
          <w:rFonts w:cstheme="minorHAnsi"/>
          <w:b/>
          <w:bCs/>
          <w:shd w:val="clear" w:color="auto" w:fill="F7CAAC" w:themeFill="accent2" w:themeFillTint="66"/>
          <w:rtl/>
        </w:rPr>
        <w:t xml:space="preserve">זיקת הרכיב הנורמטיבי של ״נוסחת האיסור״ ב״גרם מעשה עבירה״ </w:t>
      </w:r>
      <w:r w:rsidRPr="00F341D5">
        <w:rPr>
          <w:rFonts w:cstheme="minorHAnsi"/>
          <w:b/>
          <w:bCs/>
          <w:color w:val="941100"/>
          <w:shd w:val="clear" w:color="auto" w:fill="F7CAAC" w:themeFill="accent2" w:themeFillTint="66"/>
          <w:rtl/>
        </w:rPr>
        <w:t xml:space="preserve">לסייגי ההצדק </w:t>
      </w:r>
      <w:r w:rsidRPr="00F341D5">
        <w:rPr>
          <w:rFonts w:cstheme="minorHAnsi"/>
          <w:b/>
          <w:bCs/>
          <w:shd w:val="clear" w:color="auto" w:fill="F7CAAC" w:themeFill="accent2" w:themeFillTint="66"/>
          <w:rtl/>
        </w:rPr>
        <w:t>לאחריות הפלילית</w:t>
      </w:r>
    </w:p>
    <w:p w14:paraId="2FA54C02" w14:textId="77777777" w:rsidR="00C93E01" w:rsidRPr="00974FB2" w:rsidRDefault="00C93E01" w:rsidP="00496E4A">
      <w:pPr>
        <w:pStyle w:val="a3"/>
        <w:numPr>
          <w:ilvl w:val="0"/>
          <w:numId w:val="78"/>
        </w:numPr>
        <w:spacing w:before="200" w:after="200" w:line="360" w:lineRule="auto"/>
        <w:jc w:val="both"/>
        <w:rPr>
          <w:rFonts w:cstheme="minorHAnsi"/>
        </w:rPr>
      </w:pPr>
      <w:r w:rsidRPr="00974FB2">
        <w:rPr>
          <w:rFonts w:cstheme="minorHAnsi"/>
          <w:rtl/>
        </w:rPr>
        <w:t xml:space="preserve">לפי הגדרותיו של </w:t>
      </w:r>
      <w:r w:rsidRPr="00960715">
        <w:rPr>
          <w:rFonts w:cstheme="minorHAnsi"/>
          <w:b/>
          <w:bCs/>
          <w:color w:val="0070C0"/>
          <w:rtl/>
        </w:rPr>
        <w:t>פלטשר</w:t>
      </w:r>
      <w:r w:rsidRPr="00974FB2">
        <w:rPr>
          <w:rFonts w:cstheme="minorHAnsi"/>
          <w:b/>
          <w:bCs/>
          <w:rtl/>
        </w:rPr>
        <w:t xml:space="preserve">, </w:t>
      </w:r>
      <w:r w:rsidRPr="00960715">
        <w:rPr>
          <w:rFonts w:cstheme="minorHAnsi"/>
          <w:b/>
          <w:bCs/>
          <w:color w:val="00B891"/>
          <w:rtl/>
        </w:rPr>
        <w:t xml:space="preserve">היסוד העובדתי </w:t>
      </w:r>
      <w:r w:rsidRPr="00974FB2">
        <w:rPr>
          <w:rFonts w:cstheme="minorHAnsi"/>
          <w:b/>
          <w:bCs/>
          <w:rtl/>
        </w:rPr>
        <w:t>בעבירה הוא אוסף עובדות שצירופן זו לזו מבטא באופן קוהרנטי הפרת נורמה בחברה נתונה בזמן נתון</w:t>
      </w:r>
      <w:r w:rsidRPr="00974FB2">
        <w:rPr>
          <w:rFonts w:cstheme="minorHAnsi"/>
          <w:rtl/>
        </w:rPr>
        <w:t>, כלומר מדובר בנתונים שנחשבים ל״מעשה רע על פניו״. ל</w:t>
      </w:r>
      <w:r w:rsidRPr="00974FB2">
        <w:rPr>
          <w:rFonts w:cstheme="minorHAnsi"/>
          <w:b/>
          <w:bCs/>
          <w:rtl/>
        </w:rPr>
        <w:t xml:space="preserve">עומת זאת, היסוד העובדתי של </w:t>
      </w:r>
      <w:r w:rsidRPr="00F6403B">
        <w:rPr>
          <w:rFonts w:cstheme="minorHAnsi"/>
          <w:b/>
          <w:bCs/>
          <w:color w:val="941100"/>
          <w:rtl/>
        </w:rPr>
        <w:t>ההצדק</w:t>
      </w:r>
      <w:r w:rsidRPr="00974FB2">
        <w:rPr>
          <w:rFonts w:cstheme="minorHAnsi"/>
          <w:b/>
          <w:bCs/>
          <w:rtl/>
        </w:rPr>
        <w:t>, מבטא אוסף מתחרה של נסיבות</w:t>
      </w:r>
      <w:r w:rsidRPr="00974FB2">
        <w:rPr>
          <w:rFonts w:cstheme="minorHAnsi"/>
          <w:rtl/>
        </w:rPr>
        <w:t xml:space="preserve">, שבחישוב כולל של עובדות היס״ע ושל עובדות ההצדק, יוצא שהמעשה הוא לא רע למעשה, </w:t>
      </w:r>
      <w:r w:rsidRPr="00974FB2">
        <w:rPr>
          <w:rFonts w:cstheme="minorHAnsi"/>
        </w:rPr>
        <w:t>all things considered</w:t>
      </w:r>
      <w:r w:rsidRPr="00974FB2">
        <w:rPr>
          <w:rFonts w:cstheme="minorHAnsi"/>
          <w:rtl/>
        </w:rPr>
        <w:t xml:space="preserve">. </w:t>
      </w:r>
    </w:p>
    <w:p w14:paraId="7361AC9C" w14:textId="77777777" w:rsidR="00C93E01" w:rsidRPr="00974FB2" w:rsidRDefault="00C93E01" w:rsidP="00496E4A">
      <w:pPr>
        <w:pStyle w:val="a3"/>
        <w:numPr>
          <w:ilvl w:val="0"/>
          <w:numId w:val="78"/>
        </w:numPr>
        <w:spacing w:before="200" w:after="200" w:line="360" w:lineRule="auto"/>
        <w:jc w:val="both"/>
        <w:rPr>
          <w:rFonts w:cstheme="minorHAnsi"/>
        </w:rPr>
      </w:pPr>
      <w:r w:rsidRPr="004752DD">
        <w:rPr>
          <w:rFonts w:cstheme="minorHAnsi"/>
          <w:u w:val="single"/>
          <w:rtl/>
        </w:rPr>
        <w:t>בעבר,</w:t>
      </w:r>
      <w:r w:rsidRPr="00974FB2">
        <w:rPr>
          <w:rFonts w:cstheme="minorHAnsi"/>
          <w:rtl/>
        </w:rPr>
        <w:t xml:space="preserve"> </w:t>
      </w:r>
      <w:r w:rsidRPr="00974FB2">
        <w:rPr>
          <w:rFonts w:cstheme="minorHAnsi"/>
          <w:b/>
          <w:bCs/>
          <w:rtl/>
        </w:rPr>
        <w:t xml:space="preserve">דיברנו על כך שיש זיקה עניינית-תכנית בין היסוד העובדתי </w:t>
      </w:r>
      <w:r w:rsidRPr="00985157">
        <w:rPr>
          <w:rFonts w:cstheme="minorHAnsi"/>
          <w:b/>
          <w:bCs/>
          <w:color w:val="FF0000"/>
          <w:rtl/>
        </w:rPr>
        <w:t>בעבירה</w:t>
      </w:r>
      <w:r w:rsidRPr="00985157">
        <w:rPr>
          <w:rFonts w:cstheme="minorHAnsi"/>
          <w:color w:val="FF0000"/>
          <w:rtl/>
        </w:rPr>
        <w:t xml:space="preserve">, </w:t>
      </w:r>
      <w:r w:rsidRPr="00974FB2">
        <w:rPr>
          <w:rFonts w:cstheme="minorHAnsi"/>
          <w:rtl/>
        </w:rPr>
        <w:t xml:space="preserve">ליסוד העובדתי של </w:t>
      </w:r>
      <w:r w:rsidRPr="00F6403B">
        <w:rPr>
          <w:rFonts w:cstheme="minorHAnsi"/>
          <w:b/>
          <w:bCs/>
          <w:color w:val="941100"/>
          <w:rtl/>
        </w:rPr>
        <w:t>סייגי ההצדק</w:t>
      </w:r>
      <w:r w:rsidRPr="00974FB2">
        <w:rPr>
          <w:rFonts w:cstheme="minorHAnsi"/>
          <w:rtl/>
        </w:rPr>
        <w:t xml:space="preserve">. שכן, לשניהם מהות אחת- </w:t>
      </w:r>
      <w:r w:rsidRPr="00985157">
        <w:rPr>
          <w:rFonts w:cstheme="minorHAnsi"/>
          <w:color w:val="FF0000"/>
          <w:rtl/>
        </w:rPr>
        <w:t xml:space="preserve">השיפוט הנורמטיבי </w:t>
      </w:r>
      <w:r w:rsidRPr="00974FB2">
        <w:rPr>
          <w:rFonts w:cstheme="minorHAnsi"/>
          <w:rtl/>
        </w:rPr>
        <w:t xml:space="preserve">של המעשה. התגבשות סייג מסוג הצדק, שוללת את התגבשות היסוד העובדתי בעבירה, ואילו אם בסופו של דבר מתברר שאכן אופיו הרע של המעשה הוכח לא רק על פניו, נשללת האפשרות להשתמש בהצדק. </w:t>
      </w:r>
    </w:p>
    <w:p w14:paraId="62EB6357" w14:textId="77777777" w:rsidR="004752DD" w:rsidRDefault="00C93E01" w:rsidP="004752DD">
      <w:pPr>
        <w:pStyle w:val="a3"/>
        <w:spacing w:before="200" w:after="200" w:line="360" w:lineRule="auto"/>
        <w:ind w:left="360"/>
        <w:jc w:val="both"/>
        <w:rPr>
          <w:rFonts w:cstheme="minorHAnsi"/>
          <w:rtl/>
        </w:rPr>
      </w:pPr>
      <w:r w:rsidRPr="00974FB2">
        <w:rPr>
          <w:rFonts w:cstheme="minorHAnsi"/>
          <w:rtl/>
        </w:rPr>
        <w:t>במקרים אלה, מתגבשת הנחת מוצא לפיה נעברה עבירה, ואז יש הזדמנות לסתור אותה.</w:t>
      </w:r>
    </w:p>
    <w:p w14:paraId="62D32BD5" w14:textId="162553DF" w:rsidR="00C93E01" w:rsidRPr="004752DD" w:rsidRDefault="00C93E01" w:rsidP="00496E4A">
      <w:pPr>
        <w:pStyle w:val="a3"/>
        <w:numPr>
          <w:ilvl w:val="0"/>
          <w:numId w:val="78"/>
        </w:numPr>
        <w:spacing w:before="200" w:after="200" w:line="360" w:lineRule="auto"/>
        <w:jc w:val="both"/>
        <w:rPr>
          <w:rFonts w:cstheme="minorHAnsi"/>
        </w:rPr>
      </w:pPr>
      <w:r w:rsidRPr="004752DD">
        <w:rPr>
          <w:rFonts w:cstheme="minorHAnsi"/>
          <w:u w:val="single"/>
          <w:rtl/>
        </w:rPr>
        <w:t>כעת,</w:t>
      </w:r>
      <w:r w:rsidRPr="004752DD">
        <w:rPr>
          <w:rFonts w:cstheme="minorHAnsi"/>
          <w:rtl/>
        </w:rPr>
        <w:t xml:space="preserve"> </w:t>
      </w:r>
      <w:r w:rsidRPr="004752DD">
        <w:rPr>
          <w:rFonts w:cstheme="minorHAnsi"/>
          <w:b/>
          <w:bCs/>
          <w:shd w:val="clear" w:color="auto" w:fill="D5FFFF"/>
          <w:rtl/>
        </w:rPr>
        <w:t>שאול</w:t>
      </w:r>
      <w:r w:rsidRPr="004752DD">
        <w:rPr>
          <w:rFonts w:cstheme="minorHAnsi"/>
          <w:rtl/>
        </w:rPr>
        <w:t xml:space="preserve"> טוען </w:t>
      </w:r>
      <w:r w:rsidRPr="004752DD">
        <w:rPr>
          <w:rFonts w:cstheme="minorHAnsi"/>
          <w:b/>
          <w:bCs/>
          <w:rtl/>
        </w:rPr>
        <w:t xml:space="preserve">שהזיקה העניינית תכנית בין היס״ע של </w:t>
      </w:r>
      <w:r w:rsidRPr="004752DD">
        <w:rPr>
          <w:rFonts w:cstheme="minorHAnsi"/>
          <w:b/>
          <w:bCs/>
          <w:u w:val="single"/>
          <w:rtl/>
        </w:rPr>
        <w:t>העבירה</w:t>
      </w:r>
      <w:r w:rsidRPr="004752DD">
        <w:rPr>
          <w:rFonts w:cstheme="minorHAnsi"/>
          <w:b/>
          <w:bCs/>
          <w:rtl/>
        </w:rPr>
        <w:t xml:space="preserve"> ליס״ע של </w:t>
      </w:r>
      <w:r w:rsidRPr="004752DD">
        <w:rPr>
          <w:rFonts w:cstheme="minorHAnsi"/>
          <w:b/>
          <w:bCs/>
          <w:color w:val="941100"/>
          <w:rtl/>
        </w:rPr>
        <w:t>ההצדק</w:t>
      </w:r>
      <w:r w:rsidRPr="004752DD">
        <w:rPr>
          <w:rFonts w:cstheme="minorHAnsi"/>
          <w:b/>
          <w:bCs/>
          <w:rtl/>
        </w:rPr>
        <w:t xml:space="preserve"> היא </w:t>
      </w:r>
      <w:r w:rsidRPr="004752DD">
        <w:rPr>
          <w:rFonts w:cstheme="minorHAnsi"/>
          <w:b/>
          <w:bCs/>
          <w:color w:val="FF0000"/>
          <w:rtl/>
        </w:rPr>
        <w:t xml:space="preserve">חזקה וחריפה יותר במקרה של גרם מעשה עבירה. </w:t>
      </w:r>
    </w:p>
    <w:p w14:paraId="2F25D2EE" w14:textId="77777777" w:rsidR="00AE1E48" w:rsidRPr="005E6778" w:rsidRDefault="00C93E01" w:rsidP="00496E4A">
      <w:pPr>
        <w:pStyle w:val="a3"/>
        <w:numPr>
          <w:ilvl w:val="0"/>
          <w:numId w:val="38"/>
        </w:numPr>
        <w:spacing w:before="200" w:after="200" w:line="360" w:lineRule="auto"/>
        <w:jc w:val="both"/>
        <w:rPr>
          <w:rFonts w:cstheme="minorHAnsi"/>
        </w:rPr>
      </w:pPr>
      <w:r w:rsidRPr="004752DD">
        <w:rPr>
          <w:rFonts w:cstheme="minorHAnsi"/>
          <w:rtl/>
        </w:rPr>
        <w:t xml:space="preserve">כשאנחנו מדברים על ״גרם מעשה עבירה״, אין הנחה לכאורית שהמעשה שנעשה הוא אסור, אלא ההנחה היא שהמעשה שנעשה הוא מותר, </w:t>
      </w:r>
      <w:r w:rsidRPr="007C4070">
        <w:rPr>
          <w:rFonts w:cstheme="minorHAnsi"/>
          <w:color w:val="FF0000"/>
          <w:rtl/>
        </w:rPr>
        <w:t>ביצוע גרם מעשה העבירה לעצמו אינו מגבש את המינימום ההכרחי להוכחת היסוד הנורמטיבי</w:t>
      </w:r>
      <w:r w:rsidRPr="004752DD">
        <w:rPr>
          <w:rFonts w:cstheme="minorHAnsi"/>
          <w:rtl/>
        </w:rPr>
        <w:t xml:space="preserve">. אבל </w:t>
      </w:r>
      <w:r w:rsidRPr="005E6778">
        <w:rPr>
          <w:rFonts w:cstheme="minorHAnsi"/>
          <w:rtl/>
        </w:rPr>
        <w:t xml:space="preserve">אולי </w:t>
      </w:r>
      <w:r w:rsidRPr="005E6778">
        <w:rPr>
          <w:rFonts w:cstheme="minorHAnsi"/>
        </w:rPr>
        <w:t>all things considered</w:t>
      </w:r>
      <w:r w:rsidRPr="005E6778">
        <w:rPr>
          <w:rFonts w:cstheme="minorHAnsi"/>
          <w:rtl/>
        </w:rPr>
        <w:t xml:space="preserve"> נגלה שהמעשה הוא לא סביר ולכן אסור. </w:t>
      </w:r>
    </w:p>
    <w:p w14:paraId="78F543A9" w14:textId="19FEB7F4" w:rsidR="00612B57" w:rsidRPr="005E6778" w:rsidRDefault="00C93E01" w:rsidP="00496E4A">
      <w:pPr>
        <w:pStyle w:val="a3"/>
        <w:numPr>
          <w:ilvl w:val="0"/>
          <w:numId w:val="58"/>
        </w:numPr>
        <w:shd w:val="clear" w:color="auto" w:fill="E2EFD9" w:themeFill="accent6" w:themeFillTint="33"/>
        <w:spacing w:before="200" w:after="200" w:line="360" w:lineRule="auto"/>
        <w:jc w:val="both"/>
        <w:rPr>
          <w:rFonts w:cstheme="minorHAnsi"/>
          <w:color w:val="FF0000"/>
        </w:rPr>
      </w:pPr>
      <w:r w:rsidRPr="005E6778">
        <w:rPr>
          <w:rFonts w:cstheme="minorHAnsi"/>
          <w:rtl/>
        </w:rPr>
        <w:t xml:space="preserve">אולם, </w:t>
      </w:r>
      <w:r w:rsidRPr="005E6778">
        <w:rPr>
          <w:rFonts w:cstheme="minorHAnsi"/>
          <w:color w:val="FF0000"/>
          <w:rtl/>
        </w:rPr>
        <w:t>נ</w:t>
      </w:r>
      <w:r w:rsidRPr="005E6778">
        <w:rPr>
          <w:rFonts w:cstheme="minorHAnsi"/>
          <w:b/>
          <w:bCs/>
          <w:color w:val="FF0000"/>
          <w:rtl/>
        </w:rPr>
        <w:t>וסחת האיסור</w:t>
      </w:r>
      <w:r w:rsidRPr="005E6778">
        <w:rPr>
          <w:rFonts w:cstheme="minorHAnsi"/>
          <w:b/>
          <w:bCs/>
          <w:rtl/>
        </w:rPr>
        <w:t xml:space="preserve"> ב״גרם מעשה עבירה״ מאופיינת כמבחן של ״מעשה רע בחישוב כולל</w:t>
      </w:r>
      <w:r w:rsidRPr="005E6778">
        <w:rPr>
          <w:rFonts w:cstheme="minorHAnsi"/>
          <w:rtl/>
        </w:rPr>
        <w:t xml:space="preserve">״ </w:t>
      </w:r>
      <w:r w:rsidR="001D0053" w:rsidRPr="005E6778">
        <w:rPr>
          <w:rFonts w:cstheme="minorHAnsi"/>
          <w:rtl/>
        </w:rPr>
        <w:t>ולא רק על פניו</w:t>
      </w:r>
      <w:r w:rsidR="001D0053" w:rsidRPr="005E6778">
        <w:rPr>
          <w:rFonts w:cstheme="minorHAnsi" w:hint="cs"/>
          <w:rtl/>
        </w:rPr>
        <w:t xml:space="preserve"> (כפי שנקבע בכוונה רגילה</w:t>
      </w:r>
      <w:r w:rsidR="001D0053" w:rsidRPr="005E6778">
        <w:rPr>
          <w:rFonts w:cstheme="minorHAnsi"/>
          <w:rtl/>
        </w:rPr>
        <w:t xml:space="preserve">), </w:t>
      </w:r>
      <w:r w:rsidR="00612B57" w:rsidRPr="005E6778">
        <w:rPr>
          <w:rFonts w:cstheme="minorHAnsi"/>
          <w:color w:val="000000" w:themeColor="text1"/>
          <w:rtl/>
        </w:rPr>
        <w:t xml:space="preserve">שבוחן את ההתנהגות לאור כל העובדות הרלוונטיות, כלומר אין הבחנה בין עובדות המקימות מעשה רע לבין העובדות המקימות הצדק. </w:t>
      </w:r>
      <w:r w:rsidR="00A70267" w:rsidRPr="005E6778">
        <w:rPr>
          <w:rFonts w:cstheme="minorHAnsi" w:hint="cs"/>
          <w:rtl/>
        </w:rPr>
        <w:t>נוסחת האיסור</w:t>
      </w:r>
      <w:r w:rsidR="00A70267" w:rsidRPr="005E6778">
        <w:rPr>
          <w:rFonts w:cstheme="minorHAnsi"/>
          <w:rtl/>
        </w:rPr>
        <w:t xml:space="preserve"> </w:t>
      </w:r>
      <w:r w:rsidR="00A70267" w:rsidRPr="005E6778">
        <w:rPr>
          <w:rFonts w:cstheme="minorHAnsi"/>
          <w:color w:val="FF0000"/>
          <w:rtl/>
        </w:rPr>
        <w:t xml:space="preserve">מבצעת את מלאכת שיפוטה </w:t>
      </w:r>
      <w:r w:rsidR="00A70267" w:rsidRPr="005E6778">
        <w:rPr>
          <w:rFonts w:cstheme="minorHAnsi"/>
          <w:rtl/>
        </w:rPr>
        <w:t xml:space="preserve">של התנהגות בחישוב כולל, </w:t>
      </w:r>
      <w:r w:rsidR="00A70267" w:rsidRPr="005E6778">
        <w:rPr>
          <w:rFonts w:cstheme="minorHAnsi"/>
          <w:color w:val="FF0000"/>
          <w:u w:val="single"/>
          <w:rtl/>
        </w:rPr>
        <w:t xml:space="preserve">ההולמת בד״כ את אופן בחינת התגבשות </w:t>
      </w:r>
      <w:r w:rsidR="00A70267" w:rsidRPr="005E6778">
        <w:rPr>
          <w:rFonts w:cstheme="minorHAnsi"/>
          <w:b/>
          <w:bCs/>
          <w:color w:val="FF0000"/>
          <w:u w:val="single"/>
          <w:rtl/>
        </w:rPr>
        <w:t>הסייג</w:t>
      </w:r>
      <w:r w:rsidR="00A70267" w:rsidRPr="005E6778">
        <w:rPr>
          <w:rFonts w:cstheme="minorHAnsi"/>
          <w:color w:val="FF0000"/>
          <w:u w:val="single"/>
          <w:rtl/>
        </w:rPr>
        <w:t>.</w:t>
      </w:r>
      <w:r w:rsidR="00A70267" w:rsidRPr="005E6778">
        <w:rPr>
          <w:rFonts w:cstheme="minorHAnsi"/>
          <w:color w:val="FF0000"/>
          <w:rtl/>
        </w:rPr>
        <w:t xml:space="preserve"> </w:t>
      </w:r>
      <w:r w:rsidR="005E6778" w:rsidRPr="005E6778">
        <w:rPr>
          <w:rFonts w:cstheme="minorHAnsi" w:hint="cs"/>
          <w:color w:val="000000" w:themeColor="text1"/>
          <w:rtl/>
        </w:rPr>
        <w:t xml:space="preserve">לכן, </w:t>
      </w:r>
      <w:r w:rsidR="00612B57" w:rsidRPr="005E6778">
        <w:rPr>
          <w:rFonts w:cstheme="minorHAnsi"/>
          <w:color w:val="000000" w:themeColor="text1"/>
          <w:rtl/>
        </w:rPr>
        <w:t>החישוב הכולל בוחן גם התגבשות סייג הצדק, למרות שהיא משמשת כחלק מהגדרת היסוד העובדתי נורמטיבי של העבירה.</w:t>
      </w:r>
      <w:r w:rsidR="00612B57" w:rsidRPr="005E6778">
        <w:rPr>
          <w:rFonts w:ascii="David" w:hAnsi="David" w:cs="David" w:hint="cs"/>
          <w:color w:val="000000" w:themeColor="text1"/>
          <w:rtl/>
        </w:rPr>
        <w:t xml:space="preserve"> </w:t>
      </w:r>
    </w:p>
    <w:p w14:paraId="2F8F4DDC" w14:textId="5AE1C038" w:rsidR="00C93E01" w:rsidRPr="001714C7" w:rsidRDefault="00C93E01" w:rsidP="00496E4A">
      <w:pPr>
        <w:pStyle w:val="a3"/>
        <w:numPr>
          <w:ilvl w:val="0"/>
          <w:numId w:val="78"/>
        </w:numPr>
        <w:spacing w:before="200" w:after="200" w:line="360" w:lineRule="auto"/>
        <w:jc w:val="both"/>
        <w:rPr>
          <w:rFonts w:cstheme="minorHAnsi"/>
        </w:rPr>
      </w:pPr>
      <w:r w:rsidRPr="001714C7">
        <w:rPr>
          <w:rFonts w:cstheme="minorHAnsi"/>
          <w:rtl/>
        </w:rPr>
        <w:t xml:space="preserve">ההבחנה בין בחינת התגבשותו של מעשה רע על פניו (עבירה) ובחינת שאלת התגבשותו של סייג ההצדק, </w:t>
      </w:r>
      <w:r w:rsidRPr="001714C7">
        <w:rPr>
          <w:rFonts w:cstheme="minorHAnsi"/>
          <w:color w:val="FF0000"/>
          <w:rtl/>
        </w:rPr>
        <w:t xml:space="preserve">אינה תקפה </w:t>
      </w:r>
      <w:r w:rsidRPr="001714C7">
        <w:rPr>
          <w:rFonts w:cstheme="minorHAnsi"/>
          <w:rtl/>
        </w:rPr>
        <w:t>במקרה של ״גרם מעשה עבירה״. זה מעניק לפזיזות ולרשלנות (גרם מעשה עבירה) אופי של</w:t>
      </w:r>
      <w:r w:rsidRPr="001714C7">
        <w:rPr>
          <w:rFonts w:cstheme="minorHAnsi"/>
          <w:b/>
          <w:bCs/>
          <w:rtl/>
        </w:rPr>
        <w:t xml:space="preserve"> יסוד אחריות הוליסטי, שבמסגרת הגדרתו נבחנת התגבשות העבירה והתגבשות ההצדק כאחד</w:t>
      </w:r>
      <w:r w:rsidRPr="001714C7">
        <w:rPr>
          <w:rFonts w:cstheme="minorHAnsi"/>
          <w:rtl/>
        </w:rPr>
        <w:t>.</w:t>
      </w:r>
    </w:p>
    <w:p w14:paraId="27AAC285" w14:textId="77777777" w:rsidR="00C93E01" w:rsidRPr="00F341D5" w:rsidRDefault="00C93E01" w:rsidP="007240B5">
      <w:pPr>
        <w:jc w:val="center"/>
        <w:rPr>
          <w:rFonts w:cstheme="minorHAnsi"/>
          <w:b/>
          <w:bCs/>
        </w:rPr>
      </w:pPr>
      <w:r w:rsidRPr="00F341D5">
        <w:rPr>
          <w:rFonts w:cstheme="minorHAnsi"/>
          <w:b/>
          <w:bCs/>
          <w:shd w:val="clear" w:color="auto" w:fill="F7CAAC" w:themeFill="accent2" w:themeFillTint="66"/>
          <w:rtl/>
        </w:rPr>
        <w:t>ייחוס ״גרם מעשה עבירה״ – רשימה בלתי סגורה של סייגי ״הצדק״</w:t>
      </w:r>
    </w:p>
    <w:p w14:paraId="203BD27F" w14:textId="10C24683" w:rsidR="00774CE9" w:rsidRPr="00774CE9" w:rsidRDefault="00774CE9" w:rsidP="00496E4A">
      <w:pPr>
        <w:pStyle w:val="a3"/>
        <w:numPr>
          <w:ilvl w:val="0"/>
          <w:numId w:val="78"/>
        </w:numPr>
        <w:spacing w:line="360" w:lineRule="auto"/>
        <w:jc w:val="both"/>
        <w:rPr>
          <w:rFonts w:cstheme="minorHAnsi"/>
          <w:color w:val="000000" w:themeColor="text1"/>
        </w:rPr>
      </w:pPr>
      <w:r w:rsidRPr="00774CE9">
        <w:rPr>
          <w:rFonts w:cstheme="minorHAnsi"/>
          <w:color w:val="000000" w:themeColor="text1"/>
          <w:rtl/>
        </w:rPr>
        <w:t xml:space="preserve">בגרם מעשה אין מדובר בזיקה מושגית תוכנית אלא למעשה </w:t>
      </w:r>
      <w:r w:rsidRPr="00774CE9">
        <w:rPr>
          <w:rFonts w:cstheme="minorHAnsi"/>
          <w:b/>
          <w:bCs/>
          <w:color w:val="000000" w:themeColor="text1"/>
          <w:rtl/>
        </w:rPr>
        <w:t>בביטול מעשי</w:t>
      </w:r>
      <w:r w:rsidRPr="00774CE9">
        <w:rPr>
          <w:rFonts w:cstheme="minorHAnsi"/>
          <w:color w:val="000000" w:themeColor="text1"/>
          <w:rtl/>
        </w:rPr>
        <w:t xml:space="preserve"> של ההבחנה הרעיונית צורנית בין הוכחת מעשה רע לשלילת יסוד זה בחישוב כולל (הצדק). </w:t>
      </w:r>
      <w:r w:rsidRPr="00774CE9">
        <w:rPr>
          <w:rFonts w:cstheme="minorHAnsi"/>
          <w:color w:val="000000" w:themeColor="text1"/>
          <w:u w:val="single"/>
          <w:rtl/>
        </w:rPr>
        <w:t>מכאן שאין הבחנה צורנית בין עבירה לבין הצדק</w:t>
      </w:r>
      <w:r w:rsidRPr="00774CE9">
        <w:rPr>
          <w:rFonts w:cstheme="minorHAnsi"/>
          <w:color w:val="000000" w:themeColor="text1"/>
          <w:rtl/>
        </w:rPr>
        <w:t xml:space="preserve">. </w:t>
      </w:r>
    </w:p>
    <w:p w14:paraId="5CF53ABC" w14:textId="7B0F97B4" w:rsidR="00C93E01" w:rsidRPr="00974FB2" w:rsidRDefault="00C93E01" w:rsidP="00496E4A">
      <w:pPr>
        <w:pStyle w:val="a3"/>
        <w:numPr>
          <w:ilvl w:val="0"/>
          <w:numId w:val="78"/>
        </w:numPr>
        <w:spacing w:before="200" w:after="200" w:line="360" w:lineRule="auto"/>
        <w:jc w:val="both"/>
        <w:rPr>
          <w:rFonts w:cstheme="minorHAnsi"/>
        </w:rPr>
      </w:pPr>
      <w:r w:rsidRPr="007240B5">
        <w:rPr>
          <w:rFonts w:cstheme="minorHAnsi"/>
          <w:b/>
          <w:bCs/>
          <w:u w:val="single"/>
          <w:rtl/>
        </w:rPr>
        <w:t>למרות שאי אפשר להבחין</w:t>
      </w:r>
      <w:r w:rsidRPr="007240B5">
        <w:rPr>
          <w:rFonts w:cstheme="minorHAnsi"/>
          <w:b/>
          <w:bCs/>
          <w:color w:val="FF0000"/>
          <w:u w:val="single"/>
          <w:rtl/>
        </w:rPr>
        <w:t xml:space="preserve"> מהותית</w:t>
      </w:r>
      <w:r w:rsidRPr="007240B5">
        <w:rPr>
          <w:rFonts w:cstheme="minorHAnsi"/>
          <w:b/>
          <w:bCs/>
          <w:color w:val="FF0000"/>
          <w:rtl/>
        </w:rPr>
        <w:t xml:space="preserve"> </w:t>
      </w:r>
      <w:r w:rsidRPr="00974FB2">
        <w:rPr>
          <w:rFonts w:cstheme="minorHAnsi"/>
          <w:b/>
          <w:bCs/>
          <w:rtl/>
        </w:rPr>
        <w:t xml:space="preserve">בין התגבשות העבירה לבין התגבשות סייג ההצדק, ניתן להבחין בניהם </w:t>
      </w:r>
      <w:r w:rsidRPr="002C1D00">
        <w:rPr>
          <w:rFonts w:cstheme="minorHAnsi"/>
          <w:b/>
          <w:bCs/>
          <w:color w:val="FF0000"/>
          <w:u w:val="single"/>
          <w:rtl/>
        </w:rPr>
        <w:t>פרוצדוראלית</w:t>
      </w:r>
      <w:r w:rsidRPr="00974FB2">
        <w:rPr>
          <w:rFonts w:cstheme="minorHAnsi"/>
          <w:rtl/>
        </w:rPr>
        <w:t xml:space="preserve">: </w:t>
      </w:r>
      <w:r w:rsidRPr="002C1D00">
        <w:rPr>
          <w:rFonts w:cstheme="minorHAnsi"/>
          <w:u w:val="single"/>
          <w:rtl/>
        </w:rPr>
        <w:t>התביעה</w:t>
      </w:r>
      <w:r w:rsidRPr="00974FB2">
        <w:rPr>
          <w:rFonts w:cstheme="minorHAnsi"/>
          <w:rtl/>
        </w:rPr>
        <w:t xml:space="preserve"> צריכה להביא את כל העובדות שתומכות בתזה שלה לפיה המעשה היה שלא כדין, </w:t>
      </w:r>
      <w:r w:rsidRPr="00974FB2">
        <w:rPr>
          <w:rFonts w:cstheme="minorHAnsi"/>
        </w:rPr>
        <w:t>all things considered</w:t>
      </w:r>
      <w:r w:rsidRPr="00974FB2">
        <w:rPr>
          <w:rFonts w:cstheme="minorHAnsi"/>
          <w:rtl/>
        </w:rPr>
        <w:t xml:space="preserve">, ואילו </w:t>
      </w:r>
      <w:r w:rsidRPr="002C1D00">
        <w:rPr>
          <w:rFonts w:cstheme="minorHAnsi"/>
          <w:u w:val="single"/>
          <w:rtl/>
        </w:rPr>
        <w:t>הנאשם</w:t>
      </w:r>
      <w:r w:rsidRPr="00974FB2">
        <w:rPr>
          <w:rFonts w:cstheme="minorHAnsi"/>
          <w:rtl/>
        </w:rPr>
        <w:t xml:space="preserve"> צריך להביא את העובדות שתומכות בתזה שלו לפיה המעשה שעשה היה כדין, </w:t>
      </w:r>
      <w:r w:rsidRPr="00974FB2">
        <w:rPr>
          <w:rFonts w:cstheme="minorHAnsi"/>
        </w:rPr>
        <w:t>all things considered</w:t>
      </w:r>
      <w:r w:rsidRPr="00974FB2">
        <w:rPr>
          <w:rFonts w:cstheme="minorHAnsi"/>
          <w:rtl/>
        </w:rPr>
        <w:t xml:space="preserve">. </w:t>
      </w:r>
    </w:p>
    <w:p w14:paraId="15AB4855" w14:textId="36F5F4BB" w:rsidR="003E6C22" w:rsidRPr="00282FC7" w:rsidRDefault="00282FC7" w:rsidP="00496E4A">
      <w:pPr>
        <w:pStyle w:val="a3"/>
        <w:numPr>
          <w:ilvl w:val="0"/>
          <w:numId w:val="78"/>
        </w:numPr>
        <w:spacing w:line="360" w:lineRule="auto"/>
        <w:jc w:val="both"/>
        <w:rPr>
          <w:rFonts w:cstheme="minorHAnsi"/>
          <w:color w:val="000000" w:themeColor="text1"/>
        </w:rPr>
      </w:pPr>
      <w:r>
        <w:rPr>
          <w:rFonts w:cstheme="minorHAnsi" w:hint="cs"/>
          <w:b/>
          <w:bCs/>
          <w:color w:val="000000" w:themeColor="text1"/>
          <w:u w:val="single"/>
          <w:rtl/>
        </w:rPr>
        <w:t>לדיון נפקות חשובה</w:t>
      </w:r>
      <w:r w:rsidR="003E6C22" w:rsidRPr="003A5FD9">
        <w:rPr>
          <w:rFonts w:cstheme="minorHAnsi"/>
          <w:b/>
          <w:bCs/>
          <w:color w:val="000000" w:themeColor="text1"/>
          <w:u w:val="single"/>
          <w:rtl/>
        </w:rPr>
        <w:t>-</w:t>
      </w:r>
      <w:r w:rsidR="003E6C22" w:rsidRPr="003E6C22">
        <w:rPr>
          <w:rFonts w:cstheme="minorHAnsi"/>
          <w:color w:val="000000" w:themeColor="text1"/>
          <w:rtl/>
        </w:rPr>
        <w:t xml:space="preserve"> ישנה מחלוקת בספרות </w:t>
      </w:r>
      <w:r w:rsidR="003E6C22" w:rsidRPr="003E6C22">
        <w:rPr>
          <w:rFonts w:cstheme="minorHAnsi"/>
          <w:b/>
          <w:bCs/>
          <w:color w:val="000000" w:themeColor="text1"/>
          <w:rtl/>
        </w:rPr>
        <w:t>האם רשימת הסייגים היא רשימה סגורה</w:t>
      </w:r>
      <w:r w:rsidR="003E6C22" w:rsidRPr="003E6C22">
        <w:rPr>
          <w:rFonts w:cstheme="minorHAnsi"/>
          <w:color w:val="000000" w:themeColor="text1"/>
          <w:rtl/>
        </w:rPr>
        <w:t xml:space="preserve">. בגרם המעשה האיסור אינו קוגנטי, </w:t>
      </w:r>
      <w:r w:rsidR="003E6C22" w:rsidRPr="003A5FD9">
        <w:rPr>
          <w:rFonts w:cstheme="minorHAnsi"/>
          <w:color w:val="FF0000"/>
          <w:rtl/>
        </w:rPr>
        <w:t>א</w:t>
      </w:r>
      <w:r w:rsidR="003A5FD9" w:rsidRPr="003A5FD9">
        <w:rPr>
          <w:rFonts w:cstheme="minorHAnsi" w:hint="cs"/>
          <w:color w:val="FF0000"/>
          <w:rtl/>
        </w:rPr>
        <w:t>ופי</w:t>
      </w:r>
      <w:r w:rsidR="003E6C22" w:rsidRPr="003A5FD9">
        <w:rPr>
          <w:rFonts w:cstheme="minorHAnsi"/>
          <w:color w:val="FF0000"/>
          <w:rtl/>
        </w:rPr>
        <w:t xml:space="preserve"> המעשה כאסור תלוי בשאלת הסבירות ובאין סוף הקשרים נסיבתיים שאינם יכולים להכנס לרשימה סגורה</w:t>
      </w:r>
      <w:r w:rsidR="003E6C22" w:rsidRPr="003E6C22">
        <w:rPr>
          <w:rFonts w:cstheme="minorHAnsi"/>
          <w:color w:val="000000" w:themeColor="text1"/>
          <w:rtl/>
        </w:rPr>
        <w:t>. לכן</w:t>
      </w:r>
      <w:r w:rsidR="008A2C94">
        <w:rPr>
          <w:rFonts w:cstheme="minorHAnsi" w:hint="cs"/>
          <w:color w:val="000000" w:themeColor="text1"/>
          <w:rtl/>
        </w:rPr>
        <w:t>:</w:t>
      </w:r>
    </w:p>
    <w:p w14:paraId="68A5E928" w14:textId="77777777" w:rsidR="00282FC7" w:rsidRPr="00282FC7" w:rsidRDefault="00C93E01" w:rsidP="00496E4A">
      <w:pPr>
        <w:pStyle w:val="a3"/>
        <w:numPr>
          <w:ilvl w:val="0"/>
          <w:numId w:val="38"/>
        </w:numPr>
        <w:spacing w:before="200" w:after="200" w:line="360" w:lineRule="auto"/>
        <w:jc w:val="both"/>
        <w:rPr>
          <w:rFonts w:cstheme="minorHAnsi"/>
          <w:b/>
          <w:bCs/>
        </w:rPr>
      </w:pPr>
      <w:r w:rsidRPr="00830D7E">
        <w:rPr>
          <w:rFonts w:cstheme="minorHAnsi"/>
          <w:color w:val="FF0000"/>
          <w:rtl/>
        </w:rPr>
        <w:t>יש לאפשר לנאשם לטעון כל טענה של הצדק</w:t>
      </w:r>
      <w:r w:rsidRPr="00830D7E">
        <w:rPr>
          <w:rFonts w:cstheme="minorHAnsi"/>
          <w:rtl/>
        </w:rPr>
        <w:t xml:space="preserve">, </w:t>
      </w:r>
      <w:r w:rsidRPr="00830D7E">
        <w:rPr>
          <w:rFonts w:cstheme="minorHAnsi"/>
          <w:b/>
          <w:bCs/>
          <w:rtl/>
        </w:rPr>
        <w:t>ולא להגביל אותו לרשימה סגורה</w:t>
      </w:r>
      <w:r w:rsidRPr="00830D7E">
        <w:rPr>
          <w:rFonts w:cstheme="minorHAnsi"/>
          <w:rtl/>
        </w:rPr>
        <w:t xml:space="preserve">. </w:t>
      </w:r>
    </w:p>
    <w:p w14:paraId="3CD085BA" w14:textId="77777777" w:rsidR="00282FC7" w:rsidRPr="00282FC7" w:rsidRDefault="00C93E01" w:rsidP="00496E4A">
      <w:pPr>
        <w:pStyle w:val="a3"/>
        <w:numPr>
          <w:ilvl w:val="0"/>
          <w:numId w:val="38"/>
        </w:numPr>
        <w:spacing w:before="200" w:after="200" w:line="360" w:lineRule="auto"/>
        <w:jc w:val="both"/>
        <w:rPr>
          <w:rFonts w:cstheme="minorHAnsi"/>
          <w:b/>
          <w:bCs/>
        </w:rPr>
      </w:pPr>
      <w:r w:rsidRPr="00830D7E">
        <w:rPr>
          <w:rFonts w:cstheme="minorHAnsi"/>
          <w:rtl/>
        </w:rPr>
        <w:t>זאת, משום שבהקשר</w:t>
      </w:r>
      <w:r w:rsidRPr="00974FB2">
        <w:rPr>
          <w:rFonts w:cstheme="minorHAnsi"/>
          <w:rtl/>
        </w:rPr>
        <w:t xml:space="preserve"> זה האחריות מתבססת על מעשה שהוא על פניו </w:t>
      </w:r>
      <w:r w:rsidRPr="00974FB2">
        <w:rPr>
          <w:rFonts w:cstheme="minorHAnsi"/>
          <w:u w:val="single"/>
          <w:rtl/>
        </w:rPr>
        <w:t>מותר</w:t>
      </w:r>
      <w:r w:rsidRPr="00974FB2">
        <w:rPr>
          <w:rFonts w:cstheme="minorHAnsi"/>
          <w:rtl/>
        </w:rPr>
        <w:t xml:space="preserve">, ולכן </w:t>
      </w:r>
      <w:r w:rsidRPr="00282FC7">
        <w:rPr>
          <w:rFonts w:cstheme="minorHAnsi"/>
          <w:color w:val="FF0000"/>
          <w:u w:val="single"/>
          <w:rtl/>
        </w:rPr>
        <w:t>טענת ״הצדק״ בהקשר הזה שוללת את האיסור מעיקרא</w:t>
      </w:r>
      <w:r w:rsidRPr="00974FB2">
        <w:rPr>
          <w:rFonts w:cstheme="minorHAnsi"/>
          <w:rtl/>
        </w:rPr>
        <w:t xml:space="preserve">. </w:t>
      </w:r>
    </w:p>
    <w:p w14:paraId="68CE4E16" w14:textId="170B5944" w:rsidR="00496E4A" w:rsidRPr="005E6C51" w:rsidRDefault="00C93E01" w:rsidP="005E6C51">
      <w:pPr>
        <w:pStyle w:val="a3"/>
        <w:numPr>
          <w:ilvl w:val="0"/>
          <w:numId w:val="38"/>
        </w:numPr>
        <w:spacing w:before="200" w:after="200" w:line="360" w:lineRule="auto"/>
        <w:jc w:val="both"/>
        <w:rPr>
          <w:rFonts w:cstheme="minorHAnsi"/>
          <w:b/>
          <w:bCs/>
        </w:rPr>
      </w:pPr>
      <w:r w:rsidRPr="005E6C51">
        <w:rPr>
          <w:rFonts w:cstheme="minorHAnsi"/>
          <w:rtl/>
        </w:rPr>
        <w:t xml:space="preserve">התביעה מנסה להסביר למה האיסור קיים, ואילו הנאשם מנסה להסביר למה המעשה שעשה כלל לא היה אסור. </w:t>
      </w:r>
      <w:r w:rsidRPr="005E6C51">
        <w:rPr>
          <w:rFonts w:cstheme="minorHAnsi"/>
          <w:b/>
          <w:bCs/>
          <w:rtl/>
        </w:rPr>
        <w:t xml:space="preserve">התגבשות האיסור בגרם מעשה עבירה לא מוגבלת לרשימה סגורה של הקשרים נסיבתיים ועובדתיים, ולכן </w:t>
      </w:r>
      <w:r w:rsidRPr="005E6C51">
        <w:rPr>
          <w:rFonts w:cstheme="minorHAnsi"/>
          <w:b/>
          <w:bCs/>
          <w:color w:val="FF0000"/>
          <w:rtl/>
        </w:rPr>
        <w:t>אין להגביל את ההצדק לרשימה סגורה</w:t>
      </w:r>
      <w:r w:rsidRPr="005E6C51">
        <w:rPr>
          <w:rFonts w:cstheme="minorHAnsi"/>
          <w:b/>
          <w:bCs/>
          <w:rtl/>
        </w:rPr>
        <w:t>.</w:t>
      </w:r>
    </w:p>
    <w:p w14:paraId="3AFA1FD3" w14:textId="47E3B9B2" w:rsidR="00C93E01" w:rsidRPr="00282FC7" w:rsidRDefault="00C93E01" w:rsidP="00282FC7">
      <w:pPr>
        <w:shd w:val="clear" w:color="auto" w:fill="FF7E79"/>
        <w:spacing w:after="0" w:line="360" w:lineRule="auto"/>
        <w:jc w:val="center"/>
        <w:rPr>
          <w:rFonts w:cstheme="minorHAnsi"/>
          <w:b/>
          <w:bCs/>
          <w:sz w:val="24"/>
          <w:szCs w:val="24"/>
          <w:rtl/>
        </w:rPr>
      </w:pPr>
      <w:r w:rsidRPr="00282FC7">
        <w:rPr>
          <w:rFonts w:cstheme="minorHAnsi"/>
          <w:b/>
          <w:bCs/>
          <w:sz w:val="24"/>
          <w:szCs w:val="24"/>
          <w:rtl/>
        </w:rPr>
        <w:t>הרצאה</w:t>
      </w:r>
      <w:r w:rsidR="00496E4A">
        <w:rPr>
          <w:rFonts w:cstheme="minorHAnsi" w:hint="cs"/>
          <w:b/>
          <w:bCs/>
          <w:sz w:val="24"/>
          <w:szCs w:val="24"/>
          <w:rtl/>
        </w:rPr>
        <w:t xml:space="preserve"> 9</w:t>
      </w:r>
      <w:r w:rsidRPr="00282FC7">
        <w:rPr>
          <w:rFonts w:cstheme="minorHAnsi"/>
          <w:b/>
          <w:bCs/>
          <w:sz w:val="24"/>
          <w:szCs w:val="24"/>
          <w:rtl/>
        </w:rPr>
        <w:t>- יסוד האשמה, עבירה כמעשה ״בר אשם״ וסייג לאחריות מסוג של פטור כמעשה ״נעדר אשמה״</w:t>
      </w:r>
    </w:p>
    <w:p w14:paraId="19B16598" w14:textId="77777777" w:rsidR="00282FC7" w:rsidRDefault="00282FC7" w:rsidP="00C93E01">
      <w:pPr>
        <w:rPr>
          <w:rFonts w:cstheme="minorHAnsi"/>
          <w:b/>
          <w:bCs/>
          <w:u w:val="single"/>
          <w:rtl/>
        </w:rPr>
      </w:pPr>
    </w:p>
    <w:p w14:paraId="28A3B44D" w14:textId="49D55F2F" w:rsidR="00C93E01" w:rsidRPr="00127DA8" w:rsidRDefault="00C93E01" w:rsidP="00C93E01">
      <w:pPr>
        <w:rPr>
          <w:rFonts w:cstheme="minorHAnsi"/>
          <w:b/>
          <w:bCs/>
          <w:color w:val="FF0000"/>
          <w:u w:val="single"/>
          <w:rtl/>
        </w:rPr>
      </w:pPr>
      <w:r w:rsidRPr="00127DA8">
        <w:rPr>
          <w:rFonts w:cstheme="minorHAnsi"/>
          <w:b/>
          <w:bCs/>
          <w:color w:val="FF0000"/>
          <w:u w:val="single"/>
          <w:rtl/>
        </w:rPr>
        <w:t>מבחן האשמה (יחס אנטי חברתי תודעתי-מוסרי) = סטייה מהתנהגותו של אדם שומר חוק</w:t>
      </w:r>
    </w:p>
    <w:p w14:paraId="2B48AEDD" w14:textId="79D479F6" w:rsidR="00C93E01" w:rsidRPr="00974FB2" w:rsidRDefault="00C93E01" w:rsidP="00496E4A">
      <w:pPr>
        <w:pStyle w:val="a3"/>
        <w:numPr>
          <w:ilvl w:val="0"/>
          <w:numId w:val="78"/>
        </w:numPr>
        <w:spacing w:before="200" w:after="200" w:line="360" w:lineRule="auto"/>
        <w:jc w:val="both"/>
        <w:rPr>
          <w:rFonts w:cstheme="minorHAnsi"/>
        </w:rPr>
      </w:pPr>
      <w:r w:rsidRPr="00974FB2">
        <w:rPr>
          <w:rFonts w:cstheme="minorHAnsi"/>
          <w:rtl/>
        </w:rPr>
        <w:t xml:space="preserve">הגדרת היסוד של ״פזיזות״ במשפט </w:t>
      </w:r>
      <w:r w:rsidRPr="00594E8C">
        <w:rPr>
          <w:rFonts w:cstheme="minorHAnsi"/>
          <w:shd w:val="clear" w:color="auto" w:fill="FFDAF0"/>
          <w:rtl/>
        </w:rPr>
        <w:t>האנגלו אמריקאי</w:t>
      </w:r>
      <w:r w:rsidRPr="00974FB2">
        <w:rPr>
          <w:rFonts w:cstheme="minorHAnsi"/>
          <w:rtl/>
        </w:rPr>
        <w:t xml:space="preserve"> כוללת בתוכה </w:t>
      </w:r>
      <w:r w:rsidRPr="00E772E3">
        <w:rPr>
          <w:rFonts w:cstheme="minorHAnsi"/>
          <w:color w:val="FF0000"/>
          <w:u w:val="single"/>
          <w:rtl/>
        </w:rPr>
        <w:t>רכיב נורמטיבי שמורכב משניים:</w:t>
      </w:r>
      <w:r w:rsidRPr="00E772E3">
        <w:rPr>
          <w:rFonts w:cstheme="minorHAnsi"/>
          <w:color w:val="FF0000"/>
          <w:rtl/>
        </w:rPr>
        <w:t xml:space="preserve"> </w:t>
      </w:r>
      <w:r w:rsidRPr="00974FB2">
        <w:rPr>
          <w:rFonts w:cstheme="minorHAnsi"/>
          <w:rtl/>
        </w:rPr>
        <w:t>מעשה בלתי מוצדק או בלתי סביר</w:t>
      </w:r>
      <w:r w:rsidR="00E772E3">
        <w:rPr>
          <w:rFonts w:cstheme="minorHAnsi" w:hint="cs"/>
          <w:rtl/>
        </w:rPr>
        <w:t xml:space="preserve"> + </w:t>
      </w:r>
      <w:r w:rsidRPr="00974FB2">
        <w:rPr>
          <w:rFonts w:cstheme="minorHAnsi"/>
          <w:rtl/>
        </w:rPr>
        <w:t xml:space="preserve"> </w:t>
      </w:r>
      <w:r w:rsidRPr="00974FB2">
        <w:rPr>
          <w:rFonts w:cstheme="minorHAnsi"/>
          <w:b/>
          <w:bCs/>
          <w:rtl/>
        </w:rPr>
        <w:t>וסטייה מסטנדרט התנהגותו של אדם שומר חוק</w:t>
      </w:r>
      <w:r w:rsidRPr="00974FB2">
        <w:rPr>
          <w:rFonts w:cstheme="minorHAnsi"/>
          <w:rtl/>
        </w:rPr>
        <w:t>. נעסוק כעת ברכיב השני.</w:t>
      </w:r>
    </w:p>
    <w:p w14:paraId="1E69134D" w14:textId="77777777" w:rsidR="00C93E01" w:rsidRPr="00127DA8" w:rsidRDefault="00C93E01" w:rsidP="00DD70DE">
      <w:pPr>
        <w:spacing w:before="200" w:after="200" w:line="360" w:lineRule="auto"/>
        <w:jc w:val="both"/>
        <w:rPr>
          <w:rFonts w:cstheme="minorHAnsi"/>
          <w:b/>
          <w:bCs/>
          <w:u w:val="single"/>
          <w:shd w:val="clear" w:color="auto" w:fill="F7CAAC" w:themeFill="accent2" w:themeFillTint="66"/>
        </w:rPr>
      </w:pPr>
      <w:r w:rsidRPr="00127DA8">
        <w:rPr>
          <w:rFonts w:cstheme="minorHAnsi"/>
          <w:b/>
          <w:bCs/>
          <w:u w:val="single"/>
          <w:shd w:val="clear" w:color="auto" w:fill="F7CAAC" w:themeFill="accent2" w:themeFillTint="66"/>
          <w:rtl/>
        </w:rPr>
        <w:t>מושג האשמה</w:t>
      </w:r>
    </w:p>
    <w:p w14:paraId="40164199" w14:textId="77777777" w:rsidR="00C93E01" w:rsidRPr="00E528BB" w:rsidRDefault="00C93E01" w:rsidP="00E528BB">
      <w:pPr>
        <w:spacing w:before="200" w:after="200" w:line="360" w:lineRule="auto"/>
        <w:jc w:val="both"/>
        <w:rPr>
          <w:rFonts w:cstheme="minorHAnsi"/>
        </w:rPr>
      </w:pPr>
      <w:r w:rsidRPr="00E528BB">
        <w:rPr>
          <w:rFonts w:cstheme="minorHAnsi"/>
          <w:rtl/>
        </w:rPr>
        <w:t xml:space="preserve">בעבר, אמרנו שמושג האשמה מבטא יחס אנטי חברתי של הנאשם כלפי הערך החברתי המוגן בעבירה מסוימת, כפי שהוא מקבל ביטוי בביצוע אותה עבירה. </w:t>
      </w:r>
      <w:r w:rsidRPr="00E528BB">
        <w:rPr>
          <w:rFonts w:cstheme="minorHAnsi"/>
          <w:b/>
          <w:bCs/>
          <w:rtl/>
        </w:rPr>
        <w:t>שתי תפיסות מתחרות למובנו של היחס האנטי חברתי הזה:</w:t>
      </w:r>
      <w:r w:rsidRPr="00E528BB">
        <w:rPr>
          <w:rFonts w:cstheme="minorHAnsi"/>
          <w:rtl/>
        </w:rPr>
        <w:t xml:space="preserve"> </w:t>
      </w:r>
    </w:p>
    <w:p w14:paraId="30DF4F25" w14:textId="038A7472" w:rsidR="00C93E01" w:rsidRPr="00127DA8" w:rsidRDefault="00C93E01" w:rsidP="00496E4A">
      <w:pPr>
        <w:pStyle w:val="a3"/>
        <w:numPr>
          <w:ilvl w:val="4"/>
          <w:numId w:val="78"/>
        </w:numPr>
        <w:spacing w:before="200" w:after="200" w:line="360" w:lineRule="auto"/>
        <w:jc w:val="both"/>
        <w:rPr>
          <w:rFonts w:cstheme="minorHAnsi"/>
        </w:rPr>
      </w:pPr>
      <w:r w:rsidRPr="00127DA8">
        <w:rPr>
          <w:rFonts w:cstheme="minorHAnsi"/>
          <w:b/>
          <w:bCs/>
          <w:shd w:val="clear" w:color="auto" w:fill="FFFFD1"/>
          <w:rtl/>
        </w:rPr>
        <w:t>יחס אנטי חברתי תודעתי- הכרתי</w:t>
      </w:r>
      <w:r w:rsidRPr="00127DA8">
        <w:rPr>
          <w:rFonts w:cstheme="minorHAnsi"/>
          <w:rtl/>
        </w:rPr>
        <w:t xml:space="preserve">: היחס האנטי חברתי התודעתי הכרתי מתבטא באחת משתיים: </w:t>
      </w:r>
    </w:p>
    <w:p w14:paraId="01EBF9A4" w14:textId="19CCBA94" w:rsidR="00C93E01" w:rsidRPr="00D33901" w:rsidRDefault="00C93E01" w:rsidP="00496E4A">
      <w:pPr>
        <w:pStyle w:val="a3"/>
        <w:numPr>
          <w:ilvl w:val="0"/>
          <w:numId w:val="84"/>
        </w:numPr>
        <w:spacing w:before="200" w:after="200" w:line="360" w:lineRule="auto"/>
        <w:jc w:val="both"/>
        <w:rPr>
          <w:rFonts w:cstheme="minorHAnsi"/>
        </w:rPr>
      </w:pPr>
      <w:r w:rsidRPr="00D33901">
        <w:rPr>
          <w:rFonts w:cstheme="minorHAnsi"/>
          <w:b/>
          <w:bCs/>
          <w:color w:val="0070C0"/>
          <w:rtl/>
        </w:rPr>
        <w:t>פלר-</w:t>
      </w:r>
      <w:r w:rsidRPr="00D33901">
        <w:rPr>
          <w:rFonts w:cstheme="minorHAnsi"/>
          <w:color w:val="0070C0"/>
          <w:rtl/>
        </w:rPr>
        <w:t xml:space="preserve"> </w:t>
      </w:r>
      <w:r w:rsidRPr="00D33901">
        <w:rPr>
          <w:rFonts w:cstheme="minorHAnsi"/>
          <w:u w:val="single"/>
          <w:rtl/>
        </w:rPr>
        <w:t>בהחלטה המודעת</w:t>
      </w:r>
      <w:r w:rsidRPr="00D33901">
        <w:rPr>
          <w:rFonts w:cstheme="minorHAnsi"/>
          <w:rtl/>
        </w:rPr>
        <w:t xml:space="preserve"> של הפרט לנהוג בניגוד לנורמה החברתית (או ליטול סיכון לפגיעה).</w:t>
      </w:r>
    </w:p>
    <w:p w14:paraId="54D4A8B9" w14:textId="2716B3A9" w:rsidR="00C93E01" w:rsidRPr="00D33901" w:rsidRDefault="00C93E01" w:rsidP="00496E4A">
      <w:pPr>
        <w:pStyle w:val="a3"/>
        <w:numPr>
          <w:ilvl w:val="0"/>
          <w:numId w:val="38"/>
        </w:numPr>
        <w:spacing w:before="200" w:after="200" w:line="360" w:lineRule="auto"/>
        <w:jc w:val="both"/>
        <w:rPr>
          <w:rFonts w:cstheme="minorHAnsi"/>
        </w:rPr>
      </w:pPr>
      <w:r w:rsidRPr="00D33901">
        <w:rPr>
          <w:rFonts w:cstheme="minorHAnsi"/>
          <w:color w:val="FF0000"/>
          <w:rtl/>
        </w:rPr>
        <w:t xml:space="preserve">ביקורת- </w:t>
      </w:r>
      <w:r w:rsidRPr="00D33901">
        <w:rPr>
          <w:rFonts w:cstheme="minorHAnsi"/>
          <w:rtl/>
        </w:rPr>
        <w:t xml:space="preserve">החלטה מודעות לנהוג בניגוד לנורמה </w:t>
      </w:r>
      <w:r w:rsidRPr="00D33901">
        <w:rPr>
          <w:rFonts w:cstheme="minorHAnsi"/>
          <w:u w:val="single"/>
          <w:rtl/>
        </w:rPr>
        <w:t>לא בהכרח מבטאת יחס אנטי חברתי</w:t>
      </w:r>
      <w:r w:rsidRPr="00D33901">
        <w:rPr>
          <w:rFonts w:cstheme="minorHAnsi"/>
          <w:rtl/>
        </w:rPr>
        <w:t xml:space="preserve"> (דוגמת נהג האמבולנס שמסכן חיי אדם כדי להציל חיי אדם).</w:t>
      </w:r>
    </w:p>
    <w:p w14:paraId="7D59981F" w14:textId="06D2C2B5" w:rsidR="00C93E01" w:rsidRPr="00D33901" w:rsidRDefault="00C93E01" w:rsidP="00496E4A">
      <w:pPr>
        <w:pStyle w:val="a3"/>
        <w:numPr>
          <w:ilvl w:val="0"/>
          <w:numId w:val="84"/>
        </w:numPr>
        <w:spacing w:before="200" w:after="200" w:line="360" w:lineRule="auto"/>
        <w:jc w:val="both"/>
        <w:rPr>
          <w:rFonts w:cstheme="minorHAnsi"/>
        </w:rPr>
      </w:pPr>
      <w:r w:rsidRPr="00D33901">
        <w:rPr>
          <w:rFonts w:cstheme="minorHAnsi"/>
          <w:b/>
          <w:bCs/>
          <w:color w:val="0070C0"/>
          <w:rtl/>
        </w:rPr>
        <w:t>הלוי-</w:t>
      </w:r>
      <w:r w:rsidRPr="00D33901">
        <w:rPr>
          <w:rFonts w:cstheme="minorHAnsi"/>
          <w:color w:val="0070C0"/>
          <w:rtl/>
        </w:rPr>
        <w:t xml:space="preserve"> </w:t>
      </w:r>
      <w:r w:rsidRPr="00D33901">
        <w:rPr>
          <w:rFonts w:cstheme="minorHAnsi"/>
          <w:u w:val="single"/>
          <w:rtl/>
        </w:rPr>
        <w:t>בבחירה החופשית</w:t>
      </w:r>
      <w:r w:rsidRPr="00D33901">
        <w:rPr>
          <w:rFonts w:cstheme="minorHAnsi"/>
          <w:rtl/>
        </w:rPr>
        <w:t xml:space="preserve"> של הפרט לנהוג בניגוד לנורמות החברתיות.</w:t>
      </w:r>
    </w:p>
    <w:p w14:paraId="712DE913" w14:textId="7F11D56B" w:rsidR="00C93E01" w:rsidRPr="00D33901" w:rsidRDefault="00C93E01" w:rsidP="00496E4A">
      <w:pPr>
        <w:pStyle w:val="a3"/>
        <w:numPr>
          <w:ilvl w:val="0"/>
          <w:numId w:val="38"/>
        </w:numPr>
        <w:spacing w:before="200" w:after="200" w:line="360" w:lineRule="auto"/>
        <w:jc w:val="both"/>
        <w:rPr>
          <w:rFonts w:cstheme="minorHAnsi"/>
        </w:rPr>
      </w:pPr>
      <w:r w:rsidRPr="00D33901">
        <w:rPr>
          <w:rFonts w:cstheme="minorHAnsi"/>
          <w:color w:val="FF0000"/>
          <w:rtl/>
        </w:rPr>
        <w:t xml:space="preserve">ביקורת- </w:t>
      </w:r>
      <w:r w:rsidRPr="00D33901">
        <w:rPr>
          <w:rFonts w:cstheme="minorHAnsi"/>
          <w:rtl/>
        </w:rPr>
        <w:t xml:space="preserve">לא תמיד העדר בחירה חופשית </w:t>
      </w:r>
      <w:r w:rsidRPr="00D33901">
        <w:rPr>
          <w:rFonts w:cstheme="minorHAnsi"/>
          <w:u w:val="single"/>
          <w:rtl/>
        </w:rPr>
        <w:t>שולל יחס אנטי חברתי</w:t>
      </w:r>
      <w:r w:rsidRPr="00D33901">
        <w:rPr>
          <w:rFonts w:cstheme="minorHAnsi"/>
          <w:rtl/>
        </w:rPr>
        <w:t xml:space="preserve"> (דוגמת הריגת אדם, בכפייה, כדי להציל רכוש).</w:t>
      </w:r>
    </w:p>
    <w:p w14:paraId="09537C03" w14:textId="558D01F0" w:rsidR="00C93E01" w:rsidRPr="00974FB2" w:rsidRDefault="00D33901" w:rsidP="00496E4A">
      <w:pPr>
        <w:pStyle w:val="a3"/>
        <w:numPr>
          <w:ilvl w:val="4"/>
          <w:numId w:val="78"/>
        </w:numPr>
        <w:spacing w:before="200" w:after="200" w:line="360" w:lineRule="auto"/>
        <w:jc w:val="both"/>
        <w:rPr>
          <w:rFonts w:cstheme="minorHAnsi"/>
        </w:rPr>
      </w:pPr>
      <w:r w:rsidRPr="00D33901">
        <w:rPr>
          <w:rFonts w:cstheme="minorHAnsi" w:hint="cs"/>
          <w:b/>
          <w:bCs/>
          <w:shd w:val="clear" w:color="auto" w:fill="FFFFD1"/>
          <w:rtl/>
        </w:rPr>
        <w:t>י</w:t>
      </w:r>
      <w:r w:rsidR="00C93E01" w:rsidRPr="00D33901">
        <w:rPr>
          <w:rFonts w:cstheme="minorHAnsi"/>
          <w:b/>
          <w:bCs/>
          <w:shd w:val="clear" w:color="auto" w:fill="FFFFD1"/>
          <w:rtl/>
        </w:rPr>
        <w:t>חס</w:t>
      </w:r>
      <w:r w:rsidR="00C93E01" w:rsidRPr="00D33901">
        <w:rPr>
          <w:rFonts w:cstheme="minorHAnsi"/>
          <w:shd w:val="clear" w:color="auto" w:fill="FFFFD1"/>
          <w:rtl/>
        </w:rPr>
        <w:t xml:space="preserve"> </w:t>
      </w:r>
      <w:r w:rsidR="00C93E01" w:rsidRPr="00D33901">
        <w:rPr>
          <w:rFonts w:cstheme="minorHAnsi"/>
          <w:b/>
          <w:bCs/>
          <w:shd w:val="clear" w:color="auto" w:fill="FFFFD1"/>
          <w:rtl/>
        </w:rPr>
        <w:t>אנטי חברתי תודעתי- מוסרי</w:t>
      </w:r>
      <w:r w:rsidR="00C93E01" w:rsidRPr="00D33901">
        <w:rPr>
          <w:rFonts w:cstheme="minorHAnsi"/>
          <w:shd w:val="clear" w:color="auto" w:fill="FFFFD1"/>
          <w:rtl/>
        </w:rPr>
        <w:t>:</w:t>
      </w:r>
      <w:r w:rsidR="00C93E01" w:rsidRPr="00974FB2">
        <w:rPr>
          <w:rFonts w:cstheme="minorHAnsi"/>
          <w:rtl/>
        </w:rPr>
        <w:t xml:space="preserve"> האשמה, היחס האנטי חברתי, מתבטאת בשיפוט הכרעותיו הנורמטיביות המעשיות </w:t>
      </w:r>
      <w:r w:rsidR="00C93E01" w:rsidRPr="00F73B80">
        <w:rPr>
          <w:rFonts w:cstheme="minorHAnsi"/>
          <w:u w:val="single"/>
          <w:rtl/>
        </w:rPr>
        <w:t>של הפרט</w:t>
      </w:r>
      <w:r w:rsidR="00C93E01" w:rsidRPr="00974FB2">
        <w:rPr>
          <w:rFonts w:cstheme="minorHAnsi"/>
          <w:rtl/>
        </w:rPr>
        <w:t xml:space="preserve"> </w:t>
      </w:r>
      <w:r w:rsidR="00C93E01" w:rsidRPr="00F73B80">
        <w:rPr>
          <w:rFonts w:cstheme="minorHAnsi"/>
          <w:color w:val="FF0000"/>
          <w:rtl/>
        </w:rPr>
        <w:t xml:space="preserve">בהשוואתן </w:t>
      </w:r>
      <w:r w:rsidR="00C93E01" w:rsidRPr="00974FB2">
        <w:rPr>
          <w:rFonts w:cstheme="minorHAnsi"/>
          <w:rtl/>
        </w:rPr>
        <w:t xml:space="preserve">להכרעות הנורמטיביות המעשיות </w:t>
      </w:r>
      <w:r w:rsidR="00C93E01" w:rsidRPr="00F73B80">
        <w:rPr>
          <w:rFonts w:cstheme="minorHAnsi"/>
          <w:u w:val="single"/>
          <w:rtl/>
        </w:rPr>
        <w:t>שהחברה רשאית לצפות מחבריה בנסיבות דומות</w:t>
      </w:r>
      <w:r w:rsidR="00C93E01" w:rsidRPr="00974FB2">
        <w:rPr>
          <w:rFonts w:cstheme="minorHAnsi"/>
          <w:rtl/>
        </w:rPr>
        <w:t xml:space="preserve">. אם יש ״קונפליקט אידיאולוגי״ ערכי נורמטיבי בין הפרט לחברה, שמתבטא במעשי הפרט, יש יחס אנטי חברתי. </w:t>
      </w:r>
    </w:p>
    <w:p w14:paraId="62C9272D" w14:textId="77777777" w:rsidR="00C93E01" w:rsidRPr="00127DA8" w:rsidRDefault="00C93E01" w:rsidP="00127DA8">
      <w:pPr>
        <w:spacing w:before="200" w:after="200" w:line="360" w:lineRule="auto"/>
        <w:jc w:val="both"/>
        <w:rPr>
          <w:rFonts w:cstheme="minorHAnsi"/>
          <w:b/>
          <w:bCs/>
          <w:u w:val="single"/>
          <w:shd w:val="clear" w:color="auto" w:fill="F7CAAC" w:themeFill="accent2" w:themeFillTint="66"/>
        </w:rPr>
      </w:pPr>
      <w:r w:rsidRPr="00127DA8">
        <w:rPr>
          <w:rFonts w:cstheme="minorHAnsi"/>
          <w:b/>
          <w:bCs/>
          <w:u w:val="single"/>
          <w:shd w:val="clear" w:color="auto" w:fill="F7CAAC" w:themeFill="accent2" w:themeFillTint="66"/>
          <w:rtl/>
        </w:rPr>
        <w:t>סייג הפטור</w:t>
      </w:r>
    </w:p>
    <w:p w14:paraId="59F0CA01" w14:textId="77777777" w:rsidR="00C93E01" w:rsidRPr="00974FB2" w:rsidRDefault="00C93E01" w:rsidP="00496E4A">
      <w:pPr>
        <w:pStyle w:val="a3"/>
        <w:numPr>
          <w:ilvl w:val="0"/>
          <w:numId w:val="78"/>
        </w:numPr>
        <w:spacing w:before="200" w:after="0" w:line="360" w:lineRule="auto"/>
        <w:ind w:left="357" w:hanging="357"/>
        <w:contextualSpacing w:val="0"/>
        <w:jc w:val="both"/>
        <w:rPr>
          <w:rFonts w:cstheme="minorHAnsi"/>
        </w:rPr>
      </w:pPr>
      <w:r w:rsidRPr="00974FB2">
        <w:rPr>
          <w:rFonts w:cstheme="minorHAnsi"/>
          <w:b/>
          <w:bCs/>
          <w:rtl/>
        </w:rPr>
        <w:t>בהמשך, הצענו שני ניסוחים אפשריים להגדרת מהות תכנו של סייג הפטור כשולל את האשמה:</w:t>
      </w:r>
    </w:p>
    <w:p w14:paraId="05826E58" w14:textId="61AFB06C" w:rsidR="00C93E01" w:rsidRPr="00974FB2" w:rsidRDefault="00C93E01" w:rsidP="00496E4A">
      <w:pPr>
        <w:pStyle w:val="a3"/>
        <w:numPr>
          <w:ilvl w:val="1"/>
          <w:numId w:val="78"/>
        </w:numPr>
        <w:spacing w:before="200" w:after="200" w:line="360" w:lineRule="auto"/>
        <w:jc w:val="both"/>
        <w:rPr>
          <w:rFonts w:cstheme="minorHAnsi"/>
        </w:rPr>
      </w:pPr>
      <w:r w:rsidRPr="00974FB2">
        <w:rPr>
          <w:rFonts w:cstheme="minorHAnsi"/>
          <w:rtl/>
        </w:rPr>
        <w:t>מדובר בביצוע מעשה עבירה (מעשה רע) שבנסיבותיו הקונקרטיות אינו מבטא שיפוט א-נורמטיבי-ערכי מעשי של הפרט, לפחות לא ברמה המצדיקה גינוי (כלומר</w:t>
      </w:r>
      <w:r w:rsidRPr="00974FB2">
        <w:rPr>
          <w:rFonts w:cstheme="minorHAnsi"/>
          <w:b/>
          <w:bCs/>
          <w:rtl/>
        </w:rPr>
        <w:t>, המעשה רע, העושה אינו רע).</w:t>
      </w:r>
    </w:p>
    <w:p w14:paraId="77CFE19C" w14:textId="77777777" w:rsidR="00C93E01" w:rsidRPr="00974FB2" w:rsidRDefault="00C93E01" w:rsidP="00496E4A">
      <w:pPr>
        <w:pStyle w:val="a3"/>
        <w:numPr>
          <w:ilvl w:val="1"/>
          <w:numId w:val="78"/>
        </w:numPr>
        <w:spacing w:before="200" w:after="200" w:line="360" w:lineRule="auto"/>
        <w:jc w:val="both"/>
        <w:rPr>
          <w:rFonts w:cstheme="minorHAnsi"/>
        </w:rPr>
      </w:pPr>
      <w:r w:rsidRPr="00974FB2">
        <w:rPr>
          <w:rFonts w:cstheme="minorHAnsi"/>
          <w:rtl/>
        </w:rPr>
        <w:t xml:space="preserve">מדובר </w:t>
      </w:r>
      <w:r w:rsidRPr="00974FB2">
        <w:rPr>
          <w:rFonts w:cstheme="minorHAnsi"/>
          <w:b/>
          <w:bCs/>
          <w:rtl/>
        </w:rPr>
        <w:t>במצב הנעדר סטייה מסטנדרט ההתנהגות הנורמטיבי</w:t>
      </w:r>
      <w:r w:rsidRPr="00974FB2">
        <w:rPr>
          <w:rFonts w:cstheme="minorHAnsi"/>
          <w:rtl/>
        </w:rPr>
        <w:t xml:space="preserve"> שלדעת החברה ניתן וראוי לצפות לו מאדם שומר חוק בנסיבות, אף אם לא מדובר בהתנהגות אידאלית.</w:t>
      </w:r>
    </w:p>
    <w:p w14:paraId="4598878A" w14:textId="256D740A" w:rsidR="00C93E01" w:rsidRPr="002F14EA" w:rsidRDefault="00C93E01" w:rsidP="00496E4A">
      <w:pPr>
        <w:pStyle w:val="a3"/>
        <w:numPr>
          <w:ilvl w:val="0"/>
          <w:numId w:val="78"/>
        </w:numPr>
        <w:spacing w:before="200" w:after="200" w:line="360" w:lineRule="auto"/>
        <w:jc w:val="both"/>
        <w:rPr>
          <w:rFonts w:cstheme="minorHAnsi"/>
        </w:rPr>
      </w:pPr>
      <w:r w:rsidRPr="00974FB2">
        <w:rPr>
          <w:rFonts w:cstheme="minorHAnsi"/>
          <w:rtl/>
        </w:rPr>
        <w:t xml:space="preserve">לכן, טענו </w:t>
      </w:r>
      <w:r w:rsidRPr="002F14EA">
        <w:rPr>
          <w:rFonts w:cstheme="minorHAnsi"/>
          <w:b/>
          <w:bCs/>
          <w:u w:val="single"/>
          <w:rtl/>
        </w:rPr>
        <w:t>שהאשמה כיסוד בעבירה</w:t>
      </w:r>
      <w:r w:rsidRPr="00974FB2">
        <w:rPr>
          <w:rFonts w:cstheme="minorHAnsi"/>
          <w:b/>
          <w:bCs/>
          <w:rtl/>
        </w:rPr>
        <w:t xml:space="preserve">, </w:t>
      </w:r>
      <w:r w:rsidRPr="002F14EA">
        <w:rPr>
          <w:rFonts w:cstheme="minorHAnsi"/>
          <w:b/>
          <w:bCs/>
          <w:color w:val="FF0000"/>
          <w:rtl/>
        </w:rPr>
        <w:t>מבטאת ״גינוי״</w:t>
      </w:r>
      <w:r w:rsidRPr="002F14EA">
        <w:rPr>
          <w:rFonts w:cstheme="minorHAnsi"/>
          <w:color w:val="FF0000"/>
          <w:rtl/>
        </w:rPr>
        <w:t xml:space="preserve"> </w:t>
      </w:r>
      <w:r w:rsidRPr="00974FB2">
        <w:rPr>
          <w:rFonts w:cstheme="minorHAnsi"/>
          <w:rtl/>
        </w:rPr>
        <w:t xml:space="preserve">של הפרט </w:t>
      </w:r>
      <w:r w:rsidRPr="002F14EA">
        <w:rPr>
          <w:rFonts w:cstheme="minorHAnsi"/>
          <w:b/>
          <w:bCs/>
          <w:color w:val="FF0000"/>
          <w:rtl/>
        </w:rPr>
        <w:t>על יחסו האנטי חברתי התודעתי-מוסרי</w:t>
      </w:r>
      <w:r w:rsidRPr="002F14EA">
        <w:rPr>
          <w:rFonts w:cstheme="minorHAnsi"/>
          <w:color w:val="FF0000"/>
          <w:rtl/>
        </w:rPr>
        <w:t xml:space="preserve"> </w:t>
      </w:r>
      <w:r w:rsidRPr="00974FB2">
        <w:rPr>
          <w:rFonts w:cstheme="minorHAnsi"/>
          <w:rtl/>
        </w:rPr>
        <w:t xml:space="preserve">המתבטא בשיפוטיו המעשיים הא-נורמטיביים, </w:t>
      </w:r>
      <w:r w:rsidRPr="002F14EA">
        <w:rPr>
          <w:rFonts w:cstheme="minorHAnsi"/>
          <w:u w:val="single"/>
          <w:rtl/>
        </w:rPr>
        <w:t>ו</w:t>
      </w:r>
      <w:r w:rsidRPr="002F14EA">
        <w:rPr>
          <w:rFonts w:cstheme="minorHAnsi"/>
          <w:b/>
          <w:bCs/>
          <w:u w:val="single"/>
          <w:rtl/>
        </w:rPr>
        <w:t>שלילת האשמה בסייג הפטור</w:t>
      </w:r>
      <w:r w:rsidRPr="00974FB2">
        <w:rPr>
          <w:rFonts w:cstheme="minorHAnsi"/>
          <w:b/>
          <w:bCs/>
          <w:rtl/>
        </w:rPr>
        <w:t xml:space="preserve"> </w:t>
      </w:r>
      <w:r w:rsidRPr="002F14EA">
        <w:rPr>
          <w:rFonts w:cstheme="minorHAnsi"/>
          <w:rtl/>
        </w:rPr>
        <w:t>מבטאת את</w:t>
      </w:r>
      <w:r w:rsidRPr="00974FB2">
        <w:rPr>
          <w:rFonts w:cstheme="minorHAnsi"/>
          <w:b/>
          <w:bCs/>
          <w:rtl/>
        </w:rPr>
        <w:t xml:space="preserve"> </w:t>
      </w:r>
      <w:r w:rsidRPr="002F14EA">
        <w:rPr>
          <w:rFonts w:cstheme="minorHAnsi"/>
          <w:b/>
          <w:bCs/>
          <w:color w:val="FF0000"/>
          <w:rtl/>
        </w:rPr>
        <w:t xml:space="preserve">היעדרו של יחס אנטי חברתי תודעתי-מוסרי </w:t>
      </w:r>
      <w:r w:rsidRPr="00974FB2">
        <w:rPr>
          <w:rFonts w:cstheme="minorHAnsi"/>
          <w:rtl/>
        </w:rPr>
        <w:t>שמתבטא בשיפוט נורמטיבי מעשי שונה מהחברה.</w:t>
      </w:r>
      <w:r w:rsidR="002F14EA">
        <w:rPr>
          <w:rFonts w:cstheme="minorHAnsi" w:hint="cs"/>
          <w:rtl/>
        </w:rPr>
        <w:t xml:space="preserve"> </w:t>
      </w:r>
      <w:r w:rsidRPr="002F14EA">
        <w:rPr>
          <w:rFonts w:cstheme="minorHAnsi"/>
          <w:rtl/>
        </w:rPr>
        <w:t xml:space="preserve">כלומר, יסוד האשמה בעבירה והסייג מסוג פטור, מהווים תמונת ראי נורמטיבית אחד של השני. </w:t>
      </w:r>
    </w:p>
    <w:p w14:paraId="079490E1" w14:textId="77777777" w:rsidR="00C93E01" w:rsidRPr="00DD70DE" w:rsidRDefault="00C93E01" w:rsidP="00DD70DE">
      <w:pPr>
        <w:spacing w:before="200" w:after="200" w:line="360" w:lineRule="auto"/>
        <w:jc w:val="both"/>
        <w:rPr>
          <w:rFonts w:cstheme="minorHAnsi"/>
          <w:b/>
          <w:bCs/>
          <w:u w:val="single"/>
        </w:rPr>
      </w:pPr>
      <w:r w:rsidRPr="002F14EA">
        <w:rPr>
          <w:rFonts w:cstheme="minorHAnsi"/>
          <w:b/>
          <w:bCs/>
          <w:u w:val="single"/>
          <w:shd w:val="clear" w:color="auto" w:fill="F7CAAC" w:themeFill="accent2" w:themeFillTint="66"/>
          <w:rtl/>
        </w:rPr>
        <w:t>אשמה בהגדרת הפזיזות</w:t>
      </w:r>
      <w:r w:rsidRPr="00DD70DE">
        <w:rPr>
          <w:rFonts w:cstheme="minorHAnsi"/>
          <w:b/>
          <w:bCs/>
          <w:u w:val="single"/>
          <w:rtl/>
        </w:rPr>
        <w:t xml:space="preserve"> </w:t>
      </w:r>
      <w:r w:rsidRPr="002F14EA">
        <w:rPr>
          <w:rFonts w:cstheme="minorHAnsi"/>
          <w:b/>
          <w:bCs/>
          <w:u w:val="single"/>
          <w:shd w:val="clear" w:color="auto" w:fill="FFDAF0"/>
          <w:rtl/>
        </w:rPr>
        <w:t>בדין האמריקני</w:t>
      </w:r>
    </w:p>
    <w:p w14:paraId="02FE2DF5" w14:textId="77777777" w:rsidR="0047349D" w:rsidRPr="0047349D" w:rsidRDefault="00C93E01" w:rsidP="00496E4A">
      <w:pPr>
        <w:pStyle w:val="a3"/>
        <w:numPr>
          <w:ilvl w:val="0"/>
          <w:numId w:val="78"/>
        </w:numPr>
        <w:spacing w:before="200" w:after="200" w:line="360" w:lineRule="auto"/>
        <w:jc w:val="both"/>
        <w:rPr>
          <w:rFonts w:cstheme="minorHAnsi"/>
          <w:b/>
          <w:bCs/>
          <w:u w:val="single"/>
        </w:rPr>
      </w:pPr>
      <w:r w:rsidRPr="002F14EA">
        <w:rPr>
          <w:rFonts w:cstheme="minorHAnsi"/>
          <w:rtl/>
        </w:rPr>
        <w:t xml:space="preserve">בהגדרת הפזיזות בדין האמריקאי, נדרש כאמור </w:t>
      </w:r>
      <w:r w:rsidRPr="002F14EA">
        <w:rPr>
          <w:rFonts w:cstheme="minorHAnsi"/>
          <w:color w:val="FF0000"/>
          <w:rtl/>
        </w:rPr>
        <w:t>סטייה מסטדנרט התנהגות של אדם שומר חוק</w:t>
      </w:r>
      <w:r w:rsidRPr="002F14EA">
        <w:rPr>
          <w:rFonts w:cstheme="minorHAnsi"/>
          <w:rtl/>
        </w:rPr>
        <w:t xml:space="preserve">. </w:t>
      </w:r>
      <w:r w:rsidRPr="002F14EA">
        <w:rPr>
          <w:rFonts w:cstheme="minorHAnsi"/>
          <w:b/>
          <w:bCs/>
          <w:rtl/>
        </w:rPr>
        <w:t>המבחן הזה נדרש לגיבוש יסודות העבירה מסוג פזיזות.</w:t>
      </w:r>
    </w:p>
    <w:p w14:paraId="58ADA72F" w14:textId="77777777" w:rsidR="0047349D" w:rsidRPr="0047349D" w:rsidRDefault="00C93E01" w:rsidP="00496E4A">
      <w:pPr>
        <w:pStyle w:val="a3"/>
        <w:numPr>
          <w:ilvl w:val="0"/>
          <w:numId w:val="78"/>
        </w:numPr>
        <w:spacing w:before="200" w:after="200" w:line="360" w:lineRule="auto"/>
        <w:jc w:val="both"/>
        <w:rPr>
          <w:rFonts w:cstheme="minorHAnsi"/>
          <w:b/>
          <w:bCs/>
          <w:u w:val="single"/>
        </w:rPr>
      </w:pPr>
      <w:r w:rsidRPr="0047349D">
        <w:rPr>
          <w:rFonts w:cstheme="minorHAnsi"/>
          <w:b/>
          <w:bCs/>
          <w:rtl/>
        </w:rPr>
        <w:t xml:space="preserve">מבחן זה </w:t>
      </w:r>
      <w:r w:rsidRPr="0047349D">
        <w:rPr>
          <w:rFonts w:cstheme="minorHAnsi"/>
          <w:b/>
          <w:bCs/>
          <w:color w:val="FF0000"/>
          <w:rtl/>
        </w:rPr>
        <w:t>הוא מבחן האשמה</w:t>
      </w:r>
      <w:r w:rsidRPr="0047349D">
        <w:rPr>
          <w:rFonts w:cstheme="minorHAnsi"/>
          <w:b/>
          <w:bCs/>
          <w:rtl/>
        </w:rPr>
        <w:t>, במובן ההכרתי-מוסרי</w:t>
      </w:r>
      <w:r w:rsidRPr="0047349D">
        <w:rPr>
          <w:rFonts w:cstheme="minorHAnsi"/>
          <w:rtl/>
        </w:rPr>
        <w:t xml:space="preserve"> </w:t>
      </w:r>
      <w:r w:rsidRPr="00974FB2">
        <w:sym w:font="Wingdings" w:char="F0DF"/>
      </w:r>
      <w:r w:rsidRPr="0047349D">
        <w:rPr>
          <w:rFonts w:cstheme="minorHAnsi"/>
          <w:rtl/>
        </w:rPr>
        <w:t xml:space="preserve"> אי עמידה של הנאשם בציפיות הערכיות נורמטיביות המעשיות של החברה מ״אדם שומר חוק״. מדובר בשיפוט ערכי נורמטיבי של הכרעותיו. </w:t>
      </w:r>
    </w:p>
    <w:p w14:paraId="14B9FCE4" w14:textId="77777777" w:rsidR="0047349D" w:rsidRPr="0047349D" w:rsidRDefault="00C93E01" w:rsidP="00496E4A">
      <w:pPr>
        <w:pStyle w:val="a3"/>
        <w:numPr>
          <w:ilvl w:val="0"/>
          <w:numId w:val="78"/>
        </w:numPr>
        <w:spacing w:before="200" w:after="200" w:line="360" w:lineRule="auto"/>
        <w:jc w:val="both"/>
        <w:rPr>
          <w:rFonts w:cstheme="minorHAnsi"/>
          <w:b/>
          <w:bCs/>
          <w:u w:val="single"/>
        </w:rPr>
      </w:pPr>
      <w:r w:rsidRPr="0047349D">
        <w:rPr>
          <w:rFonts w:cstheme="minorHAnsi"/>
          <w:rtl/>
        </w:rPr>
        <w:t>אנחנו רואים שהגדרת ה״אשמה״ (סטייה מאדם שומר חוק) ביסודות העבירה של פזיזות, מבטאת תמונת ראי של סייגי ה״פטור״. אי עמידה בסטנדרטים נורמטיביים חברתיים אינה רק שוללת פטור, אלא גם מגבשת את האחריות.</w:t>
      </w:r>
    </w:p>
    <w:p w14:paraId="11CAECA7" w14:textId="5BC44C8F" w:rsidR="00C93E01" w:rsidRPr="0047349D" w:rsidRDefault="00C93E01" w:rsidP="00496E4A">
      <w:pPr>
        <w:pStyle w:val="a3"/>
        <w:numPr>
          <w:ilvl w:val="0"/>
          <w:numId w:val="78"/>
        </w:numPr>
        <w:spacing w:before="200" w:after="200" w:line="360" w:lineRule="auto"/>
        <w:jc w:val="both"/>
        <w:rPr>
          <w:rFonts w:cstheme="minorHAnsi"/>
          <w:b/>
          <w:bCs/>
          <w:u w:val="single"/>
        </w:rPr>
      </w:pPr>
      <w:r w:rsidRPr="0047349D">
        <w:rPr>
          <w:rFonts w:cstheme="minorHAnsi"/>
          <w:b/>
          <w:bCs/>
          <w:u w:val="single"/>
          <w:rtl/>
        </w:rPr>
        <w:t>מתעוררת שתי שאלות:</w:t>
      </w:r>
    </w:p>
    <w:p w14:paraId="30E59026" w14:textId="77777777" w:rsidR="00C93E01" w:rsidRPr="00974FB2" w:rsidRDefault="00C93E01" w:rsidP="00496E4A">
      <w:pPr>
        <w:pStyle w:val="a3"/>
        <w:numPr>
          <w:ilvl w:val="2"/>
          <w:numId w:val="78"/>
        </w:numPr>
        <w:spacing w:before="200" w:after="200" w:line="360" w:lineRule="auto"/>
        <w:jc w:val="both"/>
        <w:rPr>
          <w:rFonts w:cstheme="minorHAnsi"/>
        </w:rPr>
      </w:pPr>
      <w:r w:rsidRPr="00974FB2">
        <w:rPr>
          <w:rFonts w:cstheme="minorHAnsi"/>
          <w:rtl/>
        </w:rPr>
        <w:t xml:space="preserve">האם התגבשות האשמה כיסוד בעבירה לא שוללת מאליה את הפטור?  </w:t>
      </w:r>
    </w:p>
    <w:p w14:paraId="0CCF19DA" w14:textId="57FA841A" w:rsidR="0047349D" w:rsidRPr="00AB5B6F" w:rsidRDefault="00C93E01" w:rsidP="00496E4A">
      <w:pPr>
        <w:pStyle w:val="a3"/>
        <w:numPr>
          <w:ilvl w:val="2"/>
          <w:numId w:val="78"/>
        </w:numPr>
        <w:spacing w:before="200" w:after="200" w:line="360" w:lineRule="auto"/>
        <w:jc w:val="both"/>
        <w:rPr>
          <w:rFonts w:cstheme="minorHAnsi"/>
          <w:rtl/>
        </w:rPr>
      </w:pPr>
      <w:r w:rsidRPr="00974FB2">
        <w:rPr>
          <w:rFonts w:cstheme="minorHAnsi"/>
          <w:rtl/>
        </w:rPr>
        <w:t xml:space="preserve">האם מבחן האשמה במודל לדוגמה רלוונטי רק ל״גרם מעשי עבירה״ או גם למעשי עברה כפשוטם? ואם כן, כיצד הוא מקבל את ביטויו בעבירות אלה? </w:t>
      </w:r>
    </w:p>
    <w:p w14:paraId="7DB6A147" w14:textId="7EFFC900" w:rsidR="00C93E01" w:rsidRPr="00974FB2" w:rsidRDefault="00C93E01" w:rsidP="00AB5B6F">
      <w:pPr>
        <w:jc w:val="center"/>
        <w:rPr>
          <w:rFonts w:cstheme="minorHAnsi"/>
          <w:b/>
          <w:bCs/>
          <w:u w:val="single"/>
          <w:rtl/>
        </w:rPr>
      </w:pPr>
      <w:r w:rsidRPr="00AB5B6F">
        <w:rPr>
          <w:rFonts w:cstheme="minorHAnsi"/>
          <w:b/>
          <w:bCs/>
          <w:u w:val="single"/>
          <w:shd w:val="clear" w:color="auto" w:fill="F7CAAC" w:themeFill="accent2" w:themeFillTint="66"/>
          <w:rtl/>
        </w:rPr>
        <w:t xml:space="preserve">סטייה נורמטיבית ערכית (אשמה) במעשה עבירה כפשוטו </w:t>
      </w:r>
      <w:r w:rsidR="00AB5B6F">
        <w:rPr>
          <w:rFonts w:cstheme="minorHAnsi" w:hint="cs"/>
          <w:b/>
          <w:bCs/>
          <w:u w:val="single"/>
          <w:shd w:val="clear" w:color="auto" w:fill="F7CAAC" w:themeFill="accent2" w:themeFillTint="66"/>
          <w:rtl/>
        </w:rPr>
        <w:t xml:space="preserve"> + </w:t>
      </w:r>
      <w:r w:rsidRPr="00AB5B6F">
        <w:rPr>
          <w:rFonts w:cstheme="minorHAnsi"/>
          <w:b/>
          <w:bCs/>
          <w:u w:val="single"/>
          <w:shd w:val="clear" w:color="auto" w:fill="F7CAAC" w:themeFill="accent2" w:themeFillTint="66"/>
          <w:rtl/>
        </w:rPr>
        <w:t>בגרם מעשה עבירה</w:t>
      </w:r>
    </w:p>
    <w:p w14:paraId="62562531" w14:textId="77777777" w:rsidR="00C93E01" w:rsidRPr="00AB5B6F" w:rsidRDefault="00C93E01" w:rsidP="00AB5B6F">
      <w:pPr>
        <w:spacing w:before="200" w:after="200" w:line="360" w:lineRule="auto"/>
        <w:jc w:val="both"/>
        <w:rPr>
          <w:rFonts w:cstheme="minorHAnsi"/>
          <w:b/>
          <w:bCs/>
          <w:u w:val="single"/>
        </w:rPr>
      </w:pPr>
      <w:r w:rsidRPr="00AB5B6F">
        <w:rPr>
          <w:rFonts w:cstheme="minorHAnsi"/>
          <w:rtl/>
        </w:rPr>
        <w:t>ראינו שיש זיקה תכנית מהותית בין יסוד האשמה בגיבוש האחריות הפלילית (יחס אנטי חברתי שמתבטא בשיפוטים נורמטיביים פסולים) לבין סייג מסוג פטור (העדר יחס אנטי חברתי כזה, או קיומו במידה שלא מצדיקה גינוי).</w:t>
      </w:r>
    </w:p>
    <w:p w14:paraId="1DDDA125" w14:textId="77777777" w:rsidR="00C93E01" w:rsidRPr="00926F8E" w:rsidRDefault="00C93E01" w:rsidP="00926F8E">
      <w:pPr>
        <w:spacing w:before="200" w:after="200" w:line="360" w:lineRule="auto"/>
        <w:jc w:val="both"/>
        <w:rPr>
          <w:rFonts w:cstheme="minorHAnsi"/>
          <w:b/>
          <w:bCs/>
          <w:u w:val="single"/>
        </w:rPr>
      </w:pPr>
      <w:r w:rsidRPr="009705A7">
        <w:rPr>
          <w:rFonts w:cstheme="minorHAnsi"/>
          <w:b/>
          <w:bCs/>
          <w:u w:val="single"/>
          <w:shd w:val="clear" w:color="auto" w:fill="FFFFD1"/>
          <w:rtl/>
        </w:rPr>
        <w:t>ביחס למעשה עבירה כפשוטו</w:t>
      </w:r>
      <w:r w:rsidRPr="00926F8E">
        <w:rPr>
          <w:rFonts w:cstheme="minorHAnsi"/>
          <w:rtl/>
        </w:rPr>
        <w:t>:</w:t>
      </w:r>
      <w:r w:rsidRPr="00926F8E">
        <w:rPr>
          <w:rFonts w:cstheme="minorHAnsi"/>
          <w:b/>
          <w:bCs/>
          <w:u w:val="single"/>
          <w:rtl/>
        </w:rPr>
        <w:t xml:space="preserve"> האשמה היא מושג </w:t>
      </w:r>
      <w:r w:rsidRPr="00750742">
        <w:rPr>
          <w:rFonts w:cstheme="minorHAnsi"/>
          <w:b/>
          <w:bCs/>
          <w:color w:val="FF0000"/>
          <w:u w:val="single"/>
          <w:rtl/>
        </w:rPr>
        <w:t>אינהרנטי</w:t>
      </w:r>
      <w:r w:rsidRPr="00926F8E">
        <w:rPr>
          <w:rFonts w:cstheme="minorHAnsi"/>
          <w:b/>
          <w:bCs/>
          <w:u w:val="single"/>
          <w:rtl/>
        </w:rPr>
        <w:t xml:space="preserve"> למעשה</w:t>
      </w:r>
    </w:p>
    <w:p w14:paraId="0191EE58" w14:textId="77777777" w:rsidR="0028476A" w:rsidRDefault="00C93E01" w:rsidP="00496E4A">
      <w:pPr>
        <w:pStyle w:val="a3"/>
        <w:numPr>
          <w:ilvl w:val="0"/>
          <w:numId w:val="78"/>
        </w:numPr>
        <w:spacing w:before="200" w:after="200" w:line="360" w:lineRule="auto"/>
        <w:jc w:val="both"/>
        <w:rPr>
          <w:rFonts w:cstheme="minorHAnsi"/>
          <w:b/>
          <w:bCs/>
          <w:u w:val="single"/>
        </w:rPr>
      </w:pPr>
      <w:r w:rsidRPr="009705A7">
        <w:rPr>
          <w:rFonts w:cstheme="minorHAnsi"/>
          <w:rtl/>
        </w:rPr>
        <w:t xml:space="preserve">מעשה שהוא מושג אטומי וכולל- האשמה מתגבשת מעצם ייחוס מעשה העבירה לאדם מסוים. תכלית מעשה העבירה, מתוך הגדרה, היא מנוגדת לשיפוטים נורמטיביים של החברה. כשאנחנו אומרים שראובן תקף את שמעון, אנחנו מניחים שראובן ״נגע״ בשמעון מתוך מטרה לתקוף אותו, והתקיפה היא היא המעשה שהחברה ביקשה לאסור. </w:t>
      </w:r>
      <w:r w:rsidRPr="009705A7">
        <w:rPr>
          <w:rFonts w:cstheme="minorHAnsi"/>
          <w:b/>
          <w:bCs/>
          <w:rtl/>
        </w:rPr>
        <w:t>כלומר, ביצוע מעשה עבירה כפשוטו, מבסס מתוך עצמו את הגינוי החברתי שמתבטא בשיפוטים נורמטיביים פסולים.</w:t>
      </w:r>
      <w:r w:rsidRPr="009705A7">
        <w:rPr>
          <w:rFonts w:cstheme="minorHAnsi"/>
          <w:b/>
          <w:bCs/>
          <w:u w:val="single"/>
          <w:rtl/>
        </w:rPr>
        <w:t xml:space="preserve"> </w:t>
      </w:r>
    </w:p>
    <w:p w14:paraId="12C212A4" w14:textId="77777777" w:rsidR="0028476A" w:rsidRPr="0028476A" w:rsidRDefault="00C93E01" w:rsidP="00496E4A">
      <w:pPr>
        <w:pStyle w:val="a3"/>
        <w:numPr>
          <w:ilvl w:val="0"/>
          <w:numId w:val="78"/>
        </w:numPr>
        <w:spacing w:before="200" w:after="200" w:line="360" w:lineRule="auto"/>
        <w:jc w:val="both"/>
        <w:rPr>
          <w:rFonts w:cstheme="minorHAnsi"/>
          <w:b/>
          <w:bCs/>
          <w:u w:val="single"/>
        </w:rPr>
      </w:pPr>
      <w:r w:rsidRPr="0028476A">
        <w:rPr>
          <w:rFonts w:cstheme="minorHAnsi"/>
          <w:b/>
          <w:bCs/>
          <w:rtl/>
        </w:rPr>
        <w:t xml:space="preserve">למעשה העבירה כפשוטו, שכולל בתוכו את יסוד האשמה, </w:t>
      </w:r>
      <w:r w:rsidRPr="0028476A">
        <w:rPr>
          <w:rFonts w:cstheme="minorHAnsi"/>
          <w:b/>
          <w:bCs/>
          <w:color w:val="FF0000"/>
          <w:rtl/>
        </w:rPr>
        <w:t>יש זיקה מהותית לסייג הפטור</w:t>
      </w:r>
      <w:r w:rsidRPr="0028476A">
        <w:rPr>
          <w:rFonts w:cstheme="minorHAnsi"/>
          <w:b/>
          <w:bCs/>
          <w:rtl/>
        </w:rPr>
        <w:t xml:space="preserve">. </w:t>
      </w:r>
    </w:p>
    <w:p w14:paraId="0DC744C0" w14:textId="025AC1CB" w:rsidR="00C93E01" w:rsidRPr="00750742" w:rsidRDefault="00C93E01" w:rsidP="00496E4A">
      <w:pPr>
        <w:pStyle w:val="a3"/>
        <w:numPr>
          <w:ilvl w:val="0"/>
          <w:numId w:val="58"/>
        </w:numPr>
        <w:shd w:val="clear" w:color="auto" w:fill="E2EFD9" w:themeFill="accent6" w:themeFillTint="33"/>
        <w:spacing w:before="200" w:after="200" w:line="360" w:lineRule="auto"/>
        <w:jc w:val="both"/>
        <w:rPr>
          <w:rFonts w:cstheme="minorHAnsi"/>
          <w:b/>
          <w:bCs/>
          <w:u w:val="single"/>
        </w:rPr>
      </w:pPr>
      <w:r w:rsidRPr="00750742">
        <w:rPr>
          <w:rFonts w:cstheme="minorHAnsi"/>
          <w:rtl/>
        </w:rPr>
        <w:t xml:space="preserve">עם זאת, במישור ״כללי המשחק״ </w:t>
      </w:r>
      <w:r w:rsidRPr="00750742">
        <w:rPr>
          <w:rFonts w:cstheme="minorHAnsi"/>
          <w:b/>
          <w:bCs/>
          <w:color w:val="FF0000"/>
          <w:rtl/>
        </w:rPr>
        <w:t>ניתן להצביע על הבחנה צורנית-כרונולוגית</w:t>
      </w:r>
      <w:r w:rsidRPr="00750742">
        <w:rPr>
          <w:rFonts w:cstheme="minorHAnsi"/>
          <w:rtl/>
        </w:rPr>
        <w:t xml:space="preserve">: הוכחת מעשה העבירה היא </w:t>
      </w:r>
      <w:r w:rsidRPr="00750742">
        <w:rPr>
          <w:rFonts w:cstheme="minorHAnsi"/>
          <w:color w:val="FF0000"/>
          <w:rtl/>
        </w:rPr>
        <w:t xml:space="preserve">הוכחה לכאורית להתגבשות יסוד האשמה </w:t>
      </w:r>
      <w:r w:rsidRPr="00750742">
        <w:rPr>
          <w:rFonts w:cstheme="minorHAnsi"/>
          <w:rtl/>
        </w:rPr>
        <w:t xml:space="preserve">(התנהגות אנטי חברתית), </w:t>
      </w:r>
      <w:r w:rsidRPr="00750742">
        <w:rPr>
          <w:rFonts w:cstheme="minorHAnsi"/>
          <w:color w:val="FF0000"/>
          <w:rtl/>
        </w:rPr>
        <w:t xml:space="preserve">והפטור הוא שלילה של הנחת מוצא לכאורית זו  </w:t>
      </w:r>
      <w:r w:rsidRPr="00750742">
        <w:rPr>
          <w:rFonts w:cstheme="minorHAnsi"/>
          <w:rtl/>
        </w:rPr>
        <w:t>(</w:t>
      </w:r>
      <w:r w:rsidRPr="00750742">
        <w:rPr>
          <w:rFonts w:cstheme="minorHAnsi"/>
        </w:rPr>
        <w:t xml:space="preserve">considered </w:t>
      </w:r>
      <w:r w:rsidR="00A20F16" w:rsidRPr="00750742">
        <w:rPr>
          <w:rFonts w:cstheme="minorHAnsi" w:hint="cs"/>
          <w:rtl/>
        </w:rPr>
        <w:t>)</w:t>
      </w:r>
      <w:r w:rsidR="00926F8E" w:rsidRPr="00750742">
        <w:rPr>
          <w:rFonts w:cstheme="minorHAnsi" w:hint="cs"/>
          <w:rtl/>
        </w:rPr>
        <w:t xml:space="preserve"> </w:t>
      </w:r>
      <w:r w:rsidRPr="00750742">
        <w:rPr>
          <w:rFonts w:cstheme="minorHAnsi"/>
          <w:rtl/>
        </w:rPr>
        <w:t>לא מדובר ביחס אנטי חברתי.</w:t>
      </w:r>
    </w:p>
    <w:p w14:paraId="30A53F36" w14:textId="77777777" w:rsidR="00C93E01" w:rsidRPr="00750742" w:rsidRDefault="00C93E01" w:rsidP="00750742">
      <w:pPr>
        <w:spacing w:before="200" w:after="200" w:line="360" w:lineRule="auto"/>
        <w:jc w:val="both"/>
        <w:rPr>
          <w:rFonts w:cstheme="minorHAnsi"/>
        </w:rPr>
      </w:pPr>
      <w:r w:rsidRPr="00750742">
        <w:rPr>
          <w:rFonts w:cstheme="minorHAnsi"/>
          <w:b/>
          <w:bCs/>
          <w:u w:val="single"/>
          <w:shd w:val="clear" w:color="auto" w:fill="FFFFD1"/>
          <w:rtl/>
        </w:rPr>
        <w:t>ביחס לגרם מעשה עבירה</w:t>
      </w:r>
      <w:r w:rsidRPr="00750742">
        <w:rPr>
          <w:rFonts w:cstheme="minorHAnsi"/>
          <w:rtl/>
        </w:rPr>
        <w:t xml:space="preserve">: </w:t>
      </w:r>
      <w:r w:rsidRPr="00750742">
        <w:rPr>
          <w:rFonts w:cstheme="minorHAnsi"/>
          <w:b/>
          <w:bCs/>
          <w:u w:val="single"/>
          <w:rtl/>
        </w:rPr>
        <w:t xml:space="preserve">האשמה היא </w:t>
      </w:r>
      <w:r w:rsidRPr="00750742">
        <w:rPr>
          <w:rFonts w:cstheme="minorHAnsi"/>
          <w:b/>
          <w:bCs/>
          <w:color w:val="FF0000"/>
          <w:u w:val="single"/>
          <w:rtl/>
        </w:rPr>
        <w:t xml:space="preserve">תנאי נוסף </w:t>
      </w:r>
      <w:r w:rsidRPr="00750742">
        <w:rPr>
          <w:rFonts w:cstheme="minorHAnsi"/>
          <w:b/>
          <w:bCs/>
          <w:u w:val="single"/>
          <w:rtl/>
        </w:rPr>
        <w:t>ונלווה לייחוס האחריות</w:t>
      </w:r>
    </w:p>
    <w:p w14:paraId="0ABE566C" w14:textId="77777777" w:rsidR="00320F39" w:rsidRDefault="00C93E01" w:rsidP="00496E4A">
      <w:pPr>
        <w:pStyle w:val="a3"/>
        <w:numPr>
          <w:ilvl w:val="0"/>
          <w:numId w:val="78"/>
        </w:numPr>
        <w:spacing w:before="200" w:after="200" w:line="360" w:lineRule="auto"/>
        <w:jc w:val="both"/>
        <w:rPr>
          <w:rFonts w:cstheme="minorHAnsi"/>
        </w:rPr>
      </w:pPr>
      <w:r w:rsidRPr="00320F39">
        <w:rPr>
          <w:rFonts w:cstheme="minorHAnsi"/>
          <w:rtl/>
        </w:rPr>
        <w:t xml:space="preserve">המעשה שנעשה </w:t>
      </w:r>
      <w:r w:rsidRPr="00320F39">
        <w:rPr>
          <w:rFonts w:cstheme="minorHAnsi"/>
          <w:b/>
          <w:bCs/>
          <w:rtl/>
        </w:rPr>
        <w:t>לא מגבש אפילו הנחת מוצא להתגבשות אשמה</w:t>
      </w:r>
      <w:r w:rsidRPr="00320F39">
        <w:rPr>
          <w:rFonts w:cstheme="minorHAnsi"/>
          <w:rtl/>
        </w:rPr>
        <w:t xml:space="preserve">. גרם מעשה העבירה הוא מעשה שתכליתו או המטרה (רצייה) העומדת ביסודו אינן ראויות בהכרחת לגינוי. </w:t>
      </w:r>
    </w:p>
    <w:p w14:paraId="106F1969" w14:textId="77777777" w:rsidR="000A27C9" w:rsidRDefault="00C93E01" w:rsidP="00496E4A">
      <w:pPr>
        <w:pStyle w:val="a3"/>
        <w:numPr>
          <w:ilvl w:val="0"/>
          <w:numId w:val="78"/>
        </w:numPr>
        <w:spacing w:before="200" w:after="200" w:line="360" w:lineRule="auto"/>
        <w:jc w:val="both"/>
        <w:rPr>
          <w:rFonts w:cstheme="minorHAnsi"/>
        </w:rPr>
      </w:pPr>
      <w:r w:rsidRPr="00320F39">
        <w:rPr>
          <w:rFonts w:cstheme="minorHAnsi"/>
          <w:rtl/>
        </w:rPr>
        <w:t xml:space="preserve">זאת, משום שייתכן מצב שבו שיפוט נורמטיבי של המעשה עצמו יביא למסקנה שאסור היה להתנהג כך (התעללות בחוסים), אך נסיבות המקרה יביאו למסקנה שהנאשם (המטפלים) לא ראוי לגינוי, כי המעשים שלו, בנסיבות העניין הקונקרטיות, לא מבטאים סטייה נורמטיבית מספיקה לצורך גיבוש האשמה. בדוגמת החוסים, מטרת המעשה היתה טיפולית, וגם אם הם שגו מבחינה התנהגותית ובחרו במעשה לא סביר (כלומר ביצעו גרם מעשה אסור), עדיין לא מדובר בשיפוט נורמטיבי ערכי פסול במידה המצדיקה גינוי פלילי. </w:t>
      </w:r>
    </w:p>
    <w:p w14:paraId="7FF96A0D" w14:textId="77777777" w:rsidR="0080766A" w:rsidRPr="0080766A" w:rsidRDefault="000A27C9" w:rsidP="00496E4A">
      <w:pPr>
        <w:pStyle w:val="a3"/>
        <w:numPr>
          <w:ilvl w:val="0"/>
          <w:numId w:val="78"/>
        </w:numPr>
        <w:spacing w:before="200" w:after="200" w:line="360" w:lineRule="auto"/>
        <w:jc w:val="both"/>
        <w:rPr>
          <w:rFonts w:cstheme="minorHAnsi"/>
          <w:color w:val="000000" w:themeColor="text1"/>
          <w:sz w:val="21"/>
          <w:szCs w:val="21"/>
        </w:rPr>
      </w:pPr>
      <w:r w:rsidRPr="000A27C9">
        <w:rPr>
          <w:rFonts w:cstheme="minorHAnsi"/>
          <w:color w:val="000000" w:themeColor="text1"/>
          <w:rtl/>
        </w:rPr>
        <w:t xml:space="preserve">למשל </w:t>
      </w:r>
      <w:r w:rsidRPr="000A27C9">
        <w:rPr>
          <w:rFonts w:cstheme="minorHAnsi"/>
          <w:b/>
          <w:bCs/>
          <w:color w:val="000000" w:themeColor="text1"/>
          <w:shd w:val="clear" w:color="auto" w:fill="C5E0B3" w:themeFill="accent6" w:themeFillTint="66"/>
          <w:rtl/>
        </w:rPr>
        <w:t>פסד סומך</w:t>
      </w:r>
      <w:r w:rsidRPr="000A27C9">
        <w:rPr>
          <w:rFonts w:cstheme="minorHAnsi"/>
          <w:color w:val="000000" w:themeColor="text1"/>
          <w:rtl/>
        </w:rPr>
        <w:t xml:space="preserve"> (בחור מחזר אחר אשתו של ניר סומך במשך זמן רב, לבסוף סומך הורג את הבחור ב3 כדורים) </w:t>
      </w:r>
      <w:r w:rsidRPr="000A27C9">
        <w:rPr>
          <w:rFonts w:cstheme="minorHAnsi"/>
          <w:b/>
          <w:bCs/>
          <w:color w:val="0070C0"/>
          <w:rtl/>
        </w:rPr>
        <w:t xml:space="preserve">סולברג </w:t>
      </w:r>
      <w:r w:rsidRPr="000A27C9">
        <w:rPr>
          <w:rFonts w:cstheme="minorHAnsi"/>
          <w:color w:val="000000" w:themeColor="text1"/>
          <w:rtl/>
        </w:rPr>
        <w:t xml:space="preserve">קובע שצריך לדון אותו </w:t>
      </w:r>
      <w:r w:rsidRPr="000A27C9">
        <w:rPr>
          <w:rFonts w:cstheme="minorHAnsi"/>
          <w:color w:val="000000" w:themeColor="text1"/>
          <w:u w:val="single"/>
          <w:rtl/>
        </w:rPr>
        <w:t>ע"פ מצבו וכל הרקע</w:t>
      </w:r>
      <w:r w:rsidRPr="000A27C9">
        <w:rPr>
          <w:rFonts w:cstheme="minorHAnsi"/>
          <w:color w:val="000000" w:themeColor="text1"/>
          <w:rtl/>
        </w:rPr>
        <w:t xml:space="preserve"> ולכן קובע הגנה עצמית (הבעיה היא שזה הצדק ולא פטור, סטנדרט של פטור נמוך יותר).</w:t>
      </w:r>
    </w:p>
    <w:p w14:paraId="55BBBA58" w14:textId="77777777" w:rsidR="0080766A" w:rsidRPr="0080766A" w:rsidRDefault="00C93E01" w:rsidP="00496E4A">
      <w:pPr>
        <w:pStyle w:val="a3"/>
        <w:numPr>
          <w:ilvl w:val="0"/>
          <w:numId w:val="78"/>
        </w:numPr>
        <w:spacing w:before="200" w:after="200" w:line="360" w:lineRule="auto"/>
        <w:jc w:val="both"/>
        <w:rPr>
          <w:rFonts w:cstheme="minorHAnsi"/>
          <w:color w:val="000000" w:themeColor="text1"/>
          <w:sz w:val="21"/>
          <w:szCs w:val="21"/>
        </w:rPr>
      </w:pPr>
      <w:r w:rsidRPr="0080766A">
        <w:rPr>
          <w:rFonts w:cstheme="minorHAnsi"/>
          <w:b/>
          <w:bCs/>
          <w:rtl/>
        </w:rPr>
        <w:t xml:space="preserve">לכן, כשמנסים להרשיע בגרם מעשה עבירה, צריך להסביר </w:t>
      </w:r>
      <w:r w:rsidRPr="0080766A">
        <w:rPr>
          <w:rFonts w:cstheme="minorHAnsi"/>
          <w:b/>
          <w:bCs/>
          <w:color w:val="FF0000"/>
          <w:rtl/>
        </w:rPr>
        <w:t>למה המעשה הזה בנסיבותיו המסוימות, מבטא אשמה</w:t>
      </w:r>
      <w:r w:rsidRPr="0080766A">
        <w:rPr>
          <w:rFonts w:cstheme="minorHAnsi"/>
          <w:color w:val="FF0000"/>
          <w:rtl/>
        </w:rPr>
        <w:t xml:space="preserve"> </w:t>
      </w:r>
      <w:r w:rsidRPr="0080766A">
        <w:rPr>
          <w:rFonts w:cstheme="minorHAnsi"/>
          <w:rtl/>
        </w:rPr>
        <w:t>ברמה המצדיקה גינוי פלילי.</w:t>
      </w:r>
    </w:p>
    <w:p w14:paraId="1DBA9C3A" w14:textId="77777777" w:rsidR="00BE0A96" w:rsidRPr="00BE0A96" w:rsidRDefault="00C93E01" w:rsidP="00496E4A">
      <w:pPr>
        <w:pStyle w:val="a3"/>
        <w:numPr>
          <w:ilvl w:val="0"/>
          <w:numId w:val="78"/>
        </w:numPr>
        <w:spacing w:before="200" w:after="200" w:line="360" w:lineRule="auto"/>
        <w:jc w:val="both"/>
        <w:rPr>
          <w:rFonts w:cstheme="minorHAnsi"/>
          <w:color w:val="000000" w:themeColor="text1"/>
          <w:sz w:val="21"/>
          <w:szCs w:val="21"/>
        </w:rPr>
      </w:pPr>
      <w:r w:rsidRPr="0080766A">
        <w:rPr>
          <w:rFonts w:cstheme="minorHAnsi"/>
          <w:u w:val="single"/>
          <w:rtl/>
        </w:rPr>
        <w:t>דוגמת הנהגת חסרת הביטחון</w:t>
      </w:r>
      <w:r w:rsidRPr="0080766A">
        <w:rPr>
          <w:rFonts w:cstheme="minorHAnsi"/>
          <w:rtl/>
        </w:rPr>
        <w:t>, שמרוב חרדה לפגוע בחיי אדם משתלבת בנתיב והורגת אדם</w:t>
      </w:r>
      <w:r w:rsidR="0080766A">
        <w:rPr>
          <w:rFonts w:cstheme="minorHAnsi" w:hint="cs"/>
          <w:rtl/>
        </w:rPr>
        <w:t xml:space="preserve">: </w:t>
      </w:r>
    </w:p>
    <w:p w14:paraId="099240DC" w14:textId="77777777" w:rsidR="00BE0A96" w:rsidRPr="00BE0A96" w:rsidRDefault="00C93E01" w:rsidP="00496E4A">
      <w:pPr>
        <w:pStyle w:val="a3"/>
        <w:numPr>
          <w:ilvl w:val="0"/>
          <w:numId w:val="38"/>
        </w:numPr>
        <w:spacing w:before="200" w:after="200" w:line="360" w:lineRule="auto"/>
        <w:jc w:val="both"/>
        <w:rPr>
          <w:rFonts w:cstheme="minorHAnsi"/>
          <w:color w:val="000000" w:themeColor="text1"/>
          <w:sz w:val="21"/>
          <w:szCs w:val="21"/>
        </w:rPr>
      </w:pPr>
      <w:r w:rsidRPr="0080766A">
        <w:rPr>
          <w:rFonts w:cstheme="minorHAnsi"/>
          <w:rtl/>
        </w:rPr>
        <w:t xml:space="preserve">נסיבות העניין לא מצביעות על יחס אנטי חברתי תודעתי מוסרי. לכן, אי אפשר לומר שהתנהגות הנהגת ראויה לגינוי במישור הנורמטיבי. </w:t>
      </w:r>
    </w:p>
    <w:p w14:paraId="3B4C97DA" w14:textId="1BA0F98C" w:rsidR="00C93E01" w:rsidRPr="00BE0A96" w:rsidRDefault="00C93E01" w:rsidP="00496E4A">
      <w:pPr>
        <w:pStyle w:val="a3"/>
        <w:numPr>
          <w:ilvl w:val="0"/>
          <w:numId w:val="38"/>
        </w:numPr>
        <w:spacing w:before="200" w:after="200" w:line="360" w:lineRule="auto"/>
        <w:jc w:val="both"/>
        <w:rPr>
          <w:rFonts w:cstheme="minorHAnsi"/>
          <w:color w:val="000000" w:themeColor="text1"/>
          <w:sz w:val="21"/>
          <w:szCs w:val="21"/>
        </w:rPr>
      </w:pPr>
      <w:r w:rsidRPr="00BE0A96">
        <w:rPr>
          <w:rFonts w:cstheme="minorHAnsi"/>
          <w:color w:val="FF0000"/>
          <w:rtl/>
        </w:rPr>
        <w:t>מטרת המשפט הפלילי היא לטפל בסטיות ערכיות נורמטיביות</w:t>
      </w:r>
      <w:r w:rsidRPr="00BE0A96">
        <w:rPr>
          <w:rFonts w:cstheme="minorHAnsi"/>
          <w:rtl/>
        </w:rPr>
        <w:t xml:space="preserve">, </w:t>
      </w:r>
      <w:r w:rsidRPr="00BE0A96">
        <w:rPr>
          <w:rFonts w:cstheme="minorHAnsi"/>
          <w:u w:val="single"/>
          <w:rtl/>
        </w:rPr>
        <w:t>ולא בטעויות בשיקול הדעת</w:t>
      </w:r>
      <w:r w:rsidRPr="00BE0A96">
        <w:rPr>
          <w:rFonts w:cstheme="minorHAnsi"/>
          <w:rtl/>
        </w:rPr>
        <w:t>. כשיש תמרור ״זכות קדימה״ והנהגת מנסה להשתלב, היא מפעילה שק״ד קוגנטיבי ומנסה להבין מתי נכון להשתלב. אם המחוקק הותיר בידיה את שיקול הדעת הזה, הוא לא יכול לצפות ממנה שלא תטעה, ולכן לא נכון להעניש אותה באמצעות גינוי של המשפט הפלילי (להבדיל מענישה מנהלית).</w:t>
      </w:r>
    </w:p>
    <w:p w14:paraId="10828551" w14:textId="77777777" w:rsidR="005509A0" w:rsidRDefault="00C93E01" w:rsidP="00496E4A">
      <w:pPr>
        <w:pStyle w:val="a3"/>
        <w:numPr>
          <w:ilvl w:val="3"/>
          <w:numId w:val="78"/>
        </w:numPr>
        <w:spacing w:before="200" w:after="200" w:line="360" w:lineRule="auto"/>
        <w:jc w:val="both"/>
        <w:rPr>
          <w:rFonts w:cstheme="minorHAnsi"/>
        </w:rPr>
      </w:pPr>
      <w:r w:rsidRPr="00974FB2">
        <w:rPr>
          <w:rFonts w:cstheme="minorHAnsi"/>
          <w:rtl/>
        </w:rPr>
        <w:t xml:space="preserve">אנחנו רואים ששיטה משפטית המבססת אשמה על פרמטרים קוגנטיביים (מודעות), עשויה להביא להרשעת נאשמים נעדרי אשמה במובן הערכי נורמטיבי. </w:t>
      </w:r>
    </w:p>
    <w:p w14:paraId="4ACA29F9" w14:textId="37F015D6" w:rsidR="005509A0" w:rsidRPr="005509A0" w:rsidRDefault="00C93E01" w:rsidP="00496E4A">
      <w:pPr>
        <w:pStyle w:val="a3"/>
        <w:numPr>
          <w:ilvl w:val="3"/>
          <w:numId w:val="78"/>
        </w:numPr>
        <w:spacing w:before="200" w:after="200" w:line="360" w:lineRule="auto"/>
        <w:jc w:val="both"/>
        <w:rPr>
          <w:rFonts w:cstheme="minorHAnsi"/>
          <w:u w:val="single"/>
          <w:rtl/>
        </w:rPr>
      </w:pPr>
      <w:r w:rsidRPr="005509A0">
        <w:rPr>
          <w:rFonts w:cstheme="minorHAnsi"/>
          <w:u w:val="single"/>
          <w:rtl/>
        </w:rPr>
        <w:t xml:space="preserve">הגדרת הפזיזות (וגם הרשלנות) </w:t>
      </w:r>
      <w:r w:rsidRPr="005509A0">
        <w:rPr>
          <w:rFonts w:cstheme="minorHAnsi"/>
          <w:u w:val="single"/>
          <w:shd w:val="clear" w:color="auto" w:fill="FFDAF0"/>
          <w:rtl/>
        </w:rPr>
        <w:t>במודל האמריקאי</w:t>
      </w:r>
      <w:r w:rsidR="005509A0" w:rsidRPr="005509A0">
        <w:rPr>
          <w:rFonts w:cstheme="minorHAnsi" w:hint="cs"/>
          <w:b/>
          <w:bCs/>
          <w:u w:val="single"/>
          <w:rtl/>
        </w:rPr>
        <w:t>:</w:t>
      </w:r>
    </w:p>
    <w:p w14:paraId="6A3340D1" w14:textId="77777777" w:rsidR="005509A0" w:rsidRDefault="00C93E01" w:rsidP="00496E4A">
      <w:pPr>
        <w:pStyle w:val="a3"/>
        <w:numPr>
          <w:ilvl w:val="0"/>
          <w:numId w:val="38"/>
        </w:numPr>
        <w:spacing w:before="200" w:after="200" w:line="360" w:lineRule="auto"/>
        <w:jc w:val="both"/>
        <w:rPr>
          <w:rFonts w:cstheme="minorHAnsi"/>
        </w:rPr>
      </w:pPr>
      <w:r w:rsidRPr="005509A0">
        <w:rPr>
          <w:rFonts w:cstheme="minorHAnsi"/>
          <w:b/>
          <w:bCs/>
          <w:rtl/>
        </w:rPr>
        <w:t>כוללת בתוכה מבחן של אשמה, כמבחן עצמאי ונפרד. מבחן האשמה הזה מאופיין כמבחן של ״חישוב כולל</w:t>
      </w:r>
      <w:r w:rsidRPr="005509A0">
        <w:rPr>
          <w:rFonts w:cstheme="minorHAnsi"/>
          <w:rtl/>
        </w:rPr>
        <w:t>״, האם ההתנהגות היתה של אדם שומר חוק, כחלק מהגדרת העבירה עצמה.</w:t>
      </w:r>
    </w:p>
    <w:p w14:paraId="2CA125B1" w14:textId="77777777" w:rsidR="005509A0" w:rsidRPr="005509A0" w:rsidRDefault="00C93E01" w:rsidP="00496E4A">
      <w:pPr>
        <w:pStyle w:val="a3"/>
        <w:numPr>
          <w:ilvl w:val="0"/>
          <w:numId w:val="38"/>
        </w:numPr>
        <w:spacing w:before="200" w:after="200" w:line="360" w:lineRule="auto"/>
        <w:jc w:val="both"/>
        <w:rPr>
          <w:rFonts w:cstheme="minorHAnsi"/>
        </w:rPr>
      </w:pPr>
      <w:r w:rsidRPr="005509A0">
        <w:rPr>
          <w:rFonts w:cstheme="minorHAnsi"/>
          <w:rtl/>
        </w:rPr>
        <w:t xml:space="preserve">לכן, בגרם מעשה עבירה לא </w:t>
      </w:r>
      <w:r w:rsidRPr="005509A0">
        <w:rPr>
          <w:rFonts w:cstheme="minorHAnsi"/>
          <w:b/>
          <w:bCs/>
          <w:rtl/>
        </w:rPr>
        <w:t xml:space="preserve">מדובר רק בזיקה מהותית מושגית בין הפטור ליסוד האשמה, אלא בביטול מעשי של ההפרדה הצורנית </w:t>
      </w:r>
      <w:r w:rsidRPr="005509A0">
        <w:rPr>
          <w:rFonts w:cstheme="minorHAnsi"/>
          <w:rtl/>
        </w:rPr>
        <w:t>שבין הוכחת אשמה לכאורה לבין שלילת אשמה בחישוב כולל. כלומר</w:t>
      </w:r>
      <w:r w:rsidRPr="005509A0">
        <w:rPr>
          <w:rFonts w:cstheme="minorHAnsi"/>
          <w:color w:val="000000" w:themeColor="text1"/>
          <w:rtl/>
        </w:rPr>
        <w:t xml:space="preserve">, </w:t>
      </w:r>
      <w:r w:rsidRPr="005509A0">
        <w:rPr>
          <w:rFonts w:cstheme="minorHAnsi"/>
          <w:b/>
          <w:bCs/>
          <w:color w:val="000000" w:themeColor="text1"/>
          <w:rtl/>
        </w:rPr>
        <w:t xml:space="preserve">בחינת התגבשות האשמה לצורך התגבשות מבחן ״האדם שומר החוק״, כוללת מתוך עצמה בחינה נורמטיבית של ההתנהגות על כל נסיבותיה, </w:t>
      </w:r>
      <w:r w:rsidRPr="005509A0">
        <w:rPr>
          <w:rFonts w:cstheme="minorHAnsi"/>
          <w:b/>
          <w:bCs/>
          <w:color w:val="FF0000"/>
          <w:rtl/>
        </w:rPr>
        <w:t>באופן המבטל את ההבחנה בין יסוד האשמה בעבירה ליסוד הפטור.</w:t>
      </w:r>
    </w:p>
    <w:p w14:paraId="7C63373C" w14:textId="77777777" w:rsidR="005509A0" w:rsidRDefault="00C93E01" w:rsidP="00496E4A">
      <w:pPr>
        <w:pStyle w:val="a3"/>
        <w:numPr>
          <w:ilvl w:val="0"/>
          <w:numId w:val="38"/>
        </w:numPr>
        <w:spacing w:before="200" w:after="200" w:line="360" w:lineRule="auto"/>
        <w:jc w:val="both"/>
        <w:rPr>
          <w:rFonts w:cstheme="minorHAnsi"/>
        </w:rPr>
      </w:pPr>
      <w:r w:rsidRPr="005509A0">
        <w:rPr>
          <w:rFonts w:cstheme="minorHAnsi"/>
          <w:rtl/>
        </w:rPr>
        <w:t>אנחנו רואים גם כאן, אופי הוליסטי של יסוד האחריות, שבמסגרתו נבחנת שאלת התגבשות האשמה בעבירה ושאלת התגבשות הפטור כמקשה אחת.</w:t>
      </w:r>
    </w:p>
    <w:p w14:paraId="5848B159" w14:textId="77777777" w:rsidR="00EA5BF7" w:rsidRPr="00EA5BF7" w:rsidRDefault="00C93E01" w:rsidP="00496E4A">
      <w:pPr>
        <w:pStyle w:val="a3"/>
        <w:numPr>
          <w:ilvl w:val="0"/>
          <w:numId w:val="38"/>
        </w:numPr>
        <w:spacing w:before="200" w:after="200" w:line="360" w:lineRule="auto"/>
        <w:jc w:val="both"/>
        <w:rPr>
          <w:rFonts w:cstheme="minorHAnsi"/>
        </w:rPr>
      </w:pPr>
      <w:r w:rsidRPr="005509A0">
        <w:rPr>
          <w:rFonts w:cstheme="minorHAnsi"/>
          <w:b/>
          <w:bCs/>
          <w:rtl/>
        </w:rPr>
        <w:t xml:space="preserve">עם זאת, למרות העדר הבחנה צורנית בין הפטור לאשמה, יש עדיין </w:t>
      </w:r>
      <w:r w:rsidRPr="00DD5841">
        <w:rPr>
          <w:rFonts w:cstheme="minorHAnsi"/>
          <w:b/>
          <w:bCs/>
          <w:color w:val="FF0000"/>
          <w:rtl/>
        </w:rPr>
        <w:t>הבחנה פרוצדוראלית-כרונולוגית</w:t>
      </w:r>
      <w:r w:rsidRPr="005509A0">
        <w:rPr>
          <w:rFonts w:cstheme="minorHAnsi"/>
          <w:b/>
          <w:bCs/>
          <w:rtl/>
        </w:rPr>
        <w:t xml:space="preserve">:  </w:t>
      </w:r>
    </w:p>
    <w:p w14:paraId="52FAB9ED" w14:textId="77777777" w:rsidR="004576A4" w:rsidRPr="004576A4" w:rsidRDefault="00C93E01" w:rsidP="00496E4A">
      <w:pPr>
        <w:pStyle w:val="a3"/>
        <w:numPr>
          <w:ilvl w:val="4"/>
          <w:numId w:val="78"/>
        </w:numPr>
        <w:spacing w:before="200" w:after="200" w:line="360" w:lineRule="auto"/>
        <w:jc w:val="both"/>
        <w:rPr>
          <w:rFonts w:cstheme="minorHAnsi"/>
          <w:color w:val="FF0000"/>
        </w:rPr>
      </w:pPr>
      <w:r w:rsidRPr="004576A4">
        <w:rPr>
          <w:rFonts w:cstheme="minorHAnsi"/>
          <w:u w:val="single"/>
          <w:rtl/>
        </w:rPr>
        <w:t>כל עוד לא עלה בידי התביעה</w:t>
      </w:r>
      <w:r w:rsidRPr="004576A4">
        <w:rPr>
          <w:rFonts w:cstheme="minorHAnsi"/>
          <w:rtl/>
        </w:rPr>
        <w:t xml:space="preserve"> להציג ״תמונת אירוע״ המאפיינת את התנהגות הנאשם כביטוי של יחס אנטי חברתי תודעתי מוסרי, חוסר דאגה מספק לאינטרס החברתי או אי עמידה בציפייה הנורמטיבית של החברה, </w:t>
      </w:r>
      <w:r w:rsidRPr="004576A4">
        <w:rPr>
          <w:rFonts w:cstheme="minorHAnsi"/>
          <w:u w:val="single"/>
          <w:rtl/>
        </w:rPr>
        <w:t>לא עלה בידיה להוכיח את יסוד האשמה</w:t>
      </w:r>
      <w:r w:rsidRPr="004576A4">
        <w:rPr>
          <w:rFonts w:cstheme="minorHAnsi"/>
          <w:rtl/>
        </w:rPr>
        <w:t xml:space="preserve">, גם לכאורה, והנאשם יוכל לטעון ״אין להשיב לאשמה״. אם התביעה הצליחה לבסס אשמה לכאורית, </w:t>
      </w:r>
      <w:r w:rsidRPr="004576A4">
        <w:rPr>
          <w:rFonts w:cstheme="minorHAnsi"/>
          <w:color w:val="FF0000"/>
          <w:rtl/>
        </w:rPr>
        <w:t>הנאשם צריך לנסות להוכיח אחרת.</w:t>
      </w:r>
      <w:r w:rsidRPr="004576A4">
        <w:rPr>
          <w:rFonts w:cstheme="minorHAnsi"/>
          <w:b/>
          <w:bCs/>
          <w:color w:val="FF0000"/>
          <w:rtl/>
        </w:rPr>
        <w:t xml:space="preserve"> </w:t>
      </w:r>
    </w:p>
    <w:p w14:paraId="2FBDE26D" w14:textId="77777777" w:rsidR="004576A4" w:rsidRDefault="00C93E01" w:rsidP="00496E4A">
      <w:pPr>
        <w:pStyle w:val="a3"/>
        <w:numPr>
          <w:ilvl w:val="4"/>
          <w:numId w:val="78"/>
        </w:numPr>
        <w:spacing w:before="200" w:after="200" w:line="360" w:lineRule="auto"/>
        <w:jc w:val="both"/>
        <w:rPr>
          <w:rFonts w:cstheme="minorHAnsi"/>
        </w:rPr>
      </w:pPr>
      <w:r w:rsidRPr="004576A4">
        <w:rPr>
          <w:rFonts w:cstheme="minorHAnsi"/>
          <w:b/>
          <w:bCs/>
          <w:rtl/>
        </w:rPr>
        <w:t xml:space="preserve">משמעות מהותית נוספת- לנאשם יש אפשרות לטעון איזה טענות פטור שירצה והוא לא מוגבל לרשימה סגורה. </w:t>
      </w:r>
      <w:r w:rsidRPr="004576A4">
        <w:rPr>
          <w:rFonts w:cstheme="minorHAnsi"/>
          <w:rtl/>
        </w:rPr>
        <w:t xml:space="preserve">זאת, משום שהמבחן של האשמה בהגדרת העבירה (פזיזות ורשלנות) הוא מבחן כללי של סטייה מציפייה חברתית. המעשה האסור לא היה ידוע קטגורית מראש, אלא הוא נמדד באמצעות שיקולים כלליים ב״חישוב כולל״. בנסיבות אלה, לא יהיה נכון להגביל את הנאשם להתמודד עם הטענה לפיה סטה מהציפייה החברתית, </w:t>
      </w:r>
      <w:r w:rsidRPr="004576A4">
        <w:rPr>
          <w:rFonts w:cstheme="minorHAnsi"/>
          <w:u w:val="single"/>
          <w:rtl/>
        </w:rPr>
        <w:t>כשזו לא הוגדרה מראש</w:t>
      </w:r>
      <w:r w:rsidRPr="004576A4">
        <w:rPr>
          <w:rFonts w:cstheme="minorHAnsi"/>
          <w:rtl/>
        </w:rPr>
        <w:t xml:space="preserve">, לרשימה סגורה של עילות, כי ה״ציפייה החברתית״ במקרה זה היא שאלה פתוחה ולא קטגורית. </w:t>
      </w:r>
    </w:p>
    <w:p w14:paraId="7FCDB344" w14:textId="4FF2C6B5" w:rsidR="00C93E01" w:rsidRPr="004576A4" w:rsidRDefault="00C93E01" w:rsidP="00496E4A">
      <w:pPr>
        <w:pStyle w:val="a3"/>
        <w:numPr>
          <w:ilvl w:val="4"/>
          <w:numId w:val="78"/>
        </w:numPr>
        <w:spacing w:before="200" w:after="200" w:line="360" w:lineRule="auto"/>
        <w:jc w:val="both"/>
        <w:rPr>
          <w:rFonts w:cstheme="minorHAnsi"/>
        </w:rPr>
      </w:pPr>
      <w:r w:rsidRPr="004576A4">
        <w:rPr>
          <w:rFonts w:cstheme="minorHAnsi"/>
          <w:rtl/>
        </w:rPr>
        <w:t xml:space="preserve">אם הצליח הנאשם לבסס את טענתו שההתנהגות שלו לא סוטה מהתנהגות המצופה מאדם שומר חוק, הוא שולל את יסוד האשמה </w:t>
      </w:r>
      <w:r w:rsidRPr="004576A4">
        <w:rPr>
          <w:rFonts w:cstheme="minorHAnsi"/>
          <w:b/>
          <w:bCs/>
          <w:rtl/>
        </w:rPr>
        <w:t>מעיקרא</w:t>
      </w:r>
      <w:r w:rsidRPr="004576A4">
        <w:rPr>
          <w:rFonts w:cstheme="minorHAnsi"/>
          <w:rtl/>
        </w:rPr>
        <w:t>.</w:t>
      </w:r>
    </w:p>
    <w:p w14:paraId="773B261D" w14:textId="77777777" w:rsidR="0036320F" w:rsidRDefault="00C93E01" w:rsidP="00496E4A">
      <w:pPr>
        <w:pStyle w:val="a3"/>
        <w:numPr>
          <w:ilvl w:val="0"/>
          <w:numId w:val="78"/>
        </w:numPr>
        <w:spacing w:before="200" w:after="200" w:line="360" w:lineRule="auto"/>
        <w:jc w:val="both"/>
        <w:rPr>
          <w:rFonts w:cstheme="minorHAnsi"/>
        </w:rPr>
      </w:pPr>
      <w:r w:rsidRPr="00974FB2">
        <w:rPr>
          <w:rFonts w:cstheme="minorHAnsi"/>
          <w:b/>
          <w:bCs/>
          <w:u w:val="single"/>
          <w:rtl/>
        </w:rPr>
        <w:t>הניתוח הנ״ל רלוונטי גם לעבירות מסוג רשלנות</w:t>
      </w:r>
      <w:r w:rsidRPr="00974FB2">
        <w:rPr>
          <w:rFonts w:cstheme="minorHAnsi"/>
          <w:rtl/>
        </w:rPr>
        <w:t xml:space="preserve">. בעבירות רשלנות יש להשוות את סטנדרט הזהירות שנקט הנאשם לסטנדרט המצופה מאדם בנסיבות אלה. </w:t>
      </w:r>
      <w:r w:rsidRPr="004576A4">
        <w:rPr>
          <w:rFonts w:cstheme="minorHAnsi"/>
          <w:u w:val="single"/>
          <w:rtl/>
        </w:rPr>
        <w:t>המבחן אינו הכרתי גרידא</w:t>
      </w:r>
      <w:r w:rsidRPr="00974FB2">
        <w:rPr>
          <w:rFonts w:cstheme="minorHAnsi"/>
          <w:rtl/>
        </w:rPr>
        <w:t xml:space="preserve">- למה צריך אדם להיות מודע בנסיבות, אלא </w:t>
      </w:r>
      <w:r w:rsidRPr="004576A4">
        <w:rPr>
          <w:rFonts w:cstheme="minorHAnsi"/>
          <w:color w:val="FF0000"/>
          <w:rtl/>
        </w:rPr>
        <w:t>מבחן נורמטייב</w:t>
      </w:r>
      <w:r w:rsidRPr="00974FB2">
        <w:rPr>
          <w:rFonts w:cstheme="minorHAnsi"/>
          <w:rtl/>
        </w:rPr>
        <w:t>י- כיצד עליו להתנהג באותם נסיבות. י</w:t>
      </w:r>
    </w:p>
    <w:p w14:paraId="11634073" w14:textId="025949F5" w:rsidR="00C93E01" w:rsidRPr="0036320F" w:rsidRDefault="0036320F" w:rsidP="00496E4A">
      <w:pPr>
        <w:pStyle w:val="a3"/>
        <w:numPr>
          <w:ilvl w:val="0"/>
          <w:numId w:val="38"/>
        </w:numPr>
        <w:spacing w:before="200" w:after="200" w:line="360" w:lineRule="auto"/>
        <w:jc w:val="both"/>
        <w:rPr>
          <w:rFonts w:cstheme="minorHAnsi"/>
        </w:rPr>
      </w:pPr>
      <w:r w:rsidRPr="0036320F">
        <w:rPr>
          <w:rFonts w:cstheme="minorHAnsi" w:hint="cs"/>
          <w:rtl/>
        </w:rPr>
        <w:t>י</w:t>
      </w:r>
      <w:r w:rsidR="00C93E01" w:rsidRPr="0036320F">
        <w:rPr>
          <w:rFonts w:cstheme="minorHAnsi"/>
          <w:rtl/>
        </w:rPr>
        <w:t xml:space="preserve">וצא, </w:t>
      </w:r>
      <w:r w:rsidR="00C93E01" w:rsidRPr="0036320F">
        <w:rPr>
          <w:rFonts w:cstheme="minorHAnsi"/>
          <w:b/>
          <w:bCs/>
          <w:rtl/>
        </w:rPr>
        <w:t>שגם בעבירות רשלנות</w:t>
      </w:r>
      <w:r w:rsidR="00C93E01" w:rsidRPr="0036320F">
        <w:rPr>
          <w:rFonts w:cstheme="minorHAnsi"/>
          <w:rtl/>
        </w:rPr>
        <w:t xml:space="preserve">, תנאי להתגבשות האחריות </w:t>
      </w:r>
      <w:r w:rsidR="00C93E01" w:rsidRPr="0036320F">
        <w:rPr>
          <w:rFonts w:cstheme="minorHAnsi"/>
          <w:color w:val="FF0000"/>
          <w:rtl/>
        </w:rPr>
        <w:t>הוא אי עמידה בסטנדרט חברתי, שמבטא אשמה ומצדיק להטיל גינוי</w:t>
      </w:r>
      <w:r w:rsidR="00C93E01" w:rsidRPr="0036320F">
        <w:rPr>
          <w:rFonts w:cstheme="minorHAnsi"/>
          <w:rtl/>
        </w:rPr>
        <w:t xml:space="preserve">. גם כאן מדובר ברכיב עצמאי שלא נובע מהמעשה עצמו, אלא נבחן בנפרד לו. </w:t>
      </w:r>
    </w:p>
    <w:p w14:paraId="27AC4249" w14:textId="77777777" w:rsidR="00C93E01" w:rsidRPr="00974FB2" w:rsidRDefault="00C93E01" w:rsidP="00292C12">
      <w:pPr>
        <w:rPr>
          <w:rFonts w:cstheme="minorHAnsi"/>
          <w:b/>
          <w:bCs/>
          <w:u w:val="single"/>
        </w:rPr>
      </w:pPr>
      <w:r w:rsidRPr="00C317F9">
        <w:rPr>
          <w:rFonts w:cstheme="minorHAnsi"/>
          <w:b/>
          <w:bCs/>
          <w:u w:val="single"/>
          <w:shd w:val="clear" w:color="auto" w:fill="F7CAAC" w:themeFill="accent2" w:themeFillTint="66"/>
          <w:rtl/>
        </w:rPr>
        <w:t xml:space="preserve">״אשמה״ כמושג ייחודי ל״רשלנות״ </w:t>
      </w:r>
      <w:r w:rsidRPr="0036320F">
        <w:rPr>
          <w:rFonts w:cstheme="minorHAnsi"/>
          <w:b/>
          <w:bCs/>
          <w:u w:val="single"/>
          <w:shd w:val="clear" w:color="auto" w:fill="FFDAF0"/>
          <w:rtl/>
        </w:rPr>
        <w:t>בדין הרומי העתיק ובדין הקונטיננטלי</w:t>
      </w:r>
    </w:p>
    <w:p w14:paraId="1677C170" w14:textId="33CD9E6D" w:rsidR="00C93E01" w:rsidRPr="0036320F" w:rsidRDefault="00C93E01" w:rsidP="0036320F">
      <w:pPr>
        <w:spacing w:before="200" w:after="200" w:line="360" w:lineRule="auto"/>
        <w:jc w:val="both"/>
        <w:rPr>
          <w:rFonts w:cstheme="minorHAnsi"/>
        </w:rPr>
      </w:pPr>
      <w:r w:rsidRPr="0060688D">
        <w:rPr>
          <w:rFonts w:cstheme="minorHAnsi"/>
          <w:b/>
          <w:bCs/>
        </w:rPr>
        <w:t>Culpa</w:t>
      </w:r>
      <w:r w:rsidR="0060688D" w:rsidRPr="0060688D">
        <w:rPr>
          <w:rFonts w:cstheme="minorHAnsi" w:hint="cs"/>
          <w:b/>
          <w:bCs/>
          <w:rtl/>
        </w:rPr>
        <w:t xml:space="preserve">= </w:t>
      </w:r>
      <w:r w:rsidRPr="0060688D">
        <w:rPr>
          <w:rFonts w:cstheme="minorHAnsi"/>
          <w:b/>
          <w:bCs/>
          <w:rtl/>
        </w:rPr>
        <w:t xml:space="preserve">אשמה בדין הרומי, </w:t>
      </w:r>
      <w:r w:rsidRPr="0036320F">
        <w:rPr>
          <w:rFonts w:cstheme="minorHAnsi"/>
          <w:rtl/>
        </w:rPr>
        <w:t xml:space="preserve">מתייחסת למצב של רשלנות, במשמעותו </w:t>
      </w:r>
      <w:r w:rsidRPr="0060688D">
        <w:rPr>
          <w:rFonts w:cstheme="minorHAnsi"/>
          <w:color w:val="FF0000"/>
          <w:rtl/>
        </w:rPr>
        <w:t xml:space="preserve">כ״מעשה לא מכוון״. </w:t>
      </w:r>
      <w:r w:rsidRPr="0036320F">
        <w:rPr>
          <w:rFonts w:cstheme="minorHAnsi"/>
          <w:rtl/>
        </w:rPr>
        <w:t>ה</w:t>
      </w:r>
      <w:r w:rsidRPr="0036320F">
        <w:rPr>
          <w:rFonts w:cstheme="minorHAnsi"/>
        </w:rPr>
        <w:t>culpa</w:t>
      </w:r>
      <w:r w:rsidRPr="0036320F">
        <w:rPr>
          <w:rFonts w:cstheme="minorHAnsi"/>
          <w:rtl/>
        </w:rPr>
        <w:t xml:space="preserve"> מתייחסת לתוצאה שנגרמת ממעשה, </w:t>
      </w:r>
      <w:r w:rsidRPr="0060688D">
        <w:rPr>
          <w:rFonts w:cstheme="minorHAnsi"/>
          <w:color w:val="FF0000"/>
          <w:rtl/>
        </w:rPr>
        <w:t xml:space="preserve">בנסיבות של אי עמידה בחובת הזהירות </w:t>
      </w:r>
      <w:r w:rsidRPr="006977E4">
        <w:rPr>
          <w:rFonts w:cstheme="minorHAnsi"/>
          <w:b/>
          <w:bCs/>
          <w:rtl/>
        </w:rPr>
        <w:t>שנלוותה לאותו מעשה</w:t>
      </w:r>
      <w:r w:rsidRPr="0036320F">
        <w:rPr>
          <w:rFonts w:cstheme="minorHAnsi"/>
          <w:rtl/>
        </w:rPr>
        <w:t>, אך לא למעשה שנעשה לעצמו. (כלומר, גרם מעשה עבירה).</w:t>
      </w:r>
    </w:p>
    <w:p w14:paraId="0B44B424" w14:textId="77777777" w:rsidR="00C93E01" w:rsidRPr="00974FB2" w:rsidRDefault="00C93E01" w:rsidP="00496E4A">
      <w:pPr>
        <w:pStyle w:val="a3"/>
        <w:numPr>
          <w:ilvl w:val="1"/>
          <w:numId w:val="78"/>
        </w:numPr>
        <w:spacing w:before="200" w:after="200" w:line="360" w:lineRule="auto"/>
        <w:jc w:val="both"/>
        <w:rPr>
          <w:rFonts w:cstheme="minorHAnsi"/>
        </w:rPr>
      </w:pPr>
      <w:r w:rsidRPr="004B795A">
        <w:rPr>
          <w:rFonts w:cstheme="minorHAnsi"/>
          <w:u w:val="single"/>
          <w:rtl/>
        </w:rPr>
        <w:t>אשמה כמושג אחריות נפרד ומובחן רלוונטית רק למצבים של גרם מעשה עבירה</w:t>
      </w:r>
      <w:r w:rsidRPr="00974FB2">
        <w:rPr>
          <w:rFonts w:cstheme="minorHAnsi"/>
          <w:rtl/>
        </w:rPr>
        <w:t xml:space="preserve">. בניגוד לכך, בעבירות שהן </w:t>
      </w:r>
      <w:r w:rsidRPr="00974FB2">
        <w:rPr>
          <w:rFonts w:cstheme="minorHAnsi"/>
        </w:rPr>
        <w:t>dolus malus</w:t>
      </w:r>
      <w:r w:rsidRPr="00974FB2">
        <w:rPr>
          <w:rFonts w:cstheme="minorHAnsi"/>
          <w:rtl/>
        </w:rPr>
        <w:t>, מעשה עבירה מכוון, האשמה כלולה אינהרנטית במעשה, והיא לא יסוד עצמאי ביחס אליו.</w:t>
      </w:r>
    </w:p>
    <w:p w14:paraId="65BF835F" w14:textId="77777777" w:rsidR="00C93E01" w:rsidRPr="00974FB2" w:rsidRDefault="00C93E01" w:rsidP="00496E4A">
      <w:pPr>
        <w:pStyle w:val="a3"/>
        <w:numPr>
          <w:ilvl w:val="1"/>
          <w:numId w:val="78"/>
        </w:numPr>
        <w:spacing w:before="200" w:after="200" w:line="360" w:lineRule="auto"/>
        <w:jc w:val="both"/>
        <w:rPr>
          <w:rFonts w:cstheme="minorHAnsi"/>
        </w:rPr>
      </w:pPr>
      <w:r w:rsidRPr="004B795A">
        <w:rPr>
          <w:rFonts w:cstheme="minorHAnsi"/>
          <w:u w:val="single"/>
          <w:rtl/>
        </w:rPr>
        <w:t>המבחן המקובל</w:t>
      </w:r>
      <w:r w:rsidRPr="00974FB2">
        <w:rPr>
          <w:rFonts w:cstheme="minorHAnsi"/>
          <w:rtl/>
        </w:rPr>
        <w:t xml:space="preserve"> להתגבשות </w:t>
      </w:r>
      <w:r w:rsidRPr="00974FB2">
        <w:rPr>
          <w:rFonts w:cstheme="minorHAnsi"/>
        </w:rPr>
        <w:t>culpa</w:t>
      </w:r>
      <w:r w:rsidRPr="00974FB2">
        <w:rPr>
          <w:rFonts w:cstheme="minorHAnsi"/>
          <w:rtl/>
        </w:rPr>
        <w:t xml:space="preserve"> נטוע בשאלה עד כמה ובאיזה מידה חייב אדם לבדוק את מידת ההשפעה שיש למעשיו על אחרים. זהו מבחן שבודק בעצם ״חוסר זהירות״, והוא מנסה לאפיין אחריות על פעולות אגביות למעשה.</w:t>
      </w:r>
    </w:p>
    <w:p w14:paraId="7F1FB97C" w14:textId="77777777" w:rsidR="00C93E01" w:rsidRPr="00292C12" w:rsidRDefault="00C93E01" w:rsidP="00292C12">
      <w:pPr>
        <w:spacing w:before="200" w:after="200" w:line="360" w:lineRule="auto"/>
        <w:jc w:val="both"/>
        <w:rPr>
          <w:rFonts w:cstheme="minorHAnsi"/>
          <w:b/>
          <w:bCs/>
          <w:u w:val="single"/>
        </w:rPr>
      </w:pPr>
      <w:r w:rsidRPr="00292C12">
        <w:rPr>
          <w:rFonts w:cstheme="minorHAnsi"/>
          <w:b/>
          <w:bCs/>
          <w:u w:val="single"/>
          <w:rtl/>
        </w:rPr>
        <w:t xml:space="preserve">כך גם </w:t>
      </w:r>
      <w:r w:rsidRPr="006977E4">
        <w:rPr>
          <w:rFonts w:cstheme="minorHAnsi"/>
          <w:b/>
          <w:bCs/>
          <w:u w:val="single"/>
          <w:shd w:val="clear" w:color="auto" w:fill="FFDAF0"/>
          <w:rtl/>
        </w:rPr>
        <w:t>בדין הגרמני</w:t>
      </w:r>
      <w:r w:rsidRPr="00292C12">
        <w:rPr>
          <w:rFonts w:cstheme="minorHAnsi"/>
          <w:b/>
          <w:bCs/>
          <w:u w:val="single"/>
          <w:rtl/>
        </w:rPr>
        <w:t>:</w:t>
      </w:r>
    </w:p>
    <w:p w14:paraId="2FC63184" w14:textId="77777777" w:rsidR="004B795A" w:rsidRDefault="00C93E01" w:rsidP="00496E4A">
      <w:pPr>
        <w:pStyle w:val="a3"/>
        <w:numPr>
          <w:ilvl w:val="4"/>
          <w:numId w:val="78"/>
        </w:numPr>
        <w:spacing w:before="200" w:after="200" w:line="360" w:lineRule="auto"/>
        <w:jc w:val="both"/>
        <w:rPr>
          <w:rFonts w:cstheme="minorHAnsi"/>
        </w:rPr>
      </w:pPr>
      <w:r w:rsidRPr="00974FB2">
        <w:rPr>
          <w:rFonts w:cstheme="minorHAnsi"/>
          <w:rtl/>
        </w:rPr>
        <w:t>ביצוע מעשה עבירה מכוון, כולל מאליו יסוד של אשמה.</w:t>
      </w:r>
    </w:p>
    <w:p w14:paraId="69641CD3" w14:textId="33431695" w:rsidR="00C93E01" w:rsidRPr="004B795A" w:rsidRDefault="00C93E01" w:rsidP="00496E4A">
      <w:pPr>
        <w:pStyle w:val="a3"/>
        <w:numPr>
          <w:ilvl w:val="4"/>
          <w:numId w:val="78"/>
        </w:numPr>
        <w:spacing w:before="200" w:after="200" w:line="360" w:lineRule="auto"/>
        <w:jc w:val="both"/>
        <w:rPr>
          <w:rFonts w:cstheme="minorHAnsi"/>
        </w:rPr>
      </w:pPr>
      <w:r w:rsidRPr="004B795A">
        <w:rPr>
          <w:rFonts w:cstheme="minorHAnsi"/>
          <w:rtl/>
        </w:rPr>
        <w:t xml:space="preserve">בביצוע רשלני, של מעשה עבירה לא מכוון יש להוכיח את האשמה בנפרד, במובנה כסטייה ערכית נורמטיבית סובייקטיבית. </w:t>
      </w:r>
    </w:p>
    <w:p w14:paraId="48889D41" w14:textId="31A94BF4" w:rsidR="003768B2" w:rsidRPr="003768B2" w:rsidRDefault="003768B2" w:rsidP="00B046BF">
      <w:pPr>
        <w:spacing w:line="360" w:lineRule="auto"/>
        <w:jc w:val="both"/>
        <w:rPr>
          <w:rFonts w:cstheme="minorHAnsi"/>
          <w:b/>
          <w:bCs/>
          <w:color w:val="000000" w:themeColor="text1"/>
          <w:u w:val="single"/>
          <w:rtl/>
        </w:rPr>
      </w:pPr>
      <w:r w:rsidRPr="003768B2">
        <w:rPr>
          <w:rFonts w:cstheme="minorHAnsi" w:hint="cs"/>
          <w:b/>
          <w:bCs/>
          <w:color w:val="000000" w:themeColor="text1"/>
          <w:u w:val="single"/>
          <w:rtl/>
        </w:rPr>
        <w:t>דוגמאות לסייגים:</w:t>
      </w:r>
    </w:p>
    <w:p w14:paraId="67235570" w14:textId="77777777" w:rsidR="00B046BF" w:rsidRDefault="00C52362" w:rsidP="00496E4A">
      <w:pPr>
        <w:pStyle w:val="a3"/>
        <w:numPr>
          <w:ilvl w:val="1"/>
          <w:numId w:val="40"/>
        </w:numPr>
        <w:spacing w:line="360" w:lineRule="auto"/>
        <w:jc w:val="both"/>
        <w:rPr>
          <w:rFonts w:cstheme="minorHAnsi"/>
        </w:rPr>
      </w:pPr>
      <w:r w:rsidRPr="00B046BF">
        <w:rPr>
          <w:rFonts w:cstheme="minorHAnsi"/>
          <w:b/>
          <w:bCs/>
          <w:color w:val="941100"/>
          <w:u w:val="single"/>
          <w:rtl/>
        </w:rPr>
        <w:t>כניסה למצב בהתנהגות פסולה</w:t>
      </w:r>
      <w:r w:rsidRPr="00B046BF">
        <w:rPr>
          <w:rFonts w:cstheme="minorHAnsi"/>
          <w:color w:val="941100"/>
          <w:rtl/>
        </w:rPr>
        <w:t xml:space="preserve"> </w:t>
      </w:r>
      <w:r w:rsidRPr="00B046BF">
        <w:rPr>
          <w:rFonts w:cstheme="minorHAnsi"/>
          <w:rtl/>
        </w:rPr>
        <w:t>(תיקון 39)</w:t>
      </w:r>
    </w:p>
    <w:p w14:paraId="6CD1586B" w14:textId="77777777" w:rsidR="006540A9" w:rsidRDefault="00B046BF" w:rsidP="00496E4A">
      <w:pPr>
        <w:pStyle w:val="a3"/>
        <w:numPr>
          <w:ilvl w:val="0"/>
          <w:numId w:val="87"/>
        </w:numPr>
        <w:spacing w:line="360" w:lineRule="auto"/>
        <w:jc w:val="both"/>
        <w:rPr>
          <w:rFonts w:cstheme="minorHAnsi"/>
        </w:rPr>
      </w:pPr>
      <w:r w:rsidRPr="00B046BF">
        <w:rPr>
          <w:rFonts w:cstheme="minorHAnsi"/>
          <w:rtl/>
        </w:rPr>
        <w:t xml:space="preserve">הסייגים של </w:t>
      </w:r>
      <w:r w:rsidRPr="00B046BF">
        <w:rPr>
          <w:rFonts w:cstheme="minorHAnsi"/>
          <w:b/>
          <w:bCs/>
          <w:rtl/>
        </w:rPr>
        <w:t>העדר שליטה, צורך וכורח, לא יחולו במצב בו אדם נכנס למצב בהתנהגות פסולה</w:t>
      </w:r>
      <w:r w:rsidRPr="00B046BF">
        <w:rPr>
          <w:rFonts w:cstheme="minorHAnsi"/>
          <w:rtl/>
        </w:rPr>
        <w:t xml:space="preserve">. </w:t>
      </w:r>
      <w:r w:rsidRPr="00B046BF">
        <w:rPr>
          <w:rFonts w:cstheme="minorHAnsi"/>
          <w:u w:val="single"/>
          <w:rtl/>
        </w:rPr>
        <w:t>לדוג':</w:t>
      </w:r>
      <w:r w:rsidRPr="00B046BF">
        <w:rPr>
          <w:rFonts w:cstheme="minorHAnsi"/>
          <w:rtl/>
        </w:rPr>
        <w:t xml:space="preserve"> ראובן הולך לריב עם שמעון השולף אקדח במהלך הריב, ראובן צריך להתגונן ויורה בשמעון וטוען </w:t>
      </w:r>
      <w:r w:rsidRPr="00B046BF">
        <w:rPr>
          <w:rFonts w:cstheme="minorHAnsi"/>
          <w:b/>
          <w:bCs/>
          <w:rtl/>
        </w:rPr>
        <w:t>להגנה עצמית</w:t>
      </w:r>
      <w:r w:rsidRPr="00B046BF">
        <w:rPr>
          <w:rFonts w:cstheme="minorHAnsi"/>
          <w:rtl/>
        </w:rPr>
        <w:t xml:space="preserve">. ביהמ"ש יגיד לו </w:t>
      </w:r>
      <w:r w:rsidRPr="00B046BF">
        <w:rPr>
          <w:rFonts w:cstheme="minorHAnsi"/>
          <w:u w:val="single"/>
          <w:rtl/>
        </w:rPr>
        <w:t>הכנסת את עצמך בהתנהגות פסולה למצב</w:t>
      </w:r>
      <w:r w:rsidRPr="00B046BF">
        <w:rPr>
          <w:rFonts w:cstheme="minorHAnsi"/>
          <w:rtl/>
        </w:rPr>
        <w:t xml:space="preserve"> אזי סייג של הגנה עצמית לא תקף.</w:t>
      </w:r>
    </w:p>
    <w:p w14:paraId="287E84B9" w14:textId="49B2D63A" w:rsidR="00B046BF" w:rsidRPr="006540A9" w:rsidRDefault="00B046BF" w:rsidP="00496E4A">
      <w:pPr>
        <w:pStyle w:val="a3"/>
        <w:numPr>
          <w:ilvl w:val="0"/>
          <w:numId w:val="87"/>
        </w:numPr>
        <w:spacing w:line="360" w:lineRule="auto"/>
        <w:jc w:val="both"/>
        <w:rPr>
          <w:rFonts w:cstheme="minorHAnsi"/>
          <w:rtl/>
        </w:rPr>
      </w:pPr>
      <w:r w:rsidRPr="006540A9">
        <w:rPr>
          <w:rFonts w:cstheme="minorHAnsi"/>
          <w:b/>
          <w:bCs/>
          <w:rtl/>
        </w:rPr>
        <w:t xml:space="preserve">אז למה צריך את סעיף? </w:t>
      </w:r>
      <w:r w:rsidRPr="006540A9">
        <w:rPr>
          <w:rFonts w:cstheme="minorHAnsi"/>
          <w:rtl/>
        </w:rPr>
        <w:t xml:space="preserve">בהתאם לדוג' לעיל, אפשר להאשים את האדם בעבירה של </w:t>
      </w:r>
      <w:r w:rsidRPr="006540A9">
        <w:rPr>
          <w:rFonts w:cstheme="minorHAnsi"/>
          <w:b/>
          <w:bCs/>
          <w:rtl/>
        </w:rPr>
        <w:t xml:space="preserve">המתה בפזיזות, </w:t>
      </w:r>
      <w:r w:rsidRPr="006540A9">
        <w:rPr>
          <w:rFonts w:cstheme="minorHAnsi"/>
          <w:rtl/>
        </w:rPr>
        <w:t xml:space="preserve">ומי שנכנס למצב בפזיזות לא יכול לטעון להגנתו להגנה עצמית. </w:t>
      </w:r>
      <w:r w:rsidRPr="006540A9">
        <w:rPr>
          <w:rFonts w:cstheme="minorHAnsi"/>
          <w:shd w:val="clear" w:color="auto" w:fill="D5FFFF"/>
          <w:rtl/>
        </w:rPr>
        <w:t>שאול</w:t>
      </w:r>
      <w:r w:rsidRPr="006540A9">
        <w:rPr>
          <w:rFonts w:cstheme="minorHAnsi"/>
          <w:rtl/>
        </w:rPr>
        <w:t xml:space="preserve"> אומר שבאמת </w:t>
      </w:r>
      <w:r w:rsidRPr="006540A9">
        <w:rPr>
          <w:rFonts w:cstheme="minorHAnsi"/>
          <w:b/>
          <w:bCs/>
          <w:rtl/>
        </w:rPr>
        <w:t xml:space="preserve">לא צריך את הסעיף </w:t>
      </w:r>
      <w:r w:rsidRPr="006540A9">
        <w:rPr>
          <w:rFonts w:cstheme="minorHAnsi"/>
          <w:rtl/>
        </w:rPr>
        <w:t xml:space="preserve">הזה </w:t>
      </w:r>
      <w:r w:rsidRPr="006540A9">
        <w:rPr>
          <w:rFonts w:cstheme="minorHAnsi"/>
          <w:shd w:val="clear" w:color="auto" w:fill="DEFC9F"/>
          <w:rtl/>
        </w:rPr>
        <w:t>בדין הישראלי</w:t>
      </w:r>
      <w:r w:rsidRPr="006540A9">
        <w:rPr>
          <w:rFonts w:cstheme="minorHAnsi"/>
          <w:rtl/>
        </w:rPr>
        <w:t xml:space="preserve">, כי הסעיף הזה יוצא מנקודת הנחה </w:t>
      </w:r>
      <w:r w:rsidRPr="006540A9">
        <w:rPr>
          <w:rFonts w:cstheme="minorHAnsi"/>
          <w:b/>
          <w:bCs/>
          <w:rtl/>
        </w:rPr>
        <w:t>שלא</w:t>
      </w:r>
      <w:r w:rsidRPr="006540A9">
        <w:rPr>
          <w:rFonts w:cstheme="minorHAnsi"/>
          <w:rtl/>
        </w:rPr>
        <w:t xml:space="preserve"> ניתן לייחס כל עבירה בגרם מעשה עבירה. </w:t>
      </w:r>
      <w:r w:rsidRPr="006540A9">
        <w:rPr>
          <w:rFonts w:cstheme="minorHAnsi"/>
          <w:b/>
          <w:bCs/>
          <w:rtl/>
        </w:rPr>
        <w:t>אבל בדין הישראלי</w:t>
      </w:r>
      <w:r w:rsidRPr="006540A9">
        <w:rPr>
          <w:rFonts w:cstheme="minorHAnsi"/>
          <w:rtl/>
        </w:rPr>
        <w:t xml:space="preserve"> כל עבירה ניתן לבצע בפזיזות, כלומר, </w:t>
      </w:r>
      <w:r w:rsidRPr="006540A9">
        <w:rPr>
          <w:rFonts w:cstheme="minorHAnsi"/>
          <w:b/>
          <w:bCs/>
          <w:color w:val="FF0000"/>
          <w:rtl/>
        </w:rPr>
        <w:t>כל עבירה ניתן לבצע בגרם מעשה עבירה</w:t>
      </w:r>
      <w:r w:rsidRPr="006540A9">
        <w:rPr>
          <w:rFonts w:cstheme="minorHAnsi"/>
          <w:color w:val="FF0000"/>
          <w:rtl/>
        </w:rPr>
        <w:t xml:space="preserve"> </w:t>
      </w:r>
      <w:r w:rsidRPr="006540A9">
        <w:rPr>
          <w:rFonts w:cstheme="minorHAnsi"/>
          <w:rtl/>
        </w:rPr>
        <w:t>(זו ברירת המחדל).</w:t>
      </w:r>
    </w:p>
    <w:p w14:paraId="368074C0" w14:textId="77777777" w:rsidR="00B046BF" w:rsidRPr="00C52362" w:rsidRDefault="00B046BF" w:rsidP="00B046BF">
      <w:pPr>
        <w:spacing w:after="0" w:line="360" w:lineRule="auto"/>
        <w:rPr>
          <w:rFonts w:cstheme="minorHAnsi"/>
          <w:b/>
        </w:rPr>
      </w:pPr>
      <w:r w:rsidRPr="00D64140">
        <w:rPr>
          <w:rFonts w:cstheme="minorHAnsi"/>
          <w:b/>
          <w:u w:val="single"/>
          <w:shd w:val="clear" w:color="auto" w:fill="DEFC9F"/>
          <w:rtl/>
        </w:rPr>
        <w:t>הדין הגרמני</w:t>
      </w:r>
    </w:p>
    <w:p w14:paraId="790BC216" w14:textId="77777777" w:rsidR="00B046BF" w:rsidRPr="00C52362" w:rsidRDefault="00B046BF" w:rsidP="00B046BF">
      <w:pPr>
        <w:spacing w:line="360" w:lineRule="auto"/>
        <w:jc w:val="both"/>
        <w:rPr>
          <w:rFonts w:cstheme="minorHAnsi"/>
          <w:b/>
          <w:rtl/>
        </w:rPr>
      </w:pPr>
      <w:r w:rsidRPr="00C52362">
        <w:rPr>
          <w:rFonts w:cstheme="minorHAnsi"/>
          <w:b/>
          <w:rtl/>
        </w:rPr>
        <w:t xml:space="preserve">בדין הגרמני אין מודעות, היסוד הנפשי הוא מעשה מכוון או לא מכוון. </w:t>
      </w:r>
      <w:r w:rsidRPr="00C52362">
        <w:rPr>
          <w:rFonts w:cstheme="minorHAnsi"/>
          <w:bCs/>
          <w:rtl/>
        </w:rPr>
        <w:t>מודעות קשורה לגרם מעשה</w:t>
      </w:r>
      <w:r w:rsidRPr="00C52362">
        <w:rPr>
          <w:rFonts w:cstheme="minorHAnsi"/>
          <w:b/>
          <w:rtl/>
        </w:rPr>
        <w:t xml:space="preserve">, אם ביצע גרם מעשה, האם היה מודע לתוצאה. אבל בניגוד לדין הישראלי, </w:t>
      </w:r>
      <w:r w:rsidRPr="003768B2">
        <w:rPr>
          <w:rFonts w:cstheme="minorHAnsi"/>
          <w:b/>
          <w:color w:val="FF0000"/>
          <w:rtl/>
        </w:rPr>
        <w:t>המודעות אינה היסוד המבחין, אלא הכוונה</w:t>
      </w:r>
      <w:r w:rsidRPr="00C52362">
        <w:rPr>
          <w:rFonts w:cstheme="minorHAnsi"/>
          <w:b/>
          <w:rtl/>
        </w:rPr>
        <w:t xml:space="preserve">. יש 2 סוגי עבירות: </w:t>
      </w:r>
    </w:p>
    <w:p w14:paraId="5321CC1D" w14:textId="77777777" w:rsidR="00B046BF" w:rsidRPr="00C52362" w:rsidRDefault="00B046BF" w:rsidP="00496E4A">
      <w:pPr>
        <w:pStyle w:val="a3"/>
        <w:numPr>
          <w:ilvl w:val="0"/>
          <w:numId w:val="85"/>
        </w:numPr>
        <w:spacing w:line="360" w:lineRule="auto"/>
        <w:jc w:val="both"/>
        <w:rPr>
          <w:rFonts w:cstheme="minorHAnsi"/>
          <w:b/>
        </w:rPr>
      </w:pPr>
      <w:r w:rsidRPr="00C52362">
        <w:rPr>
          <w:rFonts w:cstheme="minorHAnsi"/>
          <w:b/>
          <w:rtl/>
        </w:rPr>
        <w:t>עבירת כוונה</w:t>
      </w:r>
    </w:p>
    <w:p w14:paraId="0D2D87DA" w14:textId="6A81ADF5" w:rsidR="00B046BF" w:rsidRPr="00B046BF" w:rsidRDefault="00B046BF" w:rsidP="00496E4A">
      <w:pPr>
        <w:pStyle w:val="a3"/>
        <w:numPr>
          <w:ilvl w:val="0"/>
          <w:numId w:val="85"/>
        </w:numPr>
        <w:spacing w:line="360" w:lineRule="auto"/>
        <w:jc w:val="both"/>
        <w:rPr>
          <w:rFonts w:cstheme="minorHAnsi"/>
          <w:b/>
          <w:rtl/>
        </w:rPr>
      </w:pPr>
      <w:r w:rsidRPr="00C52362">
        <w:rPr>
          <w:rFonts w:cstheme="minorHAnsi"/>
          <w:b/>
          <w:rtl/>
        </w:rPr>
        <w:t>עבירה שאין בה כוונה (רשלנות).</w:t>
      </w:r>
    </w:p>
    <w:p w14:paraId="687DB4EF" w14:textId="77777777" w:rsidR="00B046BF" w:rsidRDefault="00B046BF" w:rsidP="00B046BF">
      <w:pPr>
        <w:pStyle w:val="a3"/>
        <w:spacing w:line="360" w:lineRule="auto"/>
        <w:ind w:left="284"/>
        <w:jc w:val="both"/>
        <w:rPr>
          <w:rFonts w:cstheme="minorHAnsi"/>
        </w:rPr>
      </w:pPr>
    </w:p>
    <w:p w14:paraId="274AD082" w14:textId="27907842" w:rsidR="00C52362" w:rsidRPr="006540A9" w:rsidRDefault="00B046BF" w:rsidP="00496E4A">
      <w:pPr>
        <w:pStyle w:val="a3"/>
        <w:numPr>
          <w:ilvl w:val="1"/>
          <w:numId w:val="40"/>
        </w:numPr>
        <w:spacing w:line="360" w:lineRule="auto"/>
        <w:jc w:val="both"/>
        <w:rPr>
          <w:rFonts w:cstheme="minorHAnsi"/>
          <w:rtl/>
        </w:rPr>
      </w:pPr>
      <w:r w:rsidRPr="00B046BF">
        <w:rPr>
          <w:rFonts w:cstheme="minorHAnsi"/>
          <w:b/>
          <w:bCs/>
          <w:color w:val="941100"/>
          <w:u w:val="single"/>
          <w:rtl/>
        </w:rPr>
        <w:t>החטאה/טעות במצב דברים</w:t>
      </w:r>
      <w:r w:rsidRPr="00B046BF">
        <w:rPr>
          <w:rFonts w:cstheme="minorHAnsi"/>
          <w:bCs/>
          <w:color w:val="941100"/>
          <w:u w:val="single"/>
          <w:rtl/>
        </w:rPr>
        <w:t>:</w:t>
      </w:r>
      <w:r w:rsidRPr="00B046BF">
        <w:rPr>
          <w:rFonts w:cstheme="minorHAnsi"/>
          <w:b/>
          <w:color w:val="941100"/>
          <w:rtl/>
        </w:rPr>
        <w:t xml:space="preserve"> </w:t>
      </w:r>
    </w:p>
    <w:p w14:paraId="7C2DDFAB" w14:textId="07461D0F" w:rsidR="00C52362" w:rsidRPr="00466044" w:rsidRDefault="00C52362" w:rsidP="00B046BF">
      <w:pPr>
        <w:spacing w:line="360" w:lineRule="auto"/>
        <w:jc w:val="both"/>
        <w:rPr>
          <w:rFonts w:cstheme="minorHAnsi"/>
          <w:b/>
          <w:rtl/>
        </w:rPr>
      </w:pPr>
      <w:r w:rsidRPr="00466044">
        <w:rPr>
          <w:rFonts w:cstheme="minorHAnsi"/>
          <w:b/>
          <w:rtl/>
        </w:rPr>
        <w:t>לדוג':</w:t>
      </w:r>
      <w:r w:rsidRPr="00466044">
        <w:rPr>
          <w:rFonts w:cstheme="minorHAnsi"/>
          <w:b/>
        </w:rPr>
        <w:t xml:space="preserve"> </w:t>
      </w:r>
      <w:r w:rsidRPr="00466044">
        <w:rPr>
          <w:rFonts w:cstheme="minorHAnsi"/>
          <w:b/>
          <w:rtl/>
        </w:rPr>
        <w:t xml:space="preserve">כאשר הנאשם רצה להרוג את בנימין, אלא שפספס והרג את נפתלי בטעות. ההרג של נפתלי הוא תוצאת לוואי, כלומר גרם מעשה. </w:t>
      </w:r>
      <w:r w:rsidRPr="00466044">
        <w:rPr>
          <w:rFonts w:cstheme="minorHAnsi"/>
          <w:bCs/>
          <w:rtl/>
        </w:rPr>
        <w:t>עילות התביעה:</w:t>
      </w:r>
      <w:r w:rsidRPr="00466044">
        <w:rPr>
          <w:rFonts w:cstheme="minorHAnsi"/>
          <w:b/>
        </w:rPr>
        <w:t xml:space="preserve"> </w:t>
      </w:r>
    </w:p>
    <w:p w14:paraId="06EA982A" w14:textId="77777777" w:rsidR="00C52362" w:rsidRPr="00C52362" w:rsidRDefault="00C52362" w:rsidP="00496E4A">
      <w:pPr>
        <w:pStyle w:val="a3"/>
        <w:numPr>
          <w:ilvl w:val="0"/>
          <w:numId w:val="86"/>
        </w:numPr>
        <w:spacing w:line="360" w:lineRule="auto"/>
        <w:jc w:val="both"/>
        <w:rPr>
          <w:rFonts w:cstheme="minorHAnsi"/>
          <w:b/>
        </w:rPr>
      </w:pPr>
      <w:r w:rsidRPr="00466044">
        <w:rPr>
          <w:rFonts w:cstheme="minorHAnsi"/>
          <w:b/>
          <w:color w:val="000000"/>
          <w:u w:val="single"/>
          <w:shd w:val="clear" w:color="auto" w:fill="FFDAF0"/>
          <w:rtl/>
        </w:rPr>
        <w:t>בדין הגרמני:</w:t>
      </w:r>
      <w:r w:rsidRPr="00C52362">
        <w:rPr>
          <w:rFonts w:cstheme="minorHAnsi"/>
          <w:b/>
          <w:color w:val="000000"/>
          <w:rtl/>
        </w:rPr>
        <w:t xml:space="preserve"> הנאשם יועמד לדין בגין (א) </w:t>
      </w:r>
      <w:r w:rsidRPr="00C52362">
        <w:rPr>
          <w:rFonts w:cstheme="minorHAnsi"/>
          <w:bCs/>
          <w:color w:val="000000"/>
          <w:rtl/>
        </w:rPr>
        <w:t>ניסיון לרצח</w:t>
      </w:r>
      <w:r w:rsidRPr="00C52362">
        <w:rPr>
          <w:rFonts w:cstheme="minorHAnsi"/>
          <w:b/>
          <w:color w:val="000000"/>
          <w:rtl/>
        </w:rPr>
        <w:t xml:space="preserve"> של בנימין ו(ב)</w:t>
      </w:r>
      <w:r w:rsidRPr="00C52362">
        <w:rPr>
          <w:rFonts w:cstheme="minorHAnsi"/>
          <w:bCs/>
          <w:color w:val="000000"/>
          <w:rtl/>
        </w:rPr>
        <w:t xml:space="preserve"> הריגה</w:t>
      </w:r>
      <w:r w:rsidRPr="00C52362">
        <w:rPr>
          <w:rFonts w:cstheme="minorHAnsi"/>
          <w:b/>
          <w:color w:val="000000"/>
          <w:rtl/>
        </w:rPr>
        <w:t xml:space="preserve"> (גרם מעשה) של נפתלי.</w:t>
      </w:r>
    </w:p>
    <w:p w14:paraId="6843B535" w14:textId="77777777" w:rsidR="00DB3D53" w:rsidRPr="00DB3D53" w:rsidRDefault="00C52362" w:rsidP="00496E4A">
      <w:pPr>
        <w:pStyle w:val="a3"/>
        <w:numPr>
          <w:ilvl w:val="0"/>
          <w:numId w:val="86"/>
        </w:numPr>
        <w:spacing w:line="360" w:lineRule="auto"/>
        <w:jc w:val="both"/>
        <w:rPr>
          <w:rFonts w:cstheme="minorHAnsi"/>
          <w:b/>
        </w:rPr>
      </w:pPr>
      <w:r w:rsidRPr="00466044">
        <w:rPr>
          <w:rFonts w:cstheme="minorHAnsi"/>
          <w:b/>
          <w:color w:val="000000"/>
          <w:shd w:val="clear" w:color="auto" w:fill="FFDAF0"/>
          <w:rtl/>
        </w:rPr>
        <w:t>בדין האנגלי:</w:t>
      </w:r>
      <w:r w:rsidRPr="00C52362">
        <w:rPr>
          <w:rFonts w:cstheme="minorHAnsi"/>
          <w:b/>
          <w:color w:val="000000"/>
          <w:rtl/>
        </w:rPr>
        <w:t xml:space="preserve"> הנאשם יועמד לרצח בכוונה </w:t>
      </w:r>
      <w:r w:rsidRPr="00C52362">
        <w:rPr>
          <w:rFonts w:cstheme="minorHAnsi"/>
          <w:bCs/>
          <w:color w:val="000000"/>
          <w:rtl/>
        </w:rPr>
        <w:t xml:space="preserve">מועברת </w:t>
      </w:r>
      <w:r w:rsidRPr="00C52362">
        <w:rPr>
          <w:rFonts w:cstheme="minorHAnsi"/>
          <w:b/>
          <w:color w:val="000000"/>
          <w:rtl/>
        </w:rPr>
        <w:t>(כלומר מעבירים את הכוונה לרצוח את בנימין לכוונה לרצוח את נפתלי). *</w:t>
      </w:r>
      <w:r w:rsidRPr="00C52362">
        <w:rPr>
          <w:rFonts w:cstheme="minorHAnsi"/>
          <w:b/>
          <w:color w:val="000000"/>
          <w:u w:val="single"/>
          <w:rtl/>
        </w:rPr>
        <w:t xml:space="preserve">נלקח גם לדין הישראלי בחוק העונשין ס' </w:t>
      </w:r>
      <w:r w:rsidRPr="00C52362">
        <w:rPr>
          <w:rFonts w:eastAsia="Courier New" w:cstheme="minorHAnsi"/>
          <w:color w:val="000000"/>
          <w:u w:val="single"/>
          <w:rtl/>
        </w:rPr>
        <w:t>(</w:t>
      </w:r>
      <w:r w:rsidRPr="00C52362">
        <w:rPr>
          <w:rFonts w:eastAsia="Cousine" w:cstheme="minorHAnsi"/>
          <w:color w:val="000000"/>
          <w:u w:val="single"/>
          <w:rtl/>
        </w:rPr>
        <w:t>ג</w:t>
      </w:r>
      <w:r w:rsidRPr="00C52362">
        <w:rPr>
          <w:rFonts w:eastAsia="Courier New" w:cstheme="minorHAnsi"/>
          <w:color w:val="000000"/>
          <w:u w:val="single"/>
          <w:rtl/>
        </w:rPr>
        <w:t>)(1)-</w:t>
      </w:r>
      <w:r w:rsidRPr="00C52362">
        <w:rPr>
          <w:rFonts w:eastAsia="Courier New" w:cstheme="minorHAnsi"/>
          <w:color w:val="000000"/>
          <w:rtl/>
        </w:rPr>
        <w:t xml:space="preserve"> </w:t>
      </w:r>
      <w:r w:rsidRPr="00C52362">
        <w:rPr>
          <w:rFonts w:eastAsia="Cousine" w:cstheme="minorHAnsi"/>
          <w:color w:val="000000"/>
          <w:rtl/>
        </w:rPr>
        <w:t>"אין</w:t>
      </w:r>
      <w:r w:rsidRPr="00C52362">
        <w:rPr>
          <w:rFonts w:eastAsia="Courier New" w:cstheme="minorHAnsi"/>
          <w:color w:val="000000"/>
          <w:rtl/>
        </w:rPr>
        <w:t xml:space="preserve"> </w:t>
      </w:r>
      <w:r w:rsidRPr="00C52362">
        <w:rPr>
          <w:rFonts w:eastAsia="Cousine" w:cstheme="minorHAnsi"/>
          <w:color w:val="000000"/>
          <w:rtl/>
        </w:rPr>
        <w:t>נפקה</w:t>
      </w:r>
      <w:r w:rsidRPr="00C52362">
        <w:rPr>
          <w:rFonts w:eastAsia="Courier New" w:cstheme="minorHAnsi"/>
          <w:color w:val="000000"/>
          <w:rtl/>
        </w:rPr>
        <w:t xml:space="preserve"> </w:t>
      </w:r>
      <w:r w:rsidRPr="00C52362">
        <w:rPr>
          <w:rFonts w:eastAsia="Cousine" w:cstheme="minorHAnsi"/>
          <w:color w:val="000000"/>
          <w:rtl/>
        </w:rPr>
        <w:t>מינה</w:t>
      </w:r>
      <w:r w:rsidRPr="00C52362">
        <w:rPr>
          <w:rFonts w:eastAsia="Courier New" w:cstheme="minorHAnsi"/>
          <w:color w:val="000000"/>
          <w:rtl/>
        </w:rPr>
        <w:t xml:space="preserve"> </w:t>
      </w:r>
      <w:r w:rsidRPr="00C52362">
        <w:rPr>
          <w:rFonts w:eastAsia="Cousine" w:cstheme="minorHAnsi"/>
          <w:color w:val="000000"/>
          <w:rtl/>
        </w:rPr>
        <w:t>אם</w:t>
      </w:r>
      <w:r w:rsidRPr="00C52362">
        <w:rPr>
          <w:rFonts w:eastAsia="Courier New" w:cstheme="minorHAnsi"/>
          <w:color w:val="000000"/>
          <w:rtl/>
        </w:rPr>
        <w:t xml:space="preserve"> </w:t>
      </w:r>
      <w:r w:rsidRPr="00C52362">
        <w:rPr>
          <w:rFonts w:eastAsia="Cousine" w:cstheme="minorHAnsi"/>
          <w:color w:val="000000"/>
          <w:rtl/>
        </w:rPr>
        <w:t>נעשה</w:t>
      </w:r>
      <w:r w:rsidRPr="00C52362">
        <w:rPr>
          <w:rFonts w:eastAsia="Courier New" w:cstheme="minorHAnsi"/>
          <w:color w:val="000000"/>
          <w:rtl/>
        </w:rPr>
        <w:t xml:space="preserve"> </w:t>
      </w:r>
      <w:r w:rsidRPr="00C52362">
        <w:rPr>
          <w:rFonts w:eastAsia="Cousine" w:cstheme="minorHAnsi"/>
          <w:color w:val="000000"/>
          <w:rtl/>
        </w:rPr>
        <w:t>המעשה</w:t>
      </w:r>
      <w:r w:rsidRPr="00C52362">
        <w:rPr>
          <w:rFonts w:eastAsia="Courier New" w:cstheme="minorHAnsi"/>
          <w:color w:val="000000"/>
          <w:rtl/>
        </w:rPr>
        <w:t xml:space="preserve"> </w:t>
      </w:r>
      <w:r w:rsidRPr="00C52362">
        <w:rPr>
          <w:rFonts w:eastAsia="Cousine" w:cstheme="minorHAnsi"/>
          <w:color w:val="000000"/>
          <w:rtl/>
        </w:rPr>
        <w:t>באדם</w:t>
      </w:r>
      <w:r w:rsidRPr="00C52362">
        <w:rPr>
          <w:rFonts w:eastAsia="Courier New" w:cstheme="minorHAnsi"/>
          <w:color w:val="000000"/>
          <w:rtl/>
        </w:rPr>
        <w:t xml:space="preserve"> </w:t>
      </w:r>
      <w:r w:rsidRPr="00C52362">
        <w:rPr>
          <w:rFonts w:eastAsia="Cousine" w:cstheme="minorHAnsi"/>
          <w:color w:val="000000"/>
          <w:rtl/>
        </w:rPr>
        <w:t>אחר</w:t>
      </w:r>
      <w:r w:rsidRPr="00C52362">
        <w:rPr>
          <w:rFonts w:eastAsia="Courier New" w:cstheme="minorHAnsi"/>
          <w:color w:val="000000"/>
          <w:rtl/>
        </w:rPr>
        <w:t xml:space="preserve"> </w:t>
      </w:r>
      <w:r w:rsidRPr="00C52362">
        <w:rPr>
          <w:rFonts w:eastAsia="Cousine" w:cstheme="minorHAnsi"/>
          <w:color w:val="000000"/>
          <w:rtl/>
        </w:rPr>
        <w:t>או</w:t>
      </w:r>
      <w:r w:rsidRPr="00C52362">
        <w:rPr>
          <w:rFonts w:eastAsia="Courier New" w:cstheme="minorHAnsi"/>
          <w:color w:val="000000"/>
          <w:rtl/>
        </w:rPr>
        <w:t xml:space="preserve"> </w:t>
      </w:r>
      <w:r w:rsidRPr="00C52362">
        <w:rPr>
          <w:rFonts w:eastAsia="Cousine" w:cstheme="minorHAnsi"/>
          <w:color w:val="000000"/>
          <w:rtl/>
        </w:rPr>
        <w:t>בנכס</w:t>
      </w:r>
      <w:r w:rsidRPr="00C52362">
        <w:rPr>
          <w:rFonts w:eastAsia="Courier New" w:cstheme="minorHAnsi"/>
          <w:color w:val="000000"/>
          <w:rtl/>
        </w:rPr>
        <w:t xml:space="preserve"> </w:t>
      </w:r>
      <w:r w:rsidRPr="00C52362">
        <w:rPr>
          <w:rFonts w:eastAsia="Cousine" w:cstheme="minorHAnsi"/>
          <w:color w:val="000000"/>
          <w:rtl/>
        </w:rPr>
        <w:t>אחר</w:t>
      </w:r>
      <w:r w:rsidRPr="00C52362">
        <w:rPr>
          <w:rFonts w:eastAsia="Courier New" w:cstheme="minorHAnsi"/>
          <w:color w:val="000000"/>
          <w:rtl/>
        </w:rPr>
        <w:t xml:space="preserve">, </w:t>
      </w:r>
      <w:r w:rsidRPr="00C52362">
        <w:rPr>
          <w:rFonts w:eastAsia="Cousine" w:cstheme="minorHAnsi"/>
          <w:color w:val="000000"/>
          <w:rtl/>
        </w:rPr>
        <w:t>מזה</w:t>
      </w:r>
      <w:r w:rsidRPr="00C52362">
        <w:rPr>
          <w:rFonts w:eastAsia="Courier New" w:cstheme="minorHAnsi"/>
          <w:color w:val="000000"/>
          <w:rtl/>
        </w:rPr>
        <w:t xml:space="preserve"> </w:t>
      </w:r>
      <w:r w:rsidRPr="00C52362">
        <w:rPr>
          <w:rFonts w:eastAsia="Cousine" w:cstheme="minorHAnsi"/>
          <w:color w:val="000000"/>
          <w:rtl/>
        </w:rPr>
        <w:t>שלגביו</w:t>
      </w:r>
      <w:r w:rsidRPr="00C52362">
        <w:rPr>
          <w:rFonts w:eastAsia="Courier New" w:cstheme="minorHAnsi"/>
          <w:color w:val="000000"/>
          <w:rtl/>
        </w:rPr>
        <w:t xml:space="preserve"> </w:t>
      </w:r>
      <w:r w:rsidRPr="00C52362">
        <w:rPr>
          <w:rFonts w:eastAsia="Cousine" w:cstheme="minorHAnsi"/>
          <w:color w:val="000000"/>
          <w:rtl/>
        </w:rPr>
        <w:t>אמור</w:t>
      </w:r>
      <w:r w:rsidRPr="00C52362">
        <w:rPr>
          <w:rFonts w:eastAsia="Courier New" w:cstheme="minorHAnsi"/>
          <w:color w:val="000000"/>
          <w:rtl/>
        </w:rPr>
        <w:t xml:space="preserve"> </w:t>
      </w:r>
      <w:r w:rsidRPr="00C52362">
        <w:rPr>
          <w:rFonts w:eastAsia="Cousine" w:cstheme="minorHAnsi"/>
          <w:color w:val="000000"/>
          <w:rtl/>
        </w:rPr>
        <w:t>היה</w:t>
      </w:r>
      <w:r w:rsidRPr="00C52362">
        <w:rPr>
          <w:rFonts w:eastAsia="Courier New" w:cstheme="minorHAnsi"/>
          <w:color w:val="000000"/>
          <w:rtl/>
        </w:rPr>
        <w:t xml:space="preserve"> </w:t>
      </w:r>
      <w:r w:rsidRPr="00C52362">
        <w:rPr>
          <w:rFonts w:eastAsia="Cousine" w:cstheme="minorHAnsi"/>
          <w:color w:val="000000"/>
          <w:rtl/>
        </w:rPr>
        <w:t>המעשה</w:t>
      </w:r>
      <w:r w:rsidRPr="00C52362">
        <w:rPr>
          <w:rFonts w:eastAsia="Courier New" w:cstheme="minorHAnsi"/>
          <w:color w:val="000000"/>
          <w:rtl/>
        </w:rPr>
        <w:t xml:space="preserve"> </w:t>
      </w:r>
      <w:r w:rsidRPr="00C52362">
        <w:rPr>
          <w:rFonts w:eastAsia="Cousine" w:cstheme="minorHAnsi"/>
          <w:color w:val="000000"/>
          <w:rtl/>
        </w:rPr>
        <w:t>להיעשות"</w:t>
      </w:r>
      <w:r w:rsidRPr="00C52362">
        <w:rPr>
          <w:rFonts w:eastAsia="Courier New" w:cstheme="minorHAnsi"/>
          <w:color w:val="000000"/>
          <w:rtl/>
        </w:rPr>
        <w:t>.</w:t>
      </w:r>
    </w:p>
    <w:p w14:paraId="499A2E13" w14:textId="570B5188" w:rsidR="00C52362" w:rsidRPr="00DB3D53" w:rsidRDefault="00C52362" w:rsidP="00496E4A">
      <w:pPr>
        <w:pStyle w:val="a3"/>
        <w:numPr>
          <w:ilvl w:val="0"/>
          <w:numId w:val="86"/>
        </w:numPr>
        <w:spacing w:line="360" w:lineRule="auto"/>
        <w:jc w:val="both"/>
        <w:rPr>
          <w:rFonts w:cstheme="minorHAnsi"/>
          <w:b/>
        </w:rPr>
      </w:pPr>
      <w:r w:rsidRPr="00DB3D53">
        <w:rPr>
          <w:rFonts w:cstheme="minorHAnsi"/>
          <w:b/>
          <w:color w:val="000000"/>
          <w:shd w:val="clear" w:color="auto" w:fill="D5FFFF"/>
          <w:rtl/>
        </w:rPr>
        <w:t xml:space="preserve">שאול </w:t>
      </w:r>
      <w:r w:rsidRPr="00DB3D53">
        <w:rPr>
          <w:rFonts w:cstheme="minorHAnsi"/>
          <w:b/>
          <w:color w:val="000000"/>
          <w:rtl/>
        </w:rPr>
        <w:t xml:space="preserve">בביקורת על </w:t>
      </w:r>
      <w:r w:rsidRPr="00DB3D53">
        <w:rPr>
          <w:rFonts w:cstheme="minorHAnsi"/>
          <w:b/>
          <w:color w:val="000000"/>
          <w:shd w:val="clear" w:color="auto" w:fill="DEFC9F"/>
          <w:rtl/>
        </w:rPr>
        <w:t>הדין הישראלי</w:t>
      </w:r>
      <w:r w:rsidRPr="00DB3D53">
        <w:rPr>
          <w:rFonts w:cstheme="minorHAnsi"/>
          <w:b/>
          <w:color w:val="000000"/>
          <w:rtl/>
        </w:rPr>
        <w:t xml:space="preserve">: למה צריך את הכוונה המועברת? רשום בעבירה "הגורם למותו של אדם" אין משמעות לאיזה אדם זה. יש יסוד עובדתי, יש כוונה להרוג אדם ויש סימולטניות, אזי אין צורך בכוונה מועברת. </w:t>
      </w:r>
    </w:p>
    <w:p w14:paraId="347B10A1" w14:textId="2F7ECEAC" w:rsidR="00C52362" w:rsidRPr="00512C1A" w:rsidRDefault="00C52362" w:rsidP="00B046BF">
      <w:pPr>
        <w:spacing w:line="360" w:lineRule="auto"/>
        <w:jc w:val="both"/>
        <w:rPr>
          <w:rFonts w:cstheme="minorHAnsi"/>
          <w:b/>
          <w:color w:val="000000" w:themeColor="text1"/>
        </w:rPr>
      </w:pPr>
      <w:r w:rsidRPr="00912B7F">
        <w:rPr>
          <w:rFonts w:cstheme="minorHAnsi"/>
          <w:bCs/>
          <w:color w:val="000000" w:themeColor="text1"/>
          <w:u w:val="single"/>
          <w:shd w:val="clear" w:color="auto" w:fill="C5E0B3" w:themeFill="accent6" w:themeFillTint="66"/>
          <w:rtl/>
        </w:rPr>
        <w:t>דנ"פ פלוני</w:t>
      </w:r>
      <w:r w:rsidR="00912B7F" w:rsidRPr="00912B7F">
        <w:rPr>
          <w:rFonts w:cstheme="minorHAnsi" w:hint="cs"/>
          <w:bCs/>
          <w:color w:val="000000" w:themeColor="text1"/>
          <w:u w:val="single"/>
          <w:shd w:val="clear" w:color="auto" w:fill="C5E0B3" w:themeFill="accent6" w:themeFillTint="66"/>
          <w:rtl/>
        </w:rPr>
        <w:t>:</w:t>
      </w:r>
      <w:r w:rsidRPr="00912B7F">
        <w:rPr>
          <w:rFonts w:cstheme="minorHAnsi"/>
          <w:b/>
          <w:color w:val="000000" w:themeColor="text1"/>
          <w:rtl/>
        </w:rPr>
        <w:t xml:space="preserve"> </w:t>
      </w:r>
      <w:r w:rsidRPr="00912B7F">
        <w:rPr>
          <w:rFonts w:cstheme="minorHAnsi"/>
          <w:b/>
          <w:rtl/>
        </w:rPr>
        <w:t xml:space="preserve">לפי </w:t>
      </w:r>
      <w:r w:rsidRPr="00912B7F">
        <w:rPr>
          <w:rFonts w:cstheme="minorHAnsi"/>
          <w:bCs/>
          <w:color w:val="0070C0"/>
          <w:rtl/>
        </w:rPr>
        <w:t>הנדל</w:t>
      </w:r>
      <w:r w:rsidRPr="00912B7F">
        <w:rPr>
          <w:rFonts w:cstheme="minorHAnsi"/>
          <w:b/>
          <w:rtl/>
        </w:rPr>
        <w:t xml:space="preserve"> (בהשראת פס"ד קנדי), </w:t>
      </w:r>
      <w:r w:rsidRPr="00912B7F">
        <w:rPr>
          <w:rFonts w:cstheme="minorHAnsi"/>
          <w:bCs/>
          <w:rtl/>
        </w:rPr>
        <w:t>מעשה אוטונומי מנתק קשר סיבתי ממעשה קודם.</w:t>
      </w:r>
      <w:r w:rsidRPr="00912B7F">
        <w:rPr>
          <w:rFonts w:cstheme="minorHAnsi"/>
          <w:b/>
          <w:rtl/>
        </w:rPr>
        <w:t xml:space="preserve"> </w:t>
      </w:r>
      <w:r w:rsidRPr="00912B7F">
        <w:rPr>
          <w:rFonts w:cstheme="minorHAnsi"/>
          <w:b/>
          <w:u w:val="single"/>
          <w:rtl/>
        </w:rPr>
        <w:t>אחד המבחנים לכך הוא:</w:t>
      </w:r>
      <w:r w:rsidRPr="00912B7F">
        <w:rPr>
          <w:rFonts w:cstheme="minorHAnsi"/>
          <w:b/>
          <w:rtl/>
        </w:rPr>
        <w:t xml:space="preserve"> </w:t>
      </w:r>
      <w:r w:rsidRPr="00912B7F">
        <w:rPr>
          <w:rFonts w:cstheme="minorHAnsi"/>
          <w:bCs/>
          <w:rtl/>
        </w:rPr>
        <w:t xml:space="preserve">מעשה אוטונומי הוא מעשה מכוון, </w:t>
      </w:r>
      <w:r w:rsidRPr="00912B7F">
        <w:rPr>
          <w:rFonts w:cstheme="minorHAnsi"/>
          <w:b/>
          <w:rtl/>
        </w:rPr>
        <w:t>כלומר</w:t>
      </w:r>
      <w:r w:rsidRPr="00C52362">
        <w:rPr>
          <w:rFonts w:cstheme="minorHAnsi"/>
          <w:b/>
          <w:rtl/>
        </w:rPr>
        <w:t xml:space="preserve">, </w:t>
      </w:r>
      <w:r w:rsidRPr="00C52362">
        <w:rPr>
          <w:rFonts w:cstheme="minorHAnsi"/>
          <w:bCs/>
          <w:rtl/>
        </w:rPr>
        <w:t>מעשה כפשוטו</w:t>
      </w:r>
      <w:r w:rsidRPr="00C52362">
        <w:rPr>
          <w:rFonts w:cstheme="minorHAnsi"/>
          <w:b/>
          <w:rtl/>
        </w:rPr>
        <w:t xml:space="preserve"> (ברצייה). </w:t>
      </w:r>
      <w:r w:rsidRPr="00512C1A">
        <w:rPr>
          <w:rFonts w:cstheme="minorHAnsi"/>
          <w:bCs/>
          <w:shd w:val="clear" w:color="auto" w:fill="D5FFFF"/>
          <w:rtl/>
        </w:rPr>
        <w:t>שאול</w:t>
      </w:r>
      <w:r w:rsidRPr="00C52362">
        <w:rPr>
          <w:rFonts w:cstheme="minorHAnsi"/>
          <w:b/>
          <w:rtl/>
        </w:rPr>
        <w:t xml:space="preserve"> מסביר שמעשה מכוון הוא לא מעשה בכוונה, אלא מעשה מכוון של העבירה, במקרה זה נטילת סיכון. </w:t>
      </w:r>
    </w:p>
    <w:p w14:paraId="0F1EA37C" w14:textId="37F56841" w:rsidR="00C52362" w:rsidRPr="00B134E7" w:rsidRDefault="00C52362" w:rsidP="00B046BF">
      <w:pPr>
        <w:spacing w:line="360" w:lineRule="auto"/>
        <w:jc w:val="both"/>
        <w:rPr>
          <w:rFonts w:cstheme="minorHAnsi"/>
          <w:bCs/>
          <w:color w:val="000000" w:themeColor="text1"/>
          <w:u w:val="single"/>
        </w:rPr>
      </w:pPr>
      <w:r w:rsidRPr="00912B7F">
        <w:rPr>
          <w:rFonts w:cstheme="minorHAnsi"/>
          <w:bCs/>
          <w:color w:val="000000" w:themeColor="text1"/>
          <w:u w:val="single"/>
          <w:shd w:val="clear" w:color="auto" w:fill="C5E0B3" w:themeFill="accent6" w:themeFillTint="66"/>
          <w:rtl/>
        </w:rPr>
        <w:t>פס"ד מאנגליה</w:t>
      </w:r>
      <w:r w:rsidRPr="00912B7F">
        <w:rPr>
          <w:rFonts w:cstheme="minorHAnsi"/>
          <w:bCs/>
          <w:color w:val="000000" w:themeColor="text1"/>
          <w:u w:val="single"/>
          <w:rtl/>
        </w:rPr>
        <w:t xml:space="preserve"> סאונדרס וארצ'ר 1571- </w:t>
      </w:r>
      <w:r w:rsidRPr="00C52362">
        <w:rPr>
          <w:rFonts w:cstheme="minorHAnsi"/>
          <w:b/>
          <w:u w:val="single"/>
          <w:rtl/>
        </w:rPr>
        <w:t>רקע:</w:t>
      </w:r>
      <w:r w:rsidRPr="00C52362">
        <w:rPr>
          <w:rFonts w:cstheme="minorHAnsi"/>
          <w:b/>
        </w:rPr>
        <w:t xml:space="preserve"> </w:t>
      </w:r>
      <w:r w:rsidRPr="00C52362">
        <w:rPr>
          <w:rFonts w:cstheme="minorHAnsi"/>
          <w:b/>
          <w:rtl/>
        </w:rPr>
        <w:t xml:space="preserve">סאונדרס רצה להתגרש מאשתו אבל לא היה יכול כי היה נשוי לה בנישואים קתוליים. ארצ'ר הציע לסאונדרס להמית את אשתו עם תפוח מורעל וסיפק לו את התפוח המורעל. סאונדרס נתן לאשתו את </w:t>
      </w:r>
      <w:r w:rsidRPr="00912B7F">
        <w:rPr>
          <w:rFonts w:cstheme="minorHAnsi"/>
          <w:b/>
          <w:rtl/>
        </w:rPr>
        <w:t xml:space="preserve">התפוח, והיא נתנה את התפוח לבת שלהם. סאונדרס רואה זאת, הבת מתה. </w:t>
      </w:r>
      <w:r w:rsidRPr="00912B7F">
        <w:rPr>
          <w:rFonts w:cstheme="minorHAnsi"/>
          <w:bCs/>
          <w:color w:val="0070C0"/>
          <w:rtl/>
        </w:rPr>
        <w:t>ביהמ"ש קבע:</w:t>
      </w:r>
      <w:r w:rsidRPr="00912B7F">
        <w:rPr>
          <w:rFonts w:cstheme="minorHAnsi"/>
          <w:b/>
          <w:color w:val="0070C0"/>
        </w:rPr>
        <w:t xml:space="preserve"> </w:t>
      </w:r>
      <w:r w:rsidRPr="00912B7F">
        <w:rPr>
          <w:rFonts w:cstheme="minorHAnsi"/>
          <w:b/>
          <w:rtl/>
        </w:rPr>
        <w:t xml:space="preserve">מעשה ההמתה היה זה שסאונדרס לא מנע מביתו לאכול את התפוח. זה </w:t>
      </w:r>
      <w:r w:rsidRPr="00912B7F">
        <w:rPr>
          <w:rFonts w:cstheme="minorHAnsi"/>
          <w:bCs/>
          <w:rtl/>
        </w:rPr>
        <w:t>מחדל של סאונדרס</w:t>
      </w:r>
      <w:r w:rsidRPr="00912B7F">
        <w:rPr>
          <w:rFonts w:cstheme="minorHAnsi"/>
          <w:b/>
          <w:rtl/>
        </w:rPr>
        <w:t>, לא של ארצ'ר. כלומר, מעשה אוטונומי (מחדל של סאונדרס) שמנתק קשר סיבתי (של ארצ'ר להבאת התפוח עבור מות האישה), זו לא כוונה מועברת!</w:t>
      </w:r>
      <w:r w:rsidR="00B134E7">
        <w:rPr>
          <w:rFonts w:cstheme="minorHAnsi" w:hint="cs"/>
          <w:b/>
          <w:rtl/>
        </w:rPr>
        <w:t xml:space="preserve"> </w:t>
      </w:r>
      <w:r w:rsidRPr="00C52362">
        <w:rPr>
          <w:rFonts w:cstheme="minorHAnsi"/>
          <w:bCs/>
          <w:rtl/>
        </w:rPr>
        <w:t>סאונדרס הורשע והומת בתלייה</w:t>
      </w:r>
      <w:r w:rsidRPr="00C52362">
        <w:rPr>
          <w:rFonts w:cstheme="minorHAnsi"/>
          <w:b/>
          <w:rtl/>
        </w:rPr>
        <w:t xml:space="preserve">. </w:t>
      </w:r>
      <w:r w:rsidRPr="00C52362">
        <w:rPr>
          <w:rFonts w:cstheme="minorHAnsi"/>
          <w:bCs/>
          <w:rtl/>
        </w:rPr>
        <w:t>ארצ'ר זוכה.</w:t>
      </w:r>
    </w:p>
    <w:p w14:paraId="6E650D4A" w14:textId="77777777" w:rsidR="004F79CC" w:rsidRDefault="004F79CC" w:rsidP="005D4F46">
      <w:pPr>
        <w:spacing w:line="360" w:lineRule="auto"/>
        <w:jc w:val="both"/>
        <w:rPr>
          <w:rFonts w:ascii="David" w:hAnsi="David" w:cs="David"/>
          <w:b/>
          <w:bCs/>
          <w:u w:val="single"/>
          <w:rtl/>
        </w:rPr>
      </w:pPr>
    </w:p>
    <w:sectPr w:rsidR="004F79CC" w:rsidSect="00513E7B">
      <w:headerReference w:type="default" r:id="rId8"/>
      <w:footerReference w:type="even" r:id="rId9"/>
      <w:foot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E850" w14:textId="77777777" w:rsidR="00CF2B48" w:rsidRDefault="00CF2B48" w:rsidP="00001D81">
      <w:pPr>
        <w:spacing w:after="0" w:line="240" w:lineRule="auto"/>
      </w:pPr>
      <w:r>
        <w:separator/>
      </w:r>
    </w:p>
  </w:endnote>
  <w:endnote w:type="continuationSeparator" w:id="0">
    <w:p w14:paraId="545275A9" w14:textId="77777777" w:rsidR="00CF2B48" w:rsidRDefault="00CF2B48" w:rsidP="00001D81">
      <w:pPr>
        <w:spacing w:after="0" w:line="240" w:lineRule="auto"/>
      </w:pPr>
      <w:r>
        <w:continuationSeparator/>
      </w:r>
    </w:p>
  </w:endnote>
  <w:endnote w:type="continuationNotice" w:id="1">
    <w:p w14:paraId="065E9BD4" w14:textId="77777777" w:rsidR="00CF2B48" w:rsidRDefault="00CF2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nt843">
    <w:altName w:val="Calibri"/>
    <w:panose1 w:val="020B0604020202020204"/>
    <w:charset w:val="00"/>
    <w:family w:val="auto"/>
    <w:pitch w:val="default"/>
  </w:font>
  <w:font w:name="FrankRuehl">
    <w:panose1 w:val="020E0503060101010101"/>
    <w:charset w:val="B1"/>
    <w:family w:val="swiss"/>
    <w:pitch w:val="variable"/>
    <w:sig w:usb0="00000803" w:usb1="00000000" w:usb2="00000000" w:usb3="00000000" w:csb0="00000021" w:csb1="00000000"/>
  </w:font>
  <w:font w:name="MS PGothic">
    <w:panose1 w:val="020B0600070205080204"/>
    <w:charset w:val="80"/>
    <w:family w:val="swiss"/>
    <w:pitch w:val="variable"/>
    <w:sig w:usb0="E00002FF" w:usb1="6AC7FDFB" w:usb2="08000012" w:usb3="00000000" w:csb0="0002009F" w:csb1="00000000"/>
  </w:font>
  <w:font w:name="HGSSoeiKakugothicUB">
    <w:panose1 w:val="020B0900000000000000"/>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0"/>
    <w:family w:val="decorative"/>
    <w:pitch w:val="variable"/>
    <w:sig w:usb0="00000003" w:usb1="00000000" w:usb2="00000000" w:usb3="00000000" w:csb0="80000001" w:csb1="00000000"/>
  </w:font>
  <w:font w:name="Cousine">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e"/>
        <w:rtl/>
      </w:rPr>
      <w:id w:val="1075327638"/>
      <w:docPartObj>
        <w:docPartGallery w:val="Page Numbers (Bottom of Page)"/>
        <w:docPartUnique/>
      </w:docPartObj>
    </w:sdtPr>
    <w:sdtEndPr>
      <w:rPr>
        <w:rStyle w:val="affe"/>
      </w:rPr>
    </w:sdtEndPr>
    <w:sdtContent>
      <w:p w14:paraId="717B44CD" w14:textId="4A0AEBFF" w:rsidR="00FB55B2" w:rsidRDefault="00FB55B2" w:rsidP="00AA4BFB">
        <w:pPr>
          <w:pStyle w:val="a7"/>
          <w:framePr w:wrap="none" w:vAnchor="text" w:hAnchor="text" w:xAlign="center" w:y="1"/>
          <w:rPr>
            <w:rStyle w:val="affe"/>
          </w:rPr>
        </w:pPr>
        <w:r>
          <w:rPr>
            <w:rStyle w:val="affe"/>
            <w:rtl/>
          </w:rPr>
          <w:fldChar w:fldCharType="begin"/>
        </w:r>
        <w:r>
          <w:rPr>
            <w:rStyle w:val="affe"/>
          </w:rPr>
          <w:instrText xml:space="preserve"> PAGE </w:instrText>
        </w:r>
        <w:r>
          <w:rPr>
            <w:rStyle w:val="affe"/>
            <w:rtl/>
          </w:rPr>
          <w:fldChar w:fldCharType="end"/>
        </w:r>
      </w:p>
    </w:sdtContent>
  </w:sdt>
  <w:p w14:paraId="7F36B99A" w14:textId="77777777" w:rsidR="00FB55B2" w:rsidRDefault="00FB55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e"/>
        <w:rtl/>
      </w:rPr>
      <w:id w:val="-903135199"/>
      <w:docPartObj>
        <w:docPartGallery w:val="Page Numbers (Bottom of Page)"/>
        <w:docPartUnique/>
      </w:docPartObj>
    </w:sdtPr>
    <w:sdtEndPr>
      <w:rPr>
        <w:rStyle w:val="affe"/>
      </w:rPr>
    </w:sdtEndPr>
    <w:sdtContent>
      <w:p w14:paraId="1F8DBD1F" w14:textId="21AEE775" w:rsidR="00FB55B2" w:rsidRDefault="00FB55B2" w:rsidP="00AA4BFB">
        <w:pPr>
          <w:pStyle w:val="a7"/>
          <w:framePr w:wrap="none" w:vAnchor="text" w:hAnchor="text" w:xAlign="center" w:y="1"/>
          <w:rPr>
            <w:rStyle w:val="affe"/>
          </w:rPr>
        </w:pPr>
        <w:r>
          <w:rPr>
            <w:rStyle w:val="affe"/>
            <w:rtl/>
          </w:rPr>
          <w:fldChar w:fldCharType="begin"/>
        </w:r>
        <w:r>
          <w:rPr>
            <w:rStyle w:val="affe"/>
          </w:rPr>
          <w:instrText xml:space="preserve"> PAGE </w:instrText>
        </w:r>
        <w:r>
          <w:rPr>
            <w:rStyle w:val="affe"/>
            <w:rtl/>
          </w:rPr>
          <w:fldChar w:fldCharType="separate"/>
        </w:r>
        <w:r>
          <w:rPr>
            <w:rStyle w:val="affe"/>
            <w:noProof/>
            <w:rtl/>
          </w:rPr>
          <w:t>1</w:t>
        </w:r>
        <w:r>
          <w:rPr>
            <w:rStyle w:val="affe"/>
            <w:rtl/>
          </w:rPr>
          <w:fldChar w:fldCharType="end"/>
        </w:r>
      </w:p>
    </w:sdtContent>
  </w:sdt>
  <w:p w14:paraId="215D9E47" w14:textId="77777777" w:rsidR="00FB55B2" w:rsidRDefault="00FB55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6A9D" w14:textId="77777777" w:rsidR="00CF2B48" w:rsidRDefault="00CF2B48" w:rsidP="00001D81">
      <w:pPr>
        <w:spacing w:after="0" w:line="240" w:lineRule="auto"/>
      </w:pPr>
      <w:r>
        <w:separator/>
      </w:r>
    </w:p>
  </w:footnote>
  <w:footnote w:type="continuationSeparator" w:id="0">
    <w:p w14:paraId="303B9E19" w14:textId="77777777" w:rsidR="00CF2B48" w:rsidRDefault="00CF2B48" w:rsidP="00001D81">
      <w:pPr>
        <w:spacing w:after="0" w:line="240" w:lineRule="auto"/>
      </w:pPr>
      <w:r>
        <w:continuationSeparator/>
      </w:r>
    </w:p>
  </w:footnote>
  <w:footnote w:type="continuationNotice" w:id="1">
    <w:p w14:paraId="2B5C13FC" w14:textId="77777777" w:rsidR="00CF2B48" w:rsidRDefault="00CF2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A9AB" w14:textId="2A762164" w:rsidR="005A144F" w:rsidRPr="005A144F" w:rsidRDefault="005A144F">
    <w:pPr>
      <w:pStyle w:val="a5"/>
      <w:rPr>
        <w:rFonts w:cstheme="minorHAnsi"/>
      </w:rPr>
    </w:pPr>
    <w:r w:rsidRPr="005A144F">
      <w:rPr>
        <w:rFonts w:cstheme="minorHAnsi"/>
        <w:rtl/>
      </w:rPr>
      <w:t>מחברת אחריות פלילית – רז רחמני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2EA"/>
    <w:multiLevelType w:val="hybridMultilevel"/>
    <w:tmpl w:val="6936A19E"/>
    <w:lvl w:ilvl="0" w:tplc="E3DC16EC">
      <w:numFmt w:val="bullet"/>
      <w:lvlText w:val=""/>
      <w:lvlJc w:val="left"/>
      <w:pPr>
        <w:ind w:left="360" w:hanging="360"/>
      </w:pPr>
      <w:rPr>
        <w:rFonts w:ascii="Symbol" w:eastAsiaTheme="minorHAnsi" w:hAnsi="Symbol" w:cs="David"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D1CA3"/>
    <w:multiLevelType w:val="hybridMultilevel"/>
    <w:tmpl w:val="E300FF58"/>
    <w:lvl w:ilvl="0" w:tplc="97089020">
      <w:start w:val="1"/>
      <w:numFmt w:val="hebrew1"/>
      <w:lvlText w:val="%1)"/>
      <w:lvlJc w:val="left"/>
      <w:pPr>
        <w:ind w:left="0" w:hanging="360"/>
      </w:pPr>
      <w:rPr>
        <w:rFonts w:asciiTheme="minorHAnsi" w:eastAsiaTheme="minorHAnsi" w:hAnsiTheme="minorHAnsi" w:cstheme="minorHAnsi"/>
        <w:b/>
        <w:bCs/>
        <w:color w:val="0070C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767092"/>
    <w:multiLevelType w:val="hybridMultilevel"/>
    <w:tmpl w:val="ABEC01D6"/>
    <w:lvl w:ilvl="0" w:tplc="DA265EE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82BB7"/>
    <w:multiLevelType w:val="hybridMultilevel"/>
    <w:tmpl w:val="B164CFD4"/>
    <w:lvl w:ilvl="0" w:tplc="78F26EF8">
      <w:numFmt w:val="bullet"/>
      <w:lvlText w:val=""/>
      <w:lvlJc w:val="left"/>
      <w:pPr>
        <w:ind w:left="360" w:hanging="360"/>
      </w:pPr>
      <w:rPr>
        <w:rFonts w:ascii="Symbol" w:eastAsiaTheme="minorHAnsi" w:hAnsi="Symbol" w:cs="David" w:hint="default"/>
        <w:sz w:val="22"/>
        <w:szCs w:val="1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4C2BC0"/>
    <w:multiLevelType w:val="hybridMultilevel"/>
    <w:tmpl w:val="D40EA2AC"/>
    <w:lvl w:ilvl="0" w:tplc="E3DC16EC">
      <w:numFmt w:val="bullet"/>
      <w:lvlText w:val=""/>
      <w:lvlJc w:val="left"/>
      <w:pPr>
        <w:ind w:left="360" w:hanging="360"/>
      </w:pPr>
      <w:rPr>
        <w:rFonts w:ascii="Symbol" w:eastAsiaTheme="minorHAnsi" w:hAnsi="Symbol" w:cs="David" w:hint="default"/>
        <w:b w:val="0"/>
        <w:bCs/>
        <w:sz w:val="22"/>
        <w:szCs w:val="22"/>
      </w:rPr>
    </w:lvl>
    <w:lvl w:ilvl="1" w:tplc="19ECE7DE">
      <w:start w:val="1"/>
      <w:numFmt w:val="decimal"/>
      <w:lvlText w:val="(%2)"/>
      <w:lvlJc w:val="left"/>
      <w:pPr>
        <w:ind w:left="284" w:hanging="360"/>
      </w:pPr>
      <w:rPr>
        <w:rFonts w:asciiTheme="minorHAnsi" w:eastAsiaTheme="minorHAnsi" w:hAnsiTheme="minorHAnsi" w:cstheme="minorHAnsi"/>
        <w:b/>
        <w:bCs/>
        <w:color w:val="000000" w:themeColor="text1"/>
      </w:rPr>
    </w:lvl>
    <w:lvl w:ilvl="2" w:tplc="0409001B">
      <w:start w:val="1"/>
      <w:numFmt w:val="lowerRoman"/>
      <w:lvlText w:val="%3."/>
      <w:lvlJc w:val="right"/>
      <w:pPr>
        <w:ind w:left="-180" w:hanging="180"/>
      </w:pPr>
    </w:lvl>
    <w:lvl w:ilvl="3" w:tplc="D4009B20">
      <w:start w:val="1"/>
      <w:numFmt w:val="decimal"/>
      <w:lvlText w:val="%4."/>
      <w:lvlJc w:val="left"/>
      <w:pPr>
        <w:ind w:left="425" w:hanging="360"/>
      </w:pPr>
      <w:rPr>
        <w:b/>
        <w:bCs/>
      </w:rPr>
    </w:lvl>
    <w:lvl w:ilvl="4" w:tplc="2A709290">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E01512"/>
    <w:multiLevelType w:val="hybridMultilevel"/>
    <w:tmpl w:val="F1C00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A5432"/>
    <w:multiLevelType w:val="hybridMultilevel"/>
    <w:tmpl w:val="4E882D9E"/>
    <w:lvl w:ilvl="0" w:tplc="6A78E854">
      <w:start w:val="1"/>
      <w:numFmt w:val="hebrew1"/>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318E"/>
    <w:multiLevelType w:val="hybridMultilevel"/>
    <w:tmpl w:val="D9DA05EC"/>
    <w:lvl w:ilvl="0" w:tplc="89343548">
      <w:start w:val="1"/>
      <w:numFmt w:val="hebrew1"/>
      <w:lvlText w:val="%1)"/>
      <w:lvlJc w:val="left"/>
      <w:pPr>
        <w:ind w:left="360" w:hanging="360"/>
      </w:pPr>
      <w:rPr>
        <w:rFonts w:hint="default"/>
        <w:b w:val="0"/>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362905"/>
    <w:multiLevelType w:val="hybridMultilevel"/>
    <w:tmpl w:val="28A6B9D2"/>
    <w:lvl w:ilvl="0" w:tplc="653628E8">
      <w:start w:val="1"/>
      <w:numFmt w:val="upperRoman"/>
      <w:lvlText w:val="%1."/>
      <w:lvlJc w:val="left"/>
      <w:pPr>
        <w:ind w:left="720" w:hanging="360"/>
      </w:pPr>
      <w:rPr>
        <w:rFonts w:ascii="David" w:hAnsi="David" w:cs="David" w:hint="cs"/>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5771F"/>
    <w:multiLevelType w:val="hybridMultilevel"/>
    <w:tmpl w:val="B84015A2"/>
    <w:lvl w:ilvl="0" w:tplc="66B80E46">
      <w:start w:val="1"/>
      <w:numFmt w:val="upperRoman"/>
      <w:lvlText w:val="%1."/>
      <w:lvlJc w:val="left"/>
      <w:pPr>
        <w:ind w:left="360" w:hanging="360"/>
      </w:pPr>
      <w:rPr>
        <w:rFonts w:ascii="David" w:hAnsi="David" w:cs="David" w:hint="cs"/>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AD4DD1"/>
    <w:multiLevelType w:val="hybridMultilevel"/>
    <w:tmpl w:val="46CA178C"/>
    <w:lvl w:ilvl="0" w:tplc="62ACE782">
      <w:numFmt w:val="bullet"/>
      <w:lvlText w:val=""/>
      <w:lvlJc w:val="left"/>
      <w:pPr>
        <w:ind w:left="360" w:hanging="360"/>
      </w:pPr>
      <w:rPr>
        <w:rFonts w:ascii="Symbol" w:eastAsiaTheme="minorHAnsi" w:hAnsi="Symbol" w:cs="David" w:hint="default"/>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95359E"/>
    <w:multiLevelType w:val="hybridMultilevel"/>
    <w:tmpl w:val="077ECE40"/>
    <w:lvl w:ilvl="0" w:tplc="0D609ED2">
      <w:start w:val="1"/>
      <w:numFmt w:val="upperRoman"/>
      <w:lvlText w:val="%1."/>
      <w:lvlJc w:val="left"/>
      <w:pPr>
        <w:ind w:left="720" w:hanging="360"/>
      </w:pPr>
      <w:rPr>
        <w:rFonts w:ascii="David" w:hAnsi="David" w:cs="David" w:hint="cs"/>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25D69"/>
    <w:multiLevelType w:val="hybridMultilevel"/>
    <w:tmpl w:val="9B548160"/>
    <w:lvl w:ilvl="0" w:tplc="E3DC16E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A6EF4"/>
    <w:multiLevelType w:val="hybridMultilevel"/>
    <w:tmpl w:val="8FAC47A0"/>
    <w:lvl w:ilvl="0" w:tplc="305CC02C">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7A2B36"/>
    <w:multiLevelType w:val="hybridMultilevel"/>
    <w:tmpl w:val="5894C278"/>
    <w:lvl w:ilvl="0" w:tplc="4C5E2F4A">
      <w:start w:val="1"/>
      <w:numFmt w:val="bullet"/>
      <w:lvlText w:val="E"/>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9C4902"/>
    <w:multiLevelType w:val="hybridMultilevel"/>
    <w:tmpl w:val="3894D890"/>
    <w:lvl w:ilvl="0" w:tplc="C6BCAE66">
      <w:start w:val="2"/>
      <w:numFmt w:val="bullet"/>
      <w:lvlText w:val="-"/>
      <w:lvlJc w:val="left"/>
      <w:pPr>
        <w:ind w:left="360" w:hanging="360"/>
      </w:pPr>
      <w:rPr>
        <w:rFonts w:ascii="Calibri" w:eastAsia="Arial" w:hAnsi="Calibri" w:cs="Calibri" w:hint="default"/>
        <w:b/>
        <w:bCs/>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E65115"/>
    <w:multiLevelType w:val="hybridMultilevel"/>
    <w:tmpl w:val="006CAD04"/>
    <w:lvl w:ilvl="0" w:tplc="0942A674">
      <w:start w:val="1"/>
      <w:numFmt w:val="upperRoman"/>
      <w:lvlText w:val="%1."/>
      <w:lvlJc w:val="left"/>
      <w:pPr>
        <w:ind w:left="644" w:hanging="360"/>
      </w:pPr>
      <w:rPr>
        <w:rFonts w:ascii="David" w:hAnsi="David" w:cs="David" w:hint="cs"/>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40466C"/>
    <w:multiLevelType w:val="hybridMultilevel"/>
    <w:tmpl w:val="1F94FCFA"/>
    <w:lvl w:ilvl="0" w:tplc="A75E70AE">
      <w:numFmt w:val="bullet"/>
      <w:lvlText w:val=""/>
      <w:lvlJc w:val="left"/>
      <w:pPr>
        <w:ind w:left="360" w:hanging="360"/>
      </w:pPr>
      <w:rPr>
        <w:rFonts w:ascii="Symbol" w:eastAsiaTheme="minorHAnsi" w:hAnsi="Symbol" w:cs="David" w:hint="default"/>
        <w:b/>
        <w:bCs/>
        <w:color w:val="000000" w:themeColor="text1"/>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1B024FB0"/>
    <w:multiLevelType w:val="hybridMultilevel"/>
    <w:tmpl w:val="A5A4246C"/>
    <w:lvl w:ilvl="0" w:tplc="A3CA2A40">
      <w:start w:val="1"/>
      <w:numFmt w:val="decimal"/>
      <w:lvlText w:val="(%1)"/>
      <w:lvlJc w:val="left"/>
      <w:pPr>
        <w:ind w:left="720" w:hanging="360"/>
      </w:pPr>
      <w:rPr>
        <w:rFonts w:hint="default"/>
        <w:b/>
        <w:bCs/>
        <w:color w:val="FF7E7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0709D"/>
    <w:multiLevelType w:val="hybridMultilevel"/>
    <w:tmpl w:val="E36C6628"/>
    <w:lvl w:ilvl="0" w:tplc="819EFCEA">
      <w:numFmt w:val="bullet"/>
      <w:lvlText w:val=""/>
      <w:lvlJc w:val="left"/>
      <w:pPr>
        <w:ind w:left="360" w:hanging="360"/>
      </w:pPr>
      <w:rPr>
        <w:rFonts w:ascii="Symbol" w:eastAsiaTheme="minorHAnsi" w:hAnsi="Symbol" w:cs="David"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D493194"/>
    <w:multiLevelType w:val="hybridMultilevel"/>
    <w:tmpl w:val="92568C92"/>
    <w:lvl w:ilvl="0" w:tplc="89D89C52">
      <w:start w:val="1"/>
      <w:numFmt w:val="hebrew1"/>
      <w:lvlText w:val="(%1)"/>
      <w:lvlJc w:val="left"/>
      <w:pPr>
        <w:ind w:left="360" w:hanging="360"/>
      </w:pPr>
      <w:rPr>
        <w:rFonts w:hint="default"/>
      </w:rPr>
    </w:lvl>
    <w:lvl w:ilvl="1" w:tplc="649ACE56">
      <w:start w:val="1"/>
      <w:numFmt w:val="hebrew1"/>
      <w:lvlText w:val="%2."/>
      <w:lvlJc w:val="left"/>
      <w:pPr>
        <w:ind w:left="502" w:hanging="360"/>
      </w:pPr>
      <w:rPr>
        <w:rFonts w:asciiTheme="minorHAnsi" w:eastAsiaTheme="minorHAnsi" w:hAnsiTheme="minorHAnsi" w:cstheme="minorHAnsi"/>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F442CA8"/>
    <w:multiLevelType w:val="hybridMultilevel"/>
    <w:tmpl w:val="EAC87E74"/>
    <w:lvl w:ilvl="0" w:tplc="ACA2684E">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08B20F6"/>
    <w:multiLevelType w:val="hybridMultilevel"/>
    <w:tmpl w:val="6066B024"/>
    <w:lvl w:ilvl="0" w:tplc="BAB2F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1685521"/>
    <w:multiLevelType w:val="hybridMultilevel"/>
    <w:tmpl w:val="B53EAF52"/>
    <w:lvl w:ilvl="0" w:tplc="71A64756">
      <w:numFmt w:val="bullet"/>
      <w:lvlText w:val=""/>
      <w:lvlJc w:val="left"/>
      <w:pPr>
        <w:ind w:left="360" w:hanging="360"/>
      </w:pPr>
      <w:rPr>
        <w:rFonts w:ascii="Symbol" w:eastAsiaTheme="minorHAnsi" w:hAnsi="Symbol" w:cs="David"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19330FE"/>
    <w:multiLevelType w:val="hybridMultilevel"/>
    <w:tmpl w:val="87FC3984"/>
    <w:lvl w:ilvl="0" w:tplc="E3DC16E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4700864"/>
    <w:multiLevelType w:val="hybridMultilevel"/>
    <w:tmpl w:val="8B92C492"/>
    <w:lvl w:ilvl="0" w:tplc="14DECCE0">
      <w:start w:val="1"/>
      <w:numFmt w:val="bullet"/>
      <w:lvlText w:val=""/>
      <w:lvlJc w:val="left"/>
      <w:pPr>
        <w:ind w:left="360" w:hanging="360"/>
      </w:pPr>
      <w:rPr>
        <w:rFonts w:ascii="Symbol" w:eastAsiaTheme="minorHAnsi" w:hAnsi="Symbol" w:cs="David"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656CA6"/>
    <w:multiLevelType w:val="hybridMultilevel"/>
    <w:tmpl w:val="53182224"/>
    <w:lvl w:ilvl="0" w:tplc="1486B22A">
      <w:start w:val="2"/>
      <w:numFmt w:val="bullet"/>
      <w:lvlText w:val=""/>
      <w:lvlJc w:val="left"/>
      <w:pPr>
        <w:ind w:left="360" w:hanging="360"/>
      </w:pPr>
      <w:rPr>
        <w:rFonts w:ascii="Symbol" w:eastAsiaTheme="minorHAnsi" w:hAnsi="Symbol" w:cs="David" w:hint="default"/>
        <w:b/>
        <w:bCs/>
        <w:color w:val="000000" w:themeColor="text1"/>
        <w:sz w:val="22"/>
        <w:szCs w:val="24"/>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7" w15:restartNumberingAfterBreak="0">
    <w:nsid w:val="292247E8"/>
    <w:multiLevelType w:val="hybridMultilevel"/>
    <w:tmpl w:val="AB44F5DA"/>
    <w:lvl w:ilvl="0" w:tplc="E3DC16E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9A2896"/>
    <w:multiLevelType w:val="hybridMultilevel"/>
    <w:tmpl w:val="91D6335E"/>
    <w:lvl w:ilvl="0" w:tplc="43BE3318">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2C0E58E6"/>
    <w:multiLevelType w:val="hybridMultilevel"/>
    <w:tmpl w:val="1CAE95A4"/>
    <w:lvl w:ilvl="0" w:tplc="28D8599E">
      <w:start w:val="1"/>
      <w:numFmt w:val="bullet"/>
      <w:lvlText w:val=""/>
      <w:lvlJc w:val="left"/>
      <w:pPr>
        <w:ind w:left="170" w:hanging="17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D05C8B"/>
    <w:multiLevelType w:val="hybridMultilevel"/>
    <w:tmpl w:val="7A1E5D2A"/>
    <w:lvl w:ilvl="0" w:tplc="6D420F2A">
      <w:numFmt w:val="bullet"/>
      <w:lvlText w:val=""/>
      <w:lvlJc w:val="left"/>
      <w:pPr>
        <w:ind w:left="360" w:hanging="360"/>
      </w:pPr>
      <w:rPr>
        <w:rFonts w:ascii="Symbol" w:eastAsiaTheme="minorHAnsi" w:hAnsi="Symbol" w:cs="David" w:hint="default"/>
        <w:sz w:val="22"/>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A62E5B"/>
    <w:multiLevelType w:val="hybridMultilevel"/>
    <w:tmpl w:val="2E2255E2"/>
    <w:lvl w:ilvl="0" w:tplc="6E94A4B2">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A9126F"/>
    <w:multiLevelType w:val="hybridMultilevel"/>
    <w:tmpl w:val="B824C1A4"/>
    <w:lvl w:ilvl="0" w:tplc="03009946">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2F2F94"/>
    <w:multiLevelType w:val="hybridMultilevel"/>
    <w:tmpl w:val="7C1CBCDE"/>
    <w:lvl w:ilvl="0" w:tplc="FFFFFFFF">
      <w:start w:val="2"/>
      <w:numFmt w:val="bullet"/>
      <w:lvlText w:val=""/>
      <w:lvlJc w:val="left"/>
      <w:pPr>
        <w:ind w:left="360" w:hanging="360"/>
      </w:pPr>
      <w:rPr>
        <w:rFonts w:ascii="Symbol" w:eastAsiaTheme="minorHAnsi" w:hAnsi="Symbol" w:cs="David" w:hint="default"/>
      </w:rPr>
    </w:lvl>
    <w:lvl w:ilvl="1" w:tplc="0E0E7366">
      <w:start w:val="1"/>
      <w:numFmt w:val="decimal"/>
      <w:lvlText w:val="(%2)"/>
      <w:lvlJc w:val="left"/>
      <w:pPr>
        <w:ind w:left="360" w:hanging="360"/>
      </w:pPr>
      <w:rPr>
        <w:rFonts w:eastAsia="David" w:hint="default"/>
        <w:color w:val="FF7E79"/>
        <w:sz w:val="24"/>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6AC2792"/>
    <w:multiLevelType w:val="hybridMultilevel"/>
    <w:tmpl w:val="0764FB8E"/>
    <w:lvl w:ilvl="0" w:tplc="E5DA9CCA">
      <w:numFmt w:val="bullet"/>
      <w:lvlText w:val=""/>
      <w:lvlJc w:val="left"/>
      <w:pPr>
        <w:ind w:left="360" w:hanging="360"/>
      </w:pPr>
      <w:rPr>
        <w:rFonts w:ascii="Symbol" w:eastAsiaTheme="minorHAnsi" w:hAnsi="Symbol" w:cs="David" w:hint="default"/>
        <w:b/>
        <w:i w:val="0"/>
        <w:color w:val="000000" w:themeColor="text1"/>
        <w:sz w:val="22"/>
        <w:szCs w:val="22"/>
      </w:rPr>
    </w:lvl>
    <w:lvl w:ilvl="1" w:tplc="EF4A7CAE">
      <w:start w:val="1"/>
      <w:numFmt w:val="bullet"/>
      <w:lvlText w:val=""/>
      <w:lvlJc w:val="left"/>
      <w:pPr>
        <w:ind w:left="360" w:hanging="360"/>
      </w:pPr>
      <w:rPr>
        <w:rFonts w:ascii="Symbol" w:eastAsiaTheme="minorHAnsi" w:hAnsi="Symbol" w:cstheme="minorBidi" w:hint="default"/>
      </w:rPr>
    </w:lvl>
    <w:lvl w:ilvl="2" w:tplc="649ACE56">
      <w:start w:val="1"/>
      <w:numFmt w:val="hebrew1"/>
      <w:lvlText w:val="%3."/>
      <w:lvlJc w:val="left"/>
      <w:pPr>
        <w:ind w:left="644" w:hanging="360"/>
      </w:pPr>
      <w:rPr>
        <w:rFonts w:asciiTheme="minorHAnsi" w:eastAsiaTheme="minorHAnsi" w:hAnsiTheme="minorHAnsi" w:cstheme="minorHAnsi"/>
        <w:b/>
        <w:bCs/>
      </w:rPr>
    </w:lvl>
    <w:lvl w:ilvl="3" w:tplc="EF4A7CAE">
      <w:start w:val="1"/>
      <w:numFmt w:val="bullet"/>
      <w:lvlText w:val=""/>
      <w:lvlJc w:val="left"/>
      <w:pPr>
        <w:ind w:left="360" w:hanging="360"/>
      </w:pPr>
      <w:rPr>
        <w:rFonts w:ascii="Symbol" w:eastAsiaTheme="minorHAnsi" w:hAnsi="Symbol" w:cstheme="minorBidi" w:hint="default"/>
      </w:rPr>
    </w:lvl>
    <w:lvl w:ilvl="4" w:tplc="FEE41350">
      <w:start w:val="1"/>
      <w:numFmt w:val="decimal"/>
      <w:lvlText w:val="%5."/>
      <w:lvlJc w:val="left"/>
      <w:pPr>
        <w:ind w:left="785" w:hanging="360"/>
      </w:pPr>
      <w:rPr>
        <w:b w:val="0"/>
        <w:bCs w:val="0"/>
        <w:u w:val="single"/>
      </w:rPr>
    </w:lvl>
    <w:lvl w:ilvl="5" w:tplc="0CC68E1C">
      <w:start w:val="1"/>
      <w:numFmt w:val="decimal"/>
      <w:lvlText w:val="%6"/>
      <w:lvlJc w:val="left"/>
      <w:pPr>
        <w:ind w:left="4140" w:hanging="360"/>
      </w:pPr>
      <w:rPr>
        <w:rFonts w:hint="default"/>
        <w:u w:val="single"/>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7F15084"/>
    <w:multiLevelType w:val="hybridMultilevel"/>
    <w:tmpl w:val="CED8BB7A"/>
    <w:lvl w:ilvl="0" w:tplc="BC56C976">
      <w:start w:val="1"/>
      <w:numFmt w:val="hebrew1"/>
      <w:lvlText w:val="%1)"/>
      <w:lvlJc w:val="left"/>
      <w:pPr>
        <w:ind w:left="360" w:hanging="360"/>
      </w:pPr>
      <w:rPr>
        <w:rFonts w:asciiTheme="minorHAnsi" w:hAnsiTheme="minorHAnsi" w:cstheme="minorHAnsi" w:hint="default"/>
        <w:b/>
        <w:bCs/>
        <w:color w:val="000000" w:themeColor="text1"/>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81D601D"/>
    <w:multiLevelType w:val="hybridMultilevel"/>
    <w:tmpl w:val="E836E592"/>
    <w:lvl w:ilvl="0" w:tplc="D46E240E">
      <w:start w:val="1"/>
      <w:numFmt w:val="decimal"/>
      <w:lvlText w:val="(%1)"/>
      <w:lvlJc w:val="right"/>
      <w:pPr>
        <w:ind w:left="360" w:hanging="360"/>
      </w:pPr>
      <w:rPr>
        <w:rFonts w:asciiTheme="minorHAnsi" w:eastAsiaTheme="minorHAnsi" w:hAnsiTheme="minorHAnsi" w:cstheme="minorHAnsi" w:hint="default"/>
        <w:b w:val="0"/>
        <w:bCs/>
        <w:i w:val="0"/>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84E46B5"/>
    <w:multiLevelType w:val="hybridMultilevel"/>
    <w:tmpl w:val="7EC0F388"/>
    <w:lvl w:ilvl="0" w:tplc="92925E1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ABE41BA"/>
    <w:multiLevelType w:val="hybridMultilevel"/>
    <w:tmpl w:val="87DED62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C4E3DB6"/>
    <w:multiLevelType w:val="hybridMultilevel"/>
    <w:tmpl w:val="8370E262"/>
    <w:lvl w:ilvl="0" w:tplc="E3DC16E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0062DC"/>
    <w:multiLevelType w:val="hybridMultilevel"/>
    <w:tmpl w:val="6948860A"/>
    <w:lvl w:ilvl="0" w:tplc="A74A4B76">
      <w:start w:val="2"/>
      <w:numFmt w:val="bullet"/>
      <w:lvlText w:val=""/>
      <w:lvlJc w:val="left"/>
      <w:pPr>
        <w:ind w:left="360" w:hanging="360"/>
      </w:pPr>
      <w:rPr>
        <w:rFonts w:ascii="Symbol" w:eastAsiaTheme="minorHAnsi" w:hAnsi="Symbol" w:cs="David" w:hint="default"/>
        <w:sz w:val="24"/>
        <w:lang w:bidi="he-IL"/>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3E3008E9"/>
    <w:multiLevelType w:val="hybridMultilevel"/>
    <w:tmpl w:val="05607B5C"/>
    <w:lvl w:ilvl="0" w:tplc="EF4A7CAE">
      <w:start w:val="1"/>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3E30796B"/>
    <w:multiLevelType w:val="hybridMultilevel"/>
    <w:tmpl w:val="F99C67A4"/>
    <w:lvl w:ilvl="0" w:tplc="04AC8604">
      <w:start w:val="1"/>
      <w:numFmt w:val="upperRoman"/>
      <w:lvlText w:val="%1."/>
      <w:lvlJc w:val="left"/>
      <w:pPr>
        <w:ind w:left="785" w:hanging="360"/>
      </w:pPr>
      <w:rPr>
        <w:rFonts w:ascii="David" w:hAnsi="David" w:cs="David" w:hint="cs"/>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3" w15:restartNumberingAfterBreak="0">
    <w:nsid w:val="3E7371CE"/>
    <w:multiLevelType w:val="hybridMultilevel"/>
    <w:tmpl w:val="FE34C222"/>
    <w:lvl w:ilvl="0" w:tplc="14545526">
      <w:start w:val="1"/>
      <w:numFmt w:val="hebrew1"/>
      <w:lvlText w:val="(%1)"/>
      <w:lvlJc w:val="left"/>
      <w:pPr>
        <w:ind w:left="360" w:hanging="360"/>
      </w:pPr>
      <w:rPr>
        <w:rFonts w:hint="default"/>
        <w:color w:val="FF7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00E75"/>
    <w:multiLevelType w:val="hybridMultilevel"/>
    <w:tmpl w:val="407EB7C8"/>
    <w:lvl w:ilvl="0" w:tplc="E6166B2A">
      <w:start w:val="1"/>
      <w:numFmt w:val="hebrew1"/>
      <w:lvlText w:val="%1)"/>
      <w:lvlJc w:val="center"/>
      <w:pPr>
        <w:ind w:left="360" w:hanging="360"/>
      </w:pPr>
      <w:rPr>
        <w:rFonts w:asciiTheme="minorHAnsi" w:hAnsiTheme="minorHAnsi" w:cstheme="minorHAnsi" w:hint="default"/>
        <w:b w:val="0"/>
        <w:i w:val="0"/>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2B13AB8"/>
    <w:multiLevelType w:val="hybridMultilevel"/>
    <w:tmpl w:val="9FEA7246"/>
    <w:lvl w:ilvl="0" w:tplc="FFFFFFFF">
      <w:start w:val="2"/>
      <w:numFmt w:val="bullet"/>
      <w:lvlText w:val=""/>
      <w:lvlJc w:val="left"/>
      <w:pPr>
        <w:ind w:left="720" w:hanging="360"/>
      </w:pPr>
      <w:rPr>
        <w:rFonts w:ascii="Symbol" w:eastAsiaTheme="minorHAnsi" w:hAnsi="Symbol" w:cs="David" w:hint="default"/>
      </w:rPr>
    </w:lvl>
    <w:lvl w:ilvl="1" w:tplc="FFFFFFFF">
      <w:start w:val="1"/>
      <w:numFmt w:val="bullet"/>
      <w:lvlText w:val="o"/>
      <w:lvlJc w:val="left"/>
      <w:pPr>
        <w:ind w:left="1440" w:hanging="360"/>
      </w:pPr>
      <w:rPr>
        <w:rFonts w:ascii="Courier New" w:hAnsi="Courier New" w:cs="Courier New" w:hint="default"/>
      </w:rPr>
    </w:lvl>
    <w:lvl w:ilvl="2" w:tplc="54DE1F28">
      <w:start w:val="1"/>
      <w:numFmt w:val="decimal"/>
      <w:lvlText w:val="%3."/>
      <w:lvlJc w:val="left"/>
      <w:pPr>
        <w:ind w:left="927" w:hanging="360"/>
      </w:pPr>
      <w:rPr>
        <w:rFonts w:asciiTheme="minorHAnsi" w:eastAsiaTheme="minorHAnsi" w:hAnsiTheme="minorHAnsi" w:cstheme="minorHAnsi"/>
        <w:b/>
        <w:bCs/>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42CA0643"/>
    <w:multiLevelType w:val="hybridMultilevel"/>
    <w:tmpl w:val="20B63952"/>
    <w:lvl w:ilvl="0" w:tplc="FFFFFFFF">
      <w:start w:val="2"/>
      <w:numFmt w:val="bullet"/>
      <w:lvlText w:val=""/>
      <w:lvlJc w:val="left"/>
      <w:pPr>
        <w:ind w:left="720" w:hanging="360"/>
      </w:pPr>
      <w:rPr>
        <w:rFonts w:ascii="Symbol" w:eastAsiaTheme="minorHAnsi" w:hAnsi="Symbol" w:cs="David" w:hint="default"/>
      </w:rPr>
    </w:lvl>
    <w:lvl w:ilvl="1" w:tplc="FFFFFFFF">
      <w:start w:val="1"/>
      <w:numFmt w:val="bullet"/>
      <w:lvlText w:val="o"/>
      <w:lvlJc w:val="left"/>
      <w:pPr>
        <w:ind w:left="1440" w:hanging="360"/>
      </w:pPr>
      <w:rPr>
        <w:rFonts w:ascii="Courier New" w:hAnsi="Courier New" w:cs="Courier New" w:hint="default"/>
      </w:rPr>
    </w:lvl>
    <w:lvl w:ilvl="2" w:tplc="5BD6802A">
      <w:start w:val="2"/>
      <w:numFmt w:val="bullet"/>
      <w:lvlText w:val=""/>
      <w:lvlJc w:val="left"/>
      <w:pPr>
        <w:ind w:left="1069" w:hanging="360"/>
      </w:pPr>
      <w:rPr>
        <w:rFonts w:ascii="Symbol" w:eastAsiaTheme="minorHAnsi" w:hAnsi="Symbol" w:cs="David" w:hint="default"/>
        <w:sz w:val="24"/>
        <w:szCs w:val="28"/>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460C0AB8"/>
    <w:multiLevelType w:val="hybridMultilevel"/>
    <w:tmpl w:val="FB74536A"/>
    <w:lvl w:ilvl="0" w:tplc="5434B534">
      <w:start w:val="1"/>
      <w:numFmt w:val="hebrew1"/>
      <w:lvlText w:val="(%1)"/>
      <w:lvlJc w:val="left"/>
      <w:pPr>
        <w:ind w:left="360" w:hanging="360"/>
      </w:pPr>
      <w:rPr>
        <w:rFonts w:hint="default"/>
        <w:b w:val="0"/>
        <w:bCs/>
        <w:color w:val="FF7E79"/>
      </w:rPr>
    </w:lvl>
    <w:lvl w:ilvl="1" w:tplc="04090019">
      <w:start w:val="1"/>
      <w:numFmt w:val="lowerLetter"/>
      <w:lvlText w:val="%2."/>
      <w:lvlJc w:val="left"/>
      <w:pPr>
        <w:ind w:left="1440" w:hanging="360"/>
      </w:pPr>
    </w:lvl>
    <w:lvl w:ilvl="2" w:tplc="8EBEB9C6">
      <w:start w:val="1"/>
      <w:numFmt w:val="decimal"/>
      <w:lvlText w:val="(%3)"/>
      <w:lvlJc w:val="right"/>
      <w:pPr>
        <w:ind w:left="180" w:hanging="180"/>
      </w:pPr>
      <w:rPr>
        <w:rFonts w:asciiTheme="minorHAnsi" w:eastAsiaTheme="minorHAnsi" w:hAnsiTheme="minorHAnsi" w:cstheme="minorHAnsi"/>
        <w:color w:val="FF7E79"/>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B0ADDE0">
      <w:start w:val="1"/>
      <w:numFmt w:val="hebrew1"/>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6F64F9"/>
    <w:multiLevelType w:val="hybridMultilevel"/>
    <w:tmpl w:val="77D6B494"/>
    <w:lvl w:ilvl="0" w:tplc="2B5253C6">
      <w:start w:val="1"/>
      <w:numFmt w:val="decimal"/>
      <w:lvlText w:val="%1."/>
      <w:lvlJc w:val="left"/>
      <w:pPr>
        <w:ind w:left="720" w:hanging="360"/>
      </w:pPr>
      <w:rPr>
        <w:rFonts w:asciiTheme="minorHAnsi" w:eastAsiaTheme="minorHAnsi" w:hAnsiTheme="minorHAnsi" w:cstheme="minorHAnsi"/>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6A97AD2"/>
    <w:multiLevelType w:val="hybridMultilevel"/>
    <w:tmpl w:val="8F3C6424"/>
    <w:lvl w:ilvl="0" w:tplc="EF4A7CA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CC0C40"/>
    <w:multiLevelType w:val="hybridMultilevel"/>
    <w:tmpl w:val="B1C42D26"/>
    <w:lvl w:ilvl="0" w:tplc="6880614E">
      <w:start w:val="1"/>
      <w:numFmt w:val="decimal"/>
      <w:lvlText w:val="%1."/>
      <w:lvlJc w:val="left"/>
      <w:pPr>
        <w:ind w:left="360" w:hanging="360"/>
      </w:pPr>
      <w:rPr>
        <w:rFonts w:hint="default"/>
        <w:b/>
        <w:bCs/>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BBB79AD"/>
    <w:multiLevelType w:val="hybridMultilevel"/>
    <w:tmpl w:val="F498FA66"/>
    <w:lvl w:ilvl="0" w:tplc="662C10D6">
      <w:start w:val="1"/>
      <w:numFmt w:val="hebrew1"/>
      <w:lvlText w:val="%1)"/>
      <w:lvlJc w:val="left"/>
      <w:pPr>
        <w:ind w:left="360" w:hanging="360"/>
      </w:pPr>
      <w:rPr>
        <w:rFonts w:asciiTheme="minorHAnsi" w:hAnsiTheme="minorHAnsi" w:cstheme="minorHAnsi" w:hint="default"/>
        <w:b w:val="0"/>
        <w:bCs/>
        <w:i w:val="0"/>
        <w:strike w:val="0"/>
        <w:dstrike w:val="0"/>
        <w:color w:val="0070C0"/>
        <w:vertAlign w:val="baseline"/>
      </w:rPr>
    </w:lvl>
    <w:lvl w:ilvl="1" w:tplc="04090019" w:tentative="1">
      <w:start w:val="1"/>
      <w:numFmt w:val="lowerLetter"/>
      <w:lvlText w:val="%2."/>
      <w:lvlJc w:val="left"/>
      <w:pPr>
        <w:ind w:left="1080" w:hanging="360"/>
      </w:pPr>
    </w:lvl>
    <w:lvl w:ilvl="2" w:tplc="D2AA7886">
      <w:start w:val="1"/>
      <w:numFmt w:val="lowerRoman"/>
      <w:lvlText w:val="%3."/>
      <w:lvlJc w:val="right"/>
      <w:pPr>
        <w:ind w:left="1800" w:hanging="180"/>
      </w:pPr>
      <w:rPr>
        <w:rFonts w:ascii="David" w:hAnsi="David" w:cs="David" w:hint="cs"/>
      </w:rPr>
    </w:lvl>
    <w:lvl w:ilvl="3" w:tplc="0409000F">
      <w:start w:val="1"/>
      <w:numFmt w:val="decimal"/>
      <w:lvlText w:val="%4."/>
      <w:lvlJc w:val="left"/>
      <w:pPr>
        <w:ind w:left="785" w:hanging="360"/>
      </w:pPr>
    </w:lvl>
    <w:lvl w:ilvl="4" w:tplc="04090019" w:tentative="1">
      <w:start w:val="1"/>
      <w:numFmt w:val="lowerLetter"/>
      <w:lvlText w:val="%5."/>
      <w:lvlJc w:val="left"/>
      <w:pPr>
        <w:ind w:left="3240" w:hanging="360"/>
      </w:pPr>
    </w:lvl>
    <w:lvl w:ilvl="5" w:tplc="2ABE1EFA">
      <w:start w:val="1"/>
      <w:numFmt w:val="decimal"/>
      <w:lvlText w:val="(%6)"/>
      <w:lvlJc w:val="left"/>
      <w:pPr>
        <w:ind w:left="360" w:hanging="360"/>
      </w:pPr>
      <w:rPr>
        <w:rFonts w:hint="default"/>
        <w:color w:val="FF7E79"/>
        <w:w w:val="11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C4246CF"/>
    <w:multiLevelType w:val="hybridMultilevel"/>
    <w:tmpl w:val="F63CDEF2"/>
    <w:lvl w:ilvl="0" w:tplc="96F01862">
      <w:start w:val="15"/>
      <w:numFmt w:val="bullet"/>
      <w:lvlText w:val="-"/>
      <w:lvlJc w:val="left"/>
      <w:pPr>
        <w:ind w:left="360" w:hanging="360"/>
      </w:pPr>
      <w:rPr>
        <w:rFonts w:asciiTheme="minorHAnsi" w:eastAsiaTheme="minorHAnsi" w:hAnsiTheme="minorHAnsi" w:cstheme="minorHAnsi" w:hint="default"/>
        <w:b/>
        <w:bCs/>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2D2792"/>
    <w:multiLevelType w:val="hybridMultilevel"/>
    <w:tmpl w:val="888262DC"/>
    <w:lvl w:ilvl="0" w:tplc="E3DC16E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1DF2ECC"/>
    <w:multiLevelType w:val="hybridMultilevel"/>
    <w:tmpl w:val="69762C7E"/>
    <w:lvl w:ilvl="0" w:tplc="04AC8604">
      <w:start w:val="1"/>
      <w:numFmt w:val="upperRoman"/>
      <w:lvlText w:val="%1."/>
      <w:lvlJc w:val="left"/>
      <w:pPr>
        <w:ind w:left="360" w:hanging="360"/>
      </w:pPr>
      <w:rPr>
        <w:rFonts w:ascii="David" w:hAnsi="David" w:cs="David" w:hint="cs"/>
        <w:b w:val="0"/>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55" w15:restartNumberingAfterBreak="0">
    <w:nsid w:val="526A7391"/>
    <w:multiLevelType w:val="hybridMultilevel"/>
    <w:tmpl w:val="1AB03934"/>
    <w:lvl w:ilvl="0" w:tplc="04AC8604">
      <w:start w:val="1"/>
      <w:numFmt w:val="upperRoman"/>
      <w:lvlText w:val="%1."/>
      <w:lvlJc w:val="left"/>
      <w:pPr>
        <w:ind w:left="360" w:hanging="360"/>
      </w:pPr>
      <w:rPr>
        <w:rFonts w:ascii="David" w:hAnsi="David" w:cs="David" w:hint="cs"/>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2926774"/>
    <w:multiLevelType w:val="hybridMultilevel"/>
    <w:tmpl w:val="2E96A17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7" w15:restartNumberingAfterBreak="0">
    <w:nsid w:val="5510051E"/>
    <w:multiLevelType w:val="hybridMultilevel"/>
    <w:tmpl w:val="71EE1C58"/>
    <w:lvl w:ilvl="0" w:tplc="A54837E4">
      <w:start w:val="1"/>
      <w:numFmt w:val="upperRoman"/>
      <w:lvlText w:val="%1."/>
      <w:lvlJc w:val="left"/>
      <w:pPr>
        <w:ind w:left="720" w:hanging="360"/>
      </w:pPr>
      <w:rPr>
        <w:rFonts w:ascii="David" w:hAnsi="David" w:cs="David" w:hint="cs"/>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112A28"/>
    <w:multiLevelType w:val="hybridMultilevel"/>
    <w:tmpl w:val="EE8889F0"/>
    <w:lvl w:ilvl="0" w:tplc="E3DC16E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5753F32"/>
    <w:multiLevelType w:val="hybridMultilevel"/>
    <w:tmpl w:val="79A0739C"/>
    <w:lvl w:ilvl="0" w:tplc="6E94A4B2">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57B2A74"/>
    <w:multiLevelType w:val="hybridMultilevel"/>
    <w:tmpl w:val="5B262908"/>
    <w:lvl w:ilvl="0" w:tplc="BAB2F59E">
      <w:start w:val="1"/>
      <w:numFmt w:val="bullet"/>
      <w:lvlText w:val=""/>
      <w:lvlJc w:val="left"/>
      <w:pPr>
        <w:ind w:left="785"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6AD7154"/>
    <w:multiLevelType w:val="hybridMultilevel"/>
    <w:tmpl w:val="895877C4"/>
    <w:lvl w:ilvl="0" w:tplc="260ACD9E">
      <w:start w:val="1"/>
      <w:numFmt w:val="decimal"/>
      <w:lvlText w:val="%1)"/>
      <w:lvlJc w:val="left"/>
      <w:pPr>
        <w:ind w:left="360" w:hanging="360"/>
      </w:pPr>
      <w:rPr>
        <w:rFonts w:asciiTheme="minorHAnsi" w:hAnsiTheme="minorHAnsi" w:cstheme="minorHAnsi" w:hint="default"/>
        <w:b/>
        <w:bCs/>
        <w:color w:val="0070C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83A70F6"/>
    <w:multiLevelType w:val="hybridMultilevel"/>
    <w:tmpl w:val="D46E1BE4"/>
    <w:lvl w:ilvl="0" w:tplc="EABE24E8">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8A32F78"/>
    <w:multiLevelType w:val="hybridMultilevel"/>
    <w:tmpl w:val="79AADA56"/>
    <w:lvl w:ilvl="0" w:tplc="E3DC16E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752CEF"/>
    <w:multiLevelType w:val="hybridMultilevel"/>
    <w:tmpl w:val="A97CA204"/>
    <w:lvl w:ilvl="0" w:tplc="2B246D26">
      <w:start w:val="2"/>
      <w:numFmt w:val="bullet"/>
      <w:lvlText w:val="-"/>
      <w:lvlJc w:val="left"/>
      <w:pPr>
        <w:ind w:left="1080" w:hanging="360"/>
      </w:pPr>
      <w:rPr>
        <w:rFonts w:ascii="Calibri" w:eastAsia="Arial" w:hAnsi="Calibri" w:cs="Calibri" w:hint="default"/>
        <w:b/>
        <w:bCs/>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AE1444F"/>
    <w:multiLevelType w:val="hybridMultilevel"/>
    <w:tmpl w:val="2DD4ACE8"/>
    <w:lvl w:ilvl="0" w:tplc="C6F2AA46">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035640"/>
    <w:multiLevelType w:val="hybridMultilevel"/>
    <w:tmpl w:val="D2B65068"/>
    <w:lvl w:ilvl="0" w:tplc="203CE0F0">
      <w:start w:val="1"/>
      <w:numFmt w:val="decimal"/>
      <w:lvlText w:val="(%1)"/>
      <w:lvlJc w:val="left"/>
      <w:pPr>
        <w:ind w:left="720" w:hanging="360"/>
      </w:pPr>
      <w:rPr>
        <w:rFonts w:hint="default"/>
        <w:color w:val="FF7E7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131E46"/>
    <w:multiLevelType w:val="hybridMultilevel"/>
    <w:tmpl w:val="F216D40E"/>
    <w:lvl w:ilvl="0" w:tplc="AE94D272">
      <w:start w:val="1"/>
      <w:numFmt w:val="hebrew1"/>
      <w:lvlText w:val="%1)"/>
      <w:lvlJc w:val="left"/>
      <w:pPr>
        <w:ind w:left="360" w:hanging="360"/>
      </w:pPr>
      <w:rPr>
        <w:rFonts w:asciiTheme="minorHAnsi" w:hAnsiTheme="minorHAnsi" w:cstheme="minorHAnsi" w:hint="default"/>
        <w:b/>
        <w:i w:val="0"/>
        <w:strike w:val="0"/>
        <w:dstrike w:val="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DEE4074"/>
    <w:multiLevelType w:val="hybridMultilevel"/>
    <w:tmpl w:val="95160B94"/>
    <w:lvl w:ilvl="0" w:tplc="52529932">
      <w:start w:val="1"/>
      <w:numFmt w:val="decimal"/>
      <w:lvlText w:val="%1)"/>
      <w:lvlJc w:val="left"/>
      <w:pPr>
        <w:ind w:left="360" w:hanging="360"/>
      </w:pPr>
      <w:rPr>
        <w:b/>
        <w:bCs/>
      </w:rPr>
    </w:lvl>
    <w:lvl w:ilvl="1" w:tplc="04090019">
      <w:start w:val="1"/>
      <w:numFmt w:val="lowerLetter"/>
      <w:lvlText w:val="%2."/>
      <w:lvlJc w:val="left"/>
      <w:pPr>
        <w:ind w:left="1080" w:hanging="360"/>
      </w:pPr>
    </w:lvl>
    <w:lvl w:ilvl="2" w:tplc="7EBEC3B4">
      <w:start w:val="1"/>
      <w:numFmt w:val="hebrew1"/>
      <w:lvlText w:val="%3)"/>
      <w:lvlJc w:val="right"/>
      <w:pPr>
        <w:ind w:left="180" w:hanging="180"/>
      </w:pPr>
      <w:rPr>
        <w:rFonts w:asciiTheme="minorHAnsi" w:eastAsiaTheme="minorHAnsi" w:hAnsiTheme="minorHAnsi" w:cstheme="minorHAnsi"/>
      </w:r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EDB40A8"/>
    <w:multiLevelType w:val="hybridMultilevel"/>
    <w:tmpl w:val="03AE668C"/>
    <w:lvl w:ilvl="0" w:tplc="7E46BA4C">
      <w:start w:val="1"/>
      <w:numFmt w:val="decimal"/>
      <w:lvlText w:val="%1."/>
      <w:lvlJc w:val="left"/>
      <w:pPr>
        <w:ind w:left="720" w:hanging="360"/>
      </w:pPr>
      <w:rPr>
        <w:rFonts w:asciiTheme="minorHAnsi" w:eastAsiaTheme="minorHAnsi" w:hAnsiTheme="minorHAnsi" w:cstheme="minorHAnsi"/>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0CB1DA1"/>
    <w:multiLevelType w:val="hybridMultilevel"/>
    <w:tmpl w:val="8FD42C9A"/>
    <w:lvl w:ilvl="0" w:tplc="CF5CAF6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1A71B1F"/>
    <w:multiLevelType w:val="hybridMultilevel"/>
    <w:tmpl w:val="AE905C54"/>
    <w:lvl w:ilvl="0" w:tplc="FFFFFFFF">
      <w:start w:val="2"/>
      <w:numFmt w:val="bullet"/>
      <w:lvlText w:val=""/>
      <w:lvlJc w:val="left"/>
      <w:pPr>
        <w:ind w:left="360" w:hanging="360"/>
      </w:pPr>
      <w:rPr>
        <w:rFonts w:ascii="Symbol" w:eastAsiaTheme="minorHAnsi" w:hAnsi="Symbol" w:cs="David" w:hint="default"/>
      </w:rPr>
    </w:lvl>
    <w:lvl w:ilvl="1" w:tplc="FFFFFFFF">
      <w:start w:val="1"/>
      <w:numFmt w:val="bullet"/>
      <w:lvlText w:val="o"/>
      <w:lvlJc w:val="left"/>
      <w:pPr>
        <w:ind w:left="1440" w:hanging="360"/>
      </w:pPr>
      <w:rPr>
        <w:rFonts w:ascii="Courier New" w:hAnsi="Courier New" w:cs="Courier New" w:hint="default"/>
      </w:rPr>
    </w:lvl>
    <w:lvl w:ilvl="2" w:tplc="5BD6802A">
      <w:start w:val="2"/>
      <w:numFmt w:val="bullet"/>
      <w:lvlText w:val=""/>
      <w:lvlJc w:val="left"/>
      <w:pPr>
        <w:ind w:left="1069" w:hanging="360"/>
      </w:pPr>
      <w:rPr>
        <w:rFonts w:ascii="Symbol" w:eastAsiaTheme="minorHAnsi" w:hAnsi="Symbol" w:cs="David" w:hint="default"/>
        <w:sz w:val="24"/>
        <w:szCs w:val="28"/>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51E75D1"/>
    <w:multiLevelType w:val="hybridMultilevel"/>
    <w:tmpl w:val="9A2855CA"/>
    <w:lvl w:ilvl="0" w:tplc="94F61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CF0D14"/>
    <w:multiLevelType w:val="hybridMultilevel"/>
    <w:tmpl w:val="D8D29264"/>
    <w:lvl w:ilvl="0" w:tplc="ABBA9A4E">
      <w:start w:val="1"/>
      <w:numFmt w:val="upperRoman"/>
      <w:lvlText w:val="%1."/>
      <w:lvlJc w:val="left"/>
      <w:pPr>
        <w:ind w:left="644" w:hanging="360"/>
      </w:pPr>
      <w:rPr>
        <w:rFonts w:ascii="David" w:hAnsi="David" w:cs="David" w:hint="cs"/>
        <w:b w:val="0"/>
        <w:bCs/>
        <w:sz w:val="22"/>
        <w:szCs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68637ACB"/>
    <w:multiLevelType w:val="hybridMultilevel"/>
    <w:tmpl w:val="8A70524A"/>
    <w:lvl w:ilvl="0" w:tplc="54AA72B0">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9B21F18"/>
    <w:multiLevelType w:val="hybridMultilevel"/>
    <w:tmpl w:val="EC840DA4"/>
    <w:lvl w:ilvl="0" w:tplc="2D2A17DE">
      <w:start w:val="1"/>
      <w:numFmt w:val="hebrew1"/>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B57091"/>
    <w:multiLevelType w:val="hybridMultilevel"/>
    <w:tmpl w:val="88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AE1469"/>
    <w:multiLevelType w:val="hybridMultilevel"/>
    <w:tmpl w:val="9F6A1A34"/>
    <w:lvl w:ilvl="0" w:tplc="EF4A7CAE">
      <w:start w:val="1"/>
      <w:numFmt w:val="bullet"/>
      <w:lvlText w:val=""/>
      <w:lvlJc w:val="left"/>
      <w:pPr>
        <w:ind w:left="720" w:hanging="360"/>
      </w:pPr>
      <w:rPr>
        <w:rFonts w:ascii="Symbol" w:eastAsiaTheme="minorHAnsi" w:hAnsi="Symbol" w:cstheme="minorBidi"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322D2B"/>
    <w:multiLevelType w:val="hybridMultilevel"/>
    <w:tmpl w:val="88BAEA64"/>
    <w:lvl w:ilvl="0" w:tplc="D5EA1B4A">
      <w:start w:val="1"/>
      <w:numFmt w:val="decimal"/>
      <w:lvlText w:val="%1."/>
      <w:lvlJc w:val="left"/>
      <w:pPr>
        <w:ind w:left="360" w:hanging="360"/>
      </w:pPr>
      <w:rPr>
        <w:rFonts w:asciiTheme="minorHAnsi" w:eastAsiaTheme="minorHAnsi" w:hAnsiTheme="minorHAnsi" w:cstheme="minorHAnsi"/>
        <w:b/>
        <w:bCs/>
      </w:rPr>
    </w:lvl>
    <w:lvl w:ilvl="1" w:tplc="FFFFFFFF">
      <w:start w:val="1"/>
      <w:numFmt w:val="bullet"/>
      <w:lvlText w:val="o"/>
      <w:lvlJc w:val="left"/>
      <w:pPr>
        <w:ind w:left="1080" w:hanging="360"/>
      </w:pPr>
      <w:rPr>
        <w:rFonts w:ascii="Courier New" w:hAnsi="Courier New" w:cs="Courier New" w:hint="default"/>
      </w:rPr>
    </w:lvl>
    <w:lvl w:ilvl="2" w:tplc="7B3C48F8">
      <w:start w:val="1"/>
      <w:numFmt w:val="decimal"/>
      <w:lvlText w:val="%3."/>
      <w:lvlJc w:val="left"/>
      <w:pPr>
        <w:ind w:left="0" w:hanging="360"/>
      </w:pPr>
      <w:rPr>
        <w:rFonts w:asciiTheme="minorHAnsi" w:eastAsiaTheme="minorHAnsi" w:hAnsiTheme="minorHAnsi" w:cstheme="minorHAnsi"/>
        <w:b w:val="0"/>
        <w:bCs w:val="0"/>
        <w:sz w:val="22"/>
        <w:szCs w:val="24"/>
      </w:rPr>
    </w:lvl>
    <w:lvl w:ilvl="3" w:tplc="FFFFFFFF">
      <w:start w:val="1"/>
      <w:numFmt w:val="bullet"/>
      <w:lvlText w:val=""/>
      <w:lvlJc w:val="left"/>
      <w:pPr>
        <w:ind w:left="36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9CA61DE4">
      <w:start w:val="1"/>
      <w:numFmt w:val="hebrew1"/>
      <w:lvlText w:val="%6)"/>
      <w:lvlJc w:val="left"/>
      <w:pPr>
        <w:ind w:left="360" w:hanging="360"/>
      </w:pPr>
      <w:rPr>
        <w:rFont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15:restartNumberingAfterBreak="0">
    <w:nsid w:val="6F846B61"/>
    <w:multiLevelType w:val="hybridMultilevel"/>
    <w:tmpl w:val="4BB6FEBA"/>
    <w:lvl w:ilvl="0" w:tplc="84D2DD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F34E91"/>
    <w:multiLevelType w:val="hybridMultilevel"/>
    <w:tmpl w:val="33FEF826"/>
    <w:lvl w:ilvl="0" w:tplc="67941E04">
      <w:start w:val="1"/>
      <w:numFmt w:val="decimal"/>
      <w:lvlText w:val="%1)"/>
      <w:lvlJc w:val="left"/>
      <w:pPr>
        <w:ind w:left="360" w:hanging="360"/>
      </w:pPr>
      <w:rPr>
        <w:rFonts w:hint="default"/>
        <w:b/>
        <w:bCs/>
        <w:color w:val="0070C0"/>
        <w:sz w:val="22"/>
        <w:szCs w:val="22"/>
      </w:rPr>
    </w:lvl>
    <w:lvl w:ilvl="1" w:tplc="5238BF7C">
      <w:start w:val="1"/>
      <w:numFmt w:val="decimal"/>
      <w:lvlText w:val="%2."/>
      <w:lvlJc w:val="left"/>
      <w:pPr>
        <w:ind w:left="360" w:hanging="360"/>
      </w:pPr>
      <w:rPr>
        <w:rFonts w:asciiTheme="minorHAnsi" w:eastAsiaTheme="minorHAnsi" w:hAnsiTheme="minorHAnsi" w:cstheme="minorHAns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23B1C43"/>
    <w:multiLevelType w:val="hybridMultilevel"/>
    <w:tmpl w:val="E87EE3C6"/>
    <w:lvl w:ilvl="0" w:tplc="E3DC16E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24338DB"/>
    <w:multiLevelType w:val="hybridMultilevel"/>
    <w:tmpl w:val="E89C53E6"/>
    <w:lvl w:ilvl="0" w:tplc="EABE24E8">
      <w:start w:val="3"/>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CE79FD"/>
    <w:multiLevelType w:val="hybridMultilevel"/>
    <w:tmpl w:val="714A8F2C"/>
    <w:lvl w:ilvl="0" w:tplc="E3DC16EC">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45C389B"/>
    <w:multiLevelType w:val="hybridMultilevel"/>
    <w:tmpl w:val="8C227C18"/>
    <w:lvl w:ilvl="0" w:tplc="206EA060">
      <w:start w:val="1"/>
      <w:numFmt w:val="upperRoman"/>
      <w:lvlText w:val="%1."/>
      <w:lvlJc w:val="left"/>
      <w:pPr>
        <w:ind w:left="360" w:hanging="360"/>
      </w:pPr>
      <w:rPr>
        <w:rFonts w:ascii="David" w:hAnsi="David" w:cs="David" w:hint="cs"/>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5D23DFA"/>
    <w:multiLevelType w:val="hybridMultilevel"/>
    <w:tmpl w:val="B9F8F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89D6E8A"/>
    <w:multiLevelType w:val="hybridMultilevel"/>
    <w:tmpl w:val="C9927C84"/>
    <w:lvl w:ilvl="0" w:tplc="EABE24E8">
      <w:start w:val="2"/>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8A23580"/>
    <w:multiLevelType w:val="hybridMultilevel"/>
    <w:tmpl w:val="9FDA094C"/>
    <w:lvl w:ilvl="0" w:tplc="62ACE782">
      <w:numFmt w:val="bullet"/>
      <w:lvlText w:val=""/>
      <w:lvlJc w:val="left"/>
      <w:pPr>
        <w:ind w:left="1080" w:hanging="720"/>
      </w:pPr>
      <w:rPr>
        <w:rFonts w:ascii="Symbol" w:eastAsiaTheme="minorHAnsi" w:hAnsi="Symbol" w:cs="David" w:hint="default"/>
        <w:sz w:val="24"/>
        <w:szCs w:val="16"/>
      </w:rPr>
    </w:lvl>
    <w:lvl w:ilvl="1" w:tplc="21287B08">
      <w:start w:val="1"/>
      <w:numFmt w:val="hebrew1"/>
      <w:lvlText w:val="%2)"/>
      <w:lvlJc w:val="left"/>
      <w:pPr>
        <w:ind w:left="360" w:hanging="360"/>
      </w:pPr>
      <w:rPr>
        <w:rFonts w:asciiTheme="minorHAnsi" w:eastAsiaTheme="minorHAnsi" w:hAnsiTheme="minorHAnsi" w:cstheme="minorHAnsi"/>
        <w:b/>
        <w:bCs/>
      </w:rPr>
    </w:lvl>
    <w:lvl w:ilvl="2" w:tplc="62ACE782">
      <w:numFmt w:val="bullet"/>
      <w:lvlText w:val=""/>
      <w:lvlJc w:val="left"/>
      <w:pPr>
        <w:ind w:left="360" w:hanging="360"/>
      </w:pPr>
      <w:rPr>
        <w:rFonts w:ascii="Symbol" w:eastAsiaTheme="minorHAnsi" w:hAnsi="Symbol" w:cs="David" w:hint="default"/>
        <w:sz w:val="24"/>
        <w:szCs w:val="16"/>
      </w:rPr>
    </w:lvl>
    <w:lvl w:ilvl="3" w:tplc="04090001">
      <w:start w:val="1"/>
      <w:numFmt w:val="bullet"/>
      <w:lvlText w:val=""/>
      <w:lvlJc w:val="left"/>
      <w:pPr>
        <w:ind w:left="360" w:hanging="360"/>
      </w:pPr>
      <w:rPr>
        <w:rFonts w:ascii="Symbol" w:hAnsi="Symbol" w:hint="default"/>
        <w:color w:val="auto"/>
      </w:rPr>
    </w:lvl>
    <w:lvl w:ilvl="4" w:tplc="2CAACDBE">
      <w:start w:val="1"/>
      <w:numFmt w:val="hebrew1"/>
      <w:lvlText w:val="%5."/>
      <w:lvlJc w:val="left"/>
      <w:pPr>
        <w:ind w:left="3600" w:hanging="360"/>
      </w:pPr>
      <w:rPr>
        <w:rFonts w:asciiTheme="minorHAnsi" w:eastAsiaTheme="minorHAnsi" w:hAnsiTheme="minorHAnsi" w:cstheme="minorHAnsi"/>
      </w:rPr>
    </w:lvl>
    <w:lvl w:ilvl="5" w:tplc="0409001B">
      <w:start w:val="1"/>
      <w:numFmt w:val="lowerRoman"/>
      <w:lvlText w:val="%6."/>
      <w:lvlJc w:val="right"/>
      <w:pPr>
        <w:ind w:left="4320" w:hanging="180"/>
      </w:pPr>
    </w:lvl>
    <w:lvl w:ilvl="6" w:tplc="72302892">
      <w:start w:val="1"/>
      <w:numFmt w:val="decimal"/>
      <w:lvlText w:val="(%7)"/>
      <w:lvlJc w:val="left"/>
      <w:pPr>
        <w:ind w:left="360" w:hanging="360"/>
      </w:pPr>
      <w:rPr>
        <w:rFonts w:hint="default"/>
        <w:b w:val="0"/>
        <w:bCs/>
        <w:sz w:val="28"/>
        <w:u w:val="none"/>
      </w:rPr>
    </w:lvl>
    <w:lvl w:ilvl="7" w:tplc="602A8668">
      <w:start w:val="1"/>
      <w:numFmt w:val="hebrew1"/>
      <w:lvlText w:val="(%8)"/>
      <w:lvlJc w:val="left"/>
      <w:pPr>
        <w:ind w:left="360" w:hanging="360"/>
      </w:pPr>
      <w:rPr>
        <w:rFonts w:hint="default"/>
        <w:b w:val="0"/>
        <w:bCs/>
      </w:rPr>
    </w:lvl>
    <w:lvl w:ilvl="8" w:tplc="0409001B" w:tentative="1">
      <w:start w:val="1"/>
      <w:numFmt w:val="lowerRoman"/>
      <w:lvlText w:val="%9."/>
      <w:lvlJc w:val="right"/>
      <w:pPr>
        <w:ind w:left="6480" w:hanging="180"/>
      </w:pPr>
    </w:lvl>
  </w:abstractNum>
  <w:abstractNum w:abstractNumId="88" w15:restartNumberingAfterBreak="0">
    <w:nsid w:val="7B5C4887"/>
    <w:multiLevelType w:val="hybridMultilevel"/>
    <w:tmpl w:val="0268AC10"/>
    <w:lvl w:ilvl="0" w:tplc="BAB2F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63143B"/>
    <w:multiLevelType w:val="hybridMultilevel"/>
    <w:tmpl w:val="6AD01D6C"/>
    <w:lvl w:ilvl="0" w:tplc="271CBDA4">
      <w:numFmt w:val="bullet"/>
      <w:lvlText w:val=""/>
      <w:lvlJc w:val="left"/>
      <w:pPr>
        <w:ind w:left="360" w:hanging="360"/>
      </w:pPr>
      <w:rPr>
        <w:rFonts w:ascii="Symbol" w:eastAsiaTheme="minorHAnsi" w:hAnsi="Symbol" w:cs="David"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D9E6A8B"/>
    <w:multiLevelType w:val="hybridMultilevel"/>
    <w:tmpl w:val="0B9A760E"/>
    <w:lvl w:ilvl="0" w:tplc="04090013">
      <w:start w:val="1"/>
      <w:numFmt w:val="hebrew1"/>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D92962"/>
    <w:multiLevelType w:val="hybridMultilevel"/>
    <w:tmpl w:val="861C79E4"/>
    <w:lvl w:ilvl="0" w:tplc="AF4A4E2C">
      <w:start w:val="1"/>
      <w:numFmt w:val="upperRoman"/>
      <w:lvlText w:val="%1."/>
      <w:lvlJc w:val="left"/>
      <w:pPr>
        <w:ind w:left="360" w:hanging="360"/>
      </w:pPr>
      <w:rPr>
        <w:rFonts w:ascii="David" w:hAnsi="David" w:cs="David" w:hint="cs"/>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EE7443A"/>
    <w:multiLevelType w:val="hybridMultilevel"/>
    <w:tmpl w:val="36166F2C"/>
    <w:lvl w:ilvl="0" w:tplc="88A47B2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4314492">
    <w:abstractNumId w:val="70"/>
  </w:num>
  <w:num w:numId="2" w16cid:durableId="173767729">
    <w:abstractNumId w:val="18"/>
  </w:num>
  <w:num w:numId="3" w16cid:durableId="1879509262">
    <w:abstractNumId w:val="13"/>
  </w:num>
  <w:num w:numId="4" w16cid:durableId="554581891">
    <w:abstractNumId w:val="59"/>
  </w:num>
  <w:num w:numId="5" w16cid:durableId="1937515990">
    <w:abstractNumId w:val="29"/>
  </w:num>
  <w:num w:numId="6" w16cid:durableId="88426318">
    <w:abstractNumId w:val="31"/>
  </w:num>
  <w:num w:numId="7" w16cid:durableId="1458723756">
    <w:abstractNumId w:val="14"/>
  </w:num>
  <w:num w:numId="8" w16cid:durableId="411782504">
    <w:abstractNumId w:val="73"/>
  </w:num>
  <w:num w:numId="9" w16cid:durableId="273444710">
    <w:abstractNumId w:val="35"/>
  </w:num>
  <w:num w:numId="10" w16cid:durableId="109279974">
    <w:abstractNumId w:val="16"/>
  </w:num>
  <w:num w:numId="11" w16cid:durableId="2083138197">
    <w:abstractNumId w:val="6"/>
  </w:num>
  <w:num w:numId="12" w16cid:durableId="1644314377">
    <w:abstractNumId w:val="52"/>
  </w:num>
  <w:num w:numId="13" w16cid:durableId="2135755277">
    <w:abstractNumId w:val="82"/>
  </w:num>
  <w:num w:numId="14" w16cid:durableId="1889149945">
    <w:abstractNumId w:val="87"/>
  </w:num>
  <w:num w:numId="15" w16cid:durableId="999775396">
    <w:abstractNumId w:val="5"/>
  </w:num>
  <w:num w:numId="16" w16cid:durableId="801650183">
    <w:abstractNumId w:val="66"/>
  </w:num>
  <w:num w:numId="17" w16cid:durableId="898711471">
    <w:abstractNumId w:val="65"/>
  </w:num>
  <w:num w:numId="18" w16cid:durableId="1765298799">
    <w:abstractNumId w:val="38"/>
  </w:num>
  <w:num w:numId="19" w16cid:durableId="1112670859">
    <w:abstractNumId w:val="3"/>
  </w:num>
  <w:num w:numId="20" w16cid:durableId="469593676">
    <w:abstractNumId w:val="30"/>
  </w:num>
  <w:num w:numId="21" w16cid:durableId="230698330">
    <w:abstractNumId w:val="10"/>
  </w:num>
  <w:num w:numId="22" w16cid:durableId="944456139">
    <w:abstractNumId w:val="72"/>
  </w:num>
  <w:num w:numId="23" w16cid:durableId="101998428">
    <w:abstractNumId w:val="84"/>
  </w:num>
  <w:num w:numId="24" w16cid:durableId="474640968">
    <w:abstractNumId w:val="91"/>
  </w:num>
  <w:num w:numId="25" w16cid:durableId="1596598389">
    <w:abstractNumId w:val="60"/>
  </w:num>
  <w:num w:numId="26" w16cid:durableId="736320950">
    <w:abstractNumId w:val="50"/>
  </w:num>
  <w:num w:numId="27" w16cid:durableId="903100450">
    <w:abstractNumId w:val="19"/>
  </w:num>
  <w:num w:numId="28" w16cid:durableId="39671589">
    <w:abstractNumId w:val="32"/>
  </w:num>
  <w:num w:numId="29" w16cid:durableId="1007710125">
    <w:abstractNumId w:val="61"/>
  </w:num>
  <w:num w:numId="30" w16cid:durableId="272713998">
    <w:abstractNumId w:val="55"/>
  </w:num>
  <w:num w:numId="31" w16cid:durableId="39212283">
    <w:abstractNumId w:val="7"/>
  </w:num>
  <w:num w:numId="32" w16cid:durableId="1894151882">
    <w:abstractNumId w:val="26"/>
  </w:num>
  <w:num w:numId="33" w16cid:durableId="787548722">
    <w:abstractNumId w:val="20"/>
  </w:num>
  <w:num w:numId="34" w16cid:durableId="1496677788">
    <w:abstractNumId w:val="25"/>
  </w:num>
  <w:num w:numId="35" w16cid:durableId="1889562748">
    <w:abstractNumId w:val="75"/>
  </w:num>
  <w:num w:numId="36" w16cid:durableId="585379033">
    <w:abstractNumId w:val="42"/>
  </w:num>
  <w:num w:numId="37" w16cid:durableId="102580702">
    <w:abstractNumId w:val="2"/>
  </w:num>
  <w:num w:numId="38" w16cid:durableId="2021658274">
    <w:abstractNumId w:val="15"/>
  </w:num>
  <w:num w:numId="39" w16cid:durableId="1983926319">
    <w:abstractNumId w:val="57"/>
  </w:num>
  <w:num w:numId="40" w16cid:durableId="285083400">
    <w:abstractNumId w:val="4"/>
  </w:num>
  <w:num w:numId="41" w16cid:durableId="1752971560">
    <w:abstractNumId w:val="40"/>
  </w:num>
  <w:num w:numId="42" w16cid:durableId="838886507">
    <w:abstractNumId w:val="86"/>
  </w:num>
  <w:num w:numId="43" w16cid:durableId="754932583">
    <w:abstractNumId w:val="62"/>
  </w:num>
  <w:num w:numId="44" w16cid:durableId="1004818555">
    <w:abstractNumId w:val="48"/>
  </w:num>
  <w:num w:numId="45" w16cid:durableId="850220952">
    <w:abstractNumId w:val="33"/>
  </w:num>
  <w:num w:numId="46" w16cid:durableId="557083944">
    <w:abstractNumId w:val="78"/>
  </w:num>
  <w:num w:numId="47" w16cid:durableId="824979291">
    <w:abstractNumId w:val="46"/>
  </w:num>
  <w:num w:numId="48" w16cid:durableId="1615790237">
    <w:abstractNumId w:val="71"/>
  </w:num>
  <w:num w:numId="49" w16cid:durableId="657615153">
    <w:abstractNumId w:val="77"/>
  </w:num>
  <w:num w:numId="50" w16cid:durableId="472103">
    <w:abstractNumId w:val="45"/>
  </w:num>
  <w:num w:numId="51" w16cid:durableId="1828083392">
    <w:abstractNumId w:val="69"/>
  </w:num>
  <w:num w:numId="52" w16cid:durableId="1040589248">
    <w:abstractNumId w:val="1"/>
  </w:num>
  <w:num w:numId="53" w16cid:durableId="1484544588">
    <w:abstractNumId w:val="47"/>
  </w:num>
  <w:num w:numId="54" w16cid:durableId="32997074">
    <w:abstractNumId w:val="9"/>
  </w:num>
  <w:num w:numId="55" w16cid:durableId="384449728">
    <w:abstractNumId w:val="54"/>
  </w:num>
  <w:num w:numId="56" w16cid:durableId="464590062">
    <w:abstractNumId w:val="17"/>
  </w:num>
  <w:num w:numId="57" w16cid:durableId="1389299043">
    <w:abstractNumId w:val="63"/>
  </w:num>
  <w:num w:numId="58" w16cid:durableId="2121492416">
    <w:abstractNumId w:val="88"/>
  </w:num>
  <w:num w:numId="59" w16cid:durableId="1912156407">
    <w:abstractNumId w:val="24"/>
  </w:num>
  <w:num w:numId="60" w16cid:durableId="897133217">
    <w:abstractNumId w:val="12"/>
  </w:num>
  <w:num w:numId="61" w16cid:durableId="1232695806">
    <w:abstractNumId w:val="21"/>
  </w:num>
  <w:num w:numId="62" w16cid:durableId="1235550829">
    <w:abstractNumId w:val="79"/>
  </w:num>
  <w:num w:numId="63" w16cid:durableId="544560993">
    <w:abstractNumId w:val="89"/>
  </w:num>
  <w:num w:numId="64" w16cid:durableId="1194609816">
    <w:abstractNumId w:val="27"/>
  </w:num>
  <w:num w:numId="65" w16cid:durableId="97875121">
    <w:abstractNumId w:val="81"/>
  </w:num>
  <w:num w:numId="66" w16cid:durableId="1127696611">
    <w:abstractNumId w:val="80"/>
  </w:num>
  <w:num w:numId="67" w16cid:durableId="908618823">
    <w:abstractNumId w:val="37"/>
  </w:num>
  <w:num w:numId="68" w16cid:durableId="1347560288">
    <w:abstractNumId w:val="58"/>
  </w:num>
  <w:num w:numId="69" w16cid:durableId="1043552684">
    <w:abstractNumId w:val="85"/>
  </w:num>
  <w:num w:numId="70" w16cid:durableId="910695197">
    <w:abstractNumId w:val="67"/>
  </w:num>
  <w:num w:numId="71" w16cid:durableId="221602938">
    <w:abstractNumId w:val="74"/>
  </w:num>
  <w:num w:numId="72" w16cid:durableId="1689598293">
    <w:abstractNumId w:val="28"/>
  </w:num>
  <w:num w:numId="73" w16cid:durableId="1384448081">
    <w:abstractNumId w:val="53"/>
  </w:num>
  <w:num w:numId="74" w16cid:durableId="1957835947">
    <w:abstractNumId w:val="51"/>
  </w:num>
  <w:num w:numId="75" w16cid:durableId="969020373">
    <w:abstractNumId w:val="0"/>
  </w:num>
  <w:num w:numId="76" w16cid:durableId="1880510123">
    <w:abstractNumId w:val="39"/>
  </w:num>
  <w:num w:numId="77" w16cid:durableId="101193736">
    <w:abstractNumId w:val="23"/>
  </w:num>
  <w:num w:numId="78" w16cid:durableId="1387727593">
    <w:abstractNumId w:val="34"/>
  </w:num>
  <w:num w:numId="79" w16cid:durableId="221718360">
    <w:abstractNumId w:val="43"/>
  </w:num>
  <w:num w:numId="80" w16cid:durableId="567769439">
    <w:abstractNumId w:val="11"/>
  </w:num>
  <w:num w:numId="81" w16cid:durableId="1367829724">
    <w:abstractNumId w:val="83"/>
  </w:num>
  <w:num w:numId="82" w16cid:durableId="1975793388">
    <w:abstractNumId w:val="36"/>
  </w:num>
  <w:num w:numId="83" w16cid:durableId="263349371">
    <w:abstractNumId w:val="8"/>
  </w:num>
  <w:num w:numId="84" w16cid:durableId="1753120511">
    <w:abstractNumId w:val="92"/>
  </w:num>
  <w:num w:numId="85" w16cid:durableId="1033073129">
    <w:abstractNumId w:val="90"/>
  </w:num>
  <w:num w:numId="86" w16cid:durableId="1074353870">
    <w:abstractNumId w:val="76"/>
  </w:num>
  <w:num w:numId="87" w16cid:durableId="946544029">
    <w:abstractNumId w:val="41"/>
  </w:num>
  <w:num w:numId="88" w16cid:durableId="321201388">
    <w:abstractNumId w:val="22"/>
  </w:num>
  <w:num w:numId="89" w16cid:durableId="128793192">
    <w:abstractNumId w:val="68"/>
  </w:num>
  <w:num w:numId="90" w16cid:durableId="380133333">
    <w:abstractNumId w:val="44"/>
  </w:num>
  <w:num w:numId="91" w16cid:durableId="1936359197">
    <w:abstractNumId w:val="56"/>
  </w:num>
  <w:num w:numId="92" w16cid:durableId="1536653755">
    <w:abstractNumId w:val="49"/>
  </w:num>
  <w:num w:numId="93" w16cid:durableId="253243797">
    <w:abstractNumId w:val="6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09"/>
    <w:rsid w:val="00000821"/>
    <w:rsid w:val="00001B15"/>
    <w:rsid w:val="00001D81"/>
    <w:rsid w:val="00003128"/>
    <w:rsid w:val="000048DA"/>
    <w:rsid w:val="00005731"/>
    <w:rsid w:val="00006C37"/>
    <w:rsid w:val="00007528"/>
    <w:rsid w:val="000077F7"/>
    <w:rsid w:val="000103E0"/>
    <w:rsid w:val="00012F4C"/>
    <w:rsid w:val="000154CB"/>
    <w:rsid w:val="00015CF2"/>
    <w:rsid w:val="00017097"/>
    <w:rsid w:val="00020B94"/>
    <w:rsid w:val="00021DE9"/>
    <w:rsid w:val="000229F3"/>
    <w:rsid w:val="00022B62"/>
    <w:rsid w:val="00022D22"/>
    <w:rsid w:val="0002518B"/>
    <w:rsid w:val="00027C58"/>
    <w:rsid w:val="000301D4"/>
    <w:rsid w:val="00031D8D"/>
    <w:rsid w:val="00034738"/>
    <w:rsid w:val="00034E27"/>
    <w:rsid w:val="0004053F"/>
    <w:rsid w:val="000412C8"/>
    <w:rsid w:val="00041572"/>
    <w:rsid w:val="000442F8"/>
    <w:rsid w:val="00045F7A"/>
    <w:rsid w:val="0004783D"/>
    <w:rsid w:val="00050AA0"/>
    <w:rsid w:val="0005179B"/>
    <w:rsid w:val="00052DA0"/>
    <w:rsid w:val="0005348B"/>
    <w:rsid w:val="000542A0"/>
    <w:rsid w:val="000545B0"/>
    <w:rsid w:val="0005499A"/>
    <w:rsid w:val="00055B32"/>
    <w:rsid w:val="0006074C"/>
    <w:rsid w:val="000625C2"/>
    <w:rsid w:val="00062878"/>
    <w:rsid w:val="00062C08"/>
    <w:rsid w:val="000630A0"/>
    <w:rsid w:val="0006744E"/>
    <w:rsid w:val="0007020F"/>
    <w:rsid w:val="0007089B"/>
    <w:rsid w:val="00070C6B"/>
    <w:rsid w:val="0007227F"/>
    <w:rsid w:val="00072431"/>
    <w:rsid w:val="00072DBF"/>
    <w:rsid w:val="00073862"/>
    <w:rsid w:val="00074014"/>
    <w:rsid w:val="000741B6"/>
    <w:rsid w:val="0007561D"/>
    <w:rsid w:val="00075839"/>
    <w:rsid w:val="0007680B"/>
    <w:rsid w:val="00077762"/>
    <w:rsid w:val="00077B73"/>
    <w:rsid w:val="0008101F"/>
    <w:rsid w:val="00081074"/>
    <w:rsid w:val="00082CC6"/>
    <w:rsid w:val="0008655A"/>
    <w:rsid w:val="00086E6E"/>
    <w:rsid w:val="00091A19"/>
    <w:rsid w:val="000923D3"/>
    <w:rsid w:val="00094716"/>
    <w:rsid w:val="00094903"/>
    <w:rsid w:val="000957EE"/>
    <w:rsid w:val="00095871"/>
    <w:rsid w:val="000A16FD"/>
    <w:rsid w:val="000A184A"/>
    <w:rsid w:val="000A244B"/>
    <w:rsid w:val="000A27C9"/>
    <w:rsid w:val="000A3FA8"/>
    <w:rsid w:val="000A7F76"/>
    <w:rsid w:val="000B28F3"/>
    <w:rsid w:val="000B54A9"/>
    <w:rsid w:val="000C06B1"/>
    <w:rsid w:val="000C13C9"/>
    <w:rsid w:val="000C20B9"/>
    <w:rsid w:val="000C23B6"/>
    <w:rsid w:val="000C23C5"/>
    <w:rsid w:val="000C3BD3"/>
    <w:rsid w:val="000C48FA"/>
    <w:rsid w:val="000C5B23"/>
    <w:rsid w:val="000C6CBF"/>
    <w:rsid w:val="000D44B6"/>
    <w:rsid w:val="000D5CDD"/>
    <w:rsid w:val="000D70BE"/>
    <w:rsid w:val="000E19D4"/>
    <w:rsid w:val="000E4188"/>
    <w:rsid w:val="000E509B"/>
    <w:rsid w:val="000E5866"/>
    <w:rsid w:val="000E60AA"/>
    <w:rsid w:val="000E622F"/>
    <w:rsid w:val="000E7836"/>
    <w:rsid w:val="000F2D0C"/>
    <w:rsid w:val="000F3D44"/>
    <w:rsid w:val="000F3E10"/>
    <w:rsid w:val="000F47A3"/>
    <w:rsid w:val="000F4A43"/>
    <w:rsid w:val="000F5082"/>
    <w:rsid w:val="000F59AD"/>
    <w:rsid w:val="000F66A7"/>
    <w:rsid w:val="000F6F8E"/>
    <w:rsid w:val="000F796E"/>
    <w:rsid w:val="00104549"/>
    <w:rsid w:val="001046A9"/>
    <w:rsid w:val="0010472F"/>
    <w:rsid w:val="001059C6"/>
    <w:rsid w:val="0011003A"/>
    <w:rsid w:val="001132D9"/>
    <w:rsid w:val="00113A8D"/>
    <w:rsid w:val="00114CF7"/>
    <w:rsid w:val="00114D8A"/>
    <w:rsid w:val="00115C05"/>
    <w:rsid w:val="00116C5C"/>
    <w:rsid w:val="00117A0B"/>
    <w:rsid w:val="001210C7"/>
    <w:rsid w:val="00121B83"/>
    <w:rsid w:val="001256BE"/>
    <w:rsid w:val="00125B9F"/>
    <w:rsid w:val="0012609B"/>
    <w:rsid w:val="001271DF"/>
    <w:rsid w:val="001274D7"/>
    <w:rsid w:val="00127DA8"/>
    <w:rsid w:val="00130A95"/>
    <w:rsid w:val="00130EFA"/>
    <w:rsid w:val="001325E9"/>
    <w:rsid w:val="001334A7"/>
    <w:rsid w:val="001334CF"/>
    <w:rsid w:val="00133D30"/>
    <w:rsid w:val="001349D6"/>
    <w:rsid w:val="001447F9"/>
    <w:rsid w:val="001456DB"/>
    <w:rsid w:val="001467E5"/>
    <w:rsid w:val="00150546"/>
    <w:rsid w:val="001507F4"/>
    <w:rsid w:val="00150F75"/>
    <w:rsid w:val="00152287"/>
    <w:rsid w:val="00153C8C"/>
    <w:rsid w:val="00154777"/>
    <w:rsid w:val="00154EDB"/>
    <w:rsid w:val="00155B51"/>
    <w:rsid w:val="00156393"/>
    <w:rsid w:val="001638BC"/>
    <w:rsid w:val="00163EA6"/>
    <w:rsid w:val="00165DA9"/>
    <w:rsid w:val="00166281"/>
    <w:rsid w:val="00166348"/>
    <w:rsid w:val="00167510"/>
    <w:rsid w:val="00167C33"/>
    <w:rsid w:val="001714C7"/>
    <w:rsid w:val="00172B09"/>
    <w:rsid w:val="00173096"/>
    <w:rsid w:val="00174163"/>
    <w:rsid w:val="00175402"/>
    <w:rsid w:val="00177266"/>
    <w:rsid w:val="00177DFB"/>
    <w:rsid w:val="0018021F"/>
    <w:rsid w:val="001803FA"/>
    <w:rsid w:val="00180EE0"/>
    <w:rsid w:val="00181657"/>
    <w:rsid w:val="00183C6E"/>
    <w:rsid w:val="0018534B"/>
    <w:rsid w:val="001869E3"/>
    <w:rsid w:val="0019084D"/>
    <w:rsid w:val="001928EE"/>
    <w:rsid w:val="0019324D"/>
    <w:rsid w:val="00193F0E"/>
    <w:rsid w:val="001951D4"/>
    <w:rsid w:val="00197A66"/>
    <w:rsid w:val="00197B3D"/>
    <w:rsid w:val="001A012C"/>
    <w:rsid w:val="001A0261"/>
    <w:rsid w:val="001A08F3"/>
    <w:rsid w:val="001A7BD0"/>
    <w:rsid w:val="001B0DA4"/>
    <w:rsid w:val="001B1E61"/>
    <w:rsid w:val="001B1EE4"/>
    <w:rsid w:val="001B3436"/>
    <w:rsid w:val="001B3D36"/>
    <w:rsid w:val="001B4030"/>
    <w:rsid w:val="001B4311"/>
    <w:rsid w:val="001B4733"/>
    <w:rsid w:val="001B4A6D"/>
    <w:rsid w:val="001B522C"/>
    <w:rsid w:val="001C0652"/>
    <w:rsid w:val="001C465E"/>
    <w:rsid w:val="001C5FD4"/>
    <w:rsid w:val="001D0053"/>
    <w:rsid w:val="001D17A8"/>
    <w:rsid w:val="001D1813"/>
    <w:rsid w:val="001D688D"/>
    <w:rsid w:val="001D71D2"/>
    <w:rsid w:val="001D752B"/>
    <w:rsid w:val="001D7768"/>
    <w:rsid w:val="001D7DBC"/>
    <w:rsid w:val="001E255D"/>
    <w:rsid w:val="001E2BF6"/>
    <w:rsid w:val="001E5CA2"/>
    <w:rsid w:val="001E6DB9"/>
    <w:rsid w:val="001F0E02"/>
    <w:rsid w:val="001F4480"/>
    <w:rsid w:val="001F4663"/>
    <w:rsid w:val="001F6D9D"/>
    <w:rsid w:val="001F7C02"/>
    <w:rsid w:val="00200224"/>
    <w:rsid w:val="002033A6"/>
    <w:rsid w:val="00203B92"/>
    <w:rsid w:val="002051D3"/>
    <w:rsid w:val="00205892"/>
    <w:rsid w:val="002104C6"/>
    <w:rsid w:val="002144ED"/>
    <w:rsid w:val="00215792"/>
    <w:rsid w:val="00215F2D"/>
    <w:rsid w:val="002203B1"/>
    <w:rsid w:val="00220452"/>
    <w:rsid w:val="00221B43"/>
    <w:rsid w:val="00221FF4"/>
    <w:rsid w:val="002220AD"/>
    <w:rsid w:val="00222A65"/>
    <w:rsid w:val="00222D9A"/>
    <w:rsid w:val="00222E9A"/>
    <w:rsid w:val="00224C07"/>
    <w:rsid w:val="00224F3D"/>
    <w:rsid w:val="002259A7"/>
    <w:rsid w:val="00225FCB"/>
    <w:rsid w:val="00230CAC"/>
    <w:rsid w:val="0023186B"/>
    <w:rsid w:val="0023283D"/>
    <w:rsid w:val="00232FB5"/>
    <w:rsid w:val="0023378F"/>
    <w:rsid w:val="00234C0D"/>
    <w:rsid w:val="0023521D"/>
    <w:rsid w:val="002361FB"/>
    <w:rsid w:val="00236AD3"/>
    <w:rsid w:val="00241767"/>
    <w:rsid w:val="00241ACC"/>
    <w:rsid w:val="00242EC0"/>
    <w:rsid w:val="00244C40"/>
    <w:rsid w:val="00244EFE"/>
    <w:rsid w:val="00244F13"/>
    <w:rsid w:val="0025055B"/>
    <w:rsid w:val="00250E00"/>
    <w:rsid w:val="00252DCF"/>
    <w:rsid w:val="0025301E"/>
    <w:rsid w:val="00254278"/>
    <w:rsid w:val="0025474A"/>
    <w:rsid w:val="0025584A"/>
    <w:rsid w:val="0025646B"/>
    <w:rsid w:val="0025667C"/>
    <w:rsid w:val="00257E01"/>
    <w:rsid w:val="002615E1"/>
    <w:rsid w:val="0026374F"/>
    <w:rsid w:val="00263E7F"/>
    <w:rsid w:val="0026799F"/>
    <w:rsid w:val="00272B62"/>
    <w:rsid w:val="0027390B"/>
    <w:rsid w:val="00274853"/>
    <w:rsid w:val="00280B98"/>
    <w:rsid w:val="00281888"/>
    <w:rsid w:val="0028229F"/>
    <w:rsid w:val="002826BE"/>
    <w:rsid w:val="00282F15"/>
    <w:rsid w:val="00282FC7"/>
    <w:rsid w:val="00284225"/>
    <w:rsid w:val="0028476A"/>
    <w:rsid w:val="00284C8F"/>
    <w:rsid w:val="002863F2"/>
    <w:rsid w:val="00286B15"/>
    <w:rsid w:val="0028720E"/>
    <w:rsid w:val="00287965"/>
    <w:rsid w:val="002879D9"/>
    <w:rsid w:val="002923E8"/>
    <w:rsid w:val="00292C12"/>
    <w:rsid w:val="00294039"/>
    <w:rsid w:val="002940C0"/>
    <w:rsid w:val="0029513A"/>
    <w:rsid w:val="002A0485"/>
    <w:rsid w:val="002A3473"/>
    <w:rsid w:val="002A4DAA"/>
    <w:rsid w:val="002A4E05"/>
    <w:rsid w:val="002A598D"/>
    <w:rsid w:val="002A60C7"/>
    <w:rsid w:val="002A6A81"/>
    <w:rsid w:val="002C00E7"/>
    <w:rsid w:val="002C117C"/>
    <w:rsid w:val="002C1282"/>
    <w:rsid w:val="002C192B"/>
    <w:rsid w:val="002C1D00"/>
    <w:rsid w:val="002C2BDB"/>
    <w:rsid w:val="002C2E8B"/>
    <w:rsid w:val="002C31A5"/>
    <w:rsid w:val="002C3333"/>
    <w:rsid w:val="002C5916"/>
    <w:rsid w:val="002C7BD7"/>
    <w:rsid w:val="002D1E4F"/>
    <w:rsid w:val="002D449E"/>
    <w:rsid w:val="002D60E9"/>
    <w:rsid w:val="002D68ED"/>
    <w:rsid w:val="002E0341"/>
    <w:rsid w:val="002E1ED1"/>
    <w:rsid w:val="002E4213"/>
    <w:rsid w:val="002E51C3"/>
    <w:rsid w:val="002E544D"/>
    <w:rsid w:val="002E5A98"/>
    <w:rsid w:val="002E6F0E"/>
    <w:rsid w:val="002E7E7C"/>
    <w:rsid w:val="002F0240"/>
    <w:rsid w:val="002F0592"/>
    <w:rsid w:val="002F14EA"/>
    <w:rsid w:val="002F1C8A"/>
    <w:rsid w:val="002F2C7F"/>
    <w:rsid w:val="002F370B"/>
    <w:rsid w:val="002F5732"/>
    <w:rsid w:val="002F5C29"/>
    <w:rsid w:val="002F6CE4"/>
    <w:rsid w:val="002F6D1A"/>
    <w:rsid w:val="002F70D0"/>
    <w:rsid w:val="002F7ECE"/>
    <w:rsid w:val="00300B83"/>
    <w:rsid w:val="00301F53"/>
    <w:rsid w:val="00301FE0"/>
    <w:rsid w:val="0030448F"/>
    <w:rsid w:val="003046BD"/>
    <w:rsid w:val="00304C0C"/>
    <w:rsid w:val="00304C5A"/>
    <w:rsid w:val="0030676B"/>
    <w:rsid w:val="003078FB"/>
    <w:rsid w:val="003109E3"/>
    <w:rsid w:val="003122B9"/>
    <w:rsid w:val="00313CF5"/>
    <w:rsid w:val="00320F39"/>
    <w:rsid w:val="00321473"/>
    <w:rsid w:val="00323B61"/>
    <w:rsid w:val="0032465E"/>
    <w:rsid w:val="003247F9"/>
    <w:rsid w:val="003252B1"/>
    <w:rsid w:val="00325739"/>
    <w:rsid w:val="00327971"/>
    <w:rsid w:val="00327F35"/>
    <w:rsid w:val="00330463"/>
    <w:rsid w:val="0033052E"/>
    <w:rsid w:val="00332813"/>
    <w:rsid w:val="0033291D"/>
    <w:rsid w:val="00332F48"/>
    <w:rsid w:val="0033409D"/>
    <w:rsid w:val="00334D0D"/>
    <w:rsid w:val="00335F39"/>
    <w:rsid w:val="00336CE0"/>
    <w:rsid w:val="00337D2E"/>
    <w:rsid w:val="00342B1C"/>
    <w:rsid w:val="00343DDF"/>
    <w:rsid w:val="003442F7"/>
    <w:rsid w:val="00345F3F"/>
    <w:rsid w:val="003472B0"/>
    <w:rsid w:val="0034743F"/>
    <w:rsid w:val="00347C84"/>
    <w:rsid w:val="00350EF8"/>
    <w:rsid w:val="003525E0"/>
    <w:rsid w:val="00354808"/>
    <w:rsid w:val="0035596B"/>
    <w:rsid w:val="00355C07"/>
    <w:rsid w:val="0035649D"/>
    <w:rsid w:val="00356981"/>
    <w:rsid w:val="003578D1"/>
    <w:rsid w:val="003615E5"/>
    <w:rsid w:val="003621D0"/>
    <w:rsid w:val="0036320F"/>
    <w:rsid w:val="00363925"/>
    <w:rsid w:val="00364E97"/>
    <w:rsid w:val="00365377"/>
    <w:rsid w:val="003668A1"/>
    <w:rsid w:val="00366FCE"/>
    <w:rsid w:val="00370095"/>
    <w:rsid w:val="00370488"/>
    <w:rsid w:val="00371E58"/>
    <w:rsid w:val="00372397"/>
    <w:rsid w:val="003768B2"/>
    <w:rsid w:val="00377231"/>
    <w:rsid w:val="003777A0"/>
    <w:rsid w:val="00380D45"/>
    <w:rsid w:val="00383FC0"/>
    <w:rsid w:val="00384192"/>
    <w:rsid w:val="00385B14"/>
    <w:rsid w:val="00385C74"/>
    <w:rsid w:val="003863ED"/>
    <w:rsid w:val="00390E5D"/>
    <w:rsid w:val="003911BC"/>
    <w:rsid w:val="00391872"/>
    <w:rsid w:val="00391BCF"/>
    <w:rsid w:val="0039382A"/>
    <w:rsid w:val="00394096"/>
    <w:rsid w:val="00394FE5"/>
    <w:rsid w:val="00395E9A"/>
    <w:rsid w:val="003968D1"/>
    <w:rsid w:val="0039700D"/>
    <w:rsid w:val="003A2806"/>
    <w:rsid w:val="003A5072"/>
    <w:rsid w:val="003A57E9"/>
    <w:rsid w:val="003A5962"/>
    <w:rsid w:val="003A5FD9"/>
    <w:rsid w:val="003A60C7"/>
    <w:rsid w:val="003B0E99"/>
    <w:rsid w:val="003B1DE3"/>
    <w:rsid w:val="003B2195"/>
    <w:rsid w:val="003B27E3"/>
    <w:rsid w:val="003B4E6A"/>
    <w:rsid w:val="003C0505"/>
    <w:rsid w:val="003C08D4"/>
    <w:rsid w:val="003C0D3B"/>
    <w:rsid w:val="003C1EC8"/>
    <w:rsid w:val="003C3233"/>
    <w:rsid w:val="003C3580"/>
    <w:rsid w:val="003C6442"/>
    <w:rsid w:val="003C69F5"/>
    <w:rsid w:val="003D22B5"/>
    <w:rsid w:val="003D4C08"/>
    <w:rsid w:val="003D4DB5"/>
    <w:rsid w:val="003D5B4B"/>
    <w:rsid w:val="003D6471"/>
    <w:rsid w:val="003E04A7"/>
    <w:rsid w:val="003E5E4F"/>
    <w:rsid w:val="003E6A8F"/>
    <w:rsid w:val="003E6C22"/>
    <w:rsid w:val="003F0A18"/>
    <w:rsid w:val="003F0A77"/>
    <w:rsid w:val="003F392C"/>
    <w:rsid w:val="003F493E"/>
    <w:rsid w:val="00400307"/>
    <w:rsid w:val="004055E6"/>
    <w:rsid w:val="0040606D"/>
    <w:rsid w:val="0040697C"/>
    <w:rsid w:val="004069D3"/>
    <w:rsid w:val="00407C50"/>
    <w:rsid w:val="00412362"/>
    <w:rsid w:val="004127CA"/>
    <w:rsid w:val="00412AB9"/>
    <w:rsid w:val="00413260"/>
    <w:rsid w:val="00414446"/>
    <w:rsid w:val="00415906"/>
    <w:rsid w:val="00417078"/>
    <w:rsid w:val="004173C0"/>
    <w:rsid w:val="00420825"/>
    <w:rsid w:val="00421BBF"/>
    <w:rsid w:val="00422F1D"/>
    <w:rsid w:val="0042394B"/>
    <w:rsid w:val="00423B8A"/>
    <w:rsid w:val="0042472A"/>
    <w:rsid w:val="00425333"/>
    <w:rsid w:val="0042581D"/>
    <w:rsid w:val="0042649A"/>
    <w:rsid w:val="004268BE"/>
    <w:rsid w:val="00426CB3"/>
    <w:rsid w:val="00426F30"/>
    <w:rsid w:val="00430834"/>
    <w:rsid w:val="00430DEA"/>
    <w:rsid w:val="0043196D"/>
    <w:rsid w:val="00431F00"/>
    <w:rsid w:val="00434B09"/>
    <w:rsid w:val="00434CB9"/>
    <w:rsid w:val="00436066"/>
    <w:rsid w:val="00437F2E"/>
    <w:rsid w:val="0044478B"/>
    <w:rsid w:val="0044533E"/>
    <w:rsid w:val="00446E6B"/>
    <w:rsid w:val="00447002"/>
    <w:rsid w:val="00447352"/>
    <w:rsid w:val="00447C0B"/>
    <w:rsid w:val="00450002"/>
    <w:rsid w:val="004500AC"/>
    <w:rsid w:val="00450FB2"/>
    <w:rsid w:val="004543F9"/>
    <w:rsid w:val="00454B9C"/>
    <w:rsid w:val="00454F60"/>
    <w:rsid w:val="004558B2"/>
    <w:rsid w:val="00456997"/>
    <w:rsid w:val="004576A4"/>
    <w:rsid w:val="00460251"/>
    <w:rsid w:val="0046100B"/>
    <w:rsid w:val="00461564"/>
    <w:rsid w:val="00462F5D"/>
    <w:rsid w:val="004639E4"/>
    <w:rsid w:val="00464DA2"/>
    <w:rsid w:val="0046603E"/>
    <w:rsid w:val="00466044"/>
    <w:rsid w:val="004665E1"/>
    <w:rsid w:val="00467002"/>
    <w:rsid w:val="004675F0"/>
    <w:rsid w:val="00467B26"/>
    <w:rsid w:val="0047349D"/>
    <w:rsid w:val="00473BCA"/>
    <w:rsid w:val="004740E2"/>
    <w:rsid w:val="004743E2"/>
    <w:rsid w:val="004752DD"/>
    <w:rsid w:val="00476446"/>
    <w:rsid w:val="00476DD9"/>
    <w:rsid w:val="004777E7"/>
    <w:rsid w:val="00480683"/>
    <w:rsid w:val="00486A63"/>
    <w:rsid w:val="00490BD4"/>
    <w:rsid w:val="00492FCA"/>
    <w:rsid w:val="00495D1A"/>
    <w:rsid w:val="00496959"/>
    <w:rsid w:val="00496E4A"/>
    <w:rsid w:val="004979D2"/>
    <w:rsid w:val="004A043C"/>
    <w:rsid w:val="004A3BB8"/>
    <w:rsid w:val="004A4BC9"/>
    <w:rsid w:val="004A5739"/>
    <w:rsid w:val="004A5C71"/>
    <w:rsid w:val="004A7CF6"/>
    <w:rsid w:val="004A7F68"/>
    <w:rsid w:val="004A7FEB"/>
    <w:rsid w:val="004B0634"/>
    <w:rsid w:val="004B32D6"/>
    <w:rsid w:val="004B5255"/>
    <w:rsid w:val="004B6FA4"/>
    <w:rsid w:val="004B795A"/>
    <w:rsid w:val="004C1DD8"/>
    <w:rsid w:val="004C1E45"/>
    <w:rsid w:val="004C20C0"/>
    <w:rsid w:val="004C2B50"/>
    <w:rsid w:val="004C3CF9"/>
    <w:rsid w:val="004C3F3C"/>
    <w:rsid w:val="004C50AF"/>
    <w:rsid w:val="004C5ADA"/>
    <w:rsid w:val="004D1690"/>
    <w:rsid w:val="004D3340"/>
    <w:rsid w:val="004D4EAD"/>
    <w:rsid w:val="004D6945"/>
    <w:rsid w:val="004E206D"/>
    <w:rsid w:val="004E292E"/>
    <w:rsid w:val="004E3761"/>
    <w:rsid w:val="004E434E"/>
    <w:rsid w:val="004E7ABB"/>
    <w:rsid w:val="004F16AB"/>
    <w:rsid w:val="004F2787"/>
    <w:rsid w:val="004F3761"/>
    <w:rsid w:val="004F3948"/>
    <w:rsid w:val="004F4FBC"/>
    <w:rsid w:val="004F7472"/>
    <w:rsid w:val="004F79CC"/>
    <w:rsid w:val="00500E2E"/>
    <w:rsid w:val="00500FE0"/>
    <w:rsid w:val="00501014"/>
    <w:rsid w:val="005023BC"/>
    <w:rsid w:val="00502CA8"/>
    <w:rsid w:val="005037D6"/>
    <w:rsid w:val="00506FB8"/>
    <w:rsid w:val="0051029B"/>
    <w:rsid w:val="0051055A"/>
    <w:rsid w:val="005109B2"/>
    <w:rsid w:val="00511D4C"/>
    <w:rsid w:val="00512C1A"/>
    <w:rsid w:val="0051382C"/>
    <w:rsid w:val="00513A87"/>
    <w:rsid w:val="00513E7B"/>
    <w:rsid w:val="00515689"/>
    <w:rsid w:val="00516079"/>
    <w:rsid w:val="00516636"/>
    <w:rsid w:val="0052119F"/>
    <w:rsid w:val="00521CC9"/>
    <w:rsid w:val="005229E5"/>
    <w:rsid w:val="0052756D"/>
    <w:rsid w:val="00527CA6"/>
    <w:rsid w:val="00532361"/>
    <w:rsid w:val="005345EA"/>
    <w:rsid w:val="00535613"/>
    <w:rsid w:val="00535AAA"/>
    <w:rsid w:val="00536327"/>
    <w:rsid w:val="005369EB"/>
    <w:rsid w:val="00537DCE"/>
    <w:rsid w:val="00540CF7"/>
    <w:rsid w:val="00541CF7"/>
    <w:rsid w:val="00543714"/>
    <w:rsid w:val="00543D6B"/>
    <w:rsid w:val="00543E8D"/>
    <w:rsid w:val="00543F23"/>
    <w:rsid w:val="005442F3"/>
    <w:rsid w:val="00544D94"/>
    <w:rsid w:val="00546434"/>
    <w:rsid w:val="00547032"/>
    <w:rsid w:val="00547A51"/>
    <w:rsid w:val="0055075E"/>
    <w:rsid w:val="005509A0"/>
    <w:rsid w:val="00552455"/>
    <w:rsid w:val="00553133"/>
    <w:rsid w:val="00553A2F"/>
    <w:rsid w:val="00555272"/>
    <w:rsid w:val="00555E27"/>
    <w:rsid w:val="005567CF"/>
    <w:rsid w:val="00556DE7"/>
    <w:rsid w:val="00557F75"/>
    <w:rsid w:val="00560073"/>
    <w:rsid w:val="00561923"/>
    <w:rsid w:val="00563BD7"/>
    <w:rsid w:val="00564458"/>
    <w:rsid w:val="0056481A"/>
    <w:rsid w:val="00565C9B"/>
    <w:rsid w:val="00567367"/>
    <w:rsid w:val="00572A05"/>
    <w:rsid w:val="0057467B"/>
    <w:rsid w:val="0057482D"/>
    <w:rsid w:val="00574B1C"/>
    <w:rsid w:val="005755FE"/>
    <w:rsid w:val="00575B98"/>
    <w:rsid w:val="005769C2"/>
    <w:rsid w:val="00577439"/>
    <w:rsid w:val="00580F2E"/>
    <w:rsid w:val="005832F4"/>
    <w:rsid w:val="00584E52"/>
    <w:rsid w:val="0058582A"/>
    <w:rsid w:val="0058671A"/>
    <w:rsid w:val="005869EA"/>
    <w:rsid w:val="005870BD"/>
    <w:rsid w:val="005872E4"/>
    <w:rsid w:val="005905B7"/>
    <w:rsid w:val="00590E1B"/>
    <w:rsid w:val="005923CC"/>
    <w:rsid w:val="00592782"/>
    <w:rsid w:val="005927E0"/>
    <w:rsid w:val="005932BA"/>
    <w:rsid w:val="00593717"/>
    <w:rsid w:val="00594E8C"/>
    <w:rsid w:val="00595696"/>
    <w:rsid w:val="005A0A29"/>
    <w:rsid w:val="005A144F"/>
    <w:rsid w:val="005A153F"/>
    <w:rsid w:val="005A28C4"/>
    <w:rsid w:val="005A3A9E"/>
    <w:rsid w:val="005A64CE"/>
    <w:rsid w:val="005B0865"/>
    <w:rsid w:val="005B11C6"/>
    <w:rsid w:val="005B4C58"/>
    <w:rsid w:val="005B518A"/>
    <w:rsid w:val="005B5DC9"/>
    <w:rsid w:val="005B6F82"/>
    <w:rsid w:val="005C02A7"/>
    <w:rsid w:val="005C033D"/>
    <w:rsid w:val="005C17B6"/>
    <w:rsid w:val="005C199F"/>
    <w:rsid w:val="005C31FB"/>
    <w:rsid w:val="005C5CD7"/>
    <w:rsid w:val="005C67DD"/>
    <w:rsid w:val="005C7060"/>
    <w:rsid w:val="005C739E"/>
    <w:rsid w:val="005D0392"/>
    <w:rsid w:val="005D0D9F"/>
    <w:rsid w:val="005D16EE"/>
    <w:rsid w:val="005D31A7"/>
    <w:rsid w:val="005D3489"/>
    <w:rsid w:val="005D3BF0"/>
    <w:rsid w:val="005D4F46"/>
    <w:rsid w:val="005D6CC0"/>
    <w:rsid w:val="005D7811"/>
    <w:rsid w:val="005E0C1D"/>
    <w:rsid w:val="005E427E"/>
    <w:rsid w:val="005E4D76"/>
    <w:rsid w:val="005E6778"/>
    <w:rsid w:val="005E6C51"/>
    <w:rsid w:val="005F0B51"/>
    <w:rsid w:val="005F1525"/>
    <w:rsid w:val="005F2FA1"/>
    <w:rsid w:val="005F4011"/>
    <w:rsid w:val="005F4994"/>
    <w:rsid w:val="006005D8"/>
    <w:rsid w:val="00604301"/>
    <w:rsid w:val="0060688D"/>
    <w:rsid w:val="00606912"/>
    <w:rsid w:val="006071A5"/>
    <w:rsid w:val="006072F7"/>
    <w:rsid w:val="00607A20"/>
    <w:rsid w:val="00610599"/>
    <w:rsid w:val="0061072B"/>
    <w:rsid w:val="00611620"/>
    <w:rsid w:val="00612B57"/>
    <w:rsid w:val="00614C49"/>
    <w:rsid w:val="00614D61"/>
    <w:rsid w:val="00615447"/>
    <w:rsid w:val="0061569D"/>
    <w:rsid w:val="00615D7E"/>
    <w:rsid w:val="00616D6E"/>
    <w:rsid w:val="006201E3"/>
    <w:rsid w:val="00621031"/>
    <w:rsid w:val="00621D61"/>
    <w:rsid w:val="00621DA0"/>
    <w:rsid w:val="0062200B"/>
    <w:rsid w:val="006243D6"/>
    <w:rsid w:val="0062792A"/>
    <w:rsid w:val="00627D22"/>
    <w:rsid w:val="00630ACA"/>
    <w:rsid w:val="00631339"/>
    <w:rsid w:val="00631719"/>
    <w:rsid w:val="00634C44"/>
    <w:rsid w:val="006370C6"/>
    <w:rsid w:val="00637315"/>
    <w:rsid w:val="0063795F"/>
    <w:rsid w:val="00642013"/>
    <w:rsid w:val="00643E62"/>
    <w:rsid w:val="006454D5"/>
    <w:rsid w:val="00645C62"/>
    <w:rsid w:val="00646DDD"/>
    <w:rsid w:val="00646E39"/>
    <w:rsid w:val="0065026D"/>
    <w:rsid w:val="006521AC"/>
    <w:rsid w:val="0065276F"/>
    <w:rsid w:val="006532BB"/>
    <w:rsid w:val="006540A9"/>
    <w:rsid w:val="006545EC"/>
    <w:rsid w:val="00655B17"/>
    <w:rsid w:val="00655C53"/>
    <w:rsid w:val="00656770"/>
    <w:rsid w:val="00656BBE"/>
    <w:rsid w:val="006570CC"/>
    <w:rsid w:val="006577E3"/>
    <w:rsid w:val="006605DF"/>
    <w:rsid w:val="006611E2"/>
    <w:rsid w:val="00662157"/>
    <w:rsid w:val="00664457"/>
    <w:rsid w:val="00665A6B"/>
    <w:rsid w:val="00666C9F"/>
    <w:rsid w:val="00666EB2"/>
    <w:rsid w:val="00666F57"/>
    <w:rsid w:val="00667931"/>
    <w:rsid w:val="0067047F"/>
    <w:rsid w:val="00677FC6"/>
    <w:rsid w:val="00682D14"/>
    <w:rsid w:val="00684564"/>
    <w:rsid w:val="00685671"/>
    <w:rsid w:val="00685F11"/>
    <w:rsid w:val="006866A8"/>
    <w:rsid w:val="006867CA"/>
    <w:rsid w:val="006874BC"/>
    <w:rsid w:val="00691219"/>
    <w:rsid w:val="0069382D"/>
    <w:rsid w:val="00695623"/>
    <w:rsid w:val="00695662"/>
    <w:rsid w:val="00695B09"/>
    <w:rsid w:val="0069629F"/>
    <w:rsid w:val="006977E4"/>
    <w:rsid w:val="006A0189"/>
    <w:rsid w:val="006A2765"/>
    <w:rsid w:val="006A2F70"/>
    <w:rsid w:val="006A6789"/>
    <w:rsid w:val="006B1A7B"/>
    <w:rsid w:val="006B33E4"/>
    <w:rsid w:val="006B4990"/>
    <w:rsid w:val="006C0A1C"/>
    <w:rsid w:val="006C4281"/>
    <w:rsid w:val="006C4762"/>
    <w:rsid w:val="006C4F4A"/>
    <w:rsid w:val="006C530E"/>
    <w:rsid w:val="006D119A"/>
    <w:rsid w:val="006D1365"/>
    <w:rsid w:val="006D1C2E"/>
    <w:rsid w:val="006D2ACB"/>
    <w:rsid w:val="006D30EE"/>
    <w:rsid w:val="006D3B0A"/>
    <w:rsid w:val="006D65C5"/>
    <w:rsid w:val="006D6F80"/>
    <w:rsid w:val="006D7111"/>
    <w:rsid w:val="006D7601"/>
    <w:rsid w:val="006E1127"/>
    <w:rsid w:val="006E2307"/>
    <w:rsid w:val="006E3EB2"/>
    <w:rsid w:val="006F0B9D"/>
    <w:rsid w:val="006F11C1"/>
    <w:rsid w:val="006F20FE"/>
    <w:rsid w:val="006F363E"/>
    <w:rsid w:val="006F6515"/>
    <w:rsid w:val="00700CE5"/>
    <w:rsid w:val="00702D65"/>
    <w:rsid w:val="00703B8E"/>
    <w:rsid w:val="007056FA"/>
    <w:rsid w:val="007065A4"/>
    <w:rsid w:val="00706B00"/>
    <w:rsid w:val="00706D8D"/>
    <w:rsid w:val="00707C74"/>
    <w:rsid w:val="00711D3D"/>
    <w:rsid w:val="00712383"/>
    <w:rsid w:val="00713652"/>
    <w:rsid w:val="007141C8"/>
    <w:rsid w:val="0071423E"/>
    <w:rsid w:val="00714BF3"/>
    <w:rsid w:val="00715F68"/>
    <w:rsid w:val="0072015E"/>
    <w:rsid w:val="007220A0"/>
    <w:rsid w:val="00722267"/>
    <w:rsid w:val="007240B5"/>
    <w:rsid w:val="00725383"/>
    <w:rsid w:val="00725CFC"/>
    <w:rsid w:val="007263A3"/>
    <w:rsid w:val="007346E6"/>
    <w:rsid w:val="00734EB1"/>
    <w:rsid w:val="00734F41"/>
    <w:rsid w:val="007357E7"/>
    <w:rsid w:val="00741535"/>
    <w:rsid w:val="00741C18"/>
    <w:rsid w:val="0074257D"/>
    <w:rsid w:val="00742DC5"/>
    <w:rsid w:val="007447D2"/>
    <w:rsid w:val="007449A9"/>
    <w:rsid w:val="00744FDC"/>
    <w:rsid w:val="007462A6"/>
    <w:rsid w:val="00746E60"/>
    <w:rsid w:val="00747667"/>
    <w:rsid w:val="00750742"/>
    <w:rsid w:val="007515BF"/>
    <w:rsid w:val="007534B4"/>
    <w:rsid w:val="00753B22"/>
    <w:rsid w:val="007569B7"/>
    <w:rsid w:val="00756BC3"/>
    <w:rsid w:val="00761134"/>
    <w:rsid w:val="007635CE"/>
    <w:rsid w:val="00764268"/>
    <w:rsid w:val="007644BB"/>
    <w:rsid w:val="00771E00"/>
    <w:rsid w:val="007725C1"/>
    <w:rsid w:val="00774CE9"/>
    <w:rsid w:val="007751A7"/>
    <w:rsid w:val="00777681"/>
    <w:rsid w:val="00777E39"/>
    <w:rsid w:val="0078251E"/>
    <w:rsid w:val="007833EA"/>
    <w:rsid w:val="00783EEA"/>
    <w:rsid w:val="0078472E"/>
    <w:rsid w:val="00784B09"/>
    <w:rsid w:val="007853A7"/>
    <w:rsid w:val="007906F1"/>
    <w:rsid w:val="0079098E"/>
    <w:rsid w:val="00791CBD"/>
    <w:rsid w:val="007954FD"/>
    <w:rsid w:val="007A2294"/>
    <w:rsid w:val="007A234C"/>
    <w:rsid w:val="007A585B"/>
    <w:rsid w:val="007A7600"/>
    <w:rsid w:val="007A7B97"/>
    <w:rsid w:val="007B0174"/>
    <w:rsid w:val="007B3932"/>
    <w:rsid w:val="007B71B7"/>
    <w:rsid w:val="007B7CDD"/>
    <w:rsid w:val="007C0B0E"/>
    <w:rsid w:val="007C2F0C"/>
    <w:rsid w:val="007C3460"/>
    <w:rsid w:val="007C4070"/>
    <w:rsid w:val="007C6A95"/>
    <w:rsid w:val="007D226F"/>
    <w:rsid w:val="007D45E9"/>
    <w:rsid w:val="007D4EDB"/>
    <w:rsid w:val="007D509B"/>
    <w:rsid w:val="007E319A"/>
    <w:rsid w:val="007E5A9C"/>
    <w:rsid w:val="007F1708"/>
    <w:rsid w:val="007F25DE"/>
    <w:rsid w:val="007F2769"/>
    <w:rsid w:val="007F40A9"/>
    <w:rsid w:val="007F5479"/>
    <w:rsid w:val="007F6794"/>
    <w:rsid w:val="007F74F0"/>
    <w:rsid w:val="00800ACB"/>
    <w:rsid w:val="00802397"/>
    <w:rsid w:val="008068F1"/>
    <w:rsid w:val="00806E8B"/>
    <w:rsid w:val="0080766A"/>
    <w:rsid w:val="00811736"/>
    <w:rsid w:val="008118ED"/>
    <w:rsid w:val="008129F4"/>
    <w:rsid w:val="0081424E"/>
    <w:rsid w:val="008144E3"/>
    <w:rsid w:val="00815E9B"/>
    <w:rsid w:val="00816232"/>
    <w:rsid w:val="00820078"/>
    <w:rsid w:val="008237D6"/>
    <w:rsid w:val="0082437C"/>
    <w:rsid w:val="00824636"/>
    <w:rsid w:val="00825AC0"/>
    <w:rsid w:val="00830D7E"/>
    <w:rsid w:val="00832791"/>
    <w:rsid w:val="0083355D"/>
    <w:rsid w:val="00833F5D"/>
    <w:rsid w:val="008343DF"/>
    <w:rsid w:val="008358FC"/>
    <w:rsid w:val="00836166"/>
    <w:rsid w:val="00837814"/>
    <w:rsid w:val="008378F7"/>
    <w:rsid w:val="0084088A"/>
    <w:rsid w:val="008415A0"/>
    <w:rsid w:val="0084263C"/>
    <w:rsid w:val="008441A5"/>
    <w:rsid w:val="0084486A"/>
    <w:rsid w:val="008448ED"/>
    <w:rsid w:val="008452CD"/>
    <w:rsid w:val="00845899"/>
    <w:rsid w:val="008504E5"/>
    <w:rsid w:val="008508E1"/>
    <w:rsid w:val="00850B18"/>
    <w:rsid w:val="00851568"/>
    <w:rsid w:val="008520FE"/>
    <w:rsid w:val="00852953"/>
    <w:rsid w:val="00852AB7"/>
    <w:rsid w:val="0085461A"/>
    <w:rsid w:val="00855B94"/>
    <w:rsid w:val="0085760B"/>
    <w:rsid w:val="00857AFB"/>
    <w:rsid w:val="008601E8"/>
    <w:rsid w:val="00860FE4"/>
    <w:rsid w:val="00861DA4"/>
    <w:rsid w:val="00862503"/>
    <w:rsid w:val="00862F31"/>
    <w:rsid w:val="008635BF"/>
    <w:rsid w:val="00863C8F"/>
    <w:rsid w:val="00864579"/>
    <w:rsid w:val="00864A37"/>
    <w:rsid w:val="00870015"/>
    <w:rsid w:val="00872031"/>
    <w:rsid w:val="00876A3A"/>
    <w:rsid w:val="008818F7"/>
    <w:rsid w:val="00881BD1"/>
    <w:rsid w:val="00882FF3"/>
    <w:rsid w:val="00883398"/>
    <w:rsid w:val="00884F85"/>
    <w:rsid w:val="00885BBF"/>
    <w:rsid w:val="00886425"/>
    <w:rsid w:val="008868DC"/>
    <w:rsid w:val="00886AFF"/>
    <w:rsid w:val="00890745"/>
    <w:rsid w:val="0089074B"/>
    <w:rsid w:val="00892014"/>
    <w:rsid w:val="008944DC"/>
    <w:rsid w:val="0089633B"/>
    <w:rsid w:val="0089653F"/>
    <w:rsid w:val="00896868"/>
    <w:rsid w:val="008A0354"/>
    <w:rsid w:val="008A14B2"/>
    <w:rsid w:val="008A2C94"/>
    <w:rsid w:val="008A3C82"/>
    <w:rsid w:val="008A4569"/>
    <w:rsid w:val="008A7691"/>
    <w:rsid w:val="008B19B8"/>
    <w:rsid w:val="008B1DEB"/>
    <w:rsid w:val="008B1EE9"/>
    <w:rsid w:val="008C16B3"/>
    <w:rsid w:val="008C3C55"/>
    <w:rsid w:val="008C785D"/>
    <w:rsid w:val="008D0313"/>
    <w:rsid w:val="008D146C"/>
    <w:rsid w:val="008D3D9C"/>
    <w:rsid w:val="008D5845"/>
    <w:rsid w:val="008D6081"/>
    <w:rsid w:val="008D6E34"/>
    <w:rsid w:val="008E07F4"/>
    <w:rsid w:val="008E31E0"/>
    <w:rsid w:val="008E6863"/>
    <w:rsid w:val="008E6D1D"/>
    <w:rsid w:val="008E778C"/>
    <w:rsid w:val="008F0031"/>
    <w:rsid w:val="008F49C3"/>
    <w:rsid w:val="008F5AB5"/>
    <w:rsid w:val="008F7682"/>
    <w:rsid w:val="00900974"/>
    <w:rsid w:val="0090195C"/>
    <w:rsid w:val="00901A39"/>
    <w:rsid w:val="0090295F"/>
    <w:rsid w:val="009051C6"/>
    <w:rsid w:val="00907016"/>
    <w:rsid w:val="009104BF"/>
    <w:rsid w:val="00911039"/>
    <w:rsid w:val="009113AB"/>
    <w:rsid w:val="00912150"/>
    <w:rsid w:val="00912B7F"/>
    <w:rsid w:val="00913633"/>
    <w:rsid w:val="00915EEC"/>
    <w:rsid w:val="00921933"/>
    <w:rsid w:val="009229F5"/>
    <w:rsid w:val="00922AA1"/>
    <w:rsid w:val="00922D3B"/>
    <w:rsid w:val="00922F72"/>
    <w:rsid w:val="00923572"/>
    <w:rsid w:val="0092361D"/>
    <w:rsid w:val="00923811"/>
    <w:rsid w:val="0092383E"/>
    <w:rsid w:val="00924160"/>
    <w:rsid w:val="009242C5"/>
    <w:rsid w:val="009249E9"/>
    <w:rsid w:val="00925DF1"/>
    <w:rsid w:val="009260DD"/>
    <w:rsid w:val="00926F8E"/>
    <w:rsid w:val="00927EC4"/>
    <w:rsid w:val="009323F1"/>
    <w:rsid w:val="009372BB"/>
    <w:rsid w:val="00941039"/>
    <w:rsid w:val="00944A5B"/>
    <w:rsid w:val="0094565C"/>
    <w:rsid w:val="009503EC"/>
    <w:rsid w:val="00950759"/>
    <w:rsid w:val="00950B82"/>
    <w:rsid w:val="00954672"/>
    <w:rsid w:val="00960266"/>
    <w:rsid w:val="00960715"/>
    <w:rsid w:val="00962D9E"/>
    <w:rsid w:val="00962DE3"/>
    <w:rsid w:val="00964923"/>
    <w:rsid w:val="00964DC0"/>
    <w:rsid w:val="009660F7"/>
    <w:rsid w:val="009705A7"/>
    <w:rsid w:val="00971F70"/>
    <w:rsid w:val="00973BCE"/>
    <w:rsid w:val="00974055"/>
    <w:rsid w:val="00974CED"/>
    <w:rsid w:val="00975173"/>
    <w:rsid w:val="009751D8"/>
    <w:rsid w:val="00982C0C"/>
    <w:rsid w:val="00982C28"/>
    <w:rsid w:val="00983751"/>
    <w:rsid w:val="00984C8D"/>
    <w:rsid w:val="00985157"/>
    <w:rsid w:val="009855FB"/>
    <w:rsid w:val="0099207E"/>
    <w:rsid w:val="00997BD0"/>
    <w:rsid w:val="009A1488"/>
    <w:rsid w:val="009A19BC"/>
    <w:rsid w:val="009A3401"/>
    <w:rsid w:val="009A382F"/>
    <w:rsid w:val="009A3D47"/>
    <w:rsid w:val="009A6CBF"/>
    <w:rsid w:val="009A7FE9"/>
    <w:rsid w:val="009A7FF9"/>
    <w:rsid w:val="009B0CEC"/>
    <w:rsid w:val="009B2F65"/>
    <w:rsid w:val="009B3E81"/>
    <w:rsid w:val="009B4ED8"/>
    <w:rsid w:val="009B6AFA"/>
    <w:rsid w:val="009B73DF"/>
    <w:rsid w:val="009B77FD"/>
    <w:rsid w:val="009C0919"/>
    <w:rsid w:val="009C1EB7"/>
    <w:rsid w:val="009C211C"/>
    <w:rsid w:val="009C5544"/>
    <w:rsid w:val="009C6681"/>
    <w:rsid w:val="009C7D7D"/>
    <w:rsid w:val="009C7E1C"/>
    <w:rsid w:val="009D045E"/>
    <w:rsid w:val="009D123D"/>
    <w:rsid w:val="009D1445"/>
    <w:rsid w:val="009D1AA5"/>
    <w:rsid w:val="009D3AE8"/>
    <w:rsid w:val="009D5202"/>
    <w:rsid w:val="009D5C21"/>
    <w:rsid w:val="009D73A0"/>
    <w:rsid w:val="009E038A"/>
    <w:rsid w:val="009E03FA"/>
    <w:rsid w:val="009E223F"/>
    <w:rsid w:val="009E25A8"/>
    <w:rsid w:val="009E25CB"/>
    <w:rsid w:val="009E4E48"/>
    <w:rsid w:val="009E5980"/>
    <w:rsid w:val="009E5FA5"/>
    <w:rsid w:val="009E62B1"/>
    <w:rsid w:val="009F0C66"/>
    <w:rsid w:val="009F110D"/>
    <w:rsid w:val="009F1F6B"/>
    <w:rsid w:val="009F3137"/>
    <w:rsid w:val="009F4430"/>
    <w:rsid w:val="009F53E1"/>
    <w:rsid w:val="009F5922"/>
    <w:rsid w:val="009F7E3F"/>
    <w:rsid w:val="00A00E41"/>
    <w:rsid w:val="00A01728"/>
    <w:rsid w:val="00A030E8"/>
    <w:rsid w:val="00A03AF9"/>
    <w:rsid w:val="00A0665D"/>
    <w:rsid w:val="00A0723D"/>
    <w:rsid w:val="00A07A76"/>
    <w:rsid w:val="00A10C27"/>
    <w:rsid w:val="00A11A7C"/>
    <w:rsid w:val="00A124E4"/>
    <w:rsid w:val="00A138E0"/>
    <w:rsid w:val="00A151DF"/>
    <w:rsid w:val="00A15414"/>
    <w:rsid w:val="00A170C3"/>
    <w:rsid w:val="00A20D9E"/>
    <w:rsid w:val="00A20F16"/>
    <w:rsid w:val="00A216BD"/>
    <w:rsid w:val="00A21833"/>
    <w:rsid w:val="00A2380E"/>
    <w:rsid w:val="00A2382D"/>
    <w:rsid w:val="00A264FB"/>
    <w:rsid w:val="00A265E5"/>
    <w:rsid w:val="00A27310"/>
    <w:rsid w:val="00A2746E"/>
    <w:rsid w:val="00A306E4"/>
    <w:rsid w:val="00A318B0"/>
    <w:rsid w:val="00A31E0D"/>
    <w:rsid w:val="00A31EB9"/>
    <w:rsid w:val="00A3268A"/>
    <w:rsid w:val="00A33ABB"/>
    <w:rsid w:val="00A34B18"/>
    <w:rsid w:val="00A37102"/>
    <w:rsid w:val="00A41A99"/>
    <w:rsid w:val="00A41AE2"/>
    <w:rsid w:val="00A421D1"/>
    <w:rsid w:val="00A422AE"/>
    <w:rsid w:val="00A437DE"/>
    <w:rsid w:val="00A46922"/>
    <w:rsid w:val="00A46A0C"/>
    <w:rsid w:val="00A473CB"/>
    <w:rsid w:val="00A47FB2"/>
    <w:rsid w:val="00A506A2"/>
    <w:rsid w:val="00A50765"/>
    <w:rsid w:val="00A50D17"/>
    <w:rsid w:val="00A52EB0"/>
    <w:rsid w:val="00A538C2"/>
    <w:rsid w:val="00A54DC1"/>
    <w:rsid w:val="00A5545E"/>
    <w:rsid w:val="00A5670A"/>
    <w:rsid w:val="00A60F59"/>
    <w:rsid w:val="00A61C65"/>
    <w:rsid w:val="00A625F2"/>
    <w:rsid w:val="00A64541"/>
    <w:rsid w:val="00A65453"/>
    <w:rsid w:val="00A70267"/>
    <w:rsid w:val="00A703D3"/>
    <w:rsid w:val="00A71058"/>
    <w:rsid w:val="00A715C4"/>
    <w:rsid w:val="00A73265"/>
    <w:rsid w:val="00A7463A"/>
    <w:rsid w:val="00A74789"/>
    <w:rsid w:val="00A74834"/>
    <w:rsid w:val="00A74BFE"/>
    <w:rsid w:val="00A77CD4"/>
    <w:rsid w:val="00A77FBC"/>
    <w:rsid w:val="00A80CF4"/>
    <w:rsid w:val="00A811DA"/>
    <w:rsid w:val="00A83F09"/>
    <w:rsid w:val="00A84AF9"/>
    <w:rsid w:val="00A85D24"/>
    <w:rsid w:val="00A85D31"/>
    <w:rsid w:val="00A87F12"/>
    <w:rsid w:val="00A901E0"/>
    <w:rsid w:val="00A91366"/>
    <w:rsid w:val="00A92905"/>
    <w:rsid w:val="00A94529"/>
    <w:rsid w:val="00A94C36"/>
    <w:rsid w:val="00A95A1D"/>
    <w:rsid w:val="00A96C73"/>
    <w:rsid w:val="00A9709C"/>
    <w:rsid w:val="00AA0F62"/>
    <w:rsid w:val="00AA11F5"/>
    <w:rsid w:val="00AA2DC3"/>
    <w:rsid w:val="00AA3680"/>
    <w:rsid w:val="00AA4913"/>
    <w:rsid w:val="00AA5560"/>
    <w:rsid w:val="00AA775A"/>
    <w:rsid w:val="00AB039E"/>
    <w:rsid w:val="00AB069C"/>
    <w:rsid w:val="00AB12BC"/>
    <w:rsid w:val="00AB17E2"/>
    <w:rsid w:val="00AB20BD"/>
    <w:rsid w:val="00AB2D76"/>
    <w:rsid w:val="00AB5860"/>
    <w:rsid w:val="00AB5B6F"/>
    <w:rsid w:val="00AB609F"/>
    <w:rsid w:val="00AB61FA"/>
    <w:rsid w:val="00AC193A"/>
    <w:rsid w:val="00AC1A1A"/>
    <w:rsid w:val="00AC38BF"/>
    <w:rsid w:val="00AC55B7"/>
    <w:rsid w:val="00AC61D5"/>
    <w:rsid w:val="00AC6C0E"/>
    <w:rsid w:val="00AC6EE0"/>
    <w:rsid w:val="00AE1D86"/>
    <w:rsid w:val="00AE1E48"/>
    <w:rsid w:val="00AE22BD"/>
    <w:rsid w:val="00AE2797"/>
    <w:rsid w:val="00AE2D7D"/>
    <w:rsid w:val="00AE4293"/>
    <w:rsid w:val="00AE47CC"/>
    <w:rsid w:val="00AE6BF1"/>
    <w:rsid w:val="00AF0F3E"/>
    <w:rsid w:val="00AF25C2"/>
    <w:rsid w:val="00AF49A3"/>
    <w:rsid w:val="00AF4AA5"/>
    <w:rsid w:val="00AF5296"/>
    <w:rsid w:val="00B00B53"/>
    <w:rsid w:val="00B01F20"/>
    <w:rsid w:val="00B030EF"/>
    <w:rsid w:val="00B04223"/>
    <w:rsid w:val="00B046BF"/>
    <w:rsid w:val="00B04FF9"/>
    <w:rsid w:val="00B05DDC"/>
    <w:rsid w:val="00B07954"/>
    <w:rsid w:val="00B1099D"/>
    <w:rsid w:val="00B10F80"/>
    <w:rsid w:val="00B114D6"/>
    <w:rsid w:val="00B11B55"/>
    <w:rsid w:val="00B12837"/>
    <w:rsid w:val="00B12927"/>
    <w:rsid w:val="00B134E7"/>
    <w:rsid w:val="00B14CBF"/>
    <w:rsid w:val="00B14E16"/>
    <w:rsid w:val="00B157B1"/>
    <w:rsid w:val="00B16710"/>
    <w:rsid w:val="00B16768"/>
    <w:rsid w:val="00B171ED"/>
    <w:rsid w:val="00B17DB3"/>
    <w:rsid w:val="00B212C3"/>
    <w:rsid w:val="00B221A1"/>
    <w:rsid w:val="00B22D78"/>
    <w:rsid w:val="00B232CC"/>
    <w:rsid w:val="00B245EE"/>
    <w:rsid w:val="00B2479E"/>
    <w:rsid w:val="00B24A1B"/>
    <w:rsid w:val="00B25468"/>
    <w:rsid w:val="00B256DB"/>
    <w:rsid w:val="00B26217"/>
    <w:rsid w:val="00B3518F"/>
    <w:rsid w:val="00B353A7"/>
    <w:rsid w:val="00B35944"/>
    <w:rsid w:val="00B4288A"/>
    <w:rsid w:val="00B43E28"/>
    <w:rsid w:val="00B44805"/>
    <w:rsid w:val="00B45910"/>
    <w:rsid w:val="00B4717D"/>
    <w:rsid w:val="00B47E42"/>
    <w:rsid w:val="00B50BF0"/>
    <w:rsid w:val="00B51491"/>
    <w:rsid w:val="00B5176B"/>
    <w:rsid w:val="00B53A1C"/>
    <w:rsid w:val="00B550A7"/>
    <w:rsid w:val="00B604AD"/>
    <w:rsid w:val="00B62CA2"/>
    <w:rsid w:val="00B62E3D"/>
    <w:rsid w:val="00B63799"/>
    <w:rsid w:val="00B67EB6"/>
    <w:rsid w:val="00B72036"/>
    <w:rsid w:val="00B76D26"/>
    <w:rsid w:val="00B8006C"/>
    <w:rsid w:val="00B8061B"/>
    <w:rsid w:val="00B809D3"/>
    <w:rsid w:val="00B80C98"/>
    <w:rsid w:val="00B81854"/>
    <w:rsid w:val="00B82062"/>
    <w:rsid w:val="00B854FF"/>
    <w:rsid w:val="00B87B23"/>
    <w:rsid w:val="00B90654"/>
    <w:rsid w:val="00B90C32"/>
    <w:rsid w:val="00B91547"/>
    <w:rsid w:val="00B91B90"/>
    <w:rsid w:val="00B92516"/>
    <w:rsid w:val="00B92964"/>
    <w:rsid w:val="00B93CC6"/>
    <w:rsid w:val="00B9512B"/>
    <w:rsid w:val="00B96C70"/>
    <w:rsid w:val="00BA21AE"/>
    <w:rsid w:val="00BA72BD"/>
    <w:rsid w:val="00BA7C8C"/>
    <w:rsid w:val="00BB014E"/>
    <w:rsid w:val="00BB48E5"/>
    <w:rsid w:val="00BB6025"/>
    <w:rsid w:val="00BB7A01"/>
    <w:rsid w:val="00BC05B6"/>
    <w:rsid w:val="00BC1D05"/>
    <w:rsid w:val="00BC1DAA"/>
    <w:rsid w:val="00BC1E31"/>
    <w:rsid w:val="00BC44EA"/>
    <w:rsid w:val="00BC4DF9"/>
    <w:rsid w:val="00BC7E03"/>
    <w:rsid w:val="00BD025E"/>
    <w:rsid w:val="00BD362D"/>
    <w:rsid w:val="00BD4A2E"/>
    <w:rsid w:val="00BD61A2"/>
    <w:rsid w:val="00BD67D7"/>
    <w:rsid w:val="00BD6984"/>
    <w:rsid w:val="00BD6D78"/>
    <w:rsid w:val="00BE0A96"/>
    <w:rsid w:val="00BE235F"/>
    <w:rsid w:val="00BE3D9C"/>
    <w:rsid w:val="00BE775F"/>
    <w:rsid w:val="00BF282A"/>
    <w:rsid w:val="00BF2F9E"/>
    <w:rsid w:val="00BF3243"/>
    <w:rsid w:val="00BF407C"/>
    <w:rsid w:val="00BF5795"/>
    <w:rsid w:val="00BF5F80"/>
    <w:rsid w:val="00BF63B0"/>
    <w:rsid w:val="00BF6DDA"/>
    <w:rsid w:val="00BF7DAB"/>
    <w:rsid w:val="00C0776C"/>
    <w:rsid w:val="00C10A1F"/>
    <w:rsid w:val="00C147AC"/>
    <w:rsid w:val="00C14BB9"/>
    <w:rsid w:val="00C151F4"/>
    <w:rsid w:val="00C16ACC"/>
    <w:rsid w:val="00C23DA5"/>
    <w:rsid w:val="00C24283"/>
    <w:rsid w:val="00C249F9"/>
    <w:rsid w:val="00C25125"/>
    <w:rsid w:val="00C25596"/>
    <w:rsid w:val="00C317F9"/>
    <w:rsid w:val="00C32C41"/>
    <w:rsid w:val="00C32CBE"/>
    <w:rsid w:val="00C33237"/>
    <w:rsid w:val="00C35027"/>
    <w:rsid w:val="00C356C3"/>
    <w:rsid w:val="00C35FE1"/>
    <w:rsid w:val="00C36066"/>
    <w:rsid w:val="00C40FB7"/>
    <w:rsid w:val="00C40FEE"/>
    <w:rsid w:val="00C4161A"/>
    <w:rsid w:val="00C418CF"/>
    <w:rsid w:val="00C456A7"/>
    <w:rsid w:val="00C45D8C"/>
    <w:rsid w:val="00C46ED7"/>
    <w:rsid w:val="00C470BA"/>
    <w:rsid w:val="00C50A25"/>
    <w:rsid w:val="00C51729"/>
    <w:rsid w:val="00C52362"/>
    <w:rsid w:val="00C54F3D"/>
    <w:rsid w:val="00C5521A"/>
    <w:rsid w:val="00C57418"/>
    <w:rsid w:val="00C60D1C"/>
    <w:rsid w:val="00C61573"/>
    <w:rsid w:val="00C63296"/>
    <w:rsid w:val="00C6489B"/>
    <w:rsid w:val="00C65891"/>
    <w:rsid w:val="00C65CEB"/>
    <w:rsid w:val="00C66974"/>
    <w:rsid w:val="00C7069D"/>
    <w:rsid w:val="00C71E42"/>
    <w:rsid w:val="00C72172"/>
    <w:rsid w:val="00C743B1"/>
    <w:rsid w:val="00C74FE3"/>
    <w:rsid w:val="00C77FAF"/>
    <w:rsid w:val="00C82EB9"/>
    <w:rsid w:val="00C84DEE"/>
    <w:rsid w:val="00C86D9D"/>
    <w:rsid w:val="00C87C07"/>
    <w:rsid w:val="00C91A60"/>
    <w:rsid w:val="00C93E01"/>
    <w:rsid w:val="00C951D0"/>
    <w:rsid w:val="00C96062"/>
    <w:rsid w:val="00C9661B"/>
    <w:rsid w:val="00C97DFC"/>
    <w:rsid w:val="00CA21B2"/>
    <w:rsid w:val="00CA245F"/>
    <w:rsid w:val="00CA2E41"/>
    <w:rsid w:val="00CA460B"/>
    <w:rsid w:val="00CA5364"/>
    <w:rsid w:val="00CA6367"/>
    <w:rsid w:val="00CA6A18"/>
    <w:rsid w:val="00CA7038"/>
    <w:rsid w:val="00CA70E6"/>
    <w:rsid w:val="00CB006D"/>
    <w:rsid w:val="00CB3DF7"/>
    <w:rsid w:val="00CC2032"/>
    <w:rsid w:val="00CC26DD"/>
    <w:rsid w:val="00CC2857"/>
    <w:rsid w:val="00CC2F61"/>
    <w:rsid w:val="00CC4709"/>
    <w:rsid w:val="00CC5253"/>
    <w:rsid w:val="00CC5A7E"/>
    <w:rsid w:val="00CC5C40"/>
    <w:rsid w:val="00CD03F7"/>
    <w:rsid w:val="00CD1082"/>
    <w:rsid w:val="00CD19D7"/>
    <w:rsid w:val="00CD206D"/>
    <w:rsid w:val="00CD3D70"/>
    <w:rsid w:val="00CD437E"/>
    <w:rsid w:val="00CD5A09"/>
    <w:rsid w:val="00CD643E"/>
    <w:rsid w:val="00CD652C"/>
    <w:rsid w:val="00CE0AD1"/>
    <w:rsid w:val="00CE1BB5"/>
    <w:rsid w:val="00CE3459"/>
    <w:rsid w:val="00CE4F7B"/>
    <w:rsid w:val="00CE64AC"/>
    <w:rsid w:val="00CF03AC"/>
    <w:rsid w:val="00CF0416"/>
    <w:rsid w:val="00CF0AAA"/>
    <w:rsid w:val="00CF150C"/>
    <w:rsid w:val="00CF18C8"/>
    <w:rsid w:val="00CF2944"/>
    <w:rsid w:val="00CF2B48"/>
    <w:rsid w:val="00CF2E9F"/>
    <w:rsid w:val="00CF32CE"/>
    <w:rsid w:val="00CF3A4E"/>
    <w:rsid w:val="00CF3F69"/>
    <w:rsid w:val="00CF786A"/>
    <w:rsid w:val="00CF78DE"/>
    <w:rsid w:val="00CF7FCD"/>
    <w:rsid w:val="00D00454"/>
    <w:rsid w:val="00D00E0E"/>
    <w:rsid w:val="00D01289"/>
    <w:rsid w:val="00D0215E"/>
    <w:rsid w:val="00D026FC"/>
    <w:rsid w:val="00D03117"/>
    <w:rsid w:val="00D03629"/>
    <w:rsid w:val="00D04363"/>
    <w:rsid w:val="00D044BB"/>
    <w:rsid w:val="00D064A5"/>
    <w:rsid w:val="00D139D7"/>
    <w:rsid w:val="00D13F57"/>
    <w:rsid w:val="00D14933"/>
    <w:rsid w:val="00D154B7"/>
    <w:rsid w:val="00D161BC"/>
    <w:rsid w:val="00D17327"/>
    <w:rsid w:val="00D21AAD"/>
    <w:rsid w:val="00D226E3"/>
    <w:rsid w:val="00D23608"/>
    <w:rsid w:val="00D27053"/>
    <w:rsid w:val="00D27F25"/>
    <w:rsid w:val="00D33901"/>
    <w:rsid w:val="00D33B99"/>
    <w:rsid w:val="00D34427"/>
    <w:rsid w:val="00D36878"/>
    <w:rsid w:val="00D40E80"/>
    <w:rsid w:val="00D4225F"/>
    <w:rsid w:val="00D42670"/>
    <w:rsid w:val="00D43967"/>
    <w:rsid w:val="00D45AA6"/>
    <w:rsid w:val="00D4658D"/>
    <w:rsid w:val="00D4671D"/>
    <w:rsid w:val="00D46737"/>
    <w:rsid w:val="00D476DA"/>
    <w:rsid w:val="00D50132"/>
    <w:rsid w:val="00D50A3B"/>
    <w:rsid w:val="00D53E07"/>
    <w:rsid w:val="00D54804"/>
    <w:rsid w:val="00D54B5C"/>
    <w:rsid w:val="00D55379"/>
    <w:rsid w:val="00D56662"/>
    <w:rsid w:val="00D57DF7"/>
    <w:rsid w:val="00D61752"/>
    <w:rsid w:val="00D62B1B"/>
    <w:rsid w:val="00D63991"/>
    <w:rsid w:val="00D64140"/>
    <w:rsid w:val="00D64CE9"/>
    <w:rsid w:val="00D65B49"/>
    <w:rsid w:val="00D71DF5"/>
    <w:rsid w:val="00D754B2"/>
    <w:rsid w:val="00D7564B"/>
    <w:rsid w:val="00D75964"/>
    <w:rsid w:val="00D76AF7"/>
    <w:rsid w:val="00D83026"/>
    <w:rsid w:val="00D84FB4"/>
    <w:rsid w:val="00D90776"/>
    <w:rsid w:val="00D93BE9"/>
    <w:rsid w:val="00D93E91"/>
    <w:rsid w:val="00D953D7"/>
    <w:rsid w:val="00D9666F"/>
    <w:rsid w:val="00DA0516"/>
    <w:rsid w:val="00DA193F"/>
    <w:rsid w:val="00DA2DC3"/>
    <w:rsid w:val="00DA34A6"/>
    <w:rsid w:val="00DA35BC"/>
    <w:rsid w:val="00DA366F"/>
    <w:rsid w:val="00DA4082"/>
    <w:rsid w:val="00DA44B1"/>
    <w:rsid w:val="00DA63BD"/>
    <w:rsid w:val="00DA67CB"/>
    <w:rsid w:val="00DA6B0C"/>
    <w:rsid w:val="00DB1718"/>
    <w:rsid w:val="00DB2C18"/>
    <w:rsid w:val="00DB3D53"/>
    <w:rsid w:val="00DB4DC6"/>
    <w:rsid w:val="00DB517A"/>
    <w:rsid w:val="00DB5460"/>
    <w:rsid w:val="00DB5F72"/>
    <w:rsid w:val="00DB7C74"/>
    <w:rsid w:val="00DC0010"/>
    <w:rsid w:val="00DC023F"/>
    <w:rsid w:val="00DC03AA"/>
    <w:rsid w:val="00DC081D"/>
    <w:rsid w:val="00DC0FC2"/>
    <w:rsid w:val="00DC254B"/>
    <w:rsid w:val="00DC2DC9"/>
    <w:rsid w:val="00DC36F7"/>
    <w:rsid w:val="00DC6614"/>
    <w:rsid w:val="00DC719E"/>
    <w:rsid w:val="00DD52EC"/>
    <w:rsid w:val="00DD5841"/>
    <w:rsid w:val="00DD6957"/>
    <w:rsid w:val="00DD6DF6"/>
    <w:rsid w:val="00DD70DE"/>
    <w:rsid w:val="00DE0A09"/>
    <w:rsid w:val="00DE40C8"/>
    <w:rsid w:val="00DE64A9"/>
    <w:rsid w:val="00DF00E0"/>
    <w:rsid w:val="00DF02CD"/>
    <w:rsid w:val="00DF09FC"/>
    <w:rsid w:val="00DF21A4"/>
    <w:rsid w:val="00DF5316"/>
    <w:rsid w:val="00DF5D2F"/>
    <w:rsid w:val="00DF6E91"/>
    <w:rsid w:val="00E010BC"/>
    <w:rsid w:val="00E01295"/>
    <w:rsid w:val="00E0268E"/>
    <w:rsid w:val="00E0443F"/>
    <w:rsid w:val="00E045C6"/>
    <w:rsid w:val="00E048AB"/>
    <w:rsid w:val="00E04BF3"/>
    <w:rsid w:val="00E06066"/>
    <w:rsid w:val="00E061AD"/>
    <w:rsid w:val="00E12D82"/>
    <w:rsid w:val="00E14165"/>
    <w:rsid w:val="00E15E96"/>
    <w:rsid w:val="00E16F61"/>
    <w:rsid w:val="00E170FB"/>
    <w:rsid w:val="00E203DD"/>
    <w:rsid w:val="00E20E59"/>
    <w:rsid w:val="00E211A9"/>
    <w:rsid w:val="00E260CD"/>
    <w:rsid w:val="00E30F67"/>
    <w:rsid w:val="00E313AF"/>
    <w:rsid w:val="00E31502"/>
    <w:rsid w:val="00E34A73"/>
    <w:rsid w:val="00E3612F"/>
    <w:rsid w:val="00E468B6"/>
    <w:rsid w:val="00E47410"/>
    <w:rsid w:val="00E47C2F"/>
    <w:rsid w:val="00E5071F"/>
    <w:rsid w:val="00E51428"/>
    <w:rsid w:val="00E528BB"/>
    <w:rsid w:val="00E53AA0"/>
    <w:rsid w:val="00E53B86"/>
    <w:rsid w:val="00E54FC3"/>
    <w:rsid w:val="00E566DB"/>
    <w:rsid w:val="00E56BB8"/>
    <w:rsid w:val="00E60B60"/>
    <w:rsid w:val="00E610CB"/>
    <w:rsid w:val="00E6172C"/>
    <w:rsid w:val="00E66AA4"/>
    <w:rsid w:val="00E71C6D"/>
    <w:rsid w:val="00E7382B"/>
    <w:rsid w:val="00E772E3"/>
    <w:rsid w:val="00E8173B"/>
    <w:rsid w:val="00E81CB6"/>
    <w:rsid w:val="00E82253"/>
    <w:rsid w:val="00E84656"/>
    <w:rsid w:val="00E8613A"/>
    <w:rsid w:val="00E900EC"/>
    <w:rsid w:val="00E92786"/>
    <w:rsid w:val="00E9279F"/>
    <w:rsid w:val="00E93263"/>
    <w:rsid w:val="00E94A7F"/>
    <w:rsid w:val="00E95A0A"/>
    <w:rsid w:val="00E96325"/>
    <w:rsid w:val="00E9793C"/>
    <w:rsid w:val="00EA049F"/>
    <w:rsid w:val="00EA0B38"/>
    <w:rsid w:val="00EA1407"/>
    <w:rsid w:val="00EA197A"/>
    <w:rsid w:val="00EA2057"/>
    <w:rsid w:val="00EA3B4A"/>
    <w:rsid w:val="00EA5034"/>
    <w:rsid w:val="00EA5471"/>
    <w:rsid w:val="00EA5BF7"/>
    <w:rsid w:val="00EA6075"/>
    <w:rsid w:val="00EA7D0F"/>
    <w:rsid w:val="00EB0644"/>
    <w:rsid w:val="00EB184C"/>
    <w:rsid w:val="00EB5588"/>
    <w:rsid w:val="00EB6FFF"/>
    <w:rsid w:val="00EB7E91"/>
    <w:rsid w:val="00EC2A53"/>
    <w:rsid w:val="00EC2FA4"/>
    <w:rsid w:val="00EC4416"/>
    <w:rsid w:val="00EC4BB8"/>
    <w:rsid w:val="00EC5EE6"/>
    <w:rsid w:val="00ED2E34"/>
    <w:rsid w:val="00ED6EDB"/>
    <w:rsid w:val="00ED7F0C"/>
    <w:rsid w:val="00EE041D"/>
    <w:rsid w:val="00EE53AC"/>
    <w:rsid w:val="00EE5C86"/>
    <w:rsid w:val="00EF14BB"/>
    <w:rsid w:val="00EF1C6D"/>
    <w:rsid w:val="00EF2AD5"/>
    <w:rsid w:val="00EF5AE7"/>
    <w:rsid w:val="00EF5BFE"/>
    <w:rsid w:val="00EF5EF6"/>
    <w:rsid w:val="00F02010"/>
    <w:rsid w:val="00F031BD"/>
    <w:rsid w:val="00F0397D"/>
    <w:rsid w:val="00F0518F"/>
    <w:rsid w:val="00F114CE"/>
    <w:rsid w:val="00F12814"/>
    <w:rsid w:val="00F12897"/>
    <w:rsid w:val="00F13EEF"/>
    <w:rsid w:val="00F144B7"/>
    <w:rsid w:val="00F144EB"/>
    <w:rsid w:val="00F147A9"/>
    <w:rsid w:val="00F21942"/>
    <w:rsid w:val="00F21E88"/>
    <w:rsid w:val="00F22E20"/>
    <w:rsid w:val="00F272F7"/>
    <w:rsid w:val="00F30705"/>
    <w:rsid w:val="00F307B1"/>
    <w:rsid w:val="00F307D0"/>
    <w:rsid w:val="00F341D5"/>
    <w:rsid w:val="00F3440C"/>
    <w:rsid w:val="00F34AC1"/>
    <w:rsid w:val="00F360E6"/>
    <w:rsid w:val="00F45F8A"/>
    <w:rsid w:val="00F467D9"/>
    <w:rsid w:val="00F46D29"/>
    <w:rsid w:val="00F501FB"/>
    <w:rsid w:val="00F524B1"/>
    <w:rsid w:val="00F532AE"/>
    <w:rsid w:val="00F53F06"/>
    <w:rsid w:val="00F5466A"/>
    <w:rsid w:val="00F55290"/>
    <w:rsid w:val="00F55969"/>
    <w:rsid w:val="00F57AAF"/>
    <w:rsid w:val="00F57F54"/>
    <w:rsid w:val="00F609C5"/>
    <w:rsid w:val="00F60B52"/>
    <w:rsid w:val="00F60C4C"/>
    <w:rsid w:val="00F60FD3"/>
    <w:rsid w:val="00F6403B"/>
    <w:rsid w:val="00F66445"/>
    <w:rsid w:val="00F66BE0"/>
    <w:rsid w:val="00F67D9A"/>
    <w:rsid w:val="00F70758"/>
    <w:rsid w:val="00F72391"/>
    <w:rsid w:val="00F738A2"/>
    <w:rsid w:val="00F73A30"/>
    <w:rsid w:val="00F73B80"/>
    <w:rsid w:val="00F806E6"/>
    <w:rsid w:val="00F80751"/>
    <w:rsid w:val="00F80A61"/>
    <w:rsid w:val="00F849C3"/>
    <w:rsid w:val="00F856CA"/>
    <w:rsid w:val="00F858B7"/>
    <w:rsid w:val="00F85B73"/>
    <w:rsid w:val="00F85F2D"/>
    <w:rsid w:val="00F86F17"/>
    <w:rsid w:val="00F86F76"/>
    <w:rsid w:val="00F93961"/>
    <w:rsid w:val="00F9429A"/>
    <w:rsid w:val="00F955C9"/>
    <w:rsid w:val="00F9748E"/>
    <w:rsid w:val="00F978FC"/>
    <w:rsid w:val="00FA0663"/>
    <w:rsid w:val="00FA195E"/>
    <w:rsid w:val="00FA3603"/>
    <w:rsid w:val="00FA4801"/>
    <w:rsid w:val="00FA72F1"/>
    <w:rsid w:val="00FB0323"/>
    <w:rsid w:val="00FB0731"/>
    <w:rsid w:val="00FB1E33"/>
    <w:rsid w:val="00FB41B9"/>
    <w:rsid w:val="00FB55B2"/>
    <w:rsid w:val="00FB60C7"/>
    <w:rsid w:val="00FB6CA2"/>
    <w:rsid w:val="00FB72EE"/>
    <w:rsid w:val="00FC2512"/>
    <w:rsid w:val="00FC2BA1"/>
    <w:rsid w:val="00FC3E1F"/>
    <w:rsid w:val="00FC4072"/>
    <w:rsid w:val="00FC714C"/>
    <w:rsid w:val="00FD41B0"/>
    <w:rsid w:val="00FD781A"/>
    <w:rsid w:val="00FE1D3C"/>
    <w:rsid w:val="00FE3F7F"/>
    <w:rsid w:val="00FE43A4"/>
    <w:rsid w:val="00FE4AFB"/>
    <w:rsid w:val="00FE4E2C"/>
    <w:rsid w:val="00FE503A"/>
    <w:rsid w:val="00FE63A5"/>
    <w:rsid w:val="00FF0DC0"/>
    <w:rsid w:val="00FF26C2"/>
    <w:rsid w:val="00FF3F2A"/>
    <w:rsid w:val="00FF416E"/>
    <w:rsid w:val="00FF6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207F"/>
  <w15:chartTrackingRefBased/>
  <w15:docId w15:val="{534FF0BE-44F7-4ED6-9E52-7C3AE6A6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2F4"/>
    <w:pPr>
      <w:bidi/>
    </w:pPr>
  </w:style>
  <w:style w:type="paragraph" w:styleId="1">
    <w:name w:val="heading 1"/>
    <w:basedOn w:val="a"/>
    <w:next w:val="a"/>
    <w:link w:val="10"/>
    <w:uiPriority w:val="9"/>
    <w:qFormat/>
    <w:rsid w:val="00172B09"/>
    <w:pPr>
      <w:keepNext/>
      <w:keepLines/>
      <w:spacing w:before="240" w:after="0"/>
      <w:outlineLvl w:val="0"/>
    </w:pPr>
    <w:rPr>
      <w:rFonts w:ascii="Calibri" w:eastAsia="Calibri" w:hAnsi="Calibri" w:cs="Calibri"/>
      <w:color w:val="2E75B5"/>
      <w:kern w:val="0"/>
      <w:sz w:val="32"/>
      <w:szCs w:val="32"/>
      <w14:ligatures w14:val="none"/>
    </w:rPr>
  </w:style>
  <w:style w:type="paragraph" w:styleId="2">
    <w:name w:val="heading 2"/>
    <w:basedOn w:val="a"/>
    <w:next w:val="a"/>
    <w:link w:val="20"/>
    <w:uiPriority w:val="9"/>
    <w:semiHidden/>
    <w:unhideWhenUsed/>
    <w:qFormat/>
    <w:rsid w:val="00C93E0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after="0" w:line="360" w:lineRule="auto"/>
      <w:jc w:val="both"/>
      <w:outlineLvl w:val="1"/>
    </w:pPr>
    <w:rPr>
      <w:rFonts w:cs="David"/>
      <w:caps/>
      <w:spacing w:val="15"/>
      <w:kern w:val="0"/>
      <w14:ligatures w14:val="none"/>
    </w:rPr>
  </w:style>
  <w:style w:type="paragraph" w:styleId="3">
    <w:name w:val="heading 3"/>
    <w:basedOn w:val="a"/>
    <w:next w:val="a"/>
    <w:link w:val="30"/>
    <w:uiPriority w:val="9"/>
    <w:semiHidden/>
    <w:unhideWhenUsed/>
    <w:qFormat/>
    <w:rsid w:val="00C93E01"/>
    <w:pPr>
      <w:pBdr>
        <w:top w:val="single" w:sz="6" w:space="2" w:color="4472C4" w:themeColor="accent1"/>
        <w:left w:val="single" w:sz="6" w:space="2" w:color="4472C4" w:themeColor="accent1"/>
      </w:pBdr>
      <w:bidi w:val="0"/>
      <w:spacing w:before="300" w:after="0" w:line="360" w:lineRule="auto"/>
      <w:jc w:val="both"/>
      <w:outlineLvl w:val="2"/>
    </w:pPr>
    <w:rPr>
      <w:rFonts w:cs="David"/>
      <w:caps/>
      <w:color w:val="1F3763" w:themeColor="accent1" w:themeShade="7F"/>
      <w:spacing w:val="15"/>
      <w:kern w:val="0"/>
      <w14:ligatures w14:val="none"/>
    </w:rPr>
  </w:style>
  <w:style w:type="paragraph" w:styleId="4">
    <w:name w:val="heading 4"/>
    <w:basedOn w:val="a"/>
    <w:next w:val="a"/>
    <w:link w:val="40"/>
    <w:uiPriority w:val="9"/>
    <w:semiHidden/>
    <w:unhideWhenUsed/>
    <w:qFormat/>
    <w:rsid w:val="00C93E01"/>
    <w:pPr>
      <w:pBdr>
        <w:top w:val="dotted" w:sz="6" w:space="2" w:color="4472C4" w:themeColor="accent1"/>
        <w:left w:val="dotted" w:sz="6" w:space="2" w:color="4472C4" w:themeColor="accent1"/>
      </w:pBdr>
      <w:spacing w:before="300" w:after="0" w:line="360" w:lineRule="auto"/>
      <w:jc w:val="both"/>
      <w:outlineLvl w:val="3"/>
    </w:pPr>
    <w:rPr>
      <w:rFonts w:cs="David"/>
      <w:caps/>
      <w:color w:val="2F5496" w:themeColor="accent1" w:themeShade="BF"/>
      <w:spacing w:val="10"/>
      <w:kern w:val="0"/>
      <w14:ligatures w14:val="none"/>
    </w:rPr>
  </w:style>
  <w:style w:type="paragraph" w:styleId="5">
    <w:name w:val="heading 5"/>
    <w:basedOn w:val="a"/>
    <w:next w:val="a"/>
    <w:link w:val="50"/>
    <w:uiPriority w:val="9"/>
    <w:semiHidden/>
    <w:unhideWhenUsed/>
    <w:qFormat/>
    <w:rsid w:val="00C93E01"/>
    <w:pPr>
      <w:pBdr>
        <w:bottom w:val="single" w:sz="6" w:space="1" w:color="4472C4" w:themeColor="accent1"/>
      </w:pBdr>
      <w:bidi w:val="0"/>
      <w:spacing w:before="300" w:after="0" w:line="360" w:lineRule="auto"/>
      <w:jc w:val="both"/>
      <w:outlineLvl w:val="4"/>
    </w:pPr>
    <w:rPr>
      <w:rFonts w:cs="David"/>
      <w:caps/>
      <w:color w:val="2F5496" w:themeColor="accent1" w:themeShade="BF"/>
      <w:spacing w:val="10"/>
      <w:kern w:val="0"/>
      <w14:ligatures w14:val="none"/>
    </w:rPr>
  </w:style>
  <w:style w:type="paragraph" w:styleId="6">
    <w:name w:val="heading 6"/>
    <w:basedOn w:val="a"/>
    <w:next w:val="a"/>
    <w:link w:val="60"/>
    <w:uiPriority w:val="9"/>
    <w:semiHidden/>
    <w:unhideWhenUsed/>
    <w:qFormat/>
    <w:rsid w:val="00C93E01"/>
    <w:pPr>
      <w:pBdr>
        <w:bottom w:val="dotted" w:sz="6" w:space="1" w:color="4472C4" w:themeColor="accent1"/>
      </w:pBdr>
      <w:bidi w:val="0"/>
      <w:spacing w:before="300" w:after="0" w:line="360" w:lineRule="auto"/>
      <w:jc w:val="both"/>
      <w:outlineLvl w:val="5"/>
    </w:pPr>
    <w:rPr>
      <w:rFonts w:cs="David"/>
      <w:caps/>
      <w:color w:val="2F5496" w:themeColor="accent1" w:themeShade="BF"/>
      <w:spacing w:val="10"/>
      <w:kern w:val="0"/>
      <w14:ligatures w14:val="none"/>
    </w:rPr>
  </w:style>
  <w:style w:type="paragraph" w:styleId="7">
    <w:name w:val="heading 7"/>
    <w:basedOn w:val="a"/>
    <w:next w:val="a"/>
    <w:link w:val="70"/>
    <w:uiPriority w:val="9"/>
    <w:semiHidden/>
    <w:unhideWhenUsed/>
    <w:qFormat/>
    <w:rsid w:val="00C93E01"/>
    <w:pPr>
      <w:bidi w:val="0"/>
      <w:spacing w:before="300" w:after="0" w:line="360" w:lineRule="auto"/>
      <w:jc w:val="both"/>
      <w:outlineLvl w:val="6"/>
    </w:pPr>
    <w:rPr>
      <w:rFonts w:cs="David"/>
      <w:caps/>
      <w:color w:val="2F5496" w:themeColor="accent1" w:themeShade="BF"/>
      <w:spacing w:val="10"/>
      <w:kern w:val="0"/>
      <w14:ligatures w14:val="none"/>
    </w:rPr>
  </w:style>
  <w:style w:type="paragraph" w:styleId="8">
    <w:name w:val="heading 8"/>
    <w:basedOn w:val="a"/>
    <w:next w:val="a"/>
    <w:link w:val="80"/>
    <w:uiPriority w:val="9"/>
    <w:semiHidden/>
    <w:unhideWhenUsed/>
    <w:qFormat/>
    <w:rsid w:val="00C93E01"/>
    <w:pPr>
      <w:bidi w:val="0"/>
      <w:spacing w:before="300" w:after="0" w:line="360" w:lineRule="auto"/>
      <w:jc w:val="both"/>
      <w:outlineLvl w:val="7"/>
    </w:pPr>
    <w:rPr>
      <w:rFonts w:cs="David"/>
      <w:caps/>
      <w:spacing w:val="10"/>
      <w:kern w:val="0"/>
      <w:sz w:val="18"/>
      <w:szCs w:val="18"/>
      <w14:ligatures w14:val="none"/>
    </w:rPr>
  </w:style>
  <w:style w:type="paragraph" w:styleId="9">
    <w:name w:val="heading 9"/>
    <w:basedOn w:val="a"/>
    <w:next w:val="a"/>
    <w:link w:val="90"/>
    <w:uiPriority w:val="9"/>
    <w:semiHidden/>
    <w:unhideWhenUsed/>
    <w:qFormat/>
    <w:rsid w:val="00C93E01"/>
    <w:pPr>
      <w:bidi w:val="0"/>
      <w:spacing w:before="300" w:after="0" w:line="360" w:lineRule="auto"/>
      <w:jc w:val="both"/>
      <w:outlineLvl w:val="8"/>
    </w:pPr>
    <w:rPr>
      <w:rFonts w:cs="David"/>
      <w:i/>
      <w:caps/>
      <w:spacing w:val="10"/>
      <w:kern w:val="0"/>
      <w:sz w:val="18"/>
      <w:szCs w:val="1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2B09"/>
    <w:pPr>
      <w:ind w:left="720"/>
      <w:contextualSpacing/>
    </w:pPr>
  </w:style>
  <w:style w:type="character" w:customStyle="1" w:styleId="10">
    <w:name w:val="כותרת 1 תו"/>
    <w:basedOn w:val="a0"/>
    <w:link w:val="1"/>
    <w:uiPriority w:val="9"/>
    <w:rsid w:val="00172B09"/>
    <w:rPr>
      <w:rFonts w:ascii="Calibri" w:eastAsia="Calibri" w:hAnsi="Calibri" w:cs="Calibri"/>
      <w:color w:val="2E75B5"/>
      <w:kern w:val="0"/>
      <w:sz w:val="32"/>
      <w:szCs w:val="32"/>
      <w14:ligatures w14:val="none"/>
    </w:rPr>
  </w:style>
  <w:style w:type="paragraph" w:styleId="a5">
    <w:name w:val="header"/>
    <w:basedOn w:val="a"/>
    <w:link w:val="a6"/>
    <w:uiPriority w:val="99"/>
    <w:unhideWhenUsed/>
    <w:rsid w:val="00001D81"/>
    <w:pPr>
      <w:tabs>
        <w:tab w:val="center" w:pos="4153"/>
        <w:tab w:val="right" w:pos="8306"/>
      </w:tabs>
      <w:spacing w:after="0" w:line="240" w:lineRule="auto"/>
    </w:pPr>
  </w:style>
  <w:style w:type="character" w:customStyle="1" w:styleId="a6">
    <w:name w:val="כותרת עליונה תו"/>
    <w:basedOn w:val="a0"/>
    <w:link w:val="a5"/>
    <w:uiPriority w:val="99"/>
    <w:rsid w:val="00001D81"/>
  </w:style>
  <w:style w:type="paragraph" w:styleId="a7">
    <w:name w:val="footer"/>
    <w:basedOn w:val="a"/>
    <w:link w:val="a8"/>
    <w:uiPriority w:val="99"/>
    <w:unhideWhenUsed/>
    <w:rsid w:val="00001D81"/>
    <w:pPr>
      <w:tabs>
        <w:tab w:val="center" w:pos="4153"/>
        <w:tab w:val="right" w:pos="8306"/>
      </w:tabs>
      <w:spacing w:after="0" w:line="240" w:lineRule="auto"/>
    </w:pPr>
  </w:style>
  <w:style w:type="character" w:customStyle="1" w:styleId="a8">
    <w:name w:val="כותרת תחתונה תו"/>
    <w:basedOn w:val="a0"/>
    <w:link w:val="a7"/>
    <w:uiPriority w:val="99"/>
    <w:rsid w:val="00001D81"/>
  </w:style>
  <w:style w:type="character" w:customStyle="1" w:styleId="a4">
    <w:name w:val="פיסקת רשימה תו"/>
    <w:basedOn w:val="a0"/>
    <w:link w:val="a3"/>
    <w:uiPriority w:val="34"/>
    <w:locked/>
    <w:rsid w:val="00F80751"/>
  </w:style>
  <w:style w:type="paragraph" w:styleId="NormalWeb">
    <w:name w:val="Normal (Web)"/>
    <w:basedOn w:val="a"/>
    <w:uiPriority w:val="99"/>
    <w:unhideWhenUsed/>
    <w:rsid w:val="006E112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a9">
    <w:name w:val="Table Grid"/>
    <w:basedOn w:val="a1"/>
    <w:uiPriority w:val="39"/>
    <w:rsid w:val="0051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2A6A81"/>
    <w:pPr>
      <w:widowControl w:val="0"/>
      <w:autoSpaceDE w:val="0"/>
      <w:autoSpaceDN w:val="0"/>
      <w:bidi w:val="0"/>
      <w:spacing w:before="84" w:after="0" w:line="240" w:lineRule="auto"/>
      <w:ind w:left="119" w:right="118"/>
      <w:jc w:val="right"/>
    </w:pPr>
    <w:rPr>
      <w:rFonts w:ascii="Times New Roman" w:eastAsia="Times New Roman" w:hAnsi="Times New Roman" w:cs="Times New Roman"/>
      <w:kern w:val="0"/>
      <w:sz w:val="24"/>
      <w:szCs w:val="24"/>
      <w14:ligatures w14:val="none"/>
    </w:rPr>
  </w:style>
  <w:style w:type="character" w:customStyle="1" w:styleId="ab">
    <w:name w:val="גוף טקסט תו"/>
    <w:basedOn w:val="a0"/>
    <w:link w:val="aa"/>
    <w:uiPriority w:val="1"/>
    <w:rsid w:val="002A6A81"/>
    <w:rPr>
      <w:rFonts w:ascii="Times New Roman" w:eastAsia="Times New Roman" w:hAnsi="Times New Roman" w:cs="Times New Roman"/>
      <w:kern w:val="0"/>
      <w:sz w:val="24"/>
      <w:szCs w:val="24"/>
      <w14:ligatures w14:val="none"/>
    </w:rPr>
  </w:style>
  <w:style w:type="paragraph" w:customStyle="1" w:styleId="footnotedescription">
    <w:name w:val="footnote description"/>
    <w:next w:val="a"/>
    <w:link w:val="footnotedescriptionChar"/>
    <w:hidden/>
    <w:rsid w:val="0084088A"/>
    <w:pPr>
      <w:spacing w:after="0"/>
    </w:pPr>
    <w:rPr>
      <w:rFonts w:ascii="David" w:eastAsia="David" w:hAnsi="David" w:cs="David"/>
      <w:color w:val="000000"/>
      <w:sz w:val="20"/>
    </w:rPr>
  </w:style>
  <w:style w:type="character" w:customStyle="1" w:styleId="footnotedescriptionChar">
    <w:name w:val="footnote description Char"/>
    <w:link w:val="footnotedescription"/>
    <w:rsid w:val="0084088A"/>
    <w:rPr>
      <w:rFonts w:ascii="David" w:eastAsia="David" w:hAnsi="David" w:cs="David"/>
      <w:color w:val="000000"/>
      <w:sz w:val="20"/>
    </w:rPr>
  </w:style>
  <w:style w:type="character" w:customStyle="1" w:styleId="20">
    <w:name w:val="כותרת 2 תו"/>
    <w:basedOn w:val="a0"/>
    <w:link w:val="2"/>
    <w:uiPriority w:val="9"/>
    <w:semiHidden/>
    <w:rsid w:val="00C93E01"/>
    <w:rPr>
      <w:rFonts w:cs="David"/>
      <w:caps/>
      <w:spacing w:val="15"/>
      <w:kern w:val="0"/>
      <w:shd w:val="clear" w:color="auto" w:fill="D9E2F3" w:themeFill="accent1" w:themeFillTint="33"/>
      <w14:ligatures w14:val="none"/>
    </w:rPr>
  </w:style>
  <w:style w:type="character" w:customStyle="1" w:styleId="30">
    <w:name w:val="כותרת 3 תו"/>
    <w:basedOn w:val="a0"/>
    <w:link w:val="3"/>
    <w:uiPriority w:val="9"/>
    <w:semiHidden/>
    <w:rsid w:val="00C93E01"/>
    <w:rPr>
      <w:rFonts w:cs="David"/>
      <w:caps/>
      <w:color w:val="1F3763" w:themeColor="accent1" w:themeShade="7F"/>
      <w:spacing w:val="15"/>
      <w:kern w:val="0"/>
      <w14:ligatures w14:val="none"/>
    </w:rPr>
  </w:style>
  <w:style w:type="character" w:customStyle="1" w:styleId="40">
    <w:name w:val="כותרת 4 תו"/>
    <w:basedOn w:val="a0"/>
    <w:link w:val="4"/>
    <w:uiPriority w:val="9"/>
    <w:semiHidden/>
    <w:rsid w:val="00C93E01"/>
    <w:rPr>
      <w:rFonts w:cs="David"/>
      <w:caps/>
      <w:color w:val="2F5496" w:themeColor="accent1" w:themeShade="BF"/>
      <w:spacing w:val="10"/>
      <w:kern w:val="0"/>
      <w14:ligatures w14:val="none"/>
    </w:rPr>
  </w:style>
  <w:style w:type="character" w:customStyle="1" w:styleId="50">
    <w:name w:val="כותרת 5 תו"/>
    <w:basedOn w:val="a0"/>
    <w:link w:val="5"/>
    <w:uiPriority w:val="9"/>
    <w:semiHidden/>
    <w:rsid w:val="00C93E01"/>
    <w:rPr>
      <w:rFonts w:cs="David"/>
      <w:caps/>
      <w:color w:val="2F5496" w:themeColor="accent1" w:themeShade="BF"/>
      <w:spacing w:val="10"/>
      <w:kern w:val="0"/>
      <w14:ligatures w14:val="none"/>
    </w:rPr>
  </w:style>
  <w:style w:type="character" w:customStyle="1" w:styleId="60">
    <w:name w:val="כותרת 6 תו"/>
    <w:basedOn w:val="a0"/>
    <w:link w:val="6"/>
    <w:uiPriority w:val="9"/>
    <w:semiHidden/>
    <w:rsid w:val="00C93E01"/>
    <w:rPr>
      <w:rFonts w:cs="David"/>
      <w:caps/>
      <w:color w:val="2F5496" w:themeColor="accent1" w:themeShade="BF"/>
      <w:spacing w:val="10"/>
      <w:kern w:val="0"/>
      <w14:ligatures w14:val="none"/>
    </w:rPr>
  </w:style>
  <w:style w:type="character" w:customStyle="1" w:styleId="70">
    <w:name w:val="כותרת 7 תו"/>
    <w:basedOn w:val="a0"/>
    <w:link w:val="7"/>
    <w:uiPriority w:val="9"/>
    <w:semiHidden/>
    <w:rsid w:val="00C93E01"/>
    <w:rPr>
      <w:rFonts w:cs="David"/>
      <w:caps/>
      <w:color w:val="2F5496" w:themeColor="accent1" w:themeShade="BF"/>
      <w:spacing w:val="10"/>
      <w:kern w:val="0"/>
      <w14:ligatures w14:val="none"/>
    </w:rPr>
  </w:style>
  <w:style w:type="character" w:customStyle="1" w:styleId="80">
    <w:name w:val="כותרת 8 תו"/>
    <w:basedOn w:val="a0"/>
    <w:link w:val="8"/>
    <w:uiPriority w:val="9"/>
    <w:semiHidden/>
    <w:rsid w:val="00C93E01"/>
    <w:rPr>
      <w:rFonts w:cs="David"/>
      <w:caps/>
      <w:spacing w:val="10"/>
      <w:kern w:val="0"/>
      <w:sz w:val="18"/>
      <w:szCs w:val="18"/>
      <w14:ligatures w14:val="none"/>
    </w:rPr>
  </w:style>
  <w:style w:type="character" w:customStyle="1" w:styleId="90">
    <w:name w:val="כותרת 9 תו"/>
    <w:basedOn w:val="a0"/>
    <w:link w:val="9"/>
    <w:uiPriority w:val="9"/>
    <w:semiHidden/>
    <w:rsid w:val="00C93E01"/>
    <w:rPr>
      <w:rFonts w:cs="David"/>
      <w:i/>
      <w:caps/>
      <w:spacing w:val="10"/>
      <w:kern w:val="0"/>
      <w:sz w:val="18"/>
      <w:szCs w:val="18"/>
      <w14:ligatures w14:val="none"/>
    </w:rPr>
  </w:style>
  <w:style w:type="paragraph" w:customStyle="1" w:styleId="ac">
    <w:name w:val="מספר שיעור"/>
    <w:basedOn w:val="4"/>
    <w:autoRedefine/>
    <w:rsid w:val="00C93E01"/>
    <w:pPr>
      <w:spacing w:before="60"/>
      <w:jc w:val="center"/>
    </w:pPr>
    <w:rPr>
      <w:rFonts w:asciiTheme="minorBidi" w:hAnsiTheme="minorBidi" w:cstheme="majorHAnsi"/>
      <w:bCs/>
      <w:i/>
      <w:iCs/>
      <w:caps w:val="0"/>
      <w:szCs w:val="24"/>
    </w:rPr>
  </w:style>
  <w:style w:type="paragraph" w:customStyle="1" w:styleId="ad">
    <w:name w:val="כותרת קטנה"/>
    <w:basedOn w:val="a"/>
    <w:autoRedefine/>
    <w:qFormat/>
    <w:rsid w:val="00C93E01"/>
    <w:pPr>
      <w:spacing w:before="200" w:after="200" w:line="360" w:lineRule="auto"/>
      <w:jc w:val="both"/>
    </w:pPr>
    <w:rPr>
      <w:rFonts w:cstheme="majorHAnsi"/>
      <w:bCs/>
      <w:color w:val="1F3864" w:themeColor="accent1" w:themeShade="80"/>
      <w:kern w:val="0"/>
      <w:sz w:val="24"/>
      <w:szCs w:val="24"/>
      <w14:ligatures w14:val="none"/>
    </w:rPr>
  </w:style>
  <w:style w:type="paragraph" w:styleId="ae">
    <w:name w:val="Title"/>
    <w:basedOn w:val="a"/>
    <w:next w:val="a"/>
    <w:link w:val="af"/>
    <w:uiPriority w:val="10"/>
    <w:qFormat/>
    <w:rsid w:val="00C93E01"/>
    <w:pPr>
      <w:bidi w:val="0"/>
      <w:spacing w:before="720" w:after="200" w:line="360" w:lineRule="auto"/>
      <w:jc w:val="both"/>
    </w:pPr>
    <w:rPr>
      <w:rFonts w:cs="David"/>
      <w:caps/>
      <w:color w:val="4472C4" w:themeColor="accent1"/>
      <w:spacing w:val="10"/>
      <w:kern w:val="28"/>
      <w:sz w:val="52"/>
      <w:szCs w:val="52"/>
      <w14:ligatures w14:val="none"/>
    </w:rPr>
  </w:style>
  <w:style w:type="character" w:customStyle="1" w:styleId="af">
    <w:name w:val="כותרת טקסט תו"/>
    <w:basedOn w:val="a0"/>
    <w:link w:val="ae"/>
    <w:uiPriority w:val="10"/>
    <w:rsid w:val="00C93E01"/>
    <w:rPr>
      <w:rFonts w:cs="David"/>
      <w:caps/>
      <w:color w:val="4472C4" w:themeColor="accent1"/>
      <w:spacing w:val="10"/>
      <w:kern w:val="28"/>
      <w:sz w:val="52"/>
      <w:szCs w:val="52"/>
      <w14:ligatures w14:val="none"/>
    </w:rPr>
  </w:style>
  <w:style w:type="character" w:styleId="af0">
    <w:name w:val="Emphasis"/>
    <w:uiPriority w:val="20"/>
    <w:qFormat/>
    <w:rsid w:val="00C93E01"/>
    <w:rPr>
      <w:caps/>
      <w:color w:val="1F3763" w:themeColor="accent1" w:themeShade="7F"/>
      <w:spacing w:val="5"/>
    </w:rPr>
  </w:style>
  <w:style w:type="paragraph" w:customStyle="1" w:styleId="af1">
    <w:name w:val="גוף הטקסט"/>
    <w:basedOn w:val="a"/>
    <w:autoRedefine/>
    <w:qFormat/>
    <w:rsid w:val="00C93E01"/>
    <w:pPr>
      <w:spacing w:before="200" w:after="200" w:line="360" w:lineRule="auto"/>
      <w:jc w:val="both"/>
    </w:pPr>
    <w:rPr>
      <w:rFonts w:cs="David"/>
      <w:kern w:val="0"/>
      <w:sz w:val="20"/>
      <w14:ligatures w14:val="none"/>
    </w:rPr>
  </w:style>
  <w:style w:type="paragraph" w:customStyle="1" w:styleId="af2">
    <w:name w:val="כותרת שיעור"/>
    <w:basedOn w:val="a"/>
    <w:qFormat/>
    <w:rsid w:val="00C93E01"/>
    <w:pPr>
      <w:pBdr>
        <w:top w:val="dotted" w:sz="6" w:space="2" w:color="4472C4" w:themeColor="accent1"/>
        <w:left w:val="dotted" w:sz="6" w:space="2" w:color="4472C4" w:themeColor="accent1"/>
      </w:pBdr>
      <w:spacing w:before="60" w:after="0" w:line="240" w:lineRule="auto"/>
      <w:jc w:val="center"/>
      <w:outlineLvl w:val="3"/>
    </w:pPr>
    <w:rPr>
      <w:rFonts w:asciiTheme="minorBidi" w:hAnsiTheme="minorBidi" w:cstheme="majorHAnsi"/>
      <w:bCs/>
      <w:caps/>
      <w:color w:val="1F3864" w:themeColor="accent1" w:themeShade="80"/>
      <w:spacing w:val="10"/>
      <w:kern w:val="0"/>
      <w:szCs w:val="32"/>
      <w14:ligatures w14:val="none"/>
    </w:rPr>
  </w:style>
  <w:style w:type="paragraph" w:customStyle="1" w:styleId="af3">
    <w:name w:val="כותרת פס"/>
    <w:basedOn w:val="2"/>
    <w:qFormat/>
    <w:rsid w:val="00C93E01"/>
    <w:pPr>
      <w:bidi w:val="0"/>
      <w:spacing w:before="0" w:line="240" w:lineRule="auto"/>
    </w:pPr>
    <w:rPr>
      <w:rFonts w:cs="font843"/>
      <w:color w:val="1F3864" w:themeColor="accent1" w:themeShade="80"/>
      <w:spacing w:val="0"/>
      <w:sz w:val="28"/>
      <w:szCs w:val="26"/>
    </w:rPr>
  </w:style>
  <w:style w:type="paragraph" w:styleId="af4">
    <w:name w:val="caption"/>
    <w:basedOn w:val="a"/>
    <w:next w:val="a"/>
    <w:uiPriority w:val="35"/>
    <w:semiHidden/>
    <w:unhideWhenUsed/>
    <w:qFormat/>
    <w:rsid w:val="00C93E01"/>
    <w:pPr>
      <w:bidi w:val="0"/>
      <w:spacing w:before="200" w:after="200" w:line="360" w:lineRule="auto"/>
      <w:jc w:val="both"/>
    </w:pPr>
    <w:rPr>
      <w:rFonts w:cs="David"/>
      <w:b/>
      <w:bCs/>
      <w:color w:val="2F5496" w:themeColor="accent1" w:themeShade="BF"/>
      <w:kern w:val="0"/>
      <w:sz w:val="16"/>
      <w:szCs w:val="16"/>
      <w14:ligatures w14:val="none"/>
    </w:rPr>
  </w:style>
  <w:style w:type="paragraph" w:styleId="af5">
    <w:name w:val="Subtitle"/>
    <w:basedOn w:val="a"/>
    <w:next w:val="a"/>
    <w:link w:val="af6"/>
    <w:uiPriority w:val="11"/>
    <w:qFormat/>
    <w:rsid w:val="00C93E01"/>
    <w:pPr>
      <w:bidi w:val="0"/>
      <w:spacing w:before="200" w:after="1000" w:line="240" w:lineRule="auto"/>
      <w:jc w:val="both"/>
    </w:pPr>
    <w:rPr>
      <w:rFonts w:cs="David"/>
      <w:caps/>
      <w:color w:val="595959" w:themeColor="text1" w:themeTint="A6"/>
      <w:spacing w:val="10"/>
      <w:kern w:val="0"/>
      <w:sz w:val="24"/>
      <w:szCs w:val="24"/>
      <w14:ligatures w14:val="none"/>
    </w:rPr>
  </w:style>
  <w:style w:type="character" w:customStyle="1" w:styleId="af6">
    <w:name w:val="כותרת משנה תו"/>
    <w:basedOn w:val="a0"/>
    <w:link w:val="af5"/>
    <w:uiPriority w:val="11"/>
    <w:rsid w:val="00C93E01"/>
    <w:rPr>
      <w:rFonts w:cs="David"/>
      <w:caps/>
      <w:color w:val="595959" w:themeColor="text1" w:themeTint="A6"/>
      <w:spacing w:val="10"/>
      <w:kern w:val="0"/>
      <w:sz w:val="24"/>
      <w:szCs w:val="24"/>
      <w14:ligatures w14:val="none"/>
    </w:rPr>
  </w:style>
  <w:style w:type="character" w:styleId="af7">
    <w:name w:val="Strong"/>
    <w:uiPriority w:val="22"/>
    <w:qFormat/>
    <w:rsid w:val="00C93E01"/>
    <w:rPr>
      <w:b/>
      <w:bCs/>
    </w:rPr>
  </w:style>
  <w:style w:type="paragraph" w:styleId="af8">
    <w:name w:val="No Spacing"/>
    <w:basedOn w:val="a"/>
    <w:link w:val="af9"/>
    <w:uiPriority w:val="1"/>
    <w:qFormat/>
    <w:rsid w:val="00C93E01"/>
    <w:pPr>
      <w:bidi w:val="0"/>
      <w:spacing w:after="0" w:line="240" w:lineRule="auto"/>
      <w:jc w:val="both"/>
    </w:pPr>
    <w:rPr>
      <w:rFonts w:cs="David"/>
      <w:kern w:val="0"/>
      <w:sz w:val="20"/>
      <w14:ligatures w14:val="none"/>
    </w:rPr>
  </w:style>
  <w:style w:type="character" w:customStyle="1" w:styleId="af9">
    <w:name w:val="ללא מרווח תו"/>
    <w:basedOn w:val="a0"/>
    <w:link w:val="af8"/>
    <w:uiPriority w:val="1"/>
    <w:rsid w:val="00C93E01"/>
    <w:rPr>
      <w:rFonts w:cs="David"/>
      <w:kern w:val="0"/>
      <w:sz w:val="20"/>
      <w14:ligatures w14:val="none"/>
    </w:rPr>
  </w:style>
  <w:style w:type="paragraph" w:styleId="afa">
    <w:name w:val="Quote"/>
    <w:basedOn w:val="a"/>
    <w:next w:val="a"/>
    <w:link w:val="afb"/>
    <w:uiPriority w:val="29"/>
    <w:qFormat/>
    <w:rsid w:val="00C93E01"/>
    <w:pPr>
      <w:bidi w:val="0"/>
      <w:spacing w:before="200" w:after="200" w:line="360" w:lineRule="auto"/>
      <w:jc w:val="both"/>
    </w:pPr>
    <w:rPr>
      <w:rFonts w:cs="David"/>
      <w:i/>
      <w:iCs/>
      <w:kern w:val="0"/>
      <w:sz w:val="20"/>
      <w14:ligatures w14:val="none"/>
    </w:rPr>
  </w:style>
  <w:style w:type="character" w:customStyle="1" w:styleId="afb">
    <w:name w:val="ציטוט תו"/>
    <w:basedOn w:val="a0"/>
    <w:link w:val="afa"/>
    <w:uiPriority w:val="29"/>
    <w:rsid w:val="00C93E01"/>
    <w:rPr>
      <w:rFonts w:cs="David"/>
      <w:i/>
      <w:iCs/>
      <w:kern w:val="0"/>
      <w:sz w:val="20"/>
      <w14:ligatures w14:val="none"/>
    </w:rPr>
  </w:style>
  <w:style w:type="paragraph" w:styleId="afc">
    <w:name w:val="Intense Quote"/>
    <w:basedOn w:val="a"/>
    <w:next w:val="a"/>
    <w:link w:val="afd"/>
    <w:uiPriority w:val="30"/>
    <w:qFormat/>
    <w:rsid w:val="00C93E01"/>
    <w:pPr>
      <w:pBdr>
        <w:top w:val="single" w:sz="4" w:space="10" w:color="4472C4" w:themeColor="accent1"/>
        <w:bottom w:val="single" w:sz="4" w:space="10" w:color="4472C4" w:themeColor="accent1"/>
      </w:pBdr>
      <w:spacing w:before="360" w:after="360" w:line="360" w:lineRule="auto"/>
      <w:ind w:left="864" w:right="864"/>
      <w:jc w:val="center"/>
    </w:pPr>
    <w:rPr>
      <w:rFonts w:cs="David"/>
      <w:i/>
      <w:iCs/>
      <w:color w:val="4472C4" w:themeColor="accent1"/>
      <w:kern w:val="0"/>
      <w:sz w:val="20"/>
      <w14:ligatures w14:val="none"/>
    </w:rPr>
  </w:style>
  <w:style w:type="character" w:customStyle="1" w:styleId="afd">
    <w:name w:val="ציטוט חזק תו"/>
    <w:basedOn w:val="a0"/>
    <w:link w:val="afc"/>
    <w:uiPriority w:val="30"/>
    <w:rsid w:val="00C93E01"/>
    <w:rPr>
      <w:rFonts w:cs="David"/>
      <w:i/>
      <w:iCs/>
      <w:color w:val="4472C4" w:themeColor="accent1"/>
      <w:kern w:val="0"/>
      <w:sz w:val="20"/>
      <w14:ligatures w14:val="none"/>
    </w:rPr>
  </w:style>
  <w:style w:type="character" w:styleId="afe">
    <w:name w:val="Subtle Emphasis"/>
    <w:uiPriority w:val="19"/>
    <w:qFormat/>
    <w:rsid w:val="00C93E01"/>
    <w:rPr>
      <w:i/>
      <w:iCs/>
      <w:color w:val="1F3763" w:themeColor="accent1" w:themeShade="7F"/>
    </w:rPr>
  </w:style>
  <w:style w:type="character" w:styleId="aff">
    <w:name w:val="Intense Emphasis"/>
    <w:uiPriority w:val="21"/>
    <w:qFormat/>
    <w:rsid w:val="00C93E01"/>
    <w:rPr>
      <w:b/>
      <w:bCs/>
      <w:caps/>
      <w:color w:val="1F3763" w:themeColor="accent1" w:themeShade="7F"/>
      <w:spacing w:val="10"/>
    </w:rPr>
  </w:style>
  <w:style w:type="character" w:styleId="aff0">
    <w:name w:val="Subtle Reference"/>
    <w:uiPriority w:val="31"/>
    <w:qFormat/>
    <w:rsid w:val="00C93E01"/>
    <w:rPr>
      <w:b/>
      <w:bCs/>
      <w:color w:val="4472C4" w:themeColor="accent1"/>
    </w:rPr>
  </w:style>
  <w:style w:type="character" w:styleId="aff1">
    <w:name w:val="Intense Reference"/>
    <w:uiPriority w:val="32"/>
    <w:qFormat/>
    <w:rsid w:val="00C93E01"/>
    <w:rPr>
      <w:b/>
      <w:bCs/>
      <w:i/>
      <w:iCs/>
      <w:caps/>
      <w:color w:val="4472C4" w:themeColor="accent1"/>
    </w:rPr>
  </w:style>
  <w:style w:type="character" w:styleId="aff2">
    <w:name w:val="Book Title"/>
    <w:uiPriority w:val="33"/>
    <w:qFormat/>
    <w:rsid w:val="00C93E01"/>
    <w:rPr>
      <w:b/>
      <w:bCs/>
      <w:i/>
      <w:iCs/>
      <w:spacing w:val="9"/>
    </w:rPr>
  </w:style>
  <w:style w:type="paragraph" w:styleId="aff3">
    <w:name w:val="TOC Heading"/>
    <w:basedOn w:val="1"/>
    <w:next w:val="a"/>
    <w:uiPriority w:val="39"/>
    <w:semiHidden/>
    <w:unhideWhenUsed/>
    <w:qFormat/>
    <w:rsid w:val="00C93E01"/>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bidi w:val="0"/>
      <w:spacing w:before="200" w:line="360" w:lineRule="auto"/>
      <w:jc w:val="both"/>
      <w:outlineLvl w:val="9"/>
    </w:pPr>
    <w:rPr>
      <w:rFonts w:asciiTheme="minorHAnsi" w:eastAsiaTheme="minorHAnsi" w:hAnsiTheme="minorHAnsi" w:cs="David"/>
      <w:b/>
      <w:bCs/>
      <w:caps/>
      <w:color w:val="FFFFFF" w:themeColor="background1"/>
      <w:spacing w:val="15"/>
      <w:sz w:val="22"/>
      <w:szCs w:val="22"/>
    </w:rPr>
  </w:style>
  <w:style w:type="paragraph" w:customStyle="1" w:styleId="aff4">
    <w:name w:val="פס״ד גוף הטקסט"/>
    <w:basedOn w:val="af1"/>
    <w:qFormat/>
    <w:rsid w:val="00C93E01"/>
    <w:pPr>
      <w:ind w:left="567" w:right="567"/>
    </w:pPr>
  </w:style>
  <w:style w:type="paragraph" w:customStyle="1" w:styleId="aff5">
    <w:name w:val="פס״ד כותרת"/>
    <w:basedOn w:val="6"/>
    <w:qFormat/>
    <w:rsid w:val="00C93E01"/>
    <w:pPr>
      <w:bidi/>
      <w:ind w:left="567" w:right="567"/>
    </w:pPr>
    <w:rPr>
      <w:rFonts w:cstheme="majorHAnsi"/>
      <w:szCs w:val="24"/>
    </w:rPr>
  </w:style>
  <w:style w:type="paragraph" w:customStyle="1" w:styleId="aff6">
    <w:name w:val="חקיקה"/>
    <w:basedOn w:val="a"/>
    <w:qFormat/>
    <w:rsid w:val="00C93E01"/>
    <w:pPr>
      <w:pBdr>
        <w:top w:val="dotted" w:sz="4" w:space="1" w:color="auto"/>
        <w:left w:val="dotted" w:sz="4" w:space="4" w:color="auto"/>
        <w:bottom w:val="dotted" w:sz="4" w:space="1" w:color="auto"/>
        <w:right w:val="dotted" w:sz="4" w:space="4" w:color="auto"/>
      </w:pBdr>
      <w:spacing w:before="200" w:after="200" w:line="240" w:lineRule="auto"/>
      <w:jc w:val="both"/>
    </w:pPr>
    <w:rPr>
      <w:rFonts w:cs="FrankRuehl"/>
      <w:kern w:val="0"/>
      <w:sz w:val="20"/>
      <w14:ligatures w14:val="none"/>
    </w:rPr>
  </w:style>
  <w:style w:type="paragraph" w:customStyle="1" w:styleId="aff7">
    <w:name w:val="כותרת קו דק"/>
    <w:basedOn w:val="aff5"/>
    <w:qFormat/>
    <w:rsid w:val="00C93E01"/>
    <w:pPr>
      <w:spacing w:before="120" w:after="120" w:line="240" w:lineRule="auto"/>
      <w:ind w:left="0" w:right="0"/>
    </w:pPr>
    <w:rPr>
      <w:bCs/>
    </w:rPr>
  </w:style>
  <w:style w:type="paragraph" w:customStyle="1" w:styleId="aff8">
    <w:name w:val="בקצרה"/>
    <w:basedOn w:val="aff4"/>
    <w:qFormat/>
    <w:rsid w:val="00C93E01"/>
    <w:rPr>
      <w:rFonts w:cstheme="majorHAnsi"/>
      <w:szCs w:val="21"/>
    </w:rPr>
  </w:style>
  <w:style w:type="paragraph" w:customStyle="1" w:styleId="p00">
    <w:name w:val="p00"/>
    <w:basedOn w:val="a"/>
    <w:rsid w:val="00C93E01"/>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ig-number">
    <w:name w:val="big-number"/>
    <w:basedOn w:val="a0"/>
    <w:rsid w:val="00C93E01"/>
  </w:style>
  <w:style w:type="character" w:customStyle="1" w:styleId="apple-converted-space">
    <w:name w:val="apple-converted-space"/>
    <w:basedOn w:val="a0"/>
    <w:rsid w:val="00C93E01"/>
  </w:style>
  <w:style w:type="character" w:customStyle="1" w:styleId="default">
    <w:name w:val="default"/>
    <w:basedOn w:val="a0"/>
    <w:rsid w:val="00C93E01"/>
  </w:style>
  <w:style w:type="character" w:styleId="aff9">
    <w:name w:val="annotation reference"/>
    <w:basedOn w:val="a0"/>
    <w:uiPriority w:val="99"/>
    <w:semiHidden/>
    <w:unhideWhenUsed/>
    <w:rsid w:val="00C93E01"/>
    <w:rPr>
      <w:sz w:val="16"/>
      <w:szCs w:val="16"/>
    </w:rPr>
  </w:style>
  <w:style w:type="paragraph" w:styleId="affa">
    <w:name w:val="annotation text"/>
    <w:basedOn w:val="a"/>
    <w:link w:val="affb"/>
    <w:uiPriority w:val="99"/>
    <w:semiHidden/>
    <w:unhideWhenUsed/>
    <w:rsid w:val="00C93E01"/>
    <w:pPr>
      <w:spacing w:before="200" w:after="200" w:line="240" w:lineRule="auto"/>
      <w:jc w:val="both"/>
    </w:pPr>
    <w:rPr>
      <w:rFonts w:cs="David"/>
      <w:kern w:val="0"/>
      <w:sz w:val="20"/>
      <w:szCs w:val="20"/>
      <w14:ligatures w14:val="none"/>
    </w:rPr>
  </w:style>
  <w:style w:type="character" w:customStyle="1" w:styleId="affb">
    <w:name w:val="טקסט הערה תו"/>
    <w:basedOn w:val="a0"/>
    <w:link w:val="affa"/>
    <w:uiPriority w:val="99"/>
    <w:semiHidden/>
    <w:rsid w:val="00C93E01"/>
    <w:rPr>
      <w:rFonts w:cs="David"/>
      <w:kern w:val="0"/>
      <w:sz w:val="20"/>
      <w:szCs w:val="20"/>
      <w14:ligatures w14:val="none"/>
    </w:rPr>
  </w:style>
  <w:style w:type="paragraph" w:styleId="affc">
    <w:name w:val="annotation subject"/>
    <w:basedOn w:val="affa"/>
    <w:next w:val="affa"/>
    <w:link w:val="affd"/>
    <w:uiPriority w:val="99"/>
    <w:semiHidden/>
    <w:unhideWhenUsed/>
    <w:rsid w:val="00C93E01"/>
    <w:rPr>
      <w:b/>
      <w:bCs/>
    </w:rPr>
  </w:style>
  <w:style w:type="character" w:customStyle="1" w:styleId="affd">
    <w:name w:val="נושא הערה תו"/>
    <w:basedOn w:val="affb"/>
    <w:link w:val="affc"/>
    <w:uiPriority w:val="99"/>
    <w:semiHidden/>
    <w:rsid w:val="00C93E01"/>
    <w:rPr>
      <w:rFonts w:cs="David"/>
      <w:b/>
      <w:bCs/>
      <w:kern w:val="0"/>
      <w:sz w:val="20"/>
      <w:szCs w:val="20"/>
      <w14:ligatures w14:val="none"/>
    </w:rPr>
  </w:style>
  <w:style w:type="character" w:styleId="affe">
    <w:name w:val="page number"/>
    <w:basedOn w:val="a0"/>
    <w:uiPriority w:val="99"/>
    <w:semiHidden/>
    <w:unhideWhenUsed/>
    <w:rsid w:val="00FB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175">
      <w:bodyDiv w:val="1"/>
      <w:marLeft w:val="0"/>
      <w:marRight w:val="0"/>
      <w:marTop w:val="0"/>
      <w:marBottom w:val="0"/>
      <w:divBdr>
        <w:top w:val="none" w:sz="0" w:space="0" w:color="auto"/>
        <w:left w:val="none" w:sz="0" w:space="0" w:color="auto"/>
        <w:bottom w:val="none" w:sz="0" w:space="0" w:color="auto"/>
        <w:right w:val="none" w:sz="0" w:space="0" w:color="auto"/>
      </w:divBdr>
    </w:div>
    <w:div w:id="10764890">
      <w:bodyDiv w:val="1"/>
      <w:marLeft w:val="0"/>
      <w:marRight w:val="0"/>
      <w:marTop w:val="0"/>
      <w:marBottom w:val="0"/>
      <w:divBdr>
        <w:top w:val="none" w:sz="0" w:space="0" w:color="auto"/>
        <w:left w:val="none" w:sz="0" w:space="0" w:color="auto"/>
        <w:bottom w:val="none" w:sz="0" w:space="0" w:color="auto"/>
        <w:right w:val="none" w:sz="0" w:space="0" w:color="auto"/>
      </w:divBdr>
      <w:divsChild>
        <w:div w:id="2133743979">
          <w:marLeft w:val="0"/>
          <w:marRight w:val="0"/>
          <w:marTop w:val="0"/>
          <w:marBottom w:val="0"/>
          <w:divBdr>
            <w:top w:val="none" w:sz="0" w:space="0" w:color="auto"/>
            <w:left w:val="none" w:sz="0" w:space="0" w:color="auto"/>
            <w:bottom w:val="none" w:sz="0" w:space="0" w:color="auto"/>
            <w:right w:val="none" w:sz="0" w:space="0" w:color="auto"/>
          </w:divBdr>
          <w:divsChild>
            <w:div w:id="1125857300">
              <w:marLeft w:val="0"/>
              <w:marRight w:val="0"/>
              <w:marTop w:val="0"/>
              <w:marBottom w:val="0"/>
              <w:divBdr>
                <w:top w:val="none" w:sz="0" w:space="0" w:color="auto"/>
                <w:left w:val="none" w:sz="0" w:space="0" w:color="auto"/>
                <w:bottom w:val="none" w:sz="0" w:space="0" w:color="auto"/>
                <w:right w:val="none" w:sz="0" w:space="0" w:color="auto"/>
              </w:divBdr>
              <w:divsChild>
                <w:div w:id="21367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4308">
      <w:bodyDiv w:val="1"/>
      <w:marLeft w:val="0"/>
      <w:marRight w:val="0"/>
      <w:marTop w:val="0"/>
      <w:marBottom w:val="0"/>
      <w:divBdr>
        <w:top w:val="none" w:sz="0" w:space="0" w:color="auto"/>
        <w:left w:val="none" w:sz="0" w:space="0" w:color="auto"/>
        <w:bottom w:val="none" w:sz="0" w:space="0" w:color="auto"/>
        <w:right w:val="none" w:sz="0" w:space="0" w:color="auto"/>
      </w:divBdr>
      <w:divsChild>
        <w:div w:id="207035788">
          <w:marLeft w:val="0"/>
          <w:marRight w:val="0"/>
          <w:marTop w:val="0"/>
          <w:marBottom w:val="0"/>
          <w:divBdr>
            <w:top w:val="none" w:sz="0" w:space="0" w:color="auto"/>
            <w:left w:val="none" w:sz="0" w:space="0" w:color="auto"/>
            <w:bottom w:val="none" w:sz="0" w:space="0" w:color="auto"/>
            <w:right w:val="none" w:sz="0" w:space="0" w:color="auto"/>
          </w:divBdr>
          <w:divsChild>
            <w:div w:id="1970283256">
              <w:marLeft w:val="0"/>
              <w:marRight w:val="0"/>
              <w:marTop w:val="0"/>
              <w:marBottom w:val="0"/>
              <w:divBdr>
                <w:top w:val="none" w:sz="0" w:space="0" w:color="auto"/>
                <w:left w:val="none" w:sz="0" w:space="0" w:color="auto"/>
                <w:bottom w:val="none" w:sz="0" w:space="0" w:color="auto"/>
                <w:right w:val="none" w:sz="0" w:space="0" w:color="auto"/>
              </w:divBdr>
              <w:divsChild>
                <w:div w:id="20305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3367">
      <w:bodyDiv w:val="1"/>
      <w:marLeft w:val="0"/>
      <w:marRight w:val="0"/>
      <w:marTop w:val="0"/>
      <w:marBottom w:val="0"/>
      <w:divBdr>
        <w:top w:val="none" w:sz="0" w:space="0" w:color="auto"/>
        <w:left w:val="none" w:sz="0" w:space="0" w:color="auto"/>
        <w:bottom w:val="none" w:sz="0" w:space="0" w:color="auto"/>
        <w:right w:val="none" w:sz="0" w:space="0" w:color="auto"/>
      </w:divBdr>
      <w:divsChild>
        <w:div w:id="1482501897">
          <w:marLeft w:val="0"/>
          <w:marRight w:val="0"/>
          <w:marTop w:val="0"/>
          <w:marBottom w:val="0"/>
          <w:divBdr>
            <w:top w:val="none" w:sz="0" w:space="0" w:color="auto"/>
            <w:left w:val="none" w:sz="0" w:space="0" w:color="auto"/>
            <w:bottom w:val="none" w:sz="0" w:space="0" w:color="auto"/>
            <w:right w:val="none" w:sz="0" w:space="0" w:color="auto"/>
          </w:divBdr>
          <w:divsChild>
            <w:div w:id="1924610598">
              <w:marLeft w:val="0"/>
              <w:marRight w:val="0"/>
              <w:marTop w:val="0"/>
              <w:marBottom w:val="0"/>
              <w:divBdr>
                <w:top w:val="none" w:sz="0" w:space="0" w:color="auto"/>
                <w:left w:val="none" w:sz="0" w:space="0" w:color="auto"/>
                <w:bottom w:val="none" w:sz="0" w:space="0" w:color="auto"/>
                <w:right w:val="none" w:sz="0" w:space="0" w:color="auto"/>
              </w:divBdr>
              <w:divsChild>
                <w:div w:id="13800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0460">
      <w:bodyDiv w:val="1"/>
      <w:marLeft w:val="0"/>
      <w:marRight w:val="0"/>
      <w:marTop w:val="0"/>
      <w:marBottom w:val="0"/>
      <w:divBdr>
        <w:top w:val="none" w:sz="0" w:space="0" w:color="auto"/>
        <w:left w:val="none" w:sz="0" w:space="0" w:color="auto"/>
        <w:bottom w:val="none" w:sz="0" w:space="0" w:color="auto"/>
        <w:right w:val="none" w:sz="0" w:space="0" w:color="auto"/>
      </w:divBdr>
      <w:divsChild>
        <w:div w:id="877821031">
          <w:marLeft w:val="0"/>
          <w:marRight w:val="0"/>
          <w:marTop w:val="0"/>
          <w:marBottom w:val="0"/>
          <w:divBdr>
            <w:top w:val="none" w:sz="0" w:space="0" w:color="auto"/>
            <w:left w:val="none" w:sz="0" w:space="0" w:color="auto"/>
            <w:bottom w:val="none" w:sz="0" w:space="0" w:color="auto"/>
            <w:right w:val="none" w:sz="0" w:space="0" w:color="auto"/>
          </w:divBdr>
          <w:divsChild>
            <w:div w:id="358245644">
              <w:marLeft w:val="0"/>
              <w:marRight w:val="0"/>
              <w:marTop w:val="0"/>
              <w:marBottom w:val="0"/>
              <w:divBdr>
                <w:top w:val="none" w:sz="0" w:space="0" w:color="auto"/>
                <w:left w:val="none" w:sz="0" w:space="0" w:color="auto"/>
                <w:bottom w:val="none" w:sz="0" w:space="0" w:color="auto"/>
                <w:right w:val="none" w:sz="0" w:space="0" w:color="auto"/>
              </w:divBdr>
              <w:divsChild>
                <w:div w:id="880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74928">
      <w:bodyDiv w:val="1"/>
      <w:marLeft w:val="0"/>
      <w:marRight w:val="0"/>
      <w:marTop w:val="0"/>
      <w:marBottom w:val="0"/>
      <w:divBdr>
        <w:top w:val="none" w:sz="0" w:space="0" w:color="auto"/>
        <w:left w:val="none" w:sz="0" w:space="0" w:color="auto"/>
        <w:bottom w:val="none" w:sz="0" w:space="0" w:color="auto"/>
        <w:right w:val="none" w:sz="0" w:space="0" w:color="auto"/>
      </w:divBdr>
      <w:divsChild>
        <w:div w:id="495726589">
          <w:marLeft w:val="0"/>
          <w:marRight w:val="0"/>
          <w:marTop w:val="0"/>
          <w:marBottom w:val="0"/>
          <w:divBdr>
            <w:top w:val="none" w:sz="0" w:space="0" w:color="auto"/>
            <w:left w:val="none" w:sz="0" w:space="0" w:color="auto"/>
            <w:bottom w:val="none" w:sz="0" w:space="0" w:color="auto"/>
            <w:right w:val="none" w:sz="0" w:space="0" w:color="auto"/>
          </w:divBdr>
          <w:divsChild>
            <w:div w:id="806897142">
              <w:marLeft w:val="0"/>
              <w:marRight w:val="0"/>
              <w:marTop w:val="0"/>
              <w:marBottom w:val="0"/>
              <w:divBdr>
                <w:top w:val="none" w:sz="0" w:space="0" w:color="auto"/>
                <w:left w:val="none" w:sz="0" w:space="0" w:color="auto"/>
                <w:bottom w:val="none" w:sz="0" w:space="0" w:color="auto"/>
                <w:right w:val="none" w:sz="0" w:space="0" w:color="auto"/>
              </w:divBdr>
              <w:divsChild>
                <w:div w:id="17379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4434">
      <w:bodyDiv w:val="1"/>
      <w:marLeft w:val="0"/>
      <w:marRight w:val="0"/>
      <w:marTop w:val="0"/>
      <w:marBottom w:val="0"/>
      <w:divBdr>
        <w:top w:val="none" w:sz="0" w:space="0" w:color="auto"/>
        <w:left w:val="none" w:sz="0" w:space="0" w:color="auto"/>
        <w:bottom w:val="none" w:sz="0" w:space="0" w:color="auto"/>
        <w:right w:val="none" w:sz="0" w:space="0" w:color="auto"/>
      </w:divBdr>
      <w:divsChild>
        <w:div w:id="1081105355">
          <w:marLeft w:val="0"/>
          <w:marRight w:val="0"/>
          <w:marTop w:val="0"/>
          <w:marBottom w:val="0"/>
          <w:divBdr>
            <w:top w:val="none" w:sz="0" w:space="0" w:color="auto"/>
            <w:left w:val="none" w:sz="0" w:space="0" w:color="auto"/>
            <w:bottom w:val="none" w:sz="0" w:space="0" w:color="auto"/>
            <w:right w:val="none" w:sz="0" w:space="0" w:color="auto"/>
          </w:divBdr>
          <w:divsChild>
            <w:div w:id="1454639680">
              <w:marLeft w:val="0"/>
              <w:marRight w:val="0"/>
              <w:marTop w:val="0"/>
              <w:marBottom w:val="0"/>
              <w:divBdr>
                <w:top w:val="none" w:sz="0" w:space="0" w:color="auto"/>
                <w:left w:val="none" w:sz="0" w:space="0" w:color="auto"/>
                <w:bottom w:val="none" w:sz="0" w:space="0" w:color="auto"/>
                <w:right w:val="none" w:sz="0" w:space="0" w:color="auto"/>
              </w:divBdr>
              <w:divsChild>
                <w:div w:id="17333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7137">
      <w:bodyDiv w:val="1"/>
      <w:marLeft w:val="0"/>
      <w:marRight w:val="0"/>
      <w:marTop w:val="0"/>
      <w:marBottom w:val="0"/>
      <w:divBdr>
        <w:top w:val="none" w:sz="0" w:space="0" w:color="auto"/>
        <w:left w:val="none" w:sz="0" w:space="0" w:color="auto"/>
        <w:bottom w:val="none" w:sz="0" w:space="0" w:color="auto"/>
        <w:right w:val="none" w:sz="0" w:space="0" w:color="auto"/>
      </w:divBdr>
      <w:divsChild>
        <w:div w:id="56056599">
          <w:marLeft w:val="0"/>
          <w:marRight w:val="0"/>
          <w:marTop w:val="0"/>
          <w:marBottom w:val="0"/>
          <w:divBdr>
            <w:top w:val="none" w:sz="0" w:space="0" w:color="auto"/>
            <w:left w:val="none" w:sz="0" w:space="0" w:color="auto"/>
            <w:bottom w:val="none" w:sz="0" w:space="0" w:color="auto"/>
            <w:right w:val="none" w:sz="0" w:space="0" w:color="auto"/>
          </w:divBdr>
          <w:divsChild>
            <w:div w:id="363945130">
              <w:marLeft w:val="0"/>
              <w:marRight w:val="0"/>
              <w:marTop w:val="0"/>
              <w:marBottom w:val="0"/>
              <w:divBdr>
                <w:top w:val="none" w:sz="0" w:space="0" w:color="auto"/>
                <w:left w:val="none" w:sz="0" w:space="0" w:color="auto"/>
                <w:bottom w:val="none" w:sz="0" w:space="0" w:color="auto"/>
                <w:right w:val="none" w:sz="0" w:space="0" w:color="auto"/>
              </w:divBdr>
              <w:divsChild>
                <w:div w:id="8070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2236">
      <w:bodyDiv w:val="1"/>
      <w:marLeft w:val="0"/>
      <w:marRight w:val="0"/>
      <w:marTop w:val="0"/>
      <w:marBottom w:val="0"/>
      <w:divBdr>
        <w:top w:val="none" w:sz="0" w:space="0" w:color="auto"/>
        <w:left w:val="none" w:sz="0" w:space="0" w:color="auto"/>
        <w:bottom w:val="none" w:sz="0" w:space="0" w:color="auto"/>
        <w:right w:val="none" w:sz="0" w:space="0" w:color="auto"/>
      </w:divBdr>
      <w:divsChild>
        <w:div w:id="1517888019">
          <w:marLeft w:val="0"/>
          <w:marRight w:val="0"/>
          <w:marTop w:val="0"/>
          <w:marBottom w:val="0"/>
          <w:divBdr>
            <w:top w:val="none" w:sz="0" w:space="0" w:color="auto"/>
            <w:left w:val="none" w:sz="0" w:space="0" w:color="auto"/>
            <w:bottom w:val="none" w:sz="0" w:space="0" w:color="auto"/>
            <w:right w:val="none" w:sz="0" w:space="0" w:color="auto"/>
          </w:divBdr>
          <w:divsChild>
            <w:div w:id="184948790">
              <w:marLeft w:val="0"/>
              <w:marRight w:val="0"/>
              <w:marTop w:val="0"/>
              <w:marBottom w:val="0"/>
              <w:divBdr>
                <w:top w:val="none" w:sz="0" w:space="0" w:color="auto"/>
                <w:left w:val="none" w:sz="0" w:space="0" w:color="auto"/>
                <w:bottom w:val="none" w:sz="0" w:space="0" w:color="auto"/>
                <w:right w:val="none" w:sz="0" w:space="0" w:color="auto"/>
              </w:divBdr>
              <w:divsChild>
                <w:div w:id="8127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8634">
      <w:bodyDiv w:val="1"/>
      <w:marLeft w:val="0"/>
      <w:marRight w:val="0"/>
      <w:marTop w:val="0"/>
      <w:marBottom w:val="0"/>
      <w:divBdr>
        <w:top w:val="none" w:sz="0" w:space="0" w:color="auto"/>
        <w:left w:val="none" w:sz="0" w:space="0" w:color="auto"/>
        <w:bottom w:val="none" w:sz="0" w:space="0" w:color="auto"/>
        <w:right w:val="none" w:sz="0" w:space="0" w:color="auto"/>
      </w:divBdr>
      <w:divsChild>
        <w:div w:id="1052116243">
          <w:marLeft w:val="0"/>
          <w:marRight w:val="0"/>
          <w:marTop w:val="0"/>
          <w:marBottom w:val="0"/>
          <w:divBdr>
            <w:top w:val="none" w:sz="0" w:space="0" w:color="auto"/>
            <w:left w:val="none" w:sz="0" w:space="0" w:color="auto"/>
            <w:bottom w:val="none" w:sz="0" w:space="0" w:color="auto"/>
            <w:right w:val="none" w:sz="0" w:space="0" w:color="auto"/>
          </w:divBdr>
          <w:divsChild>
            <w:div w:id="945430178">
              <w:marLeft w:val="0"/>
              <w:marRight w:val="0"/>
              <w:marTop w:val="0"/>
              <w:marBottom w:val="0"/>
              <w:divBdr>
                <w:top w:val="none" w:sz="0" w:space="0" w:color="auto"/>
                <w:left w:val="none" w:sz="0" w:space="0" w:color="auto"/>
                <w:bottom w:val="none" w:sz="0" w:space="0" w:color="auto"/>
                <w:right w:val="none" w:sz="0" w:space="0" w:color="auto"/>
              </w:divBdr>
              <w:divsChild>
                <w:div w:id="12375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30709">
      <w:bodyDiv w:val="1"/>
      <w:marLeft w:val="0"/>
      <w:marRight w:val="0"/>
      <w:marTop w:val="0"/>
      <w:marBottom w:val="0"/>
      <w:divBdr>
        <w:top w:val="none" w:sz="0" w:space="0" w:color="auto"/>
        <w:left w:val="none" w:sz="0" w:space="0" w:color="auto"/>
        <w:bottom w:val="none" w:sz="0" w:space="0" w:color="auto"/>
        <w:right w:val="none" w:sz="0" w:space="0" w:color="auto"/>
      </w:divBdr>
    </w:div>
    <w:div w:id="1233274234">
      <w:bodyDiv w:val="1"/>
      <w:marLeft w:val="0"/>
      <w:marRight w:val="0"/>
      <w:marTop w:val="0"/>
      <w:marBottom w:val="0"/>
      <w:divBdr>
        <w:top w:val="none" w:sz="0" w:space="0" w:color="auto"/>
        <w:left w:val="none" w:sz="0" w:space="0" w:color="auto"/>
        <w:bottom w:val="none" w:sz="0" w:space="0" w:color="auto"/>
        <w:right w:val="none" w:sz="0" w:space="0" w:color="auto"/>
      </w:divBdr>
      <w:divsChild>
        <w:div w:id="1447584150">
          <w:marLeft w:val="0"/>
          <w:marRight w:val="0"/>
          <w:marTop w:val="0"/>
          <w:marBottom w:val="0"/>
          <w:divBdr>
            <w:top w:val="none" w:sz="0" w:space="0" w:color="auto"/>
            <w:left w:val="none" w:sz="0" w:space="0" w:color="auto"/>
            <w:bottom w:val="none" w:sz="0" w:space="0" w:color="auto"/>
            <w:right w:val="none" w:sz="0" w:space="0" w:color="auto"/>
          </w:divBdr>
          <w:divsChild>
            <w:div w:id="1746561367">
              <w:marLeft w:val="0"/>
              <w:marRight w:val="0"/>
              <w:marTop w:val="0"/>
              <w:marBottom w:val="0"/>
              <w:divBdr>
                <w:top w:val="none" w:sz="0" w:space="0" w:color="auto"/>
                <w:left w:val="none" w:sz="0" w:space="0" w:color="auto"/>
                <w:bottom w:val="none" w:sz="0" w:space="0" w:color="auto"/>
                <w:right w:val="none" w:sz="0" w:space="0" w:color="auto"/>
              </w:divBdr>
              <w:divsChild>
                <w:div w:id="16208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1526">
      <w:bodyDiv w:val="1"/>
      <w:marLeft w:val="0"/>
      <w:marRight w:val="0"/>
      <w:marTop w:val="0"/>
      <w:marBottom w:val="0"/>
      <w:divBdr>
        <w:top w:val="none" w:sz="0" w:space="0" w:color="auto"/>
        <w:left w:val="none" w:sz="0" w:space="0" w:color="auto"/>
        <w:bottom w:val="none" w:sz="0" w:space="0" w:color="auto"/>
        <w:right w:val="none" w:sz="0" w:space="0" w:color="auto"/>
      </w:divBdr>
      <w:divsChild>
        <w:div w:id="519666939">
          <w:marLeft w:val="0"/>
          <w:marRight w:val="0"/>
          <w:marTop w:val="0"/>
          <w:marBottom w:val="0"/>
          <w:divBdr>
            <w:top w:val="none" w:sz="0" w:space="0" w:color="auto"/>
            <w:left w:val="none" w:sz="0" w:space="0" w:color="auto"/>
            <w:bottom w:val="none" w:sz="0" w:space="0" w:color="auto"/>
            <w:right w:val="none" w:sz="0" w:space="0" w:color="auto"/>
          </w:divBdr>
          <w:divsChild>
            <w:div w:id="1336421039">
              <w:marLeft w:val="0"/>
              <w:marRight w:val="0"/>
              <w:marTop w:val="0"/>
              <w:marBottom w:val="0"/>
              <w:divBdr>
                <w:top w:val="none" w:sz="0" w:space="0" w:color="auto"/>
                <w:left w:val="none" w:sz="0" w:space="0" w:color="auto"/>
                <w:bottom w:val="none" w:sz="0" w:space="0" w:color="auto"/>
                <w:right w:val="none" w:sz="0" w:space="0" w:color="auto"/>
              </w:divBdr>
              <w:divsChild>
                <w:div w:id="15085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46452">
      <w:bodyDiv w:val="1"/>
      <w:marLeft w:val="0"/>
      <w:marRight w:val="0"/>
      <w:marTop w:val="0"/>
      <w:marBottom w:val="0"/>
      <w:divBdr>
        <w:top w:val="none" w:sz="0" w:space="0" w:color="auto"/>
        <w:left w:val="none" w:sz="0" w:space="0" w:color="auto"/>
        <w:bottom w:val="none" w:sz="0" w:space="0" w:color="auto"/>
        <w:right w:val="none" w:sz="0" w:space="0" w:color="auto"/>
      </w:divBdr>
      <w:divsChild>
        <w:div w:id="1983804703">
          <w:marLeft w:val="0"/>
          <w:marRight w:val="0"/>
          <w:marTop w:val="0"/>
          <w:marBottom w:val="0"/>
          <w:divBdr>
            <w:top w:val="none" w:sz="0" w:space="0" w:color="auto"/>
            <w:left w:val="none" w:sz="0" w:space="0" w:color="auto"/>
            <w:bottom w:val="none" w:sz="0" w:space="0" w:color="auto"/>
            <w:right w:val="none" w:sz="0" w:space="0" w:color="auto"/>
          </w:divBdr>
          <w:divsChild>
            <w:div w:id="1191189969">
              <w:marLeft w:val="0"/>
              <w:marRight w:val="0"/>
              <w:marTop w:val="0"/>
              <w:marBottom w:val="0"/>
              <w:divBdr>
                <w:top w:val="none" w:sz="0" w:space="0" w:color="auto"/>
                <w:left w:val="none" w:sz="0" w:space="0" w:color="auto"/>
                <w:bottom w:val="none" w:sz="0" w:space="0" w:color="auto"/>
                <w:right w:val="none" w:sz="0" w:space="0" w:color="auto"/>
              </w:divBdr>
              <w:divsChild>
                <w:div w:id="14736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4878">
      <w:bodyDiv w:val="1"/>
      <w:marLeft w:val="0"/>
      <w:marRight w:val="0"/>
      <w:marTop w:val="0"/>
      <w:marBottom w:val="0"/>
      <w:divBdr>
        <w:top w:val="none" w:sz="0" w:space="0" w:color="auto"/>
        <w:left w:val="none" w:sz="0" w:space="0" w:color="auto"/>
        <w:bottom w:val="none" w:sz="0" w:space="0" w:color="auto"/>
        <w:right w:val="none" w:sz="0" w:space="0" w:color="auto"/>
      </w:divBdr>
      <w:divsChild>
        <w:div w:id="804010321">
          <w:marLeft w:val="0"/>
          <w:marRight w:val="0"/>
          <w:marTop w:val="0"/>
          <w:marBottom w:val="0"/>
          <w:divBdr>
            <w:top w:val="none" w:sz="0" w:space="0" w:color="auto"/>
            <w:left w:val="none" w:sz="0" w:space="0" w:color="auto"/>
            <w:bottom w:val="none" w:sz="0" w:space="0" w:color="auto"/>
            <w:right w:val="none" w:sz="0" w:space="0" w:color="auto"/>
          </w:divBdr>
          <w:divsChild>
            <w:div w:id="1931884282">
              <w:marLeft w:val="0"/>
              <w:marRight w:val="0"/>
              <w:marTop w:val="0"/>
              <w:marBottom w:val="0"/>
              <w:divBdr>
                <w:top w:val="none" w:sz="0" w:space="0" w:color="auto"/>
                <w:left w:val="none" w:sz="0" w:space="0" w:color="auto"/>
                <w:bottom w:val="none" w:sz="0" w:space="0" w:color="auto"/>
                <w:right w:val="none" w:sz="0" w:space="0" w:color="auto"/>
              </w:divBdr>
              <w:divsChild>
                <w:div w:id="1239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1372">
      <w:bodyDiv w:val="1"/>
      <w:marLeft w:val="0"/>
      <w:marRight w:val="0"/>
      <w:marTop w:val="0"/>
      <w:marBottom w:val="0"/>
      <w:divBdr>
        <w:top w:val="none" w:sz="0" w:space="0" w:color="auto"/>
        <w:left w:val="none" w:sz="0" w:space="0" w:color="auto"/>
        <w:bottom w:val="none" w:sz="0" w:space="0" w:color="auto"/>
        <w:right w:val="none" w:sz="0" w:space="0" w:color="auto"/>
      </w:divBdr>
      <w:divsChild>
        <w:div w:id="886840888">
          <w:marLeft w:val="0"/>
          <w:marRight w:val="0"/>
          <w:marTop w:val="0"/>
          <w:marBottom w:val="0"/>
          <w:divBdr>
            <w:top w:val="none" w:sz="0" w:space="0" w:color="auto"/>
            <w:left w:val="none" w:sz="0" w:space="0" w:color="auto"/>
            <w:bottom w:val="none" w:sz="0" w:space="0" w:color="auto"/>
            <w:right w:val="none" w:sz="0" w:space="0" w:color="auto"/>
          </w:divBdr>
          <w:divsChild>
            <w:div w:id="528614138">
              <w:marLeft w:val="0"/>
              <w:marRight w:val="0"/>
              <w:marTop w:val="0"/>
              <w:marBottom w:val="0"/>
              <w:divBdr>
                <w:top w:val="none" w:sz="0" w:space="0" w:color="auto"/>
                <w:left w:val="none" w:sz="0" w:space="0" w:color="auto"/>
                <w:bottom w:val="none" w:sz="0" w:space="0" w:color="auto"/>
                <w:right w:val="none" w:sz="0" w:space="0" w:color="auto"/>
              </w:divBdr>
              <w:divsChild>
                <w:div w:id="4939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2377">
      <w:bodyDiv w:val="1"/>
      <w:marLeft w:val="0"/>
      <w:marRight w:val="0"/>
      <w:marTop w:val="0"/>
      <w:marBottom w:val="0"/>
      <w:divBdr>
        <w:top w:val="none" w:sz="0" w:space="0" w:color="auto"/>
        <w:left w:val="none" w:sz="0" w:space="0" w:color="auto"/>
        <w:bottom w:val="none" w:sz="0" w:space="0" w:color="auto"/>
        <w:right w:val="none" w:sz="0" w:space="0" w:color="auto"/>
      </w:divBdr>
      <w:divsChild>
        <w:div w:id="199588085">
          <w:marLeft w:val="0"/>
          <w:marRight w:val="0"/>
          <w:marTop w:val="0"/>
          <w:marBottom w:val="0"/>
          <w:divBdr>
            <w:top w:val="none" w:sz="0" w:space="0" w:color="auto"/>
            <w:left w:val="none" w:sz="0" w:space="0" w:color="auto"/>
            <w:bottom w:val="none" w:sz="0" w:space="0" w:color="auto"/>
            <w:right w:val="none" w:sz="0" w:space="0" w:color="auto"/>
          </w:divBdr>
          <w:divsChild>
            <w:div w:id="921185390">
              <w:marLeft w:val="0"/>
              <w:marRight w:val="0"/>
              <w:marTop w:val="0"/>
              <w:marBottom w:val="0"/>
              <w:divBdr>
                <w:top w:val="none" w:sz="0" w:space="0" w:color="auto"/>
                <w:left w:val="none" w:sz="0" w:space="0" w:color="auto"/>
                <w:bottom w:val="none" w:sz="0" w:space="0" w:color="auto"/>
                <w:right w:val="none" w:sz="0" w:space="0" w:color="auto"/>
              </w:divBdr>
              <w:divsChild>
                <w:div w:id="16966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2127">
      <w:bodyDiv w:val="1"/>
      <w:marLeft w:val="0"/>
      <w:marRight w:val="0"/>
      <w:marTop w:val="0"/>
      <w:marBottom w:val="0"/>
      <w:divBdr>
        <w:top w:val="none" w:sz="0" w:space="0" w:color="auto"/>
        <w:left w:val="none" w:sz="0" w:space="0" w:color="auto"/>
        <w:bottom w:val="none" w:sz="0" w:space="0" w:color="auto"/>
        <w:right w:val="none" w:sz="0" w:space="0" w:color="auto"/>
      </w:divBdr>
    </w:div>
    <w:div w:id="2022125089">
      <w:bodyDiv w:val="1"/>
      <w:marLeft w:val="0"/>
      <w:marRight w:val="0"/>
      <w:marTop w:val="0"/>
      <w:marBottom w:val="0"/>
      <w:divBdr>
        <w:top w:val="none" w:sz="0" w:space="0" w:color="auto"/>
        <w:left w:val="none" w:sz="0" w:space="0" w:color="auto"/>
        <w:bottom w:val="none" w:sz="0" w:space="0" w:color="auto"/>
        <w:right w:val="none" w:sz="0" w:space="0" w:color="auto"/>
      </w:divBdr>
      <w:divsChild>
        <w:div w:id="1245605302">
          <w:marLeft w:val="0"/>
          <w:marRight w:val="0"/>
          <w:marTop w:val="0"/>
          <w:marBottom w:val="0"/>
          <w:divBdr>
            <w:top w:val="none" w:sz="0" w:space="0" w:color="auto"/>
            <w:left w:val="none" w:sz="0" w:space="0" w:color="auto"/>
            <w:bottom w:val="none" w:sz="0" w:space="0" w:color="auto"/>
            <w:right w:val="none" w:sz="0" w:space="0" w:color="auto"/>
          </w:divBdr>
          <w:divsChild>
            <w:div w:id="1584224487">
              <w:marLeft w:val="0"/>
              <w:marRight w:val="0"/>
              <w:marTop w:val="0"/>
              <w:marBottom w:val="0"/>
              <w:divBdr>
                <w:top w:val="none" w:sz="0" w:space="0" w:color="auto"/>
                <w:left w:val="none" w:sz="0" w:space="0" w:color="auto"/>
                <w:bottom w:val="none" w:sz="0" w:space="0" w:color="auto"/>
                <w:right w:val="none" w:sz="0" w:space="0" w:color="auto"/>
              </w:divBdr>
              <w:divsChild>
                <w:div w:id="20908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24624</Words>
  <Characters>123125</Characters>
  <Application>Microsoft Office Word</Application>
  <DocSecurity>0</DocSecurity>
  <Lines>1026</Lines>
  <Paragraphs>294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oz</dc:creator>
  <cp:keywords/>
  <dc:description/>
  <cp:lastModifiedBy>Raz Rachmany</cp:lastModifiedBy>
  <cp:revision>6</cp:revision>
  <cp:lastPrinted>2023-07-25T00:26:00Z</cp:lastPrinted>
  <dcterms:created xsi:type="dcterms:W3CDTF">2023-07-25T00:26:00Z</dcterms:created>
  <dcterms:modified xsi:type="dcterms:W3CDTF">2023-08-08T06:56:00Z</dcterms:modified>
</cp:coreProperties>
</file>