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8DE4" w14:textId="0EE8C2F4" w:rsidR="00051573" w:rsidRPr="00B666DD" w:rsidRDefault="00051573" w:rsidP="00546CB6">
      <w:pPr>
        <w:spacing w:line="360" w:lineRule="auto"/>
        <w:jc w:val="both"/>
        <w:rPr>
          <w:rFonts w:ascii="David" w:hAnsi="David" w:cs="David"/>
          <w:sz w:val="24"/>
          <w:szCs w:val="24"/>
          <w:rtl/>
        </w:rPr>
      </w:pPr>
      <w:r w:rsidRPr="00B666DD">
        <w:rPr>
          <w:rFonts w:ascii="David" w:hAnsi="David" w:cs="David"/>
          <w:sz w:val="24"/>
          <w:szCs w:val="24"/>
          <w:rtl/>
        </w:rPr>
        <w:t>ג'יימס הוא הנישום (יחיד).</w:t>
      </w:r>
    </w:p>
    <w:p w14:paraId="34973E15" w14:textId="2E58BA3F" w:rsidR="00CC4E04" w:rsidRPr="00B666DD" w:rsidRDefault="00746298" w:rsidP="009811AB">
      <w:pPr>
        <w:spacing w:line="360" w:lineRule="auto"/>
        <w:jc w:val="both"/>
        <w:rPr>
          <w:rFonts w:ascii="David" w:hAnsi="David" w:cs="David"/>
          <w:sz w:val="24"/>
          <w:szCs w:val="24"/>
          <w:rtl/>
        </w:rPr>
      </w:pPr>
      <w:commentRangeStart w:id="0"/>
      <w:r w:rsidRPr="00B666DD">
        <w:rPr>
          <w:rFonts w:ascii="David" w:hAnsi="David" w:cs="David"/>
          <w:b/>
          <w:bCs/>
          <w:sz w:val="24"/>
          <w:szCs w:val="24"/>
          <w:rtl/>
        </w:rPr>
        <w:t xml:space="preserve">שיטת הדיווח- </w:t>
      </w:r>
      <w:commentRangeEnd w:id="0"/>
      <w:r w:rsidR="00DD588D">
        <w:rPr>
          <w:rStyle w:val="a7"/>
          <w:rtl/>
        </w:rPr>
        <w:commentReference w:id="0"/>
      </w:r>
      <w:r w:rsidRPr="00B666DD">
        <w:rPr>
          <w:rFonts w:ascii="David" w:hAnsi="David" w:cs="David"/>
          <w:sz w:val="24"/>
          <w:szCs w:val="24"/>
          <w:rtl/>
        </w:rPr>
        <w:t>עיתוי החיוב ייקבע לפי אחת מכללי שיטת החשבונאות: שיטת המזומנים (עיתוי החיוב יהיה לפי השנה בה התקבלה ההכנס</w:t>
      </w:r>
      <w:r w:rsidR="00020C67">
        <w:rPr>
          <w:rFonts w:ascii="David" w:hAnsi="David" w:cs="David" w:hint="cs"/>
          <w:sz w:val="24"/>
          <w:szCs w:val="24"/>
          <w:rtl/>
        </w:rPr>
        <w:t>ה בפועל</w:t>
      </w:r>
      <w:r w:rsidRPr="00B666DD">
        <w:rPr>
          <w:rFonts w:ascii="David" w:hAnsi="David" w:cs="David"/>
          <w:sz w:val="24"/>
          <w:szCs w:val="24"/>
          <w:rtl/>
        </w:rPr>
        <w:t>) והשיטה המצטברת (עיתוי החיוב יהיה לפי המועד בו קמה הזכות המשפטית לקב</w:t>
      </w:r>
      <w:r w:rsidR="002013DE">
        <w:rPr>
          <w:rFonts w:ascii="David" w:hAnsi="David" w:cs="David" w:hint="cs"/>
          <w:sz w:val="24"/>
          <w:szCs w:val="24"/>
          <w:rtl/>
        </w:rPr>
        <w:t>לת</w:t>
      </w:r>
      <w:r w:rsidRPr="00B666DD">
        <w:rPr>
          <w:rFonts w:ascii="David" w:hAnsi="David" w:cs="David"/>
          <w:sz w:val="24"/>
          <w:szCs w:val="24"/>
          <w:rtl/>
        </w:rPr>
        <w:t xml:space="preserve"> ההכנסה).</w:t>
      </w:r>
      <w:r w:rsidR="005E5B47">
        <w:rPr>
          <w:rFonts w:ascii="David" w:hAnsi="David" w:cs="David" w:hint="cs"/>
          <w:sz w:val="24"/>
          <w:szCs w:val="24"/>
          <w:rtl/>
        </w:rPr>
        <w:t xml:space="preserve"> </w:t>
      </w:r>
      <w:r w:rsidRPr="00B666DD">
        <w:rPr>
          <w:rFonts w:ascii="David" w:hAnsi="David" w:cs="David"/>
          <w:sz w:val="24"/>
          <w:szCs w:val="24"/>
          <w:rtl/>
        </w:rPr>
        <w:t>ג'יימס יוכל לבחור בין השיטות, אלא אם מתקיי</w:t>
      </w:r>
      <w:r w:rsidR="00A5121C">
        <w:rPr>
          <w:rFonts w:ascii="David" w:hAnsi="David" w:cs="David" w:hint="cs"/>
          <w:sz w:val="24"/>
          <w:szCs w:val="24"/>
          <w:rtl/>
        </w:rPr>
        <w:t>ם</w:t>
      </w:r>
      <w:r w:rsidRPr="00B666DD">
        <w:rPr>
          <w:rFonts w:ascii="David" w:hAnsi="David" w:cs="David"/>
          <w:sz w:val="24"/>
          <w:szCs w:val="24"/>
          <w:rtl/>
        </w:rPr>
        <w:t xml:space="preserve"> אחד מן הת</w:t>
      </w:r>
      <w:r w:rsidR="002826F2" w:rsidRPr="00B666DD">
        <w:rPr>
          <w:rFonts w:ascii="David" w:hAnsi="David" w:cs="David"/>
          <w:sz w:val="24"/>
          <w:szCs w:val="24"/>
          <w:rtl/>
        </w:rPr>
        <w:t>נ</w:t>
      </w:r>
      <w:r w:rsidRPr="00B666DD">
        <w:rPr>
          <w:rFonts w:ascii="David" w:hAnsi="David" w:cs="David"/>
          <w:sz w:val="24"/>
          <w:szCs w:val="24"/>
          <w:rtl/>
        </w:rPr>
        <w:t xml:space="preserve">אים שנקבעו </w:t>
      </w:r>
      <w:r w:rsidRPr="006474A1">
        <w:rPr>
          <w:rFonts w:ascii="David" w:hAnsi="David" w:cs="David"/>
          <w:sz w:val="24"/>
          <w:szCs w:val="24"/>
          <w:shd w:val="clear" w:color="auto" w:fill="D9E2F3" w:themeFill="accent1" w:themeFillTint="33"/>
          <w:rtl/>
        </w:rPr>
        <w:t>בפס"ד שומרים:</w:t>
      </w:r>
      <w:r w:rsidRPr="00B666DD">
        <w:rPr>
          <w:rFonts w:ascii="David" w:hAnsi="David" w:cs="David"/>
          <w:sz w:val="24"/>
          <w:szCs w:val="24"/>
          <w:rtl/>
        </w:rPr>
        <w:t xml:space="preserve"> </w:t>
      </w:r>
      <w:r w:rsidRPr="00B666DD">
        <w:rPr>
          <w:rFonts w:ascii="David" w:hAnsi="David" w:cs="David"/>
          <w:sz w:val="24"/>
          <w:szCs w:val="24"/>
          <w:u w:val="single"/>
          <w:rtl/>
        </w:rPr>
        <w:t>1.מלאי-</w:t>
      </w:r>
      <w:r w:rsidRPr="00B666DD">
        <w:rPr>
          <w:rFonts w:ascii="David" w:hAnsi="David" w:cs="David"/>
          <w:sz w:val="24"/>
          <w:szCs w:val="24"/>
          <w:rtl/>
        </w:rPr>
        <w:t xml:space="preserve">אין מלאי אלא הון קבוע. </w:t>
      </w:r>
      <w:r w:rsidR="00F118EA" w:rsidRPr="00B666DD">
        <w:rPr>
          <w:rFonts w:ascii="David" w:hAnsi="David" w:cs="David"/>
          <w:sz w:val="24"/>
          <w:szCs w:val="24"/>
          <w:u w:val="single"/>
          <w:rtl/>
        </w:rPr>
        <w:t>2.פעילות אשראי-</w:t>
      </w:r>
      <w:r w:rsidR="002826F2" w:rsidRPr="00B666DD">
        <w:rPr>
          <w:rFonts w:ascii="David" w:hAnsi="David" w:cs="David"/>
          <w:sz w:val="24"/>
          <w:szCs w:val="24"/>
          <w:rtl/>
        </w:rPr>
        <w:t xml:space="preserve">לא קיימת. </w:t>
      </w:r>
      <w:r w:rsidR="002826F2" w:rsidRPr="00B666DD">
        <w:rPr>
          <w:rFonts w:ascii="David" w:hAnsi="David" w:cs="David"/>
          <w:sz w:val="24"/>
          <w:szCs w:val="24"/>
          <w:u w:val="single"/>
          <w:rtl/>
        </w:rPr>
        <w:t>3.מורכבות העסקה-</w:t>
      </w:r>
      <w:r w:rsidR="007F3398" w:rsidRPr="00B666DD">
        <w:rPr>
          <w:rFonts w:ascii="David" w:hAnsi="David" w:cs="David"/>
          <w:sz w:val="24"/>
          <w:szCs w:val="24"/>
          <w:rtl/>
        </w:rPr>
        <w:t>לא מדובר בעסקה מורכבת</w:t>
      </w:r>
      <w:r w:rsidR="009969C5" w:rsidRPr="00B666DD">
        <w:rPr>
          <w:rFonts w:ascii="David" w:hAnsi="David" w:cs="David"/>
          <w:sz w:val="24"/>
          <w:szCs w:val="24"/>
          <w:rtl/>
        </w:rPr>
        <w:t>, ג'יימס אינו נוטל הלוואות</w:t>
      </w:r>
      <w:r w:rsidR="007F3398" w:rsidRPr="00B666DD">
        <w:rPr>
          <w:rFonts w:ascii="David" w:hAnsi="David" w:cs="David"/>
          <w:sz w:val="24"/>
          <w:szCs w:val="24"/>
          <w:rtl/>
        </w:rPr>
        <w:t xml:space="preserve">. </w:t>
      </w:r>
      <w:r w:rsidR="009811AB">
        <w:rPr>
          <w:rFonts w:ascii="David" w:hAnsi="David" w:cs="David" w:hint="cs"/>
          <w:sz w:val="24"/>
          <w:szCs w:val="24"/>
          <w:rtl/>
        </w:rPr>
        <w:t>אולם, קיי</w:t>
      </w:r>
      <w:r w:rsidR="00C55AC7">
        <w:rPr>
          <w:rFonts w:ascii="David" w:hAnsi="David" w:cs="David" w:hint="cs"/>
          <w:sz w:val="24"/>
          <w:szCs w:val="24"/>
          <w:rtl/>
        </w:rPr>
        <w:t xml:space="preserve">ם מקרה חריג לפי </w:t>
      </w:r>
      <w:r w:rsidR="00C55AC7" w:rsidRPr="00620A3D">
        <w:rPr>
          <w:rFonts w:ascii="David" w:hAnsi="David" w:cs="David" w:hint="cs"/>
          <w:sz w:val="24"/>
          <w:szCs w:val="24"/>
          <w:shd w:val="clear" w:color="auto" w:fill="FBE4D5" w:themeFill="accent2" w:themeFillTint="33"/>
          <w:rtl/>
        </w:rPr>
        <w:t>ס' 89</w:t>
      </w:r>
      <w:r w:rsidR="00883C7F">
        <w:rPr>
          <w:rFonts w:ascii="David" w:hAnsi="David" w:cs="David" w:hint="cs"/>
          <w:sz w:val="24"/>
          <w:szCs w:val="24"/>
          <w:shd w:val="clear" w:color="auto" w:fill="FBE4D5" w:themeFill="accent2" w:themeFillTint="33"/>
          <w:rtl/>
        </w:rPr>
        <w:t xml:space="preserve">: </w:t>
      </w:r>
      <w:r w:rsidR="00C55AC7">
        <w:rPr>
          <w:rFonts w:ascii="David" w:hAnsi="David" w:cs="David" w:hint="cs"/>
          <w:sz w:val="24"/>
          <w:szCs w:val="24"/>
          <w:rtl/>
        </w:rPr>
        <w:t>אליזבת פגעה במוניטין של ג'יימס</w:t>
      </w:r>
      <w:r w:rsidR="00427C59">
        <w:rPr>
          <w:rFonts w:ascii="David" w:hAnsi="David" w:cs="David" w:hint="cs"/>
          <w:sz w:val="24"/>
          <w:szCs w:val="24"/>
          <w:rtl/>
        </w:rPr>
        <w:t xml:space="preserve">. פגיעה במוניטין תיחשב כפגיעה הונית, ולכן </w:t>
      </w:r>
      <w:r w:rsidR="007E40B3">
        <w:rPr>
          <w:rFonts w:ascii="David" w:hAnsi="David" w:cs="David" w:hint="cs"/>
          <w:sz w:val="24"/>
          <w:szCs w:val="24"/>
          <w:rtl/>
        </w:rPr>
        <w:t>במקרה הספציפי הזה ג'יימס ייאלץ לדווח בשיטת המזומנים.</w:t>
      </w:r>
    </w:p>
    <w:p w14:paraId="73C1D459" w14:textId="11DCC6BC" w:rsidR="00CC4E04" w:rsidRPr="00C141CC" w:rsidRDefault="00051573" w:rsidP="00546CB6">
      <w:pPr>
        <w:spacing w:line="360" w:lineRule="auto"/>
        <w:jc w:val="both"/>
        <w:rPr>
          <w:rFonts w:ascii="David" w:hAnsi="David" w:cs="David"/>
          <w:b/>
          <w:bCs/>
          <w:sz w:val="24"/>
          <w:szCs w:val="24"/>
          <w:u w:val="single"/>
          <w:rtl/>
        </w:rPr>
      </w:pPr>
      <w:r w:rsidRPr="00C141CC">
        <w:rPr>
          <w:rFonts w:ascii="David" w:hAnsi="David" w:cs="David"/>
          <w:b/>
          <w:bCs/>
          <w:sz w:val="24"/>
          <w:szCs w:val="24"/>
          <w:u w:val="single"/>
          <w:rtl/>
        </w:rPr>
        <w:t>אירוע ראשון</w:t>
      </w:r>
      <w:r w:rsidR="00CC4E04" w:rsidRPr="00C141CC">
        <w:rPr>
          <w:rFonts w:ascii="David" w:hAnsi="David" w:cs="David"/>
          <w:b/>
          <w:bCs/>
          <w:sz w:val="24"/>
          <w:szCs w:val="24"/>
          <w:u w:val="single"/>
          <w:rtl/>
        </w:rPr>
        <w:t>-</w:t>
      </w:r>
    </w:p>
    <w:p w14:paraId="473B0402" w14:textId="69D9DA49" w:rsidR="00CC4E04" w:rsidRPr="00173B44" w:rsidRDefault="00CC4E04" w:rsidP="00346581">
      <w:pPr>
        <w:spacing w:line="360" w:lineRule="auto"/>
        <w:jc w:val="both"/>
        <w:rPr>
          <w:rFonts w:ascii="David" w:hAnsi="David" w:cs="David"/>
          <w:sz w:val="24"/>
          <w:szCs w:val="24"/>
          <w:rtl/>
        </w:rPr>
      </w:pPr>
      <w:r w:rsidRPr="00B666DD">
        <w:rPr>
          <w:rFonts w:ascii="David" w:hAnsi="David" w:cs="David"/>
          <w:sz w:val="24"/>
          <w:szCs w:val="24"/>
          <w:rtl/>
        </w:rPr>
        <w:t>מדובר בהכנסה אקטיבית מעסק</w:t>
      </w:r>
      <w:r w:rsidR="003C07FD" w:rsidRPr="00B666DD">
        <w:rPr>
          <w:rFonts w:ascii="David" w:hAnsi="David" w:cs="David"/>
          <w:sz w:val="24"/>
          <w:szCs w:val="24"/>
          <w:rtl/>
        </w:rPr>
        <w:t xml:space="preserve"> </w:t>
      </w:r>
      <w:r w:rsidR="003C07FD" w:rsidRPr="00620A3D">
        <w:rPr>
          <w:rFonts w:ascii="David" w:hAnsi="David" w:cs="David"/>
          <w:sz w:val="24"/>
          <w:szCs w:val="24"/>
          <w:shd w:val="clear" w:color="auto" w:fill="FBE4D5" w:themeFill="accent2" w:themeFillTint="33"/>
          <w:rtl/>
        </w:rPr>
        <w:t xml:space="preserve">(ס' </w:t>
      </w:r>
      <w:r w:rsidR="005105A0" w:rsidRPr="00620A3D">
        <w:rPr>
          <w:rFonts w:ascii="David" w:hAnsi="David" w:cs="David"/>
          <w:sz w:val="24"/>
          <w:szCs w:val="24"/>
          <w:shd w:val="clear" w:color="auto" w:fill="FBE4D5" w:themeFill="accent2" w:themeFillTint="33"/>
          <w:rtl/>
        </w:rPr>
        <w:t>2(1)</w:t>
      </w:r>
      <w:r w:rsidR="003C07FD" w:rsidRPr="00620A3D">
        <w:rPr>
          <w:rFonts w:ascii="David" w:hAnsi="David" w:cs="David"/>
          <w:sz w:val="24"/>
          <w:szCs w:val="24"/>
          <w:shd w:val="clear" w:color="auto" w:fill="FBE4D5" w:themeFill="accent2" w:themeFillTint="33"/>
          <w:rtl/>
        </w:rPr>
        <w:t>)</w:t>
      </w:r>
      <w:r w:rsidR="00D032E7" w:rsidRPr="00620A3D">
        <w:rPr>
          <w:rFonts w:ascii="David" w:hAnsi="David" w:cs="David" w:hint="cs"/>
          <w:sz w:val="24"/>
          <w:szCs w:val="24"/>
          <w:shd w:val="clear" w:color="auto" w:fill="FBE4D5" w:themeFill="accent2" w:themeFillTint="33"/>
          <w:rtl/>
        </w:rPr>
        <w:t>.</w:t>
      </w:r>
      <w:r w:rsidR="007F3398" w:rsidRPr="00B666DD">
        <w:rPr>
          <w:rFonts w:ascii="David" w:hAnsi="David" w:cs="David"/>
          <w:sz w:val="24"/>
          <w:szCs w:val="24"/>
          <w:rtl/>
        </w:rPr>
        <w:t xml:space="preserve">– נדרשת יגיעה אישית ופעולה </w:t>
      </w:r>
      <w:r w:rsidR="007325E8" w:rsidRPr="00B666DD">
        <w:rPr>
          <w:rFonts w:ascii="David" w:hAnsi="David" w:cs="David"/>
          <w:sz w:val="24"/>
          <w:szCs w:val="24"/>
          <w:rtl/>
        </w:rPr>
        <w:t xml:space="preserve">אקטיבית של ג'יימס </w:t>
      </w:r>
      <w:proofErr w:type="spellStart"/>
      <w:r w:rsidR="007325E8" w:rsidRPr="00B666DD">
        <w:rPr>
          <w:rFonts w:ascii="David" w:hAnsi="David" w:cs="David"/>
          <w:sz w:val="24"/>
          <w:szCs w:val="24"/>
          <w:rtl/>
        </w:rPr>
        <w:t>והעוב</w:t>
      </w:r>
      <w:r w:rsidR="00953465">
        <w:rPr>
          <w:rFonts w:ascii="David" w:hAnsi="David" w:cs="David" w:hint="cs"/>
          <w:sz w:val="24"/>
          <w:szCs w:val="24"/>
          <w:rtl/>
        </w:rPr>
        <w:t>דיו</w:t>
      </w:r>
      <w:proofErr w:type="spellEnd"/>
      <w:r w:rsidR="007F3398" w:rsidRPr="00B666DD">
        <w:rPr>
          <w:rFonts w:ascii="David" w:hAnsi="David" w:cs="David"/>
          <w:sz w:val="24"/>
          <w:szCs w:val="24"/>
          <w:rtl/>
        </w:rPr>
        <w:t xml:space="preserve"> הנדרשת להפקת ההכנסה</w:t>
      </w:r>
      <w:r w:rsidR="007325E8" w:rsidRPr="00B666DD">
        <w:rPr>
          <w:rFonts w:ascii="David" w:hAnsi="David" w:cs="David"/>
          <w:sz w:val="24"/>
          <w:szCs w:val="24"/>
          <w:rtl/>
        </w:rPr>
        <w:t xml:space="preserve"> </w:t>
      </w:r>
      <w:r w:rsidR="007325E8" w:rsidRPr="009A547C">
        <w:rPr>
          <w:rFonts w:ascii="David" w:hAnsi="David" w:cs="David"/>
          <w:sz w:val="24"/>
          <w:szCs w:val="24"/>
          <w:shd w:val="clear" w:color="auto" w:fill="D9E2F3" w:themeFill="accent1" w:themeFillTint="33"/>
          <w:rtl/>
        </w:rPr>
        <w:t>(פס"ד לשם ובירן).</w:t>
      </w:r>
      <w:r w:rsidR="00977E66" w:rsidRPr="00B666DD">
        <w:rPr>
          <w:rFonts w:ascii="David" w:hAnsi="David" w:cs="David"/>
          <w:sz w:val="24"/>
          <w:szCs w:val="24"/>
          <w:rtl/>
        </w:rPr>
        <w:t xml:space="preserve"> </w:t>
      </w:r>
      <w:r w:rsidR="0003340A">
        <w:rPr>
          <w:rFonts w:ascii="David" w:hAnsi="David" w:cs="David" w:hint="cs"/>
          <w:sz w:val="24"/>
          <w:szCs w:val="24"/>
          <w:rtl/>
        </w:rPr>
        <w:t xml:space="preserve">נבדוק האם הכנסה זו מהווה הכנסה מעסק לפי </w:t>
      </w:r>
      <w:r w:rsidR="0003340A" w:rsidRPr="009A547C">
        <w:rPr>
          <w:rFonts w:ascii="David" w:hAnsi="David" w:cs="David" w:hint="cs"/>
          <w:sz w:val="24"/>
          <w:szCs w:val="24"/>
          <w:shd w:val="clear" w:color="auto" w:fill="D9E2F3" w:themeFill="accent1" w:themeFillTint="33"/>
          <w:rtl/>
        </w:rPr>
        <w:t>פס"ד ברשף</w:t>
      </w:r>
      <w:r w:rsidR="0003340A">
        <w:rPr>
          <w:rFonts w:ascii="David" w:hAnsi="David" w:cs="David" w:hint="cs"/>
          <w:sz w:val="24"/>
          <w:szCs w:val="24"/>
          <w:rtl/>
        </w:rPr>
        <w:t xml:space="preserve">: </w:t>
      </w:r>
      <w:r w:rsidR="001C586E" w:rsidRPr="001C586E">
        <w:rPr>
          <w:rFonts w:ascii="David" w:hAnsi="David" w:cs="David" w:hint="cs"/>
          <w:sz w:val="24"/>
          <w:szCs w:val="24"/>
          <w:u w:val="single"/>
          <w:rtl/>
        </w:rPr>
        <w:t>1</w:t>
      </w:r>
      <w:r w:rsidR="002F2F7E">
        <w:rPr>
          <w:rFonts w:ascii="David" w:hAnsi="David" w:cs="David" w:hint="cs"/>
          <w:sz w:val="24"/>
          <w:szCs w:val="24"/>
          <w:u w:val="single"/>
          <w:rtl/>
        </w:rPr>
        <w:t>.</w:t>
      </w:r>
      <w:r w:rsidR="001C586E" w:rsidRPr="001C586E">
        <w:rPr>
          <w:rFonts w:ascii="David" w:hAnsi="David" w:cs="David" w:hint="cs"/>
          <w:sz w:val="24"/>
          <w:szCs w:val="24"/>
          <w:u w:val="single"/>
          <w:rtl/>
        </w:rPr>
        <w:t>מלאי-</w:t>
      </w:r>
      <w:r w:rsidR="001C586E">
        <w:rPr>
          <w:rFonts w:ascii="David" w:hAnsi="David" w:cs="David" w:hint="cs"/>
          <w:sz w:val="24"/>
          <w:szCs w:val="24"/>
          <w:rtl/>
        </w:rPr>
        <w:t xml:space="preserve"> </w:t>
      </w:r>
      <w:r w:rsidR="008E70EE">
        <w:rPr>
          <w:rFonts w:ascii="David" w:hAnsi="David" w:cs="David" w:hint="cs"/>
          <w:sz w:val="24"/>
          <w:szCs w:val="24"/>
          <w:rtl/>
        </w:rPr>
        <w:t>אין תזרים מלאי בעסק</w:t>
      </w:r>
      <w:r w:rsidR="00213CAB">
        <w:rPr>
          <w:rFonts w:ascii="David" w:hAnsi="David" w:cs="David" w:hint="cs"/>
          <w:sz w:val="24"/>
          <w:szCs w:val="24"/>
          <w:rtl/>
        </w:rPr>
        <w:t xml:space="preserve">. </w:t>
      </w:r>
      <w:r w:rsidR="00213CAB" w:rsidRPr="00213CAB">
        <w:rPr>
          <w:rFonts w:ascii="David" w:hAnsi="David" w:cs="David" w:hint="cs"/>
          <w:sz w:val="24"/>
          <w:szCs w:val="24"/>
          <w:u w:val="single"/>
          <w:rtl/>
        </w:rPr>
        <w:t>2</w:t>
      </w:r>
      <w:r w:rsidR="002F2F7E">
        <w:rPr>
          <w:rFonts w:ascii="David" w:hAnsi="David" w:cs="David" w:hint="cs"/>
          <w:sz w:val="24"/>
          <w:szCs w:val="24"/>
          <w:u w:val="single"/>
          <w:rtl/>
        </w:rPr>
        <w:t>.</w:t>
      </w:r>
      <w:r w:rsidR="00213CAB" w:rsidRPr="00213CAB">
        <w:rPr>
          <w:rFonts w:ascii="David" w:hAnsi="David" w:cs="David" w:hint="cs"/>
          <w:sz w:val="24"/>
          <w:szCs w:val="24"/>
          <w:u w:val="single"/>
          <w:rtl/>
        </w:rPr>
        <w:t>מנגנון-</w:t>
      </w:r>
      <w:r w:rsidR="00213CAB">
        <w:rPr>
          <w:rFonts w:ascii="David" w:hAnsi="David" w:cs="David" w:hint="cs"/>
          <w:sz w:val="24"/>
          <w:szCs w:val="24"/>
          <w:rtl/>
        </w:rPr>
        <w:t xml:space="preserve"> </w:t>
      </w:r>
      <w:r w:rsidR="008E70EE">
        <w:rPr>
          <w:rFonts w:ascii="David" w:hAnsi="David" w:cs="David" w:hint="cs"/>
          <w:sz w:val="24"/>
          <w:szCs w:val="24"/>
          <w:rtl/>
        </w:rPr>
        <w:t>ג'יימס משתמש ב</w:t>
      </w:r>
      <w:r w:rsidR="004B4B17">
        <w:rPr>
          <w:rFonts w:ascii="David" w:hAnsi="David" w:cs="David" w:hint="cs"/>
          <w:sz w:val="24"/>
          <w:szCs w:val="24"/>
          <w:rtl/>
        </w:rPr>
        <w:t xml:space="preserve">כלי נשק מגוונים וציוד טכנולוגי לצורך הפקת ההכנסה. </w:t>
      </w:r>
      <w:r w:rsidR="002B284D" w:rsidRPr="002B284D">
        <w:rPr>
          <w:rFonts w:ascii="David" w:hAnsi="David" w:cs="David" w:hint="cs"/>
          <w:sz w:val="24"/>
          <w:szCs w:val="24"/>
          <w:u w:val="single"/>
          <w:rtl/>
        </w:rPr>
        <w:t>3</w:t>
      </w:r>
      <w:r w:rsidR="002F2F7E">
        <w:rPr>
          <w:rFonts w:ascii="David" w:hAnsi="David" w:cs="David" w:hint="cs"/>
          <w:sz w:val="24"/>
          <w:szCs w:val="24"/>
          <w:u w:val="single"/>
          <w:rtl/>
        </w:rPr>
        <w:t>.</w:t>
      </w:r>
      <w:r w:rsidR="002B284D" w:rsidRPr="002B284D">
        <w:rPr>
          <w:rFonts w:ascii="David" w:hAnsi="David" w:cs="David" w:hint="cs"/>
          <w:sz w:val="24"/>
          <w:szCs w:val="24"/>
          <w:u w:val="single"/>
          <w:rtl/>
        </w:rPr>
        <w:t>יגיעה אישית-</w:t>
      </w:r>
      <w:r w:rsidR="002B284D">
        <w:rPr>
          <w:rFonts w:ascii="David" w:hAnsi="David" w:cs="David" w:hint="cs"/>
          <w:sz w:val="24"/>
          <w:szCs w:val="24"/>
          <w:rtl/>
        </w:rPr>
        <w:t xml:space="preserve"> ג'יימס ועובדיו מחסלים נבלים ונחשים ארסיים. </w:t>
      </w:r>
      <w:r w:rsidR="00C928A9">
        <w:rPr>
          <w:rFonts w:ascii="David" w:hAnsi="David" w:cs="David" w:hint="cs"/>
          <w:sz w:val="24"/>
          <w:szCs w:val="24"/>
          <w:rtl/>
        </w:rPr>
        <w:t xml:space="preserve">הכנסתו של ג'יימס היא </w:t>
      </w:r>
      <w:r w:rsidR="00892708">
        <w:rPr>
          <w:rFonts w:ascii="David" w:hAnsi="David" w:cs="David" w:hint="cs"/>
          <w:sz w:val="24"/>
          <w:szCs w:val="24"/>
          <w:rtl/>
        </w:rPr>
        <w:t xml:space="preserve">תוספת לעושר בעלת אופי </w:t>
      </w:r>
      <w:proofErr w:type="spellStart"/>
      <w:r w:rsidR="00892708">
        <w:rPr>
          <w:rFonts w:ascii="David" w:hAnsi="David" w:cs="David" w:hint="cs"/>
          <w:sz w:val="24"/>
          <w:szCs w:val="24"/>
          <w:rtl/>
        </w:rPr>
        <w:t>פירותי</w:t>
      </w:r>
      <w:proofErr w:type="spellEnd"/>
      <w:r w:rsidR="00646ABE">
        <w:rPr>
          <w:rFonts w:ascii="David" w:hAnsi="David" w:cs="David" w:hint="cs"/>
          <w:sz w:val="24"/>
          <w:szCs w:val="24"/>
          <w:rtl/>
        </w:rPr>
        <w:t xml:space="preserve"> שיש לה מ</w:t>
      </w:r>
      <w:r w:rsidR="008F459C">
        <w:rPr>
          <w:rFonts w:ascii="David" w:hAnsi="David" w:cs="David" w:hint="cs"/>
          <w:sz w:val="24"/>
          <w:szCs w:val="24"/>
          <w:rtl/>
        </w:rPr>
        <w:t xml:space="preserve">קור בפקודה </w:t>
      </w:r>
      <w:r w:rsidR="008F459C" w:rsidRPr="00620A3D">
        <w:rPr>
          <w:rFonts w:ascii="David" w:hAnsi="David" w:cs="David" w:hint="cs"/>
          <w:sz w:val="24"/>
          <w:szCs w:val="24"/>
          <w:shd w:val="clear" w:color="auto" w:fill="FBE4D5" w:themeFill="accent2" w:themeFillTint="33"/>
          <w:rtl/>
        </w:rPr>
        <w:t xml:space="preserve">(ס' </w:t>
      </w:r>
      <w:r w:rsidR="00D82BD9">
        <w:rPr>
          <w:rFonts w:ascii="David" w:hAnsi="David" w:cs="David" w:hint="cs"/>
          <w:sz w:val="24"/>
          <w:szCs w:val="24"/>
          <w:shd w:val="clear" w:color="auto" w:fill="FBE4D5" w:themeFill="accent2" w:themeFillTint="33"/>
          <w:rtl/>
        </w:rPr>
        <w:t>2</w:t>
      </w:r>
      <w:r w:rsidR="008F459C" w:rsidRPr="00620A3D">
        <w:rPr>
          <w:rFonts w:ascii="David" w:hAnsi="David" w:cs="David" w:hint="cs"/>
          <w:sz w:val="24"/>
          <w:szCs w:val="24"/>
          <w:shd w:val="clear" w:color="auto" w:fill="FBE4D5" w:themeFill="accent2" w:themeFillTint="33"/>
          <w:rtl/>
        </w:rPr>
        <w:t>).</w:t>
      </w:r>
      <w:r w:rsidR="00AF6EB4">
        <w:rPr>
          <w:rFonts w:ascii="David" w:hAnsi="David" w:cs="David" w:hint="cs"/>
          <w:sz w:val="24"/>
          <w:szCs w:val="24"/>
          <w:rtl/>
        </w:rPr>
        <w:t xml:space="preserve"> קיימים שני מבחנים לזיהוי מקור: </w:t>
      </w:r>
      <w:r w:rsidR="00AF6EB4" w:rsidRPr="00AF6EB4">
        <w:rPr>
          <w:rFonts w:ascii="David" w:hAnsi="David" w:cs="David" w:hint="cs"/>
          <w:sz w:val="24"/>
          <w:szCs w:val="24"/>
          <w:u w:val="single"/>
          <w:rtl/>
        </w:rPr>
        <w:t>1.פוטנציאל מחזוריות-</w:t>
      </w:r>
      <w:r w:rsidR="00173B44">
        <w:rPr>
          <w:rFonts w:ascii="David" w:hAnsi="David" w:cs="David" w:hint="cs"/>
          <w:sz w:val="24"/>
          <w:szCs w:val="24"/>
          <w:rtl/>
        </w:rPr>
        <w:t xml:space="preserve"> </w:t>
      </w:r>
      <w:r w:rsidR="00AD01E9">
        <w:rPr>
          <w:rFonts w:ascii="David" w:hAnsi="David" w:cs="David" w:hint="cs"/>
          <w:sz w:val="24"/>
          <w:szCs w:val="24"/>
          <w:rtl/>
        </w:rPr>
        <w:t xml:space="preserve">לג'יימס יש עסק, ויש מחזוריות- הוא פועל לחסל בהתאם לבקשות חוזרות ונשנות מטעם הממשלה. </w:t>
      </w:r>
      <w:r w:rsidR="00AD01E9" w:rsidRPr="00F8463A">
        <w:rPr>
          <w:rFonts w:ascii="David" w:hAnsi="David" w:cs="David" w:hint="cs"/>
          <w:sz w:val="24"/>
          <w:szCs w:val="24"/>
          <w:u w:val="single"/>
          <w:rtl/>
        </w:rPr>
        <w:t>2.</w:t>
      </w:r>
      <w:r w:rsidR="00F8463A" w:rsidRPr="00F8463A">
        <w:rPr>
          <w:rFonts w:ascii="David" w:hAnsi="David" w:cs="David" w:hint="cs"/>
          <w:sz w:val="24"/>
          <w:szCs w:val="24"/>
          <w:u w:val="single"/>
          <w:rtl/>
        </w:rPr>
        <w:t>מבחן התמורה-</w:t>
      </w:r>
      <w:r w:rsidR="00BD314D">
        <w:rPr>
          <w:rFonts w:ascii="David" w:hAnsi="David" w:cs="David" w:hint="cs"/>
          <w:sz w:val="24"/>
          <w:szCs w:val="24"/>
          <w:rtl/>
        </w:rPr>
        <w:t xml:space="preserve"> יש תקבול בצד התמורה- בשנת 2021 ג'יימס השתכר ב4,000,000 ₪.</w:t>
      </w:r>
      <w:r w:rsidR="00B71904">
        <w:rPr>
          <w:rFonts w:ascii="David" w:hAnsi="David" w:cs="David" w:hint="cs"/>
          <w:sz w:val="24"/>
          <w:szCs w:val="24"/>
          <w:rtl/>
        </w:rPr>
        <w:t xml:space="preserve"> </w:t>
      </w:r>
      <w:r w:rsidR="00605A47">
        <w:rPr>
          <w:rFonts w:ascii="David" w:hAnsi="David" w:cs="David" w:hint="cs"/>
          <w:sz w:val="24"/>
          <w:szCs w:val="24"/>
          <w:rtl/>
        </w:rPr>
        <w:t xml:space="preserve">הסכום שצוין מהווה את בסיס המס, והוא </w:t>
      </w:r>
      <w:proofErr w:type="spellStart"/>
      <w:r w:rsidR="00605A47">
        <w:rPr>
          <w:rFonts w:ascii="David" w:hAnsi="David" w:cs="David" w:hint="cs"/>
          <w:sz w:val="24"/>
          <w:szCs w:val="24"/>
          <w:rtl/>
        </w:rPr>
        <w:t>ימוסה</w:t>
      </w:r>
      <w:proofErr w:type="spellEnd"/>
      <w:r w:rsidR="00605A47">
        <w:rPr>
          <w:rFonts w:ascii="David" w:hAnsi="David" w:cs="David" w:hint="cs"/>
          <w:sz w:val="24"/>
          <w:szCs w:val="24"/>
          <w:rtl/>
        </w:rPr>
        <w:t xml:space="preserve"> לפי מדרגות המס לפי </w:t>
      </w:r>
      <w:r w:rsidR="00605A47" w:rsidRPr="00620A3D">
        <w:rPr>
          <w:rFonts w:ascii="David" w:hAnsi="David" w:cs="David" w:hint="cs"/>
          <w:sz w:val="24"/>
          <w:szCs w:val="24"/>
          <w:shd w:val="clear" w:color="auto" w:fill="FBE4D5" w:themeFill="accent2" w:themeFillTint="33"/>
          <w:rtl/>
        </w:rPr>
        <w:t>ס' 121</w:t>
      </w:r>
      <w:r w:rsidR="00605A47">
        <w:rPr>
          <w:rFonts w:ascii="David" w:hAnsi="David" w:cs="David" w:hint="cs"/>
          <w:sz w:val="24"/>
          <w:szCs w:val="24"/>
          <w:rtl/>
        </w:rPr>
        <w:t xml:space="preserve"> לפקודה</w:t>
      </w:r>
      <w:r w:rsidR="00D82BD9">
        <w:rPr>
          <w:rFonts w:ascii="David" w:hAnsi="David" w:cs="David" w:hint="cs"/>
          <w:sz w:val="24"/>
          <w:szCs w:val="24"/>
          <w:rtl/>
        </w:rPr>
        <w:t>.</w:t>
      </w:r>
      <w:r w:rsidR="00133095">
        <w:rPr>
          <w:rFonts w:ascii="David" w:hAnsi="David" w:cs="David" w:hint="cs"/>
          <w:sz w:val="24"/>
          <w:szCs w:val="24"/>
          <w:rtl/>
        </w:rPr>
        <w:t xml:space="preserve"> מכיוון שמדובר ב</w:t>
      </w:r>
      <w:r w:rsidR="000F3B54">
        <w:rPr>
          <w:rFonts w:ascii="David" w:hAnsi="David" w:cs="David" w:hint="cs"/>
          <w:sz w:val="24"/>
          <w:szCs w:val="24"/>
          <w:rtl/>
        </w:rPr>
        <w:t xml:space="preserve">רווח גבוה- הן </w:t>
      </w:r>
      <w:proofErr w:type="spellStart"/>
      <w:r w:rsidR="000F3B54">
        <w:rPr>
          <w:rFonts w:ascii="David" w:hAnsi="David" w:cs="David" w:hint="cs"/>
          <w:sz w:val="24"/>
          <w:szCs w:val="24"/>
          <w:rtl/>
        </w:rPr>
        <w:t>ימוסו</w:t>
      </w:r>
      <w:proofErr w:type="spellEnd"/>
      <w:r w:rsidR="000F3B54">
        <w:rPr>
          <w:rFonts w:ascii="David" w:hAnsi="David" w:cs="David" w:hint="cs"/>
          <w:sz w:val="24"/>
          <w:szCs w:val="24"/>
          <w:rtl/>
        </w:rPr>
        <w:t xml:space="preserve"> לפי </w:t>
      </w:r>
      <w:r w:rsidR="000F3B54" w:rsidRPr="009A547C">
        <w:rPr>
          <w:rFonts w:ascii="David" w:hAnsi="David" w:cs="David" w:hint="cs"/>
          <w:sz w:val="24"/>
          <w:szCs w:val="24"/>
          <w:shd w:val="clear" w:color="auto" w:fill="FBE4D5" w:themeFill="accent2" w:themeFillTint="33"/>
          <w:rtl/>
        </w:rPr>
        <w:t>ס' 121(ב)</w:t>
      </w:r>
      <w:r w:rsidR="00605A47" w:rsidRPr="009A547C">
        <w:rPr>
          <w:rFonts w:ascii="David" w:hAnsi="David" w:cs="David" w:hint="cs"/>
          <w:sz w:val="24"/>
          <w:szCs w:val="24"/>
          <w:shd w:val="clear" w:color="auto" w:fill="FBE4D5" w:themeFill="accent2" w:themeFillTint="33"/>
          <w:rtl/>
        </w:rPr>
        <w:t>.</w:t>
      </w:r>
      <w:r w:rsidR="00C9352D" w:rsidRPr="009A547C">
        <w:rPr>
          <w:rFonts w:ascii="David" w:hAnsi="David" w:cs="David" w:hint="cs"/>
          <w:sz w:val="24"/>
          <w:szCs w:val="24"/>
          <w:shd w:val="clear" w:color="auto" w:fill="FBE4D5" w:themeFill="accent2" w:themeFillTint="33"/>
          <w:rtl/>
        </w:rPr>
        <w:t xml:space="preserve"> </w:t>
      </w:r>
      <w:r w:rsidR="00C9352D">
        <w:rPr>
          <w:rFonts w:ascii="David" w:hAnsi="David" w:cs="David" w:hint="cs"/>
          <w:sz w:val="24"/>
          <w:szCs w:val="24"/>
          <w:rtl/>
        </w:rPr>
        <w:t xml:space="preserve"> </w:t>
      </w:r>
      <w:r w:rsidR="00C9352D" w:rsidRPr="008D127D">
        <w:rPr>
          <w:rFonts w:ascii="David" w:hAnsi="David" w:cs="David" w:hint="cs"/>
          <w:b/>
          <w:bCs/>
          <w:sz w:val="24"/>
          <w:szCs w:val="24"/>
          <w:rtl/>
        </w:rPr>
        <w:t>עיתוי החיוב-</w:t>
      </w:r>
      <w:r w:rsidR="00C9352D">
        <w:rPr>
          <w:rFonts w:ascii="David" w:hAnsi="David" w:cs="David" w:hint="cs"/>
          <w:sz w:val="24"/>
          <w:szCs w:val="24"/>
          <w:rtl/>
        </w:rPr>
        <w:t xml:space="preserve"> </w:t>
      </w:r>
      <w:r w:rsidR="0046272D">
        <w:rPr>
          <w:rFonts w:ascii="David" w:hAnsi="David" w:cs="David" w:hint="cs"/>
          <w:sz w:val="24"/>
          <w:szCs w:val="24"/>
          <w:rtl/>
        </w:rPr>
        <w:t>מאחר וג'יימס מדווח לפי השיטה המצטברת</w:t>
      </w:r>
      <w:r w:rsidR="00A10235">
        <w:rPr>
          <w:rFonts w:ascii="David" w:hAnsi="David" w:cs="David" w:hint="cs"/>
          <w:sz w:val="24"/>
          <w:szCs w:val="24"/>
          <w:rtl/>
        </w:rPr>
        <w:t>,</w:t>
      </w:r>
      <w:r w:rsidR="00EC7237">
        <w:rPr>
          <w:rFonts w:ascii="David" w:hAnsi="David" w:cs="David" w:hint="cs"/>
          <w:sz w:val="24"/>
          <w:szCs w:val="24"/>
          <w:rtl/>
        </w:rPr>
        <w:t xml:space="preserve"> הוא ישלם מס </w:t>
      </w:r>
      <w:r w:rsidR="00B13ADF">
        <w:rPr>
          <w:rFonts w:ascii="David" w:hAnsi="David" w:cs="David" w:hint="cs"/>
          <w:sz w:val="24"/>
          <w:szCs w:val="24"/>
          <w:rtl/>
        </w:rPr>
        <w:t>במועד בו קמה הזכות המשפטית לקבלת התשלום</w:t>
      </w:r>
      <w:r w:rsidR="00206E90">
        <w:rPr>
          <w:rFonts w:ascii="David" w:hAnsi="David" w:cs="David" w:hint="cs"/>
          <w:sz w:val="24"/>
          <w:szCs w:val="24"/>
          <w:rtl/>
        </w:rPr>
        <w:t>- משמע, כאשר ג'יימס או מי מעובדיו ביצעו את העבודה לבקשת הממשלה</w:t>
      </w:r>
      <w:r w:rsidR="00644873">
        <w:rPr>
          <w:rFonts w:ascii="David" w:hAnsi="David" w:cs="David" w:hint="cs"/>
          <w:sz w:val="24"/>
          <w:szCs w:val="24"/>
          <w:rtl/>
        </w:rPr>
        <w:t xml:space="preserve"> בסוף </w:t>
      </w:r>
      <w:r w:rsidR="00914178">
        <w:rPr>
          <w:rFonts w:ascii="David" w:hAnsi="David" w:cs="David" w:hint="cs"/>
          <w:sz w:val="24"/>
          <w:szCs w:val="24"/>
          <w:rtl/>
        </w:rPr>
        <w:t>2021</w:t>
      </w:r>
      <w:r w:rsidR="00206E90">
        <w:rPr>
          <w:rFonts w:ascii="David" w:hAnsi="David" w:cs="David" w:hint="cs"/>
          <w:sz w:val="24"/>
          <w:szCs w:val="24"/>
          <w:rtl/>
        </w:rPr>
        <w:t xml:space="preserve">. </w:t>
      </w:r>
      <w:r w:rsidR="004872AC">
        <w:rPr>
          <w:rFonts w:ascii="David" w:hAnsi="David" w:cs="David" w:hint="cs"/>
          <w:b/>
          <w:bCs/>
          <w:sz w:val="24"/>
          <w:szCs w:val="24"/>
          <w:rtl/>
        </w:rPr>
        <w:t>בסיס</w:t>
      </w:r>
      <w:r w:rsidR="008D127D" w:rsidRPr="008D127D">
        <w:rPr>
          <w:rFonts w:ascii="David" w:hAnsi="David" w:cs="David" w:hint="cs"/>
          <w:b/>
          <w:bCs/>
          <w:sz w:val="24"/>
          <w:szCs w:val="24"/>
          <w:rtl/>
        </w:rPr>
        <w:t xml:space="preserve"> </w:t>
      </w:r>
      <w:r w:rsidR="00206E90" w:rsidRPr="008D127D">
        <w:rPr>
          <w:rFonts w:ascii="David" w:hAnsi="David" w:cs="David" w:hint="cs"/>
          <w:b/>
          <w:bCs/>
          <w:sz w:val="24"/>
          <w:szCs w:val="24"/>
          <w:rtl/>
        </w:rPr>
        <w:t>המס</w:t>
      </w:r>
      <w:r w:rsidR="00E25277">
        <w:rPr>
          <w:rFonts w:ascii="David" w:hAnsi="David" w:cs="David" w:hint="cs"/>
          <w:b/>
          <w:bCs/>
          <w:sz w:val="24"/>
          <w:szCs w:val="24"/>
          <w:rtl/>
        </w:rPr>
        <w:t>-</w:t>
      </w:r>
      <w:r w:rsidR="00206E90">
        <w:rPr>
          <w:rFonts w:ascii="David" w:hAnsi="David" w:cs="David" w:hint="cs"/>
          <w:sz w:val="24"/>
          <w:szCs w:val="24"/>
          <w:rtl/>
        </w:rPr>
        <w:t xml:space="preserve"> יעמוד על </w:t>
      </w:r>
      <w:r w:rsidR="00B76709">
        <w:rPr>
          <w:rFonts w:ascii="David" w:hAnsi="David" w:cs="David" w:hint="cs"/>
          <w:sz w:val="24"/>
          <w:szCs w:val="24"/>
          <w:rtl/>
        </w:rPr>
        <w:t xml:space="preserve">4 מיליון ₪ כאשר </w:t>
      </w:r>
      <w:r w:rsidR="003B2BE4">
        <w:rPr>
          <w:rFonts w:ascii="David" w:hAnsi="David" w:cs="David" w:hint="cs"/>
          <w:sz w:val="24"/>
          <w:szCs w:val="24"/>
          <w:rtl/>
        </w:rPr>
        <w:t xml:space="preserve">פחות </w:t>
      </w:r>
      <w:commentRangeStart w:id="1"/>
      <w:r w:rsidR="00467EEE">
        <w:rPr>
          <w:rFonts w:ascii="David" w:hAnsi="David" w:cs="David" w:hint="cs"/>
          <w:sz w:val="24"/>
          <w:szCs w:val="24"/>
          <w:rtl/>
        </w:rPr>
        <w:t>ההפחתות</w:t>
      </w:r>
      <w:commentRangeEnd w:id="1"/>
      <w:r w:rsidR="00DD588D">
        <w:rPr>
          <w:rStyle w:val="a7"/>
          <w:rtl/>
        </w:rPr>
        <w:commentReference w:id="1"/>
      </w:r>
      <w:r w:rsidR="009A0C36">
        <w:rPr>
          <w:rFonts w:ascii="David" w:hAnsi="David" w:cs="David" w:hint="cs"/>
          <w:sz w:val="24"/>
          <w:szCs w:val="24"/>
          <w:rtl/>
        </w:rPr>
        <w:t>.</w:t>
      </w:r>
    </w:p>
    <w:p w14:paraId="43A543D9" w14:textId="43E63525" w:rsidR="00CC4E04" w:rsidRPr="00C141CC" w:rsidRDefault="005E720A" w:rsidP="00546CB6">
      <w:pPr>
        <w:spacing w:line="360" w:lineRule="auto"/>
        <w:jc w:val="both"/>
        <w:rPr>
          <w:rFonts w:ascii="David" w:hAnsi="David" w:cs="David"/>
          <w:b/>
          <w:bCs/>
          <w:sz w:val="24"/>
          <w:szCs w:val="24"/>
          <w:u w:val="single"/>
          <w:rtl/>
        </w:rPr>
      </w:pPr>
      <w:r w:rsidRPr="00C141CC">
        <w:rPr>
          <w:rFonts w:ascii="David" w:hAnsi="David" w:cs="David"/>
          <w:b/>
          <w:bCs/>
          <w:sz w:val="24"/>
          <w:szCs w:val="24"/>
          <w:u w:val="single"/>
          <w:rtl/>
        </w:rPr>
        <w:t>אירוע שני-</w:t>
      </w:r>
    </w:p>
    <w:p w14:paraId="2AA772D8" w14:textId="60C7763B" w:rsidR="008657FA" w:rsidRPr="008657FA" w:rsidRDefault="008657FA" w:rsidP="00456252">
      <w:pPr>
        <w:spacing w:line="360" w:lineRule="auto"/>
        <w:jc w:val="both"/>
        <w:rPr>
          <w:rFonts w:ascii="David" w:hAnsi="David" w:cs="David"/>
          <w:b/>
          <w:bCs/>
          <w:sz w:val="24"/>
          <w:szCs w:val="24"/>
          <w:rtl/>
        </w:rPr>
      </w:pPr>
      <w:r w:rsidRPr="008657FA">
        <w:rPr>
          <w:rFonts w:ascii="David" w:hAnsi="David" w:cs="David" w:hint="cs"/>
          <w:b/>
          <w:bCs/>
          <w:sz w:val="24"/>
          <w:szCs w:val="24"/>
          <w:rtl/>
        </w:rPr>
        <w:t>עסקה ראשונה-</w:t>
      </w:r>
    </w:p>
    <w:p w14:paraId="3082F2E4" w14:textId="2C1FDFCD" w:rsidR="00D44BE1" w:rsidRPr="00B666DD" w:rsidRDefault="000A6646" w:rsidP="00DE13FA">
      <w:pPr>
        <w:spacing w:line="360" w:lineRule="auto"/>
        <w:jc w:val="both"/>
        <w:rPr>
          <w:rFonts w:ascii="David" w:hAnsi="David" w:cs="David"/>
          <w:sz w:val="24"/>
          <w:szCs w:val="24"/>
          <w:rtl/>
        </w:rPr>
      </w:pPr>
      <w:r w:rsidRPr="00B666DD">
        <w:rPr>
          <w:rFonts w:ascii="David" w:hAnsi="David" w:cs="David"/>
          <w:sz w:val="24"/>
          <w:szCs w:val="24"/>
          <w:rtl/>
        </w:rPr>
        <w:t>עבודתו של ג'יימס עבור יולי היא הכנסה</w:t>
      </w:r>
      <w:r w:rsidR="007E0279">
        <w:rPr>
          <w:rFonts w:ascii="David" w:hAnsi="David" w:cs="David" w:hint="cs"/>
          <w:sz w:val="24"/>
          <w:szCs w:val="24"/>
          <w:rtl/>
        </w:rPr>
        <w:t xml:space="preserve"> אקטיבית</w:t>
      </w:r>
      <w:r w:rsidR="00D40AB3">
        <w:rPr>
          <w:rFonts w:ascii="David" w:hAnsi="David" w:cs="David" w:hint="cs"/>
          <w:sz w:val="24"/>
          <w:szCs w:val="24"/>
          <w:rtl/>
        </w:rPr>
        <w:t xml:space="preserve"> הבנויה על הון אנושי. לכן, נסווגה כהכנסה</w:t>
      </w:r>
      <w:r w:rsidR="007E0279">
        <w:rPr>
          <w:rFonts w:ascii="David" w:hAnsi="David" w:cs="David" w:hint="cs"/>
          <w:sz w:val="24"/>
          <w:szCs w:val="24"/>
          <w:rtl/>
        </w:rPr>
        <w:t xml:space="preserve"> </w:t>
      </w:r>
      <w:r w:rsidR="0015053D" w:rsidRPr="00B666DD">
        <w:rPr>
          <w:rFonts w:ascii="David" w:hAnsi="David" w:cs="David"/>
          <w:sz w:val="24"/>
          <w:szCs w:val="24"/>
          <w:u w:val="single"/>
          <w:rtl/>
        </w:rPr>
        <w:t>ממשלח יד</w:t>
      </w:r>
      <w:r w:rsidR="0015053D" w:rsidRPr="00D87DAD">
        <w:rPr>
          <w:rFonts w:ascii="David" w:hAnsi="David" w:cs="David"/>
          <w:sz w:val="24"/>
          <w:szCs w:val="24"/>
          <w:shd w:val="clear" w:color="auto" w:fill="FBE4D5" w:themeFill="accent2" w:themeFillTint="33"/>
          <w:rtl/>
        </w:rPr>
        <w:t xml:space="preserve"> (ס' </w:t>
      </w:r>
      <w:r w:rsidR="0034507A">
        <w:rPr>
          <w:rFonts w:ascii="David" w:hAnsi="David" w:cs="David" w:hint="cs"/>
          <w:sz w:val="24"/>
          <w:szCs w:val="24"/>
          <w:shd w:val="clear" w:color="auto" w:fill="FBE4D5" w:themeFill="accent2" w:themeFillTint="33"/>
          <w:rtl/>
        </w:rPr>
        <w:t>1</w:t>
      </w:r>
      <w:r w:rsidR="0015053D" w:rsidRPr="00D87DAD">
        <w:rPr>
          <w:rFonts w:ascii="David" w:hAnsi="David" w:cs="David"/>
          <w:sz w:val="24"/>
          <w:szCs w:val="24"/>
          <w:shd w:val="clear" w:color="auto" w:fill="FBE4D5" w:themeFill="accent2" w:themeFillTint="33"/>
          <w:rtl/>
        </w:rPr>
        <w:t>ב)</w:t>
      </w:r>
      <w:r w:rsidR="007E0279">
        <w:rPr>
          <w:rFonts w:ascii="David" w:hAnsi="David" w:cs="David" w:hint="cs"/>
          <w:sz w:val="24"/>
          <w:szCs w:val="24"/>
          <w:shd w:val="clear" w:color="auto" w:fill="FBE4D5" w:themeFill="accent2" w:themeFillTint="33"/>
          <w:rtl/>
        </w:rPr>
        <w:t xml:space="preserve"> </w:t>
      </w:r>
      <w:r w:rsidR="0015053D" w:rsidRPr="00E8746A">
        <w:rPr>
          <w:rFonts w:ascii="David" w:hAnsi="David" w:cs="David"/>
          <w:sz w:val="24"/>
          <w:szCs w:val="24"/>
          <w:shd w:val="clear" w:color="auto" w:fill="D9E2F3" w:themeFill="accent1" w:themeFillTint="33"/>
          <w:rtl/>
        </w:rPr>
        <w:t>(</w:t>
      </w:r>
      <w:proofErr w:type="spellStart"/>
      <w:r w:rsidR="0015053D" w:rsidRPr="00E8746A">
        <w:rPr>
          <w:rFonts w:ascii="David" w:hAnsi="David" w:cs="David"/>
          <w:sz w:val="24"/>
          <w:szCs w:val="24"/>
          <w:shd w:val="clear" w:color="auto" w:fill="D9E2F3" w:themeFill="accent1" w:themeFillTint="33"/>
          <w:rtl/>
        </w:rPr>
        <w:t>קרצ'מר</w:t>
      </w:r>
      <w:proofErr w:type="spellEnd"/>
      <w:r w:rsidR="0015053D" w:rsidRPr="00E8746A">
        <w:rPr>
          <w:rFonts w:ascii="David" w:hAnsi="David" w:cs="David"/>
          <w:sz w:val="24"/>
          <w:szCs w:val="24"/>
          <w:shd w:val="clear" w:color="auto" w:fill="D9E2F3" w:themeFill="accent1" w:themeFillTint="33"/>
          <w:rtl/>
        </w:rPr>
        <w:t>):</w:t>
      </w:r>
      <w:r w:rsidR="0015053D" w:rsidRPr="00B666DD">
        <w:rPr>
          <w:rFonts w:ascii="David" w:hAnsi="David" w:cs="David"/>
          <w:sz w:val="24"/>
          <w:szCs w:val="24"/>
          <w:rtl/>
        </w:rPr>
        <w:t xml:space="preserve"> </w:t>
      </w:r>
      <w:r w:rsidR="0015053D" w:rsidRPr="00B666DD">
        <w:rPr>
          <w:rFonts w:ascii="David" w:hAnsi="David" w:cs="David"/>
          <w:sz w:val="24"/>
          <w:szCs w:val="24"/>
          <w:u w:val="single"/>
          <w:rtl/>
        </w:rPr>
        <w:t>1.כישורים, יכולת ומומחיות-</w:t>
      </w:r>
      <w:r w:rsidR="0015053D" w:rsidRPr="00B666DD">
        <w:rPr>
          <w:rFonts w:ascii="David" w:hAnsi="David" w:cs="David"/>
          <w:sz w:val="24"/>
          <w:szCs w:val="24"/>
          <w:rtl/>
        </w:rPr>
        <w:t xml:space="preserve">לג'יימס יש מומחיות וכישרון כסוכן חשאי, ויש לו אף ניסיון רב שנים בתפקיד דומה במוסד. </w:t>
      </w:r>
      <w:r w:rsidR="0015053D" w:rsidRPr="00B666DD">
        <w:rPr>
          <w:rFonts w:ascii="David" w:hAnsi="David" w:cs="David"/>
          <w:sz w:val="24"/>
          <w:szCs w:val="24"/>
          <w:u w:val="single"/>
          <w:rtl/>
        </w:rPr>
        <w:t>2.שימוש בכישורים הללו להפקת הכנסה-</w:t>
      </w:r>
      <w:r w:rsidR="0015053D" w:rsidRPr="00B666DD">
        <w:rPr>
          <w:rFonts w:ascii="David" w:hAnsi="David" w:cs="David"/>
          <w:sz w:val="24"/>
          <w:szCs w:val="24"/>
          <w:rtl/>
        </w:rPr>
        <w:t xml:space="preserve">הנישום משתמש בכישוריו והניסיון שצבר כסוכן חשאי להפקת </w:t>
      </w:r>
      <w:r w:rsidR="002B1F2F">
        <w:rPr>
          <w:rFonts w:ascii="David" w:hAnsi="David" w:cs="David" w:hint="cs"/>
          <w:sz w:val="24"/>
          <w:szCs w:val="24"/>
          <w:rtl/>
        </w:rPr>
        <w:t>ה</w:t>
      </w:r>
      <w:r w:rsidR="0015053D" w:rsidRPr="00B666DD">
        <w:rPr>
          <w:rFonts w:ascii="David" w:hAnsi="David" w:cs="David"/>
          <w:sz w:val="24"/>
          <w:szCs w:val="24"/>
          <w:rtl/>
        </w:rPr>
        <w:t>הכנסה.</w:t>
      </w:r>
      <w:r w:rsidR="00DE13FA">
        <w:rPr>
          <w:rFonts w:ascii="David" w:hAnsi="David" w:cs="David" w:hint="cs"/>
          <w:sz w:val="24"/>
          <w:szCs w:val="24"/>
          <w:rtl/>
        </w:rPr>
        <w:t xml:space="preserve"> ייטען כי יש מכנה משותף רחב בין פעולת השמירה לבין פעולות החיסול של ג'יימס, שכן הוא נעזר בכישורי הריגול ומיומנויות החיסול שלו כדי להגן על יולי </w:t>
      </w:r>
      <w:r w:rsidR="00DE13FA" w:rsidRPr="004F5707">
        <w:rPr>
          <w:rFonts w:ascii="David" w:hAnsi="David" w:cs="David" w:hint="cs"/>
          <w:sz w:val="24"/>
          <w:szCs w:val="24"/>
          <w:shd w:val="clear" w:color="auto" w:fill="D9E2F3" w:themeFill="accent1" w:themeFillTint="33"/>
          <w:rtl/>
        </w:rPr>
        <w:t xml:space="preserve">(שלו). </w:t>
      </w:r>
      <w:r w:rsidR="0015053D" w:rsidRPr="00B666DD">
        <w:rPr>
          <w:rFonts w:ascii="David" w:hAnsi="David" w:cs="David"/>
          <w:sz w:val="24"/>
          <w:szCs w:val="24"/>
          <w:rtl/>
        </w:rPr>
        <w:t xml:space="preserve"> </w:t>
      </w:r>
      <w:r w:rsidR="00F83A44" w:rsidRPr="00B666DD">
        <w:rPr>
          <w:rFonts w:ascii="David" w:hAnsi="David" w:cs="David"/>
          <w:sz w:val="24"/>
          <w:szCs w:val="24"/>
          <w:rtl/>
        </w:rPr>
        <w:t xml:space="preserve">מנגד, ג'יימס יטען כי </w:t>
      </w:r>
      <w:r w:rsidR="00B3113C" w:rsidRPr="00B666DD">
        <w:rPr>
          <w:rFonts w:ascii="David" w:hAnsi="David" w:cs="David"/>
          <w:sz w:val="24"/>
          <w:szCs w:val="24"/>
          <w:rtl/>
        </w:rPr>
        <w:t>להיות שומר ראש</w:t>
      </w:r>
      <w:r w:rsidR="005C52C8" w:rsidRPr="00B666DD">
        <w:rPr>
          <w:rFonts w:ascii="David" w:hAnsi="David" w:cs="David"/>
          <w:sz w:val="24"/>
          <w:szCs w:val="24"/>
          <w:rtl/>
        </w:rPr>
        <w:t xml:space="preserve"> אינו משלח היד שלו- משלח היד שלו זה </w:t>
      </w:r>
      <w:r w:rsidR="008C6569" w:rsidRPr="00B666DD">
        <w:rPr>
          <w:rFonts w:ascii="David" w:hAnsi="David" w:cs="David"/>
          <w:sz w:val="24"/>
          <w:szCs w:val="24"/>
          <w:rtl/>
        </w:rPr>
        <w:t>לחסל</w:t>
      </w:r>
      <w:r w:rsidR="00B666DD" w:rsidRPr="00B666DD">
        <w:rPr>
          <w:rFonts w:ascii="David" w:hAnsi="David" w:cs="David"/>
          <w:sz w:val="24"/>
          <w:szCs w:val="24"/>
          <w:rtl/>
        </w:rPr>
        <w:t xml:space="preserve"> נבלים</w:t>
      </w:r>
      <w:r w:rsidR="008C6569" w:rsidRPr="00B666DD">
        <w:rPr>
          <w:rFonts w:ascii="David" w:hAnsi="David" w:cs="David"/>
          <w:sz w:val="24"/>
          <w:szCs w:val="24"/>
          <w:rtl/>
        </w:rPr>
        <w:t xml:space="preserve"> נחשים ארסיים</w:t>
      </w:r>
      <w:r w:rsidR="00B666DD" w:rsidRPr="00B666DD">
        <w:rPr>
          <w:rFonts w:ascii="David" w:hAnsi="David" w:cs="David"/>
          <w:sz w:val="24"/>
          <w:szCs w:val="24"/>
          <w:rtl/>
        </w:rPr>
        <w:t>.</w:t>
      </w:r>
      <w:r w:rsidR="008C6569" w:rsidRPr="00B666DD">
        <w:rPr>
          <w:rFonts w:ascii="David" w:hAnsi="David" w:cs="David"/>
          <w:sz w:val="24"/>
          <w:szCs w:val="24"/>
          <w:rtl/>
        </w:rPr>
        <w:t xml:space="preserve"> </w:t>
      </w:r>
    </w:p>
    <w:p w14:paraId="0A1C91F4" w14:textId="574A3A6D" w:rsidR="00B2235D" w:rsidRDefault="00B17B04" w:rsidP="00F463D8">
      <w:pPr>
        <w:spacing w:line="360" w:lineRule="auto"/>
        <w:jc w:val="both"/>
        <w:rPr>
          <w:rFonts w:ascii="David" w:hAnsi="David" w:cs="David"/>
          <w:sz w:val="24"/>
          <w:szCs w:val="24"/>
          <w:rtl/>
        </w:rPr>
      </w:pPr>
      <w:r>
        <w:rPr>
          <w:rFonts w:ascii="David" w:hAnsi="David" w:cs="David" w:hint="cs"/>
          <w:sz w:val="24"/>
          <w:szCs w:val="24"/>
          <w:rtl/>
        </w:rPr>
        <w:t xml:space="preserve">בנוסף, </w:t>
      </w:r>
      <w:r w:rsidR="00D44BE1" w:rsidRPr="00B666DD">
        <w:rPr>
          <w:rFonts w:ascii="David" w:hAnsi="David" w:cs="David"/>
          <w:sz w:val="24"/>
          <w:szCs w:val="24"/>
          <w:rtl/>
        </w:rPr>
        <w:t xml:space="preserve">ניתן לראות כי מתקיימת </w:t>
      </w:r>
      <w:r w:rsidR="00D44BE1" w:rsidRPr="00B666DD">
        <w:rPr>
          <w:rFonts w:ascii="David" w:hAnsi="David" w:cs="David"/>
          <w:sz w:val="24"/>
          <w:szCs w:val="24"/>
          <w:u w:val="single"/>
          <w:rtl/>
        </w:rPr>
        <w:t>עסקת חליפין</w:t>
      </w:r>
      <w:r>
        <w:rPr>
          <w:rFonts w:ascii="David" w:hAnsi="David" w:cs="David" w:hint="cs"/>
          <w:sz w:val="24"/>
          <w:szCs w:val="24"/>
          <w:u w:val="single"/>
          <w:rtl/>
        </w:rPr>
        <w:t>.</w:t>
      </w:r>
      <w:r w:rsidR="00D44BE1" w:rsidRPr="00B666DD">
        <w:rPr>
          <w:rFonts w:ascii="David" w:hAnsi="David" w:cs="David"/>
          <w:sz w:val="24"/>
          <w:szCs w:val="24"/>
          <w:u w:val="single"/>
          <w:rtl/>
        </w:rPr>
        <w:t xml:space="preserve"> </w:t>
      </w:r>
      <w:r w:rsidR="00D44BE1" w:rsidRPr="00B666DD">
        <w:rPr>
          <w:rFonts w:ascii="David" w:hAnsi="David" w:cs="David"/>
          <w:sz w:val="24"/>
          <w:szCs w:val="24"/>
          <w:rtl/>
        </w:rPr>
        <w:t>ג'יימס מעניק ליולי את שירותיו כשומר ראש המאבטח אותו, ואילו יולי נותן לו בתמורה סירה יוקרתית בשווי 15 מיליון₪.</w:t>
      </w:r>
      <w:r>
        <w:rPr>
          <w:rFonts w:ascii="David" w:hAnsi="David" w:cs="David" w:hint="cs"/>
          <w:sz w:val="24"/>
          <w:szCs w:val="24"/>
          <w:rtl/>
        </w:rPr>
        <w:t xml:space="preserve"> </w:t>
      </w:r>
      <w:r w:rsidR="00D44BE1" w:rsidRPr="00B666DD">
        <w:rPr>
          <w:rFonts w:ascii="David" w:hAnsi="David" w:cs="David"/>
          <w:sz w:val="24"/>
          <w:szCs w:val="24"/>
          <w:rtl/>
        </w:rPr>
        <w:t xml:space="preserve">בין הצדדים אין יחסי עבודה. מדובר בעסקאות נפרדות ושוות ערך- שכן אם הם לא היו שקולות, הצדדים לא היו מתקשרים בעסקה מלכתחילה </w:t>
      </w:r>
      <w:r w:rsidR="00D44BE1" w:rsidRPr="004F5707">
        <w:rPr>
          <w:rFonts w:ascii="David" w:hAnsi="David" w:cs="David"/>
          <w:sz w:val="24"/>
          <w:szCs w:val="24"/>
          <w:shd w:val="clear" w:color="auto" w:fill="D9E2F3" w:themeFill="accent1" w:themeFillTint="33"/>
          <w:rtl/>
        </w:rPr>
        <w:t xml:space="preserve">(שפר </w:t>
      </w:r>
      <w:proofErr w:type="spellStart"/>
      <w:r w:rsidR="00D44BE1" w:rsidRPr="004F5707">
        <w:rPr>
          <w:rFonts w:ascii="David" w:hAnsi="David" w:cs="David"/>
          <w:sz w:val="24"/>
          <w:szCs w:val="24"/>
          <w:shd w:val="clear" w:color="auto" w:fill="D9E2F3" w:themeFill="accent1" w:themeFillTint="33"/>
          <w:rtl/>
        </w:rPr>
        <w:t>ושמרלינג</w:t>
      </w:r>
      <w:proofErr w:type="spellEnd"/>
      <w:r w:rsidR="00D44BE1" w:rsidRPr="004F5707">
        <w:rPr>
          <w:rFonts w:ascii="David" w:hAnsi="David" w:cs="David"/>
          <w:sz w:val="24"/>
          <w:szCs w:val="24"/>
          <w:shd w:val="clear" w:color="auto" w:fill="D9E2F3" w:themeFill="accent1" w:themeFillTint="33"/>
          <w:rtl/>
        </w:rPr>
        <w:t>).</w:t>
      </w:r>
      <w:r w:rsidR="00B2235D">
        <w:rPr>
          <w:rFonts w:ascii="David" w:hAnsi="David" w:cs="David" w:hint="cs"/>
          <w:sz w:val="24"/>
          <w:szCs w:val="24"/>
          <w:rtl/>
        </w:rPr>
        <w:t xml:space="preserve"> </w:t>
      </w:r>
      <w:r w:rsidR="008859FB">
        <w:rPr>
          <w:rFonts w:ascii="David" w:hAnsi="David" w:cs="David" w:hint="cs"/>
          <w:sz w:val="24"/>
          <w:szCs w:val="24"/>
          <w:rtl/>
        </w:rPr>
        <w:t xml:space="preserve"> </w:t>
      </w:r>
    </w:p>
    <w:p w14:paraId="621F6920" w14:textId="67111C39" w:rsidR="00932F87" w:rsidRDefault="00B17B04" w:rsidP="00B4617B">
      <w:pPr>
        <w:spacing w:line="360" w:lineRule="auto"/>
        <w:jc w:val="both"/>
        <w:rPr>
          <w:rFonts w:ascii="David" w:hAnsi="David" w:cs="David"/>
          <w:sz w:val="24"/>
          <w:szCs w:val="24"/>
          <w:rtl/>
        </w:rPr>
      </w:pPr>
      <w:r>
        <w:rPr>
          <w:rFonts w:ascii="David" w:hAnsi="David" w:cs="David" w:hint="cs"/>
          <w:sz w:val="24"/>
          <w:szCs w:val="24"/>
          <w:rtl/>
        </w:rPr>
        <w:t>בנוסף</w:t>
      </w:r>
      <w:r w:rsidR="00932F87">
        <w:rPr>
          <w:rFonts w:ascii="David" w:hAnsi="David" w:cs="David" w:hint="cs"/>
          <w:sz w:val="24"/>
          <w:szCs w:val="24"/>
          <w:rtl/>
        </w:rPr>
        <w:t xml:space="preserve">, ניתן לראות כי אין פגיעה בעקרון המימוש </w:t>
      </w:r>
      <w:r w:rsidR="00932F87" w:rsidRPr="0082575E">
        <w:rPr>
          <w:rFonts w:ascii="David" w:hAnsi="David" w:cs="David" w:hint="cs"/>
          <w:sz w:val="24"/>
          <w:szCs w:val="24"/>
          <w:shd w:val="clear" w:color="auto" w:fill="D9E2F3" w:themeFill="accent1" w:themeFillTint="33"/>
          <w:rtl/>
        </w:rPr>
        <w:t>(דפוס</w:t>
      </w:r>
      <w:r w:rsidR="004872AC">
        <w:rPr>
          <w:rFonts w:ascii="David" w:hAnsi="David" w:cs="David" w:hint="cs"/>
          <w:sz w:val="24"/>
          <w:szCs w:val="24"/>
          <w:shd w:val="clear" w:color="auto" w:fill="D9E2F3" w:themeFill="accent1" w:themeFillTint="33"/>
          <w:rtl/>
        </w:rPr>
        <w:t>-</w:t>
      </w:r>
      <w:r w:rsidR="00932F87" w:rsidRPr="0082575E">
        <w:rPr>
          <w:rFonts w:ascii="David" w:hAnsi="David" w:cs="David" w:hint="cs"/>
          <w:sz w:val="24"/>
          <w:szCs w:val="24"/>
          <w:shd w:val="clear" w:color="auto" w:fill="D9E2F3" w:themeFill="accent1" w:themeFillTint="33"/>
          <w:rtl/>
        </w:rPr>
        <w:t>מרכז)</w:t>
      </w:r>
      <w:r w:rsidR="00932F87">
        <w:rPr>
          <w:rFonts w:ascii="David" w:hAnsi="David" w:cs="David" w:hint="cs"/>
          <w:sz w:val="24"/>
          <w:szCs w:val="24"/>
          <w:rtl/>
        </w:rPr>
        <w:t xml:space="preserve">: </w:t>
      </w:r>
      <w:r w:rsidR="00932F87" w:rsidRPr="0082575E">
        <w:rPr>
          <w:rFonts w:ascii="David" w:hAnsi="David" w:cs="David" w:hint="cs"/>
          <w:sz w:val="24"/>
          <w:szCs w:val="24"/>
          <w:u w:val="single"/>
          <w:rtl/>
        </w:rPr>
        <w:t>1.</w:t>
      </w:r>
      <w:r w:rsidR="00087445" w:rsidRPr="0082575E">
        <w:rPr>
          <w:rFonts w:ascii="David" w:hAnsi="David" w:cs="David" w:hint="cs"/>
          <w:sz w:val="24"/>
          <w:szCs w:val="24"/>
          <w:u w:val="single"/>
          <w:rtl/>
        </w:rPr>
        <w:t>בסיס המס-</w:t>
      </w:r>
      <w:r w:rsidR="00087445">
        <w:rPr>
          <w:rFonts w:ascii="David" w:hAnsi="David" w:cs="David" w:hint="cs"/>
          <w:sz w:val="24"/>
          <w:szCs w:val="24"/>
          <w:rtl/>
        </w:rPr>
        <w:t>ניתן להער</w:t>
      </w:r>
      <w:r w:rsidR="006965A4">
        <w:rPr>
          <w:rFonts w:ascii="David" w:hAnsi="David" w:cs="David" w:hint="cs"/>
          <w:sz w:val="24"/>
          <w:szCs w:val="24"/>
          <w:rtl/>
        </w:rPr>
        <w:t xml:space="preserve">יך, </w:t>
      </w:r>
      <w:r w:rsidR="007739E8">
        <w:rPr>
          <w:rFonts w:ascii="David" w:hAnsi="David" w:cs="David" w:hint="cs"/>
          <w:sz w:val="24"/>
          <w:szCs w:val="24"/>
          <w:rtl/>
        </w:rPr>
        <w:t xml:space="preserve">הנישום הסכים לקבל את הסירה (ניתן למכור את הסירה ואז תהיה נזילות) </w:t>
      </w:r>
      <w:r w:rsidR="007739E8" w:rsidRPr="0082575E">
        <w:rPr>
          <w:rFonts w:ascii="David" w:hAnsi="David" w:cs="David" w:hint="cs"/>
          <w:sz w:val="24"/>
          <w:szCs w:val="24"/>
          <w:u w:val="single"/>
          <w:rtl/>
        </w:rPr>
        <w:t>2.הערכה-</w:t>
      </w:r>
      <w:r w:rsidR="007739E8">
        <w:rPr>
          <w:rFonts w:ascii="David" w:hAnsi="David" w:cs="David" w:hint="cs"/>
          <w:sz w:val="24"/>
          <w:szCs w:val="24"/>
          <w:rtl/>
        </w:rPr>
        <w:t>שווי הסירה 15 מיליון</w:t>
      </w:r>
      <w:r w:rsidR="007739E8" w:rsidRPr="0082575E">
        <w:rPr>
          <w:rFonts w:ascii="David" w:hAnsi="David" w:cs="David" w:hint="cs"/>
          <w:sz w:val="24"/>
          <w:szCs w:val="24"/>
          <w:u w:val="single"/>
          <w:rtl/>
        </w:rPr>
        <w:t xml:space="preserve">. </w:t>
      </w:r>
      <w:r w:rsidR="00D95789" w:rsidRPr="0082575E">
        <w:rPr>
          <w:rFonts w:ascii="David" w:hAnsi="David" w:cs="David" w:hint="cs"/>
          <w:sz w:val="24"/>
          <w:szCs w:val="24"/>
          <w:u w:val="single"/>
          <w:rtl/>
        </w:rPr>
        <w:t>3.וודאות עתידית-</w:t>
      </w:r>
      <w:r w:rsidR="00D95789">
        <w:rPr>
          <w:rFonts w:ascii="David" w:hAnsi="David" w:cs="David" w:hint="cs"/>
          <w:sz w:val="24"/>
          <w:szCs w:val="24"/>
          <w:rtl/>
        </w:rPr>
        <w:t>ערך הסירה הוא 15 מיליון, סביר להניח שאולי היא תרד מעט בערכה</w:t>
      </w:r>
      <w:r w:rsidR="0082575E">
        <w:rPr>
          <w:rFonts w:ascii="David" w:hAnsi="David" w:cs="David" w:hint="cs"/>
          <w:sz w:val="24"/>
          <w:szCs w:val="24"/>
          <w:rtl/>
        </w:rPr>
        <w:t xml:space="preserve"> בשל שימוש, בלאי והתיישנות בתום </w:t>
      </w:r>
      <w:commentRangeStart w:id="2"/>
      <w:r w:rsidR="0082575E">
        <w:rPr>
          <w:rFonts w:ascii="David" w:hAnsi="David" w:cs="David" w:hint="cs"/>
          <w:sz w:val="24"/>
          <w:szCs w:val="24"/>
          <w:rtl/>
        </w:rPr>
        <w:t>השנתיים</w:t>
      </w:r>
      <w:commentRangeEnd w:id="2"/>
      <w:r w:rsidR="00CF5F7B">
        <w:rPr>
          <w:rStyle w:val="a7"/>
          <w:rtl/>
        </w:rPr>
        <w:commentReference w:id="2"/>
      </w:r>
      <w:r w:rsidR="0082575E">
        <w:rPr>
          <w:rFonts w:ascii="David" w:hAnsi="David" w:cs="David" w:hint="cs"/>
          <w:sz w:val="24"/>
          <w:szCs w:val="24"/>
          <w:rtl/>
        </w:rPr>
        <w:t xml:space="preserve">. </w:t>
      </w:r>
    </w:p>
    <w:p w14:paraId="09E680A7" w14:textId="1B8212DC" w:rsidR="00E07DFD" w:rsidRPr="002D01CC" w:rsidRDefault="00E07DFD" w:rsidP="00B4617B">
      <w:pPr>
        <w:spacing w:line="360" w:lineRule="auto"/>
        <w:jc w:val="both"/>
        <w:rPr>
          <w:rFonts w:ascii="David" w:hAnsi="David" w:cs="David"/>
          <w:sz w:val="24"/>
          <w:szCs w:val="24"/>
          <w:rtl/>
        </w:rPr>
      </w:pPr>
      <w:r>
        <w:rPr>
          <w:rFonts w:ascii="David" w:hAnsi="David" w:cs="David" w:hint="cs"/>
          <w:sz w:val="24"/>
          <w:szCs w:val="24"/>
          <w:rtl/>
        </w:rPr>
        <w:lastRenderedPageBreak/>
        <w:t xml:space="preserve">מנגד, </w:t>
      </w:r>
      <w:r w:rsidR="00911E23">
        <w:rPr>
          <w:rFonts w:ascii="David" w:hAnsi="David" w:cs="David" w:hint="cs"/>
          <w:sz w:val="24"/>
          <w:szCs w:val="24"/>
          <w:rtl/>
        </w:rPr>
        <w:t>ייטען כי</w:t>
      </w:r>
      <w:r>
        <w:rPr>
          <w:rFonts w:ascii="David" w:hAnsi="David" w:cs="David" w:hint="cs"/>
          <w:sz w:val="24"/>
          <w:szCs w:val="24"/>
          <w:rtl/>
        </w:rPr>
        <w:t xml:space="preserve"> הסירה היא מתנה שאין לה מקור</w:t>
      </w:r>
      <w:r w:rsidR="00911E23">
        <w:rPr>
          <w:rFonts w:ascii="David" w:hAnsi="David" w:cs="David" w:hint="cs"/>
          <w:sz w:val="24"/>
          <w:szCs w:val="24"/>
          <w:rtl/>
        </w:rPr>
        <w:t xml:space="preserve"> (מתנה אינה חייבת במס)</w:t>
      </w:r>
      <w:r w:rsidR="00AD0C05">
        <w:rPr>
          <w:rFonts w:ascii="David" w:hAnsi="David" w:cs="David" w:hint="cs"/>
          <w:sz w:val="24"/>
          <w:szCs w:val="24"/>
          <w:rtl/>
        </w:rPr>
        <w:t xml:space="preserve">. </w:t>
      </w:r>
      <w:r w:rsidR="003367AF" w:rsidRPr="002D01CC">
        <w:rPr>
          <w:rFonts w:ascii="David" w:hAnsi="David" w:cs="David" w:hint="cs"/>
          <w:sz w:val="24"/>
          <w:szCs w:val="24"/>
          <w:u w:val="single"/>
          <w:rtl/>
        </w:rPr>
        <w:t>1.מבחן התמורה-</w:t>
      </w:r>
      <w:r w:rsidR="0047655F">
        <w:rPr>
          <w:rFonts w:ascii="David" w:hAnsi="David" w:cs="David" w:hint="cs"/>
          <w:sz w:val="24"/>
          <w:szCs w:val="24"/>
          <w:rtl/>
        </w:rPr>
        <w:t>יש תמורה</w:t>
      </w:r>
      <w:r w:rsidR="00111EAC">
        <w:rPr>
          <w:rFonts w:ascii="David" w:hAnsi="David" w:cs="David" w:hint="cs"/>
          <w:sz w:val="24"/>
          <w:szCs w:val="24"/>
          <w:rtl/>
        </w:rPr>
        <w:t xml:space="preserve"> </w:t>
      </w:r>
      <w:r w:rsidR="0047655F">
        <w:rPr>
          <w:rFonts w:ascii="David" w:hAnsi="David" w:cs="David" w:hint="cs"/>
          <w:sz w:val="24"/>
          <w:szCs w:val="24"/>
          <w:rtl/>
        </w:rPr>
        <w:t xml:space="preserve">ג'יימס נעתר לבקשת יולי. </w:t>
      </w:r>
      <w:r w:rsidR="0047655F" w:rsidRPr="00FF71EE">
        <w:rPr>
          <w:rFonts w:ascii="David" w:hAnsi="David" w:cs="David" w:hint="cs"/>
          <w:sz w:val="24"/>
          <w:szCs w:val="24"/>
          <w:u w:val="single"/>
          <w:rtl/>
        </w:rPr>
        <w:t>2.</w:t>
      </w:r>
      <w:r w:rsidR="00FF71EE" w:rsidRPr="00FF71EE">
        <w:rPr>
          <w:rFonts w:ascii="David" w:hAnsi="David" w:cs="David" w:hint="cs"/>
          <w:sz w:val="24"/>
          <w:szCs w:val="24"/>
          <w:u w:val="single"/>
          <w:rtl/>
        </w:rPr>
        <w:t>מבחן הרגש-</w:t>
      </w:r>
      <w:r w:rsidR="00FF71EE">
        <w:rPr>
          <w:rFonts w:ascii="David" w:hAnsi="David" w:cs="David" w:hint="cs"/>
          <w:sz w:val="24"/>
          <w:szCs w:val="24"/>
          <w:rtl/>
        </w:rPr>
        <w:t>יולי סומך רק על ג'יימס, אבל אין ביניהם קרבה משמעותית מעבר לזה.</w:t>
      </w:r>
      <w:r w:rsidR="00DE402B">
        <w:rPr>
          <w:rFonts w:ascii="David" w:hAnsi="David" w:cs="David" w:hint="cs"/>
          <w:sz w:val="24"/>
          <w:szCs w:val="24"/>
          <w:rtl/>
        </w:rPr>
        <w:t xml:space="preserve"> אני סבור</w:t>
      </w:r>
      <w:r w:rsidR="00754BC1">
        <w:rPr>
          <w:rFonts w:ascii="David" w:hAnsi="David" w:cs="David" w:hint="cs"/>
          <w:sz w:val="24"/>
          <w:szCs w:val="24"/>
          <w:rtl/>
        </w:rPr>
        <w:t>ה כי בהמ"ש יקבע כי מדובר בהכנסה שמקורה הוא משלח יד, ובכל מקרה</w:t>
      </w:r>
      <w:r w:rsidR="00021CEF">
        <w:rPr>
          <w:rFonts w:ascii="David" w:hAnsi="David" w:cs="David" w:hint="cs"/>
          <w:sz w:val="24"/>
          <w:szCs w:val="24"/>
          <w:rtl/>
        </w:rPr>
        <w:t xml:space="preserve"> מדובר בתקבול בעל אופי עסקי </w:t>
      </w:r>
      <w:r w:rsidR="00021CEF" w:rsidRPr="00021CEF">
        <w:rPr>
          <w:rFonts w:ascii="David" w:hAnsi="David" w:cs="David" w:hint="cs"/>
          <w:sz w:val="24"/>
          <w:szCs w:val="24"/>
          <w:shd w:val="clear" w:color="auto" w:fill="D9E2F3" w:themeFill="accent1" w:themeFillTint="33"/>
          <w:rtl/>
        </w:rPr>
        <w:t>(אבוחצירא).</w:t>
      </w:r>
    </w:p>
    <w:p w14:paraId="1A5CC377" w14:textId="233D8365" w:rsidR="00A36898" w:rsidRPr="00A36898" w:rsidRDefault="00A36898" w:rsidP="00B4617B">
      <w:pPr>
        <w:spacing w:line="360" w:lineRule="auto"/>
        <w:jc w:val="both"/>
        <w:rPr>
          <w:rFonts w:ascii="David" w:hAnsi="David" w:cs="David"/>
          <w:b/>
          <w:bCs/>
          <w:sz w:val="24"/>
          <w:szCs w:val="24"/>
          <w:rtl/>
        </w:rPr>
      </w:pPr>
      <w:r>
        <w:rPr>
          <w:rFonts w:ascii="David" w:hAnsi="David" w:cs="David" w:hint="cs"/>
          <w:b/>
          <w:bCs/>
          <w:sz w:val="24"/>
          <w:szCs w:val="24"/>
          <w:rtl/>
        </w:rPr>
        <w:t>עסקה שנייה-</w:t>
      </w:r>
    </w:p>
    <w:p w14:paraId="6A17AB41" w14:textId="236BD35F" w:rsidR="00D76ACC" w:rsidRDefault="005E78E2" w:rsidP="004951D2">
      <w:pPr>
        <w:spacing w:line="360" w:lineRule="auto"/>
        <w:jc w:val="both"/>
        <w:rPr>
          <w:rFonts w:ascii="David" w:hAnsi="David" w:cs="David"/>
          <w:sz w:val="24"/>
          <w:szCs w:val="24"/>
          <w:rtl/>
        </w:rPr>
      </w:pPr>
      <w:r w:rsidRPr="00B666DD">
        <w:rPr>
          <w:rFonts w:ascii="David" w:hAnsi="David" w:cs="David"/>
          <w:sz w:val="24"/>
          <w:szCs w:val="24"/>
          <w:rtl/>
        </w:rPr>
        <w:t>הנישום מקבל מוצר מיולי</w:t>
      </w:r>
      <w:r w:rsidR="0046450C">
        <w:rPr>
          <w:rFonts w:ascii="David" w:hAnsi="David" w:cs="David" w:hint="cs"/>
          <w:sz w:val="24"/>
          <w:szCs w:val="24"/>
          <w:rtl/>
        </w:rPr>
        <w:t xml:space="preserve"> (סירה)</w:t>
      </w:r>
      <w:r w:rsidRPr="00B666DD">
        <w:rPr>
          <w:rFonts w:ascii="David" w:hAnsi="David" w:cs="David"/>
          <w:sz w:val="24"/>
          <w:szCs w:val="24"/>
          <w:rtl/>
        </w:rPr>
        <w:t xml:space="preserve"> ומשלם סכום של 15 מיליון ₪, ולכן יש לו הוצאה.</w:t>
      </w:r>
      <w:r>
        <w:rPr>
          <w:rFonts w:ascii="David" w:hAnsi="David" w:cs="David" w:hint="cs"/>
          <w:sz w:val="24"/>
          <w:szCs w:val="24"/>
          <w:rtl/>
        </w:rPr>
        <w:t xml:space="preserve"> לפי</w:t>
      </w:r>
      <w:r w:rsidRPr="00F16102">
        <w:rPr>
          <w:rFonts w:ascii="David" w:hAnsi="David" w:cs="David" w:hint="cs"/>
          <w:sz w:val="24"/>
          <w:szCs w:val="24"/>
          <w:shd w:val="clear" w:color="auto" w:fill="FBE4D5" w:themeFill="accent2" w:themeFillTint="33"/>
          <w:rtl/>
        </w:rPr>
        <w:t xml:space="preserve"> ס' 17, </w:t>
      </w:r>
      <w:r>
        <w:rPr>
          <w:rFonts w:ascii="David" w:hAnsi="David" w:cs="David" w:hint="cs"/>
          <w:sz w:val="24"/>
          <w:szCs w:val="24"/>
          <w:rtl/>
        </w:rPr>
        <w:t>רק הוצאות שהוצאו בייצור הכנסה מותרות לניכוי</w:t>
      </w:r>
      <w:r w:rsidR="0046450C">
        <w:rPr>
          <w:rFonts w:ascii="David" w:hAnsi="David" w:cs="David" w:hint="cs"/>
          <w:sz w:val="24"/>
          <w:szCs w:val="24"/>
          <w:rtl/>
        </w:rPr>
        <w:t xml:space="preserve">, ולא הוצאות פרטיות </w:t>
      </w:r>
      <w:r w:rsidR="0046450C" w:rsidRPr="00D70555">
        <w:rPr>
          <w:rFonts w:ascii="David" w:hAnsi="David" w:cs="David" w:hint="cs"/>
          <w:sz w:val="24"/>
          <w:szCs w:val="24"/>
          <w:shd w:val="clear" w:color="auto" w:fill="FBE4D5" w:themeFill="accent2" w:themeFillTint="33"/>
          <w:rtl/>
        </w:rPr>
        <w:t>(</w:t>
      </w:r>
      <w:r w:rsidR="00D70555" w:rsidRPr="00D70555">
        <w:rPr>
          <w:rFonts w:ascii="David" w:hAnsi="David" w:cs="David" w:hint="cs"/>
          <w:sz w:val="24"/>
          <w:szCs w:val="24"/>
          <w:shd w:val="clear" w:color="auto" w:fill="FBE4D5" w:themeFill="accent2" w:themeFillTint="33"/>
          <w:rtl/>
        </w:rPr>
        <w:t>ס' 32(1)</w:t>
      </w:r>
      <w:r w:rsidR="0046450C" w:rsidRPr="00D70555">
        <w:rPr>
          <w:rFonts w:ascii="David" w:hAnsi="David" w:cs="David" w:hint="cs"/>
          <w:sz w:val="24"/>
          <w:szCs w:val="24"/>
          <w:shd w:val="clear" w:color="auto" w:fill="FBE4D5" w:themeFill="accent2" w:themeFillTint="33"/>
          <w:rtl/>
        </w:rPr>
        <w:t>)</w:t>
      </w:r>
      <w:r w:rsidRPr="00D70555">
        <w:rPr>
          <w:rFonts w:ascii="David" w:hAnsi="David" w:cs="David" w:hint="cs"/>
          <w:sz w:val="24"/>
          <w:szCs w:val="24"/>
          <w:shd w:val="clear" w:color="auto" w:fill="FBE4D5" w:themeFill="accent2" w:themeFillTint="33"/>
          <w:rtl/>
        </w:rPr>
        <w:t xml:space="preserve">. </w:t>
      </w:r>
      <w:r>
        <w:rPr>
          <w:rFonts w:ascii="David" w:hAnsi="David" w:cs="David" w:hint="cs"/>
          <w:sz w:val="24"/>
          <w:szCs w:val="24"/>
          <w:rtl/>
        </w:rPr>
        <w:t xml:space="preserve">עם זאת, לפי רישא הסעיף הוצאה מעורבת אסורה בניכוי: </w:t>
      </w:r>
      <w:r w:rsidRPr="002454B0">
        <w:rPr>
          <w:rFonts w:ascii="David" w:hAnsi="David" w:cs="David" w:hint="cs"/>
          <w:sz w:val="24"/>
          <w:szCs w:val="24"/>
          <w:u w:val="single"/>
          <w:rtl/>
        </w:rPr>
        <w:t>1</w:t>
      </w:r>
      <w:r w:rsidR="007A670A">
        <w:rPr>
          <w:rFonts w:ascii="David" w:hAnsi="David" w:cs="David" w:hint="cs"/>
          <w:sz w:val="24"/>
          <w:szCs w:val="24"/>
          <w:u w:val="single"/>
          <w:rtl/>
        </w:rPr>
        <w:t>.</w:t>
      </w:r>
      <w:r w:rsidRPr="002454B0">
        <w:rPr>
          <w:rFonts w:ascii="David" w:hAnsi="David" w:cs="David" w:hint="cs"/>
          <w:sz w:val="24"/>
          <w:szCs w:val="24"/>
          <w:u w:val="single"/>
          <w:rtl/>
        </w:rPr>
        <w:t>עיקר וטפל-</w:t>
      </w:r>
      <w:r>
        <w:rPr>
          <w:rFonts w:ascii="David" w:hAnsi="David" w:cs="David" w:hint="cs"/>
          <w:sz w:val="24"/>
          <w:szCs w:val="24"/>
          <w:rtl/>
        </w:rPr>
        <w:t xml:space="preserve">במקרה זה יש מידה מסוימת של הנאה אישית, שהרי ג'יימס הוא חובב מושבע של סירות וספורט ימי. עם זאת, אני סבורה כי הנאה זו אינה משמעותית דיו כדי שנקבע כי מדובר בהוצאה המותרת לניכוי. </w:t>
      </w:r>
      <w:r w:rsidRPr="006B1188">
        <w:rPr>
          <w:rFonts w:ascii="David" w:hAnsi="David" w:cs="David" w:hint="cs"/>
          <w:sz w:val="24"/>
          <w:szCs w:val="24"/>
          <w:u w:val="single"/>
          <w:rtl/>
        </w:rPr>
        <w:t>2</w:t>
      </w:r>
      <w:r w:rsidR="007A670A">
        <w:rPr>
          <w:rFonts w:ascii="David" w:hAnsi="David" w:cs="David" w:hint="cs"/>
          <w:sz w:val="24"/>
          <w:szCs w:val="24"/>
          <w:u w:val="single"/>
          <w:rtl/>
        </w:rPr>
        <w:t>.</w:t>
      </w:r>
      <w:r w:rsidRPr="006B1188">
        <w:rPr>
          <w:rFonts w:ascii="David" w:hAnsi="David" w:cs="David" w:hint="cs"/>
          <w:sz w:val="24"/>
          <w:szCs w:val="24"/>
          <w:u w:val="single"/>
          <w:rtl/>
        </w:rPr>
        <w:t xml:space="preserve">ניתן לפצל בצורה סבירה </w:t>
      </w:r>
      <w:r w:rsidRPr="00132717">
        <w:rPr>
          <w:rFonts w:ascii="David" w:hAnsi="David" w:cs="David" w:hint="cs"/>
          <w:sz w:val="24"/>
          <w:szCs w:val="24"/>
          <w:u w:val="single"/>
          <w:shd w:val="clear" w:color="auto" w:fill="D9E2F3" w:themeFill="accent1" w:themeFillTint="33"/>
          <w:rtl/>
        </w:rPr>
        <w:t>(פרי)-</w:t>
      </w:r>
      <w:r>
        <w:rPr>
          <w:rFonts w:ascii="David" w:hAnsi="David" w:cs="David" w:hint="cs"/>
          <w:sz w:val="24"/>
          <w:szCs w:val="24"/>
          <w:rtl/>
        </w:rPr>
        <w:t>ניכר כי לא ניתן לפצל ל2 קריטריוני</w:t>
      </w:r>
      <w:r>
        <w:rPr>
          <w:rFonts w:ascii="David" w:hAnsi="David" w:cs="David" w:hint="eastAsia"/>
          <w:sz w:val="24"/>
          <w:szCs w:val="24"/>
          <w:rtl/>
        </w:rPr>
        <w:t>ם</w:t>
      </w:r>
      <w:r>
        <w:rPr>
          <w:rFonts w:ascii="David" w:hAnsi="David" w:cs="David" w:hint="cs"/>
          <w:sz w:val="24"/>
          <w:szCs w:val="24"/>
          <w:rtl/>
        </w:rPr>
        <w:t xml:space="preserve"> שונים, שכן מעורב גם הפן של ההכנסה וגם הפן של ההנאה.  </w:t>
      </w:r>
      <w:r w:rsidRPr="00D04A15">
        <w:rPr>
          <w:rFonts w:ascii="David" w:hAnsi="David" w:cs="David" w:hint="cs"/>
          <w:sz w:val="24"/>
          <w:szCs w:val="24"/>
          <w:u w:val="single"/>
          <w:rtl/>
        </w:rPr>
        <w:t xml:space="preserve"> 3</w:t>
      </w:r>
      <w:r w:rsidR="007A670A">
        <w:rPr>
          <w:rFonts w:ascii="David" w:hAnsi="David" w:cs="David" w:hint="cs"/>
          <w:sz w:val="24"/>
          <w:szCs w:val="24"/>
          <w:u w:val="single"/>
          <w:rtl/>
        </w:rPr>
        <w:t>.</w:t>
      </w:r>
      <w:r w:rsidRPr="00D04A15">
        <w:rPr>
          <w:rFonts w:ascii="David" w:hAnsi="David" w:cs="David" w:hint="cs"/>
          <w:sz w:val="24"/>
          <w:szCs w:val="24"/>
          <w:u w:val="single"/>
          <w:rtl/>
        </w:rPr>
        <w:t>קביעה סטטוטורית</w:t>
      </w:r>
      <w:r>
        <w:rPr>
          <w:rFonts w:ascii="David" w:hAnsi="David" w:cs="David" w:hint="cs"/>
          <w:sz w:val="24"/>
          <w:szCs w:val="24"/>
          <w:rtl/>
        </w:rPr>
        <w:t>-יש קביעה סטטוטורית בעניין ההוצאה של 15 מיליון השקלים בתקנות מס ההכנסה .</w:t>
      </w:r>
      <w:r w:rsidRPr="00E77A54">
        <w:rPr>
          <w:rFonts w:ascii="David" w:hAnsi="David" w:cs="David" w:hint="cs"/>
          <w:sz w:val="24"/>
          <w:szCs w:val="24"/>
          <w:u w:val="single"/>
          <w:rtl/>
        </w:rPr>
        <w:t>לפי מבחן האינצידנטליות</w:t>
      </w:r>
      <w:r w:rsidRPr="00D87DAD">
        <w:rPr>
          <w:rFonts w:ascii="David" w:hAnsi="David" w:cs="David" w:hint="cs"/>
          <w:sz w:val="24"/>
          <w:szCs w:val="24"/>
          <w:shd w:val="clear" w:color="auto" w:fill="FBE4D5" w:themeFill="accent2" w:themeFillTint="33"/>
          <w:rtl/>
        </w:rPr>
        <w:t xml:space="preserve">(ס' 32(א) </w:t>
      </w:r>
      <w:r w:rsidR="007A670A">
        <w:rPr>
          <w:rFonts w:ascii="David" w:hAnsi="David" w:cs="David" w:hint="cs"/>
          <w:sz w:val="24"/>
          <w:szCs w:val="24"/>
          <w:shd w:val="clear" w:color="auto" w:fill="FBE4D5" w:themeFill="accent2" w:themeFillTint="33"/>
          <w:rtl/>
        </w:rPr>
        <w:t>1</w:t>
      </w:r>
      <w:r w:rsidRPr="00D87DAD">
        <w:rPr>
          <w:rFonts w:ascii="David" w:hAnsi="David" w:cs="David" w:hint="cs"/>
          <w:sz w:val="24"/>
          <w:szCs w:val="24"/>
          <w:shd w:val="clear" w:color="auto" w:fill="FBE4D5" w:themeFill="accent2" w:themeFillTint="33"/>
          <w:rtl/>
        </w:rPr>
        <w:t>)</w:t>
      </w:r>
      <w:r>
        <w:rPr>
          <w:rFonts w:ascii="David" w:hAnsi="David" w:cs="David" w:hint="cs"/>
          <w:sz w:val="24"/>
          <w:szCs w:val="24"/>
          <w:rtl/>
        </w:rPr>
        <w:t xml:space="preserve"> נראה כי ההוצאה עבור הסירה הינה הכרחית ולגיטימית בתחום בו ג'יימס עוסק- הסירה עתידה לשמש אותו בפעולות החיסול הימיות שלו. </w:t>
      </w:r>
      <w:r w:rsidR="00BB3A8B">
        <w:rPr>
          <w:rFonts w:ascii="David" w:hAnsi="David" w:cs="David" w:hint="cs"/>
          <w:sz w:val="24"/>
          <w:szCs w:val="24"/>
          <w:rtl/>
        </w:rPr>
        <w:t xml:space="preserve">לכן, </w:t>
      </w:r>
      <w:r w:rsidR="004951D2">
        <w:rPr>
          <w:rFonts w:ascii="David" w:hAnsi="David" w:cs="David" w:hint="cs"/>
          <w:sz w:val="24"/>
          <w:szCs w:val="24"/>
          <w:rtl/>
        </w:rPr>
        <w:t xml:space="preserve">אני סבורה כי מדובר בהוצאה מעורבת שלא תותר בניכוי </w:t>
      </w:r>
      <w:commentRangeStart w:id="3"/>
      <w:r w:rsidR="004951D2">
        <w:rPr>
          <w:rFonts w:ascii="David" w:hAnsi="David" w:cs="David" w:hint="cs"/>
          <w:sz w:val="24"/>
          <w:szCs w:val="24"/>
          <w:rtl/>
        </w:rPr>
        <w:t>מס</w:t>
      </w:r>
      <w:commentRangeEnd w:id="3"/>
      <w:r w:rsidR="00CF5F7B">
        <w:rPr>
          <w:rStyle w:val="a7"/>
          <w:rtl/>
        </w:rPr>
        <w:commentReference w:id="3"/>
      </w:r>
      <w:r w:rsidR="004951D2">
        <w:rPr>
          <w:rFonts w:ascii="David" w:hAnsi="David" w:cs="David" w:hint="cs"/>
          <w:sz w:val="24"/>
          <w:szCs w:val="24"/>
          <w:rtl/>
        </w:rPr>
        <w:t>.</w:t>
      </w:r>
    </w:p>
    <w:p w14:paraId="6435B6BE" w14:textId="28680A4F" w:rsidR="00EE20E5" w:rsidRPr="00956C87" w:rsidRDefault="00EE20E5" w:rsidP="00AD324D">
      <w:pPr>
        <w:spacing w:line="360" w:lineRule="auto"/>
        <w:jc w:val="both"/>
        <w:rPr>
          <w:rFonts w:ascii="David" w:hAnsi="David" w:cs="David"/>
          <w:sz w:val="24"/>
          <w:szCs w:val="24"/>
          <w:rtl/>
        </w:rPr>
      </w:pPr>
      <w:r>
        <w:rPr>
          <w:rFonts w:ascii="David" w:hAnsi="David" w:cs="David" w:hint="cs"/>
          <w:sz w:val="24"/>
          <w:szCs w:val="24"/>
          <w:rtl/>
        </w:rPr>
        <w:t>מבחי</w:t>
      </w:r>
      <w:r w:rsidR="008B2DD9">
        <w:rPr>
          <w:rFonts w:ascii="David" w:hAnsi="David" w:cs="David" w:hint="cs"/>
          <w:sz w:val="24"/>
          <w:szCs w:val="24"/>
          <w:rtl/>
        </w:rPr>
        <w:t xml:space="preserve">נת </w:t>
      </w:r>
      <w:r w:rsidR="008B2DD9" w:rsidRPr="00AD324D">
        <w:rPr>
          <w:rFonts w:ascii="David" w:hAnsi="David" w:cs="David" w:hint="cs"/>
          <w:b/>
          <w:bCs/>
          <w:sz w:val="24"/>
          <w:szCs w:val="24"/>
          <w:rtl/>
        </w:rPr>
        <w:t>עיתוי החיוב-</w:t>
      </w:r>
      <w:r w:rsidR="00AF4C5A">
        <w:rPr>
          <w:rFonts w:ascii="David" w:hAnsi="David" w:cs="David" w:hint="cs"/>
          <w:sz w:val="24"/>
          <w:szCs w:val="24"/>
          <w:rtl/>
        </w:rPr>
        <w:t>ג'יימס בוחר לדווח בשיטה המצטברת</w:t>
      </w:r>
      <w:r w:rsidR="00DE13FA">
        <w:rPr>
          <w:rFonts w:ascii="David" w:hAnsi="David" w:cs="David" w:hint="cs"/>
          <w:sz w:val="24"/>
          <w:szCs w:val="24"/>
          <w:rtl/>
        </w:rPr>
        <w:t>-</w:t>
      </w:r>
      <w:r w:rsidR="000E6B94">
        <w:rPr>
          <w:rFonts w:ascii="David" w:hAnsi="David" w:cs="David" w:hint="cs"/>
          <w:sz w:val="24"/>
          <w:szCs w:val="24"/>
          <w:rtl/>
        </w:rPr>
        <w:t>מועד החיוב יהיה במועד בו קמה הזכות המשפטית לקבלת הסירה (ההכנסה).</w:t>
      </w:r>
      <w:r w:rsidR="004F2D26">
        <w:rPr>
          <w:rFonts w:ascii="David" w:hAnsi="David" w:cs="David" w:hint="cs"/>
          <w:sz w:val="24"/>
          <w:szCs w:val="24"/>
          <w:rtl/>
        </w:rPr>
        <w:t xml:space="preserve"> בכל שנת מס ג'יימס ישלם מס עבור 7.5 מיליון₪. </w:t>
      </w:r>
      <w:r w:rsidR="00863557" w:rsidRPr="00863557">
        <w:rPr>
          <w:rFonts w:ascii="David" w:hAnsi="David" w:cs="David" w:hint="cs"/>
          <w:b/>
          <w:bCs/>
          <w:sz w:val="24"/>
          <w:szCs w:val="24"/>
          <w:rtl/>
        </w:rPr>
        <w:t>גודל המס-</w:t>
      </w:r>
      <w:r w:rsidR="00956C87">
        <w:rPr>
          <w:rFonts w:ascii="David" w:hAnsi="David" w:cs="David" w:hint="cs"/>
          <w:sz w:val="24"/>
          <w:szCs w:val="24"/>
          <w:rtl/>
        </w:rPr>
        <w:t xml:space="preserve">לפי מדרגות המס </w:t>
      </w:r>
      <w:r w:rsidR="00956C87" w:rsidRPr="00BF5F46">
        <w:rPr>
          <w:rFonts w:ascii="David" w:hAnsi="David" w:cs="David" w:hint="cs"/>
          <w:sz w:val="24"/>
          <w:szCs w:val="24"/>
          <w:shd w:val="clear" w:color="auto" w:fill="FBE4D5" w:themeFill="accent2" w:themeFillTint="33"/>
          <w:rtl/>
        </w:rPr>
        <w:t>(ס' 12</w:t>
      </w:r>
      <w:r w:rsidR="00111EAC">
        <w:rPr>
          <w:rFonts w:ascii="David" w:hAnsi="David" w:cs="David" w:hint="cs"/>
          <w:sz w:val="24"/>
          <w:szCs w:val="24"/>
          <w:shd w:val="clear" w:color="auto" w:fill="FBE4D5" w:themeFill="accent2" w:themeFillTint="33"/>
          <w:rtl/>
        </w:rPr>
        <w:t>1</w:t>
      </w:r>
      <w:r w:rsidR="00956C87" w:rsidRPr="00BF5F46">
        <w:rPr>
          <w:rFonts w:ascii="David" w:hAnsi="David" w:cs="David" w:hint="cs"/>
          <w:sz w:val="24"/>
          <w:szCs w:val="24"/>
          <w:shd w:val="clear" w:color="auto" w:fill="FBE4D5" w:themeFill="accent2" w:themeFillTint="33"/>
          <w:rtl/>
        </w:rPr>
        <w:t xml:space="preserve">) </w:t>
      </w:r>
      <w:r w:rsidR="00956C87">
        <w:rPr>
          <w:rFonts w:ascii="David" w:hAnsi="David" w:cs="David" w:hint="cs"/>
          <w:sz w:val="24"/>
          <w:szCs w:val="24"/>
          <w:rtl/>
        </w:rPr>
        <w:t xml:space="preserve">ומדרגות </w:t>
      </w:r>
      <w:r w:rsidR="00183A7E">
        <w:rPr>
          <w:rFonts w:ascii="David" w:hAnsi="David" w:cs="David" w:hint="cs"/>
          <w:sz w:val="24"/>
          <w:szCs w:val="24"/>
          <w:rtl/>
        </w:rPr>
        <w:t>מס</w:t>
      </w:r>
      <w:r w:rsidR="00BF5F46">
        <w:rPr>
          <w:rFonts w:ascii="David" w:hAnsi="David" w:cs="David" w:hint="cs"/>
          <w:sz w:val="24"/>
          <w:szCs w:val="24"/>
          <w:rtl/>
        </w:rPr>
        <w:t xml:space="preserve"> בגין הכנסה גבוהה </w:t>
      </w:r>
      <w:r w:rsidR="00BF5F46" w:rsidRPr="00BF5F46">
        <w:rPr>
          <w:rFonts w:ascii="David" w:hAnsi="David" w:cs="David" w:hint="cs"/>
          <w:sz w:val="24"/>
          <w:szCs w:val="24"/>
          <w:shd w:val="clear" w:color="auto" w:fill="FBE4D5" w:themeFill="accent2" w:themeFillTint="33"/>
          <w:rtl/>
        </w:rPr>
        <w:t xml:space="preserve">(ס' 121ב'). </w:t>
      </w:r>
    </w:p>
    <w:p w14:paraId="372AD983" w14:textId="7EC45F7D" w:rsidR="00134BB6" w:rsidRPr="00C141CC" w:rsidRDefault="005E720A" w:rsidP="00B4617B">
      <w:pPr>
        <w:spacing w:line="360" w:lineRule="auto"/>
        <w:jc w:val="both"/>
        <w:rPr>
          <w:rFonts w:ascii="David" w:hAnsi="David" w:cs="David"/>
          <w:b/>
          <w:bCs/>
          <w:sz w:val="24"/>
          <w:szCs w:val="24"/>
          <w:u w:val="single"/>
          <w:rtl/>
        </w:rPr>
      </w:pPr>
      <w:r w:rsidRPr="00C141CC">
        <w:rPr>
          <w:rFonts w:ascii="David" w:hAnsi="David" w:cs="David"/>
          <w:b/>
          <w:bCs/>
          <w:sz w:val="24"/>
          <w:szCs w:val="24"/>
          <w:u w:val="single"/>
          <w:rtl/>
        </w:rPr>
        <w:t>אירוע שלישי-</w:t>
      </w:r>
    </w:p>
    <w:p w14:paraId="3644B6C3" w14:textId="3BFDE1CC" w:rsidR="004C0964" w:rsidRPr="007972E7" w:rsidRDefault="00B4617B" w:rsidP="009C342D">
      <w:pPr>
        <w:spacing w:line="360" w:lineRule="auto"/>
        <w:jc w:val="both"/>
        <w:rPr>
          <w:rFonts w:ascii="David" w:hAnsi="David" w:cs="David"/>
          <w:sz w:val="24"/>
          <w:szCs w:val="24"/>
          <w:rtl/>
        </w:rPr>
      </w:pPr>
      <w:r>
        <w:rPr>
          <w:rFonts w:ascii="David" w:hAnsi="David" w:cs="David" w:hint="cs"/>
          <w:sz w:val="24"/>
          <w:szCs w:val="24"/>
          <w:rtl/>
        </w:rPr>
        <w:t xml:space="preserve">אירוע זה עוסק </w:t>
      </w:r>
      <w:r w:rsidR="00CB156C">
        <w:rPr>
          <w:rFonts w:ascii="David" w:hAnsi="David" w:cs="David" w:hint="cs"/>
          <w:sz w:val="24"/>
          <w:szCs w:val="24"/>
          <w:rtl/>
        </w:rPr>
        <w:t>בהכנסה אקטיבית בעסק של ג'יימס</w:t>
      </w:r>
      <w:r w:rsidR="00DC5EEF">
        <w:rPr>
          <w:rFonts w:ascii="David" w:hAnsi="David" w:cs="David" w:hint="cs"/>
          <w:sz w:val="24"/>
          <w:szCs w:val="24"/>
          <w:rtl/>
        </w:rPr>
        <w:t xml:space="preserve"> בעסק שהוא מנהל</w:t>
      </w:r>
      <w:r w:rsidR="000C02F0">
        <w:rPr>
          <w:rFonts w:ascii="David" w:hAnsi="David" w:cs="David" w:hint="cs"/>
          <w:sz w:val="24"/>
          <w:szCs w:val="24"/>
          <w:rtl/>
        </w:rPr>
        <w:t>. עפ"י מבחן ה</w:t>
      </w:r>
      <w:r w:rsidR="000C02F0" w:rsidRPr="00B666DD">
        <w:rPr>
          <w:rFonts w:ascii="David" w:hAnsi="David" w:cs="David"/>
          <w:sz w:val="24"/>
          <w:szCs w:val="24"/>
          <w:u w:val="single"/>
          <w:rtl/>
        </w:rPr>
        <w:t>יגיעה אישית-</w:t>
      </w:r>
      <w:r w:rsidR="000C02F0" w:rsidRPr="00B666DD">
        <w:rPr>
          <w:rFonts w:ascii="David" w:hAnsi="David" w:cs="David"/>
          <w:sz w:val="24"/>
          <w:szCs w:val="24"/>
          <w:rtl/>
        </w:rPr>
        <w:t xml:space="preserve">ניכר כי </w:t>
      </w:r>
      <w:r w:rsidR="009A0C36">
        <w:rPr>
          <w:rFonts w:ascii="David" w:hAnsi="David" w:cs="David" w:hint="cs"/>
          <w:sz w:val="24"/>
          <w:szCs w:val="24"/>
          <w:rtl/>
        </w:rPr>
        <w:t xml:space="preserve">עדיין </w:t>
      </w:r>
      <w:r w:rsidR="000C02F0" w:rsidRPr="00B666DD">
        <w:rPr>
          <w:rFonts w:ascii="David" w:hAnsi="David" w:cs="David"/>
          <w:sz w:val="24"/>
          <w:szCs w:val="24"/>
          <w:rtl/>
        </w:rPr>
        <w:t xml:space="preserve">יש יגיעה אישית </w:t>
      </w:r>
      <w:r w:rsidR="00D23419">
        <w:rPr>
          <w:rFonts w:ascii="David" w:hAnsi="David" w:cs="David" w:hint="cs"/>
          <w:sz w:val="24"/>
          <w:szCs w:val="24"/>
          <w:rtl/>
        </w:rPr>
        <w:t>מצידו</w:t>
      </w:r>
      <w:r w:rsidR="000C02F0" w:rsidRPr="00B666DD">
        <w:rPr>
          <w:rFonts w:ascii="David" w:hAnsi="David" w:cs="David"/>
          <w:sz w:val="24"/>
          <w:szCs w:val="24"/>
          <w:rtl/>
        </w:rPr>
        <w:t>, שכן הוא עדיין מעורב בענייני שכירות, חוזים</w:t>
      </w:r>
      <w:r w:rsidR="009A0C36">
        <w:rPr>
          <w:rFonts w:ascii="David" w:hAnsi="David" w:cs="David" w:hint="cs"/>
          <w:sz w:val="24"/>
          <w:szCs w:val="24"/>
          <w:rtl/>
        </w:rPr>
        <w:t xml:space="preserve"> ו</w:t>
      </w:r>
      <w:r w:rsidR="000C02F0" w:rsidRPr="00B666DD">
        <w:rPr>
          <w:rFonts w:ascii="David" w:hAnsi="David" w:cs="David"/>
          <w:sz w:val="24"/>
          <w:szCs w:val="24"/>
          <w:rtl/>
        </w:rPr>
        <w:t>פיטורי עובדים.</w:t>
      </w:r>
      <w:r w:rsidR="000C02F0">
        <w:rPr>
          <w:rFonts w:ascii="David" w:hAnsi="David" w:cs="David" w:hint="cs"/>
          <w:sz w:val="24"/>
          <w:szCs w:val="24"/>
          <w:rtl/>
        </w:rPr>
        <w:t xml:space="preserve"> </w:t>
      </w:r>
      <w:r w:rsidR="004C324E" w:rsidRPr="004C324E">
        <w:rPr>
          <w:rFonts w:ascii="David" w:hAnsi="David" w:cs="David" w:hint="cs"/>
          <w:sz w:val="24"/>
          <w:szCs w:val="24"/>
          <w:u w:val="single"/>
          <w:rtl/>
        </w:rPr>
        <w:t>קיום מנגנון-</w:t>
      </w:r>
      <w:r w:rsidR="00DF2B42">
        <w:rPr>
          <w:rFonts w:ascii="David" w:hAnsi="David" w:cs="David" w:hint="cs"/>
          <w:sz w:val="24"/>
          <w:szCs w:val="24"/>
          <w:rtl/>
        </w:rPr>
        <w:t xml:space="preserve"> ג'יימס מתכנן לחזור לעסק בתום השנתיים, ולכן הוא משמר אותו</w:t>
      </w:r>
      <w:r w:rsidR="009A0C36">
        <w:rPr>
          <w:rFonts w:ascii="David" w:hAnsi="David" w:cs="David" w:hint="cs"/>
          <w:sz w:val="24"/>
          <w:szCs w:val="24"/>
          <w:rtl/>
        </w:rPr>
        <w:t xml:space="preserve"> באמצעות מעורבות</w:t>
      </w:r>
      <w:r w:rsidR="003F4121">
        <w:rPr>
          <w:rFonts w:ascii="David" w:hAnsi="David" w:cs="David" w:hint="cs"/>
          <w:sz w:val="24"/>
          <w:szCs w:val="24"/>
          <w:rtl/>
        </w:rPr>
        <w:t>.</w:t>
      </w:r>
      <w:r w:rsidR="009C342D">
        <w:rPr>
          <w:rFonts w:ascii="David" w:hAnsi="David" w:cs="David" w:hint="cs"/>
          <w:sz w:val="24"/>
          <w:szCs w:val="24"/>
          <w:rtl/>
        </w:rPr>
        <w:t xml:space="preserve"> </w:t>
      </w:r>
      <w:commentRangeStart w:id="4"/>
      <w:r w:rsidR="00D44BE1" w:rsidRPr="00B666DD">
        <w:rPr>
          <w:rFonts w:ascii="David" w:hAnsi="David" w:cs="David"/>
          <w:sz w:val="24"/>
          <w:szCs w:val="24"/>
          <w:rtl/>
        </w:rPr>
        <w:t>נבחן</w:t>
      </w:r>
      <w:r w:rsidR="00AF7775">
        <w:rPr>
          <w:rFonts w:ascii="David" w:hAnsi="David" w:cs="David" w:hint="cs"/>
          <w:sz w:val="24"/>
          <w:szCs w:val="24"/>
          <w:rtl/>
        </w:rPr>
        <w:t xml:space="preserve"> האם מדובר בעסק חי</w:t>
      </w:r>
      <w:r w:rsidR="00D44BE1" w:rsidRPr="00B666DD">
        <w:rPr>
          <w:rFonts w:ascii="David" w:hAnsi="David" w:cs="David"/>
          <w:sz w:val="24"/>
          <w:szCs w:val="24"/>
          <w:rtl/>
        </w:rPr>
        <w:t xml:space="preserve"> עפ"י </w:t>
      </w:r>
      <w:r w:rsidR="00D44BE1" w:rsidRPr="003E0FEB">
        <w:rPr>
          <w:rFonts w:ascii="David" w:hAnsi="David" w:cs="David"/>
          <w:sz w:val="24"/>
          <w:szCs w:val="24"/>
          <w:u w:val="single"/>
          <w:rtl/>
        </w:rPr>
        <w:t>מבחן הניתוק</w:t>
      </w:r>
      <w:r w:rsidR="00FE47AD">
        <w:rPr>
          <w:rFonts w:ascii="David" w:hAnsi="David" w:cs="David" w:hint="cs"/>
          <w:sz w:val="24"/>
          <w:szCs w:val="24"/>
          <w:rtl/>
        </w:rPr>
        <w:t xml:space="preserve"> </w:t>
      </w:r>
      <w:commentRangeEnd w:id="4"/>
      <w:r w:rsidR="00CF5F7B">
        <w:rPr>
          <w:rStyle w:val="a7"/>
          <w:rtl/>
        </w:rPr>
        <w:commentReference w:id="4"/>
      </w:r>
      <w:r w:rsidR="00D44BE1" w:rsidRPr="004F5707">
        <w:rPr>
          <w:rFonts w:ascii="David" w:hAnsi="David" w:cs="David"/>
          <w:sz w:val="24"/>
          <w:szCs w:val="24"/>
          <w:shd w:val="clear" w:color="auto" w:fill="D9E2F3" w:themeFill="accent1" w:themeFillTint="33"/>
          <w:rtl/>
        </w:rPr>
        <w:t>(פס"ד ברשף).</w:t>
      </w:r>
      <w:r w:rsidR="00D44BE1" w:rsidRPr="00B666DD">
        <w:rPr>
          <w:rFonts w:ascii="David" w:hAnsi="David" w:cs="David"/>
          <w:sz w:val="24"/>
          <w:szCs w:val="24"/>
          <w:rtl/>
        </w:rPr>
        <w:t xml:space="preserve"> </w:t>
      </w:r>
      <w:r w:rsidR="00D44BE1" w:rsidRPr="00B666DD">
        <w:rPr>
          <w:rFonts w:ascii="David" w:hAnsi="David" w:cs="David"/>
          <w:sz w:val="24"/>
          <w:szCs w:val="24"/>
          <w:u w:val="single"/>
          <w:rtl/>
        </w:rPr>
        <w:t>זמן-</w:t>
      </w:r>
      <w:r w:rsidR="00D44BE1" w:rsidRPr="00B666DD">
        <w:rPr>
          <w:rFonts w:ascii="David" w:hAnsi="David" w:cs="David"/>
          <w:sz w:val="24"/>
          <w:szCs w:val="24"/>
          <w:rtl/>
        </w:rPr>
        <w:t xml:space="preserve"> משך הזמן בו העביר ג'יימס את העסק לידי אליזבת' הוא שנתיים, ולכן אפשר לומר כי הוא לא התנתק לגמרי מהעסק</w:t>
      </w:r>
      <w:r w:rsidR="009C342D">
        <w:rPr>
          <w:rFonts w:ascii="David" w:hAnsi="David" w:cs="David" w:hint="cs"/>
          <w:sz w:val="24"/>
          <w:szCs w:val="24"/>
          <w:rtl/>
        </w:rPr>
        <w:t xml:space="preserve"> </w:t>
      </w:r>
      <w:r w:rsidR="009C342D" w:rsidRPr="004F5707">
        <w:rPr>
          <w:rFonts w:ascii="David" w:hAnsi="David" w:cs="David" w:hint="cs"/>
          <w:sz w:val="24"/>
          <w:szCs w:val="24"/>
          <w:shd w:val="clear" w:color="auto" w:fill="D9E2F3" w:themeFill="accent1" w:themeFillTint="33"/>
          <w:rtl/>
        </w:rPr>
        <w:t>(</w:t>
      </w:r>
      <w:commentRangeStart w:id="5"/>
      <w:r w:rsidR="009C342D" w:rsidRPr="004F5707">
        <w:rPr>
          <w:rFonts w:ascii="David" w:hAnsi="David" w:cs="David" w:hint="cs"/>
          <w:sz w:val="24"/>
          <w:szCs w:val="24"/>
          <w:shd w:val="clear" w:color="auto" w:fill="D9E2F3" w:themeFill="accent1" w:themeFillTint="33"/>
          <w:rtl/>
        </w:rPr>
        <w:t xml:space="preserve">ידידי </w:t>
      </w:r>
      <w:commentRangeEnd w:id="5"/>
      <w:r w:rsidR="00CF5F7B">
        <w:rPr>
          <w:rStyle w:val="a7"/>
          <w:rtl/>
        </w:rPr>
        <w:commentReference w:id="5"/>
      </w:r>
      <w:r w:rsidR="009C342D" w:rsidRPr="004F5707">
        <w:rPr>
          <w:rFonts w:ascii="David" w:hAnsi="David" w:cs="David" w:hint="cs"/>
          <w:sz w:val="24"/>
          <w:szCs w:val="24"/>
          <w:shd w:val="clear" w:color="auto" w:fill="D9E2F3" w:themeFill="accent1" w:themeFillTint="33"/>
          <w:rtl/>
        </w:rPr>
        <w:t>האוניברסיטה)</w:t>
      </w:r>
      <w:r w:rsidR="00D44BE1" w:rsidRPr="004F5707">
        <w:rPr>
          <w:rFonts w:ascii="David" w:hAnsi="David" w:cs="David"/>
          <w:sz w:val="24"/>
          <w:szCs w:val="24"/>
          <w:shd w:val="clear" w:color="auto" w:fill="D9E2F3" w:themeFill="accent1" w:themeFillTint="33"/>
          <w:rtl/>
        </w:rPr>
        <w:t>.</w:t>
      </w:r>
      <w:r w:rsidR="00D44BE1" w:rsidRPr="00B666DD">
        <w:rPr>
          <w:rFonts w:ascii="David" w:hAnsi="David" w:cs="David"/>
          <w:sz w:val="24"/>
          <w:szCs w:val="24"/>
          <w:rtl/>
        </w:rPr>
        <w:t xml:space="preserve"> </w:t>
      </w:r>
      <w:r w:rsidR="00D44BE1" w:rsidRPr="00B666DD">
        <w:rPr>
          <w:rFonts w:ascii="David" w:hAnsi="David" w:cs="David"/>
          <w:sz w:val="24"/>
          <w:szCs w:val="24"/>
          <w:u w:val="single"/>
          <w:rtl/>
        </w:rPr>
        <w:t>מבחן הסיכון-</w:t>
      </w:r>
      <w:r w:rsidR="00D44BE1" w:rsidRPr="00B666DD">
        <w:rPr>
          <w:rFonts w:ascii="David" w:hAnsi="David" w:cs="David"/>
          <w:sz w:val="24"/>
          <w:szCs w:val="24"/>
          <w:rtl/>
        </w:rPr>
        <w:t>הרווחים של ג'יימס תלויים בפעילות העסקית וניכר כי הוא נוטל סיכון: הוא משאיר את כל העסק שבנה לידי אליזבת לתקופה בת שנתיים.</w:t>
      </w:r>
      <w:r w:rsidR="00D23419">
        <w:rPr>
          <w:rFonts w:ascii="David" w:hAnsi="David" w:cs="David" w:hint="cs"/>
          <w:sz w:val="24"/>
          <w:szCs w:val="24"/>
          <w:rtl/>
        </w:rPr>
        <w:t xml:space="preserve"> רווחיו</w:t>
      </w:r>
      <w:r w:rsidR="00D44BE1" w:rsidRPr="00B666DD">
        <w:rPr>
          <w:rFonts w:ascii="David" w:hAnsi="David" w:cs="David"/>
          <w:sz w:val="24"/>
          <w:szCs w:val="24"/>
          <w:rtl/>
        </w:rPr>
        <w:t xml:space="preserve"> תלויים בפעולות שלה. </w:t>
      </w:r>
      <w:r w:rsidR="00C90198">
        <w:rPr>
          <w:rFonts w:ascii="David" w:hAnsi="David" w:cs="David" w:hint="cs"/>
          <w:sz w:val="24"/>
          <w:szCs w:val="24"/>
          <w:rtl/>
        </w:rPr>
        <w:t xml:space="preserve">מאידך, ג'יימס משתכר </w:t>
      </w:r>
      <w:r w:rsidR="00B77494">
        <w:rPr>
          <w:rFonts w:ascii="David" w:hAnsi="David" w:cs="David" w:hint="cs"/>
          <w:sz w:val="24"/>
          <w:szCs w:val="24"/>
          <w:rtl/>
        </w:rPr>
        <w:t xml:space="preserve">בהכנסה של מיליון ₪ ללא קשר. </w:t>
      </w:r>
      <w:r w:rsidR="007972E7" w:rsidRPr="007972E7">
        <w:rPr>
          <w:rFonts w:ascii="David" w:hAnsi="David" w:cs="David" w:hint="cs"/>
          <w:sz w:val="24"/>
          <w:szCs w:val="24"/>
          <w:u w:val="single"/>
          <w:rtl/>
        </w:rPr>
        <w:t>מעורבות-</w:t>
      </w:r>
      <w:r w:rsidR="00167667">
        <w:rPr>
          <w:rFonts w:ascii="David" w:hAnsi="David" w:cs="David" w:hint="cs"/>
          <w:sz w:val="24"/>
          <w:szCs w:val="24"/>
          <w:rtl/>
        </w:rPr>
        <w:t>ג'יימס עדיין מעורב בענייני החוזים והעובדים בעסק.</w:t>
      </w:r>
      <w:r w:rsidR="00093336">
        <w:rPr>
          <w:rFonts w:ascii="David" w:hAnsi="David" w:cs="David" w:hint="cs"/>
          <w:sz w:val="24"/>
          <w:szCs w:val="24"/>
          <w:rtl/>
        </w:rPr>
        <w:t xml:space="preserve"> </w:t>
      </w:r>
      <w:r w:rsidR="00093336" w:rsidRPr="008D127D">
        <w:rPr>
          <w:rFonts w:ascii="David" w:hAnsi="David" w:cs="David" w:hint="cs"/>
          <w:b/>
          <w:bCs/>
          <w:sz w:val="24"/>
          <w:szCs w:val="24"/>
          <w:rtl/>
        </w:rPr>
        <w:t>עיתוי המס</w:t>
      </w:r>
      <w:r w:rsidR="00F91C4C">
        <w:rPr>
          <w:rFonts w:ascii="David" w:hAnsi="David" w:cs="David" w:hint="cs"/>
          <w:sz w:val="24"/>
          <w:szCs w:val="24"/>
          <w:rtl/>
        </w:rPr>
        <w:t>-</w:t>
      </w:r>
      <w:r w:rsidR="00EF1EBC">
        <w:rPr>
          <w:rFonts w:ascii="David" w:hAnsi="David" w:cs="David" w:hint="cs"/>
          <w:sz w:val="24"/>
          <w:szCs w:val="24"/>
          <w:rtl/>
        </w:rPr>
        <w:t xml:space="preserve"> יהיה בסוף כל שנה </w:t>
      </w:r>
      <w:proofErr w:type="spellStart"/>
      <w:r w:rsidR="00EF1EBC">
        <w:rPr>
          <w:rFonts w:ascii="David" w:hAnsi="David" w:cs="David" w:hint="cs"/>
          <w:sz w:val="24"/>
          <w:szCs w:val="24"/>
          <w:rtl/>
        </w:rPr>
        <w:t>קלנדרית</w:t>
      </w:r>
      <w:proofErr w:type="spellEnd"/>
      <w:r w:rsidR="00EF1EBC" w:rsidRPr="00D87DAD">
        <w:rPr>
          <w:rFonts w:ascii="David" w:hAnsi="David" w:cs="David" w:hint="cs"/>
          <w:sz w:val="24"/>
          <w:szCs w:val="24"/>
          <w:shd w:val="clear" w:color="auto" w:fill="FBE4D5" w:themeFill="accent2" w:themeFillTint="33"/>
          <w:rtl/>
        </w:rPr>
        <w:t xml:space="preserve"> (ס' 6).</w:t>
      </w:r>
      <w:r w:rsidR="006E47E7" w:rsidRPr="00D87DAD">
        <w:rPr>
          <w:rFonts w:ascii="David" w:hAnsi="David" w:cs="David" w:hint="cs"/>
          <w:sz w:val="24"/>
          <w:szCs w:val="24"/>
          <w:shd w:val="clear" w:color="auto" w:fill="FBE4D5" w:themeFill="accent2" w:themeFillTint="33"/>
          <w:rtl/>
        </w:rPr>
        <w:t xml:space="preserve"> </w:t>
      </w:r>
      <w:r w:rsidR="001F3D6A">
        <w:rPr>
          <w:rFonts w:ascii="David" w:hAnsi="David" w:cs="David" w:hint="cs"/>
          <w:b/>
          <w:bCs/>
          <w:sz w:val="24"/>
          <w:szCs w:val="24"/>
          <w:rtl/>
        </w:rPr>
        <w:t>גודל</w:t>
      </w:r>
      <w:r w:rsidR="006E47E7" w:rsidRPr="008D127D">
        <w:rPr>
          <w:rFonts w:ascii="David" w:hAnsi="David" w:cs="David" w:hint="cs"/>
          <w:b/>
          <w:bCs/>
          <w:sz w:val="24"/>
          <w:szCs w:val="24"/>
          <w:rtl/>
        </w:rPr>
        <w:t xml:space="preserve"> המס</w:t>
      </w:r>
      <w:r w:rsidR="00F91C4C">
        <w:rPr>
          <w:rFonts w:ascii="David" w:hAnsi="David" w:cs="David" w:hint="cs"/>
          <w:b/>
          <w:bCs/>
          <w:sz w:val="24"/>
          <w:szCs w:val="24"/>
          <w:rtl/>
        </w:rPr>
        <w:t>-</w:t>
      </w:r>
      <w:r w:rsidR="006E47E7">
        <w:rPr>
          <w:rFonts w:ascii="David" w:hAnsi="David" w:cs="David" w:hint="cs"/>
          <w:sz w:val="24"/>
          <w:szCs w:val="24"/>
          <w:rtl/>
        </w:rPr>
        <w:t xml:space="preserve"> יעמוד על מיליון₪ פר שנה, ו</w:t>
      </w:r>
      <w:r w:rsidR="000A1A9D">
        <w:rPr>
          <w:rFonts w:ascii="David" w:hAnsi="David" w:cs="David" w:hint="cs"/>
          <w:sz w:val="24"/>
          <w:szCs w:val="24"/>
          <w:rtl/>
        </w:rPr>
        <w:t xml:space="preserve">כן הכנסה התלויה בכמות העסקאות שתבצע אליזבת </w:t>
      </w:r>
      <w:r w:rsidR="000A1A9D" w:rsidRPr="00D87DAD">
        <w:rPr>
          <w:rFonts w:ascii="David" w:hAnsi="David" w:cs="David" w:hint="cs"/>
          <w:sz w:val="24"/>
          <w:szCs w:val="24"/>
          <w:shd w:val="clear" w:color="auto" w:fill="FBE4D5" w:themeFill="accent2" w:themeFillTint="33"/>
          <w:rtl/>
        </w:rPr>
        <w:t xml:space="preserve">(ס' 121 וס' 121(ב)). </w:t>
      </w:r>
      <w:r w:rsidR="0064500D">
        <w:rPr>
          <w:rFonts w:ascii="David" w:hAnsi="David" w:cs="David" w:hint="cs"/>
          <w:sz w:val="24"/>
          <w:szCs w:val="24"/>
          <w:rtl/>
        </w:rPr>
        <w:t>בשל הבונו</w:t>
      </w:r>
      <w:r w:rsidR="00325002">
        <w:rPr>
          <w:rFonts w:ascii="David" w:hAnsi="David" w:cs="David" w:hint="cs"/>
          <w:sz w:val="24"/>
          <w:szCs w:val="24"/>
          <w:rtl/>
        </w:rPr>
        <w:t xml:space="preserve">ס שיקבל, ייתכן רווח מקסימלי בפוטנציאל של עד 100 אלף₪ בשנתיים. </w:t>
      </w:r>
      <w:r w:rsidR="00687477">
        <w:rPr>
          <w:rFonts w:ascii="David" w:hAnsi="David" w:cs="David" w:hint="cs"/>
          <w:sz w:val="24"/>
          <w:szCs w:val="24"/>
          <w:rtl/>
        </w:rPr>
        <w:t>כמו כן, ככל שהבונוס יסווג כהכנסת עבודה</w:t>
      </w:r>
      <w:r w:rsidR="00AB5D44">
        <w:rPr>
          <w:rFonts w:ascii="David" w:hAnsi="David" w:cs="David" w:hint="cs"/>
          <w:sz w:val="24"/>
          <w:szCs w:val="24"/>
          <w:rtl/>
        </w:rPr>
        <w:t xml:space="preserve">, יחול הסדר ניכוי </w:t>
      </w:r>
      <w:r w:rsidR="00AB5D44" w:rsidRPr="00442015">
        <w:rPr>
          <w:rFonts w:ascii="David" w:hAnsi="David" w:cs="David" w:hint="cs"/>
          <w:sz w:val="24"/>
          <w:szCs w:val="24"/>
          <w:shd w:val="clear" w:color="auto" w:fill="FBE4D5" w:themeFill="accent2" w:themeFillTint="33"/>
          <w:rtl/>
        </w:rPr>
        <w:t>(ס'164)</w:t>
      </w:r>
      <w:r w:rsidR="00442015">
        <w:rPr>
          <w:rFonts w:ascii="David" w:hAnsi="David" w:cs="David" w:hint="cs"/>
          <w:sz w:val="24"/>
          <w:szCs w:val="24"/>
          <w:rtl/>
        </w:rPr>
        <w:t xml:space="preserve"> וניכוי משכורת ושכר עבודה </w:t>
      </w:r>
      <w:r w:rsidR="00442015" w:rsidRPr="00442015">
        <w:rPr>
          <w:rFonts w:ascii="David" w:hAnsi="David" w:cs="David" w:hint="cs"/>
          <w:sz w:val="24"/>
          <w:szCs w:val="24"/>
          <w:shd w:val="clear" w:color="auto" w:fill="FBE4D5" w:themeFill="accent2" w:themeFillTint="33"/>
          <w:rtl/>
        </w:rPr>
        <w:t>(ס'4).</w:t>
      </w:r>
    </w:p>
    <w:p w14:paraId="1C60B6F1" w14:textId="0AC04733" w:rsidR="005E720A" w:rsidRPr="00C141CC" w:rsidRDefault="005E720A" w:rsidP="0054428B">
      <w:pPr>
        <w:spacing w:line="360" w:lineRule="auto"/>
        <w:jc w:val="both"/>
        <w:rPr>
          <w:rFonts w:ascii="David" w:hAnsi="David" w:cs="David"/>
          <w:b/>
          <w:bCs/>
          <w:sz w:val="24"/>
          <w:szCs w:val="24"/>
          <w:u w:val="single"/>
          <w:rtl/>
        </w:rPr>
      </w:pPr>
      <w:r w:rsidRPr="00C141CC">
        <w:rPr>
          <w:rFonts w:ascii="David" w:hAnsi="David" w:cs="David"/>
          <w:b/>
          <w:bCs/>
          <w:sz w:val="24"/>
          <w:szCs w:val="24"/>
          <w:u w:val="single"/>
          <w:rtl/>
        </w:rPr>
        <w:t>אירוע רביעי-</w:t>
      </w:r>
    </w:p>
    <w:p w14:paraId="38C29AE1" w14:textId="04F18952" w:rsidR="00051573" w:rsidRDefault="00452B36" w:rsidP="00490F6D">
      <w:pPr>
        <w:spacing w:line="360" w:lineRule="auto"/>
        <w:rPr>
          <w:rFonts w:ascii="David" w:hAnsi="David" w:cs="David"/>
          <w:sz w:val="24"/>
          <w:szCs w:val="24"/>
          <w:rtl/>
        </w:rPr>
      </w:pPr>
      <w:r>
        <w:rPr>
          <w:rFonts w:ascii="David" w:hAnsi="David" w:cs="David" w:hint="cs"/>
          <w:sz w:val="24"/>
          <w:szCs w:val="24"/>
          <w:rtl/>
        </w:rPr>
        <w:t xml:space="preserve">הוחלט כי על אליזבת לפצות את ג'יימס </w:t>
      </w:r>
      <w:r w:rsidR="00486A40">
        <w:rPr>
          <w:rFonts w:ascii="David" w:hAnsi="David" w:cs="David" w:hint="cs"/>
          <w:sz w:val="24"/>
          <w:szCs w:val="24"/>
          <w:rtl/>
        </w:rPr>
        <w:t>בגין פגיעה במוניטין ו</w:t>
      </w:r>
      <w:r w:rsidR="0054428B">
        <w:rPr>
          <w:rFonts w:ascii="David" w:hAnsi="David" w:cs="David" w:hint="cs"/>
          <w:sz w:val="24"/>
          <w:szCs w:val="24"/>
          <w:rtl/>
        </w:rPr>
        <w:t>פגיעה בהיקף הפעילות</w:t>
      </w:r>
      <w:r w:rsidR="00F23E63" w:rsidRPr="00D87DAD">
        <w:rPr>
          <w:rFonts w:ascii="David" w:hAnsi="David" w:cs="David" w:hint="cs"/>
          <w:sz w:val="24"/>
          <w:szCs w:val="24"/>
          <w:shd w:val="clear" w:color="auto" w:fill="FBE4D5" w:themeFill="accent2" w:themeFillTint="33"/>
          <w:rtl/>
        </w:rPr>
        <w:t xml:space="preserve"> (ס' 89)</w:t>
      </w:r>
      <w:r w:rsidR="0054428B" w:rsidRPr="00D87DAD">
        <w:rPr>
          <w:rFonts w:ascii="David" w:hAnsi="David" w:cs="David" w:hint="cs"/>
          <w:sz w:val="24"/>
          <w:szCs w:val="24"/>
          <w:shd w:val="clear" w:color="auto" w:fill="FBE4D5" w:themeFill="accent2" w:themeFillTint="33"/>
          <w:rtl/>
        </w:rPr>
        <w:t xml:space="preserve">. </w:t>
      </w:r>
      <w:r w:rsidR="001274F0">
        <w:rPr>
          <w:rFonts w:ascii="David" w:hAnsi="David" w:cs="David" w:hint="cs"/>
          <w:sz w:val="24"/>
          <w:szCs w:val="24"/>
          <w:rtl/>
        </w:rPr>
        <w:t xml:space="preserve">מוטב לומר כי </w:t>
      </w:r>
      <w:r w:rsidR="00BA624B">
        <w:rPr>
          <w:rFonts w:ascii="David" w:hAnsi="David" w:cs="David" w:hint="cs"/>
          <w:sz w:val="24"/>
          <w:szCs w:val="24"/>
          <w:rtl/>
        </w:rPr>
        <w:t xml:space="preserve">דין הפיצוי הוא כדין הפרצה </w:t>
      </w:r>
      <w:r w:rsidR="00BA624B" w:rsidRPr="00F16102">
        <w:rPr>
          <w:rFonts w:ascii="David" w:hAnsi="David" w:cs="David" w:hint="cs"/>
          <w:sz w:val="24"/>
          <w:szCs w:val="24"/>
          <w:shd w:val="clear" w:color="auto" w:fill="D9E2F3" w:themeFill="accent1" w:themeFillTint="33"/>
          <w:rtl/>
        </w:rPr>
        <w:t>(גורדון)</w:t>
      </w:r>
      <w:r w:rsidR="00F16B6C" w:rsidRPr="00F16102">
        <w:rPr>
          <w:rFonts w:ascii="David" w:hAnsi="David" w:cs="David" w:hint="cs"/>
          <w:sz w:val="24"/>
          <w:szCs w:val="24"/>
          <w:shd w:val="clear" w:color="auto" w:fill="D9E2F3" w:themeFill="accent1" w:themeFillTint="33"/>
          <w:rtl/>
        </w:rPr>
        <w:t xml:space="preserve">. </w:t>
      </w:r>
      <w:r w:rsidR="00A01CFB">
        <w:rPr>
          <w:rFonts w:ascii="David" w:hAnsi="David" w:cs="David" w:hint="cs"/>
          <w:sz w:val="24"/>
          <w:szCs w:val="24"/>
          <w:rtl/>
        </w:rPr>
        <w:t xml:space="preserve">כעת, נבחן </w:t>
      </w:r>
      <w:r w:rsidR="00A05148">
        <w:rPr>
          <w:rFonts w:ascii="David" w:hAnsi="David" w:cs="David" w:hint="cs"/>
          <w:sz w:val="24"/>
          <w:szCs w:val="24"/>
          <w:rtl/>
        </w:rPr>
        <w:t xml:space="preserve">אם מדובר בהכנסה שהיא חייבת במס. </w:t>
      </w:r>
      <w:r w:rsidR="001A6774">
        <w:rPr>
          <w:rFonts w:ascii="David" w:hAnsi="David" w:cs="David" w:hint="cs"/>
          <w:sz w:val="24"/>
          <w:szCs w:val="24"/>
          <w:rtl/>
        </w:rPr>
        <w:t>החלק של פגיעה במוניטין מתקשר להכנסה הונית</w:t>
      </w:r>
      <w:r w:rsidR="005A78CA">
        <w:rPr>
          <w:rFonts w:ascii="David" w:hAnsi="David" w:cs="David" w:hint="cs"/>
          <w:sz w:val="24"/>
          <w:szCs w:val="24"/>
          <w:rtl/>
        </w:rPr>
        <w:t xml:space="preserve">. </w:t>
      </w:r>
      <w:r w:rsidR="001F3D6A">
        <w:rPr>
          <w:rFonts w:ascii="David" w:hAnsi="David" w:cs="David" w:hint="cs"/>
          <w:sz w:val="24"/>
          <w:szCs w:val="24"/>
          <w:rtl/>
        </w:rPr>
        <w:t xml:space="preserve"> </w:t>
      </w:r>
      <w:r w:rsidR="00FE47AD">
        <w:rPr>
          <w:rFonts w:ascii="David" w:hAnsi="David" w:cs="David" w:hint="cs"/>
          <w:b/>
          <w:bCs/>
          <w:sz w:val="24"/>
          <w:szCs w:val="24"/>
          <w:rtl/>
        </w:rPr>
        <w:t>בסיס</w:t>
      </w:r>
      <w:r w:rsidR="001F3D6A" w:rsidRPr="001F3D6A">
        <w:rPr>
          <w:rFonts w:ascii="David" w:hAnsi="David" w:cs="David" w:hint="cs"/>
          <w:b/>
          <w:bCs/>
          <w:sz w:val="24"/>
          <w:szCs w:val="24"/>
          <w:rtl/>
        </w:rPr>
        <w:t xml:space="preserve"> המס-</w:t>
      </w:r>
      <w:r w:rsidR="003A30E3">
        <w:rPr>
          <w:rFonts w:ascii="David" w:hAnsi="David" w:cs="David" w:hint="cs"/>
          <w:sz w:val="24"/>
          <w:szCs w:val="24"/>
          <w:rtl/>
        </w:rPr>
        <w:t>שיעור החיוב במס על 250,000₪ יהיה</w:t>
      </w:r>
      <w:r w:rsidR="00A4381A">
        <w:rPr>
          <w:rFonts w:ascii="David" w:hAnsi="David" w:cs="David" w:hint="cs"/>
          <w:sz w:val="24"/>
          <w:szCs w:val="24"/>
          <w:rtl/>
        </w:rPr>
        <w:t xml:space="preserve"> עד 25%</w:t>
      </w:r>
      <w:r w:rsidR="00CA08B1">
        <w:rPr>
          <w:rFonts w:ascii="David" w:hAnsi="David" w:cs="David" w:hint="cs"/>
          <w:sz w:val="24"/>
          <w:szCs w:val="24"/>
          <w:rtl/>
        </w:rPr>
        <w:t xml:space="preserve"> </w:t>
      </w:r>
      <w:r w:rsidR="00CA08B1" w:rsidRPr="00D87DAD">
        <w:rPr>
          <w:rFonts w:ascii="David" w:hAnsi="David" w:cs="David" w:hint="cs"/>
          <w:sz w:val="24"/>
          <w:szCs w:val="24"/>
          <w:shd w:val="clear" w:color="auto" w:fill="FBE4D5" w:themeFill="accent2" w:themeFillTint="33"/>
          <w:rtl/>
        </w:rPr>
        <w:t>(ס' 89 ו91)</w:t>
      </w:r>
      <w:r w:rsidR="00CA08B1">
        <w:rPr>
          <w:rFonts w:ascii="David" w:hAnsi="David" w:cs="David" w:hint="cs"/>
          <w:sz w:val="24"/>
          <w:szCs w:val="24"/>
          <w:rtl/>
        </w:rPr>
        <w:t>.</w:t>
      </w:r>
      <w:r w:rsidR="00F8687E">
        <w:rPr>
          <w:rFonts w:ascii="David" w:hAnsi="David" w:cs="David" w:hint="cs"/>
          <w:sz w:val="24"/>
          <w:szCs w:val="24"/>
          <w:rtl/>
        </w:rPr>
        <w:t xml:space="preserve"> </w:t>
      </w:r>
      <w:r w:rsidR="00512E76" w:rsidRPr="00512E76">
        <w:rPr>
          <w:rFonts w:ascii="David" w:hAnsi="David" w:cs="David" w:hint="cs"/>
          <w:b/>
          <w:bCs/>
          <w:sz w:val="24"/>
          <w:szCs w:val="24"/>
          <w:rtl/>
        </w:rPr>
        <w:t xml:space="preserve"> </w:t>
      </w:r>
      <w:r w:rsidR="00FE47AD">
        <w:rPr>
          <w:rFonts w:ascii="David" w:hAnsi="David" w:cs="David" w:hint="cs"/>
          <w:b/>
          <w:bCs/>
          <w:sz w:val="24"/>
          <w:szCs w:val="24"/>
          <w:rtl/>
        </w:rPr>
        <w:t xml:space="preserve">בסיס </w:t>
      </w:r>
      <w:r w:rsidR="00512E76" w:rsidRPr="00512E76">
        <w:rPr>
          <w:rFonts w:ascii="David" w:hAnsi="David" w:cs="David" w:hint="cs"/>
          <w:b/>
          <w:bCs/>
          <w:sz w:val="24"/>
          <w:szCs w:val="24"/>
          <w:rtl/>
        </w:rPr>
        <w:t>המס-</w:t>
      </w:r>
      <w:r w:rsidR="00481312">
        <w:rPr>
          <w:rFonts w:ascii="David" w:hAnsi="David" w:cs="David" w:hint="cs"/>
          <w:sz w:val="24"/>
          <w:szCs w:val="24"/>
          <w:rtl/>
        </w:rPr>
        <w:t>הפיצוי</w:t>
      </w:r>
      <w:r w:rsidR="001075A8">
        <w:rPr>
          <w:rFonts w:ascii="David" w:hAnsi="David" w:cs="David" w:hint="cs"/>
          <w:sz w:val="24"/>
          <w:szCs w:val="24"/>
          <w:rtl/>
        </w:rPr>
        <w:t xml:space="preserve"> הנוסף בסך 250,000 ₪ </w:t>
      </w:r>
      <w:r w:rsidR="00481312">
        <w:rPr>
          <w:rFonts w:ascii="David" w:hAnsi="David" w:cs="David" w:hint="cs"/>
          <w:sz w:val="24"/>
          <w:szCs w:val="24"/>
          <w:rtl/>
        </w:rPr>
        <w:t xml:space="preserve"> בגין פגיעה בהיקף ההשתכרות מהווה הכנסה </w:t>
      </w:r>
      <w:proofErr w:type="spellStart"/>
      <w:r w:rsidR="00481312">
        <w:rPr>
          <w:rFonts w:ascii="David" w:hAnsi="David" w:cs="David" w:hint="cs"/>
          <w:sz w:val="24"/>
          <w:szCs w:val="24"/>
          <w:rtl/>
        </w:rPr>
        <w:t>פירותית</w:t>
      </w:r>
      <w:proofErr w:type="spellEnd"/>
      <w:r w:rsidR="00481312">
        <w:rPr>
          <w:rFonts w:ascii="David" w:hAnsi="David" w:cs="David" w:hint="cs"/>
          <w:sz w:val="24"/>
          <w:szCs w:val="24"/>
          <w:rtl/>
        </w:rPr>
        <w:t>.</w:t>
      </w:r>
      <w:r w:rsidR="00F8687E">
        <w:rPr>
          <w:rFonts w:ascii="David" w:hAnsi="David" w:cs="David" w:hint="cs"/>
          <w:sz w:val="24"/>
          <w:szCs w:val="24"/>
          <w:rtl/>
        </w:rPr>
        <w:t xml:space="preserve"> לכן, הפיצוי יהיה חייב לפי מדרגות המס הקבועות </w:t>
      </w:r>
      <w:r w:rsidR="00F8687E" w:rsidRPr="00D87DAD">
        <w:rPr>
          <w:rFonts w:ascii="David" w:hAnsi="David" w:cs="David" w:hint="cs"/>
          <w:sz w:val="24"/>
          <w:szCs w:val="24"/>
          <w:shd w:val="clear" w:color="auto" w:fill="FBE4D5" w:themeFill="accent2" w:themeFillTint="33"/>
          <w:rtl/>
        </w:rPr>
        <w:t xml:space="preserve">בס' </w:t>
      </w:r>
      <w:commentRangeStart w:id="6"/>
      <w:r w:rsidR="00F8687E" w:rsidRPr="00D87DAD">
        <w:rPr>
          <w:rFonts w:ascii="David" w:hAnsi="David" w:cs="David" w:hint="cs"/>
          <w:sz w:val="24"/>
          <w:szCs w:val="24"/>
          <w:shd w:val="clear" w:color="auto" w:fill="FBE4D5" w:themeFill="accent2" w:themeFillTint="33"/>
          <w:rtl/>
        </w:rPr>
        <w:t>121</w:t>
      </w:r>
      <w:commentRangeEnd w:id="6"/>
      <w:r w:rsidR="00CF5F7B">
        <w:rPr>
          <w:rStyle w:val="a7"/>
          <w:rtl/>
        </w:rPr>
        <w:commentReference w:id="6"/>
      </w:r>
      <w:r w:rsidR="00F8687E" w:rsidRPr="00D87DAD">
        <w:rPr>
          <w:rFonts w:ascii="David" w:hAnsi="David" w:cs="David" w:hint="cs"/>
          <w:sz w:val="24"/>
          <w:szCs w:val="24"/>
          <w:shd w:val="clear" w:color="auto" w:fill="FBE4D5" w:themeFill="accent2" w:themeFillTint="33"/>
          <w:rtl/>
        </w:rPr>
        <w:t>.</w:t>
      </w:r>
      <w:r w:rsidR="00F8687E">
        <w:rPr>
          <w:rFonts w:ascii="David" w:hAnsi="David" w:cs="David" w:hint="cs"/>
          <w:sz w:val="24"/>
          <w:szCs w:val="24"/>
          <w:rtl/>
        </w:rPr>
        <w:t xml:space="preserve"> </w:t>
      </w:r>
      <w:r w:rsidR="00481312">
        <w:rPr>
          <w:rFonts w:ascii="David" w:hAnsi="David" w:cs="David" w:hint="cs"/>
          <w:sz w:val="24"/>
          <w:szCs w:val="24"/>
          <w:rtl/>
        </w:rPr>
        <w:t xml:space="preserve"> </w:t>
      </w:r>
      <w:r w:rsidR="00E4508E">
        <w:rPr>
          <w:rFonts w:ascii="David" w:hAnsi="David" w:cs="David" w:hint="cs"/>
          <w:sz w:val="24"/>
          <w:szCs w:val="24"/>
          <w:rtl/>
        </w:rPr>
        <w:t xml:space="preserve">המקור של </w:t>
      </w:r>
      <w:r w:rsidR="0089315E">
        <w:rPr>
          <w:rFonts w:ascii="David" w:hAnsi="David" w:cs="David" w:hint="cs"/>
          <w:sz w:val="24"/>
          <w:szCs w:val="24"/>
          <w:rtl/>
        </w:rPr>
        <w:t xml:space="preserve">ההכנסה </w:t>
      </w:r>
      <w:proofErr w:type="spellStart"/>
      <w:r w:rsidR="0089315E">
        <w:rPr>
          <w:rFonts w:ascii="David" w:hAnsi="David" w:cs="David" w:hint="cs"/>
          <w:sz w:val="24"/>
          <w:szCs w:val="24"/>
          <w:rtl/>
        </w:rPr>
        <w:t>הפירותית</w:t>
      </w:r>
      <w:proofErr w:type="spellEnd"/>
      <w:r w:rsidR="0089315E">
        <w:rPr>
          <w:rFonts w:ascii="David" w:hAnsi="David" w:cs="David" w:hint="cs"/>
          <w:sz w:val="24"/>
          <w:szCs w:val="24"/>
          <w:rtl/>
        </w:rPr>
        <w:t xml:space="preserve"> הוא</w:t>
      </w:r>
      <w:r w:rsidR="005A78CA">
        <w:rPr>
          <w:rFonts w:ascii="David" w:hAnsi="David" w:cs="David" w:hint="cs"/>
          <w:sz w:val="24"/>
          <w:szCs w:val="24"/>
          <w:rtl/>
        </w:rPr>
        <w:t xml:space="preserve"> הפעילות של העסק של ג'יימס. </w:t>
      </w:r>
      <w:r w:rsidR="0052488B" w:rsidRPr="008D127D">
        <w:rPr>
          <w:rFonts w:ascii="David" w:hAnsi="David" w:cs="David" w:hint="cs"/>
          <w:b/>
          <w:bCs/>
          <w:sz w:val="24"/>
          <w:szCs w:val="24"/>
          <w:rtl/>
        </w:rPr>
        <w:t>עיתוי החיוב</w:t>
      </w:r>
      <w:r w:rsidR="00F91C4C">
        <w:rPr>
          <w:rFonts w:ascii="David" w:hAnsi="David" w:cs="David" w:hint="cs"/>
          <w:b/>
          <w:bCs/>
          <w:sz w:val="24"/>
          <w:szCs w:val="24"/>
          <w:rtl/>
        </w:rPr>
        <w:t>-</w:t>
      </w:r>
      <w:r w:rsidR="0052488B" w:rsidRPr="008D127D">
        <w:rPr>
          <w:rFonts w:ascii="David" w:hAnsi="David" w:cs="David" w:hint="cs"/>
          <w:b/>
          <w:bCs/>
          <w:sz w:val="24"/>
          <w:szCs w:val="24"/>
          <w:rtl/>
        </w:rPr>
        <w:t xml:space="preserve"> </w:t>
      </w:r>
      <w:r w:rsidR="0052488B">
        <w:rPr>
          <w:rFonts w:ascii="David" w:hAnsi="David" w:cs="David" w:hint="cs"/>
          <w:sz w:val="24"/>
          <w:szCs w:val="24"/>
          <w:rtl/>
        </w:rPr>
        <w:t xml:space="preserve">יהיה לפי </w:t>
      </w:r>
      <w:r w:rsidR="00C27616">
        <w:rPr>
          <w:rFonts w:ascii="David" w:hAnsi="David" w:cs="David" w:hint="cs"/>
          <w:sz w:val="24"/>
          <w:szCs w:val="24"/>
          <w:rtl/>
        </w:rPr>
        <w:t xml:space="preserve">המועד בו קמה הזכות המשפטית של ג'יימס לקבל </w:t>
      </w:r>
      <w:r w:rsidR="00C27616">
        <w:rPr>
          <w:rFonts w:ascii="David" w:hAnsi="David" w:cs="David" w:hint="cs"/>
          <w:sz w:val="24"/>
          <w:szCs w:val="24"/>
          <w:rtl/>
        </w:rPr>
        <w:lastRenderedPageBreak/>
        <w:t xml:space="preserve">את </w:t>
      </w:r>
      <w:r w:rsidR="005941F0">
        <w:rPr>
          <w:rFonts w:ascii="David" w:hAnsi="David" w:cs="David" w:hint="cs"/>
          <w:sz w:val="24"/>
          <w:szCs w:val="24"/>
          <w:rtl/>
        </w:rPr>
        <w:t>סכום הפיצויים</w:t>
      </w:r>
      <w:r w:rsidR="00490F6D">
        <w:rPr>
          <w:rFonts w:ascii="David" w:hAnsi="David" w:cs="David" w:hint="cs"/>
          <w:sz w:val="24"/>
          <w:szCs w:val="24"/>
          <w:rtl/>
        </w:rPr>
        <w:t>. מבחינת הפגיעה בהיקף</w:t>
      </w:r>
      <w:r w:rsidR="00FE47AD">
        <w:rPr>
          <w:rFonts w:ascii="David" w:hAnsi="David" w:cs="David" w:hint="cs"/>
          <w:sz w:val="24"/>
          <w:szCs w:val="24"/>
          <w:rtl/>
        </w:rPr>
        <w:t>-</w:t>
      </w:r>
      <w:r w:rsidR="00490F6D">
        <w:rPr>
          <w:rFonts w:ascii="David" w:hAnsi="David" w:cs="David" w:hint="cs"/>
          <w:sz w:val="24"/>
          <w:szCs w:val="24"/>
          <w:rtl/>
        </w:rPr>
        <w:t xml:space="preserve">פעילות, </w:t>
      </w:r>
      <w:r w:rsidR="00844F67">
        <w:rPr>
          <w:rFonts w:ascii="David" w:hAnsi="David" w:cs="David" w:hint="cs"/>
          <w:sz w:val="24"/>
          <w:szCs w:val="24"/>
          <w:rtl/>
        </w:rPr>
        <w:t>היות וג'יימס מדווח בשיטה</w:t>
      </w:r>
      <w:r w:rsidR="005941F0">
        <w:rPr>
          <w:rFonts w:ascii="David" w:hAnsi="David" w:cs="David" w:hint="cs"/>
          <w:sz w:val="24"/>
          <w:szCs w:val="24"/>
          <w:rtl/>
        </w:rPr>
        <w:t xml:space="preserve"> </w:t>
      </w:r>
      <w:r w:rsidR="007F09DF">
        <w:rPr>
          <w:rFonts w:ascii="David" w:hAnsi="David" w:cs="David" w:hint="cs"/>
          <w:sz w:val="24"/>
          <w:szCs w:val="24"/>
          <w:rtl/>
        </w:rPr>
        <w:t xml:space="preserve">המצטברת, </w:t>
      </w:r>
      <w:r w:rsidR="007F09DF" w:rsidRPr="00047753">
        <w:rPr>
          <w:rFonts w:ascii="David" w:hAnsi="David" w:cs="David" w:hint="cs"/>
          <w:b/>
          <w:bCs/>
          <w:sz w:val="24"/>
          <w:szCs w:val="24"/>
          <w:rtl/>
        </w:rPr>
        <w:t>עיתוי החיוב</w:t>
      </w:r>
      <w:r w:rsidR="007F09DF">
        <w:rPr>
          <w:rFonts w:ascii="David" w:hAnsi="David" w:cs="David" w:hint="cs"/>
          <w:sz w:val="24"/>
          <w:szCs w:val="24"/>
          <w:rtl/>
        </w:rPr>
        <w:t xml:space="preserve"> יהיה במועד בו קמה הזכות המשפטית (מועד קביעת החלטת </w:t>
      </w:r>
      <w:r w:rsidR="00B5782F">
        <w:rPr>
          <w:rFonts w:ascii="David" w:hAnsi="David" w:cs="David" w:hint="cs"/>
          <w:sz w:val="24"/>
          <w:szCs w:val="24"/>
          <w:rtl/>
        </w:rPr>
        <w:t>הבוררות</w:t>
      </w:r>
      <w:r w:rsidR="007F09DF">
        <w:rPr>
          <w:rFonts w:ascii="David" w:hAnsi="David" w:cs="David" w:hint="cs"/>
          <w:sz w:val="24"/>
          <w:szCs w:val="24"/>
          <w:rtl/>
        </w:rPr>
        <w:t>)</w:t>
      </w:r>
      <w:r w:rsidR="007F5EF5">
        <w:rPr>
          <w:rFonts w:ascii="David" w:hAnsi="David" w:cs="David" w:hint="cs"/>
          <w:sz w:val="24"/>
          <w:szCs w:val="24"/>
          <w:rtl/>
        </w:rPr>
        <w:t>.</w:t>
      </w:r>
    </w:p>
    <w:p w14:paraId="16AFF7FC" w14:textId="55F0815B" w:rsidR="00CF5F7B" w:rsidRPr="00CF5F7B" w:rsidRDefault="00CF5F7B" w:rsidP="00490F6D">
      <w:pPr>
        <w:spacing w:line="360" w:lineRule="auto"/>
        <w:rPr>
          <w:rFonts w:ascii="David" w:hAnsi="David" w:cs="David"/>
          <w:b/>
          <w:bCs/>
          <w:color w:val="A20000"/>
          <w:sz w:val="24"/>
          <w:szCs w:val="24"/>
          <w:rtl/>
        </w:rPr>
      </w:pPr>
      <w:r w:rsidRPr="00CF5F7B">
        <w:rPr>
          <w:rFonts w:ascii="David" w:hAnsi="David" w:cs="David" w:hint="cs"/>
          <w:b/>
          <w:bCs/>
          <w:color w:val="A20000"/>
          <w:sz w:val="24"/>
          <w:szCs w:val="24"/>
          <w:rtl/>
        </w:rPr>
        <w:t>ציון: 94</w:t>
      </w:r>
    </w:p>
    <w:p w14:paraId="29BDEFDE" w14:textId="3F0755A4" w:rsidR="00CF5F7B" w:rsidRPr="00CF5F7B" w:rsidRDefault="00CF5F7B" w:rsidP="00490F6D">
      <w:pPr>
        <w:spacing w:line="360" w:lineRule="auto"/>
        <w:rPr>
          <w:rFonts w:ascii="David" w:hAnsi="David" w:cs="David"/>
          <w:b/>
          <w:bCs/>
          <w:color w:val="A20000"/>
          <w:sz w:val="24"/>
          <w:szCs w:val="24"/>
          <w:rtl/>
        </w:rPr>
      </w:pPr>
      <w:r w:rsidRPr="00CF5F7B">
        <w:rPr>
          <w:rFonts w:ascii="David" w:hAnsi="David" w:cs="David" w:hint="cs"/>
          <w:b/>
          <w:bCs/>
          <w:color w:val="A20000"/>
          <w:sz w:val="24"/>
          <w:szCs w:val="24"/>
          <w:rtl/>
        </w:rPr>
        <w:t>עבודה יפה מאוד.</w:t>
      </w:r>
    </w:p>
    <w:p w14:paraId="0CDA4519" w14:textId="77777777" w:rsidR="00051573" w:rsidRPr="00B666DD" w:rsidRDefault="00051573">
      <w:pPr>
        <w:rPr>
          <w:rFonts w:ascii="David" w:hAnsi="David" w:cs="David"/>
          <w:b/>
          <w:bCs/>
          <w:sz w:val="24"/>
          <w:szCs w:val="24"/>
          <w:rtl/>
        </w:rPr>
      </w:pPr>
    </w:p>
    <w:p w14:paraId="463447A0" w14:textId="27ED7AB6" w:rsidR="00051573" w:rsidRPr="00B666DD" w:rsidRDefault="00051573">
      <w:pPr>
        <w:rPr>
          <w:rFonts w:ascii="David" w:hAnsi="David" w:cs="David"/>
          <w:sz w:val="24"/>
          <w:szCs w:val="24"/>
        </w:rPr>
      </w:pPr>
    </w:p>
    <w:sectPr w:rsidR="00051573" w:rsidRPr="00B666DD" w:rsidSect="00D76ECC">
      <w:head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אוריה אבירם" w:date="2024-03-28T23:36:00Z" w:initials="אא">
    <w:p w14:paraId="39593126" w14:textId="77777777" w:rsidR="00DD588D" w:rsidRDefault="00DD588D" w:rsidP="00DD588D">
      <w:pPr>
        <w:pStyle w:val="a8"/>
        <w:jc w:val="right"/>
      </w:pPr>
      <w:r>
        <w:rPr>
          <w:rStyle w:val="a7"/>
        </w:rPr>
        <w:annotationRef/>
      </w:r>
      <w:r>
        <w:rPr>
          <w:rtl/>
        </w:rPr>
        <w:t>מעולה</w:t>
      </w:r>
      <w:r>
        <w:t>!</w:t>
      </w:r>
    </w:p>
  </w:comment>
  <w:comment w:id="1" w:author="אוריה אבירם" w:date="2024-03-28T23:45:00Z" w:initials="אא">
    <w:p w14:paraId="336D7262" w14:textId="77777777" w:rsidR="00DD588D" w:rsidRDefault="00DD588D" w:rsidP="00DD588D">
      <w:pPr>
        <w:pStyle w:val="a8"/>
        <w:jc w:val="right"/>
      </w:pPr>
      <w:r>
        <w:rPr>
          <w:rStyle w:val="a7"/>
        </w:rPr>
        <w:annotationRef/>
      </w:r>
      <w:r>
        <w:rPr>
          <w:rtl/>
        </w:rPr>
        <w:t>ניתוח יפה של אירוע המס</w:t>
      </w:r>
    </w:p>
  </w:comment>
  <w:comment w:id="2" w:author="אוריה אבירם" w:date="2024-03-28T23:47:00Z" w:initials="אא">
    <w:p w14:paraId="26F64D2F" w14:textId="77777777" w:rsidR="00CF5F7B" w:rsidRDefault="00CF5F7B" w:rsidP="00CF5F7B">
      <w:pPr>
        <w:pStyle w:val="a8"/>
        <w:jc w:val="right"/>
      </w:pPr>
      <w:r>
        <w:rPr>
          <w:rStyle w:val="a7"/>
        </w:rPr>
        <w:annotationRef/>
      </w:r>
      <w:r>
        <w:rPr>
          <w:rtl/>
        </w:rPr>
        <w:t>חסר: תחת השיטה המצטברת, יש לדווח על הכנסה במועד בו קמה הזכות לקבלה, שהוא לרוב מועד האספקה. לכן קמה לג'יימס הזכות לקבל הכנסה שנתית, כבר בסוף 2022 במהלכה שימש כשומר ראש אישי</w:t>
      </w:r>
      <w:r>
        <w:t xml:space="preserve"> – </w:t>
      </w:r>
      <w:r>
        <w:rPr>
          <w:rtl/>
        </w:rPr>
        <w:t>דהיינו, סיפק שירותים. וכך גם בשנת 2023. בכל שנה יש לדווח על מחצית</w:t>
      </w:r>
      <w:r>
        <w:t xml:space="preserve"> – 7.5 </w:t>
      </w:r>
      <w:r>
        <w:rPr>
          <w:rtl/>
        </w:rPr>
        <w:t>מיליון שקלים</w:t>
      </w:r>
      <w:r>
        <w:t xml:space="preserve">. </w:t>
      </w:r>
    </w:p>
  </w:comment>
  <w:comment w:id="3" w:author="אוריה אבירם" w:date="2024-03-28T23:49:00Z" w:initials="אא">
    <w:p w14:paraId="4DB2EDE3" w14:textId="77777777" w:rsidR="00CF5F7B" w:rsidRDefault="00CF5F7B" w:rsidP="00CF5F7B">
      <w:pPr>
        <w:pStyle w:val="a8"/>
        <w:jc w:val="right"/>
      </w:pPr>
      <w:r>
        <w:rPr>
          <w:rStyle w:val="a7"/>
        </w:rPr>
        <w:annotationRef/>
      </w:r>
      <w:r>
        <w:rPr>
          <w:rtl/>
        </w:rPr>
        <w:t>נכון, אולם חסר אזכור של פסקי הדין ורד מחזור ובן עזר</w:t>
      </w:r>
      <w:r>
        <w:t>.</w:t>
      </w:r>
    </w:p>
  </w:comment>
  <w:comment w:id="4" w:author="אוריה אבירם" w:date="2024-03-28T23:51:00Z" w:initials="אא">
    <w:p w14:paraId="1706D607" w14:textId="77777777" w:rsidR="00CF5F7B" w:rsidRDefault="00CF5F7B" w:rsidP="00CF5F7B">
      <w:pPr>
        <w:pStyle w:val="a8"/>
        <w:jc w:val="right"/>
      </w:pPr>
      <w:r>
        <w:rPr>
          <w:rStyle w:val="a7"/>
        </w:rPr>
        <w:annotationRef/>
      </w:r>
      <w:r>
        <w:rPr>
          <w:rtl/>
        </w:rPr>
        <w:t>או לחילופין בהכנסה פאסיבית מדמי שכירות ע,פ סעיף 2</w:t>
      </w:r>
      <w:r>
        <w:t>(6).</w:t>
      </w:r>
    </w:p>
  </w:comment>
  <w:comment w:id="5" w:author="אוריה אבירם" w:date="2024-03-28T23:50:00Z" w:initials="אא">
    <w:p w14:paraId="3716337F" w14:textId="34CC967F" w:rsidR="00CF5F7B" w:rsidRDefault="00CF5F7B" w:rsidP="00CF5F7B">
      <w:pPr>
        <w:pStyle w:val="a8"/>
        <w:jc w:val="right"/>
      </w:pPr>
      <w:r>
        <w:rPr>
          <w:rStyle w:val="a7"/>
        </w:rPr>
        <w:annotationRef/>
      </w:r>
      <w:r>
        <w:rPr>
          <w:rtl/>
        </w:rPr>
        <w:t>מצוין</w:t>
      </w:r>
      <w:r>
        <w:t>!!!</w:t>
      </w:r>
    </w:p>
  </w:comment>
  <w:comment w:id="6" w:author="אוריה אבירם" w:date="2024-03-28T23:52:00Z" w:initials="אא">
    <w:p w14:paraId="069F581A" w14:textId="77777777" w:rsidR="00CF5F7B" w:rsidRDefault="00CF5F7B" w:rsidP="00CF5F7B">
      <w:pPr>
        <w:pStyle w:val="a8"/>
        <w:jc w:val="right"/>
      </w:pPr>
      <w:r>
        <w:rPr>
          <w:rStyle w:val="a7"/>
        </w:rPr>
        <w:annotationRef/>
      </w:r>
      <w:r>
        <w:rPr>
          <w:rtl/>
        </w:rPr>
        <w:t>סעיף 121(ב)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93126" w15:done="0"/>
  <w15:commentEx w15:paraId="336D7262" w15:done="0"/>
  <w15:commentEx w15:paraId="26F64D2F" w15:done="0"/>
  <w15:commentEx w15:paraId="4DB2EDE3" w15:done="0"/>
  <w15:commentEx w15:paraId="1706D607" w15:done="0"/>
  <w15:commentEx w15:paraId="3716337F" w15:done="0"/>
  <w15:commentEx w15:paraId="069F5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759292" w16cex:dateUtc="2024-03-28T21:36:00Z"/>
  <w16cex:commentExtensible w16cex:durableId="7D5FA4FA" w16cex:dateUtc="2024-03-28T21:45:00Z"/>
  <w16cex:commentExtensible w16cex:durableId="5149A407" w16cex:dateUtc="2024-03-28T21:47:00Z"/>
  <w16cex:commentExtensible w16cex:durableId="5BDDEE5F" w16cex:dateUtc="2024-03-28T21:49:00Z"/>
  <w16cex:commentExtensible w16cex:durableId="544BFE3C" w16cex:dateUtc="2024-03-28T21:51:00Z"/>
  <w16cex:commentExtensible w16cex:durableId="09EF04A9" w16cex:dateUtc="2024-03-28T21:50:00Z"/>
  <w16cex:commentExtensible w16cex:durableId="745A9FF1" w16cex:dateUtc="2024-03-28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93126" w16cid:durableId="01759292"/>
  <w16cid:commentId w16cid:paraId="336D7262" w16cid:durableId="7D5FA4FA"/>
  <w16cid:commentId w16cid:paraId="26F64D2F" w16cid:durableId="5149A407"/>
  <w16cid:commentId w16cid:paraId="4DB2EDE3" w16cid:durableId="5BDDEE5F"/>
  <w16cid:commentId w16cid:paraId="1706D607" w16cid:durableId="544BFE3C"/>
  <w16cid:commentId w16cid:paraId="3716337F" w16cid:durableId="09EF04A9"/>
  <w16cid:commentId w16cid:paraId="069F581A" w16cid:durableId="745A9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35C4" w14:textId="77777777" w:rsidR="00D76ECC" w:rsidRDefault="00D76ECC" w:rsidP="005E720A">
      <w:pPr>
        <w:spacing w:after="0" w:line="240" w:lineRule="auto"/>
      </w:pPr>
      <w:r>
        <w:separator/>
      </w:r>
    </w:p>
  </w:endnote>
  <w:endnote w:type="continuationSeparator" w:id="0">
    <w:p w14:paraId="7C3E2E3F" w14:textId="77777777" w:rsidR="00D76ECC" w:rsidRDefault="00D76ECC" w:rsidP="005E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ADB5" w14:textId="77777777" w:rsidR="00D76ECC" w:rsidRDefault="00D76ECC" w:rsidP="005E720A">
      <w:pPr>
        <w:spacing w:after="0" w:line="240" w:lineRule="auto"/>
      </w:pPr>
      <w:r>
        <w:separator/>
      </w:r>
    </w:p>
  </w:footnote>
  <w:footnote w:type="continuationSeparator" w:id="0">
    <w:p w14:paraId="4B3BD044" w14:textId="77777777" w:rsidR="00D76ECC" w:rsidRDefault="00D76ECC" w:rsidP="005E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CD2E" w14:textId="0E58AF0D" w:rsidR="005E720A" w:rsidRPr="005E720A" w:rsidRDefault="005E720A">
    <w:pPr>
      <w:pStyle w:val="a3"/>
      <w:rPr>
        <w:rFonts w:ascii="David" w:hAnsi="David" w:cs="David"/>
        <w:sz w:val="24"/>
        <w:szCs w:val="24"/>
      </w:rPr>
    </w:pPr>
    <w:r>
      <w:rPr>
        <w:rFonts w:ascii="David" w:hAnsi="David" w:cs="David" w:hint="cs"/>
        <w:sz w:val="24"/>
        <w:szCs w:val="24"/>
        <w:rtl/>
      </w:rPr>
      <w:t>עבודה ב</w:t>
    </w:r>
    <w:r w:rsidR="004C426A">
      <w:rPr>
        <w:rFonts w:ascii="David" w:hAnsi="David" w:cs="David" w:hint="cs"/>
        <w:sz w:val="24"/>
        <w:szCs w:val="24"/>
        <w:rtl/>
      </w:rPr>
      <w:t xml:space="preserve">דיני </w:t>
    </w:r>
    <w:r>
      <w:rPr>
        <w:rFonts w:ascii="David" w:hAnsi="David" w:cs="David" w:hint="cs"/>
        <w:sz w:val="24"/>
        <w:szCs w:val="24"/>
        <w:rtl/>
      </w:rPr>
      <w:t xml:space="preserve">מיסים- פרופ' יעקב </w:t>
    </w:r>
    <w:proofErr w:type="spellStart"/>
    <w:r>
      <w:rPr>
        <w:rFonts w:ascii="David" w:hAnsi="David" w:cs="David" w:hint="cs"/>
        <w:sz w:val="24"/>
        <w:szCs w:val="24"/>
        <w:rtl/>
      </w:rPr>
      <w:t>נוסים</w:t>
    </w:r>
    <w:proofErr w:type="spellEnd"/>
    <w:r>
      <w:rPr>
        <w:rFonts w:ascii="David" w:hAnsi="David" w:cs="David" w:hint="cs"/>
        <w:sz w:val="24"/>
        <w:szCs w:val="24"/>
        <w:rtl/>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וריה אבירם">
    <w15:presenceInfo w15:providerId="None" w15:userId="אוריה אביר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73"/>
    <w:rsid w:val="000120B0"/>
    <w:rsid w:val="0001715A"/>
    <w:rsid w:val="00020C67"/>
    <w:rsid w:val="00021CEF"/>
    <w:rsid w:val="0002635E"/>
    <w:rsid w:val="00031EE3"/>
    <w:rsid w:val="0003340A"/>
    <w:rsid w:val="00047753"/>
    <w:rsid w:val="00047C94"/>
    <w:rsid w:val="00051573"/>
    <w:rsid w:val="000533B5"/>
    <w:rsid w:val="00056780"/>
    <w:rsid w:val="00087445"/>
    <w:rsid w:val="00090DD0"/>
    <w:rsid w:val="00093336"/>
    <w:rsid w:val="0009618A"/>
    <w:rsid w:val="000A1A9D"/>
    <w:rsid w:val="000A6646"/>
    <w:rsid w:val="000C02F0"/>
    <w:rsid w:val="000C1675"/>
    <w:rsid w:val="000D1210"/>
    <w:rsid w:val="000E0158"/>
    <w:rsid w:val="000E6B94"/>
    <w:rsid w:val="000F3B54"/>
    <w:rsid w:val="001075A8"/>
    <w:rsid w:val="00111EAC"/>
    <w:rsid w:val="00126B9C"/>
    <w:rsid w:val="001274F0"/>
    <w:rsid w:val="00132717"/>
    <w:rsid w:val="00133095"/>
    <w:rsid w:val="00134BB6"/>
    <w:rsid w:val="00143F26"/>
    <w:rsid w:val="0015053D"/>
    <w:rsid w:val="00160BA3"/>
    <w:rsid w:val="00163D61"/>
    <w:rsid w:val="00167667"/>
    <w:rsid w:val="00173B44"/>
    <w:rsid w:val="00173FEF"/>
    <w:rsid w:val="00183A7E"/>
    <w:rsid w:val="00184680"/>
    <w:rsid w:val="001A219B"/>
    <w:rsid w:val="001A6774"/>
    <w:rsid w:val="001A752E"/>
    <w:rsid w:val="001B79ED"/>
    <w:rsid w:val="001C586E"/>
    <w:rsid w:val="001C6BA7"/>
    <w:rsid w:val="001D325A"/>
    <w:rsid w:val="001F3D6A"/>
    <w:rsid w:val="001F5A13"/>
    <w:rsid w:val="002013DE"/>
    <w:rsid w:val="00203B26"/>
    <w:rsid w:val="00206E90"/>
    <w:rsid w:val="00213CAB"/>
    <w:rsid w:val="002454B0"/>
    <w:rsid w:val="002469EF"/>
    <w:rsid w:val="00246C46"/>
    <w:rsid w:val="0025114B"/>
    <w:rsid w:val="00262FF7"/>
    <w:rsid w:val="00267892"/>
    <w:rsid w:val="0027045C"/>
    <w:rsid w:val="00271DC2"/>
    <w:rsid w:val="002826F2"/>
    <w:rsid w:val="002873E1"/>
    <w:rsid w:val="00290D17"/>
    <w:rsid w:val="002B1F2F"/>
    <w:rsid w:val="002B284D"/>
    <w:rsid w:val="002D01CC"/>
    <w:rsid w:val="002D4514"/>
    <w:rsid w:val="002E17D2"/>
    <w:rsid w:val="002E7411"/>
    <w:rsid w:val="002F2F7E"/>
    <w:rsid w:val="002F5FCC"/>
    <w:rsid w:val="002F6557"/>
    <w:rsid w:val="00304BE0"/>
    <w:rsid w:val="003113C4"/>
    <w:rsid w:val="00325002"/>
    <w:rsid w:val="003367AF"/>
    <w:rsid w:val="00341570"/>
    <w:rsid w:val="0034507A"/>
    <w:rsid w:val="003460B2"/>
    <w:rsid w:val="00346581"/>
    <w:rsid w:val="00371E5D"/>
    <w:rsid w:val="003845C8"/>
    <w:rsid w:val="003A30E3"/>
    <w:rsid w:val="003B2BE4"/>
    <w:rsid w:val="003B327F"/>
    <w:rsid w:val="003C07FD"/>
    <w:rsid w:val="003D0996"/>
    <w:rsid w:val="003E0664"/>
    <w:rsid w:val="003E0FEB"/>
    <w:rsid w:val="003E6C41"/>
    <w:rsid w:val="003F4121"/>
    <w:rsid w:val="004057B9"/>
    <w:rsid w:val="0041067F"/>
    <w:rsid w:val="00410A46"/>
    <w:rsid w:val="004219CA"/>
    <w:rsid w:val="00423CBE"/>
    <w:rsid w:val="00427C59"/>
    <w:rsid w:val="0043132E"/>
    <w:rsid w:val="00437661"/>
    <w:rsid w:val="00442015"/>
    <w:rsid w:val="00452B36"/>
    <w:rsid w:val="00456252"/>
    <w:rsid w:val="0046272D"/>
    <w:rsid w:val="0046450C"/>
    <w:rsid w:val="0046552E"/>
    <w:rsid w:val="00467EEE"/>
    <w:rsid w:val="0047655F"/>
    <w:rsid w:val="0047662C"/>
    <w:rsid w:val="00481312"/>
    <w:rsid w:val="004869E6"/>
    <w:rsid w:val="00486A40"/>
    <w:rsid w:val="00486B6A"/>
    <w:rsid w:val="004872AC"/>
    <w:rsid w:val="00490F6D"/>
    <w:rsid w:val="004951D2"/>
    <w:rsid w:val="00496402"/>
    <w:rsid w:val="004A10A8"/>
    <w:rsid w:val="004B35A6"/>
    <w:rsid w:val="004B4B17"/>
    <w:rsid w:val="004C0964"/>
    <w:rsid w:val="004C324E"/>
    <w:rsid w:val="004C426A"/>
    <w:rsid w:val="004C647D"/>
    <w:rsid w:val="004D727A"/>
    <w:rsid w:val="004E08FB"/>
    <w:rsid w:val="004E3CAA"/>
    <w:rsid w:val="004F2D26"/>
    <w:rsid w:val="004F5707"/>
    <w:rsid w:val="004F7A15"/>
    <w:rsid w:val="005105A0"/>
    <w:rsid w:val="005127AD"/>
    <w:rsid w:val="00512E76"/>
    <w:rsid w:val="0052488B"/>
    <w:rsid w:val="00531209"/>
    <w:rsid w:val="0054428B"/>
    <w:rsid w:val="00546CB6"/>
    <w:rsid w:val="005478E5"/>
    <w:rsid w:val="00554466"/>
    <w:rsid w:val="0055670C"/>
    <w:rsid w:val="0058392E"/>
    <w:rsid w:val="00586B69"/>
    <w:rsid w:val="005941F0"/>
    <w:rsid w:val="005A23AF"/>
    <w:rsid w:val="005A78CA"/>
    <w:rsid w:val="005B04FC"/>
    <w:rsid w:val="005C4235"/>
    <w:rsid w:val="005C52C8"/>
    <w:rsid w:val="005E5B47"/>
    <w:rsid w:val="005E720A"/>
    <w:rsid w:val="005E78E2"/>
    <w:rsid w:val="005F6BDD"/>
    <w:rsid w:val="00601ADB"/>
    <w:rsid w:val="00605A47"/>
    <w:rsid w:val="00620A3D"/>
    <w:rsid w:val="00642825"/>
    <w:rsid w:val="00644873"/>
    <w:rsid w:val="0064500D"/>
    <w:rsid w:val="00646ABE"/>
    <w:rsid w:val="006474A1"/>
    <w:rsid w:val="006546DD"/>
    <w:rsid w:val="006819F7"/>
    <w:rsid w:val="00687477"/>
    <w:rsid w:val="006965A4"/>
    <w:rsid w:val="006A5CC4"/>
    <w:rsid w:val="006B01AC"/>
    <w:rsid w:val="006B1188"/>
    <w:rsid w:val="006B6C9E"/>
    <w:rsid w:val="006D6455"/>
    <w:rsid w:val="006E47E7"/>
    <w:rsid w:val="00707AF0"/>
    <w:rsid w:val="00723D13"/>
    <w:rsid w:val="007325E8"/>
    <w:rsid w:val="00746298"/>
    <w:rsid w:val="00746F9D"/>
    <w:rsid w:val="007541E1"/>
    <w:rsid w:val="00754BC1"/>
    <w:rsid w:val="00755E4A"/>
    <w:rsid w:val="007739E8"/>
    <w:rsid w:val="00792CDA"/>
    <w:rsid w:val="007972E7"/>
    <w:rsid w:val="007A58C3"/>
    <w:rsid w:val="007A670A"/>
    <w:rsid w:val="007B0022"/>
    <w:rsid w:val="007B06C7"/>
    <w:rsid w:val="007E0279"/>
    <w:rsid w:val="007E40B3"/>
    <w:rsid w:val="007F09DF"/>
    <w:rsid w:val="007F3398"/>
    <w:rsid w:val="007F5EF5"/>
    <w:rsid w:val="008076E8"/>
    <w:rsid w:val="00810DF6"/>
    <w:rsid w:val="0082575E"/>
    <w:rsid w:val="0082665E"/>
    <w:rsid w:val="00841616"/>
    <w:rsid w:val="00843C68"/>
    <w:rsid w:val="00844F67"/>
    <w:rsid w:val="00847878"/>
    <w:rsid w:val="008631E0"/>
    <w:rsid w:val="00863557"/>
    <w:rsid w:val="008657FA"/>
    <w:rsid w:val="0087542B"/>
    <w:rsid w:val="00883999"/>
    <w:rsid w:val="00883C7F"/>
    <w:rsid w:val="008859FB"/>
    <w:rsid w:val="00892708"/>
    <w:rsid w:val="0089315E"/>
    <w:rsid w:val="008977E8"/>
    <w:rsid w:val="008B2DD9"/>
    <w:rsid w:val="008C465F"/>
    <w:rsid w:val="008C50AA"/>
    <w:rsid w:val="008C6569"/>
    <w:rsid w:val="008C6BBF"/>
    <w:rsid w:val="008D127D"/>
    <w:rsid w:val="008D654B"/>
    <w:rsid w:val="008E70EE"/>
    <w:rsid w:val="008F00C4"/>
    <w:rsid w:val="008F2D86"/>
    <w:rsid w:val="008F459C"/>
    <w:rsid w:val="00911E23"/>
    <w:rsid w:val="00911F85"/>
    <w:rsid w:val="00914178"/>
    <w:rsid w:val="00932F87"/>
    <w:rsid w:val="00953465"/>
    <w:rsid w:val="00954D7B"/>
    <w:rsid w:val="00956C87"/>
    <w:rsid w:val="00966FAE"/>
    <w:rsid w:val="00974F7F"/>
    <w:rsid w:val="009769A3"/>
    <w:rsid w:val="00977E66"/>
    <w:rsid w:val="009811AB"/>
    <w:rsid w:val="0099273A"/>
    <w:rsid w:val="009934ED"/>
    <w:rsid w:val="009969C5"/>
    <w:rsid w:val="009A0C36"/>
    <w:rsid w:val="009A251E"/>
    <w:rsid w:val="009A547C"/>
    <w:rsid w:val="009B6BA4"/>
    <w:rsid w:val="009C25C3"/>
    <w:rsid w:val="009C342D"/>
    <w:rsid w:val="009C3FE4"/>
    <w:rsid w:val="009E571A"/>
    <w:rsid w:val="009E69C7"/>
    <w:rsid w:val="00A01CFB"/>
    <w:rsid w:val="00A05148"/>
    <w:rsid w:val="00A10235"/>
    <w:rsid w:val="00A36898"/>
    <w:rsid w:val="00A378B1"/>
    <w:rsid w:val="00A4381A"/>
    <w:rsid w:val="00A477CD"/>
    <w:rsid w:val="00A5121C"/>
    <w:rsid w:val="00A736CF"/>
    <w:rsid w:val="00A97DDC"/>
    <w:rsid w:val="00AA2344"/>
    <w:rsid w:val="00AB44E0"/>
    <w:rsid w:val="00AB5D44"/>
    <w:rsid w:val="00AD01E9"/>
    <w:rsid w:val="00AD0C05"/>
    <w:rsid w:val="00AD324D"/>
    <w:rsid w:val="00AE19B4"/>
    <w:rsid w:val="00AE2838"/>
    <w:rsid w:val="00AE3613"/>
    <w:rsid w:val="00AE4982"/>
    <w:rsid w:val="00AF4C5A"/>
    <w:rsid w:val="00AF6EB4"/>
    <w:rsid w:val="00AF7775"/>
    <w:rsid w:val="00AF7E15"/>
    <w:rsid w:val="00B03DF5"/>
    <w:rsid w:val="00B13ADF"/>
    <w:rsid w:val="00B17B04"/>
    <w:rsid w:val="00B2235D"/>
    <w:rsid w:val="00B3113C"/>
    <w:rsid w:val="00B36055"/>
    <w:rsid w:val="00B44C9D"/>
    <w:rsid w:val="00B4617B"/>
    <w:rsid w:val="00B547D4"/>
    <w:rsid w:val="00B5782F"/>
    <w:rsid w:val="00B666DD"/>
    <w:rsid w:val="00B7058A"/>
    <w:rsid w:val="00B71904"/>
    <w:rsid w:val="00B72061"/>
    <w:rsid w:val="00B76709"/>
    <w:rsid w:val="00B77494"/>
    <w:rsid w:val="00B968C0"/>
    <w:rsid w:val="00BA213B"/>
    <w:rsid w:val="00BA624B"/>
    <w:rsid w:val="00BA72FD"/>
    <w:rsid w:val="00BB1C7C"/>
    <w:rsid w:val="00BB3A8B"/>
    <w:rsid w:val="00BD0631"/>
    <w:rsid w:val="00BD314D"/>
    <w:rsid w:val="00BF5F46"/>
    <w:rsid w:val="00C07381"/>
    <w:rsid w:val="00C141CC"/>
    <w:rsid w:val="00C27616"/>
    <w:rsid w:val="00C30B7C"/>
    <w:rsid w:val="00C4690B"/>
    <w:rsid w:val="00C51F05"/>
    <w:rsid w:val="00C55AC7"/>
    <w:rsid w:val="00C67236"/>
    <w:rsid w:val="00C807FF"/>
    <w:rsid w:val="00C82522"/>
    <w:rsid w:val="00C90198"/>
    <w:rsid w:val="00C9076D"/>
    <w:rsid w:val="00C928A9"/>
    <w:rsid w:val="00C9352D"/>
    <w:rsid w:val="00C949EB"/>
    <w:rsid w:val="00CA08B1"/>
    <w:rsid w:val="00CA1EA4"/>
    <w:rsid w:val="00CB156C"/>
    <w:rsid w:val="00CC4E04"/>
    <w:rsid w:val="00CC62AF"/>
    <w:rsid w:val="00CE14CD"/>
    <w:rsid w:val="00CF5F7B"/>
    <w:rsid w:val="00D032E7"/>
    <w:rsid w:val="00D04A15"/>
    <w:rsid w:val="00D23419"/>
    <w:rsid w:val="00D274B4"/>
    <w:rsid w:val="00D40AB3"/>
    <w:rsid w:val="00D44BE1"/>
    <w:rsid w:val="00D54B76"/>
    <w:rsid w:val="00D63FE8"/>
    <w:rsid w:val="00D70555"/>
    <w:rsid w:val="00D76ACC"/>
    <w:rsid w:val="00D76ECC"/>
    <w:rsid w:val="00D82BD9"/>
    <w:rsid w:val="00D84BCD"/>
    <w:rsid w:val="00D87DAD"/>
    <w:rsid w:val="00D91B61"/>
    <w:rsid w:val="00D9319B"/>
    <w:rsid w:val="00D95789"/>
    <w:rsid w:val="00DB337C"/>
    <w:rsid w:val="00DB6842"/>
    <w:rsid w:val="00DC26FB"/>
    <w:rsid w:val="00DC5EEF"/>
    <w:rsid w:val="00DD588D"/>
    <w:rsid w:val="00DE13FA"/>
    <w:rsid w:val="00DE402B"/>
    <w:rsid w:val="00DF2837"/>
    <w:rsid w:val="00DF2B42"/>
    <w:rsid w:val="00DF6762"/>
    <w:rsid w:val="00E05F05"/>
    <w:rsid w:val="00E07DFD"/>
    <w:rsid w:val="00E25277"/>
    <w:rsid w:val="00E27308"/>
    <w:rsid w:val="00E36B83"/>
    <w:rsid w:val="00E37626"/>
    <w:rsid w:val="00E4508E"/>
    <w:rsid w:val="00E46278"/>
    <w:rsid w:val="00E52842"/>
    <w:rsid w:val="00E722F1"/>
    <w:rsid w:val="00E77A54"/>
    <w:rsid w:val="00E83733"/>
    <w:rsid w:val="00E8746A"/>
    <w:rsid w:val="00EB24CD"/>
    <w:rsid w:val="00EB26FA"/>
    <w:rsid w:val="00EC6C00"/>
    <w:rsid w:val="00EC7237"/>
    <w:rsid w:val="00EC7CB1"/>
    <w:rsid w:val="00ED1FFF"/>
    <w:rsid w:val="00ED7506"/>
    <w:rsid w:val="00EE20E5"/>
    <w:rsid w:val="00EF1EBC"/>
    <w:rsid w:val="00F035F1"/>
    <w:rsid w:val="00F118EA"/>
    <w:rsid w:val="00F16102"/>
    <w:rsid w:val="00F16B6C"/>
    <w:rsid w:val="00F229AF"/>
    <w:rsid w:val="00F23E63"/>
    <w:rsid w:val="00F341C3"/>
    <w:rsid w:val="00F463D8"/>
    <w:rsid w:val="00F54401"/>
    <w:rsid w:val="00F550DD"/>
    <w:rsid w:val="00F55505"/>
    <w:rsid w:val="00F64734"/>
    <w:rsid w:val="00F83A44"/>
    <w:rsid w:val="00F8463A"/>
    <w:rsid w:val="00F8687E"/>
    <w:rsid w:val="00F91C4C"/>
    <w:rsid w:val="00FA3484"/>
    <w:rsid w:val="00FC62B1"/>
    <w:rsid w:val="00FC7975"/>
    <w:rsid w:val="00FE2F29"/>
    <w:rsid w:val="00FE4134"/>
    <w:rsid w:val="00FE47AD"/>
    <w:rsid w:val="00FF0F6E"/>
    <w:rsid w:val="00FF71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213C"/>
  <w15:chartTrackingRefBased/>
  <w15:docId w15:val="{BDB69EE7-AD0C-46C0-9158-18D31937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20A"/>
    <w:pPr>
      <w:tabs>
        <w:tab w:val="center" w:pos="4513"/>
        <w:tab w:val="right" w:pos="9026"/>
      </w:tabs>
      <w:spacing w:after="0" w:line="240" w:lineRule="auto"/>
    </w:pPr>
  </w:style>
  <w:style w:type="character" w:customStyle="1" w:styleId="a4">
    <w:name w:val="כותרת עליונה תו"/>
    <w:basedOn w:val="a0"/>
    <w:link w:val="a3"/>
    <w:uiPriority w:val="99"/>
    <w:rsid w:val="005E720A"/>
  </w:style>
  <w:style w:type="paragraph" w:styleId="a5">
    <w:name w:val="footer"/>
    <w:basedOn w:val="a"/>
    <w:link w:val="a6"/>
    <w:uiPriority w:val="99"/>
    <w:unhideWhenUsed/>
    <w:rsid w:val="005E720A"/>
    <w:pPr>
      <w:tabs>
        <w:tab w:val="center" w:pos="4513"/>
        <w:tab w:val="right" w:pos="9026"/>
      </w:tabs>
      <w:spacing w:after="0" w:line="240" w:lineRule="auto"/>
    </w:pPr>
  </w:style>
  <w:style w:type="character" w:customStyle="1" w:styleId="a6">
    <w:name w:val="כותרת תחתונה תו"/>
    <w:basedOn w:val="a0"/>
    <w:link w:val="a5"/>
    <w:uiPriority w:val="99"/>
    <w:rsid w:val="005E720A"/>
  </w:style>
  <w:style w:type="character" w:styleId="a7">
    <w:name w:val="annotation reference"/>
    <w:basedOn w:val="a0"/>
    <w:uiPriority w:val="99"/>
    <w:semiHidden/>
    <w:unhideWhenUsed/>
    <w:rsid w:val="00DD588D"/>
    <w:rPr>
      <w:sz w:val="16"/>
      <w:szCs w:val="16"/>
    </w:rPr>
  </w:style>
  <w:style w:type="paragraph" w:styleId="a8">
    <w:name w:val="annotation text"/>
    <w:basedOn w:val="a"/>
    <w:link w:val="a9"/>
    <w:uiPriority w:val="99"/>
    <w:unhideWhenUsed/>
    <w:rsid w:val="00DD588D"/>
    <w:pPr>
      <w:spacing w:line="240" w:lineRule="auto"/>
    </w:pPr>
    <w:rPr>
      <w:sz w:val="20"/>
      <w:szCs w:val="20"/>
    </w:rPr>
  </w:style>
  <w:style w:type="character" w:customStyle="1" w:styleId="a9">
    <w:name w:val="טקסט הערה תו"/>
    <w:basedOn w:val="a0"/>
    <w:link w:val="a8"/>
    <w:uiPriority w:val="99"/>
    <w:rsid w:val="00DD588D"/>
    <w:rPr>
      <w:sz w:val="20"/>
      <w:szCs w:val="20"/>
    </w:rPr>
  </w:style>
  <w:style w:type="paragraph" w:styleId="aa">
    <w:name w:val="annotation subject"/>
    <w:basedOn w:val="a8"/>
    <w:next w:val="a8"/>
    <w:link w:val="ab"/>
    <w:uiPriority w:val="99"/>
    <w:semiHidden/>
    <w:unhideWhenUsed/>
    <w:rsid w:val="00DD588D"/>
    <w:rPr>
      <w:b/>
      <w:bCs/>
    </w:rPr>
  </w:style>
  <w:style w:type="character" w:customStyle="1" w:styleId="ab">
    <w:name w:val="נושא הערה תו"/>
    <w:basedOn w:val="a9"/>
    <w:link w:val="aa"/>
    <w:uiPriority w:val="99"/>
    <w:semiHidden/>
    <w:rsid w:val="00DD5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44F8-801E-4B28-BB6E-44B251D9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4904</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Davidy</dc:creator>
  <cp:keywords/>
  <dc:description/>
  <cp:lastModifiedBy>Liron Davidy</cp:lastModifiedBy>
  <cp:revision>2</cp:revision>
  <dcterms:created xsi:type="dcterms:W3CDTF">2024-04-24T09:42:00Z</dcterms:created>
  <dcterms:modified xsi:type="dcterms:W3CDTF">2024-04-24T09:42:00Z</dcterms:modified>
</cp:coreProperties>
</file>