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DD0A1" w14:textId="7BC412DC" w:rsidR="006A1410" w:rsidRDefault="006A1410" w:rsidP="00D0464C">
      <w:pPr>
        <w:pStyle w:val="1"/>
        <w:adjustRightInd w:val="0"/>
        <w:snapToGrid w:val="0"/>
        <w:spacing w:before="0"/>
        <w:ind w:left="0"/>
        <w:rPr>
          <w:rFonts w:asciiTheme="minorHAnsi" w:hAnsiTheme="minorHAnsi" w:cstheme="minorHAnsi"/>
          <w:b/>
          <w:bCs/>
          <w:color w:val="FFFFFF" w:themeColor="background1"/>
          <w:sz w:val="28"/>
          <w:szCs w:val="28"/>
          <w:rtl/>
        </w:rPr>
      </w:pPr>
      <w:bookmarkStart w:id="0" w:name="_Toc107853160"/>
    </w:p>
    <w:p w14:paraId="627E7CB1" w14:textId="7724D14C" w:rsidR="00425B8E" w:rsidRPr="00394D11" w:rsidRDefault="00A646E8" w:rsidP="00EA713C">
      <w:pPr>
        <w:adjustRightInd w:val="0"/>
        <w:snapToGrid w:val="0"/>
        <w:ind w:left="0"/>
        <w:rPr>
          <w:rFonts w:cstheme="minorHAnsi"/>
          <w:color w:val="000000" w:themeColor="text1"/>
          <w:rtl/>
        </w:rPr>
      </w:pPr>
      <w:r w:rsidRPr="00AF205B">
        <w:rPr>
          <w:rFonts w:cstheme="minorHAnsi"/>
          <w:color w:val="000000" w:themeColor="text1"/>
          <w:shd w:val="clear" w:color="auto" w:fill="C5E0B3" w:themeFill="accent6" w:themeFillTint="66"/>
          <w:rtl/>
        </w:rPr>
        <w:t>פסקי דין</w:t>
      </w:r>
      <w:r w:rsidR="00EA713C">
        <w:rPr>
          <w:rFonts w:cstheme="minorHAnsi" w:hint="cs"/>
          <w:color w:val="000000" w:themeColor="text1"/>
          <w:rtl/>
        </w:rPr>
        <w:t xml:space="preserve"> </w:t>
      </w:r>
      <w:r w:rsidR="00425B8E" w:rsidRPr="00394D11">
        <w:rPr>
          <w:rFonts w:cstheme="minorHAnsi"/>
          <w:color w:val="000000" w:themeColor="text1"/>
          <w:shd w:val="clear" w:color="auto" w:fill="FFC000"/>
          <w:rtl/>
        </w:rPr>
        <w:t>סעיפי חוק</w:t>
      </w:r>
      <w:r w:rsidR="00EA713C">
        <w:rPr>
          <w:rFonts w:cstheme="minorHAnsi" w:hint="cs"/>
          <w:color w:val="000000" w:themeColor="text1"/>
          <w:rtl/>
        </w:rPr>
        <w:t xml:space="preserve"> </w:t>
      </w:r>
      <w:r w:rsidR="00425B8E" w:rsidRPr="00394D11">
        <w:rPr>
          <w:rFonts w:cstheme="minorHAnsi"/>
          <w:color w:val="000000" w:themeColor="text1"/>
          <w:shd w:val="clear" w:color="auto" w:fill="FFFDCF"/>
          <w:rtl/>
        </w:rPr>
        <w:t>תת כותרת</w:t>
      </w:r>
    </w:p>
    <w:p w14:paraId="09A48F81" w14:textId="4E101803" w:rsidR="00E76F04" w:rsidRDefault="00A646E8" w:rsidP="00EA713C">
      <w:pPr>
        <w:adjustRightInd w:val="0"/>
        <w:snapToGrid w:val="0"/>
        <w:ind w:left="0"/>
        <w:rPr>
          <w:rFonts w:cstheme="minorHAnsi"/>
          <w:b/>
          <w:bCs/>
          <w:color w:val="7030A0"/>
          <w:rtl/>
        </w:rPr>
      </w:pPr>
      <w:r w:rsidRPr="005D1257">
        <w:rPr>
          <w:rFonts w:cstheme="minorHAnsi"/>
          <w:color w:val="000000" w:themeColor="text1"/>
          <w:shd w:val="clear" w:color="auto" w:fill="B5E2FF"/>
          <w:rtl/>
        </w:rPr>
        <w:t>שופטים</w:t>
      </w:r>
      <w:r w:rsidR="00EA713C">
        <w:rPr>
          <w:rFonts w:cstheme="minorHAnsi" w:hint="cs"/>
          <w:b/>
          <w:bCs/>
          <w:color w:val="7030A0"/>
          <w:rtl/>
        </w:rPr>
        <w:t xml:space="preserve"> </w:t>
      </w:r>
      <w:r w:rsidRPr="00AF205B">
        <w:rPr>
          <w:rFonts w:cstheme="minorHAnsi"/>
          <w:color w:val="000000" w:themeColor="text1"/>
          <w:shd w:val="clear" w:color="auto" w:fill="9FFCD0"/>
          <w:rtl/>
        </w:rPr>
        <w:t>ליפ</w:t>
      </w:r>
      <w:r w:rsidRPr="00363522">
        <w:rPr>
          <w:rFonts w:cstheme="minorHAnsi"/>
          <w:color w:val="000000" w:themeColor="text1"/>
          <w:shd w:val="clear" w:color="auto" w:fill="9FFCD0"/>
          <w:rtl/>
        </w:rPr>
        <w:t>שיץ</w:t>
      </w:r>
      <w:r w:rsidR="00EA713C">
        <w:rPr>
          <w:rFonts w:cstheme="minorHAnsi" w:hint="cs"/>
          <w:b/>
          <w:bCs/>
          <w:color w:val="7030A0"/>
          <w:rtl/>
        </w:rPr>
        <w:t xml:space="preserve"> </w:t>
      </w:r>
      <w:r w:rsidRPr="00394D11">
        <w:rPr>
          <w:rFonts w:cstheme="minorHAnsi"/>
          <w:color w:val="000000" w:themeColor="text1"/>
          <w:shd w:val="clear" w:color="auto" w:fill="FFDAF0"/>
          <w:rtl/>
        </w:rPr>
        <w:t xml:space="preserve">מלומד </w:t>
      </w:r>
      <w:r w:rsidRPr="00394D11">
        <w:rPr>
          <w:rFonts w:cstheme="minorHAnsi"/>
          <w:color w:val="000000" w:themeColor="text1"/>
          <w:shd w:val="clear" w:color="auto" w:fill="FFD8FF"/>
          <w:rtl/>
        </w:rPr>
        <w:t>אחר</w:t>
      </w:r>
    </w:p>
    <w:p w14:paraId="606DD9DB" w14:textId="78699FDC" w:rsidR="006A1410" w:rsidRPr="00D0464C" w:rsidRDefault="006A1410" w:rsidP="00D0464C">
      <w:pPr>
        <w:shd w:val="clear" w:color="auto" w:fill="FF7E79"/>
        <w:adjustRightInd w:val="0"/>
        <w:snapToGrid w:val="0"/>
        <w:spacing w:line="240" w:lineRule="auto"/>
        <w:ind w:left="0"/>
        <w:jc w:val="center"/>
        <w:rPr>
          <w:rFonts w:cstheme="minorHAnsi"/>
          <w:b/>
          <w:bCs/>
          <w:rtl/>
        </w:rPr>
      </w:pPr>
      <w:r w:rsidRPr="00EF59D6">
        <w:rPr>
          <w:rFonts w:cstheme="minorHAnsi"/>
          <w:b/>
          <w:bCs/>
          <w:rtl/>
        </w:rPr>
        <w:t>מבוא</w:t>
      </w:r>
      <w:r w:rsidR="0002508D">
        <w:rPr>
          <w:rFonts w:cstheme="minorHAnsi" w:hint="cs"/>
          <w:b/>
          <w:bCs/>
          <w:rtl/>
        </w:rPr>
        <w:t xml:space="preserve"> לדיני המשפחה בעולם המערבי</w:t>
      </w:r>
    </w:p>
    <w:p w14:paraId="03F6372E" w14:textId="3104B54C" w:rsidR="00BA74C7" w:rsidRPr="00EF59D6" w:rsidRDefault="00BA74C7" w:rsidP="00D0464C">
      <w:pPr>
        <w:pStyle w:val="1"/>
        <w:shd w:val="clear" w:color="auto" w:fill="F7CAAC" w:themeFill="accent2" w:themeFillTint="66"/>
        <w:adjustRightInd w:val="0"/>
        <w:snapToGrid w:val="0"/>
        <w:spacing w:before="0" w:line="240" w:lineRule="auto"/>
        <w:ind w:left="0"/>
        <w:jc w:val="center"/>
        <w:rPr>
          <w:rFonts w:asciiTheme="minorHAnsi" w:hAnsiTheme="minorHAnsi" w:cstheme="minorHAnsi"/>
          <w:b/>
          <w:bCs/>
          <w:color w:val="auto"/>
          <w:sz w:val="22"/>
          <w:szCs w:val="22"/>
          <w:rtl/>
        </w:rPr>
      </w:pPr>
      <w:r w:rsidRPr="00EF59D6">
        <w:rPr>
          <w:rFonts w:asciiTheme="minorHAnsi" w:hAnsiTheme="minorHAnsi" w:cstheme="minorHAnsi"/>
          <w:b/>
          <w:bCs/>
          <w:color w:val="auto"/>
          <w:sz w:val="22"/>
          <w:szCs w:val="22"/>
          <w:rtl/>
        </w:rPr>
        <w:t>דיני הנישואין והגירושין במאה ה19:</w:t>
      </w:r>
      <w:bookmarkEnd w:id="0"/>
    </w:p>
    <w:p w14:paraId="17AFA147" w14:textId="77777777" w:rsidR="00BA74C7" w:rsidRPr="00EF59D6" w:rsidRDefault="00BA74C7">
      <w:pPr>
        <w:pStyle w:val="a3"/>
        <w:numPr>
          <w:ilvl w:val="0"/>
          <w:numId w:val="6"/>
        </w:numPr>
        <w:adjustRightInd w:val="0"/>
        <w:snapToGrid w:val="0"/>
        <w:spacing w:after="70" w:line="360" w:lineRule="auto"/>
        <w:ind w:left="0"/>
        <w:contextualSpacing w:val="0"/>
        <w:rPr>
          <w:rFonts w:cstheme="minorHAnsi"/>
          <w:rtl/>
        </w:rPr>
      </w:pPr>
      <w:r w:rsidRPr="00A23508">
        <w:rPr>
          <w:rFonts w:cstheme="minorHAnsi"/>
          <w:u w:val="single"/>
          <w:shd w:val="clear" w:color="auto" w:fill="FFFDCF"/>
          <w:rtl/>
        </w:rPr>
        <w:t>מאפייני מוסד המשפחה</w:t>
      </w:r>
      <w:r w:rsidRPr="00EF59D6">
        <w:rPr>
          <w:rFonts w:cstheme="minorHAnsi"/>
          <w:u w:val="single"/>
          <w:rtl/>
        </w:rPr>
        <w:t>, מאופיינים ע"ב 3 תפיסות</w:t>
      </w:r>
      <w:r w:rsidRPr="00EF59D6">
        <w:rPr>
          <w:rFonts w:cstheme="minorHAnsi"/>
          <w:rtl/>
        </w:rPr>
        <w:t xml:space="preserve">: </w:t>
      </w:r>
    </w:p>
    <w:p w14:paraId="47CAD1CC" w14:textId="6C489041" w:rsidR="00BA74C7" w:rsidRPr="00EF59D6" w:rsidRDefault="00BA74C7">
      <w:pPr>
        <w:pStyle w:val="a3"/>
        <w:numPr>
          <w:ilvl w:val="0"/>
          <w:numId w:val="3"/>
        </w:numPr>
        <w:adjustRightInd w:val="0"/>
        <w:snapToGrid w:val="0"/>
        <w:spacing w:after="70" w:line="360" w:lineRule="auto"/>
        <w:ind w:left="0" w:hanging="284"/>
        <w:contextualSpacing w:val="0"/>
        <w:rPr>
          <w:rFonts w:cstheme="minorHAnsi"/>
          <w:rtl/>
        </w:rPr>
      </w:pPr>
      <w:r w:rsidRPr="00EF59D6">
        <w:rPr>
          <w:rFonts w:cstheme="minorHAnsi"/>
          <w:b/>
          <w:bCs/>
          <w:rtl/>
        </w:rPr>
        <w:t>תפיסה ציבורית-</w:t>
      </w:r>
      <w:r w:rsidRPr="00EF59D6">
        <w:rPr>
          <w:rFonts w:cstheme="minorHAnsi"/>
          <w:rtl/>
        </w:rPr>
        <w:t xml:space="preserve"> </w:t>
      </w:r>
      <w:r w:rsidR="00197FC4">
        <w:rPr>
          <w:rFonts w:cstheme="minorHAnsi" w:hint="cs"/>
          <w:rtl/>
        </w:rPr>
        <w:t xml:space="preserve">דיני </w:t>
      </w:r>
      <w:r w:rsidR="004B7A38">
        <w:rPr>
          <w:rFonts w:cstheme="minorHAnsi" w:hint="cs"/>
          <w:rtl/>
        </w:rPr>
        <w:t>הנישואין</w:t>
      </w:r>
      <w:r w:rsidR="00197FC4">
        <w:rPr>
          <w:rFonts w:cstheme="minorHAnsi" w:hint="cs"/>
          <w:rtl/>
        </w:rPr>
        <w:t xml:space="preserve"> </w:t>
      </w:r>
      <w:proofErr w:type="spellStart"/>
      <w:r w:rsidR="00197FC4">
        <w:rPr>
          <w:rFonts w:cstheme="minorHAnsi" w:hint="cs"/>
          <w:rtl/>
        </w:rPr>
        <w:t>קוגנטיים</w:t>
      </w:r>
      <w:proofErr w:type="spellEnd"/>
      <w:r w:rsidR="004B7A38">
        <w:rPr>
          <w:rFonts w:cstheme="minorHAnsi" w:hint="cs"/>
          <w:rtl/>
        </w:rPr>
        <w:t xml:space="preserve">, לא ניתן להתנות עליהם </w:t>
      </w:r>
      <w:r w:rsidR="00EF034B">
        <w:rPr>
          <w:rFonts w:cstheme="minorHAnsi" w:hint="cs"/>
          <w:rtl/>
        </w:rPr>
        <w:t xml:space="preserve">ועל אף שמדובר בחוזה, </w:t>
      </w:r>
      <w:r w:rsidR="008F2777" w:rsidRPr="00EF59D6">
        <w:rPr>
          <w:rFonts w:cstheme="minorHAnsi"/>
          <w:rtl/>
        </w:rPr>
        <w:t xml:space="preserve">התפיסה </w:t>
      </w:r>
      <w:r w:rsidR="008F2777" w:rsidRPr="00AF205B">
        <w:rPr>
          <w:rFonts w:cstheme="minorHAnsi"/>
          <w:color w:val="000000" w:themeColor="text1"/>
          <w:rtl/>
        </w:rPr>
        <w:t xml:space="preserve">היא שדיני </w:t>
      </w:r>
      <w:r w:rsidR="008F2777" w:rsidRPr="00EF59D6">
        <w:rPr>
          <w:rFonts w:cstheme="minorHAnsi"/>
          <w:rtl/>
        </w:rPr>
        <w:t>המשפחה הם מוסד ציבורי, שמקף ערכים קולקטיביים, ולכן המדינה היא צד לו</w:t>
      </w:r>
      <w:r w:rsidR="008F2777">
        <w:rPr>
          <w:rFonts w:cstheme="minorHAnsi" w:hint="cs"/>
          <w:rtl/>
        </w:rPr>
        <w:t xml:space="preserve"> כלומר חוזה הנישואין </w:t>
      </w:r>
      <w:r w:rsidR="00C3287D">
        <w:rPr>
          <w:rFonts w:cstheme="minorHAnsi" w:hint="cs"/>
          <w:rtl/>
        </w:rPr>
        <w:t xml:space="preserve">הוא חוזה מיוחד המורכב משלושה צדדים- בני הזוג והמדינה </w:t>
      </w:r>
      <w:r w:rsidR="00C3287D" w:rsidRPr="00C3287D">
        <w:rPr>
          <w:rFonts w:cstheme="minorHAnsi"/>
          <w:rtl/>
        </w:rPr>
        <w:t>(</w:t>
      </w:r>
      <w:r w:rsidR="00C3287D" w:rsidRPr="00C3287D">
        <w:rPr>
          <w:rFonts w:cstheme="minorHAnsi"/>
          <w:shd w:val="clear" w:color="auto" w:fill="C5E0B3" w:themeFill="accent6" w:themeFillTint="66"/>
          <w:rtl/>
        </w:rPr>
        <w:t xml:space="preserve">פס״ד </w:t>
      </w:r>
      <w:proofErr w:type="spellStart"/>
      <w:r w:rsidR="00C3287D" w:rsidRPr="00C3287D">
        <w:rPr>
          <w:rFonts w:cstheme="minorHAnsi"/>
          <w:shd w:val="clear" w:color="auto" w:fill="C5E0B3" w:themeFill="accent6" w:themeFillTint="66"/>
          <w:rtl/>
        </w:rPr>
        <w:t>מיינרד</w:t>
      </w:r>
      <w:proofErr w:type="spellEnd"/>
      <w:r w:rsidR="00C3287D" w:rsidRPr="00C3287D">
        <w:rPr>
          <w:rFonts w:cstheme="minorHAnsi"/>
          <w:shd w:val="clear" w:color="auto" w:fill="C5E0B3" w:themeFill="accent6" w:themeFillTint="66"/>
          <w:rtl/>
        </w:rPr>
        <w:t xml:space="preserve"> נ׳ היל</w:t>
      </w:r>
      <w:r w:rsidR="00C3287D" w:rsidRPr="00C3287D">
        <w:rPr>
          <w:rFonts w:cstheme="minorHAnsi"/>
          <w:rtl/>
        </w:rPr>
        <w:t>)</w:t>
      </w:r>
      <w:r w:rsidR="00C3287D" w:rsidRPr="00C3287D">
        <w:rPr>
          <w:rFonts w:cstheme="minorHAnsi" w:hint="cs"/>
          <w:rtl/>
        </w:rPr>
        <w:t>.</w:t>
      </w:r>
      <w:r w:rsidR="00C3287D">
        <w:rPr>
          <w:rFonts w:cstheme="minorHAnsi" w:hint="cs"/>
          <w:rtl/>
        </w:rPr>
        <w:t xml:space="preserve"> </w:t>
      </w:r>
      <w:r w:rsidRPr="00EF59D6">
        <w:rPr>
          <w:rFonts w:cstheme="minorHAnsi"/>
          <w:rtl/>
        </w:rPr>
        <w:t xml:space="preserve">חוזה הנישואין עוסק </w:t>
      </w:r>
      <w:r w:rsidRPr="00AF205B">
        <w:rPr>
          <w:rFonts w:cstheme="minorHAnsi"/>
          <w:rtl/>
        </w:rPr>
        <w:t>בתאולוגיה אזרחי</w:t>
      </w:r>
      <w:r w:rsidR="00095980">
        <w:rPr>
          <w:rFonts w:cstheme="minorHAnsi" w:hint="cs"/>
          <w:rtl/>
        </w:rPr>
        <w:t>ת אשר מצדיקים</w:t>
      </w:r>
      <w:r w:rsidR="00292430">
        <w:rPr>
          <w:rFonts w:cstheme="minorHAnsi" w:hint="cs"/>
          <w:rtl/>
        </w:rPr>
        <w:t xml:space="preserve"> את</w:t>
      </w:r>
      <w:r w:rsidR="00095980">
        <w:rPr>
          <w:rFonts w:cstheme="minorHAnsi" w:hint="cs"/>
          <w:rtl/>
        </w:rPr>
        <w:t xml:space="preserve"> </w:t>
      </w:r>
      <w:r w:rsidR="00292430">
        <w:rPr>
          <w:rFonts w:cstheme="minorHAnsi" w:hint="cs"/>
          <w:rtl/>
        </w:rPr>
        <w:t xml:space="preserve">התערבות </w:t>
      </w:r>
      <w:r w:rsidRPr="00EF59D6">
        <w:rPr>
          <w:rFonts w:cstheme="minorHAnsi"/>
          <w:rtl/>
        </w:rPr>
        <w:t>ביהמ״ש ביחסים בין הצדדים.</w:t>
      </w:r>
      <w:r w:rsidRPr="004E09BB">
        <w:rPr>
          <w:rFonts w:cstheme="minorHAnsi"/>
          <w:rtl/>
        </w:rPr>
        <w:t xml:space="preserve"> </w:t>
      </w:r>
      <w:r w:rsidRPr="004E09BB">
        <w:rPr>
          <w:rFonts w:cstheme="minorHAnsi"/>
          <w:color w:val="FF0000"/>
          <w:rtl/>
        </w:rPr>
        <w:t xml:space="preserve">אמנם חופש הדת הוא חשוב אך עדיין נצדיק עקרונות </w:t>
      </w:r>
      <w:r w:rsidR="00757EB5">
        <w:rPr>
          <w:rFonts w:cstheme="minorHAnsi" w:hint="cs"/>
          <w:color w:val="FF0000"/>
          <w:rtl/>
        </w:rPr>
        <w:t>תרבותיים</w:t>
      </w:r>
      <w:r w:rsidRPr="004E09BB">
        <w:rPr>
          <w:rFonts w:cstheme="minorHAnsi"/>
          <w:color w:val="FF0000"/>
          <w:rtl/>
        </w:rPr>
        <w:t xml:space="preserve"> והתערבות המשפט (</w:t>
      </w:r>
      <w:r w:rsidRPr="004E09BB">
        <w:rPr>
          <w:rFonts w:cstheme="minorHAnsi"/>
          <w:color w:val="FF0000"/>
          <w:u w:val="single"/>
          <w:shd w:val="clear" w:color="auto" w:fill="C5E0B3" w:themeFill="accent6" w:themeFillTint="66"/>
          <w:rtl/>
        </w:rPr>
        <w:t xml:space="preserve">פס״ד </w:t>
      </w:r>
      <w:proofErr w:type="spellStart"/>
      <w:r w:rsidRPr="004E09BB">
        <w:rPr>
          <w:rFonts w:cstheme="minorHAnsi"/>
          <w:color w:val="FF0000"/>
          <w:u w:val="single"/>
          <w:shd w:val="clear" w:color="auto" w:fill="C5E0B3" w:themeFill="accent6" w:themeFillTint="66"/>
          <w:rtl/>
        </w:rPr>
        <w:t>ריינולדס</w:t>
      </w:r>
      <w:proofErr w:type="spellEnd"/>
      <w:r w:rsidRPr="004E09BB">
        <w:rPr>
          <w:rFonts w:cstheme="minorHAnsi"/>
          <w:color w:val="FF0000"/>
          <w:rtl/>
        </w:rPr>
        <w:t>-</w:t>
      </w:r>
      <w:r w:rsidRPr="00EF59D6">
        <w:rPr>
          <w:rFonts w:cstheme="minorHAnsi"/>
          <w:color w:val="FF0000"/>
          <w:rtl/>
        </w:rPr>
        <w:t xml:space="preserve"> ביגמיה</w:t>
      </w:r>
      <w:r w:rsidR="00D00EBA">
        <w:rPr>
          <w:rFonts w:cstheme="minorHAnsi" w:hint="cs"/>
          <w:color w:val="FF0000"/>
          <w:rtl/>
        </w:rPr>
        <w:t xml:space="preserve"> לעומת מונוגמיה</w:t>
      </w:r>
      <w:r w:rsidRPr="00EF59D6">
        <w:rPr>
          <w:rFonts w:cstheme="minorHAnsi"/>
          <w:color w:val="FF0000"/>
          <w:rtl/>
        </w:rPr>
        <w:t>).</w:t>
      </w:r>
      <w:r w:rsidRPr="00EF59D6">
        <w:rPr>
          <w:rFonts w:cstheme="minorHAnsi"/>
          <w:rtl/>
        </w:rPr>
        <w:t xml:space="preserve"> </w:t>
      </w:r>
    </w:p>
    <w:p w14:paraId="4ADF5101" w14:textId="62FE7546" w:rsidR="00BA74C7" w:rsidRPr="00FA07B2" w:rsidRDefault="00BA74C7">
      <w:pPr>
        <w:pStyle w:val="a3"/>
        <w:numPr>
          <w:ilvl w:val="0"/>
          <w:numId w:val="3"/>
        </w:numPr>
        <w:adjustRightInd w:val="0"/>
        <w:snapToGrid w:val="0"/>
        <w:spacing w:after="70" w:line="360" w:lineRule="auto"/>
        <w:ind w:left="0" w:hanging="284"/>
        <w:contextualSpacing w:val="0"/>
        <w:rPr>
          <w:rFonts w:cstheme="minorHAnsi"/>
        </w:rPr>
      </w:pPr>
      <w:r w:rsidRPr="00EF59D6">
        <w:rPr>
          <w:rFonts w:cstheme="minorHAnsi"/>
          <w:b/>
          <w:bCs/>
          <w:rtl/>
        </w:rPr>
        <w:t>תפיסה יחידתית</w:t>
      </w:r>
      <w:r w:rsidRPr="00EF59D6">
        <w:rPr>
          <w:rFonts w:cstheme="minorHAnsi"/>
          <w:rtl/>
        </w:rPr>
        <w:t xml:space="preserve">- </w:t>
      </w:r>
      <w:r w:rsidR="003232EC">
        <w:rPr>
          <w:rFonts w:cstheme="minorHAnsi" w:hint="cs"/>
          <w:rtl/>
        </w:rPr>
        <w:t>מודל של תרכובת</w:t>
      </w:r>
      <w:r w:rsidR="003232EC" w:rsidRPr="00657E9F">
        <w:rPr>
          <w:rFonts w:ascii="MS PGothic" w:eastAsia="MS PGothic" w:hAnsi="MS PGothic" w:cstheme="minorHAnsi" w:hint="eastAsia"/>
          <w:rtl/>
        </w:rPr>
        <w:t>←</w:t>
      </w:r>
      <w:r w:rsidR="003232EC">
        <w:rPr>
          <w:rFonts w:cstheme="minorHAnsi" w:hint="cs"/>
          <w:rtl/>
        </w:rPr>
        <w:t xml:space="preserve"> לאדם אין זכויות פרט</w:t>
      </w:r>
      <w:r w:rsidR="00A40893">
        <w:rPr>
          <w:rFonts w:cstheme="minorHAnsi" w:hint="cs"/>
          <w:rtl/>
        </w:rPr>
        <w:t>. ברוב התחומים עבור למודל של תערובת</w:t>
      </w:r>
      <w:r w:rsidR="00A40893" w:rsidRPr="00657E9F">
        <w:rPr>
          <w:rFonts w:ascii="MS PGothic" w:eastAsia="MS PGothic" w:hAnsi="MS PGothic" w:cstheme="minorHAnsi" w:hint="eastAsia"/>
          <w:rtl/>
        </w:rPr>
        <w:t>←</w:t>
      </w:r>
      <w:r w:rsidR="00A40893">
        <w:rPr>
          <w:rFonts w:ascii="MS PGothic" w:eastAsia="MS PGothic" w:hAnsi="MS PGothic" w:cstheme="minorHAnsi" w:hint="cs"/>
          <w:rtl/>
        </w:rPr>
        <w:t xml:space="preserve"> לכל אחד זכויות משלו. למעט דיני המשפ</w:t>
      </w:r>
      <w:r w:rsidR="002C764B">
        <w:rPr>
          <w:rFonts w:ascii="MS PGothic" w:eastAsia="MS PGothic" w:hAnsi="MS PGothic" w:cstheme="minorHAnsi" w:hint="cs"/>
          <w:rtl/>
        </w:rPr>
        <w:t xml:space="preserve">חה, נותרו במודל של </w:t>
      </w:r>
      <w:r w:rsidR="001F143E">
        <w:rPr>
          <w:rFonts w:ascii="MS PGothic" w:eastAsia="MS PGothic" w:hAnsi="MS PGothic" w:cstheme="minorHAnsi" w:hint="cs"/>
          <w:rtl/>
        </w:rPr>
        <w:t>תרכובת</w:t>
      </w:r>
      <w:r w:rsidR="002C764B">
        <w:rPr>
          <w:rFonts w:ascii="MS PGothic" w:eastAsia="MS PGothic" w:hAnsi="MS PGothic" w:cstheme="minorHAnsi" w:hint="cs"/>
          <w:rtl/>
        </w:rPr>
        <w:t>.</w:t>
      </w:r>
      <w:r w:rsidR="001F143E">
        <w:rPr>
          <w:rFonts w:ascii="MS PGothic" w:eastAsia="MS PGothic" w:hAnsi="MS PGothic" w:cstheme="minorHAnsi" w:hint="cs"/>
          <w:rtl/>
        </w:rPr>
        <w:t xml:space="preserve"> המשפחה היא יחידה בפני עצמה</w:t>
      </w:r>
      <w:r w:rsidR="002872D4">
        <w:rPr>
          <w:rFonts w:ascii="MS PGothic" w:eastAsia="MS PGothic" w:hAnsi="MS PGothic" w:cstheme="minorHAnsi" w:hint="cs"/>
          <w:rtl/>
        </w:rPr>
        <w:t xml:space="preserve"> ולא אוסף של יחידים</w:t>
      </w:r>
      <w:r w:rsidR="001F143E">
        <w:rPr>
          <w:rFonts w:ascii="MS PGothic" w:eastAsia="MS PGothic" w:hAnsi="MS PGothic" w:cstheme="minorHAnsi" w:hint="cs"/>
          <w:rtl/>
        </w:rPr>
        <w:t>, יש לכבד את האוטונומיה</w:t>
      </w:r>
      <w:r w:rsidR="002872D4">
        <w:rPr>
          <w:rFonts w:ascii="MS PGothic" w:eastAsia="MS PGothic" w:hAnsi="MS PGothic" w:cstheme="minorHAnsi" w:hint="cs"/>
          <w:rtl/>
        </w:rPr>
        <w:t xml:space="preserve"> המשפחתית</w:t>
      </w:r>
      <w:r w:rsidR="00240143">
        <w:rPr>
          <w:rFonts w:ascii="MS PGothic" w:eastAsia="MS PGothic" w:hAnsi="MS PGothic" w:cstheme="minorHAnsi" w:hint="cs"/>
          <w:rtl/>
        </w:rPr>
        <w:t xml:space="preserve"> אשר</w:t>
      </w:r>
      <w:r w:rsidR="00FA07B2">
        <w:rPr>
          <w:rFonts w:ascii="MS PGothic" w:eastAsia="MS PGothic" w:hAnsi="MS PGothic" w:cstheme="minorHAnsi" w:hint="cs"/>
          <w:rtl/>
        </w:rPr>
        <w:t xml:space="preserve"> גוברת על אוטונומי</w:t>
      </w:r>
      <w:r w:rsidR="00240143">
        <w:rPr>
          <w:rFonts w:ascii="MS PGothic" w:eastAsia="MS PGothic" w:hAnsi="MS PGothic" w:cstheme="minorHAnsi" w:hint="cs"/>
          <w:rtl/>
        </w:rPr>
        <w:t>י</w:t>
      </w:r>
      <w:r w:rsidR="00FA07B2">
        <w:rPr>
          <w:rFonts w:ascii="MS PGothic" w:eastAsia="MS PGothic" w:hAnsi="MS PGothic" w:cstheme="minorHAnsi" w:hint="cs"/>
          <w:rtl/>
        </w:rPr>
        <w:t xml:space="preserve">ת היחיד. </w:t>
      </w:r>
      <w:r w:rsidRPr="00FA07B2">
        <w:rPr>
          <w:rFonts w:cstheme="minorHAnsi"/>
          <w:rtl/>
        </w:rPr>
        <w:t>לכן</w:t>
      </w:r>
      <w:r w:rsidR="00240143">
        <w:rPr>
          <w:rFonts w:cstheme="minorHAnsi" w:hint="cs"/>
          <w:rtl/>
        </w:rPr>
        <w:t xml:space="preserve">, </w:t>
      </w:r>
      <w:r w:rsidRPr="00FA07B2">
        <w:rPr>
          <w:rFonts w:cstheme="minorHAnsi"/>
          <w:rtl/>
        </w:rPr>
        <w:t xml:space="preserve">נפגע בזכויות של היחידים במידה מסוימת </w:t>
      </w:r>
      <w:r w:rsidR="002C764B">
        <w:rPr>
          <w:rFonts w:cstheme="minorHAnsi" w:hint="cs"/>
          <w:rtl/>
        </w:rPr>
        <w:t>בכדי</w:t>
      </w:r>
      <w:r w:rsidRPr="00FA07B2">
        <w:rPr>
          <w:rFonts w:cstheme="minorHAnsi"/>
          <w:rtl/>
        </w:rPr>
        <w:t xml:space="preserve"> לשמר את חוזה הנישואין.</w:t>
      </w:r>
    </w:p>
    <w:p w14:paraId="7701F241" w14:textId="68344B84" w:rsidR="00BA74C7" w:rsidRPr="005F61CA" w:rsidRDefault="00BA74C7">
      <w:pPr>
        <w:pStyle w:val="a3"/>
        <w:numPr>
          <w:ilvl w:val="0"/>
          <w:numId w:val="3"/>
        </w:numPr>
        <w:adjustRightInd w:val="0"/>
        <w:snapToGrid w:val="0"/>
        <w:spacing w:after="70" w:line="360" w:lineRule="auto"/>
        <w:ind w:left="0" w:hanging="284"/>
        <w:contextualSpacing w:val="0"/>
        <w:rPr>
          <w:rFonts w:cstheme="minorHAnsi"/>
        </w:rPr>
      </w:pPr>
      <w:r w:rsidRPr="00EF59D6">
        <w:rPr>
          <w:rFonts w:cstheme="minorHAnsi"/>
          <w:b/>
          <w:bCs/>
          <w:rtl/>
        </w:rPr>
        <w:t>תפיסה מגדרית</w:t>
      </w:r>
      <w:r w:rsidRPr="00EF59D6">
        <w:rPr>
          <w:rFonts w:cstheme="minorHAnsi"/>
          <w:rtl/>
        </w:rPr>
        <w:t xml:space="preserve">- </w:t>
      </w:r>
      <w:r w:rsidR="00076A97">
        <w:rPr>
          <w:rFonts w:cstheme="minorHAnsi" w:hint="cs"/>
          <w:rtl/>
        </w:rPr>
        <w:t xml:space="preserve">עברו מתפיסה בה </w:t>
      </w:r>
      <w:r w:rsidRPr="00EF59D6">
        <w:rPr>
          <w:rFonts w:cstheme="minorHAnsi"/>
          <w:rtl/>
        </w:rPr>
        <w:t>הגבר הוא ראש המשפחה ו</w:t>
      </w:r>
      <w:r w:rsidR="007F61DF">
        <w:rPr>
          <w:rFonts w:cstheme="minorHAnsi" w:hint="cs"/>
          <w:rtl/>
        </w:rPr>
        <w:t xml:space="preserve">לכן </w:t>
      </w:r>
      <w:r w:rsidRPr="00EF59D6">
        <w:rPr>
          <w:rFonts w:cstheme="minorHAnsi"/>
          <w:rtl/>
        </w:rPr>
        <w:t>שולט ברכוש ובענייני חינוך</w:t>
      </w:r>
      <w:r w:rsidR="007F61DF">
        <w:rPr>
          <w:rFonts w:cstheme="minorHAnsi" w:hint="cs"/>
          <w:rtl/>
        </w:rPr>
        <w:t>,</w:t>
      </w:r>
      <w:r w:rsidRPr="00EF59D6">
        <w:rPr>
          <w:rFonts w:cstheme="minorHAnsi"/>
          <w:rtl/>
        </w:rPr>
        <w:t xml:space="preserve"> </w:t>
      </w:r>
      <w:r w:rsidRPr="00EF59D6">
        <w:rPr>
          <w:rFonts w:cstheme="minorHAnsi"/>
          <w:u w:val="single"/>
          <w:rtl/>
        </w:rPr>
        <w:t>לתפיסה של מתחמי אחריות תלוית מגדר</w:t>
      </w:r>
      <w:r w:rsidRPr="00EF59D6">
        <w:rPr>
          <w:rFonts w:cstheme="minorHAnsi"/>
          <w:rtl/>
        </w:rPr>
        <w:t>- הגבר המפרנס, והאישה אחראית על משק הבית, ולכן יש לה</w:t>
      </w:r>
      <w:r w:rsidRPr="00EF59D6">
        <w:rPr>
          <w:rFonts w:cstheme="minorHAnsi"/>
          <w:b/>
          <w:bCs/>
          <w:rtl/>
        </w:rPr>
        <w:t xml:space="preserve"> </w:t>
      </w:r>
      <w:r w:rsidRPr="00EF59D6">
        <w:rPr>
          <w:rFonts w:cstheme="minorHAnsi"/>
          <w:rtl/>
        </w:rPr>
        <w:t xml:space="preserve">פריבילגיות במתחם הביתי. מכאן פותח הכלל של </w:t>
      </w:r>
      <w:r w:rsidRPr="00EF59D6">
        <w:rPr>
          <w:rFonts w:cstheme="minorHAnsi"/>
          <w:b/>
          <w:bCs/>
          <w:color w:val="FF0000"/>
          <w:rtl/>
        </w:rPr>
        <w:t>חזקת הגיל הרך</w:t>
      </w:r>
      <w:r w:rsidRPr="00EF59D6">
        <w:rPr>
          <w:rFonts w:cstheme="minorHAnsi"/>
          <w:rtl/>
        </w:rPr>
        <w:t>, לפיו האישה מקבלת את המשמורת מתוקף היותה אחראית על הילדים.</w:t>
      </w:r>
    </w:p>
    <w:p w14:paraId="686DDDAA" w14:textId="46DFB22B" w:rsidR="005F61CA" w:rsidRDefault="00BA74C7">
      <w:pPr>
        <w:pStyle w:val="a3"/>
        <w:numPr>
          <w:ilvl w:val="0"/>
          <w:numId w:val="6"/>
        </w:numPr>
        <w:adjustRightInd w:val="0"/>
        <w:snapToGrid w:val="0"/>
        <w:spacing w:after="70" w:line="360" w:lineRule="auto"/>
        <w:ind w:left="0"/>
        <w:contextualSpacing w:val="0"/>
        <w:rPr>
          <w:rFonts w:cstheme="minorHAnsi"/>
        </w:rPr>
      </w:pPr>
      <w:r w:rsidRPr="005F61CA">
        <w:rPr>
          <w:rFonts w:cstheme="minorHAnsi"/>
          <w:u w:val="single"/>
          <w:shd w:val="clear" w:color="auto" w:fill="FFFDCF"/>
          <w:rtl/>
        </w:rPr>
        <w:t>מאפייני עילת הגירושין</w:t>
      </w:r>
      <w:r w:rsidRPr="005F61CA">
        <w:rPr>
          <w:rFonts w:cstheme="minorHAnsi"/>
          <w:rtl/>
        </w:rPr>
        <w:t xml:space="preserve">: </w:t>
      </w:r>
      <w:r w:rsidRPr="005F61CA">
        <w:rPr>
          <w:rFonts w:cstheme="minorHAnsi"/>
          <w:b/>
          <w:bCs/>
          <w:rtl/>
        </w:rPr>
        <w:t xml:space="preserve">לא ניתן היה להתגרש </w:t>
      </w:r>
      <w:r w:rsidR="00F77097">
        <w:rPr>
          <w:rFonts w:cstheme="minorHAnsi" w:hint="cs"/>
          <w:b/>
          <w:bCs/>
          <w:rtl/>
        </w:rPr>
        <w:t>ב</w:t>
      </w:r>
      <w:r w:rsidR="0035495B">
        <w:rPr>
          <w:rFonts w:cstheme="minorHAnsi" w:hint="cs"/>
          <w:b/>
          <w:bCs/>
          <w:rtl/>
        </w:rPr>
        <w:t>יוזמה</w:t>
      </w:r>
      <w:r w:rsidR="00194BE5">
        <w:rPr>
          <w:rFonts w:cstheme="minorHAnsi" w:hint="cs"/>
          <w:b/>
          <w:bCs/>
          <w:rtl/>
        </w:rPr>
        <w:t xml:space="preserve"> חד צדדי</w:t>
      </w:r>
      <w:r w:rsidR="00ED6148">
        <w:rPr>
          <w:rFonts w:cstheme="minorHAnsi" w:hint="cs"/>
          <w:b/>
          <w:bCs/>
          <w:rtl/>
        </w:rPr>
        <w:t>ת</w:t>
      </w:r>
      <w:r w:rsidR="00194BE5">
        <w:rPr>
          <w:rFonts w:cstheme="minorHAnsi" w:hint="cs"/>
          <w:b/>
          <w:bCs/>
          <w:rtl/>
        </w:rPr>
        <w:t xml:space="preserve"> או ב</w:t>
      </w:r>
      <w:r w:rsidR="00F77097">
        <w:rPr>
          <w:rFonts w:cstheme="minorHAnsi" w:hint="cs"/>
          <w:b/>
          <w:bCs/>
          <w:rtl/>
        </w:rPr>
        <w:t>הסכמ</w:t>
      </w:r>
      <w:r w:rsidR="00C775C4">
        <w:rPr>
          <w:rFonts w:cstheme="minorHAnsi" w:hint="cs"/>
          <w:b/>
          <w:bCs/>
          <w:rtl/>
        </w:rPr>
        <w:t xml:space="preserve">ה משותפת, </w:t>
      </w:r>
      <w:r w:rsidR="00084EAC">
        <w:rPr>
          <w:rFonts w:cstheme="minorHAnsi" w:hint="cs"/>
          <w:b/>
          <w:bCs/>
          <w:rtl/>
        </w:rPr>
        <w:t xml:space="preserve">היה צורך </w:t>
      </w:r>
      <w:r w:rsidRPr="005F61CA">
        <w:rPr>
          <w:rFonts w:cstheme="minorHAnsi"/>
          <w:b/>
          <w:bCs/>
          <w:rtl/>
        </w:rPr>
        <w:t>באשמה</w:t>
      </w:r>
      <w:r w:rsidR="00BC61BD">
        <w:rPr>
          <w:rFonts w:cstheme="minorHAnsi" w:hint="cs"/>
          <w:rtl/>
        </w:rPr>
        <w:t xml:space="preserve"> (בהכרח צד א</w:t>
      </w:r>
      <w:r w:rsidR="00194BE5">
        <w:rPr>
          <w:rFonts w:cstheme="minorHAnsi" w:hint="cs"/>
          <w:rtl/>
        </w:rPr>
        <w:t xml:space="preserve">שם וצד זכאי), </w:t>
      </w:r>
      <w:r w:rsidR="00C775C4">
        <w:rPr>
          <w:rFonts w:cstheme="minorHAnsi" w:hint="cs"/>
          <w:rtl/>
        </w:rPr>
        <w:t xml:space="preserve">באופן אירוני </w:t>
      </w:r>
      <w:r w:rsidR="00084EAC">
        <w:rPr>
          <w:rFonts w:cstheme="minorHAnsi" w:hint="cs"/>
          <w:rtl/>
        </w:rPr>
        <w:t xml:space="preserve">אם כל צד מוכיח שהשני </w:t>
      </w:r>
      <w:r w:rsidR="00657E9F">
        <w:rPr>
          <w:rFonts w:cstheme="minorHAnsi" w:hint="cs"/>
          <w:rtl/>
        </w:rPr>
        <w:t xml:space="preserve">אשם, </w:t>
      </w:r>
      <w:r w:rsidR="00084EAC">
        <w:rPr>
          <w:rFonts w:cstheme="minorHAnsi" w:hint="cs"/>
          <w:rtl/>
        </w:rPr>
        <w:t>לא ניתן להתג</w:t>
      </w:r>
      <w:r w:rsidR="00657E9F">
        <w:rPr>
          <w:rFonts w:cstheme="minorHAnsi" w:hint="cs"/>
          <w:rtl/>
        </w:rPr>
        <w:t>ר</w:t>
      </w:r>
      <w:r w:rsidR="00084EAC">
        <w:rPr>
          <w:rFonts w:cstheme="minorHAnsi" w:hint="cs"/>
          <w:rtl/>
        </w:rPr>
        <w:t>ש</w:t>
      </w:r>
      <w:r w:rsidR="00657E9F">
        <w:rPr>
          <w:rFonts w:cstheme="minorHAnsi" w:hint="cs"/>
          <w:rtl/>
        </w:rPr>
        <w:t>. עילת הגירושין</w:t>
      </w:r>
      <w:r w:rsidR="00657E9F" w:rsidRPr="00657E9F">
        <w:rPr>
          <w:rFonts w:ascii="MS PGothic" w:eastAsia="MS PGothic" w:hAnsi="MS PGothic" w:cstheme="minorHAnsi" w:hint="eastAsia"/>
          <w:rtl/>
        </w:rPr>
        <w:t>←</w:t>
      </w:r>
      <w:r w:rsidR="00657E9F" w:rsidRPr="00657E9F">
        <w:rPr>
          <w:rFonts w:ascii="MS PGothic" w:eastAsia="MS PGothic" w:hAnsi="MS PGothic" w:cstheme="minorHAnsi" w:hint="cs"/>
          <w:rtl/>
        </w:rPr>
        <w:t xml:space="preserve"> אשמה</w:t>
      </w:r>
      <w:r w:rsidR="00657E9F">
        <w:rPr>
          <w:rFonts w:ascii="MS PGothic" w:eastAsia="MS PGothic" w:hAnsi="MS PGothic" w:cstheme="minorHAnsi" w:hint="cs"/>
          <w:sz w:val="24"/>
          <w:szCs w:val="24"/>
          <w:rtl/>
        </w:rPr>
        <w:t>.</w:t>
      </w:r>
      <w:r w:rsidR="00657E9F">
        <w:rPr>
          <w:rFonts w:cstheme="minorHAnsi" w:hint="cs"/>
          <w:rtl/>
        </w:rPr>
        <w:t xml:space="preserve"> </w:t>
      </w:r>
    </w:p>
    <w:p w14:paraId="3EBF64EB" w14:textId="4ADFED9F" w:rsidR="00BA74C7" w:rsidRPr="005F61CA" w:rsidRDefault="00BA74C7">
      <w:pPr>
        <w:pStyle w:val="a3"/>
        <w:numPr>
          <w:ilvl w:val="0"/>
          <w:numId w:val="6"/>
        </w:numPr>
        <w:adjustRightInd w:val="0"/>
        <w:snapToGrid w:val="0"/>
        <w:spacing w:after="70" w:line="360" w:lineRule="auto"/>
        <w:ind w:left="0"/>
        <w:contextualSpacing w:val="0"/>
        <w:rPr>
          <w:rFonts w:cstheme="minorHAnsi"/>
          <w:rtl/>
        </w:rPr>
      </w:pPr>
      <w:r w:rsidRPr="005F61CA">
        <w:rPr>
          <w:rFonts w:cstheme="minorHAnsi"/>
          <w:u w:val="single"/>
          <w:shd w:val="clear" w:color="auto" w:fill="FFFDCF"/>
          <w:rtl/>
        </w:rPr>
        <w:t>דיני המזונות</w:t>
      </w:r>
      <w:r w:rsidRPr="005F61CA">
        <w:rPr>
          <w:rFonts w:cstheme="minorHAnsi"/>
          <w:shd w:val="clear" w:color="auto" w:fill="FFFDCF"/>
          <w:rtl/>
        </w:rPr>
        <w:t>:</w:t>
      </w:r>
      <w:r w:rsidRPr="005F61CA">
        <w:rPr>
          <w:rFonts w:cstheme="minorHAnsi"/>
        </w:rPr>
        <w:t xml:space="preserve"> </w:t>
      </w:r>
      <w:r w:rsidRPr="005F61CA">
        <w:rPr>
          <w:rFonts w:cstheme="minorHAnsi"/>
          <w:rtl/>
        </w:rPr>
        <w:t xml:space="preserve">כאשר מתגרשים הקשר לא מתנתק לחלוטין כיוון שיש </w:t>
      </w:r>
      <w:r w:rsidRPr="005F61CA">
        <w:rPr>
          <w:rFonts w:cstheme="minorHAnsi"/>
          <w:b/>
          <w:bCs/>
        </w:rPr>
        <w:t>alimony</w:t>
      </w:r>
      <w:r w:rsidR="00134870">
        <w:rPr>
          <w:rFonts w:cstheme="minorHAnsi" w:hint="cs"/>
          <w:rtl/>
        </w:rPr>
        <w:t xml:space="preserve">, </w:t>
      </w:r>
      <w:r w:rsidRPr="005F61CA">
        <w:rPr>
          <w:rFonts w:cstheme="minorHAnsi"/>
          <w:rtl/>
        </w:rPr>
        <w:t xml:space="preserve">למנגנון </w:t>
      </w:r>
      <w:r w:rsidRPr="005F61CA">
        <w:rPr>
          <w:rFonts w:cstheme="minorHAnsi"/>
          <w:u w:val="single"/>
          <w:rtl/>
        </w:rPr>
        <w:t>3 תכונות</w:t>
      </w:r>
      <w:r w:rsidRPr="005F61CA">
        <w:rPr>
          <w:rFonts w:cstheme="minorHAnsi"/>
          <w:rtl/>
        </w:rPr>
        <w:t>: (שונה בין מדינות).</w:t>
      </w:r>
    </w:p>
    <w:p w14:paraId="4F8F57A6" w14:textId="00610C74" w:rsidR="00BA74C7" w:rsidRPr="00EF59D6" w:rsidRDefault="00BA74C7" w:rsidP="00D0464C">
      <w:pPr>
        <w:pStyle w:val="a3"/>
        <w:numPr>
          <w:ilvl w:val="0"/>
          <w:numId w:val="1"/>
        </w:numPr>
        <w:adjustRightInd w:val="0"/>
        <w:snapToGrid w:val="0"/>
        <w:spacing w:after="70" w:line="360" w:lineRule="auto"/>
        <w:ind w:left="0"/>
        <w:contextualSpacing w:val="0"/>
        <w:rPr>
          <w:rFonts w:cstheme="minorHAnsi"/>
        </w:rPr>
      </w:pPr>
      <w:r w:rsidRPr="00EF59D6">
        <w:rPr>
          <w:rFonts w:cstheme="minorHAnsi"/>
          <w:b/>
          <w:bCs/>
          <w:rtl/>
        </w:rPr>
        <w:t>מגדריות</w:t>
      </w:r>
      <w:r w:rsidR="00CB6B5E">
        <w:rPr>
          <w:rFonts w:cstheme="minorHAnsi" w:hint="cs"/>
          <w:b/>
          <w:bCs/>
          <w:rtl/>
        </w:rPr>
        <w:t>-</w:t>
      </w:r>
      <w:r w:rsidRPr="00EF59D6">
        <w:rPr>
          <w:rFonts w:cstheme="minorHAnsi"/>
          <w:b/>
          <w:bCs/>
          <w:rtl/>
        </w:rPr>
        <w:t xml:space="preserve"> </w:t>
      </w:r>
      <w:r w:rsidRPr="00EF59D6">
        <w:rPr>
          <w:rFonts w:cstheme="minorHAnsi"/>
          <w:rtl/>
        </w:rPr>
        <w:t>רק גברים משלמים מזונות לנשים ולא להיפך.</w:t>
      </w:r>
    </w:p>
    <w:p w14:paraId="492251B2" w14:textId="23DF9BE2" w:rsidR="00BA74C7" w:rsidRPr="00EF59D6" w:rsidRDefault="00BA74C7" w:rsidP="00D0464C">
      <w:pPr>
        <w:pStyle w:val="a3"/>
        <w:numPr>
          <w:ilvl w:val="0"/>
          <w:numId w:val="1"/>
        </w:numPr>
        <w:adjustRightInd w:val="0"/>
        <w:snapToGrid w:val="0"/>
        <w:spacing w:after="70" w:line="360" w:lineRule="auto"/>
        <w:ind w:left="0"/>
        <w:contextualSpacing w:val="0"/>
        <w:rPr>
          <w:rFonts w:cstheme="minorHAnsi"/>
        </w:rPr>
      </w:pPr>
      <w:r w:rsidRPr="00EF59D6">
        <w:rPr>
          <w:rFonts w:cstheme="minorHAnsi"/>
          <w:b/>
          <w:bCs/>
          <w:rtl/>
        </w:rPr>
        <w:t>לא מוגב</w:t>
      </w:r>
      <w:r w:rsidR="00CB6B5E">
        <w:rPr>
          <w:rFonts w:cstheme="minorHAnsi" w:hint="cs"/>
          <w:b/>
          <w:bCs/>
          <w:rtl/>
        </w:rPr>
        <w:t>ל</w:t>
      </w:r>
      <w:r w:rsidRPr="00EF59D6">
        <w:rPr>
          <w:rFonts w:cstheme="minorHAnsi"/>
          <w:b/>
          <w:bCs/>
          <w:rtl/>
        </w:rPr>
        <w:t xml:space="preserve"> בזמן</w:t>
      </w:r>
      <w:r w:rsidR="00CB6B5E">
        <w:rPr>
          <w:rFonts w:cstheme="minorHAnsi" w:hint="cs"/>
          <w:b/>
          <w:bCs/>
          <w:rtl/>
        </w:rPr>
        <w:t>-</w:t>
      </w:r>
      <w:r w:rsidRPr="00EF59D6">
        <w:rPr>
          <w:rFonts w:cstheme="minorHAnsi"/>
          <w:rtl/>
        </w:rPr>
        <w:t xml:space="preserve"> עד שהבעל</w:t>
      </w:r>
      <w:r w:rsidR="008611E8">
        <w:rPr>
          <w:rFonts w:cstheme="minorHAnsi" w:hint="cs"/>
          <w:rtl/>
        </w:rPr>
        <w:t xml:space="preserve">/האישה ימותו </w:t>
      </w:r>
      <w:r w:rsidRPr="00EF59D6">
        <w:rPr>
          <w:rFonts w:cstheme="minorHAnsi"/>
          <w:rtl/>
        </w:rPr>
        <w:t>או עד שהאישה תתחתן מחדש.</w:t>
      </w:r>
    </w:p>
    <w:p w14:paraId="44A50410" w14:textId="77FFE9A3" w:rsidR="00BA74C7" w:rsidRPr="00EF59D6" w:rsidRDefault="00BA74C7" w:rsidP="00D0464C">
      <w:pPr>
        <w:pStyle w:val="a3"/>
        <w:numPr>
          <w:ilvl w:val="0"/>
          <w:numId w:val="1"/>
        </w:numPr>
        <w:adjustRightInd w:val="0"/>
        <w:snapToGrid w:val="0"/>
        <w:spacing w:after="70" w:line="360" w:lineRule="auto"/>
        <w:ind w:left="0"/>
        <w:contextualSpacing w:val="0"/>
        <w:rPr>
          <w:rFonts w:cstheme="minorHAnsi"/>
          <w:rtl/>
        </w:rPr>
      </w:pPr>
      <w:r w:rsidRPr="00EF59D6">
        <w:rPr>
          <w:rFonts w:cstheme="minorHAnsi"/>
          <w:b/>
          <w:bCs/>
          <w:rtl/>
        </w:rPr>
        <w:t>תלות באשמה</w:t>
      </w:r>
      <w:r w:rsidR="00CB6B5E">
        <w:rPr>
          <w:rFonts w:cstheme="minorHAnsi" w:hint="cs"/>
          <w:rtl/>
        </w:rPr>
        <w:t>-</w:t>
      </w:r>
      <w:r w:rsidR="00890CC1">
        <w:rPr>
          <w:rFonts w:cstheme="minorHAnsi" w:hint="cs"/>
          <w:rtl/>
        </w:rPr>
        <w:t xml:space="preserve"> רק אם הבעל אשם, אם האישה אשמה היא לא זכאית למזונות. </w:t>
      </w:r>
    </w:p>
    <w:p w14:paraId="0999B0F5" w14:textId="1CABEB6B" w:rsidR="00BA74C7" w:rsidRPr="000111A4" w:rsidRDefault="00BA74C7" w:rsidP="00D0464C">
      <w:pPr>
        <w:shd w:val="clear" w:color="auto" w:fill="F7CAAC" w:themeFill="accent2" w:themeFillTint="66"/>
        <w:adjustRightInd w:val="0"/>
        <w:snapToGrid w:val="0"/>
        <w:spacing w:after="70" w:line="240" w:lineRule="auto"/>
        <w:ind w:left="0"/>
        <w:jc w:val="center"/>
        <w:rPr>
          <w:rFonts w:eastAsiaTheme="majorEastAsia" w:cstheme="minorHAnsi"/>
          <w:b/>
          <w:bCs/>
          <w:sz w:val="22"/>
          <w:szCs w:val="22"/>
          <w:rtl/>
        </w:rPr>
      </w:pPr>
      <w:r w:rsidRPr="000111A4">
        <w:rPr>
          <w:rFonts w:eastAsiaTheme="majorEastAsia" w:cstheme="minorHAnsi"/>
          <w:b/>
          <w:bCs/>
          <w:sz w:val="22"/>
          <w:szCs w:val="22"/>
          <w:rtl/>
        </w:rPr>
        <w:t>דיני הנישואין והגירושין במאה ה20:</w:t>
      </w:r>
    </w:p>
    <w:p w14:paraId="682663FE" w14:textId="108F4BBF" w:rsidR="00BA74C7" w:rsidRPr="000111A4" w:rsidRDefault="00BA74C7">
      <w:pPr>
        <w:pStyle w:val="a3"/>
        <w:numPr>
          <w:ilvl w:val="0"/>
          <w:numId w:val="5"/>
        </w:numPr>
        <w:adjustRightInd w:val="0"/>
        <w:snapToGrid w:val="0"/>
        <w:spacing w:after="70" w:line="360" w:lineRule="auto"/>
        <w:ind w:left="0"/>
        <w:contextualSpacing w:val="0"/>
        <w:rPr>
          <w:rFonts w:cstheme="minorHAnsi"/>
        </w:rPr>
      </w:pPr>
      <w:r w:rsidRPr="0002508D">
        <w:rPr>
          <w:rFonts w:cstheme="minorHAnsi"/>
          <w:u w:val="single"/>
          <w:shd w:val="clear" w:color="auto" w:fill="FFFED0"/>
          <w:rtl/>
        </w:rPr>
        <w:t>מאפייני מוסד המשפחה</w:t>
      </w:r>
      <w:r w:rsidR="00896434">
        <w:rPr>
          <w:rFonts w:cstheme="minorHAnsi" w:hint="cs"/>
          <w:u w:val="single"/>
          <w:shd w:val="clear" w:color="auto" w:fill="FFFED0"/>
          <w:rtl/>
        </w:rPr>
        <w:t>,</w:t>
      </w:r>
      <w:r w:rsidRPr="000111A4">
        <w:rPr>
          <w:rFonts w:cstheme="minorHAnsi"/>
          <w:u w:val="single"/>
          <w:rtl/>
        </w:rPr>
        <w:t xml:space="preserve"> התפיסה השתנתה</w:t>
      </w:r>
      <w:r w:rsidRPr="000111A4">
        <w:rPr>
          <w:rFonts w:cstheme="minorHAnsi"/>
          <w:rtl/>
        </w:rPr>
        <w:t>:</w:t>
      </w:r>
      <w:r w:rsidRPr="000111A4">
        <w:rPr>
          <w:rFonts w:cstheme="minorHAnsi"/>
        </w:rPr>
        <w:t xml:space="preserve"> </w:t>
      </w:r>
    </w:p>
    <w:p w14:paraId="23D701EF" w14:textId="6EF26E77" w:rsidR="00BA74C7" w:rsidRPr="00D25AC1" w:rsidRDefault="00BA74C7">
      <w:pPr>
        <w:pStyle w:val="a3"/>
        <w:numPr>
          <w:ilvl w:val="0"/>
          <w:numId w:val="4"/>
        </w:numPr>
        <w:adjustRightInd w:val="0"/>
        <w:snapToGrid w:val="0"/>
        <w:spacing w:after="70" w:line="360" w:lineRule="auto"/>
        <w:ind w:left="0"/>
        <w:contextualSpacing w:val="0"/>
        <w:rPr>
          <w:rFonts w:cstheme="minorHAnsi"/>
          <w:rtl/>
        </w:rPr>
      </w:pPr>
      <w:r w:rsidRPr="000111A4">
        <w:rPr>
          <w:rFonts w:cstheme="minorHAnsi"/>
          <w:b/>
          <w:bCs/>
          <w:rtl/>
        </w:rPr>
        <w:t>מוסד פרטי</w:t>
      </w:r>
      <w:r w:rsidRPr="000111A4">
        <w:rPr>
          <w:rFonts w:cstheme="minorHAnsi"/>
          <w:rtl/>
        </w:rPr>
        <w:t xml:space="preserve">- מעבר ממוסד הנישואין כציבורי </w:t>
      </w:r>
      <w:r w:rsidRPr="000111A4">
        <w:rPr>
          <w:rFonts w:cstheme="minorHAnsi"/>
        </w:rPr>
        <w:sym w:font="Wingdings" w:char="F0DF"/>
      </w:r>
      <w:r w:rsidRPr="000111A4">
        <w:rPr>
          <w:rFonts w:cstheme="minorHAnsi"/>
          <w:rtl/>
        </w:rPr>
        <w:t xml:space="preserve"> </w:t>
      </w:r>
      <w:r w:rsidRPr="000111A4">
        <w:rPr>
          <w:rFonts w:cstheme="minorHAnsi"/>
          <w:b/>
          <w:bCs/>
          <w:rtl/>
        </w:rPr>
        <w:t>להסדר פרטי</w:t>
      </w:r>
      <w:r w:rsidRPr="000111A4">
        <w:rPr>
          <w:rFonts w:cstheme="minorHAnsi"/>
          <w:rtl/>
        </w:rPr>
        <w:t xml:space="preserve">. </w:t>
      </w:r>
      <w:r w:rsidR="00A53021">
        <w:rPr>
          <w:rFonts w:cstheme="minorHAnsi" w:hint="cs"/>
          <w:rtl/>
        </w:rPr>
        <w:t xml:space="preserve">הכרה בחופש החוזים, </w:t>
      </w:r>
      <w:r w:rsidR="00D25AC1" w:rsidRPr="000111A4">
        <w:rPr>
          <w:rFonts w:cstheme="minorHAnsi"/>
          <w:rtl/>
        </w:rPr>
        <w:t>המדינה אינה צד בנישואין, היא לא תקבע למשפחה מה מוסרי ומה לא</w:t>
      </w:r>
      <w:r w:rsidR="00664126">
        <w:rPr>
          <w:rFonts w:cstheme="minorHAnsi" w:hint="cs"/>
          <w:rtl/>
        </w:rPr>
        <w:t xml:space="preserve">, </w:t>
      </w:r>
      <w:r w:rsidRPr="00D25AC1">
        <w:rPr>
          <w:rFonts w:cstheme="minorHAnsi"/>
          <w:rtl/>
        </w:rPr>
        <w:t xml:space="preserve">תפיסה של </w:t>
      </w:r>
      <w:r w:rsidR="00BC65F8">
        <w:rPr>
          <w:rFonts w:cstheme="minorHAnsi" w:hint="cs"/>
          <w:rtl/>
        </w:rPr>
        <w:t>תחום</w:t>
      </w:r>
      <w:r w:rsidRPr="00D25AC1">
        <w:rPr>
          <w:rFonts w:cstheme="minorHAnsi"/>
          <w:rtl/>
        </w:rPr>
        <w:t xml:space="preserve"> ריגשי ואינטימי</w:t>
      </w:r>
      <w:r w:rsidR="002D428F">
        <w:rPr>
          <w:rFonts w:cstheme="minorHAnsi" w:hint="cs"/>
          <w:rtl/>
        </w:rPr>
        <w:t xml:space="preserve"> </w:t>
      </w:r>
      <w:r w:rsidR="00BC65F8">
        <w:rPr>
          <w:rFonts w:cstheme="minorHAnsi" w:hint="cs"/>
          <w:rtl/>
        </w:rPr>
        <w:t xml:space="preserve">יותר. </w:t>
      </w:r>
    </w:p>
    <w:p w14:paraId="0A71EE91" w14:textId="5EBBC357" w:rsidR="00BA74C7" w:rsidRPr="000111A4" w:rsidRDefault="00BA74C7">
      <w:pPr>
        <w:pStyle w:val="a3"/>
        <w:numPr>
          <w:ilvl w:val="0"/>
          <w:numId w:val="4"/>
        </w:numPr>
        <w:adjustRightInd w:val="0"/>
        <w:snapToGrid w:val="0"/>
        <w:spacing w:after="70" w:line="360" w:lineRule="auto"/>
        <w:ind w:left="0"/>
        <w:contextualSpacing w:val="0"/>
        <w:rPr>
          <w:rFonts w:cstheme="minorHAnsi"/>
        </w:rPr>
      </w:pPr>
      <w:r w:rsidRPr="000111A4">
        <w:rPr>
          <w:rFonts w:cstheme="minorHAnsi"/>
          <w:b/>
          <w:bCs/>
          <w:rtl/>
        </w:rPr>
        <w:t>גישה של יחידים</w:t>
      </w:r>
      <w:r w:rsidRPr="000111A4">
        <w:rPr>
          <w:rFonts w:cstheme="minorHAnsi"/>
          <w:rtl/>
        </w:rPr>
        <w:t xml:space="preserve">- </w:t>
      </w:r>
      <w:r w:rsidR="00947B21">
        <w:rPr>
          <w:rFonts w:cstheme="minorHAnsi" w:hint="cs"/>
          <w:rtl/>
        </w:rPr>
        <w:t xml:space="preserve">מעבר ממשפחה כיחידת אחת </w:t>
      </w:r>
      <w:r w:rsidRPr="000111A4">
        <w:rPr>
          <w:rFonts w:cstheme="minorHAnsi"/>
        </w:rPr>
        <w:sym w:font="Wingdings" w:char="F0DF"/>
      </w:r>
      <w:r w:rsidRPr="000111A4">
        <w:rPr>
          <w:rFonts w:cstheme="minorHAnsi"/>
          <w:rtl/>
        </w:rPr>
        <w:t xml:space="preserve"> </w:t>
      </w:r>
      <w:r w:rsidRPr="000111A4">
        <w:rPr>
          <w:rFonts w:cstheme="minorHAnsi"/>
          <w:b/>
          <w:bCs/>
          <w:rtl/>
        </w:rPr>
        <w:t>לאוסף של יחידים</w:t>
      </w:r>
      <w:r w:rsidRPr="000111A4">
        <w:rPr>
          <w:rFonts w:cstheme="minorHAnsi"/>
          <w:rtl/>
        </w:rPr>
        <w:t xml:space="preserve">. </w:t>
      </w:r>
      <w:r w:rsidR="00D82F55">
        <w:rPr>
          <w:rFonts w:cstheme="minorHAnsi" w:hint="cs"/>
          <w:rtl/>
        </w:rPr>
        <w:t>ה</w:t>
      </w:r>
      <w:r w:rsidR="00C94AF0">
        <w:rPr>
          <w:rFonts w:cstheme="minorHAnsi" w:hint="cs"/>
          <w:rtl/>
        </w:rPr>
        <w:t>דג</w:t>
      </w:r>
      <w:r w:rsidR="00D82F55">
        <w:rPr>
          <w:rFonts w:cstheme="minorHAnsi" w:hint="cs"/>
          <w:rtl/>
        </w:rPr>
        <w:t>שת היחיד בתוך המשפחה.</w:t>
      </w:r>
      <w:r w:rsidRPr="000111A4">
        <w:rPr>
          <w:rFonts w:cstheme="minorHAnsi"/>
          <w:rtl/>
        </w:rPr>
        <w:t xml:space="preserve"> כל צד יכול לסיים את הקשר (לכן מאפשרים עילת גירושין ביוזמה חד צדדית ללא אשמה).</w:t>
      </w:r>
    </w:p>
    <w:p w14:paraId="4FD9E1C1" w14:textId="0D29CBAA" w:rsidR="00BA74C7" w:rsidRPr="000111A4" w:rsidRDefault="00BA74C7">
      <w:pPr>
        <w:pStyle w:val="a3"/>
        <w:numPr>
          <w:ilvl w:val="0"/>
          <w:numId w:val="4"/>
        </w:numPr>
        <w:adjustRightInd w:val="0"/>
        <w:snapToGrid w:val="0"/>
        <w:spacing w:after="70" w:line="360" w:lineRule="auto"/>
        <w:ind w:left="0"/>
        <w:contextualSpacing w:val="0"/>
        <w:rPr>
          <w:rFonts w:cstheme="minorHAnsi"/>
          <w:rtl/>
        </w:rPr>
      </w:pPr>
      <w:r w:rsidRPr="000111A4">
        <w:rPr>
          <w:rFonts w:cstheme="minorHAnsi"/>
          <w:b/>
          <w:bCs/>
          <w:rtl/>
        </w:rPr>
        <w:t>מהפכה שוויונית</w:t>
      </w:r>
      <w:r w:rsidRPr="000111A4">
        <w:rPr>
          <w:rFonts w:cstheme="minorHAnsi"/>
          <w:rtl/>
        </w:rPr>
        <w:t xml:space="preserve">- עוברים </w:t>
      </w:r>
      <w:r w:rsidRPr="000111A4">
        <w:rPr>
          <w:rFonts w:cstheme="minorHAnsi"/>
          <w:b/>
          <w:bCs/>
          <w:rtl/>
        </w:rPr>
        <w:t>לשפה עיוורת מגדר</w:t>
      </w:r>
      <w:r w:rsidRPr="000111A4">
        <w:rPr>
          <w:rFonts w:cstheme="minorHAnsi"/>
          <w:rtl/>
        </w:rPr>
        <w:t>, לדוגמה: דיני מזונות</w:t>
      </w:r>
      <w:r w:rsidR="002222A4">
        <w:rPr>
          <w:rFonts w:cstheme="minorHAnsi" w:hint="cs"/>
          <w:rtl/>
        </w:rPr>
        <w:t>-</w:t>
      </w:r>
      <w:r w:rsidRPr="000111A4">
        <w:rPr>
          <w:rFonts w:cstheme="minorHAnsi"/>
          <w:rtl/>
        </w:rPr>
        <w:t xml:space="preserve"> שני ההורים מחויבים במזונות ילדיהם</w:t>
      </w:r>
      <w:r w:rsidR="002222A4">
        <w:rPr>
          <w:rFonts w:cstheme="minorHAnsi" w:hint="cs"/>
          <w:rtl/>
        </w:rPr>
        <w:t xml:space="preserve"> בהתאם ליכולתם.</w:t>
      </w:r>
      <w:r w:rsidRPr="000111A4">
        <w:rPr>
          <w:rFonts w:cstheme="minorHAnsi"/>
          <w:rtl/>
        </w:rPr>
        <w:t xml:space="preserve"> </w:t>
      </w:r>
      <w:r w:rsidRPr="000111A4">
        <w:rPr>
          <w:rFonts w:cstheme="minorHAnsi"/>
          <w:b/>
          <w:bCs/>
          <w:color w:val="FF0000"/>
          <w:rtl/>
        </w:rPr>
        <w:t>פיתוח עיקרון טובת הילד</w:t>
      </w:r>
      <w:r w:rsidRPr="000111A4">
        <w:rPr>
          <w:rFonts w:cstheme="minorHAnsi"/>
          <w:color w:val="FF0000"/>
          <w:rtl/>
        </w:rPr>
        <w:t xml:space="preserve"> </w:t>
      </w:r>
      <w:r w:rsidRPr="000111A4">
        <w:rPr>
          <w:rFonts w:cstheme="minorHAnsi"/>
          <w:rtl/>
        </w:rPr>
        <w:t xml:space="preserve">וביטול חזקת </w:t>
      </w:r>
      <w:r w:rsidRPr="000111A4">
        <w:rPr>
          <w:rFonts w:cstheme="minorHAnsi"/>
          <w:u w:val="single"/>
          <w:rtl/>
        </w:rPr>
        <w:t>המשמורת המוחלטת לאם</w:t>
      </w:r>
      <w:r w:rsidRPr="000111A4">
        <w:rPr>
          <w:rFonts w:cstheme="minorHAnsi"/>
          <w:rtl/>
        </w:rPr>
        <w:t>. לשון החוק</w:t>
      </w:r>
      <w:r w:rsidR="00A16E6F">
        <w:rPr>
          <w:rFonts w:cstheme="minorHAnsi" w:hint="cs"/>
          <w:rtl/>
        </w:rPr>
        <w:t xml:space="preserve"> שונתה</w:t>
      </w:r>
      <w:r w:rsidRPr="000111A4">
        <w:rPr>
          <w:rFonts w:cstheme="minorHAnsi"/>
          <w:rtl/>
        </w:rPr>
        <w:t xml:space="preserve"> "בעל ואישה"</w:t>
      </w:r>
      <w:r w:rsidR="00B3172A" w:rsidRPr="00657E9F">
        <w:rPr>
          <w:rFonts w:ascii="MS PGothic" w:eastAsia="MS PGothic" w:hAnsi="MS PGothic" w:cstheme="minorHAnsi" w:hint="eastAsia"/>
          <w:rtl/>
        </w:rPr>
        <w:t>←</w:t>
      </w:r>
      <w:r w:rsidRPr="000111A4">
        <w:rPr>
          <w:rFonts w:cstheme="minorHAnsi"/>
          <w:rtl/>
        </w:rPr>
        <w:t xml:space="preserve"> "בני זוג"</w:t>
      </w:r>
      <w:r w:rsidR="00B3172A">
        <w:rPr>
          <w:rFonts w:cstheme="minorHAnsi" w:hint="cs"/>
          <w:rtl/>
        </w:rPr>
        <w:t>,</w:t>
      </w:r>
      <w:r w:rsidRPr="000111A4">
        <w:rPr>
          <w:rFonts w:cstheme="minorHAnsi"/>
          <w:rtl/>
        </w:rPr>
        <w:t xml:space="preserve"> "אבא ואמא"</w:t>
      </w:r>
      <w:r w:rsidR="00B3172A" w:rsidRPr="00657E9F">
        <w:rPr>
          <w:rFonts w:ascii="MS PGothic" w:eastAsia="MS PGothic" w:hAnsi="MS PGothic" w:cstheme="minorHAnsi" w:hint="eastAsia"/>
          <w:rtl/>
        </w:rPr>
        <w:t>←</w:t>
      </w:r>
      <w:r w:rsidRPr="000111A4">
        <w:rPr>
          <w:rFonts w:cstheme="minorHAnsi"/>
          <w:rtl/>
        </w:rPr>
        <w:t xml:space="preserve"> </w:t>
      </w:r>
      <w:r w:rsidR="00B3172A" w:rsidRPr="000111A4">
        <w:rPr>
          <w:rFonts w:cstheme="minorHAnsi"/>
          <w:rtl/>
        </w:rPr>
        <w:t>"הורים"</w:t>
      </w:r>
      <w:r w:rsidR="00B3172A">
        <w:rPr>
          <w:rFonts w:cstheme="minorHAnsi" w:hint="cs"/>
          <w:rtl/>
        </w:rPr>
        <w:t>.</w:t>
      </w:r>
    </w:p>
    <w:p w14:paraId="74B681FA" w14:textId="45EED329" w:rsidR="00BA74C7" w:rsidRPr="0002508D" w:rsidRDefault="00BA74C7">
      <w:pPr>
        <w:pStyle w:val="a3"/>
        <w:numPr>
          <w:ilvl w:val="0"/>
          <w:numId w:val="5"/>
        </w:numPr>
        <w:adjustRightInd w:val="0"/>
        <w:snapToGrid w:val="0"/>
        <w:spacing w:after="70" w:line="360" w:lineRule="auto"/>
        <w:ind w:left="0"/>
        <w:contextualSpacing w:val="0"/>
        <w:rPr>
          <w:rFonts w:cstheme="minorHAnsi"/>
          <w:rtl/>
        </w:rPr>
      </w:pPr>
      <w:r w:rsidRPr="0002508D">
        <w:rPr>
          <w:rFonts w:cstheme="minorHAnsi"/>
          <w:u w:val="single"/>
          <w:shd w:val="clear" w:color="auto" w:fill="FFFED0"/>
          <w:rtl/>
        </w:rPr>
        <w:t>מאפייני עילת הגירושין</w:t>
      </w:r>
      <w:r w:rsidRPr="0002508D">
        <w:rPr>
          <w:rFonts w:cstheme="minorHAnsi"/>
          <w:shd w:val="clear" w:color="auto" w:fill="FFFED0"/>
          <w:rtl/>
        </w:rPr>
        <w:t>:</w:t>
      </w:r>
      <w:r w:rsidRPr="0002508D">
        <w:rPr>
          <w:rFonts w:cstheme="minorHAnsi"/>
          <w:rtl/>
        </w:rPr>
        <w:t xml:space="preserve"> מעבר למודל גירושין ביוזמה חד צדדית ללא אשמה (</w:t>
      </w:r>
      <w:r w:rsidR="006352B6">
        <w:rPr>
          <w:rFonts w:cstheme="minorHAnsi" w:hint="cs"/>
          <w:rtl/>
        </w:rPr>
        <w:t xml:space="preserve">הליך מחשבתי- </w:t>
      </w:r>
      <w:r w:rsidR="00C04364">
        <w:rPr>
          <w:rFonts w:cstheme="minorHAnsi" w:hint="cs"/>
          <w:rtl/>
        </w:rPr>
        <w:t>הכרה ב</w:t>
      </w:r>
      <w:r w:rsidRPr="0002508D">
        <w:rPr>
          <w:rFonts w:cstheme="minorHAnsi"/>
          <w:rtl/>
        </w:rPr>
        <w:t>גירושין בהסכמה</w:t>
      </w:r>
      <w:r w:rsidR="00B50EC4" w:rsidRPr="00657E9F">
        <w:rPr>
          <w:rFonts w:ascii="MS PGothic" w:eastAsia="MS PGothic" w:hAnsi="MS PGothic" w:cstheme="minorHAnsi" w:hint="eastAsia"/>
          <w:rtl/>
        </w:rPr>
        <w:t>←</w:t>
      </w:r>
      <w:r w:rsidR="00B50EC4">
        <w:rPr>
          <w:rFonts w:cstheme="minorHAnsi" w:hint="cs"/>
          <w:rtl/>
        </w:rPr>
        <w:t xml:space="preserve"> עילת גירושין</w:t>
      </w:r>
      <w:r w:rsidR="003A1E5D">
        <w:rPr>
          <w:rFonts w:ascii="MS PGothic" w:eastAsia="MS PGothic" w:hAnsi="MS PGothic" w:cstheme="minorHAnsi" w:hint="cs"/>
          <w:rtl/>
        </w:rPr>
        <w:t xml:space="preserve"> ״</w:t>
      </w:r>
      <w:r w:rsidRPr="0002508D">
        <w:rPr>
          <w:rFonts w:cstheme="minorHAnsi"/>
          <w:rtl/>
        </w:rPr>
        <w:t>התמוטטות בלתי הפיכה של מערכת היחסים</w:t>
      </w:r>
      <w:r w:rsidR="003A1E5D">
        <w:rPr>
          <w:rFonts w:cstheme="minorHAnsi" w:hint="cs"/>
          <w:rtl/>
        </w:rPr>
        <w:t>״</w:t>
      </w:r>
      <w:r w:rsidR="00F76F24" w:rsidRPr="00657E9F">
        <w:rPr>
          <w:rFonts w:ascii="MS PGothic" w:eastAsia="MS PGothic" w:hAnsi="MS PGothic" w:cstheme="minorHAnsi" w:hint="eastAsia"/>
          <w:rtl/>
        </w:rPr>
        <w:t>←</w:t>
      </w:r>
      <w:r w:rsidR="00F76F24">
        <w:rPr>
          <w:rFonts w:ascii="MS PGothic" w:eastAsia="MS PGothic" w:hAnsi="MS PGothic" w:cstheme="minorHAnsi" w:hint="cs"/>
          <w:rtl/>
        </w:rPr>
        <w:t xml:space="preserve"> </w:t>
      </w:r>
      <w:r w:rsidR="00C04364">
        <w:rPr>
          <w:rFonts w:ascii="MS PGothic" w:eastAsia="MS PGothic" w:hAnsi="MS PGothic" w:cstheme="minorHAnsi" w:hint="cs"/>
          <w:rtl/>
        </w:rPr>
        <w:t>הכרה</w:t>
      </w:r>
      <w:r w:rsidR="00E3135A">
        <w:rPr>
          <w:rFonts w:ascii="MS PGothic" w:eastAsia="MS PGothic" w:hAnsi="MS PGothic" w:cstheme="minorHAnsi" w:hint="cs"/>
          <w:rtl/>
        </w:rPr>
        <w:t xml:space="preserve"> </w:t>
      </w:r>
      <w:r w:rsidR="00C04364">
        <w:rPr>
          <w:rFonts w:ascii="MS PGothic" w:eastAsia="MS PGothic" w:hAnsi="MS PGothic" w:cstheme="minorHAnsi" w:hint="cs"/>
          <w:rtl/>
        </w:rPr>
        <w:t>ב</w:t>
      </w:r>
      <w:r w:rsidRPr="0002508D">
        <w:rPr>
          <w:rFonts w:cstheme="minorHAnsi"/>
          <w:rtl/>
        </w:rPr>
        <w:t xml:space="preserve">גירושין מרצון חד צדדי). </w:t>
      </w:r>
    </w:p>
    <w:p w14:paraId="18A53DFF" w14:textId="77777777" w:rsidR="00BA74C7" w:rsidRPr="000111A4" w:rsidRDefault="00BA74C7">
      <w:pPr>
        <w:pStyle w:val="a3"/>
        <w:numPr>
          <w:ilvl w:val="0"/>
          <w:numId w:val="5"/>
        </w:numPr>
        <w:adjustRightInd w:val="0"/>
        <w:snapToGrid w:val="0"/>
        <w:spacing w:after="70" w:line="360" w:lineRule="auto"/>
        <w:ind w:left="0"/>
        <w:contextualSpacing w:val="0"/>
        <w:rPr>
          <w:rFonts w:cstheme="minorHAnsi"/>
          <w:rtl/>
        </w:rPr>
      </w:pPr>
      <w:r w:rsidRPr="0002508D">
        <w:rPr>
          <w:rFonts w:cstheme="minorHAnsi"/>
          <w:u w:val="single"/>
          <w:shd w:val="clear" w:color="auto" w:fill="FFFED0"/>
          <w:rtl/>
        </w:rPr>
        <w:lastRenderedPageBreak/>
        <w:t>דיני המזונות</w:t>
      </w:r>
      <w:r w:rsidRPr="0002508D">
        <w:rPr>
          <w:rFonts w:cstheme="minorHAnsi"/>
          <w:shd w:val="clear" w:color="auto" w:fill="FFFED0"/>
          <w:rtl/>
        </w:rPr>
        <w:t>:</w:t>
      </w:r>
      <w:r w:rsidRPr="0002508D">
        <w:rPr>
          <w:rFonts w:cstheme="minorHAnsi"/>
          <w:rtl/>
        </w:rPr>
        <w:t xml:space="preserve"> השאיפה היא לפרידה חדה ללא מזונות כלל (</w:t>
      </w:r>
      <w:r w:rsidRPr="0002508D">
        <w:rPr>
          <w:rFonts w:cstheme="minorHAnsi"/>
        </w:rPr>
        <w:t>Clean Break</w:t>
      </w:r>
      <w:r w:rsidRPr="0002508D">
        <w:rPr>
          <w:rFonts w:cstheme="minorHAnsi"/>
          <w:rtl/>
        </w:rPr>
        <w:t>) אך במידה ונקבע שיש לתת, המודל הוא מצומצם ובעל תכונות הפוכות</w:t>
      </w:r>
      <w:r w:rsidRPr="000111A4">
        <w:rPr>
          <w:rFonts w:cstheme="minorHAnsi"/>
          <w:rtl/>
        </w:rPr>
        <w:t xml:space="preserve"> למה שראינו (</w:t>
      </w:r>
      <w:r w:rsidRPr="000111A4">
        <w:rPr>
          <w:rFonts w:cstheme="minorHAnsi"/>
          <w:u w:val="single"/>
          <w:rtl/>
        </w:rPr>
        <w:t>מזונות משקמים</w:t>
      </w:r>
      <w:r w:rsidRPr="000111A4">
        <w:rPr>
          <w:rFonts w:cstheme="minorHAnsi"/>
          <w:rtl/>
        </w:rPr>
        <w:t>):</w:t>
      </w:r>
    </w:p>
    <w:p w14:paraId="164821F3" w14:textId="37CED2C8" w:rsidR="00BA74C7" w:rsidRPr="000111A4" w:rsidRDefault="00BA74C7" w:rsidP="00D0464C">
      <w:pPr>
        <w:pStyle w:val="a3"/>
        <w:numPr>
          <w:ilvl w:val="0"/>
          <w:numId w:val="2"/>
        </w:numPr>
        <w:adjustRightInd w:val="0"/>
        <w:snapToGrid w:val="0"/>
        <w:spacing w:after="160" w:line="360" w:lineRule="auto"/>
        <w:ind w:left="0"/>
        <w:contextualSpacing w:val="0"/>
        <w:rPr>
          <w:rFonts w:cstheme="minorHAnsi"/>
        </w:rPr>
      </w:pPr>
      <w:r w:rsidRPr="000111A4">
        <w:rPr>
          <w:rFonts w:cstheme="minorHAnsi"/>
          <w:b/>
          <w:bCs/>
          <w:rtl/>
        </w:rPr>
        <w:t>עיוור</w:t>
      </w:r>
      <w:r w:rsidR="00FA6D93" w:rsidRPr="000111A4">
        <w:rPr>
          <w:rFonts w:cstheme="minorHAnsi"/>
          <w:b/>
          <w:bCs/>
          <w:rtl/>
        </w:rPr>
        <w:t>ון</w:t>
      </w:r>
      <w:r w:rsidRPr="000111A4">
        <w:rPr>
          <w:rFonts w:cstheme="minorHAnsi"/>
          <w:b/>
          <w:bCs/>
          <w:rtl/>
        </w:rPr>
        <w:t xml:space="preserve"> </w:t>
      </w:r>
      <w:r w:rsidR="00FA6D93" w:rsidRPr="000111A4">
        <w:rPr>
          <w:rFonts w:cstheme="minorHAnsi"/>
          <w:b/>
          <w:bCs/>
          <w:rtl/>
        </w:rPr>
        <w:t>ל</w:t>
      </w:r>
      <w:r w:rsidRPr="000111A4">
        <w:rPr>
          <w:rFonts w:cstheme="minorHAnsi"/>
          <w:b/>
          <w:bCs/>
          <w:rtl/>
        </w:rPr>
        <w:t>מגדר</w:t>
      </w:r>
      <w:r w:rsidR="00625F23">
        <w:rPr>
          <w:rFonts w:cstheme="minorHAnsi" w:hint="cs"/>
          <w:rtl/>
        </w:rPr>
        <w:t>-</w:t>
      </w:r>
      <w:r w:rsidRPr="000111A4">
        <w:rPr>
          <w:rFonts w:cstheme="minorHAnsi"/>
          <w:rtl/>
        </w:rPr>
        <w:t xml:space="preserve"> </w:t>
      </w:r>
      <w:r w:rsidR="00FA6D93" w:rsidRPr="000111A4">
        <w:rPr>
          <w:rFonts w:cstheme="minorHAnsi"/>
          <w:rtl/>
        </w:rPr>
        <w:t>גבר או אישה</w:t>
      </w:r>
      <w:r w:rsidRPr="000111A4">
        <w:rPr>
          <w:rFonts w:cstheme="minorHAnsi"/>
          <w:rtl/>
        </w:rPr>
        <w:t>.</w:t>
      </w:r>
    </w:p>
    <w:p w14:paraId="684B3799" w14:textId="06AB75C7" w:rsidR="00BA74C7" w:rsidRPr="000111A4" w:rsidRDefault="00BA74C7" w:rsidP="00D0464C">
      <w:pPr>
        <w:pStyle w:val="a3"/>
        <w:numPr>
          <w:ilvl w:val="0"/>
          <w:numId w:val="2"/>
        </w:numPr>
        <w:adjustRightInd w:val="0"/>
        <w:snapToGrid w:val="0"/>
        <w:spacing w:after="0" w:line="360" w:lineRule="auto"/>
        <w:ind w:left="0"/>
        <w:contextualSpacing w:val="0"/>
        <w:rPr>
          <w:rFonts w:cstheme="minorHAnsi"/>
        </w:rPr>
      </w:pPr>
      <w:r w:rsidRPr="000111A4">
        <w:rPr>
          <w:rFonts w:cstheme="minorHAnsi"/>
          <w:b/>
          <w:bCs/>
          <w:rtl/>
        </w:rPr>
        <w:t>טווח זמן מוגבל</w:t>
      </w:r>
      <w:r w:rsidR="00625F23">
        <w:rPr>
          <w:rFonts w:cstheme="minorHAnsi" w:hint="cs"/>
          <w:rtl/>
        </w:rPr>
        <w:t>-</w:t>
      </w:r>
      <w:r w:rsidRPr="000111A4">
        <w:rPr>
          <w:rFonts w:cstheme="minorHAnsi"/>
          <w:rtl/>
        </w:rPr>
        <w:t xml:space="preserve"> משך הזמן רק לצורך השיקום של מי שהיה תלוי כלכלית באחר עד שיסתדר. </w:t>
      </w:r>
    </w:p>
    <w:p w14:paraId="28A0DDFF" w14:textId="5A16CBDD" w:rsidR="00BA74C7" w:rsidRPr="000111A4" w:rsidRDefault="00BA74C7" w:rsidP="00D0464C">
      <w:pPr>
        <w:pStyle w:val="a3"/>
        <w:numPr>
          <w:ilvl w:val="0"/>
          <w:numId w:val="2"/>
        </w:numPr>
        <w:adjustRightInd w:val="0"/>
        <w:snapToGrid w:val="0"/>
        <w:spacing w:after="0" w:line="360" w:lineRule="auto"/>
        <w:ind w:left="0"/>
        <w:contextualSpacing w:val="0"/>
        <w:rPr>
          <w:rFonts w:cstheme="minorHAnsi"/>
          <w:rtl/>
        </w:rPr>
      </w:pPr>
      <w:r w:rsidRPr="000111A4">
        <w:rPr>
          <w:rFonts w:cstheme="minorHAnsi"/>
          <w:b/>
          <w:bCs/>
          <w:rtl/>
        </w:rPr>
        <w:t>בלי אשמה</w:t>
      </w:r>
      <w:r w:rsidR="00625F23">
        <w:rPr>
          <w:rFonts w:cstheme="minorHAnsi" w:hint="cs"/>
          <w:rtl/>
        </w:rPr>
        <w:t>-</w:t>
      </w:r>
      <w:r w:rsidRPr="000111A4">
        <w:rPr>
          <w:rFonts w:cstheme="minorHAnsi"/>
          <w:rtl/>
        </w:rPr>
        <w:t xml:space="preserve"> אין צורך להוכיח אשמה ע"מ לקבל מזונות, ניתנים על בסיס תלות</w:t>
      </w:r>
      <w:r w:rsidR="00BE448B">
        <w:rPr>
          <w:rFonts w:cstheme="minorHAnsi" w:hint="cs"/>
          <w:rtl/>
        </w:rPr>
        <w:t xml:space="preserve"> כלומר,</w:t>
      </w:r>
      <w:r w:rsidR="002A7BD9" w:rsidRPr="000111A4">
        <w:rPr>
          <w:rFonts w:cstheme="minorHAnsi"/>
          <w:rtl/>
        </w:rPr>
        <w:t xml:space="preserve"> מי ש</w:t>
      </w:r>
      <w:r w:rsidR="00BC10B2">
        <w:rPr>
          <w:rFonts w:cstheme="minorHAnsi" w:hint="cs"/>
          <w:rtl/>
        </w:rPr>
        <w:t xml:space="preserve">היה </w:t>
      </w:r>
      <w:r w:rsidR="002A7BD9" w:rsidRPr="000111A4">
        <w:rPr>
          <w:rFonts w:cstheme="minorHAnsi"/>
          <w:rtl/>
        </w:rPr>
        <w:t>נתמך במהלך השנים</w:t>
      </w:r>
      <w:r w:rsidR="00BE448B">
        <w:rPr>
          <w:rFonts w:cstheme="minorHAnsi" w:hint="cs"/>
          <w:rtl/>
        </w:rPr>
        <w:t>.</w:t>
      </w:r>
      <w:r w:rsidR="002A7BD9" w:rsidRPr="000111A4">
        <w:rPr>
          <w:rFonts w:cstheme="minorHAnsi"/>
          <w:rtl/>
        </w:rPr>
        <w:t xml:space="preserve"> </w:t>
      </w:r>
    </w:p>
    <w:p w14:paraId="3E714B51" w14:textId="0A73344D" w:rsidR="00BA74C7" w:rsidRPr="00045A96" w:rsidRDefault="00BA74C7" w:rsidP="00D0464C">
      <w:pPr>
        <w:shd w:val="clear" w:color="auto" w:fill="F7CAAC" w:themeFill="accent2" w:themeFillTint="66"/>
        <w:adjustRightInd w:val="0"/>
        <w:snapToGrid w:val="0"/>
        <w:spacing w:after="70" w:line="240" w:lineRule="auto"/>
        <w:ind w:left="0"/>
        <w:jc w:val="center"/>
        <w:rPr>
          <w:rFonts w:eastAsiaTheme="majorEastAsia" w:cstheme="minorHAnsi"/>
          <w:b/>
          <w:bCs/>
          <w:sz w:val="22"/>
          <w:szCs w:val="22"/>
          <w:rtl/>
        </w:rPr>
      </w:pPr>
      <w:bookmarkStart w:id="1" w:name="_Toc107853161"/>
      <w:r w:rsidRPr="00045A96">
        <w:rPr>
          <w:rFonts w:eastAsiaTheme="majorEastAsia" w:cstheme="minorHAnsi"/>
          <w:b/>
          <w:bCs/>
          <w:sz w:val="22"/>
          <w:szCs w:val="22"/>
          <w:rtl/>
        </w:rPr>
        <w:t>דיני הגירושין והנישואין במאה ה21:</w:t>
      </w:r>
      <w:bookmarkEnd w:id="1"/>
    </w:p>
    <w:p w14:paraId="1B632770" w14:textId="589EC1CE" w:rsidR="00BA74C7" w:rsidRPr="000111A4" w:rsidRDefault="00BA74C7" w:rsidP="001A7B96">
      <w:pPr>
        <w:adjustRightInd w:val="0"/>
        <w:snapToGrid w:val="0"/>
        <w:ind w:left="-357" w:firstLine="0"/>
        <w:rPr>
          <w:rFonts w:cstheme="minorHAnsi"/>
          <w:sz w:val="22"/>
          <w:szCs w:val="22"/>
          <w:rtl/>
        </w:rPr>
      </w:pPr>
      <w:r w:rsidRPr="000111A4">
        <w:rPr>
          <w:rFonts w:cstheme="minorHAnsi"/>
          <w:sz w:val="22"/>
          <w:szCs w:val="22"/>
          <w:rtl/>
        </w:rPr>
        <w:t>נקודת מבט מורכבת ב</w:t>
      </w:r>
      <w:r w:rsidR="006975C8">
        <w:rPr>
          <w:rFonts w:cstheme="minorHAnsi" w:hint="cs"/>
          <w:sz w:val="22"/>
          <w:szCs w:val="22"/>
          <w:rtl/>
        </w:rPr>
        <w:t>-2</w:t>
      </w:r>
      <w:r w:rsidRPr="000111A4">
        <w:rPr>
          <w:rFonts w:cstheme="minorHAnsi"/>
          <w:sz w:val="22"/>
          <w:szCs w:val="22"/>
          <w:rtl/>
        </w:rPr>
        <w:t xml:space="preserve"> היבטי</w:t>
      </w:r>
      <w:r w:rsidR="006975C8">
        <w:rPr>
          <w:rFonts w:cstheme="minorHAnsi" w:hint="cs"/>
          <w:sz w:val="22"/>
          <w:szCs w:val="22"/>
          <w:rtl/>
        </w:rPr>
        <w:t>ם</w:t>
      </w:r>
      <w:r w:rsidRPr="000111A4">
        <w:rPr>
          <w:rFonts w:cstheme="minorHAnsi"/>
          <w:sz w:val="22"/>
          <w:szCs w:val="22"/>
          <w:rtl/>
        </w:rPr>
        <w:t xml:space="preserve">: </w:t>
      </w:r>
      <w:r w:rsidRPr="000111A4">
        <w:rPr>
          <w:rFonts w:cstheme="minorHAnsi"/>
          <w:sz w:val="22"/>
          <w:szCs w:val="22"/>
          <w:u w:val="single"/>
          <w:rtl/>
        </w:rPr>
        <w:t>פמיניזם ליברלי</w:t>
      </w:r>
      <w:r w:rsidRPr="000111A4">
        <w:rPr>
          <w:rFonts w:cstheme="minorHAnsi"/>
          <w:sz w:val="22"/>
          <w:szCs w:val="22"/>
          <w:rtl/>
        </w:rPr>
        <w:t xml:space="preserve">- הייתה צפייה שהשינויים (יציאה קלה מנישואין) יטיבו עם הנשים אך חלה </w:t>
      </w:r>
      <w:r w:rsidRPr="000111A4">
        <w:rPr>
          <w:rFonts w:cstheme="minorHAnsi"/>
          <w:b/>
          <w:bCs/>
          <w:sz w:val="22"/>
          <w:szCs w:val="22"/>
          <w:rtl/>
        </w:rPr>
        <w:t>ירידה משמעותית במצבן הכלכלי של נשים לעומת עלייה אצל גברים.</w:t>
      </w:r>
      <w:r w:rsidRPr="000111A4">
        <w:rPr>
          <w:rFonts w:cstheme="minorHAnsi"/>
          <w:sz w:val="22"/>
          <w:szCs w:val="22"/>
          <w:rtl/>
        </w:rPr>
        <w:t xml:space="preserve"> </w:t>
      </w:r>
      <w:r w:rsidR="007B39B2">
        <w:rPr>
          <w:rFonts w:cstheme="minorHAnsi" w:hint="cs"/>
          <w:sz w:val="22"/>
          <w:szCs w:val="22"/>
          <w:rtl/>
        </w:rPr>
        <w:t xml:space="preserve">נשים שחיו בהסדר הישן היו צריכות לפתח למצוא עבודה. </w:t>
      </w:r>
    </w:p>
    <w:p w14:paraId="45ECB254" w14:textId="63422FC7" w:rsidR="00BA74C7" w:rsidRPr="000111A4" w:rsidRDefault="00BA74C7" w:rsidP="001A7B96">
      <w:pPr>
        <w:adjustRightInd w:val="0"/>
        <w:snapToGrid w:val="0"/>
        <w:ind w:left="-357" w:firstLine="0"/>
        <w:rPr>
          <w:rFonts w:cstheme="minorHAnsi"/>
          <w:sz w:val="22"/>
          <w:szCs w:val="22"/>
          <w:rtl/>
        </w:rPr>
      </w:pPr>
      <w:r w:rsidRPr="000111A4">
        <w:rPr>
          <w:rFonts w:cstheme="minorHAnsi"/>
          <w:sz w:val="22"/>
          <w:szCs w:val="22"/>
          <w:u w:val="single"/>
          <w:rtl/>
        </w:rPr>
        <w:t>משמורת</w:t>
      </w:r>
      <w:r w:rsidR="00266AD5">
        <w:rPr>
          <w:rFonts w:cstheme="minorHAnsi" w:hint="cs"/>
          <w:sz w:val="22"/>
          <w:szCs w:val="22"/>
          <w:rtl/>
        </w:rPr>
        <w:t>-</w:t>
      </w:r>
      <w:r w:rsidRPr="000111A4">
        <w:rPr>
          <w:rFonts w:cstheme="minorHAnsi"/>
          <w:sz w:val="22"/>
          <w:szCs w:val="22"/>
          <w:rtl/>
        </w:rPr>
        <w:t xml:space="preserve"> </w:t>
      </w:r>
      <w:r w:rsidR="00C556F8">
        <w:rPr>
          <w:rFonts w:cstheme="minorHAnsi" w:hint="cs"/>
          <w:sz w:val="22"/>
          <w:szCs w:val="22"/>
          <w:rtl/>
        </w:rPr>
        <w:t xml:space="preserve">מעבר לעקרון טובת הילד לא </w:t>
      </w:r>
      <w:r w:rsidR="0053428F">
        <w:rPr>
          <w:rFonts w:cstheme="minorHAnsi" w:hint="cs"/>
          <w:sz w:val="22"/>
          <w:szCs w:val="22"/>
          <w:rtl/>
        </w:rPr>
        <w:t>שינה הרבה</w:t>
      </w:r>
      <w:r w:rsidR="00D46138">
        <w:rPr>
          <w:rFonts w:cstheme="minorHAnsi" w:hint="cs"/>
          <w:sz w:val="22"/>
          <w:szCs w:val="22"/>
          <w:rtl/>
        </w:rPr>
        <w:t>, בהסכמ</w:t>
      </w:r>
      <w:r w:rsidR="008966ED">
        <w:rPr>
          <w:rFonts w:cstheme="minorHAnsi" w:hint="cs"/>
          <w:sz w:val="22"/>
          <w:szCs w:val="22"/>
          <w:rtl/>
        </w:rPr>
        <w:t>י הגירושין נקבע בכל מקרה משמורת לאם. אולם,</w:t>
      </w:r>
      <w:r w:rsidR="001D278C">
        <w:rPr>
          <w:rFonts w:cstheme="minorHAnsi" w:hint="cs"/>
          <w:sz w:val="22"/>
          <w:szCs w:val="22"/>
          <w:rtl/>
        </w:rPr>
        <w:t xml:space="preserve"> עקרון השוויון</w:t>
      </w:r>
      <w:r w:rsidR="008966ED">
        <w:rPr>
          <w:rFonts w:cstheme="minorHAnsi" w:hint="cs"/>
          <w:sz w:val="22"/>
          <w:szCs w:val="22"/>
          <w:rtl/>
        </w:rPr>
        <w:t xml:space="preserve"> </w:t>
      </w:r>
      <w:r w:rsidRPr="000111A4">
        <w:rPr>
          <w:rFonts w:cstheme="minorHAnsi"/>
          <w:sz w:val="22"/>
          <w:szCs w:val="22"/>
          <w:rtl/>
        </w:rPr>
        <w:t>גרם לירידה משמעותית ב</w:t>
      </w:r>
      <w:r w:rsidR="00B11BFA">
        <w:rPr>
          <w:rFonts w:cstheme="minorHAnsi" w:hint="cs"/>
          <w:sz w:val="22"/>
          <w:szCs w:val="22"/>
          <w:rtl/>
        </w:rPr>
        <w:t xml:space="preserve">גובה </w:t>
      </w:r>
      <w:r w:rsidRPr="000111A4">
        <w:rPr>
          <w:rFonts w:cstheme="minorHAnsi"/>
          <w:sz w:val="22"/>
          <w:szCs w:val="22"/>
          <w:rtl/>
        </w:rPr>
        <w:t>מזונות הילדים, כוח המיקוח של הנשים ירד</w:t>
      </w:r>
      <w:r w:rsidR="00174A71">
        <w:rPr>
          <w:rFonts w:cstheme="minorHAnsi" w:hint="cs"/>
          <w:sz w:val="22"/>
          <w:szCs w:val="22"/>
          <w:rtl/>
        </w:rPr>
        <w:t xml:space="preserve">. פעם- האישה הייתה </w:t>
      </w:r>
      <w:r w:rsidR="00FD6A38">
        <w:rPr>
          <w:rFonts w:cstheme="minorHAnsi" w:hint="cs"/>
          <w:sz w:val="22"/>
          <w:szCs w:val="22"/>
          <w:rtl/>
        </w:rPr>
        <w:t>יכולה ל</w:t>
      </w:r>
      <w:r w:rsidR="00CB56E8">
        <w:rPr>
          <w:rFonts w:cstheme="minorHAnsi" w:hint="cs"/>
          <w:sz w:val="22"/>
          <w:szCs w:val="22"/>
          <w:rtl/>
        </w:rPr>
        <w:t>התמקח</w:t>
      </w:r>
      <w:r w:rsidR="00FD6A38">
        <w:rPr>
          <w:rFonts w:cstheme="minorHAnsi" w:hint="cs"/>
          <w:sz w:val="22"/>
          <w:szCs w:val="22"/>
          <w:rtl/>
        </w:rPr>
        <w:t xml:space="preserve"> </w:t>
      </w:r>
      <w:r w:rsidR="002429AF">
        <w:rPr>
          <w:rFonts w:cstheme="minorHAnsi" w:hint="cs"/>
          <w:sz w:val="22"/>
          <w:szCs w:val="22"/>
          <w:rtl/>
        </w:rPr>
        <w:t xml:space="preserve">על </w:t>
      </w:r>
      <w:r w:rsidR="00FD6A38">
        <w:rPr>
          <w:rFonts w:cstheme="minorHAnsi" w:hint="cs"/>
          <w:sz w:val="22"/>
          <w:szCs w:val="22"/>
          <w:rtl/>
        </w:rPr>
        <w:t>הגדלת גובה המזונות</w:t>
      </w:r>
      <w:r w:rsidR="002429AF">
        <w:rPr>
          <w:rFonts w:cstheme="minorHAnsi" w:hint="cs"/>
          <w:sz w:val="22"/>
          <w:szCs w:val="22"/>
          <w:rtl/>
        </w:rPr>
        <w:t xml:space="preserve"> תמורת </w:t>
      </w:r>
      <w:r w:rsidR="00026101">
        <w:rPr>
          <w:rFonts w:cstheme="minorHAnsi" w:hint="cs"/>
          <w:sz w:val="22"/>
          <w:szCs w:val="22"/>
          <w:rtl/>
        </w:rPr>
        <w:t>משמורת לגבר. היום- גבר מתמקח עם האישה, מוריד את גובה המזונות תמורת משמורת לאם.</w:t>
      </w:r>
      <w:r w:rsidR="008D4A54">
        <w:rPr>
          <w:rFonts w:cstheme="minorHAnsi" w:hint="cs"/>
          <w:sz w:val="22"/>
          <w:szCs w:val="22"/>
          <w:rtl/>
        </w:rPr>
        <w:t xml:space="preserve"> (פתרון אפשרי- חזקת המגדל העיקרי)</w:t>
      </w:r>
      <w:r w:rsidR="00C93B0F">
        <w:rPr>
          <w:rFonts w:cstheme="minorHAnsi" w:hint="cs"/>
          <w:sz w:val="22"/>
          <w:szCs w:val="22"/>
          <w:rtl/>
        </w:rPr>
        <w:t>.</w:t>
      </w:r>
    </w:p>
    <w:p w14:paraId="42659653" w14:textId="769BC5AB" w:rsidR="000F0C09" w:rsidRDefault="00BA74C7" w:rsidP="001A7B96">
      <w:pPr>
        <w:adjustRightInd w:val="0"/>
        <w:snapToGrid w:val="0"/>
        <w:ind w:left="-357" w:firstLine="0"/>
        <w:rPr>
          <w:rFonts w:cstheme="minorHAnsi"/>
          <w:sz w:val="22"/>
          <w:szCs w:val="22"/>
          <w:rtl/>
        </w:rPr>
      </w:pPr>
      <w:r w:rsidRPr="00045A96">
        <w:rPr>
          <w:rFonts w:cstheme="minorHAnsi"/>
          <w:sz w:val="22"/>
          <w:szCs w:val="22"/>
          <w:u w:val="single"/>
          <w:shd w:val="clear" w:color="auto" w:fill="9FFCD0"/>
          <w:rtl/>
        </w:rPr>
        <w:t>ליפשיץ</w:t>
      </w:r>
      <w:r w:rsidRPr="000111A4">
        <w:rPr>
          <w:rFonts w:cstheme="minorHAnsi"/>
          <w:sz w:val="22"/>
          <w:szCs w:val="22"/>
          <w:rtl/>
        </w:rPr>
        <w:t>: נישואין זה לא רק מוסד פרטי, למדינה יש אינטרס לייצר מוסד של אנשים שרוצים זוגיות יציבה לכן הוא גם ציבורי</w:t>
      </w:r>
      <w:r w:rsidR="00C93B0F">
        <w:rPr>
          <w:rFonts w:cstheme="minorHAnsi" w:hint="cs"/>
          <w:sz w:val="22"/>
          <w:szCs w:val="22"/>
          <w:rtl/>
        </w:rPr>
        <w:t>, קיים מתח בין השיטות</w:t>
      </w:r>
      <w:r w:rsidRPr="000111A4">
        <w:rPr>
          <w:rFonts w:cstheme="minorHAnsi"/>
          <w:sz w:val="22"/>
          <w:szCs w:val="22"/>
          <w:rtl/>
        </w:rPr>
        <w:t xml:space="preserve">. </w:t>
      </w:r>
      <w:r w:rsidRPr="000111A4">
        <w:rPr>
          <w:rFonts w:cstheme="minorHAnsi"/>
          <w:b/>
          <w:bCs/>
          <w:sz w:val="22"/>
          <w:szCs w:val="22"/>
          <w:rtl/>
        </w:rPr>
        <w:t>צריך לבדוק איזה מהדפוסים המחשבתיים של יחסים זוגיים מחייבים</w:t>
      </w:r>
      <w:r w:rsidR="00C93B0F">
        <w:rPr>
          <w:rFonts w:cstheme="minorHAnsi" w:hint="cs"/>
          <w:b/>
          <w:bCs/>
          <w:sz w:val="22"/>
          <w:szCs w:val="22"/>
          <w:rtl/>
        </w:rPr>
        <w:t xml:space="preserve"> (</w:t>
      </w:r>
      <w:r w:rsidR="00026922">
        <w:rPr>
          <w:rFonts w:cstheme="minorHAnsi" w:hint="cs"/>
          <w:b/>
          <w:bCs/>
          <w:sz w:val="22"/>
          <w:szCs w:val="22"/>
          <w:rtl/>
        </w:rPr>
        <w:t>המצב במציאות)</w:t>
      </w:r>
      <w:r w:rsidRPr="000111A4">
        <w:rPr>
          <w:rFonts w:cstheme="minorHAnsi"/>
          <w:b/>
          <w:bCs/>
          <w:sz w:val="22"/>
          <w:szCs w:val="22"/>
          <w:rtl/>
        </w:rPr>
        <w:t>, מוגנים בתוך תפיסות היסוד החדשות שהתפתחו ואיזה לא.</w:t>
      </w:r>
      <w:r w:rsidRPr="000111A4">
        <w:rPr>
          <w:rFonts w:cstheme="minorHAnsi"/>
          <w:sz w:val="22"/>
          <w:szCs w:val="22"/>
          <w:rtl/>
        </w:rPr>
        <w:t xml:space="preserve"> אם יש נושא שמדגיש את העניין הפרטי, נלך להפרטה, אך אם יש נושא שמדגיש את התא המשפחתי, לא ניישם את הגישה של יחידים. כל נושא נדרש לבחון לגופו.</w:t>
      </w:r>
    </w:p>
    <w:p w14:paraId="50FB2436" w14:textId="566E4A69" w:rsidR="00B627E0" w:rsidRPr="00B627E0" w:rsidRDefault="00B627E0" w:rsidP="00D0464C">
      <w:pPr>
        <w:shd w:val="clear" w:color="auto" w:fill="FF7E79"/>
        <w:adjustRightInd w:val="0"/>
        <w:snapToGrid w:val="0"/>
        <w:spacing w:line="240" w:lineRule="auto"/>
        <w:ind w:left="0"/>
        <w:jc w:val="center"/>
        <w:rPr>
          <w:rFonts w:cstheme="minorHAnsi"/>
          <w:b/>
          <w:bCs/>
          <w:sz w:val="22"/>
          <w:szCs w:val="22"/>
          <w:rtl/>
        </w:rPr>
      </w:pPr>
      <w:r w:rsidRPr="00B627E0">
        <w:rPr>
          <w:rFonts w:cstheme="minorHAnsi" w:hint="cs"/>
          <w:b/>
          <w:bCs/>
          <w:sz w:val="22"/>
          <w:szCs w:val="22"/>
          <w:rtl/>
        </w:rPr>
        <w:t>סמכויות השיפוט</w:t>
      </w:r>
    </w:p>
    <w:p w14:paraId="1297E9D6" w14:textId="219F5386" w:rsidR="0094074D" w:rsidRDefault="0094074D" w:rsidP="00D0464C">
      <w:pPr>
        <w:adjustRightInd w:val="0"/>
        <w:snapToGrid w:val="0"/>
        <w:ind w:left="0"/>
        <w:rPr>
          <w:rFonts w:cstheme="minorHAnsi"/>
          <w:sz w:val="22"/>
          <w:szCs w:val="22"/>
          <w:rtl/>
        </w:rPr>
      </w:pPr>
      <w:r>
        <w:rPr>
          <w:rFonts w:cstheme="minorHAnsi" w:hint="cs"/>
          <w:sz w:val="22"/>
          <w:szCs w:val="22"/>
          <w:rtl/>
        </w:rPr>
        <w:t>להוסיף קודם על את הנושא של יישוב סכס</w:t>
      </w:r>
      <w:r w:rsidR="002D032C">
        <w:rPr>
          <w:rFonts w:cstheme="minorHAnsi" w:hint="cs"/>
          <w:sz w:val="22"/>
          <w:szCs w:val="22"/>
          <w:rtl/>
        </w:rPr>
        <w:t xml:space="preserve">וכים! בהתאם </w:t>
      </w:r>
      <w:proofErr w:type="spellStart"/>
      <w:r w:rsidR="002D032C">
        <w:rPr>
          <w:rFonts w:cstheme="minorHAnsi" w:hint="cs"/>
          <w:sz w:val="22"/>
          <w:szCs w:val="22"/>
          <w:rtl/>
        </w:rPr>
        <w:t>לצ׳קליסט</w:t>
      </w:r>
      <w:proofErr w:type="spellEnd"/>
      <w:r w:rsidR="002D032C">
        <w:rPr>
          <w:rFonts w:cstheme="minorHAnsi" w:hint="cs"/>
          <w:sz w:val="22"/>
          <w:szCs w:val="22"/>
          <w:rtl/>
        </w:rPr>
        <w:t xml:space="preserve">. </w:t>
      </w:r>
    </w:p>
    <w:p w14:paraId="1BB98921" w14:textId="56501DE9" w:rsidR="000E26E9" w:rsidRDefault="00E457DB" w:rsidP="00D0464C">
      <w:pPr>
        <w:shd w:val="clear" w:color="auto" w:fill="F7CAAC" w:themeFill="accent2" w:themeFillTint="66"/>
        <w:adjustRightInd w:val="0"/>
        <w:snapToGrid w:val="0"/>
        <w:spacing w:line="240" w:lineRule="auto"/>
        <w:ind w:left="0"/>
        <w:jc w:val="center"/>
        <w:rPr>
          <w:rFonts w:cstheme="minorHAnsi"/>
          <w:sz w:val="22"/>
          <w:szCs w:val="22"/>
          <w:rtl/>
        </w:rPr>
      </w:pPr>
      <w:r w:rsidRPr="008C19CF">
        <w:rPr>
          <w:rFonts w:cstheme="minorHAnsi" w:hint="cs"/>
          <w:b/>
          <w:bCs/>
          <w:sz w:val="22"/>
          <w:szCs w:val="22"/>
          <w:shd w:val="clear" w:color="auto" w:fill="F7CAAC" w:themeFill="accent2" w:themeFillTint="66"/>
          <w:rtl/>
        </w:rPr>
        <w:t>מבוא לדיני משפחה בישראל</w:t>
      </w:r>
    </w:p>
    <w:p w14:paraId="74669E66" w14:textId="3FCDAA14" w:rsidR="00CD77CC" w:rsidRPr="00AC7979" w:rsidRDefault="00F72BBE" w:rsidP="004379B2">
      <w:pPr>
        <w:pStyle w:val="a3"/>
        <w:numPr>
          <w:ilvl w:val="3"/>
          <w:numId w:val="59"/>
        </w:numPr>
        <w:adjustRightInd w:val="0"/>
        <w:snapToGrid w:val="0"/>
        <w:spacing w:line="360" w:lineRule="auto"/>
        <w:ind w:left="0"/>
        <w:contextualSpacing w:val="0"/>
        <w:rPr>
          <w:rFonts w:cstheme="minorHAnsi"/>
          <w:b/>
          <w:bCs/>
          <w:color w:val="000000" w:themeColor="text1"/>
          <w:rtl/>
        </w:rPr>
      </w:pPr>
      <w:r w:rsidRPr="00F72BBE">
        <w:rPr>
          <w:rFonts w:cstheme="minorHAnsi" w:hint="cs"/>
          <w:b/>
          <w:bCs/>
          <w:color w:val="000000" w:themeColor="text1"/>
          <w:shd w:val="clear" w:color="auto" w:fill="FFFED0"/>
          <w:rtl/>
        </w:rPr>
        <w:t>נושאים בהם עוסקים דיני המשפחה</w:t>
      </w:r>
      <w:r w:rsidR="00AC7979">
        <w:rPr>
          <w:rFonts w:cstheme="minorHAnsi" w:hint="cs"/>
          <w:b/>
          <w:bCs/>
          <w:color w:val="000000" w:themeColor="text1"/>
          <w:shd w:val="clear" w:color="auto" w:fill="FFFED0"/>
          <w:rtl/>
        </w:rPr>
        <w:t xml:space="preserve">- </w:t>
      </w:r>
      <w:r w:rsidR="00CD77CC" w:rsidRPr="00AC7979">
        <w:rPr>
          <w:rFonts w:cstheme="minorHAnsi"/>
          <w:shd w:val="clear" w:color="auto" w:fill="FFC000"/>
          <w:rtl/>
        </w:rPr>
        <w:t xml:space="preserve">ס׳ 1 </w:t>
      </w:r>
      <w:r w:rsidR="00CD77CC" w:rsidRPr="00AC7979">
        <w:rPr>
          <w:rFonts w:cstheme="minorHAnsi"/>
          <w:color w:val="D87A00"/>
          <w:rtl/>
        </w:rPr>
        <w:t>לחוק ביהמ״ש לענייני משפחה:</w:t>
      </w:r>
    </w:p>
    <w:p w14:paraId="1FD79E67" w14:textId="376DE40D" w:rsidR="00CD77CC" w:rsidRPr="00B3267A" w:rsidRDefault="00CD77CC" w:rsidP="004379B2">
      <w:pPr>
        <w:pStyle w:val="a3"/>
        <w:numPr>
          <w:ilvl w:val="0"/>
          <w:numId w:val="61"/>
        </w:numPr>
        <w:adjustRightInd w:val="0"/>
        <w:snapToGrid w:val="0"/>
        <w:spacing w:line="360" w:lineRule="auto"/>
        <w:ind w:left="0"/>
        <w:contextualSpacing w:val="0"/>
        <w:rPr>
          <w:rFonts w:cstheme="minorHAnsi"/>
        </w:rPr>
      </w:pPr>
      <w:r w:rsidRPr="00B3267A">
        <w:rPr>
          <w:rFonts w:cstheme="minorHAnsi"/>
          <w:b/>
          <w:bCs/>
          <w:rtl/>
        </w:rPr>
        <w:t>תובענה בענייני המעמד האישי</w:t>
      </w:r>
      <w:r w:rsidRPr="00B3267A">
        <w:rPr>
          <w:rFonts w:cstheme="minorHAnsi"/>
          <w:rtl/>
        </w:rPr>
        <w:t xml:space="preserve">- לפי </w:t>
      </w:r>
      <w:r w:rsidRPr="00B3267A">
        <w:rPr>
          <w:rFonts w:cstheme="minorHAnsi"/>
          <w:shd w:val="clear" w:color="auto" w:fill="FFC000"/>
          <w:rtl/>
        </w:rPr>
        <w:t>ס׳ 51</w:t>
      </w:r>
      <w:r w:rsidRPr="00F7182F">
        <w:rPr>
          <w:rFonts w:cstheme="minorHAnsi"/>
          <w:rtl/>
        </w:rPr>
        <w:t xml:space="preserve"> </w:t>
      </w:r>
      <w:r w:rsidRPr="00AC7979">
        <w:rPr>
          <w:rFonts w:cstheme="minorHAnsi"/>
          <w:color w:val="D87A00"/>
          <w:rtl/>
        </w:rPr>
        <w:t xml:space="preserve">לדבר המלך במועצה: </w:t>
      </w:r>
      <w:r w:rsidRPr="00B3267A">
        <w:rPr>
          <w:rFonts w:cstheme="minorHAnsi"/>
          <w:rtl/>
        </w:rPr>
        <w:t>נישואין וגירושין, מזונות אישה, כלכלה, אפוטרופסות, כשרות יוחסין של קטינים, איסור השימוש ברכוש של אנשים הפסולים לפי חוק, הנהלת נכסי אנשים נעדרים , אבהות.</w:t>
      </w:r>
    </w:p>
    <w:p w14:paraId="2DE485E6" w14:textId="77777777" w:rsidR="00CD77CC" w:rsidRPr="00B3267A" w:rsidRDefault="00CD77CC" w:rsidP="004379B2">
      <w:pPr>
        <w:pStyle w:val="a3"/>
        <w:numPr>
          <w:ilvl w:val="0"/>
          <w:numId w:val="61"/>
        </w:numPr>
        <w:adjustRightInd w:val="0"/>
        <w:snapToGrid w:val="0"/>
        <w:spacing w:after="0" w:line="360" w:lineRule="auto"/>
        <w:ind w:left="0"/>
        <w:contextualSpacing w:val="0"/>
        <w:rPr>
          <w:rFonts w:cstheme="minorHAnsi"/>
        </w:rPr>
      </w:pPr>
      <w:r w:rsidRPr="00B3267A">
        <w:rPr>
          <w:rFonts w:cstheme="minorHAnsi"/>
          <w:b/>
          <w:bCs/>
          <w:rtl/>
        </w:rPr>
        <w:t xml:space="preserve">תובענה אזרחית בין אדם למשפחתו </w:t>
      </w:r>
      <w:r w:rsidRPr="00B3267A">
        <w:rPr>
          <w:rFonts w:cstheme="minorHAnsi"/>
          <w:rtl/>
        </w:rPr>
        <w:t>בעילת סכסוך בתוך המשפחה</w:t>
      </w:r>
    </w:p>
    <w:p w14:paraId="32F1900A" w14:textId="14F9E365" w:rsidR="00CD77CC" w:rsidRPr="00B3267A" w:rsidRDefault="00CD77CC" w:rsidP="004379B2">
      <w:pPr>
        <w:pStyle w:val="a3"/>
        <w:numPr>
          <w:ilvl w:val="0"/>
          <w:numId w:val="61"/>
        </w:numPr>
        <w:adjustRightInd w:val="0"/>
        <w:snapToGrid w:val="0"/>
        <w:spacing w:after="0" w:line="360" w:lineRule="auto"/>
        <w:ind w:left="0"/>
        <w:contextualSpacing w:val="0"/>
        <w:rPr>
          <w:rFonts w:cstheme="minorHAnsi"/>
        </w:rPr>
      </w:pPr>
      <w:r w:rsidRPr="00B3267A">
        <w:rPr>
          <w:rFonts w:cstheme="minorHAnsi"/>
          <w:b/>
          <w:bCs/>
          <w:rtl/>
        </w:rPr>
        <w:t>תובענה למזונות</w:t>
      </w:r>
      <w:r w:rsidR="00D245B2" w:rsidRPr="00B3267A">
        <w:rPr>
          <w:rFonts w:cstheme="minorHAnsi"/>
          <w:b/>
          <w:bCs/>
          <w:rtl/>
        </w:rPr>
        <w:t xml:space="preserve"> או למדור</w:t>
      </w:r>
      <w:r w:rsidRPr="00B3267A">
        <w:rPr>
          <w:rFonts w:cstheme="minorHAnsi"/>
          <w:rtl/>
        </w:rPr>
        <w:t xml:space="preserve">  בדין היהודי מזונות האישה הם עד הגירושין</w:t>
      </w:r>
      <w:r w:rsidR="004F6586">
        <w:rPr>
          <w:rFonts w:cstheme="minorHAnsi" w:hint="cs"/>
          <w:rtl/>
        </w:rPr>
        <w:t>.</w:t>
      </w:r>
    </w:p>
    <w:p w14:paraId="782F8E0C" w14:textId="55BD8EDE" w:rsidR="00CD77CC" w:rsidRPr="00B3267A" w:rsidRDefault="00CD77CC" w:rsidP="004379B2">
      <w:pPr>
        <w:pStyle w:val="a3"/>
        <w:numPr>
          <w:ilvl w:val="0"/>
          <w:numId w:val="61"/>
        </w:numPr>
        <w:adjustRightInd w:val="0"/>
        <w:snapToGrid w:val="0"/>
        <w:spacing w:after="0" w:line="360" w:lineRule="auto"/>
        <w:ind w:left="0"/>
        <w:contextualSpacing w:val="0"/>
        <w:rPr>
          <w:rFonts w:cstheme="minorHAnsi"/>
          <w:b/>
          <w:bCs/>
        </w:rPr>
      </w:pPr>
      <w:r w:rsidRPr="00B3267A">
        <w:rPr>
          <w:rFonts w:cstheme="minorHAnsi"/>
          <w:b/>
          <w:bCs/>
          <w:rtl/>
        </w:rPr>
        <w:t xml:space="preserve"> תובענה לאבהות/אימהות</w:t>
      </w:r>
      <w:r w:rsidR="002A328C">
        <w:rPr>
          <w:rFonts w:cstheme="minorHAnsi" w:hint="cs"/>
          <w:b/>
          <w:bCs/>
          <w:rtl/>
        </w:rPr>
        <w:t>.</w:t>
      </w:r>
    </w:p>
    <w:p w14:paraId="14C39F36" w14:textId="6496FE6E" w:rsidR="00356D8D" w:rsidRPr="008C19CF" w:rsidRDefault="00CD77CC" w:rsidP="004379B2">
      <w:pPr>
        <w:pStyle w:val="a3"/>
        <w:numPr>
          <w:ilvl w:val="0"/>
          <w:numId w:val="61"/>
        </w:numPr>
        <w:adjustRightInd w:val="0"/>
        <w:snapToGrid w:val="0"/>
        <w:spacing w:line="360" w:lineRule="auto"/>
        <w:ind w:left="0" w:hanging="357"/>
        <w:contextualSpacing w:val="0"/>
        <w:rPr>
          <w:rFonts w:cstheme="minorHAnsi"/>
          <w:b/>
          <w:bCs/>
          <w:rtl/>
        </w:rPr>
      </w:pPr>
      <w:r w:rsidRPr="00B3267A">
        <w:rPr>
          <w:rFonts w:cstheme="minorHAnsi"/>
          <w:b/>
          <w:bCs/>
          <w:rtl/>
        </w:rPr>
        <w:t>תובענה והליכים לפי חוקים שונים</w:t>
      </w:r>
      <w:r w:rsidR="00A80CF8" w:rsidRPr="00B3267A">
        <w:rPr>
          <w:rFonts w:cstheme="minorHAnsi"/>
          <w:b/>
          <w:bCs/>
          <w:rtl/>
        </w:rPr>
        <w:t xml:space="preserve"> </w:t>
      </w:r>
      <w:r w:rsidR="004344F1" w:rsidRPr="00B3267A">
        <w:rPr>
          <w:rFonts w:cstheme="minorHAnsi" w:hint="cs"/>
          <w:b/>
          <w:bCs/>
          <w:rtl/>
        </w:rPr>
        <w:t>המצויי</w:t>
      </w:r>
      <w:r w:rsidR="004344F1" w:rsidRPr="00B3267A">
        <w:rPr>
          <w:rFonts w:cstheme="minorHAnsi" w:hint="eastAsia"/>
          <w:b/>
          <w:bCs/>
          <w:rtl/>
        </w:rPr>
        <w:t>ם</w:t>
      </w:r>
      <w:r w:rsidR="00A80CF8" w:rsidRPr="00B3267A">
        <w:rPr>
          <w:rFonts w:cstheme="minorHAnsi"/>
          <w:b/>
          <w:bCs/>
          <w:rtl/>
        </w:rPr>
        <w:t xml:space="preserve"> בחוק</w:t>
      </w:r>
      <w:r w:rsidR="004344F1">
        <w:rPr>
          <w:rFonts w:cstheme="minorHAnsi" w:hint="cs"/>
          <w:b/>
          <w:bCs/>
          <w:rtl/>
        </w:rPr>
        <w:t>.</w:t>
      </w:r>
    </w:p>
    <w:p w14:paraId="6990B858" w14:textId="77777777" w:rsidR="000A5418" w:rsidRPr="000A5418" w:rsidRDefault="00AC7979" w:rsidP="004379B2">
      <w:pPr>
        <w:pStyle w:val="a3"/>
        <w:numPr>
          <w:ilvl w:val="3"/>
          <w:numId w:val="59"/>
        </w:numPr>
        <w:adjustRightInd w:val="0"/>
        <w:snapToGrid w:val="0"/>
        <w:spacing w:line="360" w:lineRule="auto"/>
        <w:ind w:left="0"/>
        <w:contextualSpacing w:val="0"/>
        <w:rPr>
          <w:rFonts w:ascii="David" w:hAnsi="David" w:cs="David"/>
          <w:b/>
          <w:bCs/>
          <w:color w:val="BF8F00" w:themeColor="accent4" w:themeShade="BF"/>
        </w:rPr>
      </w:pPr>
      <w:r w:rsidRPr="008B4B75">
        <w:rPr>
          <w:rFonts w:cstheme="minorHAnsi" w:hint="cs"/>
          <w:b/>
          <w:bCs/>
          <w:shd w:val="clear" w:color="auto" w:fill="FFFED0"/>
          <w:rtl/>
        </w:rPr>
        <w:t>ענייני מעמד אישי-</w:t>
      </w:r>
      <w:r w:rsidRPr="008B4B75">
        <w:rPr>
          <w:rFonts w:cstheme="minorHAnsi" w:hint="cs"/>
          <w:b/>
          <w:bCs/>
          <w:rtl/>
        </w:rPr>
        <w:t xml:space="preserve"> </w:t>
      </w:r>
      <w:r w:rsidR="00CD77CC" w:rsidRPr="008B4B75">
        <w:rPr>
          <w:rFonts w:cstheme="minorHAnsi"/>
          <w:rtl/>
        </w:rPr>
        <w:t>לפי</w:t>
      </w:r>
      <w:r w:rsidR="00CD77CC" w:rsidRPr="008B4B75">
        <w:rPr>
          <w:rFonts w:cstheme="minorHAnsi"/>
          <w:b/>
          <w:bCs/>
          <w:rtl/>
        </w:rPr>
        <w:t xml:space="preserve"> </w:t>
      </w:r>
      <w:r w:rsidR="00CD77CC" w:rsidRPr="008B4B75">
        <w:rPr>
          <w:rFonts w:cstheme="minorHAnsi"/>
          <w:shd w:val="clear" w:color="auto" w:fill="FFC000"/>
          <w:rtl/>
        </w:rPr>
        <w:t>ס׳ 47</w:t>
      </w:r>
      <w:r w:rsidRPr="008B4B75">
        <w:rPr>
          <w:rFonts w:cstheme="minorHAnsi" w:hint="cs"/>
          <w:rtl/>
        </w:rPr>
        <w:t xml:space="preserve"> +</w:t>
      </w:r>
      <w:r w:rsidRPr="008B4B75">
        <w:rPr>
          <w:rFonts w:cstheme="minorHAnsi"/>
          <w:rtl/>
        </w:rPr>
        <w:t xml:space="preserve"> </w:t>
      </w:r>
      <w:r w:rsidRPr="008B4B75">
        <w:rPr>
          <w:rFonts w:cstheme="minorHAnsi"/>
          <w:shd w:val="clear" w:color="auto" w:fill="FFC000"/>
          <w:rtl/>
        </w:rPr>
        <w:t xml:space="preserve">ס׳ 51 </w:t>
      </w:r>
      <w:r w:rsidRPr="008B4B75">
        <w:rPr>
          <w:rFonts w:cstheme="minorHAnsi" w:hint="cs"/>
          <w:rtl/>
        </w:rPr>
        <w:t xml:space="preserve"> </w:t>
      </w:r>
      <w:r w:rsidRPr="008B4B75">
        <w:rPr>
          <w:rFonts w:cstheme="minorHAnsi" w:hint="cs"/>
          <w:b/>
          <w:bCs/>
          <w:color w:val="D87A00"/>
          <w:rtl/>
        </w:rPr>
        <w:t xml:space="preserve"> </w:t>
      </w:r>
      <w:proofErr w:type="spellStart"/>
      <w:r w:rsidR="00624056" w:rsidRPr="008B4B75">
        <w:rPr>
          <w:rFonts w:cstheme="minorHAnsi"/>
          <w:color w:val="D87A00"/>
          <w:rtl/>
        </w:rPr>
        <w:t>לדברה"</w:t>
      </w:r>
      <w:r w:rsidR="00C45752" w:rsidRPr="008B4B75">
        <w:rPr>
          <w:rFonts w:cstheme="minorHAnsi" w:hint="cs"/>
          <w:color w:val="D87A00"/>
          <w:rtl/>
        </w:rPr>
        <w:t>מ</w:t>
      </w:r>
      <w:proofErr w:type="spellEnd"/>
      <w:r w:rsidR="00C45752" w:rsidRPr="008B4B75">
        <w:rPr>
          <w:rFonts w:cstheme="minorHAnsi" w:hint="cs"/>
          <w:color w:val="D87A00"/>
          <w:rtl/>
        </w:rPr>
        <w:t>-</w:t>
      </w:r>
      <w:r w:rsidR="00CD77CC" w:rsidRPr="008B4B75">
        <w:rPr>
          <w:rFonts w:cstheme="minorHAnsi"/>
          <w:rtl/>
        </w:rPr>
        <w:t xml:space="preserve"> שיפוט </w:t>
      </w:r>
      <w:r w:rsidR="004344F1" w:rsidRPr="008B4B75">
        <w:rPr>
          <w:rFonts w:cstheme="minorHAnsi" w:hint="cs"/>
          <w:rtl/>
        </w:rPr>
        <w:t>בעניינ</w:t>
      </w:r>
      <w:r w:rsidR="004344F1" w:rsidRPr="008B4B75">
        <w:rPr>
          <w:rFonts w:cstheme="minorHAnsi" w:hint="eastAsia"/>
          <w:rtl/>
        </w:rPr>
        <w:t>י</w:t>
      </w:r>
      <w:r w:rsidR="00CD77CC" w:rsidRPr="008B4B75">
        <w:rPr>
          <w:rFonts w:cstheme="minorHAnsi"/>
          <w:rtl/>
        </w:rPr>
        <w:t xml:space="preserve"> המעמד האישי </w:t>
      </w:r>
      <w:r w:rsidR="00CD77CC" w:rsidRPr="008B4B75">
        <w:rPr>
          <w:rFonts w:cstheme="minorHAnsi"/>
          <w:u w:val="single"/>
          <w:rtl/>
        </w:rPr>
        <w:t xml:space="preserve">ידונו </w:t>
      </w:r>
      <w:r w:rsidR="00720DE0" w:rsidRPr="008B4B75">
        <w:rPr>
          <w:rFonts w:cstheme="minorHAnsi" w:hint="cs"/>
          <w:u w:val="single"/>
          <w:rtl/>
        </w:rPr>
        <w:t>לפי ה</w:t>
      </w:r>
      <w:r w:rsidR="00CD77CC" w:rsidRPr="008B4B75">
        <w:rPr>
          <w:rFonts w:cstheme="minorHAnsi"/>
          <w:u w:val="single"/>
          <w:rtl/>
        </w:rPr>
        <w:t>דין האישי תמיד</w:t>
      </w:r>
      <w:r w:rsidR="00CD77CC" w:rsidRPr="008B4B75">
        <w:rPr>
          <w:rFonts w:cstheme="minorHAnsi"/>
          <w:rtl/>
        </w:rPr>
        <w:t xml:space="preserve">. </w:t>
      </w:r>
      <w:r w:rsidR="00624056" w:rsidRPr="008B4B75">
        <w:rPr>
          <w:rFonts w:cstheme="minorHAnsi" w:hint="cs"/>
          <w:rtl/>
        </w:rPr>
        <w:t>בעבר</w:t>
      </w:r>
      <w:r w:rsidR="008B4B75" w:rsidRPr="008B4B75">
        <w:rPr>
          <w:rFonts w:cstheme="minorHAnsi" w:hint="cs"/>
          <w:rtl/>
        </w:rPr>
        <w:t xml:space="preserve">, </w:t>
      </w:r>
      <w:r w:rsidR="00624056" w:rsidRPr="008B4B75">
        <w:rPr>
          <w:rFonts w:cstheme="minorHAnsi" w:hint="cs"/>
          <w:rtl/>
        </w:rPr>
        <w:t xml:space="preserve">כלל תחומים רבים כגון כלכלה, </w:t>
      </w:r>
      <w:r w:rsidR="00865498" w:rsidRPr="008B4B75">
        <w:rPr>
          <w:rFonts w:cstheme="minorHAnsi" w:hint="cs"/>
          <w:rtl/>
        </w:rPr>
        <w:t>אפוטרופסות ועוד</w:t>
      </w:r>
      <w:r w:rsidR="00E8678D" w:rsidRPr="00657E9F">
        <w:rPr>
          <w:rFonts w:ascii="MS PGothic" w:eastAsia="MS PGothic" w:hAnsi="MS PGothic" w:cstheme="minorHAnsi" w:hint="eastAsia"/>
          <w:rtl/>
        </w:rPr>
        <w:t>←</w:t>
      </w:r>
      <w:r w:rsidR="00865498" w:rsidRPr="008B4B75">
        <w:rPr>
          <w:rFonts w:cstheme="minorHAnsi" w:hint="cs"/>
          <w:rtl/>
        </w:rPr>
        <w:t xml:space="preserve"> </w:t>
      </w:r>
      <w:r w:rsidR="008B4B75" w:rsidRPr="008B4B75">
        <w:rPr>
          <w:rFonts w:cstheme="minorHAnsi" w:hint="cs"/>
          <w:b/>
          <w:bCs/>
          <w:rtl/>
        </w:rPr>
        <w:t>צמצום הסמכות בענייני המעמד האישי</w:t>
      </w:r>
      <w:r w:rsidR="008B4B75">
        <w:rPr>
          <w:rFonts w:cstheme="minorHAnsi" w:hint="cs"/>
          <w:rtl/>
        </w:rPr>
        <w:t>:</w:t>
      </w:r>
      <w:r w:rsidR="008B4B75" w:rsidRPr="008B4B75">
        <w:rPr>
          <w:rFonts w:cstheme="minorHAnsi" w:hint="cs"/>
          <w:rtl/>
        </w:rPr>
        <w:t xml:space="preserve"> </w:t>
      </w:r>
    </w:p>
    <w:p w14:paraId="40351F5D" w14:textId="77777777" w:rsidR="000A5418" w:rsidRPr="000A5418" w:rsidRDefault="00CE0502" w:rsidP="004379B2">
      <w:pPr>
        <w:pStyle w:val="a3"/>
        <w:numPr>
          <w:ilvl w:val="0"/>
          <w:numId w:val="67"/>
        </w:numPr>
        <w:adjustRightInd w:val="0"/>
        <w:snapToGrid w:val="0"/>
        <w:spacing w:line="360" w:lineRule="auto"/>
        <w:ind w:left="0"/>
        <w:contextualSpacing w:val="0"/>
        <w:rPr>
          <w:rFonts w:ascii="David" w:hAnsi="David" w:cs="David"/>
          <w:b/>
          <w:bCs/>
          <w:color w:val="BF8F00" w:themeColor="accent4" w:themeShade="BF"/>
        </w:rPr>
      </w:pPr>
      <w:r w:rsidRPr="000A5418">
        <w:rPr>
          <w:rFonts w:cstheme="minorHAnsi" w:hint="cs"/>
          <w:b/>
          <w:bCs/>
          <w:color w:val="000000" w:themeColor="text1"/>
          <w:rtl/>
        </w:rPr>
        <w:t>ירושה-</w:t>
      </w:r>
      <w:r w:rsidR="00097173" w:rsidRPr="000A5418">
        <w:rPr>
          <w:rFonts w:cstheme="minorHAnsi"/>
          <w:color w:val="000000" w:themeColor="text1"/>
          <w:rtl/>
        </w:rPr>
        <w:t xml:space="preserve"> </w:t>
      </w:r>
      <w:r w:rsidR="00097173" w:rsidRPr="000A5418">
        <w:rPr>
          <w:rFonts w:cstheme="minorHAnsi"/>
          <w:rtl/>
        </w:rPr>
        <w:t xml:space="preserve">לפי </w:t>
      </w:r>
      <w:r w:rsidR="00097173" w:rsidRPr="000A5418">
        <w:rPr>
          <w:rFonts w:cstheme="minorHAnsi"/>
          <w:shd w:val="clear" w:color="auto" w:fill="FFC000"/>
          <w:rtl/>
        </w:rPr>
        <w:t>ס׳ 156(ב)</w:t>
      </w:r>
      <w:r w:rsidR="00097173" w:rsidRPr="000A5418">
        <w:rPr>
          <w:rFonts w:cstheme="minorHAnsi"/>
          <w:rtl/>
        </w:rPr>
        <w:t xml:space="preserve">, </w:t>
      </w:r>
      <w:r w:rsidR="00097173" w:rsidRPr="000A5418">
        <w:rPr>
          <w:rFonts w:cstheme="minorHAnsi"/>
          <w:shd w:val="clear" w:color="auto" w:fill="FFC000"/>
          <w:rtl/>
        </w:rPr>
        <w:t>155(ג)</w:t>
      </w:r>
      <w:r w:rsidR="00097173" w:rsidRPr="000A5418">
        <w:rPr>
          <w:rFonts w:cstheme="minorHAnsi"/>
          <w:rtl/>
        </w:rPr>
        <w:t xml:space="preserve"> </w:t>
      </w:r>
      <w:r w:rsidR="00097173" w:rsidRPr="000A5418">
        <w:rPr>
          <w:rFonts w:cstheme="minorHAnsi"/>
          <w:b/>
          <w:bCs/>
          <w:color w:val="D87A00"/>
          <w:rtl/>
        </w:rPr>
        <w:t>לחוק</w:t>
      </w:r>
      <w:r w:rsidRPr="000A5418">
        <w:rPr>
          <w:rFonts w:cstheme="minorHAnsi" w:hint="cs"/>
          <w:b/>
          <w:bCs/>
          <w:color w:val="D87A00"/>
          <w:rtl/>
        </w:rPr>
        <w:t xml:space="preserve"> הירושה</w:t>
      </w:r>
      <w:r w:rsidR="00097173" w:rsidRPr="000A5418">
        <w:rPr>
          <w:rFonts w:cstheme="minorHAnsi"/>
          <w:rtl/>
        </w:rPr>
        <w:t xml:space="preserve"> –נקבע כי הדין שיחול הוא האזרחי</w:t>
      </w:r>
      <w:r w:rsidR="007E748C" w:rsidRPr="000A5418">
        <w:rPr>
          <w:rFonts w:cstheme="minorHAnsi" w:hint="cs"/>
          <w:rtl/>
        </w:rPr>
        <w:t>.</w:t>
      </w:r>
    </w:p>
    <w:p w14:paraId="0490B4C3" w14:textId="77777777" w:rsidR="000A5418" w:rsidRPr="000A5418" w:rsidRDefault="00097173" w:rsidP="004379B2">
      <w:pPr>
        <w:pStyle w:val="a3"/>
        <w:numPr>
          <w:ilvl w:val="0"/>
          <w:numId w:val="67"/>
        </w:numPr>
        <w:adjustRightInd w:val="0"/>
        <w:snapToGrid w:val="0"/>
        <w:spacing w:line="360" w:lineRule="auto"/>
        <w:ind w:left="0"/>
        <w:contextualSpacing w:val="0"/>
        <w:rPr>
          <w:rFonts w:ascii="David" w:hAnsi="David" w:cs="David"/>
          <w:b/>
          <w:bCs/>
          <w:color w:val="BF8F00" w:themeColor="accent4" w:themeShade="BF"/>
        </w:rPr>
      </w:pPr>
      <w:r w:rsidRPr="000A5418">
        <w:rPr>
          <w:rFonts w:cstheme="minorHAnsi"/>
          <w:b/>
          <w:bCs/>
          <w:rtl/>
        </w:rPr>
        <w:t>אפוטרופסות ומשמורת</w:t>
      </w:r>
      <w:r w:rsidRPr="000A5418">
        <w:rPr>
          <w:rFonts w:cstheme="minorHAnsi"/>
          <w:rtl/>
        </w:rPr>
        <w:t xml:space="preserve"> – </w:t>
      </w:r>
      <w:r w:rsidRPr="000A5418">
        <w:rPr>
          <w:rFonts w:cstheme="minorHAnsi"/>
          <w:shd w:val="clear" w:color="auto" w:fill="FFC000"/>
          <w:rtl/>
        </w:rPr>
        <w:t>ס׳ 79</w:t>
      </w:r>
      <w:r w:rsidRPr="000A5418">
        <w:rPr>
          <w:rFonts w:cstheme="minorHAnsi"/>
          <w:rtl/>
        </w:rPr>
        <w:t xml:space="preserve"> </w:t>
      </w:r>
      <w:r w:rsidRPr="000A5418">
        <w:rPr>
          <w:rFonts w:cstheme="minorHAnsi"/>
          <w:b/>
          <w:bCs/>
          <w:color w:val="D87A00"/>
          <w:rtl/>
        </w:rPr>
        <w:t>לחוק הכשרות המשפטית</w:t>
      </w:r>
      <w:r w:rsidRPr="000A5418">
        <w:rPr>
          <w:rFonts w:cstheme="minorHAnsi"/>
          <w:color w:val="D87A00"/>
          <w:rtl/>
        </w:rPr>
        <w:t xml:space="preserve"> </w:t>
      </w:r>
      <w:r w:rsidRPr="000A5418">
        <w:rPr>
          <w:rFonts w:cstheme="minorHAnsi"/>
          <w:rtl/>
        </w:rPr>
        <w:t>מצמצם את תחומי השיפוט.</w:t>
      </w:r>
      <w:r w:rsidR="00E8678D" w:rsidRPr="000A5418">
        <w:rPr>
          <w:rFonts w:cstheme="minorHAnsi" w:hint="cs"/>
          <w:rtl/>
        </w:rPr>
        <w:t xml:space="preserve"> + </w:t>
      </w:r>
      <w:r w:rsidR="00E8678D" w:rsidRPr="000A5418">
        <w:rPr>
          <w:rFonts w:cstheme="minorHAnsi" w:hint="cs"/>
          <w:b/>
          <w:bCs/>
          <w:color w:val="D87A00"/>
          <w:rtl/>
        </w:rPr>
        <w:t>חוק אימוץ ילדים</w:t>
      </w:r>
      <w:r w:rsidR="00E8678D" w:rsidRPr="000A5418">
        <w:rPr>
          <w:rFonts w:cstheme="minorHAnsi" w:hint="cs"/>
          <w:rtl/>
        </w:rPr>
        <w:t>, דין אזרחי.</w:t>
      </w:r>
    </w:p>
    <w:p w14:paraId="679273F8" w14:textId="77777777" w:rsidR="000A5418" w:rsidRPr="000A5418" w:rsidRDefault="00E8678D" w:rsidP="004379B2">
      <w:pPr>
        <w:pStyle w:val="a3"/>
        <w:numPr>
          <w:ilvl w:val="0"/>
          <w:numId w:val="67"/>
        </w:numPr>
        <w:adjustRightInd w:val="0"/>
        <w:snapToGrid w:val="0"/>
        <w:spacing w:line="360" w:lineRule="auto"/>
        <w:ind w:left="0"/>
        <w:contextualSpacing w:val="0"/>
        <w:rPr>
          <w:rFonts w:ascii="David" w:hAnsi="David" w:cs="David"/>
          <w:b/>
          <w:bCs/>
          <w:color w:val="BF8F00" w:themeColor="accent4" w:themeShade="BF"/>
        </w:rPr>
      </w:pPr>
      <w:r w:rsidRPr="000A5418">
        <w:rPr>
          <w:rFonts w:cstheme="minorHAnsi"/>
          <w:b/>
          <w:bCs/>
          <w:rtl/>
        </w:rPr>
        <w:t>חזקת השיתוף/ חוק יחסי ממון</w:t>
      </w:r>
      <w:r w:rsidRPr="000A5418">
        <w:rPr>
          <w:rFonts w:cstheme="minorHAnsi"/>
          <w:rtl/>
        </w:rPr>
        <w:t xml:space="preserve">- </w:t>
      </w:r>
      <w:r w:rsidR="000A5418" w:rsidRPr="000A5418">
        <w:rPr>
          <w:rFonts w:cstheme="minorHAnsi"/>
          <w:rtl/>
        </w:rPr>
        <w:t xml:space="preserve">בעבר הלכו לפי הכלל </w:t>
      </w:r>
      <w:r w:rsidR="000A5418" w:rsidRPr="000A5418">
        <w:rPr>
          <w:rFonts w:cstheme="minorHAnsi"/>
          <w:b/>
          <w:bCs/>
          <w:rtl/>
        </w:rPr>
        <w:t>״ הדין הולך אחר הדיין״</w:t>
      </w:r>
      <w:r w:rsidR="000A5418" w:rsidRPr="000A5418">
        <w:rPr>
          <w:rFonts w:cstheme="minorHAnsi"/>
          <w:rtl/>
        </w:rPr>
        <w:t xml:space="preserve"> אך </w:t>
      </w:r>
      <w:r w:rsidR="000A5418" w:rsidRPr="000A5418">
        <w:rPr>
          <w:rFonts w:cstheme="minorHAnsi"/>
          <w:shd w:val="clear" w:color="auto" w:fill="C5E0B3" w:themeFill="accent6" w:themeFillTint="66"/>
          <w:rtl/>
        </w:rPr>
        <w:t>פס״ד בבלי</w:t>
      </w:r>
      <w:r w:rsidR="000A5418" w:rsidRPr="000A5418">
        <w:rPr>
          <w:rFonts w:cstheme="minorHAnsi"/>
          <w:rtl/>
        </w:rPr>
        <w:t xml:space="preserve">-  </w:t>
      </w:r>
      <w:r w:rsidR="000A5418" w:rsidRPr="000A5418">
        <w:rPr>
          <w:rFonts w:cstheme="minorHAnsi" w:hint="cs"/>
          <w:rtl/>
        </w:rPr>
        <w:t xml:space="preserve">בני זוג מתגרשים, הבעל מעוניין </w:t>
      </w:r>
      <w:proofErr w:type="spellStart"/>
      <w:r w:rsidR="000A5418" w:rsidRPr="000A5418">
        <w:rPr>
          <w:rFonts w:cstheme="minorHAnsi" w:hint="cs"/>
          <w:rtl/>
        </w:rPr>
        <w:t>שביד״ר</w:t>
      </w:r>
      <w:proofErr w:type="spellEnd"/>
      <w:r w:rsidR="000A5418" w:rsidRPr="000A5418">
        <w:rPr>
          <w:rFonts w:cstheme="minorHAnsi" w:hint="cs"/>
          <w:rtl/>
        </w:rPr>
        <w:t xml:space="preserve"> ידון בענייני רכוש, לפני 74 ולכן חלה חזקת שיתוף אך החילו דין דתי ונקבע שמגיע לה פחות מחצי. האישה עתרה לבג״ץ. </w:t>
      </w:r>
      <w:r w:rsidR="000A5418" w:rsidRPr="001A7B96">
        <w:rPr>
          <w:rFonts w:cstheme="minorHAnsi"/>
          <w:shd w:val="clear" w:color="auto" w:fill="B5E2FF"/>
          <w:rtl/>
        </w:rPr>
        <w:t>ברק-</w:t>
      </w:r>
      <w:r w:rsidR="000A5418" w:rsidRPr="000A5418">
        <w:rPr>
          <w:rFonts w:cstheme="minorHAnsi"/>
          <w:rtl/>
        </w:rPr>
        <w:t xml:space="preserve"> נושא אזרחי לא מפסיק להיות כזה גם כשמגיע </w:t>
      </w:r>
      <w:proofErr w:type="spellStart"/>
      <w:r w:rsidR="000A5418" w:rsidRPr="000A5418">
        <w:rPr>
          <w:rFonts w:cstheme="minorHAnsi"/>
          <w:rtl/>
        </w:rPr>
        <w:t>לב״ד</w:t>
      </w:r>
      <w:proofErr w:type="spellEnd"/>
      <w:r w:rsidR="000A5418" w:rsidRPr="000A5418">
        <w:rPr>
          <w:rFonts w:cstheme="minorHAnsi"/>
          <w:rtl/>
        </w:rPr>
        <w:t xml:space="preserve"> דתי ולכן ימשיכו לדון בו לפי הדין האזרחי. הכריכה משפיעה על הערכאה שתדון בנושא אבל לא על הדין שיחול. </w:t>
      </w:r>
      <w:r w:rsidR="000A5418" w:rsidRPr="000A5418">
        <w:rPr>
          <w:rFonts w:cstheme="minorHAnsi" w:hint="cs"/>
          <w:rtl/>
        </w:rPr>
        <w:t>נוספה</w:t>
      </w:r>
      <w:r w:rsidR="000A5418" w:rsidRPr="000A5418">
        <w:rPr>
          <w:rFonts w:cstheme="minorHAnsi"/>
          <w:rtl/>
        </w:rPr>
        <w:t xml:space="preserve"> האפשרות של דין אזרחי </w:t>
      </w:r>
      <w:proofErr w:type="spellStart"/>
      <w:r w:rsidR="000A5418" w:rsidRPr="000A5418">
        <w:rPr>
          <w:rFonts w:cstheme="minorHAnsi"/>
          <w:rtl/>
        </w:rPr>
        <w:t>בב״ד</w:t>
      </w:r>
      <w:proofErr w:type="spellEnd"/>
      <w:r w:rsidR="000A5418" w:rsidRPr="000A5418">
        <w:rPr>
          <w:rFonts w:cstheme="minorHAnsi"/>
          <w:rtl/>
        </w:rPr>
        <w:t xml:space="preserve"> דתי</w:t>
      </w:r>
      <w:r w:rsidR="000A5418" w:rsidRPr="000A5418">
        <w:rPr>
          <w:rFonts w:cstheme="minorHAnsi" w:hint="cs"/>
          <w:rtl/>
        </w:rPr>
        <w:t xml:space="preserve"> בענייני רכוש ובהמשך, </w:t>
      </w:r>
      <w:r w:rsidR="000A5418" w:rsidRPr="000A5418">
        <w:rPr>
          <w:rFonts w:cstheme="minorHAnsi" w:hint="cs"/>
          <w:highlight w:val="cyan"/>
          <w:rtl/>
        </w:rPr>
        <w:t>משמורת</w:t>
      </w:r>
      <w:r w:rsidR="000A5418" w:rsidRPr="000A5418">
        <w:rPr>
          <w:rFonts w:cstheme="minorHAnsi" w:hint="cs"/>
          <w:rtl/>
        </w:rPr>
        <w:t xml:space="preserve"> </w:t>
      </w:r>
      <w:proofErr w:type="spellStart"/>
      <w:r w:rsidR="000A5418" w:rsidRPr="000A5418">
        <w:rPr>
          <w:rFonts w:cstheme="minorHAnsi" w:hint="cs"/>
          <w:rtl/>
        </w:rPr>
        <w:t>וכו</w:t>
      </w:r>
      <w:proofErr w:type="spellEnd"/>
      <w:r w:rsidR="000A5418" w:rsidRPr="000A5418">
        <w:rPr>
          <w:rFonts w:cstheme="minorHAnsi" w:hint="cs"/>
          <w:rtl/>
        </w:rPr>
        <w:t xml:space="preserve">׳. </w:t>
      </w:r>
    </w:p>
    <w:p w14:paraId="589F375A" w14:textId="43F00460" w:rsidR="00097173" w:rsidRPr="0060179D" w:rsidRDefault="000A5418" w:rsidP="004379B2">
      <w:pPr>
        <w:pStyle w:val="a3"/>
        <w:numPr>
          <w:ilvl w:val="0"/>
          <w:numId w:val="67"/>
        </w:numPr>
        <w:adjustRightInd w:val="0"/>
        <w:snapToGrid w:val="0"/>
        <w:spacing w:line="360" w:lineRule="auto"/>
        <w:ind w:left="0"/>
        <w:contextualSpacing w:val="0"/>
        <w:rPr>
          <w:rFonts w:ascii="David" w:hAnsi="David" w:cs="David"/>
          <w:b/>
          <w:bCs/>
          <w:color w:val="BF8F00" w:themeColor="accent4" w:themeShade="BF"/>
          <w:rtl/>
        </w:rPr>
      </w:pPr>
      <w:r w:rsidRPr="000A5418">
        <w:rPr>
          <w:rFonts w:cstheme="minorHAnsi" w:hint="cs"/>
          <w:b/>
          <w:bCs/>
          <w:rtl/>
        </w:rPr>
        <w:lastRenderedPageBreak/>
        <w:t>ענייני מעמד אישי כיום-</w:t>
      </w:r>
      <w:r w:rsidRPr="000A5418">
        <w:rPr>
          <w:rFonts w:cstheme="minorHAnsi" w:hint="cs"/>
          <w:rtl/>
        </w:rPr>
        <w:t xml:space="preserve"> כולל רק </w:t>
      </w:r>
      <w:r w:rsidRPr="000A5418">
        <w:rPr>
          <w:rFonts w:cstheme="minorHAnsi" w:hint="cs"/>
          <w:u w:val="single"/>
          <w:rtl/>
        </w:rPr>
        <w:t>נישואין, גירושין ומזונות אישה (כולל מדור).</w:t>
      </w:r>
    </w:p>
    <w:p w14:paraId="3619706E" w14:textId="3CC30D68" w:rsidR="00CD77CC" w:rsidRPr="00C54177" w:rsidRDefault="00CD77CC" w:rsidP="00D0464C">
      <w:pPr>
        <w:adjustRightInd w:val="0"/>
        <w:snapToGrid w:val="0"/>
        <w:ind w:left="0"/>
        <w:rPr>
          <w:rFonts w:cstheme="minorHAnsi"/>
          <w:b/>
          <w:bCs/>
          <w:color w:val="000000" w:themeColor="text1"/>
          <w:sz w:val="22"/>
          <w:szCs w:val="22"/>
          <w:u w:val="single"/>
          <w:rtl/>
        </w:rPr>
      </w:pPr>
      <w:r w:rsidRPr="00B4287D">
        <w:rPr>
          <w:rFonts w:cstheme="minorHAnsi"/>
          <w:b/>
          <w:bCs/>
          <w:color w:val="000000" w:themeColor="text1"/>
          <w:sz w:val="22"/>
          <w:szCs w:val="22"/>
          <w:u w:val="single"/>
          <w:shd w:val="clear" w:color="auto" w:fill="FFFED0"/>
          <w:rtl/>
        </w:rPr>
        <w:t>בכל שאלה יש לשאול 2 שאלות מקדימות:</w:t>
      </w:r>
    </w:p>
    <w:p w14:paraId="08FB0E45" w14:textId="433988F3" w:rsidR="00CD77CC" w:rsidRDefault="00CD77CC" w:rsidP="004379B2">
      <w:pPr>
        <w:pStyle w:val="a3"/>
        <w:numPr>
          <w:ilvl w:val="0"/>
          <w:numId w:val="60"/>
        </w:numPr>
        <w:adjustRightInd w:val="0"/>
        <w:snapToGrid w:val="0"/>
        <w:spacing w:after="0" w:line="360" w:lineRule="auto"/>
        <w:ind w:left="0"/>
        <w:contextualSpacing w:val="0"/>
        <w:rPr>
          <w:rFonts w:cstheme="minorHAnsi"/>
        </w:rPr>
      </w:pPr>
      <w:r w:rsidRPr="00C54177">
        <w:rPr>
          <w:rFonts w:cstheme="minorHAnsi"/>
          <w:b/>
          <w:bCs/>
          <w:rtl/>
        </w:rPr>
        <w:t>לאיזה ערכאה הולכים?</w:t>
      </w:r>
      <w:r w:rsidRPr="00033787">
        <w:rPr>
          <w:rFonts w:cstheme="minorHAnsi"/>
          <w:rtl/>
        </w:rPr>
        <w:t xml:space="preserve"> (ב״ד דתי/ ביהמ״ש לענייני משפחה)</w:t>
      </w:r>
    </w:p>
    <w:p w14:paraId="5D50B0A4" w14:textId="3D20E05B" w:rsidR="00C54177" w:rsidRPr="00C54177" w:rsidRDefault="00BB6E52" w:rsidP="004379B2">
      <w:pPr>
        <w:pStyle w:val="a3"/>
        <w:numPr>
          <w:ilvl w:val="0"/>
          <w:numId w:val="63"/>
        </w:numPr>
        <w:adjustRightInd w:val="0"/>
        <w:snapToGrid w:val="0"/>
        <w:spacing w:after="160" w:line="360" w:lineRule="auto"/>
        <w:ind w:left="0"/>
        <w:contextualSpacing w:val="0"/>
        <w:rPr>
          <w:rFonts w:cstheme="minorHAnsi"/>
          <w:color w:val="000000" w:themeColor="text1"/>
          <w:u w:val="single"/>
        </w:rPr>
      </w:pPr>
      <w:r w:rsidRPr="00C54177">
        <w:rPr>
          <w:rFonts w:cstheme="minorHAnsi"/>
          <w:u w:val="single"/>
          <w:rtl/>
        </w:rPr>
        <w:t>בתי משפט אזרחיים</w:t>
      </w:r>
      <w:r w:rsidRPr="00C54177">
        <w:rPr>
          <w:rFonts w:cstheme="minorHAnsi"/>
          <w:rtl/>
        </w:rPr>
        <w:t xml:space="preserve"> – בית המשפט לענייני משפחה</w:t>
      </w:r>
      <w:r w:rsidRPr="00C54177">
        <w:rPr>
          <w:rFonts w:eastAsia="MS PGothic" w:cstheme="minorHAnsi"/>
          <w:color w:val="000000" w:themeColor="text1"/>
          <w:rtl/>
        </w:rPr>
        <w:t>←</w:t>
      </w:r>
      <w:r w:rsidRPr="00C54177">
        <w:rPr>
          <w:rFonts w:cstheme="minorHAnsi"/>
          <w:color w:val="000000" w:themeColor="text1"/>
          <w:rtl/>
        </w:rPr>
        <w:t xml:space="preserve"> (בזכות) בית המשפט המחוזי</w:t>
      </w:r>
      <w:r w:rsidRPr="00C54177">
        <w:rPr>
          <w:rFonts w:eastAsia="MS PGothic" w:cstheme="minorHAnsi"/>
          <w:color w:val="000000" w:themeColor="text1"/>
          <w:rtl/>
        </w:rPr>
        <w:t>←</w:t>
      </w:r>
      <w:r w:rsidRPr="00C54177">
        <w:rPr>
          <w:rFonts w:cstheme="minorHAnsi"/>
          <w:color w:val="000000" w:themeColor="text1"/>
          <w:rtl/>
        </w:rPr>
        <w:t xml:space="preserve"> (ברשות) בית המשפט העליון</w:t>
      </w:r>
      <w:r w:rsidR="00C54177">
        <w:rPr>
          <w:rFonts w:cstheme="minorHAnsi" w:hint="cs"/>
          <w:color w:val="000000" w:themeColor="text1"/>
          <w:rtl/>
        </w:rPr>
        <w:t>.</w:t>
      </w:r>
    </w:p>
    <w:p w14:paraId="11479F15" w14:textId="52E05026" w:rsidR="001242C2" w:rsidRDefault="00BB6E52" w:rsidP="004379B2">
      <w:pPr>
        <w:pStyle w:val="a3"/>
        <w:numPr>
          <w:ilvl w:val="0"/>
          <w:numId w:val="63"/>
        </w:numPr>
        <w:adjustRightInd w:val="0"/>
        <w:snapToGrid w:val="0"/>
        <w:spacing w:after="160" w:line="360" w:lineRule="auto"/>
        <w:ind w:left="0"/>
        <w:contextualSpacing w:val="0"/>
        <w:rPr>
          <w:rFonts w:cstheme="minorHAnsi"/>
          <w:color w:val="000000" w:themeColor="text1"/>
          <w:u w:val="single"/>
        </w:rPr>
      </w:pPr>
      <w:r w:rsidRPr="00C54177">
        <w:rPr>
          <w:rFonts w:cstheme="minorHAnsi"/>
          <w:color w:val="000000" w:themeColor="text1"/>
          <w:u w:val="single"/>
          <w:rtl/>
        </w:rPr>
        <w:t>בתי דין רבניים</w:t>
      </w:r>
      <w:r w:rsidRPr="00C54177">
        <w:rPr>
          <w:rFonts w:cstheme="minorHAnsi"/>
          <w:color w:val="000000" w:themeColor="text1"/>
          <w:rtl/>
        </w:rPr>
        <w:t xml:space="preserve"> – בתי דין אזוריים</w:t>
      </w:r>
      <w:r w:rsidRPr="00C54177">
        <w:rPr>
          <w:rFonts w:eastAsia="MS PGothic" w:cstheme="minorHAnsi"/>
          <w:color w:val="000000" w:themeColor="text1"/>
          <w:rtl/>
        </w:rPr>
        <w:t>←</w:t>
      </w:r>
      <w:r w:rsidRPr="00C54177">
        <w:rPr>
          <w:rFonts w:cstheme="minorHAnsi"/>
          <w:color w:val="000000" w:themeColor="text1"/>
          <w:rtl/>
        </w:rPr>
        <w:t xml:space="preserve"> (בזכות) בית הדין הגדול</w:t>
      </w:r>
      <w:r w:rsidR="00F01671" w:rsidRPr="00C54177">
        <w:rPr>
          <w:rFonts w:eastAsia="MS PGothic" w:cstheme="minorHAnsi"/>
          <w:color w:val="000000" w:themeColor="text1"/>
          <w:rtl/>
        </w:rPr>
        <w:t>←</w:t>
      </w:r>
      <w:r w:rsidR="00F01671" w:rsidRPr="00C54177">
        <w:rPr>
          <w:rFonts w:eastAsia="MS PGothic" w:cstheme="minorHAnsi" w:hint="cs"/>
          <w:color w:val="000000" w:themeColor="text1"/>
          <w:rtl/>
        </w:rPr>
        <w:t xml:space="preserve"> ערעור לבג״ץ</w:t>
      </w:r>
      <w:r w:rsidR="00C54177" w:rsidRPr="00C54177">
        <w:rPr>
          <w:rFonts w:eastAsia="MS PGothic" w:cstheme="minorHAnsi" w:hint="cs"/>
          <w:color w:val="000000" w:themeColor="text1"/>
          <w:rtl/>
        </w:rPr>
        <w:t xml:space="preserve"> </w:t>
      </w:r>
      <w:r w:rsidR="00B508FF" w:rsidRPr="00C54177">
        <w:rPr>
          <w:rFonts w:cstheme="minorHAnsi"/>
          <w:rtl/>
        </w:rPr>
        <w:t xml:space="preserve">מכוח חוק יסוד: השפיטה </w:t>
      </w:r>
      <w:r w:rsidR="00B508FF" w:rsidRPr="00C54177">
        <w:rPr>
          <w:rFonts w:cstheme="minorHAnsi"/>
          <w:shd w:val="clear" w:color="auto" w:fill="FFC000"/>
          <w:rtl/>
        </w:rPr>
        <w:t>ס' 15(ג)+(ד)</w:t>
      </w:r>
      <w:r w:rsidR="00AA1982" w:rsidRPr="00C54177">
        <w:rPr>
          <w:rFonts w:cstheme="minorHAnsi" w:hint="cs"/>
          <w:rtl/>
        </w:rPr>
        <w:t>. רק בעניינים אלו</w:t>
      </w:r>
      <w:r w:rsidR="00B115A9">
        <w:rPr>
          <w:rFonts w:cstheme="minorHAnsi" w:hint="cs"/>
          <w:rtl/>
        </w:rPr>
        <w:t xml:space="preserve"> (דומה לחריג הטעם המיוחד)</w:t>
      </w:r>
      <w:r w:rsidR="00AA1982" w:rsidRPr="00C54177">
        <w:rPr>
          <w:rFonts w:cstheme="minorHAnsi" w:hint="cs"/>
          <w:rtl/>
        </w:rPr>
        <w:t xml:space="preserve">: </w:t>
      </w:r>
      <w:r w:rsidR="000D3AF9" w:rsidRPr="00C54177">
        <w:rPr>
          <w:rFonts w:cstheme="minorHAnsi" w:hint="cs"/>
          <w:rtl/>
        </w:rPr>
        <w:t>1)</w:t>
      </w:r>
      <w:r w:rsidR="00C54177" w:rsidRPr="00C54177">
        <w:rPr>
          <w:rFonts w:cstheme="minorHAnsi" w:hint="cs"/>
          <w:rtl/>
        </w:rPr>
        <w:t xml:space="preserve"> </w:t>
      </w:r>
      <w:proofErr w:type="spellStart"/>
      <w:r w:rsidR="008F3B37" w:rsidRPr="00C54177">
        <w:rPr>
          <w:rFonts w:cstheme="minorHAnsi" w:hint="cs"/>
          <w:rtl/>
        </w:rPr>
        <w:t>ביד״ר</w:t>
      </w:r>
      <w:proofErr w:type="spellEnd"/>
      <w:r w:rsidR="008F3B37" w:rsidRPr="00C54177">
        <w:rPr>
          <w:rFonts w:cstheme="minorHAnsi" w:hint="cs"/>
          <w:rtl/>
        </w:rPr>
        <w:t xml:space="preserve"> </w:t>
      </w:r>
      <w:r w:rsidR="00AA1982" w:rsidRPr="00C54177">
        <w:rPr>
          <w:rFonts w:cstheme="minorHAnsi" w:hint="cs"/>
          <w:rtl/>
        </w:rPr>
        <w:t xml:space="preserve">החיל דין דתי </w:t>
      </w:r>
      <w:r w:rsidR="001F7877" w:rsidRPr="00C54177">
        <w:rPr>
          <w:rFonts w:cstheme="minorHAnsi" w:hint="cs"/>
          <w:rtl/>
        </w:rPr>
        <w:t>כשנדרש</w:t>
      </w:r>
      <w:r w:rsidR="00AA1982" w:rsidRPr="00C54177">
        <w:rPr>
          <w:rFonts w:cstheme="minorHAnsi" w:hint="cs"/>
          <w:rtl/>
        </w:rPr>
        <w:t xml:space="preserve"> להחיל דין אזרחי. </w:t>
      </w:r>
      <w:r w:rsidR="000D3AF9" w:rsidRPr="00C54177">
        <w:rPr>
          <w:rFonts w:cstheme="minorHAnsi" w:hint="cs"/>
          <w:rtl/>
        </w:rPr>
        <w:t>2)</w:t>
      </w:r>
      <w:r w:rsidR="00C54177" w:rsidRPr="00C54177">
        <w:rPr>
          <w:rFonts w:cstheme="minorHAnsi" w:hint="cs"/>
          <w:rtl/>
        </w:rPr>
        <w:t xml:space="preserve"> </w:t>
      </w:r>
      <w:r w:rsidR="008F3B37" w:rsidRPr="00C54177">
        <w:rPr>
          <w:rFonts w:cstheme="minorHAnsi" w:hint="cs"/>
          <w:rtl/>
        </w:rPr>
        <w:t xml:space="preserve">חוסר סמכות </w:t>
      </w:r>
      <w:proofErr w:type="spellStart"/>
      <w:r w:rsidR="008F3B37" w:rsidRPr="00C54177">
        <w:rPr>
          <w:rFonts w:cstheme="minorHAnsi" w:hint="cs"/>
          <w:rtl/>
        </w:rPr>
        <w:t>לביד״ר</w:t>
      </w:r>
      <w:proofErr w:type="spellEnd"/>
      <w:r w:rsidR="008F3B37" w:rsidRPr="00C54177">
        <w:rPr>
          <w:rFonts w:cstheme="minorHAnsi" w:hint="cs"/>
          <w:rtl/>
        </w:rPr>
        <w:t xml:space="preserve"> לדון בנושא</w:t>
      </w:r>
      <w:r w:rsidR="000D3AF9" w:rsidRPr="00C54177">
        <w:rPr>
          <w:rFonts w:cstheme="minorHAnsi" w:hint="cs"/>
          <w:rtl/>
        </w:rPr>
        <w:t>. 3)</w:t>
      </w:r>
      <w:r w:rsidR="00C54177" w:rsidRPr="00C54177">
        <w:rPr>
          <w:rFonts w:cstheme="minorHAnsi" w:hint="cs"/>
          <w:rtl/>
        </w:rPr>
        <w:t xml:space="preserve"> </w:t>
      </w:r>
      <w:r w:rsidR="000D3AF9" w:rsidRPr="00C54177">
        <w:rPr>
          <w:rFonts w:cstheme="minorHAnsi" w:hint="cs"/>
          <w:rtl/>
        </w:rPr>
        <w:t>פגיעה בכללי הצדק הטבעי (היעדר הנמקה</w:t>
      </w:r>
      <w:r w:rsidR="003E4472" w:rsidRPr="00C54177">
        <w:rPr>
          <w:rFonts w:cstheme="minorHAnsi" w:hint="cs"/>
          <w:rtl/>
        </w:rPr>
        <w:t>/שמיעת צד אחד).</w:t>
      </w:r>
      <w:r w:rsidR="00B115A9">
        <w:rPr>
          <w:rFonts w:cstheme="minorHAnsi" w:hint="cs"/>
          <w:color w:val="000000" w:themeColor="text1"/>
          <w:u w:val="single"/>
          <w:rtl/>
        </w:rPr>
        <w:t xml:space="preserve"> </w:t>
      </w:r>
    </w:p>
    <w:p w14:paraId="225F2C88" w14:textId="77777777" w:rsidR="00CD77CC" w:rsidRPr="00C54177" w:rsidRDefault="00CD77CC" w:rsidP="004379B2">
      <w:pPr>
        <w:pStyle w:val="a3"/>
        <w:numPr>
          <w:ilvl w:val="0"/>
          <w:numId w:val="60"/>
        </w:numPr>
        <w:adjustRightInd w:val="0"/>
        <w:snapToGrid w:val="0"/>
        <w:spacing w:after="0" w:line="360" w:lineRule="auto"/>
        <w:ind w:left="0"/>
        <w:contextualSpacing w:val="0"/>
        <w:rPr>
          <w:rFonts w:cstheme="minorHAnsi"/>
          <w:b/>
          <w:bCs/>
          <w:rtl/>
        </w:rPr>
      </w:pPr>
      <w:r w:rsidRPr="00C54177">
        <w:rPr>
          <w:rFonts w:cstheme="minorHAnsi"/>
          <w:b/>
          <w:bCs/>
          <w:rtl/>
        </w:rPr>
        <w:t>איזה דין חל?( דין דתי/דין אזרחי)</w:t>
      </w:r>
    </w:p>
    <w:p w14:paraId="19F383F8" w14:textId="2F6151AE" w:rsidR="001E12F5" w:rsidRPr="008C19CF" w:rsidRDefault="00EB64DF" w:rsidP="00D0464C">
      <w:pPr>
        <w:adjustRightInd w:val="0"/>
        <w:snapToGrid w:val="0"/>
        <w:ind w:left="0"/>
        <w:rPr>
          <w:rFonts w:cstheme="minorHAnsi"/>
          <w:b/>
          <w:bCs/>
          <w:color w:val="000000" w:themeColor="text1"/>
          <w:sz w:val="22"/>
          <w:szCs w:val="22"/>
          <w:u w:val="single"/>
          <w:rtl/>
        </w:rPr>
      </w:pPr>
      <w:r w:rsidRPr="008C19CF">
        <w:rPr>
          <w:rFonts w:cstheme="minorHAnsi" w:hint="cs"/>
          <w:b/>
          <w:bCs/>
          <w:color w:val="000000" w:themeColor="text1"/>
          <w:sz w:val="22"/>
          <w:szCs w:val="22"/>
          <w:u w:val="single"/>
          <w:rtl/>
        </w:rPr>
        <w:t xml:space="preserve">4 </w:t>
      </w:r>
      <w:r w:rsidR="0033113D" w:rsidRPr="008C19CF">
        <w:rPr>
          <w:rFonts w:cstheme="minorHAnsi" w:hint="cs"/>
          <w:b/>
          <w:bCs/>
          <w:color w:val="000000" w:themeColor="text1"/>
          <w:sz w:val="22"/>
          <w:szCs w:val="22"/>
          <w:u w:val="single"/>
          <w:rtl/>
        </w:rPr>
        <w:t>אפשרויות לערכאה והדין שיחול</w:t>
      </w:r>
      <w:r w:rsidRPr="008C19CF">
        <w:rPr>
          <w:rFonts w:cstheme="minorHAnsi" w:hint="cs"/>
          <w:b/>
          <w:bCs/>
          <w:color w:val="000000" w:themeColor="text1"/>
          <w:sz w:val="22"/>
          <w:szCs w:val="22"/>
          <w:u w:val="single"/>
          <w:rtl/>
        </w:rPr>
        <w:t>:</w:t>
      </w:r>
    </w:p>
    <w:tbl>
      <w:tblPr>
        <w:tblStyle w:val="aa"/>
        <w:bidiVisual/>
        <w:tblW w:w="0" w:type="auto"/>
        <w:jc w:val="center"/>
        <w:tblLook w:val="04A0" w:firstRow="1" w:lastRow="0" w:firstColumn="1" w:lastColumn="0" w:noHBand="0" w:noVBand="1"/>
      </w:tblPr>
      <w:tblGrid>
        <w:gridCol w:w="2656"/>
        <w:gridCol w:w="3686"/>
        <w:gridCol w:w="3400"/>
      </w:tblGrid>
      <w:tr w:rsidR="001B2E5A" w14:paraId="08852E9C" w14:textId="77777777" w:rsidTr="00102624">
        <w:trPr>
          <w:jc w:val="center"/>
        </w:trPr>
        <w:tc>
          <w:tcPr>
            <w:tcW w:w="2656" w:type="dxa"/>
          </w:tcPr>
          <w:p w14:paraId="35D503E8" w14:textId="645D8F5C" w:rsidR="001B2E5A" w:rsidRPr="00397AE8" w:rsidRDefault="00397AE8" w:rsidP="00102624">
            <w:pPr>
              <w:adjustRightInd w:val="0"/>
              <w:snapToGrid w:val="0"/>
              <w:spacing w:line="360" w:lineRule="auto"/>
              <w:ind w:left="0"/>
              <w:jc w:val="center"/>
              <w:rPr>
                <w:rFonts w:cstheme="minorHAnsi"/>
                <w:b/>
                <w:bCs/>
                <w:color w:val="000000" w:themeColor="text1"/>
                <w:sz w:val="22"/>
                <w:szCs w:val="22"/>
                <w:rtl/>
              </w:rPr>
            </w:pPr>
            <w:r w:rsidRPr="00397AE8">
              <w:rPr>
                <w:rFonts w:cstheme="minorHAnsi" w:hint="cs"/>
                <w:b/>
                <w:bCs/>
                <w:color w:val="000000" w:themeColor="text1"/>
                <w:sz w:val="22"/>
                <w:szCs w:val="22"/>
                <w:rtl/>
              </w:rPr>
              <w:t>ערכאה/דין</w:t>
            </w:r>
          </w:p>
        </w:tc>
        <w:tc>
          <w:tcPr>
            <w:tcW w:w="3686" w:type="dxa"/>
          </w:tcPr>
          <w:p w14:paraId="48039B7F" w14:textId="4DF64836" w:rsidR="001B2E5A" w:rsidRPr="00397AE8" w:rsidRDefault="00F114DF" w:rsidP="00102624">
            <w:pPr>
              <w:adjustRightInd w:val="0"/>
              <w:snapToGrid w:val="0"/>
              <w:spacing w:line="360" w:lineRule="auto"/>
              <w:ind w:left="0"/>
              <w:jc w:val="center"/>
              <w:rPr>
                <w:rFonts w:cstheme="minorHAnsi"/>
                <w:b/>
                <w:bCs/>
                <w:color w:val="000000" w:themeColor="text1"/>
                <w:sz w:val="22"/>
                <w:szCs w:val="22"/>
                <w:rtl/>
              </w:rPr>
            </w:pPr>
            <w:r w:rsidRPr="00397AE8">
              <w:rPr>
                <w:rFonts w:cstheme="minorHAnsi" w:hint="cs"/>
                <w:b/>
                <w:bCs/>
                <w:color w:val="000000" w:themeColor="text1"/>
                <w:sz w:val="22"/>
                <w:szCs w:val="22"/>
                <w:rtl/>
              </w:rPr>
              <w:t>דין אזרחי</w:t>
            </w:r>
          </w:p>
        </w:tc>
        <w:tc>
          <w:tcPr>
            <w:tcW w:w="3400" w:type="dxa"/>
          </w:tcPr>
          <w:p w14:paraId="4D71242A" w14:textId="16376E58" w:rsidR="001B2E5A" w:rsidRPr="00397AE8" w:rsidRDefault="00F114DF" w:rsidP="00102624">
            <w:pPr>
              <w:adjustRightInd w:val="0"/>
              <w:snapToGrid w:val="0"/>
              <w:spacing w:line="360" w:lineRule="auto"/>
              <w:ind w:left="0"/>
              <w:jc w:val="center"/>
              <w:rPr>
                <w:rFonts w:cstheme="minorHAnsi"/>
                <w:b/>
                <w:bCs/>
                <w:color w:val="000000" w:themeColor="text1"/>
                <w:sz w:val="22"/>
                <w:szCs w:val="22"/>
                <w:rtl/>
              </w:rPr>
            </w:pPr>
            <w:r w:rsidRPr="00397AE8">
              <w:rPr>
                <w:rFonts w:cstheme="minorHAnsi" w:hint="cs"/>
                <w:b/>
                <w:bCs/>
                <w:color w:val="000000" w:themeColor="text1"/>
                <w:sz w:val="22"/>
                <w:szCs w:val="22"/>
                <w:rtl/>
              </w:rPr>
              <w:t>דין דתי</w:t>
            </w:r>
          </w:p>
        </w:tc>
      </w:tr>
      <w:tr w:rsidR="001B2E5A" w14:paraId="16BE1352" w14:textId="77777777" w:rsidTr="00102624">
        <w:trPr>
          <w:jc w:val="center"/>
        </w:trPr>
        <w:tc>
          <w:tcPr>
            <w:tcW w:w="2656" w:type="dxa"/>
          </w:tcPr>
          <w:p w14:paraId="7859D7DB" w14:textId="5343E3CF" w:rsidR="001B2E5A" w:rsidRPr="00397AE8" w:rsidRDefault="001B2E5A" w:rsidP="00102624">
            <w:pPr>
              <w:adjustRightInd w:val="0"/>
              <w:snapToGrid w:val="0"/>
              <w:spacing w:line="360" w:lineRule="auto"/>
              <w:ind w:left="0"/>
              <w:jc w:val="center"/>
              <w:rPr>
                <w:rFonts w:cstheme="minorHAnsi"/>
                <w:b/>
                <w:bCs/>
                <w:color w:val="000000" w:themeColor="text1"/>
                <w:sz w:val="22"/>
                <w:szCs w:val="22"/>
                <w:rtl/>
              </w:rPr>
            </w:pPr>
            <w:r w:rsidRPr="00397AE8">
              <w:rPr>
                <w:rFonts w:cstheme="minorHAnsi" w:hint="cs"/>
                <w:b/>
                <w:bCs/>
                <w:color w:val="000000" w:themeColor="text1"/>
                <w:sz w:val="22"/>
                <w:szCs w:val="22"/>
                <w:rtl/>
              </w:rPr>
              <w:t>ביהמ״ש אזרחי</w:t>
            </w:r>
          </w:p>
        </w:tc>
        <w:tc>
          <w:tcPr>
            <w:tcW w:w="3686" w:type="dxa"/>
          </w:tcPr>
          <w:p w14:paraId="29BAEDD0" w14:textId="630A8A05" w:rsidR="001B2E5A" w:rsidRPr="00397AE8" w:rsidRDefault="001579C1" w:rsidP="00102624">
            <w:pPr>
              <w:adjustRightInd w:val="0"/>
              <w:snapToGrid w:val="0"/>
              <w:spacing w:line="360" w:lineRule="auto"/>
              <w:ind w:left="0"/>
              <w:jc w:val="center"/>
              <w:rPr>
                <w:rFonts w:cstheme="minorHAnsi"/>
                <w:color w:val="000000" w:themeColor="text1"/>
                <w:sz w:val="22"/>
                <w:szCs w:val="22"/>
                <w:rtl/>
              </w:rPr>
            </w:pPr>
            <w:r w:rsidRPr="00397AE8">
              <w:rPr>
                <w:rFonts w:cstheme="minorHAnsi" w:hint="cs"/>
                <w:color w:val="000000" w:themeColor="text1"/>
                <w:sz w:val="22"/>
                <w:szCs w:val="22"/>
                <w:rtl/>
              </w:rPr>
              <w:t>י</w:t>
            </w:r>
            <w:r w:rsidR="00397AE8" w:rsidRPr="00397AE8">
              <w:rPr>
                <w:rFonts w:cstheme="minorHAnsi" w:hint="cs"/>
                <w:color w:val="000000" w:themeColor="text1"/>
                <w:sz w:val="22"/>
                <w:szCs w:val="22"/>
                <w:rtl/>
              </w:rPr>
              <w:t>רושה, רכוש וכו׳</w:t>
            </w:r>
          </w:p>
        </w:tc>
        <w:tc>
          <w:tcPr>
            <w:tcW w:w="3400" w:type="dxa"/>
          </w:tcPr>
          <w:p w14:paraId="034204C8" w14:textId="53624841" w:rsidR="001B2E5A" w:rsidRPr="00397AE8" w:rsidRDefault="001579C1" w:rsidP="00102624">
            <w:pPr>
              <w:adjustRightInd w:val="0"/>
              <w:snapToGrid w:val="0"/>
              <w:spacing w:line="360" w:lineRule="auto"/>
              <w:ind w:left="0"/>
              <w:jc w:val="center"/>
              <w:rPr>
                <w:rFonts w:cstheme="minorHAnsi"/>
                <w:color w:val="000000" w:themeColor="text1"/>
                <w:sz w:val="22"/>
                <w:szCs w:val="22"/>
                <w:rtl/>
              </w:rPr>
            </w:pPr>
            <w:r w:rsidRPr="00397AE8">
              <w:rPr>
                <w:rFonts w:cstheme="minorHAnsi" w:hint="cs"/>
                <w:color w:val="000000" w:themeColor="text1"/>
                <w:sz w:val="22"/>
                <w:szCs w:val="22"/>
                <w:rtl/>
              </w:rPr>
              <w:t>מזונות אישה/</w:t>
            </w:r>
            <w:r w:rsidRPr="00397AE8">
              <w:rPr>
                <w:rFonts w:cstheme="minorHAnsi" w:hint="cs"/>
                <w:color w:val="000000" w:themeColor="text1"/>
                <w:sz w:val="22"/>
                <w:szCs w:val="22"/>
                <w:highlight w:val="cyan"/>
                <w:rtl/>
              </w:rPr>
              <w:t>ילדים</w:t>
            </w:r>
          </w:p>
        </w:tc>
      </w:tr>
      <w:tr w:rsidR="001B2E5A" w14:paraId="46BB58CA" w14:textId="77777777" w:rsidTr="00102624">
        <w:trPr>
          <w:jc w:val="center"/>
        </w:trPr>
        <w:tc>
          <w:tcPr>
            <w:tcW w:w="2656" w:type="dxa"/>
          </w:tcPr>
          <w:p w14:paraId="14F80025" w14:textId="4BD878E6" w:rsidR="001B2E5A" w:rsidRPr="00397AE8" w:rsidRDefault="00F114DF" w:rsidP="00102624">
            <w:pPr>
              <w:adjustRightInd w:val="0"/>
              <w:snapToGrid w:val="0"/>
              <w:spacing w:line="360" w:lineRule="auto"/>
              <w:ind w:left="0"/>
              <w:jc w:val="center"/>
              <w:rPr>
                <w:rFonts w:cstheme="minorHAnsi"/>
                <w:b/>
                <w:bCs/>
                <w:color w:val="000000" w:themeColor="text1"/>
                <w:sz w:val="22"/>
                <w:szCs w:val="22"/>
                <w:rtl/>
              </w:rPr>
            </w:pPr>
            <w:proofErr w:type="spellStart"/>
            <w:r w:rsidRPr="00397AE8">
              <w:rPr>
                <w:rFonts w:cstheme="minorHAnsi" w:hint="cs"/>
                <w:b/>
                <w:bCs/>
                <w:color w:val="000000" w:themeColor="text1"/>
                <w:sz w:val="22"/>
                <w:szCs w:val="22"/>
                <w:rtl/>
              </w:rPr>
              <w:t>ביד״ר</w:t>
            </w:r>
            <w:proofErr w:type="spellEnd"/>
          </w:p>
        </w:tc>
        <w:tc>
          <w:tcPr>
            <w:tcW w:w="3686" w:type="dxa"/>
          </w:tcPr>
          <w:p w14:paraId="092A3D46" w14:textId="1A173B18" w:rsidR="001B2E5A" w:rsidRPr="00397AE8" w:rsidRDefault="005016D3" w:rsidP="00102624">
            <w:pPr>
              <w:adjustRightInd w:val="0"/>
              <w:snapToGrid w:val="0"/>
              <w:spacing w:line="360" w:lineRule="auto"/>
              <w:ind w:left="0"/>
              <w:jc w:val="center"/>
              <w:rPr>
                <w:rFonts w:cstheme="minorHAnsi"/>
                <w:color w:val="000000" w:themeColor="text1"/>
                <w:sz w:val="22"/>
                <w:szCs w:val="22"/>
                <w:rtl/>
              </w:rPr>
            </w:pPr>
            <w:r w:rsidRPr="00397AE8">
              <w:rPr>
                <w:rFonts w:cstheme="minorHAnsi" w:hint="cs"/>
                <w:color w:val="000000" w:themeColor="text1"/>
                <w:sz w:val="22"/>
                <w:szCs w:val="22"/>
                <w:rtl/>
              </w:rPr>
              <w:t>באמצעות כריכה/הסכמה</w:t>
            </w:r>
            <w:r w:rsidR="00397AE8" w:rsidRPr="00397AE8">
              <w:rPr>
                <w:rFonts w:cstheme="minorHAnsi" w:hint="cs"/>
                <w:color w:val="000000" w:themeColor="text1"/>
                <w:sz w:val="22"/>
                <w:szCs w:val="22"/>
                <w:rtl/>
              </w:rPr>
              <w:t xml:space="preserve"> לדוג׳ רכוש</w:t>
            </w:r>
          </w:p>
        </w:tc>
        <w:tc>
          <w:tcPr>
            <w:tcW w:w="3400" w:type="dxa"/>
          </w:tcPr>
          <w:p w14:paraId="347D51E4" w14:textId="362C8124" w:rsidR="001B2E5A" w:rsidRPr="00397AE8" w:rsidRDefault="005016D3" w:rsidP="00102624">
            <w:pPr>
              <w:adjustRightInd w:val="0"/>
              <w:snapToGrid w:val="0"/>
              <w:spacing w:line="360" w:lineRule="auto"/>
              <w:ind w:left="0"/>
              <w:jc w:val="center"/>
              <w:rPr>
                <w:rFonts w:cstheme="minorHAnsi"/>
                <w:color w:val="000000" w:themeColor="text1"/>
                <w:sz w:val="22"/>
                <w:szCs w:val="22"/>
                <w:rtl/>
              </w:rPr>
            </w:pPr>
            <w:r w:rsidRPr="00397AE8">
              <w:rPr>
                <w:rFonts w:cstheme="minorHAnsi" w:hint="cs"/>
                <w:color w:val="000000" w:themeColor="text1"/>
                <w:sz w:val="22"/>
                <w:szCs w:val="22"/>
                <w:rtl/>
              </w:rPr>
              <w:t>נישואין וגירושין למעט פסולי חיתון</w:t>
            </w:r>
          </w:p>
        </w:tc>
      </w:tr>
    </w:tbl>
    <w:p w14:paraId="70A4C10D" w14:textId="3980F7A2" w:rsidR="001B2E5A" w:rsidRDefault="001B2E5A" w:rsidP="00D0464C">
      <w:pPr>
        <w:adjustRightInd w:val="0"/>
        <w:snapToGrid w:val="0"/>
        <w:ind w:left="0"/>
        <w:rPr>
          <w:rFonts w:cstheme="minorHAnsi"/>
          <w:b/>
          <w:bCs/>
          <w:color w:val="C00000"/>
          <w:sz w:val="22"/>
          <w:szCs w:val="22"/>
          <w:rtl/>
        </w:rPr>
      </w:pPr>
    </w:p>
    <w:p w14:paraId="23A8C42A" w14:textId="6F9F7463" w:rsidR="008C19CF" w:rsidRPr="008C19CF" w:rsidRDefault="008C19CF" w:rsidP="00D0464C">
      <w:pPr>
        <w:shd w:val="clear" w:color="auto" w:fill="F7CAAC" w:themeFill="accent2" w:themeFillTint="66"/>
        <w:adjustRightInd w:val="0"/>
        <w:snapToGrid w:val="0"/>
        <w:spacing w:line="240" w:lineRule="auto"/>
        <w:ind w:left="0"/>
        <w:jc w:val="center"/>
        <w:rPr>
          <w:rFonts w:cstheme="minorHAnsi"/>
          <w:b/>
          <w:bCs/>
          <w:color w:val="000000" w:themeColor="text1"/>
          <w:sz w:val="22"/>
          <w:szCs w:val="22"/>
          <w:rtl/>
        </w:rPr>
      </w:pPr>
      <w:r w:rsidRPr="008C19CF">
        <w:rPr>
          <w:rFonts w:cstheme="minorHAnsi" w:hint="cs"/>
          <w:b/>
          <w:bCs/>
          <w:color w:val="000000" w:themeColor="text1"/>
          <w:sz w:val="22"/>
          <w:szCs w:val="22"/>
          <w:rtl/>
        </w:rPr>
        <w:t>סמכויות השיפוט:</w:t>
      </w:r>
    </w:p>
    <w:p w14:paraId="664FD614" w14:textId="18E07DF3" w:rsidR="001E12F5" w:rsidRPr="00A447FF" w:rsidRDefault="001E12F5" w:rsidP="00D0464C">
      <w:pPr>
        <w:adjustRightInd w:val="0"/>
        <w:snapToGrid w:val="0"/>
        <w:ind w:left="0"/>
        <w:rPr>
          <w:rFonts w:cstheme="minorHAnsi"/>
          <w:b/>
          <w:bCs/>
          <w:color w:val="C00000"/>
          <w:sz w:val="22"/>
          <w:szCs w:val="22"/>
          <w:rtl/>
        </w:rPr>
      </w:pPr>
    </w:p>
    <w:p w14:paraId="52DAC39B" w14:textId="08251084" w:rsidR="00A62915" w:rsidRPr="00A447FF" w:rsidRDefault="00683475" w:rsidP="00D0464C">
      <w:pPr>
        <w:adjustRightInd w:val="0"/>
        <w:snapToGrid w:val="0"/>
        <w:ind w:left="0"/>
        <w:rPr>
          <w:rFonts w:cstheme="minorHAnsi"/>
          <w:b/>
          <w:bCs/>
          <w:color w:val="000000" w:themeColor="text1"/>
          <w:sz w:val="22"/>
          <w:szCs w:val="22"/>
        </w:rPr>
      </w:pPr>
      <w:r w:rsidRPr="00B4287D">
        <w:rPr>
          <w:rFonts w:cstheme="minorHAnsi"/>
          <w:b/>
          <w:bCs/>
          <w:color w:val="000000" w:themeColor="text1"/>
          <w:sz w:val="22"/>
          <w:szCs w:val="22"/>
          <w:shd w:val="clear" w:color="auto" w:fill="FFFED0"/>
          <w:rtl/>
        </w:rPr>
        <w:t>תחילת ההליך</w:t>
      </w:r>
      <w:r w:rsidR="00A447FF" w:rsidRPr="00A447FF">
        <w:rPr>
          <w:rFonts w:eastAsia="MS PGothic" w:cstheme="minorHAnsi"/>
          <w:color w:val="000000" w:themeColor="text1"/>
          <w:sz w:val="22"/>
          <w:szCs w:val="22"/>
          <w:rtl/>
        </w:rPr>
        <w:t>←</w:t>
      </w:r>
      <w:r w:rsidR="00A447FF" w:rsidRPr="00A447FF">
        <w:rPr>
          <w:rFonts w:cstheme="minorHAnsi" w:hint="cs"/>
          <w:b/>
          <w:bCs/>
          <w:color w:val="000000" w:themeColor="text1"/>
          <w:sz w:val="22"/>
          <w:szCs w:val="22"/>
          <w:rtl/>
        </w:rPr>
        <w:t xml:space="preserve"> </w:t>
      </w:r>
      <w:r w:rsidR="004C588F" w:rsidRPr="00A447FF">
        <w:rPr>
          <w:rFonts w:cstheme="minorHAnsi" w:hint="cs"/>
          <w:sz w:val="22"/>
          <w:szCs w:val="22"/>
          <w:rtl/>
        </w:rPr>
        <w:t>בטרם הגשת תובענ</w:t>
      </w:r>
      <w:r w:rsidR="00A62915" w:rsidRPr="00A447FF">
        <w:rPr>
          <w:rFonts w:cstheme="minorHAnsi" w:hint="cs"/>
          <w:sz w:val="22"/>
          <w:szCs w:val="22"/>
          <w:rtl/>
        </w:rPr>
        <w:t>ת</w:t>
      </w:r>
      <w:r w:rsidR="00F5786D" w:rsidRPr="00A447FF">
        <w:rPr>
          <w:rFonts w:cstheme="minorHAnsi" w:hint="cs"/>
          <w:sz w:val="22"/>
          <w:szCs w:val="22"/>
          <w:rtl/>
        </w:rPr>
        <w:t xml:space="preserve"> סכסוך משפחתי יש להגיש תחילה </w:t>
      </w:r>
      <w:r w:rsidR="00F5786D" w:rsidRPr="00A447FF">
        <w:rPr>
          <w:rFonts w:cstheme="minorHAnsi" w:hint="cs"/>
          <w:b/>
          <w:bCs/>
          <w:sz w:val="22"/>
          <w:szCs w:val="22"/>
          <w:rtl/>
        </w:rPr>
        <w:t>בקשה ליישוב סכסוך</w:t>
      </w:r>
      <w:r w:rsidR="00F5786D" w:rsidRPr="00A447FF">
        <w:rPr>
          <w:rFonts w:cstheme="minorHAnsi" w:hint="cs"/>
          <w:sz w:val="22"/>
          <w:szCs w:val="22"/>
          <w:rtl/>
        </w:rPr>
        <w:t xml:space="preserve"> לערכאה השיפוטית.</w:t>
      </w:r>
    </w:p>
    <w:p w14:paraId="28E2016B" w14:textId="5F224A16" w:rsidR="00824AED" w:rsidRPr="00A447FF" w:rsidRDefault="00C864FB" w:rsidP="004379B2">
      <w:pPr>
        <w:pStyle w:val="a3"/>
        <w:numPr>
          <w:ilvl w:val="0"/>
          <w:numId w:val="64"/>
        </w:numPr>
        <w:adjustRightInd w:val="0"/>
        <w:snapToGrid w:val="0"/>
        <w:spacing w:line="360" w:lineRule="auto"/>
        <w:ind w:left="0"/>
        <w:contextualSpacing w:val="0"/>
        <w:rPr>
          <w:rFonts w:cstheme="minorHAnsi"/>
          <w:b/>
          <w:bCs/>
        </w:rPr>
      </w:pPr>
      <w:r w:rsidRPr="00A447FF">
        <w:rPr>
          <w:rFonts w:cstheme="minorHAnsi"/>
          <w:b/>
          <w:bCs/>
          <w:shd w:val="clear" w:color="auto" w:fill="FFC000"/>
          <w:rtl/>
        </w:rPr>
        <w:t>ס׳ 4</w:t>
      </w:r>
      <w:r w:rsidRPr="00A447FF">
        <w:rPr>
          <w:rFonts w:cstheme="minorHAnsi"/>
          <w:b/>
          <w:bCs/>
          <w:rtl/>
        </w:rPr>
        <w:t xml:space="preserve"> </w:t>
      </w:r>
      <w:r w:rsidRPr="00A447FF">
        <w:rPr>
          <w:rFonts w:cstheme="minorHAnsi"/>
          <w:b/>
          <w:bCs/>
          <w:color w:val="D87A00"/>
          <w:rtl/>
        </w:rPr>
        <w:t>לחוק הסדר התדיינויות</w:t>
      </w:r>
      <w:r w:rsidR="00B71AA3" w:rsidRPr="00A447FF">
        <w:rPr>
          <w:rFonts w:cstheme="minorHAnsi" w:hint="cs"/>
          <w:color w:val="D87A00"/>
          <w:rtl/>
        </w:rPr>
        <w:t>-</w:t>
      </w:r>
      <w:r w:rsidRPr="00A447FF">
        <w:rPr>
          <w:rFonts w:cstheme="minorHAnsi"/>
          <w:color w:val="D87A00"/>
          <w:rtl/>
        </w:rPr>
        <w:t xml:space="preserve"> </w:t>
      </w:r>
      <w:r w:rsidRPr="00A447FF">
        <w:rPr>
          <w:rFonts w:cstheme="minorHAnsi"/>
          <w:rtl/>
        </w:rPr>
        <w:t>בתום 60 ימים מהגש</w:t>
      </w:r>
      <w:r w:rsidR="00B71AA3" w:rsidRPr="00A447FF">
        <w:rPr>
          <w:rFonts w:cstheme="minorHAnsi" w:hint="cs"/>
          <w:rtl/>
        </w:rPr>
        <w:t>ת</w:t>
      </w:r>
      <w:r w:rsidRPr="00A447FF">
        <w:rPr>
          <w:rFonts w:cstheme="minorHAnsi"/>
          <w:rtl/>
        </w:rPr>
        <w:t xml:space="preserve"> </w:t>
      </w:r>
      <w:r w:rsidR="00B71AA3" w:rsidRPr="00A447FF">
        <w:rPr>
          <w:rFonts w:cstheme="minorHAnsi" w:hint="cs"/>
          <w:rtl/>
        </w:rPr>
        <w:t>ה</w:t>
      </w:r>
      <w:r w:rsidRPr="00A447FF">
        <w:rPr>
          <w:rFonts w:cstheme="minorHAnsi"/>
          <w:rtl/>
        </w:rPr>
        <w:t xml:space="preserve">בקשה </w:t>
      </w:r>
      <w:r w:rsidR="00576316" w:rsidRPr="00A447FF">
        <w:rPr>
          <w:rFonts w:eastAsia="MS PGothic" w:cstheme="minorHAnsi"/>
          <w:color w:val="000000" w:themeColor="text1"/>
          <w:rtl/>
        </w:rPr>
        <w:t>←</w:t>
      </w:r>
      <w:r w:rsidRPr="00A447FF">
        <w:rPr>
          <w:rFonts w:cstheme="minorHAnsi"/>
          <w:rtl/>
        </w:rPr>
        <w:t xml:space="preserve"> אם הצדדים לא הגיעו להסדר </w:t>
      </w:r>
      <w:r w:rsidRPr="00A447FF">
        <w:rPr>
          <w:rFonts w:cstheme="minorHAnsi"/>
          <w:u w:val="single"/>
          <w:rtl/>
        </w:rPr>
        <w:t>מוסכם</w:t>
      </w:r>
      <w:r w:rsidRPr="00A447FF">
        <w:rPr>
          <w:rFonts w:cstheme="minorHAnsi"/>
          <w:rtl/>
        </w:rPr>
        <w:t xml:space="preserve"> בהליך</w:t>
      </w:r>
      <w:r w:rsidR="00576316" w:rsidRPr="00A447FF">
        <w:rPr>
          <w:rFonts w:eastAsia="MS PGothic" w:cstheme="minorHAnsi"/>
          <w:color w:val="000000" w:themeColor="text1"/>
          <w:rtl/>
        </w:rPr>
        <w:t>←</w:t>
      </w:r>
      <w:r w:rsidRPr="00A447FF">
        <w:rPr>
          <w:rFonts w:cstheme="minorHAnsi"/>
          <w:rtl/>
        </w:rPr>
        <w:t xml:space="preserve"> הצד שהגיש את הבקשה, יכול להגיש תוך 15 יום </w:t>
      </w:r>
      <w:r w:rsidR="008A70EB" w:rsidRPr="00A447FF">
        <w:rPr>
          <w:rFonts w:cstheme="minorHAnsi" w:hint="cs"/>
          <w:rtl/>
        </w:rPr>
        <w:t xml:space="preserve">תביעה </w:t>
      </w:r>
      <w:r w:rsidR="00576316" w:rsidRPr="00A447FF">
        <w:rPr>
          <w:rFonts w:cstheme="minorHAnsi" w:hint="cs"/>
          <w:rtl/>
        </w:rPr>
        <w:t xml:space="preserve">בעניין הסכסוך </w:t>
      </w:r>
      <w:r w:rsidRPr="00A447FF">
        <w:rPr>
          <w:rFonts w:cstheme="minorHAnsi"/>
          <w:rtl/>
        </w:rPr>
        <w:t>לערכאה שיבחר</w:t>
      </w:r>
      <w:r w:rsidR="00FA7FFE" w:rsidRPr="00A447FF">
        <w:rPr>
          <w:rFonts w:cstheme="minorHAnsi" w:hint="cs"/>
          <w:rtl/>
        </w:rPr>
        <w:t xml:space="preserve">. </w:t>
      </w:r>
      <w:r w:rsidR="00FA7FFE" w:rsidRPr="00A447FF">
        <w:rPr>
          <w:rFonts w:cs="Calibri" w:hint="cs"/>
          <w:rtl/>
        </w:rPr>
        <w:t>לאחר 75 יום</w:t>
      </w:r>
      <w:r w:rsidR="00FA7FFE" w:rsidRPr="00A447FF">
        <w:rPr>
          <w:rFonts w:eastAsia="MS PGothic" w:cstheme="minorHAnsi"/>
          <w:color w:val="000000" w:themeColor="text1"/>
          <w:rtl/>
        </w:rPr>
        <w:t>←</w:t>
      </w:r>
      <w:r w:rsidR="00FA7FFE" w:rsidRPr="00A447FF">
        <w:rPr>
          <w:rFonts w:cs="Calibri" w:hint="cs"/>
          <w:rtl/>
        </w:rPr>
        <w:t xml:space="preserve"> הצד השני יכול להגיש תביעה.</w:t>
      </w:r>
      <w:r w:rsidR="00C857F8" w:rsidRPr="00A447FF">
        <w:rPr>
          <w:rFonts w:cs="Calibri" w:hint="cs"/>
          <w:rtl/>
        </w:rPr>
        <w:t xml:space="preserve"> </w:t>
      </w:r>
    </w:p>
    <w:p w14:paraId="0C81BCC4" w14:textId="77777777" w:rsidR="00824AED" w:rsidRPr="00A447FF" w:rsidRDefault="00C857F8" w:rsidP="004379B2">
      <w:pPr>
        <w:pStyle w:val="a3"/>
        <w:numPr>
          <w:ilvl w:val="0"/>
          <w:numId w:val="64"/>
        </w:numPr>
        <w:adjustRightInd w:val="0"/>
        <w:snapToGrid w:val="0"/>
        <w:spacing w:line="360" w:lineRule="auto"/>
        <w:ind w:left="0"/>
        <w:contextualSpacing w:val="0"/>
        <w:rPr>
          <w:rFonts w:cstheme="minorHAnsi"/>
          <w:b/>
          <w:bCs/>
        </w:rPr>
      </w:pPr>
      <w:r w:rsidRPr="00A447FF">
        <w:rPr>
          <w:rFonts w:cstheme="minorHAnsi"/>
          <w:shd w:val="clear" w:color="auto" w:fill="C5E0B3" w:themeFill="accent6" w:themeFillTint="66"/>
          <w:rtl/>
        </w:rPr>
        <w:t>בג״צ 58/08</w:t>
      </w:r>
      <w:r w:rsidRPr="00A447FF">
        <w:rPr>
          <w:rFonts w:cstheme="minorHAnsi"/>
          <w:rtl/>
        </w:rPr>
        <w:t xml:space="preserve"> (פרשת 15 הדקות) המבחן הק</w:t>
      </w:r>
      <w:r w:rsidRPr="00A447FF">
        <w:rPr>
          <w:rFonts w:cstheme="minorHAnsi" w:hint="cs"/>
          <w:rtl/>
        </w:rPr>
        <w:t>ו</w:t>
      </w:r>
      <w:r w:rsidRPr="00A447FF">
        <w:rPr>
          <w:rFonts w:cstheme="minorHAnsi"/>
          <w:rtl/>
        </w:rPr>
        <w:t xml:space="preserve">בע הוא </w:t>
      </w:r>
      <w:r w:rsidRPr="00A43220">
        <w:rPr>
          <w:rFonts w:cstheme="minorHAnsi"/>
          <w:u w:val="single"/>
          <w:rtl/>
        </w:rPr>
        <w:t>מבחן הזמן</w:t>
      </w:r>
      <w:r w:rsidRPr="00A447FF">
        <w:rPr>
          <w:rFonts w:cstheme="minorHAnsi"/>
          <w:rtl/>
        </w:rPr>
        <w:t>, מי שהגיש ראשון את התביעה קובע את הסמכו</w:t>
      </w:r>
      <w:r w:rsidR="009F057A" w:rsidRPr="00A447FF">
        <w:rPr>
          <w:rFonts w:cstheme="minorHAnsi" w:hint="cs"/>
          <w:rtl/>
        </w:rPr>
        <w:t>ת.</w:t>
      </w:r>
      <w:r w:rsidR="008D17C7" w:rsidRPr="00A447FF">
        <w:rPr>
          <w:rFonts w:cstheme="minorHAnsi" w:hint="cs"/>
          <w:rtl/>
        </w:rPr>
        <w:t xml:space="preserve"> </w:t>
      </w:r>
    </w:p>
    <w:p w14:paraId="13C55730" w14:textId="3B677F0C" w:rsidR="00C864FB" w:rsidRPr="008D17C7" w:rsidRDefault="00FA7FFE" w:rsidP="004379B2">
      <w:pPr>
        <w:pStyle w:val="a3"/>
        <w:numPr>
          <w:ilvl w:val="0"/>
          <w:numId w:val="64"/>
        </w:numPr>
        <w:adjustRightInd w:val="0"/>
        <w:snapToGrid w:val="0"/>
        <w:spacing w:line="360" w:lineRule="auto"/>
        <w:ind w:left="0"/>
        <w:contextualSpacing w:val="0"/>
        <w:rPr>
          <w:rFonts w:cstheme="minorHAnsi"/>
          <w:b/>
          <w:bCs/>
          <w:rtl/>
        </w:rPr>
      </w:pPr>
      <w:r w:rsidRPr="00A447FF">
        <w:rPr>
          <w:rFonts w:cstheme="minorHAnsi" w:hint="cs"/>
          <w:b/>
          <w:bCs/>
          <w:color w:val="FF0000"/>
          <w:rtl/>
        </w:rPr>
        <w:t>חריג:</w:t>
      </w:r>
      <w:r w:rsidRPr="00A447FF">
        <w:rPr>
          <w:rFonts w:cstheme="minorHAnsi" w:hint="cs"/>
          <w:color w:val="FF0000"/>
          <w:rtl/>
        </w:rPr>
        <w:t xml:space="preserve"> </w:t>
      </w:r>
      <w:r w:rsidR="00C864FB" w:rsidRPr="00A447FF">
        <w:rPr>
          <w:rFonts w:cstheme="minorHAnsi"/>
          <w:rtl/>
        </w:rPr>
        <w:t>לפי</w:t>
      </w:r>
      <w:r w:rsidR="00824AED" w:rsidRPr="00A447FF">
        <w:rPr>
          <w:rFonts w:cstheme="minorHAnsi" w:hint="cs"/>
          <w:rtl/>
        </w:rPr>
        <w:t xml:space="preserve"> </w:t>
      </w:r>
      <w:r w:rsidR="00C864FB" w:rsidRPr="00A447FF">
        <w:rPr>
          <w:rFonts w:cstheme="minorHAnsi"/>
          <w:shd w:val="clear" w:color="auto" w:fill="FFC000"/>
          <w:rtl/>
        </w:rPr>
        <w:t>ס' 3 (ז)1</w:t>
      </w:r>
      <w:r w:rsidR="00C864FB" w:rsidRPr="00A447FF">
        <w:rPr>
          <w:rFonts w:cstheme="minorHAnsi"/>
          <w:rtl/>
        </w:rPr>
        <w:t xml:space="preserve"> </w:t>
      </w:r>
      <w:r w:rsidR="008D17C7" w:rsidRPr="00A447FF">
        <w:rPr>
          <w:rFonts w:cstheme="minorHAnsi" w:hint="cs"/>
          <w:rtl/>
        </w:rPr>
        <w:t>ניתן לתבוע מערכאה שיפוטית</w:t>
      </w:r>
      <w:r w:rsidR="00C864FB" w:rsidRPr="00A447FF">
        <w:rPr>
          <w:rFonts w:cstheme="minorHAnsi"/>
          <w:rtl/>
        </w:rPr>
        <w:t xml:space="preserve"> </w:t>
      </w:r>
      <w:r w:rsidR="00C864FB" w:rsidRPr="00A43220">
        <w:rPr>
          <w:rFonts w:cstheme="minorHAnsi"/>
          <w:u w:val="single"/>
          <w:rtl/>
        </w:rPr>
        <w:t>סעדים זמניים</w:t>
      </w:r>
      <w:r w:rsidR="00C864FB" w:rsidRPr="00A447FF">
        <w:rPr>
          <w:rFonts w:cstheme="minorHAnsi"/>
          <w:color w:val="000000" w:themeColor="text1"/>
          <w:rtl/>
        </w:rPr>
        <w:t xml:space="preserve"> (עיכוב יציאה מהארץ) </w:t>
      </w:r>
      <w:r w:rsidR="00C864FB" w:rsidRPr="00A43220">
        <w:rPr>
          <w:rFonts w:cstheme="minorHAnsi"/>
          <w:color w:val="000000" w:themeColor="text1"/>
          <w:u w:val="single"/>
          <w:rtl/>
        </w:rPr>
        <w:t>ודחופים</w:t>
      </w:r>
      <w:r w:rsidR="00C864FB" w:rsidRPr="00A447FF">
        <w:rPr>
          <w:rFonts w:cstheme="minorHAnsi"/>
          <w:color w:val="000000" w:themeColor="text1"/>
          <w:rtl/>
        </w:rPr>
        <w:t xml:space="preserve"> (מזונות</w:t>
      </w:r>
      <w:r w:rsidR="00C864FB" w:rsidRPr="008D17C7">
        <w:rPr>
          <w:rFonts w:cstheme="minorHAnsi"/>
          <w:color w:val="000000" w:themeColor="text1"/>
          <w:rtl/>
        </w:rPr>
        <w:t xml:space="preserve"> ילדים).</w:t>
      </w:r>
    </w:p>
    <w:p w14:paraId="6FFEFD1B" w14:textId="19A414B4" w:rsidR="00405E9D" w:rsidRDefault="00405E9D" w:rsidP="00D0464C">
      <w:pPr>
        <w:adjustRightInd w:val="0"/>
        <w:snapToGrid w:val="0"/>
        <w:ind w:left="0"/>
        <w:rPr>
          <w:rFonts w:cstheme="minorHAnsi"/>
          <w:b/>
          <w:bCs/>
          <w:sz w:val="22"/>
          <w:szCs w:val="22"/>
          <w:rtl/>
        </w:rPr>
      </w:pPr>
      <w:r w:rsidRPr="00B4287D">
        <w:rPr>
          <w:rFonts w:cstheme="minorHAnsi" w:hint="cs"/>
          <w:b/>
          <w:bCs/>
          <w:sz w:val="22"/>
          <w:szCs w:val="22"/>
          <w:shd w:val="clear" w:color="auto" w:fill="FFFED0"/>
          <w:rtl/>
        </w:rPr>
        <w:t>סמכויות השיפוט:</w:t>
      </w:r>
    </w:p>
    <w:p w14:paraId="46BB021A" w14:textId="42142283" w:rsidR="000645BB" w:rsidRPr="000645BB" w:rsidRDefault="000645BB" w:rsidP="00D0464C">
      <w:pPr>
        <w:adjustRightInd w:val="0"/>
        <w:snapToGrid w:val="0"/>
        <w:ind w:left="0"/>
        <w:rPr>
          <w:rFonts w:cstheme="minorHAnsi"/>
          <w:sz w:val="22"/>
          <w:szCs w:val="22"/>
          <w:rtl/>
        </w:rPr>
      </w:pPr>
      <w:r w:rsidRPr="000645BB">
        <w:rPr>
          <w:rFonts w:cstheme="minorHAnsi" w:hint="cs"/>
          <w:b/>
          <w:bCs/>
          <w:sz w:val="22"/>
          <w:szCs w:val="22"/>
          <w:rtl/>
        </w:rPr>
        <w:t>מרוץ סמכויות-</w:t>
      </w:r>
      <w:r w:rsidRPr="000645BB">
        <w:rPr>
          <w:rFonts w:cstheme="minorHAnsi" w:hint="cs"/>
          <w:sz w:val="22"/>
          <w:szCs w:val="22"/>
          <w:rtl/>
        </w:rPr>
        <w:t xml:space="preserve"> כל צד ישאף לדון בערכאה שתיטיב עימו והסמכות נקבעת </w:t>
      </w:r>
      <w:r w:rsidRPr="000645BB">
        <w:rPr>
          <w:rFonts w:cstheme="minorHAnsi" w:hint="cs"/>
          <w:sz w:val="22"/>
          <w:szCs w:val="22"/>
          <w:u w:val="single"/>
          <w:rtl/>
        </w:rPr>
        <w:t>לפי המקדים להגיש בקשה ליישוב סכסוכים</w:t>
      </w:r>
      <w:r w:rsidRPr="000645BB">
        <w:rPr>
          <w:rFonts w:cstheme="minorHAnsi" w:hint="cs"/>
          <w:sz w:val="22"/>
          <w:szCs w:val="22"/>
          <w:rtl/>
        </w:rPr>
        <w:t xml:space="preserve">. </w:t>
      </w:r>
    </w:p>
    <w:p w14:paraId="49D5A52F" w14:textId="46AE6FD6" w:rsidR="007347B1" w:rsidRPr="007347B1" w:rsidRDefault="00405E9D" w:rsidP="004379B2">
      <w:pPr>
        <w:pStyle w:val="a3"/>
        <w:numPr>
          <w:ilvl w:val="0"/>
          <w:numId w:val="65"/>
        </w:numPr>
        <w:adjustRightInd w:val="0"/>
        <w:snapToGrid w:val="0"/>
        <w:spacing w:line="360" w:lineRule="auto"/>
        <w:ind w:left="0"/>
        <w:contextualSpacing w:val="0"/>
        <w:rPr>
          <w:rFonts w:cstheme="minorHAnsi"/>
          <w:color w:val="000000" w:themeColor="text1"/>
        </w:rPr>
      </w:pPr>
      <w:r w:rsidRPr="00405E9D">
        <w:rPr>
          <w:rFonts w:cstheme="minorHAnsi"/>
          <w:b/>
          <w:bCs/>
          <w:color w:val="000000" w:themeColor="text1"/>
          <w:u w:val="single"/>
          <w:rtl/>
        </w:rPr>
        <w:t>סמכות ייחודית</w:t>
      </w:r>
      <w:r w:rsidR="00CF2B8B">
        <w:rPr>
          <w:rFonts w:cstheme="minorHAnsi" w:hint="cs"/>
          <w:color w:val="000000" w:themeColor="text1"/>
          <w:rtl/>
        </w:rPr>
        <w:t xml:space="preserve">, </w:t>
      </w:r>
      <w:r w:rsidRPr="00405E9D">
        <w:rPr>
          <w:rFonts w:cstheme="minorHAnsi"/>
          <w:color w:val="000000" w:themeColor="text1"/>
          <w:rtl/>
        </w:rPr>
        <w:t xml:space="preserve"> </w:t>
      </w:r>
      <w:r w:rsidRPr="00405E9D">
        <w:rPr>
          <w:rFonts w:cstheme="minorHAnsi"/>
          <w:color w:val="000000" w:themeColor="text1"/>
          <w:shd w:val="clear" w:color="auto" w:fill="FFC000"/>
          <w:rtl/>
        </w:rPr>
        <w:t>ס׳ 1</w:t>
      </w:r>
      <w:r w:rsidRPr="00405E9D">
        <w:rPr>
          <w:rFonts w:cstheme="minorHAnsi"/>
          <w:color w:val="000000" w:themeColor="text1"/>
          <w:rtl/>
        </w:rPr>
        <w:t xml:space="preserve"> </w:t>
      </w:r>
      <w:proofErr w:type="spellStart"/>
      <w:r w:rsidRPr="00405E9D">
        <w:rPr>
          <w:rFonts w:cstheme="minorHAnsi"/>
          <w:b/>
          <w:bCs/>
          <w:color w:val="D87A00"/>
          <w:rtl/>
        </w:rPr>
        <w:t>לחשבד״ר</w:t>
      </w:r>
      <w:proofErr w:type="spellEnd"/>
      <w:r w:rsidR="00CF2B8B">
        <w:rPr>
          <w:rFonts w:cstheme="minorHAnsi" w:hint="cs"/>
          <w:color w:val="000000" w:themeColor="text1"/>
          <w:rtl/>
        </w:rPr>
        <w:t>-</w:t>
      </w:r>
      <w:r w:rsidRPr="00405E9D">
        <w:rPr>
          <w:rFonts w:cstheme="minorHAnsi"/>
          <w:color w:val="000000" w:themeColor="text1"/>
          <w:rtl/>
        </w:rPr>
        <w:t xml:space="preserve"> </w:t>
      </w:r>
      <w:proofErr w:type="spellStart"/>
      <w:r w:rsidR="00E07958" w:rsidRPr="00683475">
        <w:rPr>
          <w:rFonts w:cstheme="minorHAnsi"/>
          <w:rtl/>
        </w:rPr>
        <w:t>לביד״ר</w:t>
      </w:r>
      <w:proofErr w:type="spellEnd"/>
      <w:r w:rsidR="00E07958" w:rsidRPr="00683475">
        <w:rPr>
          <w:rFonts w:cstheme="minorHAnsi"/>
          <w:rtl/>
        </w:rPr>
        <w:t xml:space="preserve"> יש סמכות ייחודית לדון בנישואין וגירושים של</w:t>
      </w:r>
      <w:r w:rsidR="007347B1">
        <w:rPr>
          <w:rFonts w:cstheme="minorHAnsi" w:hint="cs"/>
          <w:rtl/>
        </w:rPr>
        <w:t xml:space="preserve"> (התנאים)</w:t>
      </w:r>
      <w:r w:rsidR="007347B1" w:rsidRPr="007347B1">
        <w:rPr>
          <w:rFonts w:eastAsia="MS PGothic" w:cstheme="minorHAnsi"/>
          <w:color w:val="000000" w:themeColor="text1"/>
          <w:rtl/>
        </w:rPr>
        <w:t xml:space="preserve"> </w:t>
      </w:r>
      <w:r w:rsidR="007347B1" w:rsidRPr="00A447FF">
        <w:rPr>
          <w:rFonts w:eastAsia="MS PGothic" w:cstheme="minorHAnsi"/>
          <w:color w:val="000000" w:themeColor="text1"/>
          <w:rtl/>
        </w:rPr>
        <w:t>←</w:t>
      </w:r>
      <w:r w:rsidR="007347B1">
        <w:rPr>
          <w:rFonts w:cstheme="minorHAnsi" w:hint="cs"/>
          <w:rtl/>
        </w:rPr>
        <w:t xml:space="preserve"> </w:t>
      </w:r>
      <w:r w:rsidR="00E07958" w:rsidRPr="00683475">
        <w:rPr>
          <w:rFonts w:cstheme="minorHAnsi"/>
          <w:rtl/>
        </w:rPr>
        <w:t xml:space="preserve"> </w:t>
      </w:r>
      <w:r w:rsidR="00E07958" w:rsidRPr="007D39BF">
        <w:rPr>
          <w:rFonts w:cstheme="minorHAnsi"/>
          <w:u w:val="single"/>
          <w:rtl/>
        </w:rPr>
        <w:t>יהודים בישראל</w:t>
      </w:r>
      <w:r w:rsidR="00E07958" w:rsidRPr="00683475">
        <w:rPr>
          <w:rFonts w:cstheme="minorHAnsi"/>
          <w:rtl/>
        </w:rPr>
        <w:t xml:space="preserve">, </w:t>
      </w:r>
      <w:r w:rsidR="00E07958" w:rsidRPr="007D39BF">
        <w:rPr>
          <w:rFonts w:cstheme="minorHAnsi"/>
          <w:u w:val="single"/>
          <w:rtl/>
        </w:rPr>
        <w:t>אזרחי המדינה</w:t>
      </w:r>
      <w:r w:rsidR="00E07958" w:rsidRPr="00683475">
        <w:rPr>
          <w:rFonts w:cstheme="minorHAnsi"/>
          <w:rtl/>
        </w:rPr>
        <w:t xml:space="preserve"> או </w:t>
      </w:r>
      <w:r w:rsidR="00E07958" w:rsidRPr="007D39BF">
        <w:rPr>
          <w:rFonts w:cstheme="minorHAnsi"/>
          <w:u w:val="single"/>
          <w:rtl/>
        </w:rPr>
        <w:t>תושביה</w:t>
      </w:r>
      <w:r w:rsidR="00E07958" w:rsidRPr="00683475">
        <w:rPr>
          <w:rFonts w:cstheme="minorHAnsi"/>
          <w:rtl/>
        </w:rPr>
        <w:t xml:space="preserve">. </w:t>
      </w:r>
    </w:p>
    <w:p w14:paraId="76F548F7" w14:textId="3C26C887" w:rsidR="00405E9D" w:rsidRPr="007347B1" w:rsidRDefault="00405E9D" w:rsidP="004379B2">
      <w:pPr>
        <w:pStyle w:val="a3"/>
        <w:numPr>
          <w:ilvl w:val="0"/>
          <w:numId w:val="65"/>
        </w:numPr>
        <w:adjustRightInd w:val="0"/>
        <w:snapToGrid w:val="0"/>
        <w:spacing w:line="360" w:lineRule="auto"/>
        <w:ind w:left="0"/>
        <w:contextualSpacing w:val="0"/>
        <w:rPr>
          <w:rFonts w:cstheme="minorHAnsi"/>
          <w:color w:val="000000" w:themeColor="text1"/>
          <w:rtl/>
        </w:rPr>
      </w:pPr>
      <w:r w:rsidRPr="007347B1">
        <w:rPr>
          <w:rFonts w:cstheme="minorHAnsi"/>
          <w:b/>
          <w:bCs/>
          <w:color w:val="000000" w:themeColor="text1"/>
          <w:u w:val="single"/>
          <w:rtl/>
        </w:rPr>
        <w:t>סמכות מקבילה</w:t>
      </w:r>
      <w:r w:rsidR="006D2AC3">
        <w:rPr>
          <w:rFonts w:cstheme="minorHAnsi" w:hint="cs"/>
          <w:b/>
          <w:bCs/>
          <w:color w:val="000000" w:themeColor="text1"/>
          <w:u w:val="single"/>
          <w:rtl/>
        </w:rPr>
        <w:t>-</w:t>
      </w:r>
      <w:r w:rsidRPr="007347B1">
        <w:rPr>
          <w:rFonts w:cstheme="minorHAnsi"/>
          <w:color w:val="000000" w:themeColor="text1"/>
          <w:rtl/>
        </w:rPr>
        <w:t xml:space="preserve"> </w:t>
      </w:r>
      <w:r w:rsidR="006D2AC3">
        <w:rPr>
          <w:rFonts w:cstheme="minorHAnsi" w:hint="cs"/>
          <w:color w:val="000000" w:themeColor="text1"/>
          <w:rtl/>
        </w:rPr>
        <w:t xml:space="preserve">סמכות </w:t>
      </w:r>
      <w:r w:rsidR="006F1136">
        <w:rPr>
          <w:rFonts w:cstheme="minorHAnsi" w:hint="cs"/>
          <w:color w:val="000000" w:themeColor="text1"/>
          <w:rtl/>
        </w:rPr>
        <w:t xml:space="preserve">לשתי הערכאות, סמכותו של </w:t>
      </w:r>
      <w:proofErr w:type="spellStart"/>
      <w:r w:rsidR="006F1136">
        <w:rPr>
          <w:rFonts w:cstheme="minorHAnsi" w:hint="cs"/>
          <w:color w:val="000000" w:themeColor="text1"/>
          <w:rtl/>
        </w:rPr>
        <w:t>בי</w:t>
      </w:r>
      <w:r w:rsidR="00EB0B5F">
        <w:rPr>
          <w:rFonts w:cstheme="minorHAnsi" w:hint="cs"/>
          <w:color w:val="000000" w:themeColor="text1"/>
          <w:rtl/>
        </w:rPr>
        <w:t>ד״ר</w:t>
      </w:r>
      <w:proofErr w:type="spellEnd"/>
      <w:r w:rsidRPr="007347B1">
        <w:rPr>
          <w:rFonts w:cstheme="minorHAnsi"/>
          <w:color w:val="000000" w:themeColor="text1"/>
          <w:rtl/>
        </w:rPr>
        <w:t xml:space="preserve"> </w:t>
      </w:r>
      <w:r w:rsidR="00EB0B5F">
        <w:rPr>
          <w:rFonts w:cstheme="minorHAnsi" w:hint="cs"/>
          <w:color w:val="000000" w:themeColor="text1"/>
          <w:rtl/>
        </w:rPr>
        <w:t>נרכשת</w:t>
      </w:r>
      <w:r w:rsidRPr="007347B1">
        <w:rPr>
          <w:rFonts w:cstheme="minorHAnsi"/>
          <w:color w:val="000000" w:themeColor="text1"/>
          <w:rtl/>
        </w:rPr>
        <w:t xml:space="preserve"> ב</w:t>
      </w:r>
      <w:r w:rsidR="00EB0B5F">
        <w:rPr>
          <w:rFonts w:cstheme="minorHAnsi" w:hint="cs"/>
          <w:color w:val="000000" w:themeColor="text1"/>
          <w:rtl/>
        </w:rPr>
        <w:t xml:space="preserve">דרכים אלו בלבד: </w:t>
      </w:r>
    </w:p>
    <w:p w14:paraId="3AFD1DFF" w14:textId="42F5BE50" w:rsidR="00405E9D" w:rsidRPr="007347B1" w:rsidRDefault="00405E9D" w:rsidP="004379B2">
      <w:pPr>
        <w:pStyle w:val="a3"/>
        <w:numPr>
          <w:ilvl w:val="0"/>
          <w:numId w:val="66"/>
        </w:numPr>
        <w:adjustRightInd w:val="0"/>
        <w:snapToGrid w:val="0"/>
        <w:spacing w:line="360" w:lineRule="auto"/>
        <w:ind w:left="0"/>
        <w:contextualSpacing w:val="0"/>
        <w:rPr>
          <w:rFonts w:cstheme="minorHAnsi"/>
          <w:color w:val="000000" w:themeColor="text1"/>
        </w:rPr>
      </w:pPr>
      <w:r w:rsidRPr="007347B1">
        <w:rPr>
          <w:rFonts w:cstheme="minorHAnsi"/>
          <w:b/>
          <w:bCs/>
          <w:color w:val="000000" w:themeColor="text1"/>
          <w:rtl/>
        </w:rPr>
        <w:t>שיפוט אגב גירושין</w:t>
      </w:r>
      <w:r w:rsidR="007347B1">
        <w:rPr>
          <w:rFonts w:cstheme="minorHAnsi" w:hint="cs"/>
          <w:color w:val="000000" w:themeColor="text1"/>
          <w:rtl/>
        </w:rPr>
        <w:t>,</w:t>
      </w:r>
      <w:r w:rsidRPr="007347B1">
        <w:rPr>
          <w:rFonts w:cstheme="minorHAnsi"/>
          <w:color w:val="000000" w:themeColor="text1"/>
          <w:rtl/>
        </w:rPr>
        <w:t xml:space="preserve"> </w:t>
      </w:r>
      <w:r w:rsidRPr="007347B1">
        <w:rPr>
          <w:rFonts w:cstheme="minorHAnsi"/>
          <w:color w:val="000000" w:themeColor="text1"/>
          <w:shd w:val="clear" w:color="auto" w:fill="FFC000"/>
          <w:rtl/>
        </w:rPr>
        <w:t>ס׳ 3</w:t>
      </w:r>
      <w:r w:rsidRPr="007347B1">
        <w:rPr>
          <w:rFonts w:cstheme="minorHAnsi"/>
          <w:color w:val="000000" w:themeColor="text1"/>
          <w:rtl/>
        </w:rPr>
        <w:t xml:space="preserve"> </w:t>
      </w:r>
      <w:proofErr w:type="spellStart"/>
      <w:r w:rsidRPr="007347B1">
        <w:rPr>
          <w:rFonts w:cstheme="minorHAnsi"/>
          <w:b/>
          <w:bCs/>
          <w:color w:val="D87A00"/>
          <w:rtl/>
        </w:rPr>
        <w:t>לחשבד״ר</w:t>
      </w:r>
      <w:proofErr w:type="spellEnd"/>
      <w:r w:rsidR="00CF2B8B">
        <w:rPr>
          <w:rFonts w:cstheme="minorHAnsi" w:hint="cs"/>
          <w:color w:val="000000" w:themeColor="text1"/>
          <w:rtl/>
        </w:rPr>
        <w:t>-</w:t>
      </w:r>
      <w:r w:rsidRPr="007347B1">
        <w:rPr>
          <w:rFonts w:cstheme="minorHAnsi"/>
          <w:color w:val="000000" w:themeColor="text1"/>
          <w:rtl/>
        </w:rPr>
        <w:t xml:space="preserve"> </w:t>
      </w:r>
      <w:r w:rsidR="00CF2B8B" w:rsidRPr="00E26268">
        <w:rPr>
          <w:rFonts w:cstheme="minorHAnsi" w:hint="cs"/>
          <w:color w:val="000000" w:themeColor="text1"/>
          <w:u w:val="single"/>
          <w:rtl/>
        </w:rPr>
        <w:t>כריכה</w:t>
      </w:r>
      <w:r w:rsidR="00CF2B8B">
        <w:rPr>
          <w:rFonts w:cstheme="minorHAnsi" w:hint="cs"/>
          <w:color w:val="000000" w:themeColor="text1"/>
          <w:rtl/>
        </w:rPr>
        <w:t xml:space="preserve"> לתביעת הגירושין</w:t>
      </w:r>
      <w:r w:rsidR="009D6AAD">
        <w:rPr>
          <w:rFonts w:cstheme="minorHAnsi" w:hint="cs"/>
          <w:color w:val="000000" w:themeColor="text1"/>
          <w:rtl/>
        </w:rPr>
        <w:t xml:space="preserve"> ע״י צד אחד</w:t>
      </w:r>
      <w:r w:rsidR="00CF2B8B">
        <w:rPr>
          <w:rFonts w:cstheme="minorHAnsi" w:hint="cs"/>
          <w:color w:val="000000" w:themeColor="text1"/>
          <w:rtl/>
        </w:rPr>
        <w:t xml:space="preserve">. </w:t>
      </w:r>
    </w:p>
    <w:p w14:paraId="1B7499A1" w14:textId="2A5856BB" w:rsidR="00405E9D" w:rsidRPr="007347B1" w:rsidRDefault="00405E9D" w:rsidP="004379B2">
      <w:pPr>
        <w:pStyle w:val="a3"/>
        <w:numPr>
          <w:ilvl w:val="0"/>
          <w:numId w:val="66"/>
        </w:numPr>
        <w:adjustRightInd w:val="0"/>
        <w:snapToGrid w:val="0"/>
        <w:spacing w:line="360" w:lineRule="auto"/>
        <w:ind w:left="0"/>
        <w:contextualSpacing w:val="0"/>
        <w:rPr>
          <w:rFonts w:cstheme="minorHAnsi"/>
          <w:color w:val="000000" w:themeColor="text1"/>
        </w:rPr>
      </w:pPr>
      <w:r w:rsidRPr="007347B1">
        <w:rPr>
          <w:rFonts w:cstheme="minorHAnsi"/>
          <w:b/>
          <w:bCs/>
          <w:color w:val="000000" w:themeColor="text1"/>
          <w:rtl/>
        </w:rPr>
        <w:t>שיפוט עפ״י הסכמה</w:t>
      </w:r>
      <w:r w:rsidR="007347B1">
        <w:rPr>
          <w:rFonts w:cstheme="minorHAnsi" w:hint="cs"/>
          <w:b/>
          <w:bCs/>
          <w:color w:val="000000" w:themeColor="text1"/>
          <w:rtl/>
        </w:rPr>
        <w:t>,</w:t>
      </w:r>
      <w:r w:rsidR="007347B1">
        <w:rPr>
          <w:rFonts w:cstheme="minorHAnsi" w:hint="cs"/>
          <w:color w:val="000000" w:themeColor="text1"/>
          <w:rtl/>
        </w:rPr>
        <w:t xml:space="preserve"> </w:t>
      </w:r>
      <w:r w:rsidRPr="007347B1">
        <w:rPr>
          <w:rFonts w:cstheme="minorHAnsi"/>
          <w:color w:val="000000" w:themeColor="text1"/>
          <w:rtl/>
        </w:rPr>
        <w:t xml:space="preserve"> </w:t>
      </w:r>
      <w:r w:rsidRPr="007347B1">
        <w:rPr>
          <w:rFonts w:cstheme="minorHAnsi"/>
          <w:color w:val="000000" w:themeColor="text1"/>
          <w:shd w:val="clear" w:color="auto" w:fill="FFC000"/>
          <w:rtl/>
        </w:rPr>
        <w:t>ס׳ 9</w:t>
      </w:r>
      <w:r w:rsidRPr="007347B1">
        <w:rPr>
          <w:rFonts w:cstheme="minorHAnsi"/>
          <w:color w:val="000000" w:themeColor="text1"/>
          <w:rtl/>
        </w:rPr>
        <w:t xml:space="preserve"> </w:t>
      </w:r>
      <w:proofErr w:type="spellStart"/>
      <w:r w:rsidRPr="007347B1">
        <w:rPr>
          <w:rFonts w:cstheme="minorHAnsi"/>
          <w:b/>
          <w:bCs/>
          <w:color w:val="D87A00"/>
          <w:rtl/>
        </w:rPr>
        <w:t>לחשבד״ר</w:t>
      </w:r>
      <w:proofErr w:type="spellEnd"/>
      <w:r w:rsidR="00004BDE">
        <w:rPr>
          <w:rFonts w:cstheme="minorHAnsi" w:hint="cs"/>
          <w:color w:val="000000" w:themeColor="text1"/>
          <w:rtl/>
        </w:rPr>
        <w:t>-</w:t>
      </w:r>
      <w:r w:rsidRPr="007347B1">
        <w:rPr>
          <w:rFonts w:cstheme="minorHAnsi"/>
          <w:color w:val="000000" w:themeColor="text1"/>
          <w:rtl/>
        </w:rPr>
        <w:t xml:space="preserve"> </w:t>
      </w:r>
      <w:r w:rsidR="00E26268">
        <w:rPr>
          <w:rFonts w:cstheme="minorHAnsi" w:hint="cs"/>
          <w:color w:val="000000" w:themeColor="text1"/>
          <w:rtl/>
        </w:rPr>
        <w:t xml:space="preserve">הסכמת </w:t>
      </w:r>
      <w:r w:rsidR="009D6AAD">
        <w:rPr>
          <w:rFonts w:cstheme="minorHAnsi" w:hint="cs"/>
          <w:color w:val="000000" w:themeColor="text1"/>
          <w:rtl/>
        </w:rPr>
        <w:t xml:space="preserve">שני </w:t>
      </w:r>
      <w:r w:rsidR="00E26268">
        <w:rPr>
          <w:rFonts w:cstheme="minorHAnsi" w:hint="cs"/>
          <w:color w:val="000000" w:themeColor="text1"/>
          <w:rtl/>
        </w:rPr>
        <w:t xml:space="preserve">הצדדים. </w:t>
      </w:r>
    </w:p>
    <w:p w14:paraId="55D18EFD" w14:textId="650EE5B5" w:rsidR="008E4050" w:rsidRPr="00522790" w:rsidRDefault="00405E9D" w:rsidP="004379B2">
      <w:pPr>
        <w:pStyle w:val="a3"/>
        <w:numPr>
          <w:ilvl w:val="0"/>
          <w:numId w:val="66"/>
        </w:numPr>
        <w:adjustRightInd w:val="0"/>
        <w:snapToGrid w:val="0"/>
        <w:spacing w:line="360" w:lineRule="auto"/>
        <w:ind w:left="0"/>
        <w:contextualSpacing w:val="0"/>
        <w:rPr>
          <w:rFonts w:cstheme="minorHAnsi"/>
          <w:color w:val="000000" w:themeColor="text1"/>
          <w:rtl/>
        </w:rPr>
      </w:pPr>
      <w:r w:rsidRPr="007347B1">
        <w:rPr>
          <w:rFonts w:cstheme="minorHAnsi"/>
          <w:b/>
          <w:bCs/>
          <w:color w:val="000000" w:themeColor="text1"/>
          <w:rtl/>
        </w:rPr>
        <w:t>שיפוט בענייני מזונות</w:t>
      </w:r>
      <w:r w:rsidR="007347B1">
        <w:rPr>
          <w:rFonts w:cstheme="minorHAnsi" w:hint="cs"/>
          <w:color w:val="000000" w:themeColor="text1"/>
          <w:rtl/>
        </w:rPr>
        <w:t xml:space="preserve">, </w:t>
      </w:r>
      <w:r w:rsidRPr="007347B1">
        <w:rPr>
          <w:rFonts w:cstheme="minorHAnsi"/>
          <w:color w:val="000000" w:themeColor="text1"/>
          <w:rtl/>
        </w:rPr>
        <w:t xml:space="preserve"> </w:t>
      </w:r>
      <w:r w:rsidRPr="007347B1">
        <w:rPr>
          <w:rFonts w:cstheme="minorHAnsi"/>
          <w:color w:val="000000" w:themeColor="text1"/>
          <w:shd w:val="clear" w:color="auto" w:fill="FFC000"/>
          <w:rtl/>
        </w:rPr>
        <w:t>ס׳ 4</w:t>
      </w:r>
      <w:r w:rsidRPr="007347B1">
        <w:rPr>
          <w:rFonts w:cstheme="minorHAnsi"/>
          <w:b/>
          <w:bCs/>
          <w:color w:val="D87A00"/>
          <w:rtl/>
        </w:rPr>
        <w:t xml:space="preserve"> </w:t>
      </w:r>
      <w:proofErr w:type="spellStart"/>
      <w:r w:rsidRPr="007347B1">
        <w:rPr>
          <w:rFonts w:cstheme="minorHAnsi"/>
          <w:b/>
          <w:bCs/>
          <w:color w:val="D87A00"/>
          <w:rtl/>
        </w:rPr>
        <w:t>לחשבד״ר</w:t>
      </w:r>
      <w:proofErr w:type="spellEnd"/>
      <w:r w:rsidR="00004BDE">
        <w:rPr>
          <w:rFonts w:cstheme="minorHAnsi" w:hint="cs"/>
          <w:b/>
          <w:bCs/>
          <w:color w:val="D87A00"/>
          <w:rtl/>
        </w:rPr>
        <w:t>-</w:t>
      </w:r>
      <w:r w:rsidRPr="007347B1">
        <w:rPr>
          <w:rFonts w:cstheme="minorHAnsi"/>
          <w:color w:val="000000" w:themeColor="text1"/>
          <w:rtl/>
        </w:rPr>
        <w:t xml:space="preserve"> </w:t>
      </w:r>
      <w:r w:rsidR="00667C81">
        <w:rPr>
          <w:rFonts w:cstheme="minorHAnsi" w:hint="cs"/>
          <w:color w:val="000000" w:themeColor="text1"/>
          <w:rtl/>
        </w:rPr>
        <w:t>אישה יכולה לבקש לדון במזונות אישה</w:t>
      </w:r>
      <w:r w:rsidR="00FE75C7">
        <w:rPr>
          <w:rFonts w:cstheme="minorHAnsi" w:hint="cs"/>
          <w:color w:val="000000" w:themeColor="text1"/>
          <w:rtl/>
        </w:rPr>
        <w:t xml:space="preserve"> </w:t>
      </w:r>
      <w:r w:rsidR="00FE75C7" w:rsidRPr="00E35271">
        <w:rPr>
          <w:rFonts w:cstheme="minorHAnsi" w:hint="cs"/>
          <w:color w:val="000000" w:themeColor="text1"/>
          <w:u w:val="single"/>
          <w:rtl/>
        </w:rPr>
        <w:t>לפני</w:t>
      </w:r>
      <w:r w:rsidR="00FE75C7" w:rsidRPr="00E35271">
        <w:rPr>
          <w:rFonts w:cstheme="minorHAnsi" w:hint="cs"/>
          <w:color w:val="000000" w:themeColor="text1"/>
          <w:rtl/>
        </w:rPr>
        <w:t xml:space="preserve"> </w:t>
      </w:r>
      <w:r w:rsidR="00E35271">
        <w:rPr>
          <w:rFonts w:cstheme="minorHAnsi" w:hint="cs"/>
          <w:color w:val="000000" w:themeColor="text1"/>
          <w:rtl/>
        </w:rPr>
        <w:t xml:space="preserve">שיש תביעת גירושין ״שלא אגב״. </w:t>
      </w:r>
      <w:r w:rsidR="008E08ED">
        <w:rPr>
          <w:rFonts w:cstheme="minorHAnsi" w:hint="cs"/>
          <w:color w:val="000000" w:themeColor="text1"/>
          <w:rtl/>
        </w:rPr>
        <w:t xml:space="preserve"> </w:t>
      </w:r>
    </w:p>
    <w:p w14:paraId="382F2904" w14:textId="2E2B75BC" w:rsidR="0094074D" w:rsidRDefault="00F36A4A" w:rsidP="00D0464C">
      <w:pPr>
        <w:adjustRightInd w:val="0"/>
        <w:snapToGrid w:val="0"/>
        <w:ind w:left="0"/>
        <w:rPr>
          <w:rFonts w:cstheme="minorHAnsi"/>
          <w:sz w:val="22"/>
          <w:szCs w:val="22"/>
          <w:rtl/>
        </w:rPr>
      </w:pPr>
      <w:r w:rsidRPr="00522790">
        <w:rPr>
          <w:rFonts w:cstheme="minorHAnsi"/>
          <w:b/>
          <w:bCs/>
          <w:sz w:val="22"/>
          <w:szCs w:val="22"/>
          <w:shd w:val="clear" w:color="auto" w:fill="FFFED0"/>
          <w:rtl/>
        </w:rPr>
        <w:t>סמכו</w:t>
      </w:r>
      <w:r w:rsidR="00162CF0" w:rsidRPr="00522790">
        <w:rPr>
          <w:rFonts w:cstheme="minorHAnsi" w:hint="cs"/>
          <w:b/>
          <w:bCs/>
          <w:sz w:val="22"/>
          <w:szCs w:val="22"/>
          <w:shd w:val="clear" w:color="auto" w:fill="FFFED0"/>
          <w:rtl/>
        </w:rPr>
        <w:t xml:space="preserve">ת </w:t>
      </w:r>
      <w:r w:rsidR="00B6109F">
        <w:rPr>
          <w:rFonts w:cstheme="minorHAnsi" w:hint="cs"/>
          <w:b/>
          <w:bCs/>
          <w:sz w:val="22"/>
          <w:szCs w:val="22"/>
          <w:shd w:val="clear" w:color="auto" w:fill="FFFED0"/>
          <w:rtl/>
        </w:rPr>
        <w:t xml:space="preserve">ודין </w:t>
      </w:r>
      <w:r w:rsidR="00522790" w:rsidRPr="00522790">
        <w:rPr>
          <w:rFonts w:cstheme="minorHAnsi" w:hint="cs"/>
          <w:b/>
          <w:bCs/>
          <w:sz w:val="22"/>
          <w:szCs w:val="22"/>
          <w:shd w:val="clear" w:color="auto" w:fill="FFFED0"/>
          <w:rtl/>
        </w:rPr>
        <w:t>בסוגיות השונו</w:t>
      </w:r>
      <w:r w:rsidR="00522790">
        <w:rPr>
          <w:rFonts w:cstheme="minorHAnsi" w:hint="cs"/>
          <w:b/>
          <w:bCs/>
          <w:sz w:val="22"/>
          <w:szCs w:val="22"/>
          <w:shd w:val="clear" w:color="auto" w:fill="FFFED0"/>
          <w:rtl/>
        </w:rPr>
        <w:t>ת:</w:t>
      </w:r>
      <w:r w:rsidR="00522790">
        <w:rPr>
          <w:rFonts w:cstheme="minorHAnsi" w:hint="cs"/>
          <w:sz w:val="22"/>
          <w:szCs w:val="22"/>
          <w:rtl/>
        </w:rPr>
        <w:t xml:space="preserve"> </w:t>
      </w:r>
    </w:p>
    <w:p w14:paraId="680E672E" w14:textId="083E0D7B" w:rsidR="00455A47" w:rsidRPr="00741A7C" w:rsidRDefault="00455A47" w:rsidP="004379B2">
      <w:pPr>
        <w:pStyle w:val="a3"/>
        <w:numPr>
          <w:ilvl w:val="0"/>
          <w:numId w:val="68"/>
        </w:numPr>
        <w:adjustRightInd w:val="0"/>
        <w:snapToGrid w:val="0"/>
        <w:spacing w:line="360" w:lineRule="auto"/>
        <w:ind w:left="0"/>
        <w:contextualSpacing w:val="0"/>
        <w:rPr>
          <w:rFonts w:cstheme="minorHAnsi"/>
        </w:rPr>
      </w:pPr>
      <w:r w:rsidRPr="00522790">
        <w:rPr>
          <w:rFonts w:cstheme="minorHAnsi"/>
          <w:b/>
          <w:bCs/>
          <w:rtl/>
        </w:rPr>
        <w:t>נישואין וגירושין</w:t>
      </w:r>
      <w:r w:rsidR="009668E2" w:rsidRPr="00A447FF">
        <w:rPr>
          <w:rFonts w:eastAsia="MS PGothic" w:cstheme="minorHAnsi"/>
          <w:color w:val="000000" w:themeColor="text1"/>
          <w:rtl/>
        </w:rPr>
        <w:t>←</w:t>
      </w:r>
      <w:r w:rsidRPr="00522790">
        <w:rPr>
          <w:rFonts w:cstheme="minorHAnsi"/>
          <w:rtl/>
        </w:rPr>
        <w:t xml:space="preserve"> </w:t>
      </w:r>
      <w:r w:rsidR="00721EF8" w:rsidRPr="008B4B75">
        <w:rPr>
          <w:rFonts w:cstheme="minorHAnsi"/>
          <w:shd w:val="clear" w:color="auto" w:fill="FFC000"/>
          <w:rtl/>
        </w:rPr>
        <w:t>ס׳ 47</w:t>
      </w:r>
      <w:r w:rsidR="00721EF8" w:rsidRPr="008B4B75">
        <w:rPr>
          <w:rFonts w:cstheme="minorHAnsi" w:hint="cs"/>
          <w:rtl/>
        </w:rPr>
        <w:t xml:space="preserve"> +</w:t>
      </w:r>
      <w:r w:rsidR="00721EF8" w:rsidRPr="008B4B75">
        <w:rPr>
          <w:rFonts w:cstheme="minorHAnsi"/>
          <w:rtl/>
        </w:rPr>
        <w:t xml:space="preserve"> </w:t>
      </w:r>
      <w:r w:rsidR="00721EF8" w:rsidRPr="008B4B75">
        <w:rPr>
          <w:rFonts w:cstheme="minorHAnsi"/>
          <w:shd w:val="clear" w:color="auto" w:fill="FFC000"/>
          <w:rtl/>
        </w:rPr>
        <w:t xml:space="preserve">ס׳ 51 </w:t>
      </w:r>
      <w:r w:rsidR="00721EF8" w:rsidRPr="008B4B75">
        <w:rPr>
          <w:rFonts w:cstheme="minorHAnsi" w:hint="cs"/>
          <w:rtl/>
        </w:rPr>
        <w:t xml:space="preserve"> </w:t>
      </w:r>
      <w:r w:rsidR="00721EF8" w:rsidRPr="008B4B75">
        <w:rPr>
          <w:rFonts w:cstheme="minorHAnsi" w:hint="cs"/>
          <w:b/>
          <w:bCs/>
          <w:color w:val="D87A00"/>
          <w:rtl/>
        </w:rPr>
        <w:t xml:space="preserve"> </w:t>
      </w:r>
      <w:proofErr w:type="spellStart"/>
      <w:r w:rsidR="00721EF8" w:rsidRPr="008B4B75">
        <w:rPr>
          <w:rFonts w:cstheme="minorHAnsi"/>
          <w:color w:val="D87A00"/>
          <w:rtl/>
        </w:rPr>
        <w:t>לדברה"</w:t>
      </w:r>
      <w:r w:rsidR="00721EF8" w:rsidRPr="008B4B75">
        <w:rPr>
          <w:rFonts w:cstheme="minorHAnsi" w:hint="cs"/>
          <w:color w:val="D87A00"/>
          <w:rtl/>
        </w:rPr>
        <w:t>מ</w:t>
      </w:r>
      <w:proofErr w:type="spellEnd"/>
      <w:r w:rsidR="00721EF8">
        <w:rPr>
          <w:rFonts w:cstheme="minorHAnsi" w:hint="cs"/>
          <w:u w:val="single"/>
          <w:rtl/>
        </w:rPr>
        <w:t>.</w:t>
      </w:r>
      <w:r w:rsidR="00721EF8" w:rsidRPr="00721EF8">
        <w:rPr>
          <w:rFonts w:cstheme="minorHAnsi" w:hint="cs"/>
          <w:rtl/>
        </w:rPr>
        <w:t xml:space="preserve"> </w:t>
      </w:r>
      <w:r w:rsidR="00927407" w:rsidRPr="009668E2">
        <w:rPr>
          <w:rFonts w:cstheme="minorHAnsi" w:hint="cs"/>
          <w:u w:val="single"/>
          <w:rtl/>
        </w:rPr>
        <w:t>הסמכות:</w:t>
      </w:r>
      <w:r w:rsidR="009668E2" w:rsidRPr="00522790">
        <w:rPr>
          <w:rFonts w:cstheme="minorHAnsi"/>
          <w:rtl/>
        </w:rPr>
        <w:t xml:space="preserve"> ייחודית לבי"ד מכוח </w:t>
      </w:r>
      <w:r w:rsidR="009668E2" w:rsidRPr="00405E9D">
        <w:rPr>
          <w:rFonts w:cstheme="minorHAnsi"/>
          <w:color w:val="000000" w:themeColor="text1"/>
          <w:shd w:val="clear" w:color="auto" w:fill="FFC000"/>
          <w:rtl/>
        </w:rPr>
        <w:t>ס׳ 1</w:t>
      </w:r>
      <w:r w:rsidR="009668E2">
        <w:rPr>
          <w:rFonts w:cstheme="minorHAnsi" w:hint="cs"/>
          <w:rtl/>
        </w:rPr>
        <w:t xml:space="preserve">. </w:t>
      </w:r>
      <w:r w:rsidR="00927407" w:rsidRPr="009668E2">
        <w:rPr>
          <w:rFonts w:cstheme="minorHAnsi" w:hint="cs"/>
          <w:u w:val="single"/>
          <w:rtl/>
        </w:rPr>
        <w:t>הדין:</w:t>
      </w:r>
      <w:r w:rsidR="009668E2">
        <w:rPr>
          <w:rFonts w:cstheme="minorHAnsi" w:hint="cs"/>
          <w:rtl/>
        </w:rPr>
        <w:t xml:space="preserve"> </w:t>
      </w:r>
      <w:r w:rsidR="008865F7" w:rsidRPr="000C0AB1">
        <w:rPr>
          <w:rFonts w:cstheme="minorHAnsi" w:hint="cs"/>
          <w:highlight w:val="yellow"/>
          <w:rtl/>
        </w:rPr>
        <w:t>דין תורה</w:t>
      </w:r>
      <w:r w:rsidR="008865F7">
        <w:rPr>
          <w:rFonts w:cstheme="minorHAnsi" w:hint="cs"/>
          <w:rtl/>
        </w:rPr>
        <w:t xml:space="preserve"> </w:t>
      </w:r>
      <w:r w:rsidR="008865F7" w:rsidRPr="00405E9D">
        <w:rPr>
          <w:rFonts w:cstheme="minorHAnsi"/>
          <w:color w:val="000000" w:themeColor="text1"/>
          <w:shd w:val="clear" w:color="auto" w:fill="FFC000"/>
          <w:rtl/>
        </w:rPr>
        <w:t xml:space="preserve">ס׳ </w:t>
      </w:r>
      <w:r w:rsidR="008865F7">
        <w:rPr>
          <w:rFonts w:cstheme="minorHAnsi" w:hint="cs"/>
          <w:color w:val="000000" w:themeColor="text1"/>
          <w:shd w:val="clear" w:color="auto" w:fill="FFC000"/>
          <w:rtl/>
        </w:rPr>
        <w:t>2</w:t>
      </w:r>
      <w:r w:rsidR="008865F7">
        <w:rPr>
          <w:rFonts w:cstheme="minorHAnsi" w:hint="cs"/>
          <w:rtl/>
        </w:rPr>
        <w:t>.</w:t>
      </w:r>
      <w:r w:rsidR="00741A7C">
        <w:rPr>
          <w:rFonts w:cstheme="minorHAnsi" w:hint="cs"/>
          <w:rtl/>
        </w:rPr>
        <w:t xml:space="preserve"> </w:t>
      </w:r>
      <w:r w:rsidR="000836A8" w:rsidRPr="00741A7C">
        <w:rPr>
          <w:rFonts w:cstheme="minorHAnsi"/>
          <w:rtl/>
        </w:rPr>
        <w:t>תביעת גירושין</w:t>
      </w:r>
      <w:r w:rsidR="000836A8">
        <w:rPr>
          <w:rFonts w:cstheme="minorHAnsi" w:hint="cs"/>
          <w:rtl/>
        </w:rPr>
        <w:t xml:space="preserve">. </w:t>
      </w:r>
      <w:r w:rsidR="00741A7C">
        <w:rPr>
          <w:rFonts w:cstheme="minorHAnsi" w:hint="cs"/>
          <w:rtl/>
        </w:rPr>
        <w:t xml:space="preserve">ענייני נישואין- </w:t>
      </w:r>
      <w:r w:rsidRPr="00741A7C">
        <w:rPr>
          <w:rFonts w:cstheme="minorHAnsi"/>
          <w:rtl/>
        </w:rPr>
        <w:t>טענה לגבי תוקפם של נישואים</w:t>
      </w:r>
      <w:r w:rsidR="000836A8">
        <w:rPr>
          <w:rFonts w:cstheme="minorHAnsi" w:hint="cs"/>
          <w:rtl/>
        </w:rPr>
        <w:t>,</w:t>
      </w:r>
      <w:r w:rsidRPr="00741A7C">
        <w:rPr>
          <w:rFonts w:cstheme="minorHAnsi"/>
          <w:rtl/>
        </w:rPr>
        <w:t xml:space="preserve"> שאלת הכשירות להינשא</w:t>
      </w:r>
      <w:r w:rsidR="000836A8">
        <w:rPr>
          <w:rFonts w:cstheme="minorHAnsi" w:hint="cs"/>
          <w:rtl/>
        </w:rPr>
        <w:t xml:space="preserve">, </w:t>
      </w:r>
      <w:r w:rsidRPr="00741A7C">
        <w:rPr>
          <w:rFonts w:cstheme="minorHAnsi"/>
          <w:rtl/>
        </w:rPr>
        <w:t xml:space="preserve">תביעה לשלום בית. </w:t>
      </w:r>
    </w:p>
    <w:p w14:paraId="36D02312" w14:textId="45D27E98" w:rsidR="009A6F57" w:rsidRDefault="00455A47" w:rsidP="004379B2">
      <w:pPr>
        <w:pStyle w:val="a3"/>
        <w:numPr>
          <w:ilvl w:val="0"/>
          <w:numId w:val="68"/>
        </w:numPr>
        <w:adjustRightInd w:val="0"/>
        <w:snapToGrid w:val="0"/>
        <w:spacing w:line="360" w:lineRule="auto"/>
        <w:ind w:left="0"/>
        <w:contextualSpacing w:val="0"/>
        <w:rPr>
          <w:rFonts w:cstheme="minorHAnsi"/>
          <w:color w:val="D87A00"/>
        </w:rPr>
      </w:pPr>
      <w:r w:rsidRPr="00522790">
        <w:rPr>
          <w:rFonts w:cstheme="minorHAnsi"/>
          <w:b/>
          <w:bCs/>
          <w:rtl/>
        </w:rPr>
        <w:lastRenderedPageBreak/>
        <w:t>משמורת</w:t>
      </w:r>
      <w:r w:rsidR="00C15FE5" w:rsidRPr="00A447FF">
        <w:rPr>
          <w:rFonts w:eastAsia="MS PGothic" w:cstheme="minorHAnsi"/>
          <w:color w:val="000000" w:themeColor="text1"/>
          <w:rtl/>
        </w:rPr>
        <w:t>←</w:t>
      </w:r>
      <w:r w:rsidR="00C15FE5">
        <w:rPr>
          <w:rFonts w:cstheme="minorHAnsi" w:hint="cs"/>
          <w:rtl/>
        </w:rPr>
        <w:t xml:space="preserve"> </w:t>
      </w:r>
      <w:r w:rsidR="00A044D1" w:rsidRPr="00A044D1">
        <w:rPr>
          <w:rFonts w:cstheme="minorHAnsi" w:hint="cs"/>
          <w:u w:val="single"/>
          <w:rtl/>
        </w:rPr>
        <w:t>הסמכות:</w:t>
      </w:r>
      <w:r w:rsidR="00A044D1">
        <w:rPr>
          <w:rFonts w:cstheme="minorHAnsi" w:hint="cs"/>
          <w:rtl/>
        </w:rPr>
        <w:t xml:space="preserve"> </w:t>
      </w:r>
      <w:r w:rsidR="004748BE">
        <w:rPr>
          <w:rFonts w:cstheme="minorHAnsi" w:hint="cs"/>
          <w:rtl/>
        </w:rPr>
        <w:t xml:space="preserve">מקבילה, </w:t>
      </w:r>
      <w:r w:rsidR="006814EE" w:rsidRPr="00380FE9">
        <w:rPr>
          <w:rFonts w:cstheme="minorHAnsi" w:hint="cs"/>
          <w:shd w:val="clear" w:color="auto" w:fill="C5E0B3" w:themeFill="accent6" w:themeFillTint="66"/>
          <w:rtl/>
        </w:rPr>
        <w:t>שרעבי</w:t>
      </w:r>
      <w:r w:rsidR="006814EE">
        <w:rPr>
          <w:rFonts w:cstheme="minorHAnsi" w:hint="cs"/>
          <w:rtl/>
        </w:rPr>
        <w:t xml:space="preserve">: </w:t>
      </w:r>
      <w:r w:rsidR="00380FE9" w:rsidRPr="0087064C">
        <w:rPr>
          <w:rFonts w:cstheme="minorHAnsi" w:hint="cs"/>
          <w:b/>
          <w:bCs/>
          <w:rtl/>
        </w:rPr>
        <w:t>כרוכה</w:t>
      </w:r>
      <w:r w:rsidR="00380FE9" w:rsidRPr="0087064C">
        <w:rPr>
          <w:rFonts w:cstheme="minorHAnsi"/>
          <w:b/>
          <w:bCs/>
          <w:rtl/>
        </w:rPr>
        <w:t xml:space="preserve"> מעצם טיבה וטבעה</w:t>
      </w:r>
      <w:r w:rsidR="00380FE9" w:rsidRPr="00522790">
        <w:rPr>
          <w:rFonts w:cstheme="minorHAnsi"/>
          <w:rtl/>
        </w:rPr>
        <w:t xml:space="preserve"> לגירושין</w:t>
      </w:r>
      <w:r w:rsidR="00380FE9">
        <w:rPr>
          <w:rFonts w:cstheme="minorHAnsi" w:hint="cs"/>
          <w:rtl/>
        </w:rPr>
        <w:t xml:space="preserve"> לכן, לא חייב כריכה (אם לא הוגש לבימה״ש קודם).</w:t>
      </w:r>
      <w:r w:rsidR="00466D5A" w:rsidRPr="00466D5A">
        <w:rPr>
          <w:rFonts w:cstheme="minorHAnsi" w:hint="cs"/>
          <w:rtl/>
        </w:rPr>
        <w:t xml:space="preserve"> </w:t>
      </w:r>
      <w:r w:rsidR="00A044D1" w:rsidRPr="00A044D1">
        <w:rPr>
          <w:rFonts w:cstheme="minorHAnsi" w:hint="cs"/>
          <w:u w:val="single"/>
          <w:rtl/>
        </w:rPr>
        <w:t>הדין:</w:t>
      </w:r>
      <w:r w:rsidR="00B7660F">
        <w:rPr>
          <w:rFonts w:cstheme="minorHAnsi" w:hint="cs"/>
          <w:rtl/>
        </w:rPr>
        <w:t xml:space="preserve"> אזרחי, </w:t>
      </w:r>
      <w:r w:rsidR="00B7660F" w:rsidRPr="00B7660F">
        <w:rPr>
          <w:rFonts w:cstheme="minorHAnsi"/>
          <w:color w:val="D87A00"/>
          <w:rtl/>
        </w:rPr>
        <w:t>חוק הכשרות</w:t>
      </w:r>
      <w:r w:rsidR="003F28D6">
        <w:rPr>
          <w:rFonts w:cstheme="minorHAnsi" w:hint="cs"/>
          <w:color w:val="D87A00"/>
          <w:rtl/>
        </w:rPr>
        <w:t xml:space="preserve"> ועקרון טובת הילד</w:t>
      </w:r>
      <w:r w:rsidR="00EE3D05">
        <w:rPr>
          <w:rFonts w:cstheme="minorHAnsi" w:hint="cs"/>
          <w:color w:val="D87A00"/>
          <w:rtl/>
        </w:rPr>
        <w:t>.</w:t>
      </w:r>
    </w:p>
    <w:p w14:paraId="486FBF0D" w14:textId="7DC753FC" w:rsidR="00BD4569" w:rsidRDefault="009B67FC" w:rsidP="004379B2">
      <w:pPr>
        <w:pStyle w:val="a3"/>
        <w:numPr>
          <w:ilvl w:val="0"/>
          <w:numId w:val="68"/>
        </w:numPr>
        <w:adjustRightInd w:val="0"/>
        <w:snapToGrid w:val="0"/>
        <w:spacing w:line="360" w:lineRule="auto"/>
        <w:ind w:left="0"/>
        <w:contextualSpacing w:val="0"/>
        <w:rPr>
          <w:rFonts w:cstheme="minorHAnsi"/>
        </w:rPr>
      </w:pPr>
      <w:r w:rsidRPr="00522790">
        <w:rPr>
          <w:rFonts w:cstheme="minorHAnsi"/>
          <w:b/>
          <w:bCs/>
          <w:rtl/>
        </w:rPr>
        <w:t>מזונות אישה</w:t>
      </w:r>
      <w:r w:rsidRPr="00A447FF">
        <w:rPr>
          <w:rFonts w:eastAsia="MS PGothic" w:cstheme="minorHAnsi"/>
          <w:color w:val="000000" w:themeColor="text1"/>
          <w:rtl/>
        </w:rPr>
        <w:t>←</w:t>
      </w:r>
      <w:r>
        <w:rPr>
          <w:rFonts w:cstheme="minorHAnsi" w:hint="cs"/>
          <w:rtl/>
        </w:rPr>
        <w:t xml:space="preserve"> </w:t>
      </w:r>
      <w:r w:rsidRPr="00265A24">
        <w:rPr>
          <w:rFonts w:cstheme="minorHAnsi" w:hint="cs"/>
          <w:u w:val="single"/>
          <w:rtl/>
        </w:rPr>
        <w:t>הסמכות:</w:t>
      </w:r>
      <w:r>
        <w:rPr>
          <w:rFonts w:cstheme="minorHAnsi" w:hint="cs"/>
          <w:rtl/>
        </w:rPr>
        <w:t xml:space="preserve"> </w:t>
      </w:r>
      <w:r w:rsidRPr="009B67FC">
        <w:rPr>
          <w:rFonts w:cstheme="minorHAnsi" w:hint="cs"/>
          <w:rtl/>
        </w:rPr>
        <w:t xml:space="preserve">מקבילה, </w:t>
      </w:r>
      <w:r w:rsidR="002F03C7">
        <w:rPr>
          <w:rFonts w:cstheme="minorHAnsi" w:hint="cs"/>
          <w:rtl/>
        </w:rPr>
        <w:t>בכריכה</w:t>
      </w:r>
      <w:r w:rsidR="002F03C7" w:rsidRPr="002F03C7">
        <w:rPr>
          <w:rFonts w:cstheme="minorHAnsi"/>
          <w:color w:val="000000" w:themeColor="text1"/>
          <w:rtl/>
        </w:rPr>
        <w:t xml:space="preserve"> </w:t>
      </w:r>
      <w:r w:rsidRPr="009B67FC">
        <w:rPr>
          <w:rFonts w:cstheme="minorHAnsi"/>
          <w:color w:val="000000" w:themeColor="text1"/>
          <w:shd w:val="clear" w:color="auto" w:fill="FFC000"/>
          <w:rtl/>
        </w:rPr>
        <w:t>ס׳ 3</w:t>
      </w:r>
      <w:r w:rsidRPr="009B67FC">
        <w:rPr>
          <w:rFonts w:cstheme="minorHAnsi" w:hint="cs"/>
          <w:rtl/>
        </w:rPr>
        <w:t>. לפני תביעת גירושין- זכות האישה בלבד</w:t>
      </w:r>
      <w:r w:rsidRPr="009B67FC">
        <w:rPr>
          <w:rFonts w:cstheme="minorHAnsi"/>
          <w:rtl/>
        </w:rPr>
        <w:t xml:space="preserve"> </w:t>
      </w:r>
      <w:r w:rsidRPr="009B67FC">
        <w:rPr>
          <w:rFonts w:cstheme="minorHAnsi"/>
          <w:shd w:val="clear" w:color="auto" w:fill="FFC000"/>
          <w:rtl/>
        </w:rPr>
        <w:t>ס' 4</w:t>
      </w:r>
      <w:r w:rsidRPr="009B67FC">
        <w:rPr>
          <w:rFonts w:cstheme="minorHAnsi" w:hint="cs"/>
          <w:rtl/>
        </w:rPr>
        <w:t xml:space="preserve">. </w:t>
      </w:r>
      <w:r w:rsidRPr="009B67FC">
        <w:rPr>
          <w:rFonts w:cstheme="minorHAnsi"/>
          <w:rtl/>
        </w:rPr>
        <w:t xml:space="preserve"> </w:t>
      </w:r>
      <w:r w:rsidRPr="009B67FC">
        <w:rPr>
          <w:rFonts w:cstheme="minorHAnsi" w:hint="cs"/>
          <w:u w:val="single"/>
          <w:rtl/>
        </w:rPr>
        <w:t>ה</w:t>
      </w:r>
      <w:r w:rsidRPr="009B67FC">
        <w:rPr>
          <w:rFonts w:cstheme="minorHAnsi"/>
          <w:u w:val="single"/>
          <w:rtl/>
        </w:rPr>
        <w:t>דין</w:t>
      </w:r>
      <w:r w:rsidRPr="009B67FC">
        <w:rPr>
          <w:rFonts w:cstheme="minorHAnsi" w:hint="cs"/>
          <w:u w:val="single"/>
          <w:rtl/>
        </w:rPr>
        <w:t>:</w:t>
      </w:r>
      <w:r w:rsidRPr="009B67FC">
        <w:rPr>
          <w:rFonts w:cstheme="minorHAnsi" w:hint="cs"/>
          <w:rtl/>
        </w:rPr>
        <w:t xml:space="preserve"> </w:t>
      </w:r>
      <w:r w:rsidRPr="009C1613">
        <w:rPr>
          <w:rFonts w:cstheme="minorHAnsi" w:hint="cs"/>
          <w:highlight w:val="yellow"/>
          <w:rtl/>
        </w:rPr>
        <w:t>דתי.</w:t>
      </w:r>
      <w:r w:rsidRPr="009B67FC">
        <w:rPr>
          <w:rFonts w:cstheme="minorHAnsi" w:hint="cs"/>
          <w:rtl/>
        </w:rPr>
        <w:t xml:space="preserve"> </w:t>
      </w:r>
      <w:r w:rsidRPr="009B67FC">
        <w:rPr>
          <w:rFonts w:cstheme="minorHAnsi"/>
          <w:rtl/>
        </w:rPr>
        <w:t xml:space="preserve"> </w:t>
      </w:r>
    </w:p>
    <w:p w14:paraId="745545C6" w14:textId="43E6F474" w:rsidR="0023766E" w:rsidRPr="00B55F4F" w:rsidRDefault="009B67FC" w:rsidP="004379B2">
      <w:pPr>
        <w:pStyle w:val="a3"/>
        <w:numPr>
          <w:ilvl w:val="0"/>
          <w:numId w:val="68"/>
        </w:numPr>
        <w:adjustRightInd w:val="0"/>
        <w:snapToGrid w:val="0"/>
        <w:spacing w:line="360" w:lineRule="auto"/>
        <w:ind w:left="0"/>
        <w:contextualSpacing w:val="0"/>
        <w:rPr>
          <w:rFonts w:cstheme="minorHAnsi"/>
        </w:rPr>
      </w:pPr>
      <w:r w:rsidRPr="00AF6902">
        <w:rPr>
          <w:rFonts w:cstheme="minorHAnsi"/>
          <w:b/>
          <w:bCs/>
          <w:highlight w:val="yellow"/>
          <w:rtl/>
        </w:rPr>
        <w:t>מזונות ילדים</w:t>
      </w:r>
      <w:r w:rsidR="00BD4569" w:rsidRPr="00A447FF">
        <w:rPr>
          <w:rFonts w:eastAsia="MS PGothic" w:cstheme="minorHAnsi"/>
          <w:color w:val="000000" w:themeColor="text1"/>
          <w:rtl/>
        </w:rPr>
        <w:t>←</w:t>
      </w:r>
      <w:r w:rsidRPr="00BD4569">
        <w:rPr>
          <w:rFonts w:cstheme="minorHAnsi" w:hint="cs"/>
          <w:rtl/>
        </w:rPr>
        <w:t xml:space="preserve"> </w:t>
      </w:r>
      <w:r w:rsidR="002C7658" w:rsidRPr="00BD4569">
        <w:rPr>
          <w:rFonts w:cstheme="minorHAnsi" w:hint="cs"/>
          <w:u w:val="single"/>
          <w:rtl/>
        </w:rPr>
        <w:t>הסמכות:</w:t>
      </w:r>
      <w:r w:rsidR="002C7658" w:rsidRPr="00BD4569">
        <w:rPr>
          <w:rFonts w:cstheme="minorHAnsi" w:hint="cs"/>
          <w:rtl/>
        </w:rPr>
        <w:t xml:space="preserve"> </w:t>
      </w:r>
      <w:r w:rsidR="002C7658" w:rsidRPr="00BD4569">
        <w:rPr>
          <w:rFonts w:cstheme="minorHAnsi"/>
          <w:rtl/>
        </w:rPr>
        <w:t xml:space="preserve">לפי </w:t>
      </w:r>
      <w:r w:rsidR="002C7658" w:rsidRPr="00BD4569">
        <w:rPr>
          <w:rFonts w:cstheme="minorHAnsi"/>
          <w:shd w:val="clear" w:color="auto" w:fill="C5E0B3" w:themeFill="accent6" w:themeFillTint="66"/>
          <w:rtl/>
        </w:rPr>
        <w:t>שרגאי</w:t>
      </w:r>
      <w:r w:rsidR="002C7658" w:rsidRPr="00BD4569">
        <w:rPr>
          <w:rFonts w:cstheme="minorHAnsi"/>
          <w:rtl/>
        </w:rPr>
        <w:t xml:space="preserve">: לא ניתן לכרוך אלא אם יש </w:t>
      </w:r>
      <w:r w:rsidR="002C7658" w:rsidRPr="00BD4569">
        <w:rPr>
          <w:rFonts w:cstheme="minorHAnsi"/>
          <w:u w:val="single"/>
          <w:rtl/>
        </w:rPr>
        <w:t>הסכמה</w:t>
      </w:r>
      <w:r w:rsidR="002C7658" w:rsidRPr="00BD4569">
        <w:rPr>
          <w:rFonts w:cstheme="minorHAnsi"/>
          <w:rtl/>
        </w:rPr>
        <w:t xml:space="preserve"> של שני הצדדים מכוח </w:t>
      </w:r>
      <w:r w:rsidR="002C7658" w:rsidRPr="00BD4569">
        <w:rPr>
          <w:rFonts w:cstheme="minorHAnsi"/>
          <w:shd w:val="clear" w:color="auto" w:fill="FFC000"/>
          <w:rtl/>
        </w:rPr>
        <w:t>ס' 9</w:t>
      </w:r>
      <w:r w:rsidR="002C7658">
        <w:rPr>
          <w:rFonts w:cstheme="minorHAnsi" w:hint="cs"/>
          <w:rtl/>
        </w:rPr>
        <w:t xml:space="preserve"> (טובת הילד), כריכה תתאפשר </w:t>
      </w:r>
      <w:r w:rsidR="002C7658" w:rsidRPr="008C4DDC">
        <w:rPr>
          <w:rFonts w:cstheme="minorHAnsi" w:hint="cs"/>
          <w:u w:val="single"/>
          <w:rtl/>
        </w:rPr>
        <w:t>רק להשבת הוצאות</w:t>
      </w:r>
      <w:r w:rsidR="002C7658">
        <w:rPr>
          <w:rFonts w:cstheme="minorHAnsi" w:hint="cs"/>
          <w:rtl/>
        </w:rPr>
        <w:t>.</w:t>
      </w:r>
      <w:r w:rsidR="002C7658" w:rsidRPr="00BD4569">
        <w:rPr>
          <w:rFonts w:cstheme="minorHAnsi"/>
          <w:rtl/>
        </w:rPr>
        <w:t xml:space="preserve"> </w:t>
      </w:r>
      <w:r w:rsidR="002C7658" w:rsidRPr="00BD4569">
        <w:rPr>
          <w:rFonts w:cstheme="minorHAnsi"/>
          <w:shd w:val="clear" w:color="auto" w:fill="C5E0B3" w:themeFill="accent6" w:themeFillTint="66"/>
          <w:rtl/>
        </w:rPr>
        <w:t>בע"מ 7268/17 פלוני</w:t>
      </w:r>
      <w:r w:rsidR="002C7658" w:rsidRPr="00BD4569">
        <w:rPr>
          <w:rFonts w:cstheme="minorHAnsi"/>
          <w:rtl/>
        </w:rPr>
        <w:t xml:space="preserve">, </w:t>
      </w:r>
      <w:r w:rsidR="002C7658" w:rsidRPr="001A7B96">
        <w:rPr>
          <w:rFonts w:cstheme="minorHAnsi"/>
          <w:shd w:val="clear" w:color="auto" w:fill="B5E2FF"/>
          <w:rtl/>
        </w:rPr>
        <w:t>רו</w:t>
      </w:r>
      <w:r w:rsidR="002C7658" w:rsidRPr="001A7B96">
        <w:rPr>
          <w:rFonts w:cstheme="minorHAnsi" w:hint="cs"/>
          <w:shd w:val="clear" w:color="auto" w:fill="B5E2FF"/>
          <w:rtl/>
        </w:rPr>
        <w:t>ב:</w:t>
      </w:r>
      <w:r w:rsidR="002C7658" w:rsidRPr="00BD4569">
        <w:rPr>
          <w:rFonts w:cstheme="minorHAnsi"/>
          <w:rtl/>
        </w:rPr>
        <w:t xml:space="preserve"> הלכת שרגאי </w:t>
      </w:r>
      <w:r w:rsidR="002C7658" w:rsidRPr="00F54316">
        <w:rPr>
          <w:rFonts w:cstheme="minorHAnsi"/>
          <w:u w:val="single"/>
          <w:rtl/>
        </w:rPr>
        <w:t>שרירה וקיימת</w:t>
      </w:r>
      <w:r w:rsidR="002C7658" w:rsidRPr="00BD4569">
        <w:rPr>
          <w:rFonts w:cstheme="minorHAnsi"/>
          <w:rtl/>
        </w:rPr>
        <w:t xml:space="preserve">. </w:t>
      </w:r>
      <w:r w:rsidR="002C7658" w:rsidRPr="001A7B96">
        <w:rPr>
          <w:rFonts w:cstheme="minorHAnsi"/>
          <w:shd w:val="clear" w:color="auto" w:fill="B5E2FF"/>
          <w:rtl/>
        </w:rPr>
        <w:t>מיעוט</w:t>
      </w:r>
      <w:r w:rsidR="002C7658" w:rsidRPr="001A7B96">
        <w:rPr>
          <w:rFonts w:cstheme="minorHAnsi" w:hint="cs"/>
          <w:shd w:val="clear" w:color="auto" w:fill="B5E2FF"/>
          <w:rtl/>
        </w:rPr>
        <w:t xml:space="preserve">, </w:t>
      </w:r>
      <w:r w:rsidR="002C7658" w:rsidRPr="001A7B96">
        <w:rPr>
          <w:rFonts w:cstheme="minorHAnsi"/>
          <w:shd w:val="clear" w:color="auto" w:fill="B5E2FF"/>
          <w:rtl/>
        </w:rPr>
        <w:t>הנדל</w:t>
      </w:r>
      <w:r w:rsidR="002C7658" w:rsidRPr="001A7B96">
        <w:rPr>
          <w:rFonts w:cstheme="minorHAnsi" w:hint="cs"/>
          <w:shd w:val="clear" w:color="auto" w:fill="B5E2FF"/>
          <w:rtl/>
        </w:rPr>
        <w:t>:</w:t>
      </w:r>
      <w:r w:rsidR="002C7658" w:rsidRPr="00BD4569">
        <w:rPr>
          <w:rFonts w:cstheme="minorHAnsi"/>
          <w:rtl/>
        </w:rPr>
        <w:t xml:space="preserve"> ניתן לכרוך </w:t>
      </w:r>
      <w:r w:rsidR="002C7658">
        <w:rPr>
          <w:rFonts w:cstheme="minorHAnsi" w:hint="cs"/>
          <w:rtl/>
        </w:rPr>
        <w:t xml:space="preserve">לאור </w:t>
      </w:r>
      <w:r w:rsidR="002C7658" w:rsidRPr="00BD4569">
        <w:rPr>
          <w:rFonts w:cstheme="minorHAnsi"/>
          <w:rtl/>
        </w:rPr>
        <w:t xml:space="preserve">פרשנות </w:t>
      </w:r>
      <w:r w:rsidR="002C7658">
        <w:rPr>
          <w:rFonts w:cstheme="minorHAnsi" w:hint="cs"/>
          <w:rtl/>
        </w:rPr>
        <w:t>לשונית ותכליתית</w:t>
      </w:r>
      <w:r w:rsidR="002C7658" w:rsidRPr="00BD4569">
        <w:rPr>
          <w:rFonts w:cstheme="minorHAnsi"/>
          <w:rtl/>
        </w:rPr>
        <w:t xml:space="preserve"> של </w:t>
      </w:r>
      <w:r w:rsidR="002C7658" w:rsidRPr="00BD4569">
        <w:rPr>
          <w:rFonts w:cstheme="minorHAnsi"/>
          <w:shd w:val="clear" w:color="auto" w:fill="FFC000"/>
          <w:rtl/>
        </w:rPr>
        <w:t>ס' 3</w:t>
      </w:r>
      <w:r w:rsidR="002C7658">
        <w:rPr>
          <w:rFonts w:cstheme="minorHAnsi" w:hint="cs"/>
          <w:rtl/>
        </w:rPr>
        <w:t>, אחרת פוגע ביעילות הדיוניות</w:t>
      </w:r>
      <w:r w:rsidR="002C7658" w:rsidRPr="00BD4569">
        <w:rPr>
          <w:rFonts w:cstheme="minorHAnsi"/>
          <w:rtl/>
        </w:rPr>
        <w:t>.</w:t>
      </w:r>
      <w:r w:rsidR="002C7658" w:rsidRPr="00BD4569">
        <w:rPr>
          <w:rFonts w:cstheme="minorHAnsi" w:hint="cs"/>
          <w:rtl/>
        </w:rPr>
        <w:t xml:space="preserve"> </w:t>
      </w:r>
      <w:r w:rsidR="002C7658" w:rsidRPr="00BD4569">
        <w:rPr>
          <w:rFonts w:cstheme="minorHAnsi"/>
          <w:u w:val="single"/>
          <w:rtl/>
        </w:rPr>
        <w:t>הדין-</w:t>
      </w:r>
      <w:r w:rsidR="002C7658" w:rsidRPr="00BD4569">
        <w:rPr>
          <w:rFonts w:cstheme="minorHAnsi" w:hint="cs"/>
          <w:rtl/>
        </w:rPr>
        <w:t xml:space="preserve"> </w:t>
      </w:r>
      <w:r w:rsidR="002C7658" w:rsidRPr="00BD4569">
        <w:rPr>
          <w:rFonts w:cstheme="minorHAnsi"/>
          <w:rtl/>
        </w:rPr>
        <w:t xml:space="preserve">שנים רבות חל על </w:t>
      </w:r>
      <w:r w:rsidR="002C7658" w:rsidRPr="000C0AB1">
        <w:rPr>
          <w:rFonts w:cstheme="minorHAnsi" w:hint="cs"/>
          <w:highlight w:val="yellow"/>
          <w:rtl/>
        </w:rPr>
        <w:t>ה</w:t>
      </w:r>
      <w:r w:rsidR="002C7658" w:rsidRPr="000C0AB1">
        <w:rPr>
          <w:rFonts w:cstheme="minorHAnsi"/>
          <w:highlight w:val="yellow"/>
          <w:rtl/>
        </w:rPr>
        <w:t>דין דתי</w:t>
      </w:r>
      <w:r w:rsidR="002C7658" w:rsidRPr="00BD4569">
        <w:rPr>
          <w:rFonts w:cstheme="minorHAnsi"/>
          <w:rtl/>
        </w:rPr>
        <w:t xml:space="preserve"> והיום מזונות הם תחום אזרחי ויותר שוויוניים. עם זאת לא ברור מה </w:t>
      </w:r>
      <w:r w:rsidR="002C7658">
        <w:rPr>
          <w:rFonts w:cstheme="minorHAnsi" w:hint="cs"/>
          <w:rtl/>
        </w:rPr>
        <w:t xml:space="preserve">צופן </w:t>
      </w:r>
      <w:r w:rsidR="002C7658" w:rsidRPr="00BD4569">
        <w:rPr>
          <w:rFonts w:cstheme="minorHAnsi"/>
          <w:rtl/>
        </w:rPr>
        <w:t>העתיד.</w:t>
      </w:r>
    </w:p>
    <w:p w14:paraId="20CE0BEC" w14:textId="430F0EC7" w:rsidR="009B67FC" w:rsidRPr="002F5371" w:rsidRDefault="00455A47" w:rsidP="004379B2">
      <w:pPr>
        <w:pStyle w:val="a3"/>
        <w:numPr>
          <w:ilvl w:val="0"/>
          <w:numId w:val="68"/>
        </w:numPr>
        <w:adjustRightInd w:val="0"/>
        <w:snapToGrid w:val="0"/>
        <w:spacing w:line="360" w:lineRule="auto"/>
        <w:ind w:left="0"/>
        <w:contextualSpacing w:val="0"/>
        <w:rPr>
          <w:rFonts w:cstheme="minorHAnsi"/>
        </w:rPr>
      </w:pPr>
      <w:r w:rsidRPr="00522790">
        <w:rPr>
          <w:rFonts w:cstheme="minorHAnsi"/>
          <w:b/>
          <w:bCs/>
          <w:rtl/>
        </w:rPr>
        <w:t>חינוך</w:t>
      </w:r>
      <w:r w:rsidR="00C65583">
        <w:rPr>
          <w:rFonts w:cstheme="minorHAnsi" w:hint="cs"/>
          <w:b/>
          <w:bCs/>
          <w:rtl/>
        </w:rPr>
        <w:t xml:space="preserve"> (משמורת רוחנית)</w:t>
      </w:r>
      <w:r w:rsidR="00843339" w:rsidRPr="00A447FF">
        <w:rPr>
          <w:rFonts w:eastAsia="MS PGothic" w:cstheme="minorHAnsi"/>
          <w:color w:val="000000" w:themeColor="text1"/>
          <w:rtl/>
        </w:rPr>
        <w:t>←</w:t>
      </w:r>
      <w:r w:rsidR="00A044D1">
        <w:rPr>
          <w:rFonts w:cstheme="minorHAnsi" w:hint="cs"/>
          <w:rtl/>
        </w:rPr>
        <w:t xml:space="preserve"> </w:t>
      </w:r>
      <w:r w:rsidR="00A044D1" w:rsidRPr="00A044D1">
        <w:rPr>
          <w:rFonts w:cstheme="minorHAnsi" w:hint="cs"/>
          <w:u w:val="single"/>
          <w:rtl/>
        </w:rPr>
        <w:t>הסמכות:</w:t>
      </w:r>
      <w:r w:rsidR="00A044D1">
        <w:rPr>
          <w:rFonts w:cstheme="minorHAnsi" w:hint="cs"/>
          <w:rtl/>
        </w:rPr>
        <w:t xml:space="preserve"> </w:t>
      </w:r>
      <w:r w:rsidR="00BD1A70">
        <w:rPr>
          <w:rFonts w:cstheme="minorHAnsi" w:hint="cs"/>
          <w:rtl/>
        </w:rPr>
        <w:t>מקבילה</w:t>
      </w:r>
      <w:r w:rsidR="002F03C7">
        <w:rPr>
          <w:rFonts w:cstheme="minorHAnsi" w:hint="cs"/>
          <w:rtl/>
        </w:rPr>
        <w:t xml:space="preserve"> בכריכה </w:t>
      </w:r>
      <w:r w:rsidR="00FF4C34" w:rsidRPr="007347B1">
        <w:rPr>
          <w:rFonts w:cstheme="minorHAnsi"/>
          <w:color w:val="000000" w:themeColor="text1"/>
          <w:shd w:val="clear" w:color="auto" w:fill="FFC000"/>
          <w:rtl/>
        </w:rPr>
        <w:t>ס׳ 3</w:t>
      </w:r>
      <w:r w:rsidR="00BD1A70">
        <w:rPr>
          <w:rFonts w:cstheme="minorHAnsi" w:hint="cs"/>
          <w:rtl/>
        </w:rPr>
        <w:t>.</w:t>
      </w:r>
      <w:r w:rsidR="004536EF">
        <w:rPr>
          <w:rFonts w:cstheme="minorHAnsi" w:hint="cs"/>
          <w:rtl/>
        </w:rPr>
        <w:t xml:space="preserve"> </w:t>
      </w:r>
      <w:proofErr w:type="spellStart"/>
      <w:r w:rsidR="004536EF">
        <w:rPr>
          <w:rFonts w:cstheme="minorHAnsi" w:hint="cs"/>
          <w:rtl/>
        </w:rPr>
        <w:t>בביד״ר</w:t>
      </w:r>
      <w:proofErr w:type="spellEnd"/>
      <w:r w:rsidR="004536EF">
        <w:rPr>
          <w:rFonts w:cstheme="minorHAnsi" w:hint="cs"/>
          <w:rtl/>
        </w:rPr>
        <w:t>-</w:t>
      </w:r>
      <w:r w:rsidR="007B6BE3">
        <w:rPr>
          <w:rFonts w:cstheme="minorHAnsi" w:hint="cs"/>
          <w:rtl/>
        </w:rPr>
        <w:t xml:space="preserve"> </w:t>
      </w:r>
      <w:r w:rsidR="000A4F53" w:rsidRPr="000A4F53">
        <w:rPr>
          <w:rFonts w:cstheme="minorHAnsi"/>
          <w:shd w:val="clear" w:color="auto" w:fill="C5E0B3" w:themeFill="accent6" w:themeFillTint="66"/>
          <w:rtl/>
        </w:rPr>
        <w:t xml:space="preserve">הלכת </w:t>
      </w:r>
      <w:proofErr w:type="spellStart"/>
      <w:r w:rsidR="000A4F53" w:rsidRPr="000A4F53">
        <w:rPr>
          <w:rFonts w:cstheme="minorHAnsi"/>
          <w:shd w:val="clear" w:color="auto" w:fill="C5E0B3" w:themeFill="accent6" w:themeFillTint="66"/>
          <w:rtl/>
        </w:rPr>
        <w:t>פלורסהיים</w:t>
      </w:r>
      <w:proofErr w:type="spellEnd"/>
      <w:r w:rsidR="000A4F53">
        <w:rPr>
          <w:rFonts w:cstheme="minorHAnsi" w:hint="cs"/>
          <w:shd w:val="clear" w:color="auto" w:fill="C5E0B3" w:themeFill="accent6" w:themeFillTint="66"/>
          <w:rtl/>
        </w:rPr>
        <w:t>:</w:t>
      </w:r>
      <w:r w:rsidR="004536EF">
        <w:rPr>
          <w:rFonts w:cs="Calibri" w:hint="cs"/>
          <w:rtl/>
        </w:rPr>
        <w:t xml:space="preserve"> </w:t>
      </w:r>
      <w:r w:rsidR="000A4F53">
        <w:rPr>
          <w:rFonts w:cs="Calibri" w:hint="cs"/>
          <w:rtl/>
        </w:rPr>
        <w:t xml:space="preserve">חינוך </w:t>
      </w:r>
      <w:r w:rsidR="000A4F53" w:rsidRPr="00A61700">
        <w:rPr>
          <w:rFonts w:cs="Calibri" w:hint="cs"/>
          <w:b/>
          <w:bCs/>
          <w:rtl/>
        </w:rPr>
        <w:t>לא</w:t>
      </w:r>
      <w:r w:rsidR="000A4F53">
        <w:rPr>
          <w:rFonts w:cs="Calibri" w:hint="cs"/>
          <w:rtl/>
        </w:rPr>
        <w:t xml:space="preserve"> נכרך אוטו</w:t>
      </w:r>
      <w:r w:rsidR="00FF4C34">
        <w:rPr>
          <w:rFonts w:cs="Calibri" w:hint="cs"/>
          <w:rtl/>
        </w:rPr>
        <w:t>מטית בעניין המשמורת, נדרשת כריכה מפורשת.</w:t>
      </w:r>
      <w:r w:rsidR="00565C27">
        <w:rPr>
          <w:rFonts w:cs="Calibri" w:hint="cs"/>
          <w:rtl/>
        </w:rPr>
        <w:t xml:space="preserve"> </w:t>
      </w:r>
      <w:r w:rsidR="004536EF">
        <w:rPr>
          <w:rFonts w:cs="Calibri" w:hint="cs"/>
          <w:rtl/>
        </w:rPr>
        <w:t xml:space="preserve">בביהמ״ש- </w:t>
      </w:r>
      <w:r w:rsidR="002F31BE" w:rsidRPr="00A222BB">
        <w:rPr>
          <w:rFonts w:cs="Calibri" w:hint="cs"/>
          <w:shd w:val="clear" w:color="auto" w:fill="C5E0B3" w:themeFill="accent6" w:themeFillTint="66"/>
          <w:rtl/>
        </w:rPr>
        <w:t>עליזה אמיר:</w:t>
      </w:r>
      <w:r w:rsidR="004536EF">
        <w:rPr>
          <w:rFonts w:cs="Calibri" w:hint="cs"/>
          <w:rtl/>
        </w:rPr>
        <w:t xml:space="preserve"> </w:t>
      </w:r>
      <w:r w:rsidR="00E67B9C">
        <w:rPr>
          <w:rFonts w:cs="Calibri" w:hint="cs"/>
          <w:rtl/>
        </w:rPr>
        <w:t xml:space="preserve">חוסר תחולה </w:t>
      </w:r>
      <w:proofErr w:type="spellStart"/>
      <w:r w:rsidR="00A222BB">
        <w:rPr>
          <w:rFonts w:cs="Calibri" w:hint="cs"/>
          <w:rtl/>
        </w:rPr>
        <w:t>ל</w:t>
      </w:r>
      <w:r w:rsidR="00E67B9C">
        <w:rPr>
          <w:rFonts w:cs="Calibri" w:hint="cs"/>
          <w:rtl/>
        </w:rPr>
        <w:t>פלורסהיים</w:t>
      </w:r>
      <w:proofErr w:type="spellEnd"/>
      <w:r w:rsidR="00E67B9C">
        <w:rPr>
          <w:rFonts w:cs="Calibri" w:hint="cs"/>
          <w:rtl/>
        </w:rPr>
        <w:t xml:space="preserve">, </w:t>
      </w:r>
      <w:r w:rsidR="004A456F">
        <w:rPr>
          <w:rFonts w:cs="Calibri" w:hint="cs"/>
          <w:rtl/>
        </w:rPr>
        <w:t>תביעת המשמורת כוללת את נושא החינוך.</w:t>
      </w:r>
      <w:r w:rsidR="002F31BE">
        <w:rPr>
          <w:rFonts w:cs="Calibri" w:hint="cs"/>
          <w:rtl/>
        </w:rPr>
        <w:t xml:space="preserve"> </w:t>
      </w:r>
      <w:r w:rsidR="008D31A9" w:rsidRPr="008D31A9">
        <w:rPr>
          <w:rFonts w:cstheme="minorHAnsi" w:hint="cs"/>
          <w:u w:val="single"/>
          <w:rtl/>
        </w:rPr>
        <w:t>הדין:</w:t>
      </w:r>
      <w:r w:rsidR="008D31A9">
        <w:rPr>
          <w:rFonts w:cstheme="minorHAnsi" w:hint="cs"/>
          <w:rtl/>
        </w:rPr>
        <w:t xml:space="preserve"> עקרון טובת הילד, </w:t>
      </w:r>
      <w:r w:rsidR="008D31A9" w:rsidRPr="00ED19EE">
        <w:rPr>
          <w:rFonts w:cstheme="minorHAnsi" w:hint="cs"/>
          <w:rtl/>
        </w:rPr>
        <w:t>אזרחי.</w:t>
      </w:r>
    </w:p>
    <w:p w14:paraId="2D5D3218" w14:textId="0F21245C" w:rsidR="00455A47" w:rsidRPr="00522790" w:rsidRDefault="00455A47" w:rsidP="004379B2">
      <w:pPr>
        <w:pStyle w:val="a3"/>
        <w:numPr>
          <w:ilvl w:val="0"/>
          <w:numId w:val="68"/>
        </w:numPr>
        <w:adjustRightInd w:val="0"/>
        <w:snapToGrid w:val="0"/>
        <w:spacing w:line="360" w:lineRule="auto"/>
        <w:ind w:left="0"/>
        <w:contextualSpacing w:val="0"/>
        <w:rPr>
          <w:rFonts w:cstheme="minorHAnsi"/>
        </w:rPr>
      </w:pPr>
      <w:r w:rsidRPr="00522790">
        <w:rPr>
          <w:rFonts w:cstheme="minorHAnsi"/>
          <w:b/>
          <w:bCs/>
          <w:rtl/>
        </w:rPr>
        <w:t>רכוש</w:t>
      </w:r>
      <w:r w:rsidR="002F5371" w:rsidRPr="00A447FF">
        <w:rPr>
          <w:rFonts w:eastAsia="MS PGothic" w:cstheme="minorHAnsi"/>
          <w:color w:val="000000" w:themeColor="text1"/>
          <w:rtl/>
        </w:rPr>
        <w:t>←</w:t>
      </w:r>
      <w:r w:rsidR="00A044D1">
        <w:rPr>
          <w:rFonts w:cstheme="minorHAnsi" w:hint="cs"/>
          <w:rtl/>
        </w:rPr>
        <w:t xml:space="preserve"> </w:t>
      </w:r>
      <w:r w:rsidR="00A044D1" w:rsidRPr="00A044D1">
        <w:rPr>
          <w:rFonts w:cstheme="minorHAnsi" w:hint="cs"/>
          <w:u w:val="single"/>
          <w:rtl/>
        </w:rPr>
        <w:t>הסמכות:</w:t>
      </w:r>
      <w:r w:rsidR="002F5371">
        <w:rPr>
          <w:rFonts w:cstheme="minorHAnsi" w:hint="cs"/>
          <w:rtl/>
        </w:rPr>
        <w:t xml:space="preserve"> </w:t>
      </w:r>
      <w:r w:rsidR="003F541B" w:rsidRPr="003F541B">
        <w:rPr>
          <w:rFonts w:cstheme="minorHAnsi" w:hint="cs"/>
          <w:shd w:val="clear" w:color="auto" w:fill="C5E0B3" w:themeFill="accent6" w:themeFillTint="66"/>
          <w:rtl/>
        </w:rPr>
        <w:t>גולדמן:</w:t>
      </w:r>
      <w:r w:rsidR="003F541B">
        <w:rPr>
          <w:rFonts w:cstheme="minorHAnsi" w:hint="cs"/>
          <w:rtl/>
        </w:rPr>
        <w:t xml:space="preserve"> </w:t>
      </w:r>
      <w:r w:rsidRPr="00522790">
        <w:rPr>
          <w:rFonts w:cstheme="minorHAnsi"/>
          <w:rtl/>
        </w:rPr>
        <w:t xml:space="preserve">יש לכרוך </w:t>
      </w:r>
      <w:r w:rsidRPr="003F541B">
        <w:rPr>
          <w:rFonts w:cstheme="minorHAnsi"/>
          <w:u w:val="single"/>
          <w:rtl/>
        </w:rPr>
        <w:t>מפורשות</w:t>
      </w:r>
      <w:r w:rsidRPr="00522790">
        <w:rPr>
          <w:rFonts w:cstheme="minorHAnsi"/>
          <w:rtl/>
        </w:rPr>
        <w:t xml:space="preserve"> ולהוכיח את מבחני הכריכה</w:t>
      </w:r>
      <w:r w:rsidR="003F541B">
        <w:rPr>
          <w:rFonts w:cstheme="minorHAnsi" w:hint="cs"/>
          <w:rtl/>
        </w:rPr>
        <w:t>.</w:t>
      </w:r>
      <w:r w:rsidR="003F541B" w:rsidRPr="003F541B">
        <w:rPr>
          <w:rFonts w:cstheme="minorHAnsi" w:hint="cs"/>
          <w:rtl/>
        </w:rPr>
        <w:t xml:space="preserve"> </w:t>
      </w:r>
      <w:r w:rsidR="003F541B">
        <w:rPr>
          <w:rFonts w:cstheme="minorHAnsi" w:hint="cs"/>
          <w:rtl/>
        </w:rPr>
        <w:t xml:space="preserve">מקבילה, </w:t>
      </w:r>
      <w:r w:rsidR="002F03C7">
        <w:rPr>
          <w:rFonts w:cstheme="minorHAnsi" w:hint="cs"/>
          <w:rtl/>
        </w:rPr>
        <w:t>בכריכה</w:t>
      </w:r>
      <w:r w:rsidR="002F03C7" w:rsidRPr="002F03C7">
        <w:rPr>
          <w:rFonts w:cstheme="minorHAnsi"/>
          <w:color w:val="000000" w:themeColor="text1"/>
          <w:rtl/>
        </w:rPr>
        <w:t xml:space="preserve"> </w:t>
      </w:r>
      <w:r w:rsidR="003F541B" w:rsidRPr="007347B1">
        <w:rPr>
          <w:rFonts w:cstheme="minorHAnsi"/>
          <w:color w:val="000000" w:themeColor="text1"/>
          <w:shd w:val="clear" w:color="auto" w:fill="FFC000"/>
          <w:rtl/>
        </w:rPr>
        <w:t>ס׳ 3</w:t>
      </w:r>
      <w:r w:rsidRPr="00522790">
        <w:rPr>
          <w:rFonts w:cstheme="minorHAnsi"/>
          <w:rtl/>
        </w:rPr>
        <w:t xml:space="preserve">. </w:t>
      </w:r>
      <w:r w:rsidR="003F541B" w:rsidRPr="00A044D1">
        <w:rPr>
          <w:rFonts w:cstheme="minorHAnsi" w:hint="cs"/>
          <w:u w:val="single"/>
          <w:rtl/>
        </w:rPr>
        <w:t>הדין:</w:t>
      </w:r>
      <w:r w:rsidR="003F541B">
        <w:rPr>
          <w:rFonts w:cstheme="minorHAnsi" w:hint="cs"/>
          <w:rtl/>
        </w:rPr>
        <w:t xml:space="preserve"> </w:t>
      </w:r>
      <w:r w:rsidRPr="00522790">
        <w:rPr>
          <w:rFonts w:cstheme="minorHAnsi"/>
          <w:rtl/>
        </w:rPr>
        <w:t xml:space="preserve">אזרחי </w:t>
      </w:r>
      <w:r w:rsidR="001F63C8">
        <w:rPr>
          <w:rFonts w:cstheme="minorHAnsi" w:hint="cs"/>
          <w:rtl/>
        </w:rPr>
        <w:t xml:space="preserve">לפי </w:t>
      </w:r>
      <w:r w:rsidRPr="003F541B">
        <w:rPr>
          <w:rFonts w:cstheme="minorHAnsi"/>
          <w:shd w:val="clear" w:color="auto" w:fill="C5E0B3" w:themeFill="accent6" w:themeFillTint="66"/>
          <w:rtl/>
        </w:rPr>
        <w:t>בבלי</w:t>
      </w:r>
      <w:r w:rsidRPr="00522790">
        <w:rPr>
          <w:rFonts w:cstheme="minorHAnsi"/>
          <w:rtl/>
        </w:rPr>
        <w:t xml:space="preserve">. </w:t>
      </w:r>
    </w:p>
    <w:p w14:paraId="6B578BD9" w14:textId="050CF675" w:rsidR="00455A47" w:rsidRDefault="00455A47" w:rsidP="004379B2">
      <w:pPr>
        <w:pStyle w:val="a3"/>
        <w:numPr>
          <w:ilvl w:val="0"/>
          <w:numId w:val="68"/>
        </w:numPr>
        <w:adjustRightInd w:val="0"/>
        <w:snapToGrid w:val="0"/>
        <w:spacing w:line="360" w:lineRule="auto"/>
        <w:ind w:left="0"/>
        <w:contextualSpacing w:val="0"/>
        <w:rPr>
          <w:rFonts w:cstheme="minorHAnsi"/>
        </w:rPr>
      </w:pPr>
      <w:r w:rsidRPr="00AF6902">
        <w:rPr>
          <w:rFonts w:cstheme="minorHAnsi"/>
          <w:b/>
          <w:bCs/>
          <w:highlight w:val="yellow"/>
          <w:rtl/>
        </w:rPr>
        <w:t>ירושה</w:t>
      </w:r>
      <w:r w:rsidR="0084794D" w:rsidRPr="00A447FF">
        <w:rPr>
          <w:rFonts w:eastAsia="MS PGothic" w:cstheme="minorHAnsi"/>
          <w:color w:val="000000" w:themeColor="text1"/>
          <w:rtl/>
        </w:rPr>
        <w:t>←</w:t>
      </w:r>
      <w:r w:rsidR="0084794D" w:rsidRPr="0084794D">
        <w:rPr>
          <w:rFonts w:cstheme="minorHAnsi" w:hint="cs"/>
          <w:rtl/>
        </w:rPr>
        <w:t xml:space="preserve"> </w:t>
      </w:r>
      <w:r w:rsidR="00A044D1" w:rsidRPr="00A044D1">
        <w:rPr>
          <w:rFonts w:cstheme="minorHAnsi" w:hint="cs"/>
          <w:u w:val="single"/>
          <w:rtl/>
        </w:rPr>
        <w:t>הסמכות:</w:t>
      </w:r>
      <w:r w:rsidR="00B34E59" w:rsidRPr="00B34E59">
        <w:rPr>
          <w:rFonts w:cstheme="minorHAnsi"/>
          <w:rtl/>
        </w:rPr>
        <w:t xml:space="preserve"> </w:t>
      </w:r>
      <w:r w:rsidR="00B34E59">
        <w:rPr>
          <w:rFonts w:cstheme="minorHAnsi" w:hint="cs"/>
          <w:rtl/>
        </w:rPr>
        <w:t>מקבילה</w:t>
      </w:r>
      <w:r w:rsidR="002F03C7">
        <w:rPr>
          <w:rFonts w:cstheme="minorHAnsi" w:hint="cs"/>
          <w:rtl/>
        </w:rPr>
        <w:t xml:space="preserve"> בהסכמה</w:t>
      </w:r>
      <w:r w:rsidR="0085659F">
        <w:rPr>
          <w:rFonts w:cstheme="minorHAnsi" w:hint="cs"/>
          <w:rtl/>
        </w:rPr>
        <w:t xml:space="preserve"> </w:t>
      </w:r>
      <w:r w:rsidR="00605A6E" w:rsidRPr="00605A6E">
        <w:rPr>
          <w:rFonts w:cstheme="minorHAnsi" w:hint="cs"/>
          <w:highlight w:val="cyan"/>
          <w:rtl/>
        </w:rPr>
        <w:t>בכתב</w:t>
      </w:r>
      <w:r w:rsidR="00605A6E">
        <w:rPr>
          <w:rFonts w:cstheme="minorHAnsi" w:hint="cs"/>
          <w:rtl/>
        </w:rPr>
        <w:t xml:space="preserve"> </w:t>
      </w:r>
      <w:r w:rsidR="0085659F" w:rsidRPr="00BD4569">
        <w:rPr>
          <w:rFonts w:cstheme="minorHAnsi"/>
          <w:shd w:val="clear" w:color="auto" w:fill="FFC000"/>
          <w:rtl/>
        </w:rPr>
        <w:t>ס' 9</w:t>
      </w:r>
      <w:r w:rsidR="002F03C7">
        <w:rPr>
          <w:rFonts w:cstheme="minorHAnsi" w:hint="cs"/>
          <w:rtl/>
        </w:rPr>
        <w:t>.</w:t>
      </w:r>
      <w:r w:rsidR="0085659F">
        <w:rPr>
          <w:rFonts w:cstheme="minorHAnsi" w:hint="cs"/>
          <w:rtl/>
        </w:rPr>
        <w:t xml:space="preserve"> </w:t>
      </w:r>
      <w:r w:rsidR="00A044D1" w:rsidRPr="00A044D1">
        <w:rPr>
          <w:rFonts w:cstheme="minorHAnsi" w:hint="cs"/>
          <w:u w:val="single"/>
          <w:rtl/>
        </w:rPr>
        <w:t>הדין:</w:t>
      </w:r>
      <w:r w:rsidR="001F63C8" w:rsidRPr="003436BB">
        <w:rPr>
          <w:rFonts w:cstheme="minorHAnsi" w:hint="cs"/>
          <w:rtl/>
        </w:rPr>
        <w:t xml:space="preserve"> </w:t>
      </w:r>
      <w:r w:rsidRPr="00522790">
        <w:rPr>
          <w:rFonts w:cstheme="minorHAnsi"/>
          <w:rtl/>
        </w:rPr>
        <w:t>דין אזרחי</w:t>
      </w:r>
      <w:r w:rsidR="006651D0">
        <w:rPr>
          <w:rFonts w:cstheme="minorHAnsi" w:hint="cs"/>
          <w:rtl/>
        </w:rPr>
        <w:t xml:space="preserve"> </w:t>
      </w:r>
      <w:r w:rsidR="00605A6E" w:rsidRPr="00605A6E">
        <w:rPr>
          <w:rFonts w:cstheme="minorHAnsi" w:hint="cs"/>
          <w:highlight w:val="cyan"/>
          <w:rtl/>
        </w:rPr>
        <w:t>אלא אם הצדדים מסכימ</w:t>
      </w:r>
      <w:r w:rsidR="005730C9">
        <w:rPr>
          <w:rFonts w:cstheme="minorHAnsi" w:hint="cs"/>
          <w:highlight w:val="cyan"/>
          <w:rtl/>
        </w:rPr>
        <w:t>י</w:t>
      </w:r>
      <w:r w:rsidR="00605A6E" w:rsidRPr="00605A6E">
        <w:rPr>
          <w:rFonts w:cstheme="minorHAnsi" w:hint="cs"/>
          <w:highlight w:val="cyan"/>
          <w:rtl/>
        </w:rPr>
        <w:t>ם לדין דתי.</w:t>
      </w:r>
      <w:r w:rsidR="00605A6E">
        <w:rPr>
          <w:rFonts w:cstheme="minorHAnsi" w:hint="cs"/>
          <w:rtl/>
        </w:rPr>
        <w:t xml:space="preserve"> </w:t>
      </w:r>
    </w:p>
    <w:p w14:paraId="4153497A" w14:textId="6864DD0E" w:rsidR="002D6685" w:rsidRDefault="0084794D" w:rsidP="004379B2">
      <w:pPr>
        <w:pStyle w:val="a3"/>
        <w:numPr>
          <w:ilvl w:val="0"/>
          <w:numId w:val="68"/>
        </w:numPr>
        <w:adjustRightInd w:val="0"/>
        <w:snapToGrid w:val="0"/>
        <w:spacing w:line="360" w:lineRule="auto"/>
        <w:ind w:left="0"/>
        <w:contextualSpacing w:val="0"/>
        <w:rPr>
          <w:rFonts w:ascii="David" w:hAnsi="David" w:cs="David"/>
          <w:color w:val="FF0000"/>
          <w:rtl/>
        </w:rPr>
      </w:pPr>
      <w:r w:rsidRPr="00AF6902">
        <w:rPr>
          <w:rFonts w:cstheme="minorHAnsi" w:hint="cs"/>
          <w:b/>
          <w:bCs/>
          <w:highlight w:val="yellow"/>
          <w:rtl/>
        </w:rPr>
        <w:t>אימוץ</w:t>
      </w:r>
      <w:r w:rsidRPr="00A447FF">
        <w:rPr>
          <w:rFonts w:eastAsia="MS PGothic" w:cstheme="minorHAnsi"/>
          <w:color w:val="000000" w:themeColor="text1"/>
          <w:rtl/>
        </w:rPr>
        <w:t>←</w:t>
      </w:r>
      <w:r w:rsidRPr="0084794D">
        <w:rPr>
          <w:rFonts w:cstheme="minorHAnsi" w:hint="cs"/>
          <w:rtl/>
        </w:rPr>
        <w:t xml:space="preserve"> </w:t>
      </w:r>
      <w:r w:rsidRPr="00A044D1">
        <w:rPr>
          <w:rFonts w:cstheme="minorHAnsi" w:hint="cs"/>
          <w:u w:val="single"/>
          <w:rtl/>
        </w:rPr>
        <w:t>הסמכות:</w:t>
      </w:r>
      <w:r>
        <w:rPr>
          <w:rFonts w:cstheme="minorHAnsi" w:hint="cs"/>
          <w:rtl/>
        </w:rPr>
        <w:t xml:space="preserve"> </w:t>
      </w:r>
      <w:r w:rsidR="00AF6902">
        <w:rPr>
          <w:rFonts w:cstheme="minorHAnsi" w:hint="cs"/>
          <w:rtl/>
        </w:rPr>
        <w:t xml:space="preserve">מקבילה בהסכמה </w:t>
      </w:r>
      <w:r w:rsidR="00AF6902" w:rsidRPr="00BD4569">
        <w:rPr>
          <w:rFonts w:cstheme="minorHAnsi"/>
          <w:shd w:val="clear" w:color="auto" w:fill="FFC000"/>
          <w:rtl/>
        </w:rPr>
        <w:t>ס' 9</w:t>
      </w:r>
      <w:r w:rsidR="00AF6902">
        <w:rPr>
          <w:rFonts w:cstheme="minorHAnsi" w:hint="cs"/>
          <w:rtl/>
        </w:rPr>
        <w:t>.</w:t>
      </w:r>
    </w:p>
    <w:p w14:paraId="1C62411F" w14:textId="6AD4F6A6" w:rsidR="00724950" w:rsidRPr="00370411" w:rsidRDefault="00724950" w:rsidP="00D0464C">
      <w:pPr>
        <w:adjustRightInd w:val="0"/>
        <w:snapToGrid w:val="0"/>
        <w:ind w:left="0"/>
        <w:rPr>
          <w:rFonts w:cstheme="minorHAnsi"/>
          <w:b/>
          <w:bCs/>
          <w:sz w:val="22"/>
          <w:szCs w:val="22"/>
          <w:shd w:val="clear" w:color="auto" w:fill="FFFED0"/>
          <w:rtl/>
        </w:rPr>
      </w:pPr>
      <w:r w:rsidRPr="00370411">
        <w:rPr>
          <w:rFonts w:cstheme="minorHAnsi" w:hint="cs"/>
          <w:b/>
          <w:bCs/>
          <w:sz w:val="22"/>
          <w:szCs w:val="22"/>
          <w:shd w:val="clear" w:color="auto" w:fill="FFFED0"/>
          <w:rtl/>
        </w:rPr>
        <w:t>סמכות ייחודית של ב</w:t>
      </w:r>
      <w:r w:rsidR="00370411">
        <w:rPr>
          <w:rFonts w:cstheme="minorHAnsi" w:hint="cs"/>
          <w:b/>
          <w:bCs/>
          <w:sz w:val="22"/>
          <w:szCs w:val="22"/>
          <w:shd w:val="clear" w:color="auto" w:fill="FFFED0"/>
          <w:rtl/>
        </w:rPr>
        <w:t>תי דין</w:t>
      </w:r>
      <w:r w:rsidRPr="00370411">
        <w:rPr>
          <w:rFonts w:cstheme="minorHAnsi" w:hint="cs"/>
          <w:b/>
          <w:bCs/>
          <w:sz w:val="22"/>
          <w:szCs w:val="22"/>
          <w:shd w:val="clear" w:color="auto" w:fill="FFFED0"/>
          <w:rtl/>
        </w:rPr>
        <w:t xml:space="preserve"> רבניים:</w:t>
      </w:r>
    </w:p>
    <w:p w14:paraId="0068F837" w14:textId="150D39C3" w:rsidR="00724950" w:rsidRPr="00370411" w:rsidRDefault="00764845" w:rsidP="00D0464C">
      <w:pPr>
        <w:adjustRightInd w:val="0"/>
        <w:snapToGrid w:val="0"/>
        <w:ind w:left="0"/>
        <w:rPr>
          <w:rFonts w:cstheme="minorHAnsi"/>
          <w:sz w:val="22"/>
          <w:szCs w:val="22"/>
          <w:rtl/>
        </w:rPr>
      </w:pPr>
      <w:r w:rsidRPr="00405E9D">
        <w:rPr>
          <w:rFonts w:cstheme="minorHAnsi"/>
          <w:color w:val="000000" w:themeColor="text1"/>
          <w:sz w:val="22"/>
          <w:szCs w:val="22"/>
          <w:shd w:val="clear" w:color="auto" w:fill="FFC000"/>
          <w:rtl/>
        </w:rPr>
        <w:t>ס׳ 1</w:t>
      </w:r>
      <w:r w:rsidRPr="00405E9D">
        <w:rPr>
          <w:rFonts w:cstheme="minorHAnsi"/>
          <w:color w:val="000000" w:themeColor="text1"/>
          <w:sz w:val="22"/>
          <w:szCs w:val="22"/>
          <w:rtl/>
        </w:rPr>
        <w:t xml:space="preserve"> </w:t>
      </w:r>
      <w:proofErr w:type="spellStart"/>
      <w:r w:rsidRPr="00405E9D">
        <w:rPr>
          <w:rFonts w:cstheme="minorHAnsi"/>
          <w:b/>
          <w:bCs/>
          <w:color w:val="D87A00"/>
          <w:sz w:val="22"/>
          <w:szCs w:val="22"/>
          <w:rtl/>
        </w:rPr>
        <w:t>לחשבד״ר</w:t>
      </w:r>
      <w:proofErr w:type="spellEnd"/>
      <w:r>
        <w:rPr>
          <w:rFonts w:cstheme="minorHAnsi" w:hint="cs"/>
          <w:sz w:val="22"/>
          <w:szCs w:val="22"/>
          <w:rtl/>
        </w:rPr>
        <w:t xml:space="preserve">- </w:t>
      </w:r>
      <w:r w:rsidRPr="00764845">
        <w:rPr>
          <w:rFonts w:cstheme="minorHAnsi"/>
          <w:color w:val="000000" w:themeColor="text1"/>
          <w:sz w:val="22"/>
          <w:szCs w:val="22"/>
          <w:rtl/>
        </w:rPr>
        <w:t>״</w:t>
      </w:r>
      <w:r w:rsidR="00705803">
        <w:rPr>
          <w:rFonts w:cstheme="minorHAnsi" w:hint="cs"/>
          <w:color w:val="000000" w:themeColor="text1"/>
          <w:sz w:val="22"/>
          <w:szCs w:val="22"/>
          <w:rtl/>
        </w:rPr>
        <w:t>(1)</w:t>
      </w:r>
      <w:r w:rsidRPr="00764845">
        <w:rPr>
          <w:rFonts w:cstheme="minorHAnsi"/>
          <w:color w:val="000000" w:themeColor="text1"/>
          <w:sz w:val="22"/>
          <w:szCs w:val="22"/>
          <w:rtl/>
        </w:rPr>
        <w:t xml:space="preserve">ענייני נישואין </w:t>
      </w:r>
      <w:r w:rsidR="00705803">
        <w:rPr>
          <w:rFonts w:cstheme="minorHAnsi" w:hint="cs"/>
          <w:color w:val="000000" w:themeColor="text1"/>
          <w:sz w:val="22"/>
          <w:szCs w:val="22"/>
          <w:rtl/>
        </w:rPr>
        <w:t>(2)</w:t>
      </w:r>
      <w:r w:rsidRPr="00764845">
        <w:rPr>
          <w:rFonts w:cstheme="minorHAnsi"/>
          <w:color w:val="000000" w:themeColor="text1"/>
          <w:sz w:val="22"/>
          <w:szCs w:val="22"/>
          <w:rtl/>
        </w:rPr>
        <w:t xml:space="preserve">וגירושין </w:t>
      </w:r>
      <w:r w:rsidR="00705803">
        <w:rPr>
          <w:rFonts w:cstheme="minorHAnsi" w:hint="cs"/>
          <w:color w:val="000000" w:themeColor="text1"/>
          <w:sz w:val="22"/>
          <w:szCs w:val="22"/>
          <w:rtl/>
        </w:rPr>
        <w:t>(3)</w:t>
      </w:r>
      <w:r w:rsidRPr="00764845">
        <w:rPr>
          <w:rFonts w:cstheme="minorHAnsi"/>
          <w:color w:val="000000" w:themeColor="text1"/>
          <w:sz w:val="22"/>
          <w:szCs w:val="22"/>
          <w:rtl/>
        </w:rPr>
        <w:t xml:space="preserve">של יהודים </w:t>
      </w:r>
      <w:r w:rsidR="00705803">
        <w:rPr>
          <w:rFonts w:cstheme="minorHAnsi" w:hint="cs"/>
          <w:color w:val="000000" w:themeColor="text1"/>
          <w:sz w:val="22"/>
          <w:szCs w:val="22"/>
          <w:rtl/>
        </w:rPr>
        <w:t>(4)</w:t>
      </w:r>
      <w:r w:rsidRPr="00764845">
        <w:rPr>
          <w:rFonts w:cstheme="minorHAnsi"/>
          <w:color w:val="000000" w:themeColor="text1"/>
          <w:sz w:val="22"/>
          <w:szCs w:val="22"/>
          <w:rtl/>
        </w:rPr>
        <w:t xml:space="preserve">בישראל </w:t>
      </w:r>
      <w:r w:rsidR="003518E3">
        <w:rPr>
          <w:rFonts w:cstheme="minorHAnsi" w:hint="cs"/>
          <w:color w:val="000000" w:themeColor="text1"/>
          <w:sz w:val="22"/>
          <w:szCs w:val="22"/>
          <w:rtl/>
        </w:rPr>
        <w:t>(5)</w:t>
      </w:r>
      <w:r w:rsidRPr="00764845">
        <w:rPr>
          <w:rFonts w:cstheme="minorHAnsi"/>
          <w:color w:val="000000" w:themeColor="text1"/>
          <w:sz w:val="22"/>
          <w:szCs w:val="22"/>
          <w:rtl/>
        </w:rPr>
        <w:t xml:space="preserve">אזרחי המדינה או תושביה יהיו בשיפוטם הייחודי של בתי-הדין הרבניים״. </w:t>
      </w:r>
      <w:r>
        <w:rPr>
          <w:rFonts w:cstheme="minorHAnsi" w:hint="cs"/>
          <w:b/>
          <w:bCs/>
          <w:color w:val="000000" w:themeColor="text1"/>
          <w:sz w:val="22"/>
          <w:szCs w:val="22"/>
          <w:u w:val="single"/>
          <w:rtl/>
        </w:rPr>
        <w:t>התנאים</w:t>
      </w:r>
      <w:r w:rsidRPr="00764845">
        <w:rPr>
          <w:rFonts w:cstheme="minorHAnsi"/>
          <w:b/>
          <w:bCs/>
          <w:color w:val="000000" w:themeColor="text1"/>
          <w:sz w:val="22"/>
          <w:szCs w:val="22"/>
          <w:u w:val="single"/>
          <w:rtl/>
        </w:rPr>
        <w:t xml:space="preserve"> לרכישת סמכות ייחודית של בד״ר</w:t>
      </w:r>
      <w:r w:rsidRPr="00764845">
        <w:rPr>
          <w:rFonts w:cstheme="minorHAnsi"/>
          <w:color w:val="000000" w:themeColor="text1"/>
          <w:sz w:val="22"/>
          <w:szCs w:val="22"/>
          <w:rtl/>
        </w:rPr>
        <w:t>:</w:t>
      </w:r>
    </w:p>
    <w:p w14:paraId="56070110" w14:textId="4308BD27" w:rsidR="00724950" w:rsidRDefault="00524176" w:rsidP="004379B2">
      <w:pPr>
        <w:pStyle w:val="a3"/>
        <w:numPr>
          <w:ilvl w:val="0"/>
          <w:numId w:val="70"/>
        </w:numPr>
        <w:adjustRightInd w:val="0"/>
        <w:snapToGrid w:val="0"/>
        <w:spacing w:after="0" w:line="360" w:lineRule="auto"/>
        <w:ind w:left="0"/>
        <w:contextualSpacing w:val="0"/>
        <w:rPr>
          <w:rFonts w:cstheme="minorHAnsi"/>
          <w:b/>
          <w:bCs/>
          <w:color w:val="FF7E79"/>
        </w:rPr>
      </w:pPr>
      <w:r>
        <w:rPr>
          <w:rFonts w:cstheme="minorHAnsi" w:hint="cs"/>
          <w:b/>
          <w:bCs/>
          <w:color w:val="FF7E79"/>
          <w:rtl/>
        </w:rPr>
        <w:t>״</w:t>
      </w:r>
      <w:r w:rsidR="00724950" w:rsidRPr="00C4372C">
        <w:rPr>
          <w:rFonts w:cstheme="minorHAnsi"/>
          <w:b/>
          <w:bCs/>
          <w:color w:val="FF7E79"/>
          <w:rtl/>
        </w:rPr>
        <w:t>ענייני נישואין</w:t>
      </w:r>
      <w:r>
        <w:rPr>
          <w:rFonts w:cstheme="minorHAnsi" w:hint="cs"/>
          <w:b/>
          <w:bCs/>
          <w:color w:val="FF7E79"/>
          <w:rtl/>
        </w:rPr>
        <w:t>״</w:t>
      </w:r>
      <w:r w:rsidR="003518E3">
        <w:rPr>
          <w:rFonts w:cstheme="minorHAnsi" w:hint="cs"/>
          <w:b/>
          <w:bCs/>
          <w:color w:val="FF7E79"/>
          <w:rtl/>
        </w:rPr>
        <w:t xml:space="preserve"> </w:t>
      </w:r>
      <w:r w:rsidR="003518E3">
        <w:rPr>
          <w:rFonts w:cstheme="minorHAnsi"/>
          <w:b/>
          <w:bCs/>
          <w:color w:val="FF7E79"/>
          <w:rtl/>
        </w:rPr>
        <w:t>–</w:t>
      </w:r>
      <w:r>
        <w:rPr>
          <w:rFonts w:cstheme="minorHAnsi" w:hint="cs"/>
          <w:b/>
          <w:bCs/>
          <w:color w:val="FF7E79"/>
          <w:rtl/>
        </w:rPr>
        <w:t xml:space="preserve"> זיקה עניינית</w:t>
      </w:r>
      <w:r w:rsidR="00F37E39" w:rsidRPr="00C4372C">
        <w:rPr>
          <w:rFonts w:cstheme="minorHAnsi" w:hint="cs"/>
          <w:b/>
          <w:bCs/>
          <w:color w:val="FF7E79"/>
          <w:rtl/>
        </w:rPr>
        <w:t>:</w:t>
      </w:r>
    </w:p>
    <w:p w14:paraId="352E43EF" w14:textId="77777777" w:rsidR="00FA5B84" w:rsidRPr="00FA5B84" w:rsidRDefault="00455EB0" w:rsidP="004379B2">
      <w:pPr>
        <w:pStyle w:val="a3"/>
        <w:numPr>
          <w:ilvl w:val="0"/>
          <w:numId w:val="69"/>
        </w:numPr>
        <w:adjustRightInd w:val="0"/>
        <w:snapToGrid w:val="0"/>
        <w:spacing w:after="0" w:line="360" w:lineRule="auto"/>
        <w:ind w:left="0"/>
        <w:contextualSpacing w:val="0"/>
        <w:rPr>
          <w:rFonts w:cstheme="minorHAnsi"/>
          <w:b/>
          <w:bCs/>
        </w:rPr>
      </w:pPr>
      <w:r>
        <w:rPr>
          <w:rFonts w:cstheme="minorHAnsi" w:hint="cs"/>
          <w:b/>
          <w:bCs/>
          <w:rtl/>
        </w:rPr>
        <w:t>תוקף</w:t>
      </w:r>
      <w:r w:rsidR="00724950" w:rsidRPr="00370411">
        <w:rPr>
          <w:rFonts w:cstheme="minorHAnsi"/>
          <w:b/>
          <w:bCs/>
          <w:rtl/>
        </w:rPr>
        <w:t xml:space="preserve"> נישואין או בטלותם</w:t>
      </w:r>
      <w:r>
        <w:rPr>
          <w:rFonts w:cstheme="minorHAnsi" w:hint="cs"/>
          <w:b/>
          <w:bCs/>
          <w:rtl/>
        </w:rPr>
        <w:t xml:space="preserve"> </w:t>
      </w:r>
      <w:r>
        <w:rPr>
          <w:rFonts w:cstheme="minorHAnsi" w:hint="cs"/>
          <w:rtl/>
        </w:rPr>
        <w:t xml:space="preserve">(לדוג׳: בעיית עדים). </w:t>
      </w:r>
    </w:p>
    <w:p w14:paraId="75734E2F" w14:textId="7B10667A" w:rsidR="009744E4" w:rsidRPr="00FA5B84" w:rsidRDefault="00724950" w:rsidP="004379B2">
      <w:pPr>
        <w:pStyle w:val="a3"/>
        <w:numPr>
          <w:ilvl w:val="0"/>
          <w:numId w:val="69"/>
        </w:numPr>
        <w:adjustRightInd w:val="0"/>
        <w:snapToGrid w:val="0"/>
        <w:spacing w:after="0" w:line="360" w:lineRule="auto"/>
        <w:ind w:left="0"/>
        <w:contextualSpacing w:val="0"/>
        <w:rPr>
          <w:rFonts w:cstheme="minorHAnsi"/>
          <w:b/>
          <w:bCs/>
        </w:rPr>
      </w:pPr>
      <w:r w:rsidRPr="00FA5B84">
        <w:rPr>
          <w:rFonts w:cstheme="minorHAnsi"/>
          <w:b/>
          <w:bCs/>
          <w:rtl/>
        </w:rPr>
        <w:t>כשרות להינשא</w:t>
      </w:r>
      <w:r w:rsidRPr="00FA5B84">
        <w:rPr>
          <w:rFonts w:cstheme="minorHAnsi"/>
          <w:rtl/>
        </w:rPr>
        <w:t xml:space="preserve">- </w:t>
      </w:r>
      <w:r w:rsidRPr="00FA5B84">
        <w:rPr>
          <w:rFonts w:cstheme="minorHAnsi"/>
          <w:shd w:val="clear" w:color="auto" w:fill="C5E0B3" w:themeFill="accent6" w:themeFillTint="66"/>
          <w:rtl/>
        </w:rPr>
        <w:t xml:space="preserve">פס״ד </w:t>
      </w:r>
      <w:proofErr w:type="spellStart"/>
      <w:r w:rsidRPr="00FA5B84">
        <w:rPr>
          <w:rFonts w:cstheme="minorHAnsi"/>
          <w:shd w:val="clear" w:color="auto" w:fill="C5E0B3" w:themeFill="accent6" w:themeFillTint="66"/>
          <w:rtl/>
        </w:rPr>
        <w:t>גיתי</w:t>
      </w:r>
      <w:r w:rsidR="00AB68E7">
        <w:rPr>
          <w:rFonts w:cstheme="minorHAnsi" w:hint="cs"/>
          <w:shd w:val="clear" w:color="auto" w:fill="C5E0B3" w:themeFill="accent6" w:themeFillTint="66"/>
          <w:rtl/>
        </w:rPr>
        <w:t>י</w:t>
      </w:r>
      <w:r w:rsidR="00B96ABF">
        <w:rPr>
          <w:rFonts w:cstheme="minorHAnsi" w:hint="cs"/>
          <w:shd w:val="clear" w:color="auto" w:fill="C5E0B3" w:themeFill="accent6" w:themeFillTint="66"/>
          <w:rtl/>
        </w:rPr>
        <w:t>ה</w:t>
      </w:r>
      <w:proofErr w:type="spellEnd"/>
      <w:r w:rsidR="00B96ABF">
        <w:rPr>
          <w:rFonts w:cstheme="minorHAnsi" w:hint="cs"/>
          <w:shd w:val="clear" w:color="auto" w:fill="C5E0B3" w:themeFill="accent6" w:themeFillTint="66"/>
          <w:rtl/>
        </w:rPr>
        <w:t>:</w:t>
      </w:r>
      <w:r w:rsidRPr="00FA5B84">
        <w:rPr>
          <w:rFonts w:cstheme="minorHAnsi"/>
          <w:rtl/>
        </w:rPr>
        <w:t xml:space="preserve"> </w:t>
      </w:r>
      <w:r w:rsidR="00FA5B84" w:rsidRPr="00FA5B84">
        <w:rPr>
          <w:rFonts w:cstheme="minorHAnsi"/>
          <w:rtl/>
        </w:rPr>
        <w:t>בן העדה הפלשית, רואה את עצמו כיהודי</w:t>
      </w:r>
      <w:r w:rsidR="00FA5B84" w:rsidRPr="00FA5B84">
        <w:rPr>
          <w:rFonts w:cstheme="minorHAnsi" w:hint="cs"/>
          <w:rtl/>
        </w:rPr>
        <w:t xml:space="preserve"> ופונה למועצה הדתית להתחתן. </w:t>
      </w:r>
      <w:r w:rsidR="00FA5B84" w:rsidRPr="00FA5B84">
        <w:rPr>
          <w:rFonts w:cstheme="minorHAnsi"/>
          <w:rtl/>
        </w:rPr>
        <w:t xml:space="preserve">עולה שם ספק האם אותו בן אדם נחשב יהודי. ביהמ"ש קובע </w:t>
      </w:r>
      <w:r w:rsidR="00FA5B84" w:rsidRPr="00FA5B84">
        <w:rPr>
          <w:rFonts w:cstheme="minorHAnsi" w:hint="cs"/>
          <w:rtl/>
        </w:rPr>
        <w:t xml:space="preserve">כי נושא כשרות הנישואין נמצא </w:t>
      </w:r>
      <w:r w:rsidR="00FA5B84" w:rsidRPr="00B90535">
        <w:rPr>
          <w:rFonts w:cstheme="minorHAnsi" w:hint="cs"/>
          <w:u w:val="single"/>
          <w:rtl/>
        </w:rPr>
        <w:t>בסמכות בלעדית</w:t>
      </w:r>
      <w:r w:rsidR="00FA5B84" w:rsidRPr="00FA5B84">
        <w:rPr>
          <w:rFonts w:cstheme="minorHAnsi" w:hint="cs"/>
          <w:rtl/>
        </w:rPr>
        <w:t xml:space="preserve"> של </w:t>
      </w:r>
      <w:proofErr w:type="spellStart"/>
      <w:r w:rsidR="00FA5B84" w:rsidRPr="00FA5B84">
        <w:rPr>
          <w:rFonts w:cstheme="minorHAnsi" w:hint="cs"/>
          <w:rtl/>
        </w:rPr>
        <w:t>ביד״ר</w:t>
      </w:r>
      <w:proofErr w:type="spellEnd"/>
      <w:r w:rsidR="00FA5B84" w:rsidRPr="00FA5B84">
        <w:rPr>
          <w:rFonts w:cstheme="minorHAnsi" w:hint="cs"/>
          <w:rtl/>
        </w:rPr>
        <w:t>.</w:t>
      </w:r>
    </w:p>
    <w:p w14:paraId="61500CA6" w14:textId="488958EC" w:rsidR="00435B1F" w:rsidRPr="00435B1F" w:rsidRDefault="00724950" w:rsidP="004379B2">
      <w:pPr>
        <w:pStyle w:val="a3"/>
        <w:numPr>
          <w:ilvl w:val="0"/>
          <w:numId w:val="69"/>
        </w:numPr>
        <w:adjustRightInd w:val="0"/>
        <w:snapToGrid w:val="0"/>
        <w:spacing w:after="0" w:line="360" w:lineRule="auto"/>
        <w:ind w:left="0"/>
        <w:contextualSpacing w:val="0"/>
        <w:rPr>
          <w:rFonts w:cstheme="minorHAnsi"/>
          <w:b/>
          <w:bCs/>
          <w:color w:val="FF7E79"/>
          <w:rtl/>
        </w:rPr>
      </w:pPr>
      <w:r w:rsidRPr="00370411">
        <w:rPr>
          <w:rFonts w:cstheme="minorHAnsi"/>
          <w:b/>
          <w:bCs/>
          <w:rtl/>
        </w:rPr>
        <w:t>שלום בית</w:t>
      </w:r>
      <w:r w:rsidRPr="00370411">
        <w:rPr>
          <w:rFonts w:cstheme="minorHAnsi"/>
          <w:rtl/>
        </w:rPr>
        <w:t xml:space="preserve">- </w:t>
      </w:r>
      <w:r w:rsidRPr="00C4372C">
        <w:rPr>
          <w:rFonts w:cstheme="minorHAnsi"/>
          <w:shd w:val="clear" w:color="auto" w:fill="C5E0B3" w:themeFill="accent6" w:themeFillTint="66"/>
          <w:rtl/>
        </w:rPr>
        <w:t>פס״ד נעים</w:t>
      </w:r>
      <w:r w:rsidR="00B96ABF">
        <w:rPr>
          <w:rFonts w:cstheme="minorHAnsi" w:hint="cs"/>
          <w:shd w:val="clear" w:color="auto" w:fill="C5E0B3" w:themeFill="accent6" w:themeFillTint="66"/>
          <w:rtl/>
        </w:rPr>
        <w:t>:</w:t>
      </w:r>
      <w:r w:rsidRPr="00370411">
        <w:rPr>
          <w:rFonts w:cstheme="minorHAnsi"/>
          <w:rtl/>
        </w:rPr>
        <w:t xml:space="preserve"> </w:t>
      </w:r>
      <w:r w:rsidRPr="00B96ABF">
        <w:rPr>
          <w:rFonts w:cstheme="minorHAnsi"/>
          <w:color w:val="000000" w:themeColor="text1"/>
          <w:rtl/>
        </w:rPr>
        <w:t>אישה</w:t>
      </w:r>
      <w:r w:rsidR="00B96ABF">
        <w:rPr>
          <w:rFonts w:cstheme="minorHAnsi" w:hint="cs"/>
          <w:color w:val="000000" w:themeColor="text1"/>
          <w:rtl/>
        </w:rPr>
        <w:t xml:space="preserve"> תבעה לשלום בית </w:t>
      </w:r>
      <w:proofErr w:type="spellStart"/>
      <w:r w:rsidR="00B96ABF">
        <w:rPr>
          <w:rFonts w:cstheme="minorHAnsi" w:hint="cs"/>
          <w:color w:val="000000" w:themeColor="text1"/>
          <w:rtl/>
        </w:rPr>
        <w:t>בביד״ר</w:t>
      </w:r>
      <w:proofErr w:type="spellEnd"/>
      <w:r w:rsidR="00DE020E">
        <w:rPr>
          <w:rFonts w:cstheme="minorHAnsi" w:hint="cs"/>
          <w:color w:val="000000" w:themeColor="text1"/>
          <w:rtl/>
        </w:rPr>
        <w:t xml:space="preserve"> לצד </w:t>
      </w:r>
      <w:r w:rsidR="00525ADC">
        <w:rPr>
          <w:rFonts w:cstheme="minorHAnsi" w:hint="cs"/>
          <w:color w:val="000000" w:themeColor="text1"/>
          <w:rtl/>
        </w:rPr>
        <w:t>מספר בקשות. הבעל עתר לבג״ץ</w:t>
      </w:r>
      <w:r w:rsidR="00102BA9">
        <w:rPr>
          <w:rFonts w:cstheme="minorHAnsi" w:hint="cs"/>
          <w:color w:val="000000" w:themeColor="text1"/>
          <w:rtl/>
        </w:rPr>
        <w:t xml:space="preserve"> שקבע סמכות בלעדית </w:t>
      </w:r>
      <w:proofErr w:type="spellStart"/>
      <w:r w:rsidR="00102BA9">
        <w:rPr>
          <w:rFonts w:cstheme="minorHAnsi" w:hint="cs"/>
          <w:color w:val="000000" w:themeColor="text1"/>
          <w:rtl/>
        </w:rPr>
        <w:t>לביד״ר</w:t>
      </w:r>
      <w:proofErr w:type="spellEnd"/>
      <w:r w:rsidR="00102BA9">
        <w:rPr>
          <w:rFonts w:cstheme="minorHAnsi" w:hint="cs"/>
          <w:color w:val="000000" w:themeColor="text1"/>
          <w:rtl/>
        </w:rPr>
        <w:t>.</w:t>
      </w:r>
    </w:p>
    <w:p w14:paraId="07ADA8E2" w14:textId="145411B7" w:rsidR="00435B1F" w:rsidRPr="00435B1F" w:rsidRDefault="00524176" w:rsidP="004379B2">
      <w:pPr>
        <w:pStyle w:val="a3"/>
        <w:numPr>
          <w:ilvl w:val="0"/>
          <w:numId w:val="70"/>
        </w:numPr>
        <w:adjustRightInd w:val="0"/>
        <w:snapToGrid w:val="0"/>
        <w:spacing w:after="0" w:line="360" w:lineRule="auto"/>
        <w:ind w:left="0"/>
        <w:contextualSpacing w:val="0"/>
        <w:rPr>
          <w:rFonts w:cstheme="minorHAnsi"/>
          <w:b/>
          <w:bCs/>
          <w:color w:val="FF7E79"/>
          <w:rtl/>
        </w:rPr>
      </w:pPr>
      <w:r>
        <w:rPr>
          <w:rFonts w:cstheme="minorHAnsi" w:hint="cs"/>
          <w:b/>
          <w:bCs/>
          <w:color w:val="FF7E79"/>
          <w:rtl/>
        </w:rPr>
        <w:t>״</w:t>
      </w:r>
      <w:r w:rsidR="00435B1F" w:rsidRPr="00435B1F">
        <w:rPr>
          <w:rFonts w:cstheme="minorHAnsi"/>
          <w:b/>
          <w:bCs/>
          <w:color w:val="FF7E79"/>
          <w:rtl/>
        </w:rPr>
        <w:t>ענייני גירושין</w:t>
      </w:r>
      <w:r>
        <w:rPr>
          <w:rFonts w:cstheme="minorHAnsi" w:hint="cs"/>
          <w:b/>
          <w:bCs/>
          <w:color w:val="FF7E79"/>
          <w:rtl/>
        </w:rPr>
        <w:t xml:space="preserve">״ </w:t>
      </w:r>
      <w:r w:rsidR="003518E3">
        <w:rPr>
          <w:rFonts w:cstheme="minorHAnsi"/>
          <w:b/>
          <w:bCs/>
          <w:color w:val="FF7E79"/>
          <w:rtl/>
        </w:rPr>
        <w:t>–</w:t>
      </w:r>
      <w:r>
        <w:rPr>
          <w:rFonts w:cstheme="minorHAnsi" w:hint="cs"/>
          <w:b/>
          <w:bCs/>
          <w:color w:val="FF7E79"/>
          <w:rtl/>
        </w:rPr>
        <w:t xml:space="preserve"> זיקה עניינית</w:t>
      </w:r>
      <w:r w:rsidR="00435B1F">
        <w:rPr>
          <w:rFonts w:cstheme="minorHAnsi" w:hint="cs"/>
          <w:b/>
          <w:bCs/>
          <w:color w:val="FF7E79"/>
          <w:rtl/>
        </w:rPr>
        <w:t>:</w:t>
      </w:r>
    </w:p>
    <w:p w14:paraId="1BD683BC" w14:textId="2DFEEA91" w:rsidR="00724950" w:rsidRPr="00C4372C" w:rsidRDefault="00724950" w:rsidP="00D0464C">
      <w:pPr>
        <w:adjustRightInd w:val="0"/>
        <w:snapToGrid w:val="0"/>
        <w:ind w:left="0"/>
        <w:rPr>
          <w:rFonts w:cstheme="minorHAnsi"/>
          <w:sz w:val="22"/>
          <w:szCs w:val="22"/>
          <w:rtl/>
        </w:rPr>
      </w:pPr>
      <w:r w:rsidRPr="00370411">
        <w:rPr>
          <w:rFonts w:cstheme="minorHAnsi"/>
          <w:sz w:val="22"/>
          <w:szCs w:val="22"/>
          <w:rtl/>
        </w:rPr>
        <w:t>תביעות גירושין</w:t>
      </w:r>
      <w:r w:rsidR="00CC397B">
        <w:rPr>
          <w:rFonts w:cstheme="minorHAnsi" w:hint="cs"/>
          <w:sz w:val="22"/>
          <w:szCs w:val="22"/>
          <w:rtl/>
        </w:rPr>
        <w:t xml:space="preserve">, </w:t>
      </w:r>
      <w:r w:rsidRPr="00370411">
        <w:rPr>
          <w:rFonts w:cstheme="minorHAnsi"/>
          <w:sz w:val="22"/>
          <w:szCs w:val="22"/>
          <w:rtl/>
        </w:rPr>
        <w:t xml:space="preserve">מתן פס״ד </w:t>
      </w:r>
      <w:r w:rsidRPr="00C4372C">
        <w:rPr>
          <w:rFonts w:cstheme="minorHAnsi"/>
          <w:sz w:val="22"/>
          <w:szCs w:val="22"/>
          <w:rtl/>
        </w:rPr>
        <w:t>לגירושין</w:t>
      </w:r>
      <w:r w:rsidR="00CC397B">
        <w:rPr>
          <w:rFonts w:cstheme="minorHAnsi" w:hint="cs"/>
          <w:sz w:val="22"/>
          <w:szCs w:val="22"/>
          <w:rtl/>
        </w:rPr>
        <w:t xml:space="preserve"> והפרת הסכם גירושין</w:t>
      </w:r>
      <w:r w:rsidRPr="00C4372C">
        <w:rPr>
          <w:rFonts w:cstheme="minorHAnsi"/>
          <w:sz w:val="22"/>
          <w:szCs w:val="22"/>
          <w:rtl/>
        </w:rPr>
        <w:t xml:space="preserve">. </w:t>
      </w:r>
      <w:r w:rsidR="00AB68E7" w:rsidRPr="00CC739E">
        <w:rPr>
          <w:rFonts w:cstheme="minorHAnsi" w:hint="cs"/>
          <w:sz w:val="22"/>
          <w:szCs w:val="22"/>
          <w:u w:val="single"/>
          <w:rtl/>
        </w:rPr>
        <w:t>לא נכלל</w:t>
      </w:r>
      <w:r w:rsidR="00AB68E7" w:rsidRPr="00CC739E">
        <w:rPr>
          <w:rFonts w:eastAsia="MS PGothic" w:cstheme="minorHAnsi" w:hint="cs"/>
          <w:color w:val="000000" w:themeColor="text1"/>
          <w:sz w:val="22"/>
          <w:szCs w:val="22"/>
          <w:u w:val="single"/>
          <w:rtl/>
        </w:rPr>
        <w:t>:</w:t>
      </w:r>
      <w:r w:rsidR="00CC739E">
        <w:rPr>
          <w:rFonts w:eastAsia="MS PGothic" w:cstheme="minorHAnsi" w:hint="cs"/>
          <w:color w:val="000000" w:themeColor="text1"/>
          <w:sz w:val="22"/>
          <w:szCs w:val="22"/>
          <w:rtl/>
        </w:rPr>
        <w:t xml:space="preserve"> תביעות הנוגעות לרכוש ויחסי ממון</w:t>
      </w:r>
      <w:r w:rsidR="003C1155">
        <w:rPr>
          <w:rFonts w:eastAsia="MS PGothic" w:cstheme="minorHAnsi" w:hint="cs"/>
          <w:color w:val="000000" w:themeColor="text1"/>
          <w:sz w:val="22"/>
          <w:szCs w:val="22"/>
          <w:rtl/>
        </w:rPr>
        <w:t>, רק ב</w:t>
      </w:r>
      <w:r w:rsidR="00371850">
        <w:rPr>
          <w:rFonts w:eastAsia="MS PGothic" w:cstheme="minorHAnsi" w:hint="cs"/>
          <w:color w:val="000000" w:themeColor="text1"/>
          <w:sz w:val="22"/>
          <w:szCs w:val="22"/>
          <w:rtl/>
        </w:rPr>
        <w:t>סמכות נכרכת לפי ס׳ 3.</w:t>
      </w:r>
      <w:r w:rsidR="003C1155">
        <w:rPr>
          <w:rFonts w:eastAsia="MS PGothic" w:cstheme="minorHAnsi" w:hint="cs"/>
          <w:color w:val="000000" w:themeColor="text1"/>
          <w:sz w:val="22"/>
          <w:szCs w:val="22"/>
          <w:rtl/>
        </w:rPr>
        <w:t xml:space="preserve"> חל הדין האזרחי</w:t>
      </w:r>
      <w:r w:rsidR="00AB68E7">
        <w:rPr>
          <w:rFonts w:cstheme="minorHAnsi" w:hint="cs"/>
          <w:sz w:val="22"/>
          <w:szCs w:val="22"/>
          <w:rtl/>
        </w:rPr>
        <w:t xml:space="preserve"> </w:t>
      </w:r>
      <w:r w:rsidRPr="00C4372C">
        <w:rPr>
          <w:rFonts w:cstheme="minorHAnsi"/>
          <w:sz w:val="22"/>
          <w:szCs w:val="22"/>
          <w:shd w:val="clear" w:color="auto" w:fill="C5E0B3" w:themeFill="accent6" w:themeFillTint="66"/>
          <w:rtl/>
        </w:rPr>
        <w:t>בבלי</w:t>
      </w:r>
      <w:r w:rsidR="00371850">
        <w:rPr>
          <w:rFonts w:cstheme="minorHAnsi" w:hint="cs"/>
          <w:sz w:val="22"/>
          <w:szCs w:val="22"/>
          <w:rtl/>
        </w:rPr>
        <w:t>.</w:t>
      </w:r>
    </w:p>
    <w:p w14:paraId="0F887A39" w14:textId="5B92345D" w:rsidR="00724950" w:rsidRPr="00C4372C" w:rsidRDefault="00524176" w:rsidP="004379B2">
      <w:pPr>
        <w:pStyle w:val="a3"/>
        <w:numPr>
          <w:ilvl w:val="0"/>
          <w:numId w:val="70"/>
        </w:numPr>
        <w:adjustRightInd w:val="0"/>
        <w:snapToGrid w:val="0"/>
        <w:spacing w:after="0" w:line="360" w:lineRule="auto"/>
        <w:ind w:left="0"/>
        <w:contextualSpacing w:val="0"/>
        <w:rPr>
          <w:rFonts w:cstheme="minorHAnsi"/>
          <w:b/>
          <w:bCs/>
          <w:color w:val="FF7E79"/>
          <w:rtl/>
        </w:rPr>
      </w:pPr>
      <w:r>
        <w:rPr>
          <w:rFonts w:cstheme="minorHAnsi" w:hint="cs"/>
          <w:b/>
          <w:bCs/>
          <w:color w:val="FF7E79"/>
          <w:rtl/>
        </w:rPr>
        <w:t>״</w:t>
      </w:r>
      <w:r w:rsidR="00724950" w:rsidRPr="00C4372C">
        <w:rPr>
          <w:rFonts w:cstheme="minorHAnsi"/>
          <w:b/>
          <w:bCs/>
          <w:color w:val="FF7E79"/>
          <w:rtl/>
        </w:rPr>
        <w:t>של יהודים</w:t>
      </w:r>
      <w:r>
        <w:rPr>
          <w:rFonts w:cstheme="minorHAnsi" w:hint="cs"/>
          <w:b/>
          <w:bCs/>
          <w:color w:val="FF7E79"/>
          <w:rtl/>
        </w:rPr>
        <w:t>״</w:t>
      </w:r>
      <w:r w:rsidR="003518E3">
        <w:rPr>
          <w:rFonts w:cstheme="minorHAnsi" w:hint="cs"/>
          <w:b/>
          <w:bCs/>
          <w:color w:val="FF7E79"/>
          <w:rtl/>
        </w:rPr>
        <w:t xml:space="preserve"> </w:t>
      </w:r>
      <w:r w:rsidR="003518E3">
        <w:rPr>
          <w:rFonts w:cstheme="minorHAnsi"/>
          <w:b/>
          <w:bCs/>
          <w:color w:val="FF7E79"/>
          <w:rtl/>
        </w:rPr>
        <w:t>–</w:t>
      </w:r>
      <w:r w:rsidR="003518E3">
        <w:rPr>
          <w:rFonts w:cstheme="minorHAnsi" w:hint="cs"/>
          <w:b/>
          <w:bCs/>
          <w:color w:val="FF7E79"/>
          <w:rtl/>
        </w:rPr>
        <w:t xml:space="preserve"> </w:t>
      </w:r>
      <w:r>
        <w:rPr>
          <w:rFonts w:cstheme="minorHAnsi" w:hint="cs"/>
          <w:b/>
          <w:bCs/>
          <w:color w:val="FF7E79"/>
          <w:rtl/>
        </w:rPr>
        <w:t>זיקה דתית</w:t>
      </w:r>
      <w:r w:rsidR="00724950" w:rsidRPr="00C4372C">
        <w:rPr>
          <w:rFonts w:cstheme="minorHAnsi"/>
          <w:b/>
          <w:bCs/>
          <w:color w:val="FF7E79"/>
          <w:rtl/>
        </w:rPr>
        <w:t>:</w:t>
      </w:r>
    </w:p>
    <w:p w14:paraId="55B13F78" w14:textId="0C547418" w:rsidR="00256074" w:rsidRPr="00370411" w:rsidRDefault="00724950" w:rsidP="00D0464C">
      <w:pPr>
        <w:adjustRightInd w:val="0"/>
        <w:snapToGrid w:val="0"/>
        <w:ind w:left="0"/>
        <w:rPr>
          <w:rFonts w:cstheme="minorHAnsi"/>
          <w:sz w:val="22"/>
          <w:szCs w:val="22"/>
          <w:rtl/>
        </w:rPr>
      </w:pPr>
      <w:proofErr w:type="spellStart"/>
      <w:r w:rsidRPr="00C4372C">
        <w:rPr>
          <w:rFonts w:cstheme="minorHAnsi"/>
          <w:sz w:val="22"/>
          <w:szCs w:val="22"/>
          <w:shd w:val="clear" w:color="auto" w:fill="C5E0B3" w:themeFill="accent6" w:themeFillTint="66"/>
          <w:rtl/>
        </w:rPr>
        <w:t>בנקובסקי</w:t>
      </w:r>
      <w:proofErr w:type="spellEnd"/>
      <w:r w:rsidRPr="00C4372C">
        <w:rPr>
          <w:rFonts w:cstheme="minorHAnsi"/>
          <w:sz w:val="22"/>
          <w:szCs w:val="22"/>
          <w:rtl/>
        </w:rPr>
        <w:t xml:space="preserve">- </w:t>
      </w:r>
      <w:r w:rsidRPr="00256074">
        <w:rPr>
          <w:rFonts w:cstheme="minorHAnsi"/>
          <w:color w:val="000000" w:themeColor="text1"/>
          <w:sz w:val="22"/>
          <w:szCs w:val="22"/>
          <w:rtl/>
        </w:rPr>
        <w:t>בעל כורך עניני רכוש לתביעת גירושין מאישה שהתגיירה</w:t>
      </w:r>
      <w:r w:rsidR="0011442E" w:rsidRPr="00256074">
        <w:rPr>
          <w:rFonts w:cstheme="minorHAnsi" w:hint="cs"/>
          <w:color w:val="000000" w:themeColor="text1"/>
          <w:sz w:val="22"/>
          <w:szCs w:val="22"/>
          <w:rtl/>
        </w:rPr>
        <w:t xml:space="preserve">, </w:t>
      </w:r>
      <w:proofErr w:type="spellStart"/>
      <w:r w:rsidR="0011442E" w:rsidRPr="00256074">
        <w:rPr>
          <w:rFonts w:cstheme="minorHAnsi" w:hint="cs"/>
          <w:color w:val="000000" w:themeColor="text1"/>
          <w:sz w:val="22"/>
          <w:szCs w:val="22"/>
          <w:rtl/>
        </w:rPr>
        <w:t>ביד״ר</w:t>
      </w:r>
      <w:proofErr w:type="spellEnd"/>
      <w:r w:rsidR="0011442E" w:rsidRPr="00256074">
        <w:rPr>
          <w:rFonts w:cstheme="minorHAnsi" w:hint="cs"/>
          <w:color w:val="000000" w:themeColor="text1"/>
          <w:sz w:val="22"/>
          <w:szCs w:val="22"/>
          <w:rtl/>
        </w:rPr>
        <w:t xml:space="preserve"> חוקר את אורח חייה</w:t>
      </w:r>
      <w:r w:rsidR="00D16AA4" w:rsidRPr="00256074">
        <w:rPr>
          <w:rFonts w:cstheme="minorHAnsi" w:hint="cs"/>
          <w:color w:val="000000" w:themeColor="text1"/>
          <w:sz w:val="22"/>
          <w:szCs w:val="22"/>
          <w:rtl/>
        </w:rPr>
        <w:t>, אינה מקיפה על ההלכה ולכן קובע שהגיור מבוטל כך גם הנישואים</w:t>
      </w:r>
      <w:r w:rsidR="00B106BF" w:rsidRPr="00256074">
        <w:rPr>
          <w:rFonts w:cstheme="minorHAnsi" w:hint="cs"/>
          <w:color w:val="000000" w:themeColor="text1"/>
          <w:sz w:val="22"/>
          <w:szCs w:val="22"/>
          <w:rtl/>
        </w:rPr>
        <w:t xml:space="preserve"> ולכן אין לה זכות לרכוש. האישה עותרת לבג״ץ</w:t>
      </w:r>
      <w:r w:rsidR="00256074">
        <w:rPr>
          <w:rFonts w:cstheme="minorHAnsi" w:hint="cs"/>
          <w:color w:val="000000" w:themeColor="text1"/>
          <w:sz w:val="22"/>
          <w:szCs w:val="22"/>
          <w:rtl/>
        </w:rPr>
        <w:t xml:space="preserve">, </w:t>
      </w:r>
      <w:r w:rsidR="00256074" w:rsidRPr="001A7B96">
        <w:rPr>
          <w:rFonts w:cstheme="minorHAnsi" w:hint="cs"/>
          <w:color w:val="000000" w:themeColor="text1"/>
          <w:sz w:val="22"/>
          <w:szCs w:val="22"/>
          <w:shd w:val="clear" w:color="auto" w:fill="B5E2FF"/>
          <w:rtl/>
        </w:rPr>
        <w:t>ברק</w:t>
      </w:r>
      <w:r w:rsidR="00B106BF" w:rsidRPr="00256074">
        <w:rPr>
          <w:rFonts w:cstheme="minorHAnsi" w:hint="cs"/>
          <w:color w:val="000000" w:themeColor="text1"/>
          <w:sz w:val="22"/>
          <w:szCs w:val="22"/>
          <w:rtl/>
        </w:rPr>
        <w:t xml:space="preserve">- </w:t>
      </w:r>
      <w:r w:rsidR="00256074" w:rsidRPr="00256074">
        <w:rPr>
          <w:rFonts w:cstheme="minorHAnsi"/>
          <w:color w:val="000000" w:themeColor="text1"/>
          <w:sz w:val="22"/>
          <w:szCs w:val="22"/>
          <w:rtl/>
        </w:rPr>
        <w:t xml:space="preserve">ברגע שהצדדים אינם יהודים, </w:t>
      </w:r>
      <w:proofErr w:type="spellStart"/>
      <w:r w:rsidR="00256074" w:rsidRPr="00256074">
        <w:rPr>
          <w:rFonts w:cstheme="minorHAnsi" w:hint="cs"/>
          <w:color w:val="000000" w:themeColor="text1"/>
          <w:sz w:val="22"/>
          <w:szCs w:val="22"/>
          <w:rtl/>
        </w:rPr>
        <w:t>לביד״ר</w:t>
      </w:r>
      <w:proofErr w:type="spellEnd"/>
      <w:r w:rsidR="00256074" w:rsidRPr="00256074">
        <w:rPr>
          <w:rFonts w:cstheme="minorHAnsi"/>
          <w:color w:val="000000" w:themeColor="text1"/>
          <w:sz w:val="22"/>
          <w:szCs w:val="22"/>
          <w:rtl/>
        </w:rPr>
        <w:t xml:space="preserve"> אין סמכות לדון בנושא ולכן הוראתו בטלה. </w:t>
      </w:r>
    </w:p>
    <w:p w14:paraId="140B034F" w14:textId="4D6175A3" w:rsidR="00724950" w:rsidRPr="00C4372C" w:rsidRDefault="00216316" w:rsidP="004379B2">
      <w:pPr>
        <w:pStyle w:val="a3"/>
        <w:numPr>
          <w:ilvl w:val="0"/>
          <w:numId w:val="70"/>
        </w:numPr>
        <w:adjustRightInd w:val="0"/>
        <w:snapToGrid w:val="0"/>
        <w:spacing w:after="0" w:line="360" w:lineRule="auto"/>
        <w:ind w:left="0"/>
        <w:contextualSpacing w:val="0"/>
        <w:rPr>
          <w:rFonts w:cstheme="minorHAnsi"/>
          <w:b/>
          <w:bCs/>
          <w:color w:val="FF7E79"/>
          <w:rtl/>
        </w:rPr>
      </w:pPr>
      <w:r>
        <w:rPr>
          <w:rFonts w:cstheme="minorHAnsi" w:hint="cs"/>
          <w:b/>
          <w:bCs/>
          <w:color w:val="FF7E79"/>
          <w:rtl/>
        </w:rPr>
        <w:t>״</w:t>
      </w:r>
      <w:r w:rsidR="00724950" w:rsidRPr="00C4372C">
        <w:rPr>
          <w:rFonts w:cstheme="minorHAnsi"/>
          <w:b/>
          <w:bCs/>
          <w:color w:val="FF7E79"/>
          <w:rtl/>
        </w:rPr>
        <w:t>בישראל</w:t>
      </w:r>
      <w:r>
        <w:rPr>
          <w:rFonts w:cstheme="minorHAnsi" w:hint="cs"/>
          <w:b/>
          <w:bCs/>
          <w:color w:val="FF7E79"/>
          <w:rtl/>
        </w:rPr>
        <w:t xml:space="preserve">״ </w:t>
      </w:r>
      <w:r>
        <w:rPr>
          <w:rFonts w:cstheme="minorHAnsi"/>
          <w:b/>
          <w:bCs/>
          <w:color w:val="FF7E79"/>
          <w:rtl/>
        </w:rPr>
        <w:t>–</w:t>
      </w:r>
      <w:r>
        <w:rPr>
          <w:rFonts w:cstheme="minorHAnsi" w:hint="cs"/>
          <w:b/>
          <w:bCs/>
          <w:color w:val="FF7E79"/>
          <w:rtl/>
        </w:rPr>
        <w:t xml:space="preserve"> סמכות טריטוריאלית:</w:t>
      </w:r>
      <w:r w:rsidR="00724950" w:rsidRPr="00C4372C">
        <w:rPr>
          <w:rFonts w:cstheme="minorHAnsi"/>
          <w:b/>
          <w:bCs/>
          <w:color w:val="FF7E79"/>
          <w:rtl/>
        </w:rPr>
        <w:t xml:space="preserve"> </w:t>
      </w:r>
    </w:p>
    <w:p w14:paraId="058AA6CD" w14:textId="452D0F28" w:rsidR="00724950" w:rsidRPr="00370411" w:rsidRDefault="00724950" w:rsidP="00D0464C">
      <w:pPr>
        <w:adjustRightInd w:val="0"/>
        <w:snapToGrid w:val="0"/>
        <w:ind w:left="0"/>
        <w:rPr>
          <w:rFonts w:cstheme="minorHAnsi"/>
          <w:sz w:val="22"/>
          <w:szCs w:val="22"/>
          <w:rtl/>
        </w:rPr>
      </w:pPr>
      <w:r w:rsidRPr="00370411">
        <w:rPr>
          <w:rFonts w:cstheme="minorHAnsi"/>
          <w:sz w:val="22"/>
          <w:szCs w:val="22"/>
          <w:rtl/>
        </w:rPr>
        <w:t xml:space="preserve">נדרש כי בזמן התביעה הצדדים ינכחו בארץ, היום הדרישה התגמשה מאוד ולא בהכרח צריך לנכוח פיזית. </w:t>
      </w:r>
    </w:p>
    <w:p w14:paraId="69B1051E" w14:textId="29118F6E" w:rsidR="00724950" w:rsidRPr="00216316" w:rsidRDefault="00216316" w:rsidP="004379B2">
      <w:pPr>
        <w:pStyle w:val="a3"/>
        <w:numPr>
          <w:ilvl w:val="0"/>
          <w:numId w:val="70"/>
        </w:numPr>
        <w:adjustRightInd w:val="0"/>
        <w:snapToGrid w:val="0"/>
        <w:spacing w:after="0" w:line="360" w:lineRule="auto"/>
        <w:ind w:left="0"/>
        <w:contextualSpacing w:val="0"/>
        <w:rPr>
          <w:rFonts w:cstheme="minorHAnsi"/>
          <w:b/>
          <w:bCs/>
          <w:color w:val="FF7E79"/>
          <w:rtl/>
        </w:rPr>
      </w:pPr>
      <w:r w:rsidRPr="00216316">
        <w:rPr>
          <w:rFonts w:cstheme="minorHAnsi" w:hint="cs"/>
          <w:b/>
          <w:bCs/>
          <w:color w:val="FF7E79"/>
          <w:rtl/>
        </w:rPr>
        <w:t xml:space="preserve">״אזרחי ישראל או תושביה״ </w:t>
      </w:r>
      <w:r w:rsidRPr="00216316">
        <w:rPr>
          <w:rFonts w:cstheme="minorHAnsi"/>
          <w:b/>
          <w:bCs/>
          <w:color w:val="FF7E79"/>
          <w:rtl/>
        </w:rPr>
        <w:t>–</w:t>
      </w:r>
      <w:r w:rsidRPr="00216316">
        <w:rPr>
          <w:rFonts w:cstheme="minorHAnsi" w:hint="cs"/>
          <w:b/>
          <w:bCs/>
          <w:color w:val="FF7E79"/>
          <w:rtl/>
        </w:rPr>
        <w:t xml:space="preserve"> זיקה פרסונאלית:</w:t>
      </w:r>
    </w:p>
    <w:p w14:paraId="1F7C3B49" w14:textId="0A06677B" w:rsidR="00B6109F" w:rsidRPr="00476065" w:rsidRDefault="004E31F4" w:rsidP="00D0464C">
      <w:pPr>
        <w:adjustRightInd w:val="0"/>
        <w:snapToGrid w:val="0"/>
        <w:ind w:left="0"/>
        <w:rPr>
          <w:rFonts w:cstheme="minorHAnsi"/>
          <w:sz w:val="22"/>
          <w:szCs w:val="22"/>
          <w:rtl/>
        </w:rPr>
      </w:pPr>
      <w:r w:rsidRPr="005B3D93">
        <w:rPr>
          <w:rFonts w:cstheme="minorHAnsi"/>
          <w:sz w:val="22"/>
          <w:szCs w:val="22"/>
          <w:rtl/>
        </w:rPr>
        <w:t xml:space="preserve">יש פסיקה וחקיקה שהרחיבה בנושא </w:t>
      </w:r>
      <w:r w:rsidRPr="00532FFB">
        <w:rPr>
          <w:rFonts w:cstheme="minorHAnsi"/>
          <w:sz w:val="22"/>
          <w:szCs w:val="22"/>
          <w:shd w:val="clear" w:color="auto" w:fill="FFC000"/>
          <w:rtl/>
        </w:rPr>
        <w:t>ס׳ 4א ו4 ב(1)</w:t>
      </w:r>
      <w:r w:rsidRPr="005B3D93">
        <w:rPr>
          <w:rFonts w:cstheme="minorHAnsi"/>
          <w:sz w:val="22"/>
          <w:szCs w:val="22"/>
          <w:rtl/>
        </w:rPr>
        <w:t xml:space="preserve">, אולם </w:t>
      </w:r>
      <w:proofErr w:type="spellStart"/>
      <w:r w:rsidRPr="005B3D93">
        <w:rPr>
          <w:rFonts w:cstheme="minorHAnsi"/>
          <w:sz w:val="22"/>
          <w:szCs w:val="22"/>
          <w:rtl/>
        </w:rPr>
        <w:t>ב</w:t>
      </w:r>
      <w:r w:rsidR="00532FFB">
        <w:rPr>
          <w:rFonts w:cstheme="minorHAnsi" w:hint="cs"/>
          <w:sz w:val="22"/>
          <w:szCs w:val="22"/>
          <w:rtl/>
        </w:rPr>
        <w:t>יד״ר</w:t>
      </w:r>
      <w:proofErr w:type="spellEnd"/>
      <w:r w:rsidR="00532FFB">
        <w:rPr>
          <w:rFonts w:cstheme="minorHAnsi" w:hint="cs"/>
          <w:sz w:val="22"/>
          <w:szCs w:val="22"/>
          <w:rtl/>
        </w:rPr>
        <w:t xml:space="preserve"> </w:t>
      </w:r>
      <w:r w:rsidRPr="005B3D93">
        <w:rPr>
          <w:rFonts w:cstheme="minorHAnsi"/>
          <w:sz w:val="22"/>
          <w:szCs w:val="22"/>
          <w:rtl/>
        </w:rPr>
        <w:t xml:space="preserve">מוסמך לדון רק בעניינים של אזרחים תושבי ישראל. </w:t>
      </w:r>
    </w:p>
    <w:p w14:paraId="36B1FE85" w14:textId="1B2ABF1D" w:rsidR="007A7A1C" w:rsidRPr="00476065" w:rsidRDefault="007A7A1C" w:rsidP="00D0464C">
      <w:pPr>
        <w:shd w:val="clear" w:color="auto" w:fill="F7CAAC" w:themeFill="accent2" w:themeFillTint="66"/>
        <w:adjustRightInd w:val="0"/>
        <w:snapToGrid w:val="0"/>
        <w:spacing w:line="240" w:lineRule="auto"/>
        <w:ind w:left="0"/>
        <w:jc w:val="center"/>
        <w:rPr>
          <w:rFonts w:cstheme="minorHAnsi"/>
          <w:b/>
          <w:bCs/>
          <w:color w:val="000000" w:themeColor="text1"/>
          <w:sz w:val="22"/>
          <w:szCs w:val="22"/>
          <w:rtl/>
        </w:rPr>
      </w:pPr>
      <w:r w:rsidRPr="00476065">
        <w:rPr>
          <w:rFonts w:cstheme="minorHAnsi"/>
          <w:b/>
          <w:bCs/>
          <w:color w:val="000000" w:themeColor="text1"/>
          <w:sz w:val="22"/>
          <w:szCs w:val="22"/>
          <w:rtl/>
        </w:rPr>
        <w:t>סמכות נכרכת</w:t>
      </w:r>
      <w:r w:rsidR="003C07B4">
        <w:rPr>
          <w:rFonts w:cstheme="minorHAnsi" w:hint="cs"/>
          <w:b/>
          <w:bCs/>
          <w:color w:val="000000" w:themeColor="text1"/>
          <w:sz w:val="22"/>
          <w:szCs w:val="22"/>
          <w:rtl/>
        </w:rPr>
        <w:t xml:space="preserve"> </w:t>
      </w:r>
      <w:r w:rsidR="003C07B4" w:rsidRPr="003C07B4">
        <w:rPr>
          <w:rFonts w:cstheme="minorHAnsi" w:hint="cs"/>
          <w:b/>
          <w:bCs/>
          <w:color w:val="000000" w:themeColor="text1"/>
          <w:sz w:val="22"/>
          <w:szCs w:val="22"/>
          <w:shd w:val="clear" w:color="auto" w:fill="FFC000"/>
          <w:rtl/>
        </w:rPr>
        <w:t>ס׳ 3</w:t>
      </w:r>
      <w:r w:rsidR="003C07B4">
        <w:rPr>
          <w:rFonts w:cstheme="minorHAnsi" w:hint="cs"/>
          <w:b/>
          <w:bCs/>
          <w:color w:val="000000" w:themeColor="text1"/>
          <w:sz w:val="22"/>
          <w:szCs w:val="22"/>
          <w:rtl/>
        </w:rPr>
        <w:t xml:space="preserve"> </w:t>
      </w:r>
      <w:proofErr w:type="spellStart"/>
      <w:r w:rsidR="003C07B4">
        <w:rPr>
          <w:rFonts w:cstheme="minorHAnsi" w:hint="cs"/>
          <w:b/>
          <w:bCs/>
          <w:color w:val="000000" w:themeColor="text1"/>
          <w:sz w:val="22"/>
          <w:szCs w:val="22"/>
          <w:rtl/>
        </w:rPr>
        <w:t>לחשבד״ר</w:t>
      </w:r>
      <w:proofErr w:type="spellEnd"/>
    </w:p>
    <w:p w14:paraId="64B03FDF" w14:textId="32EE0292" w:rsidR="003C07B4" w:rsidRPr="003C07B4" w:rsidRDefault="003C07B4" w:rsidP="00D0464C">
      <w:pPr>
        <w:adjustRightInd w:val="0"/>
        <w:snapToGrid w:val="0"/>
        <w:ind w:left="0"/>
        <w:rPr>
          <w:rFonts w:cstheme="minorHAnsi"/>
          <w:color w:val="000000" w:themeColor="text1"/>
          <w:sz w:val="22"/>
          <w:szCs w:val="22"/>
          <w:rtl/>
        </w:rPr>
      </w:pPr>
      <w:r w:rsidRPr="003C07B4">
        <w:rPr>
          <w:rFonts w:cstheme="minorHAnsi" w:hint="cs"/>
          <w:color w:val="000000" w:themeColor="text1"/>
          <w:sz w:val="22"/>
          <w:szCs w:val="22"/>
          <w:u w:val="single"/>
          <w:rtl/>
        </w:rPr>
        <w:lastRenderedPageBreak/>
        <w:t>רציונליי</w:t>
      </w:r>
      <w:r w:rsidRPr="003C07B4">
        <w:rPr>
          <w:rFonts w:cstheme="minorHAnsi" w:hint="eastAsia"/>
          <w:color w:val="000000" w:themeColor="text1"/>
          <w:sz w:val="22"/>
          <w:szCs w:val="22"/>
          <w:u w:val="single"/>
          <w:rtl/>
        </w:rPr>
        <w:t>ם</w:t>
      </w:r>
      <w:r w:rsidRPr="003C07B4">
        <w:rPr>
          <w:rFonts w:cstheme="minorHAnsi" w:hint="cs"/>
          <w:color w:val="000000" w:themeColor="text1"/>
          <w:sz w:val="22"/>
          <w:szCs w:val="22"/>
          <w:u w:val="single"/>
          <w:rtl/>
        </w:rPr>
        <w:t>-</w:t>
      </w:r>
      <w:r w:rsidR="007A7A1C" w:rsidRPr="003C07B4">
        <w:rPr>
          <w:rFonts w:cstheme="minorHAnsi"/>
          <w:color w:val="000000" w:themeColor="text1"/>
          <w:sz w:val="22"/>
          <w:szCs w:val="22"/>
          <w:rtl/>
        </w:rPr>
        <w:t xml:space="preserve"> חיסכון בזמן, מניעת מצבים של החלטות סותרות בין ערכאות, וידוא שהשופט עוסק בתיק מתחילתו ועד סופו.</w:t>
      </w:r>
      <w:r w:rsidRPr="003C07B4">
        <w:rPr>
          <w:rFonts w:cstheme="minorHAnsi" w:hint="cs"/>
          <w:color w:val="000000" w:themeColor="text1"/>
          <w:sz w:val="22"/>
          <w:szCs w:val="22"/>
          <w:rtl/>
        </w:rPr>
        <w:t xml:space="preserve"> </w:t>
      </w:r>
      <w:r w:rsidRPr="003C07B4">
        <w:rPr>
          <w:rFonts w:cstheme="minorHAnsi" w:hint="cs"/>
          <w:color w:val="000000" w:themeColor="text1"/>
          <w:sz w:val="22"/>
          <w:szCs w:val="22"/>
          <w:u w:val="single"/>
          <w:rtl/>
        </w:rPr>
        <w:t>בעיתיות-</w:t>
      </w:r>
      <w:r w:rsidRPr="003C07B4">
        <w:rPr>
          <w:rFonts w:cstheme="minorHAnsi" w:hint="cs"/>
          <w:color w:val="000000" w:themeColor="text1"/>
          <w:sz w:val="22"/>
          <w:szCs w:val="22"/>
          <w:rtl/>
        </w:rPr>
        <w:t xml:space="preserve"> </w:t>
      </w:r>
      <w:proofErr w:type="spellStart"/>
      <w:r w:rsidRPr="003C07B4">
        <w:rPr>
          <w:rFonts w:cstheme="minorHAnsi" w:hint="cs"/>
          <w:color w:val="000000" w:themeColor="text1"/>
          <w:sz w:val="22"/>
          <w:szCs w:val="22"/>
          <w:rtl/>
        </w:rPr>
        <w:t>מירוץ</w:t>
      </w:r>
      <w:proofErr w:type="spellEnd"/>
      <w:r w:rsidRPr="003C07B4">
        <w:rPr>
          <w:rFonts w:cstheme="minorHAnsi" w:hint="cs"/>
          <w:color w:val="000000" w:themeColor="text1"/>
          <w:sz w:val="22"/>
          <w:szCs w:val="22"/>
          <w:rtl/>
        </w:rPr>
        <w:t xml:space="preserve"> הסמכויות. </w:t>
      </w:r>
    </w:p>
    <w:p w14:paraId="39B06325" w14:textId="6E9C3642" w:rsidR="007A7A1C" w:rsidRPr="001D506D" w:rsidRDefault="007A7A1C" w:rsidP="00D0464C">
      <w:pPr>
        <w:tabs>
          <w:tab w:val="left" w:pos="2974"/>
        </w:tabs>
        <w:adjustRightInd w:val="0"/>
        <w:snapToGrid w:val="0"/>
        <w:ind w:left="0"/>
        <w:rPr>
          <w:rFonts w:cstheme="minorHAnsi"/>
          <w:b/>
          <w:bCs/>
          <w:color w:val="BF8F00" w:themeColor="accent4" w:themeShade="BF"/>
          <w:sz w:val="22"/>
          <w:szCs w:val="22"/>
          <w:rtl/>
        </w:rPr>
      </w:pPr>
      <w:r w:rsidRPr="00C01DEE">
        <w:rPr>
          <w:rFonts w:cstheme="minorHAnsi"/>
          <w:b/>
          <w:bCs/>
          <w:sz w:val="22"/>
          <w:szCs w:val="22"/>
          <w:shd w:val="clear" w:color="auto" w:fill="FFFED0"/>
          <w:rtl/>
        </w:rPr>
        <w:t>הגבלות על מנגנון הכריכ</w:t>
      </w:r>
      <w:r w:rsidR="00C01DEE">
        <w:rPr>
          <w:rFonts w:cstheme="minorHAnsi" w:hint="cs"/>
          <w:b/>
          <w:bCs/>
          <w:sz w:val="22"/>
          <w:szCs w:val="22"/>
          <w:shd w:val="clear" w:color="auto" w:fill="FFFED0"/>
          <w:rtl/>
        </w:rPr>
        <w:t>ה:</w:t>
      </w:r>
    </w:p>
    <w:p w14:paraId="3ED86041" w14:textId="77777777" w:rsidR="007A7A1C" w:rsidRPr="00513B9A" w:rsidRDefault="007A7A1C" w:rsidP="004379B2">
      <w:pPr>
        <w:pStyle w:val="a3"/>
        <w:numPr>
          <w:ilvl w:val="0"/>
          <w:numId w:val="71"/>
        </w:numPr>
        <w:tabs>
          <w:tab w:val="left" w:pos="2974"/>
        </w:tabs>
        <w:adjustRightInd w:val="0"/>
        <w:snapToGrid w:val="0"/>
        <w:spacing w:after="0" w:line="360" w:lineRule="auto"/>
        <w:ind w:left="0"/>
        <w:contextualSpacing w:val="0"/>
        <w:jc w:val="center"/>
        <w:rPr>
          <w:rFonts w:cstheme="minorHAnsi"/>
          <w:b/>
          <w:bCs/>
          <w:color w:val="FF7E79"/>
          <w:sz w:val="24"/>
          <w:szCs w:val="24"/>
        </w:rPr>
      </w:pPr>
      <w:r w:rsidRPr="00513B9A">
        <w:rPr>
          <w:rFonts w:cstheme="minorHAnsi"/>
          <w:b/>
          <w:bCs/>
          <w:color w:val="FF7E79"/>
          <w:sz w:val="24"/>
          <w:szCs w:val="24"/>
          <w:rtl/>
        </w:rPr>
        <w:t>שלב מקדים – באיזה מצבים ניתן לכרוך:</w:t>
      </w:r>
    </w:p>
    <w:p w14:paraId="0DF160FA" w14:textId="628F2337" w:rsidR="007A7A1C" w:rsidRPr="001D506D" w:rsidRDefault="007A7A1C" w:rsidP="004379B2">
      <w:pPr>
        <w:pStyle w:val="a3"/>
        <w:numPr>
          <w:ilvl w:val="0"/>
          <w:numId w:val="72"/>
        </w:numPr>
        <w:tabs>
          <w:tab w:val="left" w:pos="2974"/>
        </w:tabs>
        <w:adjustRightInd w:val="0"/>
        <w:snapToGrid w:val="0"/>
        <w:spacing w:line="360" w:lineRule="auto"/>
        <w:ind w:left="0"/>
        <w:contextualSpacing w:val="0"/>
        <w:rPr>
          <w:rFonts w:cstheme="minorHAnsi"/>
        </w:rPr>
      </w:pPr>
      <w:r w:rsidRPr="001D506D">
        <w:rPr>
          <w:rFonts w:cstheme="minorHAnsi"/>
          <w:rtl/>
        </w:rPr>
        <w:t xml:space="preserve">ניתן לכרוך </w:t>
      </w:r>
      <w:r w:rsidR="005C5D36">
        <w:rPr>
          <w:rFonts w:cstheme="minorHAnsi" w:hint="cs"/>
          <w:rtl/>
        </w:rPr>
        <w:t>אך ו</w:t>
      </w:r>
      <w:r w:rsidRPr="001D506D">
        <w:rPr>
          <w:rFonts w:cstheme="minorHAnsi"/>
          <w:rtl/>
        </w:rPr>
        <w:t xml:space="preserve">רק </w:t>
      </w:r>
      <w:r w:rsidR="005C5D36">
        <w:rPr>
          <w:rFonts w:cstheme="minorHAnsi" w:hint="cs"/>
          <w:rtl/>
        </w:rPr>
        <w:t>ל</w:t>
      </w:r>
      <w:r w:rsidRPr="001D506D">
        <w:rPr>
          <w:rFonts w:cstheme="minorHAnsi"/>
          <w:rtl/>
        </w:rPr>
        <w:t>תביעת הגירושין</w:t>
      </w:r>
      <w:r w:rsidR="003C0493">
        <w:rPr>
          <w:rFonts w:cstheme="minorHAnsi" w:hint="cs"/>
          <w:rtl/>
        </w:rPr>
        <w:t xml:space="preserve">. </w:t>
      </w:r>
    </w:p>
    <w:p w14:paraId="0022159D" w14:textId="5B369E25" w:rsidR="007A7A1C" w:rsidRPr="001D506D" w:rsidRDefault="007A7A1C" w:rsidP="004379B2">
      <w:pPr>
        <w:pStyle w:val="a3"/>
        <w:numPr>
          <w:ilvl w:val="0"/>
          <w:numId w:val="72"/>
        </w:numPr>
        <w:tabs>
          <w:tab w:val="left" w:pos="2974"/>
        </w:tabs>
        <w:adjustRightInd w:val="0"/>
        <w:snapToGrid w:val="0"/>
        <w:spacing w:line="360" w:lineRule="auto"/>
        <w:ind w:left="0"/>
        <w:contextualSpacing w:val="0"/>
        <w:rPr>
          <w:rFonts w:cstheme="minorHAnsi"/>
        </w:rPr>
      </w:pPr>
      <w:r w:rsidRPr="001D506D">
        <w:rPr>
          <w:rFonts w:cstheme="minorHAnsi"/>
          <w:shd w:val="clear" w:color="auto" w:fill="C5E0B3" w:themeFill="accent6" w:themeFillTint="66"/>
          <w:rtl/>
        </w:rPr>
        <w:t>פס"ד עמרני</w:t>
      </w:r>
      <w:r w:rsidRPr="001D506D">
        <w:rPr>
          <w:rFonts w:cstheme="minorHAnsi"/>
          <w:rtl/>
        </w:rPr>
        <w:t xml:space="preserve">: </w:t>
      </w:r>
      <w:r w:rsidR="00A85F27" w:rsidRPr="00CA17FF">
        <w:rPr>
          <w:rFonts w:cstheme="minorHAnsi" w:hint="cs"/>
          <w:u w:val="single"/>
          <w:rtl/>
        </w:rPr>
        <w:t>הסכם גירושין</w:t>
      </w:r>
      <w:r w:rsidR="00A85F27">
        <w:rPr>
          <w:rFonts w:cstheme="minorHAnsi" w:hint="cs"/>
          <w:rtl/>
        </w:rPr>
        <w:t xml:space="preserve"> שכרוכים בו עניינים שונים, </w:t>
      </w:r>
      <w:proofErr w:type="spellStart"/>
      <w:r w:rsidRPr="001D506D">
        <w:rPr>
          <w:rFonts w:cstheme="minorHAnsi"/>
          <w:rtl/>
        </w:rPr>
        <w:t>לביד"ר</w:t>
      </w:r>
      <w:proofErr w:type="spellEnd"/>
      <w:r w:rsidRPr="001D506D">
        <w:rPr>
          <w:rFonts w:cstheme="minorHAnsi"/>
          <w:rtl/>
        </w:rPr>
        <w:t xml:space="preserve"> יש סמכות בין אם ההסכם הגיע מתוקף כריכה (</w:t>
      </w:r>
      <w:r w:rsidRPr="001D506D">
        <w:rPr>
          <w:rFonts w:cstheme="minorHAnsi"/>
          <w:shd w:val="clear" w:color="auto" w:fill="FFC000"/>
          <w:rtl/>
        </w:rPr>
        <w:t>ס</w:t>
      </w:r>
      <w:r w:rsidR="00CA17FF">
        <w:rPr>
          <w:rFonts w:cstheme="minorHAnsi" w:hint="cs"/>
          <w:shd w:val="clear" w:color="auto" w:fill="FFC000"/>
          <w:rtl/>
        </w:rPr>
        <w:t>׳</w:t>
      </w:r>
      <w:r w:rsidRPr="001D506D">
        <w:rPr>
          <w:rFonts w:cstheme="minorHAnsi"/>
          <w:shd w:val="clear" w:color="auto" w:fill="FFC000"/>
          <w:rtl/>
        </w:rPr>
        <w:t xml:space="preserve"> 3</w:t>
      </w:r>
      <w:r w:rsidRPr="001D506D">
        <w:rPr>
          <w:rFonts w:cstheme="minorHAnsi"/>
          <w:rtl/>
        </w:rPr>
        <w:t>) ובין אם מההסכמה משותפת (</w:t>
      </w:r>
      <w:r w:rsidRPr="001D506D">
        <w:rPr>
          <w:rFonts w:cstheme="minorHAnsi"/>
          <w:shd w:val="clear" w:color="auto" w:fill="FFC000"/>
          <w:rtl/>
        </w:rPr>
        <w:t>ס' 9)</w:t>
      </w:r>
      <w:r w:rsidR="00A85F27">
        <w:rPr>
          <w:rFonts w:cstheme="minorHAnsi" w:hint="cs"/>
          <w:rtl/>
        </w:rPr>
        <w:t>.</w:t>
      </w:r>
    </w:p>
    <w:p w14:paraId="36A3E3C1" w14:textId="670BD081" w:rsidR="007A7A1C" w:rsidRPr="001D506D" w:rsidRDefault="00AA252C" w:rsidP="004379B2">
      <w:pPr>
        <w:pStyle w:val="a3"/>
        <w:numPr>
          <w:ilvl w:val="0"/>
          <w:numId w:val="72"/>
        </w:numPr>
        <w:tabs>
          <w:tab w:val="left" w:pos="2974"/>
        </w:tabs>
        <w:adjustRightInd w:val="0"/>
        <w:snapToGrid w:val="0"/>
        <w:spacing w:line="360" w:lineRule="auto"/>
        <w:ind w:left="0"/>
        <w:contextualSpacing w:val="0"/>
        <w:rPr>
          <w:rFonts w:cstheme="minorHAnsi"/>
        </w:rPr>
      </w:pPr>
      <w:r w:rsidRPr="001D506D">
        <w:rPr>
          <w:rFonts w:cstheme="minorHAnsi"/>
          <w:shd w:val="clear" w:color="auto" w:fill="C5E0B3" w:themeFill="accent6" w:themeFillTint="66"/>
          <w:rtl/>
        </w:rPr>
        <w:t>בג"ץ 2898/03 פלוני</w:t>
      </w:r>
      <w:r>
        <w:rPr>
          <w:rFonts w:cstheme="minorHAnsi" w:hint="cs"/>
          <w:shd w:val="clear" w:color="auto" w:fill="C5E0B3" w:themeFill="accent6" w:themeFillTint="66"/>
          <w:rtl/>
        </w:rPr>
        <w:t>ת</w:t>
      </w:r>
      <w:r w:rsidRPr="001D506D">
        <w:rPr>
          <w:rFonts w:cstheme="minorHAnsi"/>
          <w:rtl/>
        </w:rPr>
        <w:t xml:space="preserve"> </w:t>
      </w:r>
      <w:r w:rsidR="007A7A1C" w:rsidRPr="001D506D">
        <w:rPr>
          <w:rFonts w:cstheme="minorHAnsi"/>
          <w:rtl/>
        </w:rPr>
        <w:t xml:space="preserve">לא ניתן לכרוך לאחר </w:t>
      </w:r>
      <w:r w:rsidR="00581003">
        <w:rPr>
          <w:rFonts w:cstheme="minorHAnsi" w:hint="cs"/>
          <w:rtl/>
        </w:rPr>
        <w:t>שהליך ה</w:t>
      </w:r>
      <w:r w:rsidR="007A7A1C" w:rsidRPr="001D506D">
        <w:rPr>
          <w:rFonts w:cstheme="minorHAnsi"/>
          <w:rtl/>
        </w:rPr>
        <w:t>גירושין</w:t>
      </w:r>
      <w:r w:rsidR="00581003">
        <w:rPr>
          <w:rFonts w:cstheme="minorHAnsi" w:hint="cs"/>
          <w:rtl/>
        </w:rPr>
        <w:t xml:space="preserve"> תם</w:t>
      </w:r>
      <w:r>
        <w:rPr>
          <w:rFonts w:cstheme="minorHAnsi" w:hint="cs"/>
          <w:rtl/>
        </w:rPr>
        <w:t>.</w:t>
      </w:r>
    </w:p>
    <w:p w14:paraId="4865340A" w14:textId="77777777" w:rsidR="007A7A1C" w:rsidRPr="00513B9A" w:rsidRDefault="007A7A1C" w:rsidP="004379B2">
      <w:pPr>
        <w:pStyle w:val="a3"/>
        <w:numPr>
          <w:ilvl w:val="0"/>
          <w:numId w:val="71"/>
        </w:numPr>
        <w:tabs>
          <w:tab w:val="left" w:pos="2974"/>
        </w:tabs>
        <w:adjustRightInd w:val="0"/>
        <w:snapToGrid w:val="0"/>
        <w:spacing w:line="360" w:lineRule="auto"/>
        <w:ind w:left="0"/>
        <w:contextualSpacing w:val="0"/>
        <w:jc w:val="center"/>
        <w:rPr>
          <w:rFonts w:cstheme="minorHAnsi"/>
          <w:b/>
          <w:bCs/>
          <w:color w:val="FF7E79"/>
          <w:sz w:val="24"/>
          <w:szCs w:val="24"/>
        </w:rPr>
      </w:pPr>
      <w:r w:rsidRPr="00513B9A">
        <w:rPr>
          <w:rFonts w:cstheme="minorHAnsi"/>
          <w:b/>
          <w:bCs/>
          <w:color w:val="FF7E79"/>
          <w:sz w:val="24"/>
          <w:szCs w:val="24"/>
          <w:rtl/>
        </w:rPr>
        <w:t xml:space="preserve">הגבלות הקשורות </w:t>
      </w:r>
      <w:r w:rsidRPr="00513B9A">
        <w:rPr>
          <w:rFonts w:cstheme="minorHAnsi"/>
          <w:b/>
          <w:bCs/>
          <w:color w:val="FF7E79"/>
          <w:sz w:val="24"/>
          <w:szCs w:val="24"/>
          <w:u w:val="single"/>
          <w:rtl/>
        </w:rPr>
        <w:t>במועד:</w:t>
      </w:r>
    </w:p>
    <w:p w14:paraId="6D8A2C16" w14:textId="77777777" w:rsidR="007A7A1C" w:rsidRPr="001D506D" w:rsidRDefault="007A7A1C" w:rsidP="004379B2">
      <w:pPr>
        <w:pStyle w:val="a3"/>
        <w:numPr>
          <w:ilvl w:val="0"/>
          <w:numId w:val="73"/>
        </w:numPr>
        <w:tabs>
          <w:tab w:val="left" w:pos="2974"/>
        </w:tabs>
        <w:adjustRightInd w:val="0"/>
        <w:snapToGrid w:val="0"/>
        <w:spacing w:line="360" w:lineRule="auto"/>
        <w:ind w:left="0"/>
        <w:contextualSpacing w:val="0"/>
        <w:rPr>
          <w:rFonts w:cstheme="minorHAnsi"/>
        </w:rPr>
      </w:pPr>
      <w:r w:rsidRPr="001D506D">
        <w:rPr>
          <w:rFonts w:cstheme="minorHAnsi"/>
          <w:shd w:val="clear" w:color="auto" w:fill="FFC000"/>
          <w:rtl/>
        </w:rPr>
        <w:t>ס' 25 (ב)</w:t>
      </w:r>
      <w:r w:rsidRPr="001D506D">
        <w:rPr>
          <w:rFonts w:cstheme="minorHAnsi"/>
          <w:rtl/>
        </w:rPr>
        <w:t xml:space="preserve"> לחוק בימ"ש לענייני משפחה: "יש סמכות מקבילה... כל עוד </w:t>
      </w:r>
      <w:r w:rsidRPr="008647BA">
        <w:rPr>
          <w:rFonts w:cstheme="minorHAnsi"/>
          <w:u w:val="single"/>
          <w:rtl/>
        </w:rPr>
        <w:t xml:space="preserve">אין </w:t>
      </w:r>
      <w:proofErr w:type="spellStart"/>
      <w:r w:rsidRPr="008647BA">
        <w:rPr>
          <w:rFonts w:cstheme="minorHAnsi"/>
          <w:u w:val="single"/>
          <w:rtl/>
        </w:rPr>
        <w:t>ביד"ר</w:t>
      </w:r>
      <w:proofErr w:type="spellEnd"/>
      <w:r w:rsidRPr="008647BA">
        <w:rPr>
          <w:rFonts w:cstheme="minorHAnsi"/>
          <w:u w:val="single"/>
          <w:rtl/>
        </w:rPr>
        <w:t xml:space="preserve"> דן בו</w:t>
      </w:r>
      <w:r w:rsidRPr="001D506D">
        <w:rPr>
          <w:rFonts w:cstheme="minorHAnsi"/>
          <w:rtl/>
        </w:rPr>
        <w:t>."</w:t>
      </w:r>
    </w:p>
    <w:p w14:paraId="68CA3AA1" w14:textId="2C17D7EE" w:rsidR="007A7A1C" w:rsidRPr="001D506D" w:rsidRDefault="007A7A1C" w:rsidP="004379B2">
      <w:pPr>
        <w:pStyle w:val="a3"/>
        <w:numPr>
          <w:ilvl w:val="0"/>
          <w:numId w:val="73"/>
        </w:numPr>
        <w:tabs>
          <w:tab w:val="left" w:pos="2974"/>
        </w:tabs>
        <w:adjustRightInd w:val="0"/>
        <w:snapToGrid w:val="0"/>
        <w:spacing w:line="360" w:lineRule="auto"/>
        <w:ind w:left="0"/>
        <w:contextualSpacing w:val="0"/>
        <w:rPr>
          <w:rFonts w:cstheme="minorHAnsi"/>
        </w:rPr>
      </w:pPr>
      <w:r w:rsidRPr="001D506D">
        <w:rPr>
          <w:rFonts w:cstheme="minorHAnsi"/>
          <w:shd w:val="clear" w:color="auto" w:fill="C5E0B3" w:themeFill="accent6" w:themeFillTint="66"/>
          <w:rtl/>
        </w:rPr>
        <w:t>פרשת ה-15 דקות</w:t>
      </w:r>
      <w:r w:rsidRPr="001D506D">
        <w:rPr>
          <w:rFonts w:cstheme="minorHAnsi"/>
          <w:rtl/>
        </w:rPr>
        <w:t xml:space="preserve"> ש' ריבלין: מבחן הזמן, מי שהגיש את התביעה קודם הוא זה שהכריע את מקום הסמכות. </w:t>
      </w:r>
    </w:p>
    <w:p w14:paraId="31382F65" w14:textId="617F6588" w:rsidR="007A7A1C" w:rsidRPr="00513B9A" w:rsidRDefault="007A7A1C" w:rsidP="004379B2">
      <w:pPr>
        <w:pStyle w:val="a3"/>
        <w:numPr>
          <w:ilvl w:val="0"/>
          <w:numId w:val="71"/>
        </w:numPr>
        <w:tabs>
          <w:tab w:val="left" w:pos="2974"/>
        </w:tabs>
        <w:adjustRightInd w:val="0"/>
        <w:snapToGrid w:val="0"/>
        <w:spacing w:line="360" w:lineRule="auto"/>
        <w:ind w:left="0"/>
        <w:contextualSpacing w:val="0"/>
        <w:jc w:val="center"/>
        <w:rPr>
          <w:rFonts w:cstheme="minorHAnsi"/>
          <w:b/>
          <w:bCs/>
          <w:color w:val="FF7E79"/>
          <w:sz w:val="24"/>
          <w:szCs w:val="24"/>
        </w:rPr>
      </w:pPr>
      <w:r w:rsidRPr="00513B9A">
        <w:rPr>
          <w:rFonts w:cstheme="minorHAnsi"/>
          <w:b/>
          <w:bCs/>
          <w:color w:val="FF7E79"/>
          <w:sz w:val="24"/>
          <w:szCs w:val="24"/>
          <w:rtl/>
        </w:rPr>
        <w:t xml:space="preserve">הגבלות הקשורות </w:t>
      </w:r>
      <w:r w:rsidRPr="00513B9A">
        <w:rPr>
          <w:rFonts w:cstheme="minorHAnsi"/>
          <w:b/>
          <w:bCs/>
          <w:color w:val="FF7E79"/>
          <w:sz w:val="24"/>
          <w:szCs w:val="24"/>
          <w:u w:val="single"/>
          <w:rtl/>
        </w:rPr>
        <w:t>במהות:</w:t>
      </w:r>
    </w:p>
    <w:p w14:paraId="537F07A9" w14:textId="77777777" w:rsidR="007A7A1C" w:rsidRPr="006F5079" w:rsidRDefault="007A7A1C" w:rsidP="004379B2">
      <w:pPr>
        <w:pStyle w:val="a3"/>
        <w:numPr>
          <w:ilvl w:val="0"/>
          <w:numId w:val="74"/>
        </w:numPr>
        <w:tabs>
          <w:tab w:val="left" w:pos="2974"/>
        </w:tabs>
        <w:adjustRightInd w:val="0"/>
        <w:snapToGrid w:val="0"/>
        <w:spacing w:after="0" w:line="360" w:lineRule="auto"/>
        <w:ind w:left="0"/>
        <w:contextualSpacing w:val="0"/>
        <w:rPr>
          <w:rFonts w:cstheme="minorHAnsi"/>
        </w:rPr>
      </w:pPr>
      <w:r w:rsidRPr="006F5079">
        <w:rPr>
          <w:rFonts w:cstheme="minorHAnsi"/>
          <w:u w:val="single"/>
          <w:rtl/>
        </w:rPr>
        <w:t>עניינים הכרוכים מעצם טיבם וטבעם:</w:t>
      </w:r>
      <w:r w:rsidRPr="006F5079">
        <w:rPr>
          <w:rFonts w:cstheme="minorHAnsi"/>
          <w:rtl/>
        </w:rPr>
        <w:t xml:space="preserve"> משמורת ילדים – </w:t>
      </w:r>
      <w:r w:rsidRPr="006F5079">
        <w:rPr>
          <w:rFonts w:cstheme="minorHAnsi"/>
          <w:shd w:val="clear" w:color="auto" w:fill="C5E0B3" w:themeFill="accent6" w:themeFillTint="66"/>
          <w:rtl/>
        </w:rPr>
        <w:t>שרעבי</w:t>
      </w:r>
      <w:r w:rsidRPr="006F5079">
        <w:rPr>
          <w:rFonts w:cstheme="minorHAnsi"/>
          <w:rtl/>
        </w:rPr>
        <w:t xml:space="preserve">: </w:t>
      </w:r>
      <w:proofErr w:type="spellStart"/>
      <w:r w:rsidRPr="006F5079">
        <w:rPr>
          <w:rFonts w:cstheme="minorHAnsi"/>
          <w:rtl/>
        </w:rPr>
        <w:t>בביד"ר</w:t>
      </w:r>
      <w:proofErr w:type="spellEnd"/>
      <w:r w:rsidRPr="006F5079">
        <w:rPr>
          <w:rFonts w:cstheme="minorHAnsi"/>
          <w:rtl/>
        </w:rPr>
        <w:t xml:space="preserve"> משמורת כרוך אוטומטית. במידה ורוצים לדון </w:t>
      </w:r>
      <w:proofErr w:type="spellStart"/>
      <w:r w:rsidRPr="006F5079">
        <w:rPr>
          <w:rFonts w:cstheme="minorHAnsi"/>
          <w:rtl/>
        </w:rPr>
        <w:t>בבל"מ</w:t>
      </w:r>
      <w:proofErr w:type="spellEnd"/>
      <w:r w:rsidRPr="006F5079">
        <w:rPr>
          <w:rFonts w:cstheme="minorHAnsi"/>
          <w:rtl/>
        </w:rPr>
        <w:t xml:space="preserve"> יש לתבוע קודם בביהמ"ש.</w:t>
      </w:r>
    </w:p>
    <w:p w14:paraId="36A5B823" w14:textId="798AE482" w:rsidR="007A7A1C" w:rsidRPr="006F5079" w:rsidRDefault="007A7A1C" w:rsidP="004379B2">
      <w:pPr>
        <w:pStyle w:val="a3"/>
        <w:numPr>
          <w:ilvl w:val="0"/>
          <w:numId w:val="74"/>
        </w:numPr>
        <w:tabs>
          <w:tab w:val="left" w:pos="2974"/>
        </w:tabs>
        <w:adjustRightInd w:val="0"/>
        <w:snapToGrid w:val="0"/>
        <w:spacing w:after="0" w:line="360" w:lineRule="auto"/>
        <w:ind w:left="0"/>
        <w:contextualSpacing w:val="0"/>
        <w:rPr>
          <w:rFonts w:cstheme="minorHAnsi"/>
          <w:b/>
          <w:bCs/>
          <w:color w:val="538135" w:themeColor="accent6" w:themeShade="BF"/>
          <w:rtl/>
        </w:rPr>
      </w:pPr>
      <w:r w:rsidRPr="006F5079">
        <w:rPr>
          <w:rFonts w:cstheme="minorHAnsi"/>
          <w:u w:val="single"/>
          <w:rtl/>
        </w:rPr>
        <w:t>עניינים הניתנים לכריכה שלא כרוכים מטיבן וטבעם</w:t>
      </w:r>
      <w:r w:rsidR="002976EC" w:rsidRPr="006F5079">
        <w:rPr>
          <w:rFonts w:cstheme="minorHAnsi" w:hint="cs"/>
          <w:rtl/>
        </w:rPr>
        <w:t xml:space="preserve"> </w:t>
      </w:r>
      <w:r w:rsidRPr="006F5079">
        <w:rPr>
          <w:rFonts w:cstheme="minorHAnsi"/>
          <w:rtl/>
        </w:rPr>
        <w:t>(רכוש, מזונות אישה, משמורת רוחנית).</w:t>
      </w:r>
      <w:r w:rsidR="00145F3C" w:rsidRPr="006F5079">
        <w:rPr>
          <w:rFonts w:cstheme="minorHAnsi" w:hint="cs"/>
          <w:rtl/>
        </w:rPr>
        <w:t xml:space="preserve"> </w:t>
      </w:r>
      <w:r w:rsidRPr="006F5079">
        <w:rPr>
          <w:rFonts w:cstheme="minorHAnsi"/>
          <w:u w:val="single"/>
          <w:shd w:val="clear" w:color="auto" w:fill="C5E0B3" w:themeFill="accent6" w:themeFillTint="66"/>
          <w:rtl/>
        </w:rPr>
        <w:t>גולדמן –</w:t>
      </w:r>
      <w:r w:rsidRPr="006F5079">
        <w:rPr>
          <w:rFonts w:cstheme="minorHAnsi"/>
          <w:u w:val="single"/>
          <w:rtl/>
        </w:rPr>
        <w:t xml:space="preserve"> 2 תנאים</w:t>
      </w:r>
      <w:r w:rsidR="00145F3C" w:rsidRPr="006F5079">
        <w:rPr>
          <w:rFonts w:cstheme="minorHAnsi" w:hint="cs"/>
          <w:u w:val="single"/>
          <w:rtl/>
        </w:rPr>
        <w:t xml:space="preserve"> לכריכה</w:t>
      </w:r>
      <w:r w:rsidRPr="006F5079">
        <w:rPr>
          <w:rFonts w:cstheme="minorHAnsi"/>
          <w:u w:val="single"/>
          <w:rtl/>
        </w:rPr>
        <w:t>:</w:t>
      </w:r>
    </w:p>
    <w:p w14:paraId="0E95E3F8" w14:textId="1BCDAC91" w:rsidR="007A7A1C" w:rsidRPr="006F5079" w:rsidRDefault="007A7A1C" w:rsidP="004379B2">
      <w:pPr>
        <w:pStyle w:val="a3"/>
        <w:numPr>
          <w:ilvl w:val="0"/>
          <w:numId w:val="81"/>
        </w:numPr>
        <w:tabs>
          <w:tab w:val="left" w:pos="2974"/>
        </w:tabs>
        <w:adjustRightInd w:val="0"/>
        <w:snapToGrid w:val="0"/>
        <w:spacing w:after="0" w:line="360" w:lineRule="auto"/>
        <w:ind w:left="0"/>
        <w:contextualSpacing w:val="0"/>
        <w:rPr>
          <w:rFonts w:cstheme="minorHAnsi"/>
          <w:u w:val="single"/>
        </w:rPr>
      </w:pPr>
      <w:r w:rsidRPr="006F5079">
        <w:rPr>
          <w:rFonts w:cstheme="minorHAnsi"/>
          <w:b/>
          <w:bCs/>
          <w:rtl/>
        </w:rPr>
        <w:t>אקט מפורש של כריכה.</w:t>
      </w:r>
      <w:r w:rsidRPr="006F5079">
        <w:rPr>
          <w:rFonts w:cstheme="minorHAnsi"/>
          <w:rtl/>
        </w:rPr>
        <w:t xml:space="preserve"> </w:t>
      </w:r>
      <w:r w:rsidRPr="006F5079">
        <w:rPr>
          <w:rFonts w:cstheme="minorHAnsi"/>
          <w:b/>
          <w:bCs/>
          <w:color w:val="FF0000"/>
          <w:rtl/>
        </w:rPr>
        <w:t>חריג</w:t>
      </w:r>
      <w:r w:rsidR="00B828CB" w:rsidRPr="00B828CB">
        <w:rPr>
          <w:rFonts w:cstheme="minorHAnsi" w:hint="cs"/>
          <w:b/>
          <w:bCs/>
          <w:color w:val="FF0000"/>
          <w:rtl/>
        </w:rPr>
        <w:t>:</w:t>
      </w:r>
      <w:r w:rsidR="00B828CB">
        <w:rPr>
          <w:rFonts w:cstheme="minorHAnsi" w:hint="cs"/>
          <w:b/>
          <w:bCs/>
          <w:rtl/>
        </w:rPr>
        <w:t xml:space="preserve"> </w:t>
      </w:r>
      <w:r w:rsidRPr="006F5079">
        <w:rPr>
          <w:rFonts w:cstheme="minorHAnsi"/>
          <w:shd w:val="clear" w:color="auto" w:fill="C5E0B3" w:themeFill="accent6" w:themeFillTint="66"/>
          <w:rtl/>
        </w:rPr>
        <w:t xml:space="preserve">בג"ץ  פלונית נ' </w:t>
      </w:r>
      <w:proofErr w:type="spellStart"/>
      <w:r w:rsidRPr="006F5079">
        <w:rPr>
          <w:rFonts w:cstheme="minorHAnsi"/>
          <w:shd w:val="clear" w:color="auto" w:fill="C5E0B3" w:themeFill="accent6" w:themeFillTint="66"/>
          <w:rtl/>
        </w:rPr>
        <w:t>מד"י</w:t>
      </w:r>
      <w:proofErr w:type="spellEnd"/>
      <w:r w:rsidRPr="006F5079">
        <w:rPr>
          <w:rFonts w:cstheme="minorHAnsi"/>
          <w:shd w:val="clear" w:color="auto" w:fill="C5E0B3" w:themeFill="accent6" w:themeFillTint="66"/>
          <w:rtl/>
        </w:rPr>
        <w:t xml:space="preserve"> 5679/0</w:t>
      </w:r>
      <w:r w:rsidR="00F165BF">
        <w:rPr>
          <w:rFonts w:cstheme="minorHAnsi" w:hint="cs"/>
          <w:shd w:val="clear" w:color="auto" w:fill="C5E0B3" w:themeFill="accent6" w:themeFillTint="66"/>
          <w:rtl/>
        </w:rPr>
        <w:t>3:</w:t>
      </w:r>
      <w:r w:rsidR="00F165BF">
        <w:rPr>
          <w:rFonts w:cstheme="minorHAnsi" w:hint="cs"/>
          <w:rtl/>
        </w:rPr>
        <w:t xml:space="preserve"> </w:t>
      </w:r>
      <w:r w:rsidRPr="006F5079">
        <w:rPr>
          <w:rFonts w:cstheme="minorHAnsi"/>
          <w:rtl/>
        </w:rPr>
        <w:t xml:space="preserve">כריכה יכולה להיות גם </w:t>
      </w:r>
      <w:r w:rsidRPr="00F165BF">
        <w:rPr>
          <w:rFonts w:cstheme="minorHAnsi"/>
          <w:b/>
          <w:bCs/>
          <w:rtl/>
        </w:rPr>
        <w:t>בהתנהגות</w:t>
      </w:r>
      <w:r w:rsidRPr="006F5079">
        <w:rPr>
          <w:rFonts w:cstheme="minorHAnsi"/>
          <w:rtl/>
        </w:rPr>
        <w:t xml:space="preserve">, בייחוד אם הצד השני </w:t>
      </w:r>
      <w:r w:rsidR="00F0200E">
        <w:rPr>
          <w:rFonts w:cstheme="minorHAnsi" w:hint="cs"/>
          <w:rtl/>
        </w:rPr>
        <w:t>לא מתנגד לסמכות</w:t>
      </w:r>
      <w:r w:rsidRPr="006F5079">
        <w:rPr>
          <w:rFonts w:cstheme="minorHAnsi"/>
          <w:rtl/>
        </w:rPr>
        <w:t xml:space="preserve"> (שני הצדדים דיברו על הרכוש </w:t>
      </w:r>
      <w:proofErr w:type="spellStart"/>
      <w:r w:rsidRPr="006F5079">
        <w:rPr>
          <w:rFonts w:cstheme="minorHAnsi"/>
          <w:rtl/>
        </w:rPr>
        <w:t>בביד"ר</w:t>
      </w:r>
      <w:proofErr w:type="spellEnd"/>
      <w:r w:rsidR="009957F8" w:rsidRPr="00A447FF">
        <w:rPr>
          <w:rFonts w:eastAsia="MS PGothic" w:cstheme="minorHAnsi"/>
          <w:color w:val="000000" w:themeColor="text1"/>
          <w:rtl/>
        </w:rPr>
        <w:t>←</w:t>
      </w:r>
      <w:r w:rsidR="009957F8">
        <w:rPr>
          <w:rFonts w:cstheme="minorHAnsi" w:hint="cs"/>
          <w:rtl/>
        </w:rPr>
        <w:t xml:space="preserve"> מעיד ש</w:t>
      </w:r>
      <w:r w:rsidRPr="006F5079">
        <w:rPr>
          <w:rFonts w:cstheme="minorHAnsi"/>
          <w:rtl/>
        </w:rPr>
        <w:t xml:space="preserve">קיבלו את סמכות </w:t>
      </w:r>
      <w:proofErr w:type="spellStart"/>
      <w:r w:rsidRPr="006F5079">
        <w:rPr>
          <w:rFonts w:cstheme="minorHAnsi"/>
          <w:rtl/>
        </w:rPr>
        <w:t>ביד"ר</w:t>
      </w:r>
      <w:proofErr w:type="spellEnd"/>
      <w:r w:rsidRPr="006F5079">
        <w:rPr>
          <w:rFonts w:cstheme="minorHAnsi"/>
          <w:rtl/>
        </w:rPr>
        <w:t>)</w:t>
      </w:r>
      <w:r w:rsidR="00F165BF">
        <w:rPr>
          <w:rFonts w:cstheme="minorHAnsi" w:hint="cs"/>
          <w:rtl/>
        </w:rPr>
        <w:t>.</w:t>
      </w:r>
    </w:p>
    <w:p w14:paraId="27575EFD" w14:textId="4693BF1F" w:rsidR="007A7A1C" w:rsidRPr="006F5079" w:rsidRDefault="007A7A1C" w:rsidP="004379B2">
      <w:pPr>
        <w:pStyle w:val="a3"/>
        <w:numPr>
          <w:ilvl w:val="0"/>
          <w:numId w:val="81"/>
        </w:numPr>
        <w:tabs>
          <w:tab w:val="left" w:pos="2974"/>
        </w:tabs>
        <w:adjustRightInd w:val="0"/>
        <w:snapToGrid w:val="0"/>
        <w:spacing w:after="0" w:line="360" w:lineRule="auto"/>
        <w:ind w:left="0"/>
        <w:contextualSpacing w:val="0"/>
        <w:rPr>
          <w:rFonts w:cstheme="minorHAnsi"/>
        </w:rPr>
      </w:pPr>
      <w:r w:rsidRPr="006F5079">
        <w:rPr>
          <w:rFonts w:cstheme="minorHAnsi"/>
          <w:b/>
          <w:bCs/>
          <w:rtl/>
        </w:rPr>
        <w:t>הכרעה דרושה לחיסול יעיל של יחסי</w:t>
      </w:r>
      <w:r w:rsidRPr="006F5079">
        <w:rPr>
          <w:rFonts w:cstheme="minorHAnsi"/>
          <w:rtl/>
        </w:rPr>
        <w:t xml:space="preserve"> </w:t>
      </w:r>
      <w:proofErr w:type="spellStart"/>
      <w:r w:rsidRPr="006F5079">
        <w:rPr>
          <w:rFonts w:cstheme="minorHAnsi"/>
          <w:rtl/>
        </w:rPr>
        <w:t>בניה"ז</w:t>
      </w:r>
      <w:proofErr w:type="spellEnd"/>
      <w:r w:rsidRPr="006F5079">
        <w:rPr>
          <w:rFonts w:cstheme="minorHAnsi"/>
          <w:rtl/>
        </w:rPr>
        <w:t xml:space="preserve"> המתגרשים זה מזה.</w:t>
      </w:r>
    </w:p>
    <w:p w14:paraId="5DE3C4BC" w14:textId="1D6B6329" w:rsidR="007A7A1C" w:rsidRPr="001D506D" w:rsidRDefault="00D2247F" w:rsidP="00D0464C">
      <w:pPr>
        <w:tabs>
          <w:tab w:val="left" w:pos="2974"/>
        </w:tabs>
        <w:adjustRightInd w:val="0"/>
        <w:snapToGrid w:val="0"/>
        <w:ind w:left="0"/>
        <w:rPr>
          <w:rFonts w:cstheme="minorHAnsi"/>
          <w:sz w:val="22"/>
          <w:szCs w:val="22"/>
        </w:rPr>
      </w:pPr>
      <w:r w:rsidRPr="00D2247F">
        <w:rPr>
          <w:rFonts w:cstheme="minorHAnsi" w:hint="cs"/>
          <w:sz w:val="22"/>
          <w:szCs w:val="22"/>
          <w:u w:val="single"/>
          <w:rtl/>
        </w:rPr>
        <w:t>לא בגדר כריכה</w:t>
      </w:r>
      <w:r>
        <w:rPr>
          <w:rFonts w:cstheme="minorHAnsi" w:hint="cs"/>
          <w:sz w:val="22"/>
          <w:szCs w:val="22"/>
          <w:u w:val="single"/>
          <w:rtl/>
        </w:rPr>
        <w:t>-</w:t>
      </w:r>
      <w:r w:rsidRPr="006F5079">
        <w:rPr>
          <w:rFonts w:cstheme="minorHAnsi"/>
          <w:sz w:val="22"/>
          <w:szCs w:val="22"/>
          <w:rtl/>
        </w:rPr>
        <w:t xml:space="preserve"> </w:t>
      </w:r>
      <w:r w:rsidR="007A7A1C" w:rsidRPr="006F5079">
        <w:rPr>
          <w:rFonts w:cstheme="minorHAnsi"/>
          <w:sz w:val="22"/>
          <w:szCs w:val="22"/>
          <w:shd w:val="clear" w:color="auto" w:fill="C5E0B3" w:themeFill="accent6" w:themeFillTint="66"/>
          <w:rtl/>
        </w:rPr>
        <w:t>בג"ץ 787/1</w:t>
      </w:r>
      <w:r w:rsidR="00C9448C">
        <w:rPr>
          <w:rFonts w:cstheme="minorHAnsi" w:hint="cs"/>
          <w:sz w:val="22"/>
          <w:szCs w:val="22"/>
          <w:shd w:val="clear" w:color="auto" w:fill="C5E0B3" w:themeFill="accent6" w:themeFillTint="66"/>
          <w:rtl/>
        </w:rPr>
        <w:t>4:</w:t>
      </w:r>
      <w:r w:rsidR="007A7A1C" w:rsidRPr="006F5079">
        <w:rPr>
          <w:rFonts w:cstheme="minorHAnsi"/>
          <w:sz w:val="22"/>
          <w:szCs w:val="22"/>
          <w:rtl/>
        </w:rPr>
        <w:t xml:space="preserve"> לא היה לה ייצוג.</w:t>
      </w:r>
      <w:r w:rsidR="00A24936">
        <w:rPr>
          <w:rFonts w:cstheme="minorHAnsi" w:hint="cs"/>
          <w:sz w:val="22"/>
          <w:szCs w:val="22"/>
          <w:rtl/>
        </w:rPr>
        <w:t xml:space="preserve"> </w:t>
      </w:r>
      <w:r w:rsidR="007A7A1C" w:rsidRPr="006F5079">
        <w:rPr>
          <w:rFonts w:cstheme="minorHAnsi"/>
          <w:sz w:val="22"/>
          <w:szCs w:val="22"/>
          <w:rtl/>
        </w:rPr>
        <w:t>הטופס הסטנדרטי כלל התייחסות</w:t>
      </w:r>
      <w:r w:rsidR="007A7A1C" w:rsidRPr="001D506D">
        <w:rPr>
          <w:rFonts w:cstheme="minorHAnsi"/>
          <w:sz w:val="22"/>
          <w:szCs w:val="22"/>
          <w:rtl/>
        </w:rPr>
        <w:t xml:space="preserve"> קטנה למזונות ילדים ללא פירוט. האישה התנגדה בפעם הראשונה שיכלה.</w:t>
      </w:r>
      <w:r w:rsidR="00D8603D">
        <w:rPr>
          <w:rFonts w:cstheme="minorHAnsi" w:hint="cs"/>
          <w:sz w:val="22"/>
          <w:szCs w:val="22"/>
          <w:rtl/>
        </w:rPr>
        <w:t xml:space="preserve"> </w:t>
      </w:r>
    </w:p>
    <w:p w14:paraId="212D7A2E" w14:textId="3126F28E" w:rsidR="00D2247F" w:rsidRPr="0061779F" w:rsidRDefault="00D2247F" w:rsidP="00D0464C">
      <w:pPr>
        <w:tabs>
          <w:tab w:val="left" w:pos="2974"/>
        </w:tabs>
        <w:adjustRightInd w:val="0"/>
        <w:snapToGrid w:val="0"/>
        <w:spacing w:after="240"/>
        <w:ind w:left="0"/>
        <w:rPr>
          <w:rFonts w:cstheme="minorHAnsi"/>
          <w:sz w:val="22"/>
          <w:szCs w:val="22"/>
          <w:rtl/>
        </w:rPr>
      </w:pPr>
      <w:r>
        <w:rPr>
          <w:rFonts w:cstheme="minorHAnsi" w:hint="cs"/>
          <w:sz w:val="22"/>
          <w:szCs w:val="22"/>
          <w:rtl/>
        </w:rPr>
        <w:t>אי עמידה בתנאי סף פרוצדוראליים-</w:t>
      </w:r>
      <w:r w:rsidR="007A7A1C" w:rsidRPr="001D506D">
        <w:rPr>
          <w:rFonts w:cstheme="minorHAnsi"/>
          <w:sz w:val="22"/>
          <w:szCs w:val="22"/>
          <w:rtl/>
        </w:rPr>
        <w:t xml:space="preserve"> </w:t>
      </w:r>
      <w:r w:rsidR="007A7A1C" w:rsidRPr="001D506D">
        <w:rPr>
          <w:rFonts w:cstheme="minorHAnsi"/>
          <w:sz w:val="22"/>
          <w:szCs w:val="22"/>
          <w:shd w:val="clear" w:color="auto" w:fill="C5E0B3" w:themeFill="accent6" w:themeFillTint="66"/>
          <w:rtl/>
        </w:rPr>
        <w:t xml:space="preserve">פרשת </w:t>
      </w:r>
      <w:proofErr w:type="spellStart"/>
      <w:r w:rsidR="007A7A1C" w:rsidRPr="001D506D">
        <w:rPr>
          <w:rFonts w:cstheme="minorHAnsi"/>
          <w:sz w:val="22"/>
          <w:szCs w:val="22"/>
          <w:shd w:val="clear" w:color="auto" w:fill="C5E0B3" w:themeFill="accent6" w:themeFillTint="66"/>
          <w:rtl/>
        </w:rPr>
        <w:t>האנלפבי</w:t>
      </w:r>
      <w:r w:rsidR="00F64029">
        <w:rPr>
          <w:rFonts w:cstheme="minorHAnsi" w:hint="cs"/>
          <w:sz w:val="22"/>
          <w:szCs w:val="22"/>
          <w:shd w:val="clear" w:color="auto" w:fill="C5E0B3" w:themeFill="accent6" w:themeFillTint="66"/>
          <w:rtl/>
        </w:rPr>
        <w:t>ת</w:t>
      </w:r>
      <w:proofErr w:type="spellEnd"/>
      <w:r w:rsidR="00F64029">
        <w:rPr>
          <w:rFonts w:cstheme="minorHAnsi" w:hint="cs"/>
          <w:sz w:val="22"/>
          <w:szCs w:val="22"/>
          <w:shd w:val="clear" w:color="auto" w:fill="C5E0B3" w:themeFill="accent6" w:themeFillTint="66"/>
          <w:rtl/>
        </w:rPr>
        <w:t>:</w:t>
      </w:r>
      <w:r w:rsidR="007A7A1C" w:rsidRPr="001D506D">
        <w:rPr>
          <w:rFonts w:cstheme="minorHAnsi"/>
          <w:sz w:val="22"/>
          <w:szCs w:val="22"/>
          <w:rtl/>
        </w:rPr>
        <w:t xml:space="preserve"> </w:t>
      </w:r>
      <w:r w:rsidR="001F49FB">
        <w:rPr>
          <w:rFonts w:cstheme="minorHAnsi" w:hint="cs"/>
          <w:sz w:val="22"/>
          <w:szCs w:val="22"/>
          <w:rtl/>
        </w:rPr>
        <w:t xml:space="preserve">אין חתימה ואימות. </w:t>
      </w:r>
      <w:r w:rsidR="007A7A1C" w:rsidRPr="001D506D">
        <w:rPr>
          <w:rFonts w:cstheme="minorHAnsi"/>
          <w:sz w:val="22"/>
          <w:szCs w:val="22"/>
          <w:rtl/>
        </w:rPr>
        <w:t>יש לבחון כל מקרה לנסיבותיו</w:t>
      </w:r>
      <w:r w:rsidR="003A5305">
        <w:rPr>
          <w:rFonts w:cstheme="minorHAnsi" w:hint="cs"/>
          <w:sz w:val="22"/>
          <w:szCs w:val="22"/>
          <w:rtl/>
        </w:rPr>
        <w:t xml:space="preserve">, </w:t>
      </w:r>
      <w:r w:rsidR="004D68FA" w:rsidRPr="001D506D">
        <w:rPr>
          <w:rFonts w:cstheme="minorHAnsi"/>
          <w:sz w:val="22"/>
          <w:szCs w:val="22"/>
          <w:rtl/>
        </w:rPr>
        <w:t>כמה פגיעה יש בצד השני</w:t>
      </w:r>
      <w:r w:rsidR="0095527D">
        <w:rPr>
          <w:rFonts w:cstheme="minorHAnsi" w:hint="cs"/>
          <w:sz w:val="22"/>
          <w:szCs w:val="22"/>
          <w:rtl/>
        </w:rPr>
        <w:t>,</w:t>
      </w:r>
      <w:r w:rsidR="004D68FA">
        <w:rPr>
          <w:rFonts w:cstheme="minorHAnsi" w:hint="cs"/>
          <w:sz w:val="22"/>
          <w:szCs w:val="22"/>
          <w:rtl/>
        </w:rPr>
        <w:t xml:space="preserve"> דרוש פגם היורד לשורש העניין</w:t>
      </w:r>
      <w:r w:rsidR="00B8548C">
        <w:rPr>
          <w:rFonts w:cstheme="minorHAnsi" w:hint="cs"/>
          <w:sz w:val="22"/>
          <w:szCs w:val="22"/>
          <w:rtl/>
        </w:rPr>
        <w:t xml:space="preserve"> ואין לדקד</w:t>
      </w:r>
      <w:r w:rsidR="00DA39DD">
        <w:rPr>
          <w:rFonts w:cstheme="minorHAnsi" w:hint="cs"/>
          <w:sz w:val="22"/>
          <w:szCs w:val="22"/>
          <w:rtl/>
        </w:rPr>
        <w:t>ק לחומרה על מילוי הטופס</w:t>
      </w:r>
      <w:r w:rsidR="007A7A1C" w:rsidRPr="001D506D">
        <w:rPr>
          <w:rFonts w:cstheme="minorHAnsi"/>
          <w:sz w:val="22"/>
          <w:szCs w:val="22"/>
          <w:rtl/>
        </w:rPr>
        <w:t>. תהא כריכה וסמכות חרף הפגמים הטכניים ("</w:t>
      </w:r>
      <w:proofErr w:type="spellStart"/>
      <w:r w:rsidR="007A7A1C" w:rsidRPr="001D506D">
        <w:rPr>
          <w:rFonts w:cstheme="minorHAnsi"/>
          <w:sz w:val="22"/>
          <w:szCs w:val="22"/>
          <w:rtl/>
        </w:rPr>
        <w:t>הכל</w:t>
      </w:r>
      <w:proofErr w:type="spellEnd"/>
      <w:r w:rsidR="007A7A1C" w:rsidRPr="001D506D">
        <w:rPr>
          <w:rFonts w:cstheme="minorHAnsi"/>
          <w:sz w:val="22"/>
          <w:szCs w:val="22"/>
          <w:rtl/>
        </w:rPr>
        <w:t xml:space="preserve"> </w:t>
      </w:r>
      <w:r w:rsidR="007A7A1C" w:rsidRPr="0061779F">
        <w:rPr>
          <w:rFonts w:cs="Calibri"/>
          <w:sz w:val="22"/>
          <w:szCs w:val="22"/>
          <w:rtl/>
        </w:rPr>
        <w:t xml:space="preserve">כולל </w:t>
      </w:r>
      <w:proofErr w:type="spellStart"/>
      <w:r w:rsidR="007A7A1C" w:rsidRPr="0061779F">
        <w:rPr>
          <w:rFonts w:cs="Calibri"/>
          <w:sz w:val="22"/>
          <w:szCs w:val="22"/>
          <w:rtl/>
        </w:rPr>
        <w:t>הכל</w:t>
      </w:r>
      <w:proofErr w:type="spellEnd"/>
      <w:r w:rsidR="007A7A1C" w:rsidRPr="0061779F">
        <w:rPr>
          <w:rFonts w:cs="Calibri"/>
          <w:sz w:val="22"/>
          <w:szCs w:val="22"/>
          <w:rtl/>
        </w:rPr>
        <w:t xml:space="preserve"> בטופס").</w:t>
      </w:r>
      <w:r w:rsidR="007A7A1C" w:rsidRPr="00DD5AFC">
        <w:rPr>
          <w:rFonts w:cstheme="minorHAnsi"/>
          <w:sz w:val="22"/>
          <w:szCs w:val="22"/>
          <w:rtl/>
        </w:rPr>
        <w:t xml:space="preserve"> </w:t>
      </w:r>
    </w:p>
    <w:p w14:paraId="30AD54AA" w14:textId="2C0FB8FD" w:rsidR="00AD4832" w:rsidRPr="004351E9" w:rsidRDefault="0061779F" w:rsidP="00D0464C">
      <w:pPr>
        <w:tabs>
          <w:tab w:val="left" w:pos="2974"/>
        </w:tabs>
        <w:adjustRightInd w:val="0"/>
        <w:snapToGrid w:val="0"/>
        <w:ind w:left="0"/>
        <w:rPr>
          <w:rFonts w:cstheme="minorHAnsi"/>
          <w:b/>
          <w:bCs/>
          <w:sz w:val="22"/>
          <w:szCs w:val="22"/>
          <w:shd w:val="clear" w:color="auto" w:fill="FFFED0"/>
          <w:rtl/>
        </w:rPr>
      </w:pPr>
      <w:r>
        <w:rPr>
          <w:rFonts w:cstheme="minorHAnsi" w:hint="cs"/>
          <w:b/>
          <w:bCs/>
          <w:sz w:val="22"/>
          <w:szCs w:val="22"/>
          <w:shd w:val="clear" w:color="auto" w:fill="FFFED0"/>
          <w:rtl/>
        </w:rPr>
        <w:t xml:space="preserve">ענייניים </w:t>
      </w:r>
      <w:r w:rsidR="00AD4832" w:rsidRPr="004351E9">
        <w:rPr>
          <w:rFonts w:cstheme="minorHAnsi" w:hint="cs"/>
          <w:b/>
          <w:bCs/>
          <w:sz w:val="22"/>
          <w:szCs w:val="22"/>
          <w:shd w:val="clear" w:color="auto" w:fill="FFFED0"/>
          <w:rtl/>
        </w:rPr>
        <w:t>שניתן לכרוך:</w:t>
      </w:r>
    </w:p>
    <w:p w14:paraId="0495C89D" w14:textId="35BAD7D5" w:rsidR="00AD4832" w:rsidRPr="004351E9" w:rsidRDefault="00AD4832" w:rsidP="00D0464C">
      <w:pPr>
        <w:tabs>
          <w:tab w:val="left" w:pos="2974"/>
        </w:tabs>
        <w:adjustRightInd w:val="0"/>
        <w:snapToGrid w:val="0"/>
        <w:ind w:left="0"/>
        <w:rPr>
          <w:rFonts w:cstheme="minorHAnsi"/>
          <w:sz w:val="22"/>
          <w:szCs w:val="22"/>
          <w:rtl/>
        </w:rPr>
      </w:pPr>
      <w:r w:rsidRPr="008D5CEF">
        <w:rPr>
          <w:rFonts w:cstheme="minorHAnsi"/>
          <w:sz w:val="22"/>
          <w:szCs w:val="22"/>
          <w:shd w:val="clear" w:color="auto" w:fill="C5E0B3" w:themeFill="accent6" w:themeFillTint="66"/>
          <w:rtl/>
        </w:rPr>
        <w:t>גולדמן</w:t>
      </w:r>
      <w:r w:rsidR="008D5CEF">
        <w:rPr>
          <w:rFonts w:cstheme="minorHAnsi" w:hint="cs"/>
          <w:sz w:val="22"/>
          <w:szCs w:val="22"/>
          <w:shd w:val="clear" w:color="auto" w:fill="C5E0B3" w:themeFill="accent6" w:themeFillTint="66"/>
          <w:rtl/>
        </w:rPr>
        <w:t>:</w:t>
      </w:r>
      <w:r w:rsidR="008D5CEF">
        <w:rPr>
          <w:rFonts w:cstheme="minorHAnsi" w:hint="cs"/>
          <w:sz w:val="22"/>
          <w:szCs w:val="22"/>
          <w:rtl/>
        </w:rPr>
        <w:t xml:space="preserve"> </w:t>
      </w:r>
      <w:r w:rsidR="00973DF0" w:rsidRPr="00973DF0">
        <w:rPr>
          <w:rFonts w:cstheme="minorHAnsi" w:hint="cs"/>
          <w:sz w:val="22"/>
          <w:szCs w:val="22"/>
          <w:u w:val="single"/>
          <w:rtl/>
        </w:rPr>
        <w:t>כ</w:t>
      </w:r>
      <w:r w:rsidR="00310EAD" w:rsidRPr="00973DF0">
        <w:rPr>
          <w:rFonts w:cstheme="minorHAnsi" w:hint="cs"/>
          <w:sz w:val="22"/>
          <w:szCs w:val="22"/>
          <w:u w:val="single"/>
          <w:rtl/>
        </w:rPr>
        <w:t>ל ענין אחר</w:t>
      </w:r>
      <w:r w:rsidR="00310EAD">
        <w:rPr>
          <w:rFonts w:cstheme="minorHAnsi" w:hint="cs"/>
          <w:sz w:val="22"/>
          <w:szCs w:val="22"/>
          <w:rtl/>
        </w:rPr>
        <w:t xml:space="preserve">, לאו דווקא של מעמד אישי, </w:t>
      </w:r>
      <w:r w:rsidRPr="004351E9">
        <w:rPr>
          <w:rFonts w:cstheme="minorHAnsi"/>
          <w:sz w:val="22"/>
          <w:szCs w:val="22"/>
          <w:rtl/>
        </w:rPr>
        <w:t xml:space="preserve">כאשר ההכרעה דרושה לשם </w:t>
      </w:r>
      <w:r w:rsidRPr="00973DF0">
        <w:rPr>
          <w:rFonts w:cstheme="minorHAnsi"/>
          <w:sz w:val="22"/>
          <w:szCs w:val="22"/>
          <w:u w:val="single"/>
          <w:rtl/>
        </w:rPr>
        <w:t>חיסול יעיל</w:t>
      </w:r>
      <w:r w:rsidRPr="004351E9">
        <w:rPr>
          <w:rFonts w:cstheme="minorHAnsi"/>
          <w:sz w:val="22"/>
          <w:szCs w:val="22"/>
          <w:rtl/>
        </w:rPr>
        <w:t xml:space="preserve"> של יחסי </w:t>
      </w:r>
      <w:proofErr w:type="spellStart"/>
      <w:r w:rsidR="00310EAD">
        <w:rPr>
          <w:rFonts w:cstheme="minorHAnsi" w:hint="cs"/>
          <w:sz w:val="22"/>
          <w:szCs w:val="22"/>
          <w:rtl/>
        </w:rPr>
        <w:t>בניה״ז</w:t>
      </w:r>
      <w:proofErr w:type="spellEnd"/>
      <w:r w:rsidRPr="004351E9">
        <w:rPr>
          <w:rFonts w:cstheme="minorHAnsi"/>
          <w:sz w:val="22"/>
          <w:szCs w:val="22"/>
          <w:rtl/>
        </w:rPr>
        <w:t xml:space="preserve"> המתגרשים זה מזה.</w:t>
      </w:r>
    </w:p>
    <w:p w14:paraId="013DF420" w14:textId="50252C1F" w:rsidR="00AD4832" w:rsidRDefault="00AD4832" w:rsidP="00D0464C">
      <w:pPr>
        <w:tabs>
          <w:tab w:val="left" w:pos="2974"/>
        </w:tabs>
        <w:adjustRightInd w:val="0"/>
        <w:snapToGrid w:val="0"/>
        <w:ind w:left="0"/>
        <w:rPr>
          <w:rFonts w:cstheme="minorHAnsi"/>
          <w:b/>
          <w:bCs/>
          <w:color w:val="0070C0"/>
          <w:sz w:val="22"/>
          <w:szCs w:val="22"/>
          <w:rtl/>
        </w:rPr>
      </w:pPr>
      <w:r w:rsidRPr="006D5491">
        <w:rPr>
          <w:rFonts w:cstheme="minorHAnsi"/>
          <w:sz w:val="22"/>
          <w:szCs w:val="22"/>
          <w:rtl/>
        </w:rPr>
        <w:t xml:space="preserve"> </w:t>
      </w:r>
      <w:r w:rsidRPr="00132B78">
        <w:rPr>
          <w:rFonts w:cstheme="minorHAnsi"/>
          <w:sz w:val="22"/>
          <w:szCs w:val="22"/>
          <w:u w:val="single"/>
          <w:rtl/>
        </w:rPr>
        <w:t>ניתן לכרוך</w:t>
      </w:r>
      <w:r w:rsidR="00132B78" w:rsidRPr="00A447FF">
        <w:rPr>
          <w:rFonts w:eastAsia="MS PGothic" w:cstheme="minorHAnsi"/>
          <w:color w:val="000000" w:themeColor="text1"/>
          <w:sz w:val="22"/>
          <w:szCs w:val="22"/>
          <w:rtl/>
        </w:rPr>
        <w:t>←</w:t>
      </w:r>
      <w:r w:rsidRPr="004351E9">
        <w:rPr>
          <w:rFonts w:cstheme="minorHAnsi"/>
          <w:sz w:val="22"/>
          <w:szCs w:val="22"/>
          <w:rtl/>
        </w:rPr>
        <w:t xml:space="preserve"> </w:t>
      </w:r>
      <w:r w:rsidRPr="00A60E1C">
        <w:rPr>
          <w:rFonts w:cstheme="minorHAnsi"/>
          <w:b/>
          <w:bCs/>
          <w:color w:val="FF2C79"/>
          <w:sz w:val="22"/>
          <w:szCs w:val="22"/>
          <w:rtl/>
        </w:rPr>
        <w:t>רכוש</w:t>
      </w:r>
      <w:r w:rsidR="001924FC" w:rsidRPr="00A60E1C">
        <w:rPr>
          <w:rFonts w:cstheme="minorHAnsi" w:hint="cs"/>
          <w:color w:val="FF2C79"/>
          <w:sz w:val="22"/>
          <w:szCs w:val="22"/>
          <w:rtl/>
        </w:rPr>
        <w:t>,</w:t>
      </w:r>
      <w:r w:rsidRPr="00A60E1C">
        <w:rPr>
          <w:rFonts w:cstheme="minorHAnsi"/>
          <w:color w:val="FF2C79"/>
          <w:sz w:val="22"/>
          <w:szCs w:val="22"/>
          <w:rtl/>
        </w:rPr>
        <w:t xml:space="preserve"> </w:t>
      </w:r>
      <w:r w:rsidRPr="00A60E1C">
        <w:rPr>
          <w:rFonts w:cstheme="minorHAnsi"/>
          <w:b/>
          <w:bCs/>
          <w:color w:val="FF2C79"/>
          <w:sz w:val="22"/>
          <w:szCs w:val="22"/>
          <w:rtl/>
        </w:rPr>
        <w:t>מזונות איש</w:t>
      </w:r>
      <w:r w:rsidR="001924FC" w:rsidRPr="00A60E1C">
        <w:rPr>
          <w:rFonts w:cstheme="minorHAnsi" w:hint="cs"/>
          <w:b/>
          <w:bCs/>
          <w:color w:val="FF2C79"/>
          <w:sz w:val="22"/>
          <w:szCs w:val="22"/>
          <w:rtl/>
        </w:rPr>
        <w:t>ה,</w:t>
      </w:r>
      <w:r w:rsidR="001924FC" w:rsidRPr="00A60E1C">
        <w:rPr>
          <w:rFonts w:cstheme="minorHAnsi" w:hint="cs"/>
          <w:color w:val="FF2C79"/>
          <w:sz w:val="22"/>
          <w:szCs w:val="22"/>
          <w:rtl/>
        </w:rPr>
        <w:t xml:space="preserve"> </w:t>
      </w:r>
      <w:r w:rsidRPr="00A60E1C">
        <w:rPr>
          <w:rFonts w:cstheme="minorHAnsi"/>
          <w:b/>
          <w:bCs/>
          <w:color w:val="FF2C79"/>
          <w:sz w:val="22"/>
          <w:szCs w:val="22"/>
          <w:rtl/>
        </w:rPr>
        <w:t>משמורת רוחנית על הילדים</w:t>
      </w:r>
      <w:r w:rsidR="00496F12" w:rsidRPr="00A60E1C">
        <w:rPr>
          <w:rFonts w:cstheme="minorHAnsi" w:hint="cs"/>
          <w:b/>
          <w:bCs/>
          <w:color w:val="FF2C79"/>
          <w:sz w:val="22"/>
          <w:szCs w:val="22"/>
          <w:rtl/>
        </w:rPr>
        <w:t xml:space="preserve"> </w:t>
      </w:r>
      <w:r w:rsidR="00496F12">
        <w:rPr>
          <w:rFonts w:cstheme="minorHAnsi" w:hint="cs"/>
          <w:b/>
          <w:bCs/>
          <w:color w:val="000000" w:themeColor="text1"/>
          <w:sz w:val="22"/>
          <w:szCs w:val="22"/>
          <w:rtl/>
        </w:rPr>
        <w:t>(חינוך)</w:t>
      </w:r>
      <w:r w:rsidRPr="002D472A">
        <w:rPr>
          <w:rFonts w:cstheme="minorHAnsi"/>
          <w:b/>
          <w:bCs/>
          <w:color w:val="000000" w:themeColor="text1"/>
          <w:sz w:val="22"/>
          <w:szCs w:val="22"/>
          <w:rtl/>
        </w:rPr>
        <w:t>:</w:t>
      </w:r>
    </w:p>
    <w:p w14:paraId="0E8145C7" w14:textId="363D9736" w:rsidR="002D472A" w:rsidRDefault="00496F12" w:rsidP="004379B2">
      <w:pPr>
        <w:pStyle w:val="a3"/>
        <w:numPr>
          <w:ilvl w:val="0"/>
          <w:numId w:val="76"/>
        </w:numPr>
        <w:tabs>
          <w:tab w:val="left" w:pos="2974"/>
        </w:tabs>
        <w:adjustRightInd w:val="0"/>
        <w:snapToGrid w:val="0"/>
        <w:spacing w:line="360" w:lineRule="auto"/>
        <w:ind w:left="0"/>
        <w:contextualSpacing w:val="0"/>
        <w:rPr>
          <w:rFonts w:cs="Calibri"/>
        </w:rPr>
      </w:pPr>
      <w:r>
        <w:rPr>
          <w:rFonts w:cstheme="minorHAnsi" w:hint="cs"/>
          <w:u w:val="single"/>
          <w:rtl/>
        </w:rPr>
        <w:t>בבית הדין</w:t>
      </w:r>
      <w:r w:rsidR="002D472A" w:rsidRPr="002D472A">
        <w:rPr>
          <w:rFonts w:cstheme="minorHAnsi" w:hint="cs"/>
          <w:u w:val="single"/>
          <w:rtl/>
        </w:rPr>
        <w:t>-</w:t>
      </w:r>
      <w:r w:rsidR="002D472A" w:rsidRPr="002D472A">
        <w:rPr>
          <w:rFonts w:cstheme="minorHAnsi" w:hint="cs"/>
          <w:rtl/>
        </w:rPr>
        <w:t xml:space="preserve"> </w:t>
      </w:r>
      <w:r w:rsidR="002D472A" w:rsidRPr="002D472A">
        <w:rPr>
          <w:rFonts w:cstheme="minorHAnsi"/>
          <w:shd w:val="clear" w:color="auto" w:fill="C5E0B3" w:themeFill="accent6" w:themeFillTint="66"/>
          <w:rtl/>
        </w:rPr>
        <w:t xml:space="preserve">הלכת </w:t>
      </w:r>
      <w:proofErr w:type="spellStart"/>
      <w:r w:rsidR="002D472A" w:rsidRPr="002D472A">
        <w:rPr>
          <w:rFonts w:cstheme="minorHAnsi"/>
          <w:shd w:val="clear" w:color="auto" w:fill="C5E0B3" w:themeFill="accent6" w:themeFillTint="66"/>
          <w:rtl/>
        </w:rPr>
        <w:t>פלורסהיים</w:t>
      </w:r>
      <w:proofErr w:type="spellEnd"/>
      <w:r w:rsidR="002D472A" w:rsidRPr="002D472A">
        <w:rPr>
          <w:rFonts w:cstheme="minorHAnsi" w:hint="cs"/>
          <w:shd w:val="clear" w:color="auto" w:fill="C5E0B3" w:themeFill="accent6" w:themeFillTint="66"/>
          <w:rtl/>
        </w:rPr>
        <w:t>:</w:t>
      </w:r>
      <w:r w:rsidR="002D472A" w:rsidRPr="002D472A">
        <w:rPr>
          <w:rFonts w:cs="Calibri" w:hint="cs"/>
          <w:rtl/>
        </w:rPr>
        <w:t xml:space="preserve"> חינוך </w:t>
      </w:r>
      <w:r w:rsidR="002D472A" w:rsidRPr="002D472A">
        <w:rPr>
          <w:rFonts w:cs="Calibri" w:hint="cs"/>
          <w:b/>
          <w:bCs/>
          <w:rtl/>
        </w:rPr>
        <w:t>לא</w:t>
      </w:r>
      <w:r w:rsidR="002D472A" w:rsidRPr="002D472A">
        <w:rPr>
          <w:rFonts w:cs="Calibri" w:hint="cs"/>
          <w:rtl/>
        </w:rPr>
        <w:t xml:space="preserve"> נכרך אוטומטית בעניין המשמורת, נדרשת כריכה מפורשת.</w:t>
      </w:r>
    </w:p>
    <w:p w14:paraId="5BE9FF41" w14:textId="409F296E" w:rsidR="0061779F" w:rsidRPr="0061779F" w:rsidRDefault="002D472A" w:rsidP="004379B2">
      <w:pPr>
        <w:pStyle w:val="a3"/>
        <w:numPr>
          <w:ilvl w:val="0"/>
          <w:numId w:val="76"/>
        </w:numPr>
        <w:tabs>
          <w:tab w:val="left" w:pos="2974"/>
        </w:tabs>
        <w:adjustRightInd w:val="0"/>
        <w:snapToGrid w:val="0"/>
        <w:spacing w:line="360" w:lineRule="auto"/>
        <w:ind w:left="0"/>
        <w:contextualSpacing w:val="0"/>
        <w:rPr>
          <w:rFonts w:cs="Calibri"/>
          <w:rtl/>
        </w:rPr>
      </w:pPr>
      <w:r w:rsidRPr="002D472A">
        <w:rPr>
          <w:rFonts w:cs="Calibri" w:hint="cs"/>
          <w:u w:val="single"/>
          <w:rtl/>
        </w:rPr>
        <w:t>בביהמ״ש-</w:t>
      </w:r>
      <w:r w:rsidRPr="002D472A">
        <w:rPr>
          <w:rFonts w:cs="Calibri" w:hint="cs"/>
          <w:rtl/>
        </w:rPr>
        <w:t xml:space="preserve"> מצב הפוך </w:t>
      </w:r>
      <w:r w:rsidRPr="002D472A">
        <w:rPr>
          <w:rFonts w:cs="Calibri" w:hint="cs"/>
          <w:shd w:val="clear" w:color="auto" w:fill="C5E0B3" w:themeFill="accent6" w:themeFillTint="66"/>
          <w:rtl/>
        </w:rPr>
        <w:t>עליזה אמיר:</w:t>
      </w:r>
      <w:r w:rsidRPr="002D472A">
        <w:rPr>
          <w:rFonts w:cs="Calibri" w:hint="cs"/>
          <w:rtl/>
        </w:rPr>
        <w:t xml:space="preserve"> חוסר תחולה </w:t>
      </w:r>
      <w:proofErr w:type="spellStart"/>
      <w:r w:rsidRPr="002D472A">
        <w:rPr>
          <w:rFonts w:cs="Calibri" w:hint="cs"/>
          <w:rtl/>
        </w:rPr>
        <w:t>לפלורסהיים</w:t>
      </w:r>
      <w:proofErr w:type="spellEnd"/>
      <w:r w:rsidRPr="002D472A">
        <w:rPr>
          <w:rFonts w:cs="Calibri" w:hint="cs"/>
          <w:rtl/>
        </w:rPr>
        <w:t xml:space="preserve">, </w:t>
      </w:r>
      <w:r w:rsidR="00496F12" w:rsidRPr="002D472A">
        <w:rPr>
          <w:rFonts w:cs="Calibri" w:hint="cs"/>
          <w:rtl/>
        </w:rPr>
        <w:t xml:space="preserve">לביהמ״ש סמכות שיורית </w:t>
      </w:r>
      <w:r w:rsidR="00496F12">
        <w:rPr>
          <w:rFonts w:cs="Calibri" w:hint="cs"/>
          <w:rtl/>
        </w:rPr>
        <w:t xml:space="preserve">ולכן, </w:t>
      </w:r>
      <w:r w:rsidRPr="002D472A">
        <w:rPr>
          <w:rFonts w:cs="Calibri" w:hint="cs"/>
          <w:rtl/>
        </w:rPr>
        <w:t xml:space="preserve">תביעת המשמורת </w:t>
      </w:r>
      <w:r w:rsidRPr="002D472A">
        <w:rPr>
          <w:rFonts w:cs="Calibri" w:hint="cs"/>
          <w:b/>
          <w:bCs/>
          <w:rtl/>
        </w:rPr>
        <w:t>כוללת בתוכה</w:t>
      </w:r>
      <w:r w:rsidRPr="002D472A">
        <w:rPr>
          <w:rFonts w:cs="Calibri" w:hint="cs"/>
          <w:rtl/>
        </w:rPr>
        <w:t xml:space="preserve"> </w:t>
      </w:r>
      <w:r w:rsidR="00496F12">
        <w:rPr>
          <w:rFonts w:cs="Calibri" w:hint="cs"/>
          <w:rtl/>
        </w:rPr>
        <w:t>אוטומטית</w:t>
      </w:r>
      <w:r w:rsidR="00496F12" w:rsidRPr="002D472A">
        <w:rPr>
          <w:rFonts w:cs="Calibri" w:hint="cs"/>
          <w:rtl/>
        </w:rPr>
        <w:t xml:space="preserve"> </w:t>
      </w:r>
      <w:r w:rsidRPr="002D472A">
        <w:rPr>
          <w:rFonts w:cs="Calibri" w:hint="cs"/>
          <w:rtl/>
        </w:rPr>
        <w:t>את נושא החינוך</w:t>
      </w:r>
      <w:r w:rsidR="00496F12">
        <w:rPr>
          <w:rFonts w:cs="Calibri" w:hint="cs"/>
          <w:rtl/>
        </w:rPr>
        <w:t>.</w:t>
      </w:r>
    </w:p>
    <w:p w14:paraId="40E100B4" w14:textId="77777777" w:rsidR="0061779F" w:rsidRPr="0061779F" w:rsidRDefault="0061779F" w:rsidP="00D0464C">
      <w:pPr>
        <w:tabs>
          <w:tab w:val="left" w:pos="2974"/>
        </w:tabs>
        <w:adjustRightInd w:val="0"/>
        <w:snapToGrid w:val="0"/>
        <w:ind w:left="0"/>
        <w:rPr>
          <w:rFonts w:cstheme="minorHAnsi"/>
          <w:b/>
          <w:bCs/>
          <w:sz w:val="22"/>
          <w:szCs w:val="22"/>
          <w:shd w:val="clear" w:color="auto" w:fill="FFFED0"/>
          <w:rtl/>
        </w:rPr>
      </w:pPr>
      <w:r w:rsidRPr="0061779F">
        <w:rPr>
          <w:rFonts w:cstheme="minorHAnsi"/>
          <w:b/>
          <w:bCs/>
          <w:sz w:val="22"/>
          <w:szCs w:val="22"/>
          <w:shd w:val="clear" w:color="auto" w:fill="FFFED0"/>
          <w:rtl/>
        </w:rPr>
        <w:t xml:space="preserve">עניינים </w:t>
      </w:r>
      <w:r w:rsidRPr="0061779F">
        <w:rPr>
          <w:rFonts w:cstheme="minorHAnsi"/>
          <w:b/>
          <w:bCs/>
          <w:sz w:val="22"/>
          <w:szCs w:val="22"/>
          <w:u w:val="single"/>
          <w:shd w:val="clear" w:color="auto" w:fill="FFFED0"/>
          <w:rtl/>
        </w:rPr>
        <w:t>שאינם</w:t>
      </w:r>
      <w:r w:rsidRPr="0061779F">
        <w:rPr>
          <w:rFonts w:cstheme="minorHAnsi"/>
          <w:b/>
          <w:bCs/>
          <w:sz w:val="22"/>
          <w:szCs w:val="22"/>
          <w:shd w:val="clear" w:color="auto" w:fill="FFFED0"/>
          <w:rtl/>
        </w:rPr>
        <w:t xml:space="preserve"> ניתנים לכריכה:</w:t>
      </w:r>
    </w:p>
    <w:p w14:paraId="7BF11B9C" w14:textId="480A1CB0" w:rsidR="0061779F" w:rsidRPr="0061779F" w:rsidRDefault="0061779F" w:rsidP="004379B2">
      <w:pPr>
        <w:pStyle w:val="a3"/>
        <w:numPr>
          <w:ilvl w:val="0"/>
          <w:numId w:val="78"/>
        </w:numPr>
        <w:tabs>
          <w:tab w:val="left" w:pos="2974"/>
        </w:tabs>
        <w:adjustRightInd w:val="0"/>
        <w:snapToGrid w:val="0"/>
        <w:spacing w:line="360" w:lineRule="auto"/>
        <w:ind w:left="0"/>
        <w:contextualSpacing w:val="0"/>
        <w:rPr>
          <w:rFonts w:cstheme="minorHAnsi"/>
          <w:color w:val="0070C0"/>
        </w:rPr>
      </w:pPr>
      <w:r w:rsidRPr="00A60E1C">
        <w:rPr>
          <w:rFonts w:cstheme="minorHAnsi"/>
          <w:b/>
          <w:bCs/>
          <w:color w:val="FF2C79"/>
          <w:rtl/>
        </w:rPr>
        <w:t>מזונות ילדים</w:t>
      </w:r>
      <w:r w:rsidR="00F02470" w:rsidRPr="00A60E1C">
        <w:rPr>
          <w:rFonts w:cstheme="minorHAnsi" w:hint="cs"/>
          <w:b/>
          <w:bCs/>
          <w:color w:val="FF2C79"/>
          <w:rtl/>
        </w:rPr>
        <w:t>-</w:t>
      </w:r>
      <w:r w:rsidRPr="00A60E1C">
        <w:rPr>
          <w:rFonts w:cstheme="minorHAnsi"/>
          <w:color w:val="7030A0"/>
          <w:rtl/>
        </w:rPr>
        <w:t xml:space="preserve"> </w:t>
      </w:r>
      <w:r w:rsidRPr="0061779F">
        <w:rPr>
          <w:rFonts w:cstheme="minorHAnsi"/>
          <w:rtl/>
        </w:rPr>
        <w:t>לא ניתן לכרוך מזונות ילדים, אלא אם בהסכמת שני הצדדים</w:t>
      </w:r>
      <w:r w:rsidR="008214F5" w:rsidRPr="001D506D">
        <w:rPr>
          <w:rFonts w:cstheme="minorHAnsi"/>
          <w:rtl/>
        </w:rPr>
        <w:t>(</w:t>
      </w:r>
      <w:r w:rsidR="008214F5" w:rsidRPr="001D506D">
        <w:rPr>
          <w:rFonts w:cstheme="minorHAnsi"/>
          <w:shd w:val="clear" w:color="auto" w:fill="FFC000"/>
          <w:rtl/>
        </w:rPr>
        <w:t>ס' 9)</w:t>
      </w:r>
      <w:r w:rsidR="008214F5">
        <w:rPr>
          <w:rFonts w:cstheme="minorHAnsi" w:hint="cs"/>
          <w:rtl/>
        </w:rPr>
        <w:t>.</w:t>
      </w:r>
      <w:r w:rsidR="002C4C40" w:rsidRPr="002C4C40">
        <w:rPr>
          <w:rFonts w:cstheme="minorHAnsi" w:hint="cs"/>
          <w:rtl/>
        </w:rPr>
        <w:t xml:space="preserve"> </w:t>
      </w:r>
      <w:r w:rsidR="002C4C40" w:rsidRPr="00BD4569">
        <w:rPr>
          <w:rFonts w:cstheme="minorHAnsi"/>
          <w:shd w:val="clear" w:color="auto" w:fill="C5E0B3" w:themeFill="accent6" w:themeFillTint="66"/>
          <w:rtl/>
        </w:rPr>
        <w:t>שרגא</w:t>
      </w:r>
      <w:r w:rsidR="00F02470">
        <w:rPr>
          <w:rFonts w:cstheme="minorHAnsi" w:hint="cs"/>
          <w:shd w:val="clear" w:color="auto" w:fill="C5E0B3" w:themeFill="accent6" w:themeFillTint="66"/>
          <w:rtl/>
        </w:rPr>
        <w:t>י:</w:t>
      </w:r>
      <w:r w:rsidR="002C4C40" w:rsidRPr="00BD4569">
        <w:rPr>
          <w:rFonts w:cstheme="minorHAnsi"/>
          <w:rtl/>
        </w:rPr>
        <w:t xml:space="preserve"> </w:t>
      </w:r>
      <w:r w:rsidR="002C4C40">
        <w:rPr>
          <w:rFonts w:cstheme="minorHAnsi" w:hint="cs"/>
          <w:rtl/>
        </w:rPr>
        <w:t xml:space="preserve">כריכה תתאפשר </w:t>
      </w:r>
      <w:r w:rsidR="002C4C40" w:rsidRPr="008C4DDC">
        <w:rPr>
          <w:rFonts w:cstheme="minorHAnsi" w:hint="cs"/>
          <w:u w:val="single"/>
          <w:rtl/>
        </w:rPr>
        <w:t>רק להשבת הוצאות</w:t>
      </w:r>
      <w:r w:rsidR="002C4C40">
        <w:rPr>
          <w:rFonts w:cstheme="minorHAnsi" w:hint="cs"/>
          <w:rtl/>
        </w:rPr>
        <w:t xml:space="preserve">. </w:t>
      </w:r>
      <w:r w:rsidR="00011A83">
        <w:rPr>
          <w:rFonts w:cstheme="minorHAnsi" w:hint="cs"/>
          <w:rtl/>
        </w:rPr>
        <w:t>ב</w:t>
      </w:r>
      <w:r w:rsidR="002C4C40">
        <w:rPr>
          <w:rFonts w:cstheme="minorHAnsi" w:hint="cs"/>
          <w:rtl/>
        </w:rPr>
        <w:t>מזונות ילדים</w:t>
      </w:r>
      <w:r w:rsidR="00011A83">
        <w:rPr>
          <w:rFonts w:cstheme="minorHAnsi" w:hint="cs"/>
          <w:rtl/>
        </w:rPr>
        <w:t xml:space="preserve"> לא ניתן לכרוך, ידונו</w:t>
      </w:r>
      <w:r w:rsidR="00A30D34">
        <w:rPr>
          <w:rFonts w:cstheme="minorHAnsi" w:hint="cs"/>
          <w:rtl/>
        </w:rPr>
        <w:t xml:space="preserve"> רק </w:t>
      </w:r>
      <w:r w:rsidR="00011A83">
        <w:rPr>
          <w:rFonts w:cstheme="minorHAnsi" w:hint="cs"/>
          <w:rtl/>
        </w:rPr>
        <w:t xml:space="preserve">ע״י </w:t>
      </w:r>
      <w:r w:rsidR="00A30D34">
        <w:rPr>
          <w:rFonts w:cstheme="minorHAnsi" w:hint="cs"/>
          <w:rtl/>
        </w:rPr>
        <w:t>סמכות בהסכמה</w:t>
      </w:r>
      <w:r w:rsidR="002C4C40">
        <w:rPr>
          <w:rFonts w:cstheme="minorHAnsi" w:hint="cs"/>
          <w:rtl/>
        </w:rPr>
        <w:t xml:space="preserve"> </w:t>
      </w:r>
      <w:r w:rsidR="002C4C40" w:rsidRPr="00BD4569">
        <w:rPr>
          <w:rFonts w:cstheme="minorHAnsi"/>
          <w:shd w:val="clear" w:color="auto" w:fill="FFC000"/>
          <w:rtl/>
        </w:rPr>
        <w:t>ס' 9</w:t>
      </w:r>
      <w:r w:rsidR="002C4C40">
        <w:rPr>
          <w:rFonts w:cstheme="minorHAnsi" w:hint="cs"/>
          <w:rtl/>
        </w:rPr>
        <w:t xml:space="preserve"> (טובת הילד)</w:t>
      </w:r>
      <w:r w:rsidR="00011A83">
        <w:rPr>
          <w:rFonts w:cstheme="minorHAnsi" w:hint="cs"/>
          <w:rtl/>
        </w:rPr>
        <w:t xml:space="preserve">. </w:t>
      </w:r>
      <w:r w:rsidR="002C4C40" w:rsidRPr="00BD4569">
        <w:rPr>
          <w:rFonts w:cstheme="minorHAnsi"/>
          <w:rtl/>
        </w:rPr>
        <w:t xml:space="preserve"> </w:t>
      </w:r>
      <w:r w:rsidR="002C4C40" w:rsidRPr="00BD4569">
        <w:rPr>
          <w:rFonts w:cstheme="minorHAnsi"/>
          <w:shd w:val="clear" w:color="auto" w:fill="C5E0B3" w:themeFill="accent6" w:themeFillTint="66"/>
          <w:rtl/>
        </w:rPr>
        <w:t>בע"מ 7268/17 פלוני</w:t>
      </w:r>
      <w:r w:rsidR="002C4C40" w:rsidRPr="00BD4569">
        <w:rPr>
          <w:rFonts w:cstheme="minorHAnsi"/>
          <w:rtl/>
        </w:rPr>
        <w:t xml:space="preserve">, </w:t>
      </w:r>
      <w:r w:rsidR="002C4C40" w:rsidRPr="001A7B96">
        <w:rPr>
          <w:rFonts w:cstheme="minorHAnsi"/>
          <w:shd w:val="clear" w:color="auto" w:fill="B5E2FF"/>
          <w:rtl/>
        </w:rPr>
        <w:t>רו</w:t>
      </w:r>
      <w:r w:rsidR="002C4C40" w:rsidRPr="001A7B96">
        <w:rPr>
          <w:rFonts w:cstheme="minorHAnsi" w:hint="cs"/>
          <w:shd w:val="clear" w:color="auto" w:fill="B5E2FF"/>
          <w:rtl/>
        </w:rPr>
        <w:t>ב:</w:t>
      </w:r>
      <w:r w:rsidR="002C4C40" w:rsidRPr="00BD4569">
        <w:rPr>
          <w:rFonts w:cstheme="minorHAnsi"/>
          <w:rtl/>
        </w:rPr>
        <w:t xml:space="preserve"> הלכת שרגאי </w:t>
      </w:r>
      <w:r w:rsidR="002C4C40" w:rsidRPr="00F54316">
        <w:rPr>
          <w:rFonts w:cstheme="minorHAnsi"/>
          <w:u w:val="single"/>
          <w:rtl/>
        </w:rPr>
        <w:t xml:space="preserve">שרירה </w:t>
      </w:r>
      <w:r w:rsidR="002C4C40" w:rsidRPr="00F54316">
        <w:rPr>
          <w:rFonts w:cstheme="minorHAnsi"/>
          <w:u w:val="single"/>
          <w:rtl/>
        </w:rPr>
        <w:lastRenderedPageBreak/>
        <w:t>וקיימת</w:t>
      </w:r>
      <w:r w:rsidR="002C4C40" w:rsidRPr="00BD4569">
        <w:rPr>
          <w:rFonts w:cstheme="minorHAnsi"/>
          <w:rtl/>
        </w:rPr>
        <w:t xml:space="preserve">. </w:t>
      </w:r>
      <w:r w:rsidR="002C4C40" w:rsidRPr="001A7B96">
        <w:rPr>
          <w:rFonts w:cstheme="minorHAnsi"/>
          <w:shd w:val="clear" w:color="auto" w:fill="B5E2FF"/>
          <w:rtl/>
        </w:rPr>
        <w:t>מיעוט</w:t>
      </w:r>
      <w:r w:rsidR="002C4C40" w:rsidRPr="001A7B96">
        <w:rPr>
          <w:rFonts w:cstheme="minorHAnsi" w:hint="cs"/>
          <w:shd w:val="clear" w:color="auto" w:fill="B5E2FF"/>
          <w:rtl/>
        </w:rPr>
        <w:t xml:space="preserve">, </w:t>
      </w:r>
      <w:r w:rsidR="002C4C40" w:rsidRPr="001A7B96">
        <w:rPr>
          <w:rFonts w:cstheme="minorHAnsi"/>
          <w:shd w:val="clear" w:color="auto" w:fill="B5E2FF"/>
          <w:rtl/>
        </w:rPr>
        <w:t>הנדל</w:t>
      </w:r>
      <w:r w:rsidR="002C4C40" w:rsidRPr="001A7B96">
        <w:rPr>
          <w:rFonts w:cstheme="minorHAnsi" w:hint="cs"/>
          <w:shd w:val="clear" w:color="auto" w:fill="B5E2FF"/>
          <w:rtl/>
        </w:rPr>
        <w:t>:</w:t>
      </w:r>
      <w:r w:rsidR="002C4C40" w:rsidRPr="00BD4569">
        <w:rPr>
          <w:rFonts w:cstheme="minorHAnsi"/>
          <w:rtl/>
        </w:rPr>
        <w:t xml:space="preserve"> ניתן לכרוך </w:t>
      </w:r>
      <w:r w:rsidR="002C4C40">
        <w:rPr>
          <w:rFonts w:cstheme="minorHAnsi" w:hint="cs"/>
          <w:rtl/>
        </w:rPr>
        <w:t xml:space="preserve">לאור </w:t>
      </w:r>
      <w:r w:rsidR="002C4C40" w:rsidRPr="00BD4569">
        <w:rPr>
          <w:rFonts w:cstheme="minorHAnsi"/>
          <w:rtl/>
        </w:rPr>
        <w:t xml:space="preserve">פרשנות </w:t>
      </w:r>
      <w:r w:rsidR="002C4C40">
        <w:rPr>
          <w:rFonts w:cstheme="minorHAnsi" w:hint="cs"/>
          <w:rtl/>
        </w:rPr>
        <w:t>לשונית ותכליתית</w:t>
      </w:r>
      <w:r w:rsidR="002C4C40" w:rsidRPr="00BD4569">
        <w:rPr>
          <w:rFonts w:cstheme="minorHAnsi"/>
          <w:rtl/>
        </w:rPr>
        <w:t xml:space="preserve"> של </w:t>
      </w:r>
      <w:r w:rsidR="002C4C40" w:rsidRPr="00BD4569">
        <w:rPr>
          <w:rFonts w:cstheme="minorHAnsi"/>
          <w:shd w:val="clear" w:color="auto" w:fill="FFC000"/>
          <w:rtl/>
        </w:rPr>
        <w:t>ס' 3</w:t>
      </w:r>
      <w:r w:rsidR="002C4C40">
        <w:rPr>
          <w:rFonts w:cstheme="minorHAnsi" w:hint="cs"/>
          <w:rtl/>
        </w:rPr>
        <w:t>, אחרת פוגע ביעילות הדיוניות</w:t>
      </w:r>
      <w:r w:rsidR="002C4C40" w:rsidRPr="00BD4569">
        <w:rPr>
          <w:rFonts w:cstheme="minorHAnsi"/>
          <w:rtl/>
        </w:rPr>
        <w:t>.</w:t>
      </w:r>
      <w:r w:rsidR="002C4C40" w:rsidRPr="00BD4569">
        <w:rPr>
          <w:rFonts w:cstheme="minorHAnsi" w:hint="cs"/>
          <w:rtl/>
        </w:rPr>
        <w:t xml:space="preserve"> </w:t>
      </w:r>
      <w:r w:rsidR="002C4C40" w:rsidRPr="00BD4569">
        <w:rPr>
          <w:rFonts w:cstheme="minorHAnsi"/>
          <w:u w:val="single"/>
          <w:rtl/>
        </w:rPr>
        <w:t>הדין-</w:t>
      </w:r>
      <w:r w:rsidR="002C4C40" w:rsidRPr="00BD4569">
        <w:rPr>
          <w:rFonts w:cstheme="minorHAnsi" w:hint="cs"/>
          <w:rtl/>
        </w:rPr>
        <w:t xml:space="preserve"> </w:t>
      </w:r>
      <w:r w:rsidR="002C4C40" w:rsidRPr="00BD4569">
        <w:rPr>
          <w:rFonts w:cstheme="minorHAnsi"/>
          <w:rtl/>
        </w:rPr>
        <w:t xml:space="preserve">שנים רבות חל על </w:t>
      </w:r>
      <w:r w:rsidR="002C4C40" w:rsidRPr="00BD4569">
        <w:rPr>
          <w:rFonts w:cstheme="minorHAnsi" w:hint="cs"/>
          <w:rtl/>
        </w:rPr>
        <w:t>ה</w:t>
      </w:r>
      <w:r w:rsidR="002C4C40" w:rsidRPr="00BD4569">
        <w:rPr>
          <w:rFonts w:cstheme="minorHAnsi"/>
          <w:rtl/>
        </w:rPr>
        <w:t xml:space="preserve">דין דתי והיום מזונות הם תחום אזרחי ויותר שוויוניים. עם זאת לא ברור מה </w:t>
      </w:r>
      <w:r w:rsidR="002C4C40">
        <w:rPr>
          <w:rFonts w:cstheme="minorHAnsi" w:hint="cs"/>
          <w:rtl/>
        </w:rPr>
        <w:t xml:space="preserve">צופן </w:t>
      </w:r>
      <w:r w:rsidR="002C4C40" w:rsidRPr="00BD4569">
        <w:rPr>
          <w:rFonts w:cstheme="minorHAnsi"/>
          <w:rtl/>
        </w:rPr>
        <w:t>העתיד.</w:t>
      </w:r>
    </w:p>
    <w:p w14:paraId="09CA4EA2" w14:textId="35E2DB49" w:rsidR="007F2760" w:rsidRDefault="0061779F" w:rsidP="004379B2">
      <w:pPr>
        <w:pStyle w:val="a3"/>
        <w:numPr>
          <w:ilvl w:val="0"/>
          <w:numId w:val="78"/>
        </w:numPr>
        <w:tabs>
          <w:tab w:val="left" w:pos="2974"/>
        </w:tabs>
        <w:adjustRightInd w:val="0"/>
        <w:snapToGrid w:val="0"/>
        <w:spacing w:line="360" w:lineRule="auto"/>
        <w:ind w:left="0"/>
        <w:contextualSpacing w:val="0"/>
        <w:rPr>
          <w:rFonts w:cstheme="minorHAnsi"/>
          <w:color w:val="0070C0"/>
        </w:rPr>
      </w:pPr>
      <w:r w:rsidRPr="00A60E1C">
        <w:rPr>
          <w:rFonts w:cstheme="minorHAnsi"/>
          <w:b/>
          <w:bCs/>
          <w:color w:val="FF2C79"/>
          <w:rtl/>
        </w:rPr>
        <w:t>ברית מילה</w:t>
      </w:r>
      <w:r w:rsidR="00F02470" w:rsidRPr="00A60E1C">
        <w:rPr>
          <w:rFonts w:cstheme="minorHAnsi" w:hint="cs"/>
          <w:b/>
          <w:bCs/>
          <w:color w:val="FF2C79"/>
          <w:rtl/>
        </w:rPr>
        <w:t>-</w:t>
      </w:r>
      <w:r w:rsidRPr="00A60E1C">
        <w:rPr>
          <w:rFonts w:cstheme="minorHAnsi"/>
          <w:color w:val="7030A0"/>
          <w:rtl/>
        </w:rPr>
        <w:t xml:space="preserve"> </w:t>
      </w:r>
      <w:r w:rsidRPr="00F02470">
        <w:rPr>
          <w:rFonts w:cstheme="minorHAnsi"/>
          <w:shd w:val="clear" w:color="auto" w:fill="C5E0B3" w:themeFill="accent6" w:themeFillTint="66"/>
          <w:rtl/>
        </w:rPr>
        <w:t>8533/1</w:t>
      </w:r>
      <w:r w:rsidR="00F02470">
        <w:rPr>
          <w:rFonts w:cstheme="minorHAnsi" w:hint="cs"/>
          <w:shd w:val="clear" w:color="auto" w:fill="C5E0B3" w:themeFill="accent6" w:themeFillTint="66"/>
          <w:rtl/>
        </w:rPr>
        <w:t>3:</w:t>
      </w:r>
      <w:r w:rsidRPr="0061779F">
        <w:rPr>
          <w:rFonts w:cstheme="minorHAnsi"/>
          <w:rtl/>
        </w:rPr>
        <w:t xml:space="preserve"> </w:t>
      </w:r>
      <w:r w:rsidRPr="00F02470">
        <w:rPr>
          <w:rFonts w:cstheme="minorHAnsi"/>
          <w:rtl/>
        </w:rPr>
        <w:t xml:space="preserve">בקשה </w:t>
      </w:r>
      <w:proofErr w:type="spellStart"/>
      <w:r w:rsidRPr="00F02470">
        <w:rPr>
          <w:rFonts w:cstheme="minorHAnsi"/>
          <w:rtl/>
        </w:rPr>
        <w:t>לביד"ר</w:t>
      </w:r>
      <w:proofErr w:type="spellEnd"/>
      <w:r w:rsidRPr="00F02470">
        <w:rPr>
          <w:rFonts w:cstheme="minorHAnsi"/>
          <w:rtl/>
        </w:rPr>
        <w:t xml:space="preserve"> להורות על ביצוע ברית מילה [האישה מתנגדת].</w:t>
      </w:r>
      <w:r w:rsidRPr="0061779F">
        <w:rPr>
          <w:rFonts w:cstheme="minorHAnsi"/>
          <w:color w:val="C45911" w:themeColor="accent2" w:themeShade="BF"/>
          <w:rtl/>
        </w:rPr>
        <w:t xml:space="preserve"> </w:t>
      </w:r>
      <w:r w:rsidRPr="001A7B96">
        <w:rPr>
          <w:rFonts w:cstheme="minorHAnsi"/>
          <w:shd w:val="clear" w:color="auto" w:fill="B5E2FF"/>
          <w:rtl/>
        </w:rPr>
        <w:t xml:space="preserve">נאור </w:t>
      </w:r>
      <w:r w:rsidRPr="001A7B96">
        <w:rPr>
          <w:rFonts w:cstheme="minorHAnsi"/>
          <w:b/>
          <w:bCs/>
          <w:shd w:val="clear" w:color="auto" w:fill="B5E2FF"/>
          <w:rtl/>
        </w:rPr>
        <w:t>(רוב)</w:t>
      </w:r>
      <w:r w:rsidR="00F02470" w:rsidRPr="001A7B96">
        <w:rPr>
          <w:rFonts w:cstheme="minorHAnsi" w:hint="cs"/>
          <w:shd w:val="clear" w:color="auto" w:fill="B5E2FF"/>
          <w:rtl/>
        </w:rPr>
        <w:t>:</w:t>
      </w:r>
      <w:r w:rsidRPr="0061779F">
        <w:rPr>
          <w:rFonts w:cstheme="minorHAnsi"/>
          <w:rtl/>
        </w:rPr>
        <w:t xml:space="preserve"> לא ניתן לכרוך,</w:t>
      </w:r>
      <w:r w:rsidR="00616051">
        <w:rPr>
          <w:rFonts w:cstheme="minorHAnsi" w:hint="cs"/>
          <w:rtl/>
        </w:rPr>
        <w:t xml:space="preserve"> </w:t>
      </w:r>
      <w:r w:rsidRPr="0061779F">
        <w:rPr>
          <w:rFonts w:cstheme="minorHAnsi"/>
          <w:rtl/>
        </w:rPr>
        <w:t xml:space="preserve">אין </w:t>
      </w:r>
      <w:r w:rsidR="00616051">
        <w:rPr>
          <w:rFonts w:cstheme="minorHAnsi" w:hint="cs"/>
          <w:rtl/>
        </w:rPr>
        <w:t xml:space="preserve">זיקה </w:t>
      </w:r>
      <w:r w:rsidR="00A746A8">
        <w:rPr>
          <w:rFonts w:cstheme="minorHAnsi" w:hint="cs"/>
          <w:rtl/>
        </w:rPr>
        <w:t>מספקת לענייני גירושין</w:t>
      </w:r>
      <w:r w:rsidR="005C2BD9">
        <w:rPr>
          <w:rFonts w:cstheme="minorHAnsi" w:hint="cs"/>
          <w:rtl/>
        </w:rPr>
        <w:t xml:space="preserve"> ו</w:t>
      </w:r>
      <w:r w:rsidR="00A746A8">
        <w:rPr>
          <w:rFonts w:cstheme="minorHAnsi" w:hint="cs"/>
          <w:rtl/>
        </w:rPr>
        <w:t xml:space="preserve">חורג מחיסול יעיל של </w:t>
      </w:r>
      <w:r w:rsidR="005C2BD9">
        <w:rPr>
          <w:rFonts w:cstheme="minorHAnsi" w:hint="cs"/>
          <w:rtl/>
        </w:rPr>
        <w:t xml:space="preserve">יחסי </w:t>
      </w:r>
      <w:proofErr w:type="spellStart"/>
      <w:r w:rsidR="005C2BD9">
        <w:rPr>
          <w:rFonts w:cstheme="minorHAnsi" w:hint="cs"/>
          <w:rtl/>
        </w:rPr>
        <w:t>בניה״ז</w:t>
      </w:r>
      <w:proofErr w:type="spellEnd"/>
      <w:r w:rsidR="005C2BD9">
        <w:rPr>
          <w:rFonts w:cstheme="minorHAnsi" w:hint="cs"/>
          <w:rtl/>
        </w:rPr>
        <w:t xml:space="preserve">. </w:t>
      </w:r>
      <w:r w:rsidRPr="0061779F">
        <w:rPr>
          <w:rFonts w:cstheme="minorHAnsi"/>
          <w:rtl/>
        </w:rPr>
        <w:t xml:space="preserve">נושא מורכב ולכן מגיע לילד דיון עצמאי. </w:t>
      </w:r>
      <w:r w:rsidRPr="001A7B96">
        <w:rPr>
          <w:rFonts w:cstheme="minorHAnsi"/>
          <w:shd w:val="clear" w:color="auto" w:fill="B5E2FF"/>
          <w:rtl/>
        </w:rPr>
        <w:t>רובינשטיי</w:t>
      </w:r>
      <w:r w:rsidR="00F02470" w:rsidRPr="001A7B96">
        <w:rPr>
          <w:rFonts w:cstheme="minorHAnsi" w:hint="cs"/>
          <w:shd w:val="clear" w:color="auto" w:fill="B5E2FF"/>
          <w:rtl/>
        </w:rPr>
        <w:t>ן:</w:t>
      </w:r>
      <w:r w:rsidRPr="0061779F">
        <w:rPr>
          <w:rFonts w:cstheme="minorHAnsi"/>
          <w:rtl/>
        </w:rPr>
        <w:t xml:space="preserve"> ניתן לכרוך את נושא ברית המילה אך יש לבחון </w:t>
      </w:r>
      <w:r w:rsidR="00B05FC0">
        <w:rPr>
          <w:rFonts w:cstheme="minorHAnsi" w:hint="cs"/>
          <w:rtl/>
        </w:rPr>
        <w:t>זאת</w:t>
      </w:r>
      <w:r w:rsidRPr="0061779F">
        <w:rPr>
          <w:rFonts w:cstheme="minorHAnsi"/>
          <w:rtl/>
        </w:rPr>
        <w:t xml:space="preserve"> לפי טובת הילד. </w:t>
      </w:r>
      <w:r w:rsidRPr="001A7B96">
        <w:rPr>
          <w:rFonts w:cstheme="minorHAnsi"/>
          <w:shd w:val="clear" w:color="auto" w:fill="B5E2FF"/>
          <w:rtl/>
        </w:rPr>
        <w:t>הנד</w:t>
      </w:r>
      <w:r w:rsidR="00F02470" w:rsidRPr="001A7B96">
        <w:rPr>
          <w:rFonts w:cstheme="minorHAnsi" w:hint="cs"/>
          <w:shd w:val="clear" w:color="auto" w:fill="B5E2FF"/>
          <w:rtl/>
        </w:rPr>
        <w:t>ל:</w:t>
      </w:r>
      <w:r w:rsidRPr="0061779F">
        <w:rPr>
          <w:rFonts w:cstheme="minorHAnsi"/>
          <w:rtl/>
        </w:rPr>
        <w:t xml:space="preserve"> אין לקבוע כלל גורף , במקרה הנ"ל פסל, כי לא ניתן לאישה זכות דיון. </w:t>
      </w:r>
    </w:p>
    <w:p w14:paraId="5B034C52" w14:textId="7ADB6CC6" w:rsidR="00513B9A" w:rsidRPr="00513B9A" w:rsidRDefault="00513B9A" w:rsidP="004379B2">
      <w:pPr>
        <w:pStyle w:val="a3"/>
        <w:numPr>
          <w:ilvl w:val="0"/>
          <w:numId w:val="71"/>
        </w:numPr>
        <w:tabs>
          <w:tab w:val="left" w:pos="2974"/>
        </w:tabs>
        <w:adjustRightInd w:val="0"/>
        <w:snapToGrid w:val="0"/>
        <w:spacing w:line="360" w:lineRule="auto"/>
        <w:ind w:left="0"/>
        <w:contextualSpacing w:val="0"/>
        <w:jc w:val="center"/>
        <w:rPr>
          <w:rFonts w:cstheme="minorHAnsi"/>
          <w:b/>
          <w:bCs/>
          <w:color w:val="FF7E79"/>
          <w:sz w:val="24"/>
          <w:szCs w:val="24"/>
          <w:rtl/>
        </w:rPr>
      </w:pPr>
      <w:r w:rsidRPr="00513B9A">
        <w:rPr>
          <w:rFonts w:cstheme="minorHAnsi" w:hint="cs"/>
          <w:b/>
          <w:bCs/>
          <w:color w:val="FF7E79"/>
          <w:sz w:val="24"/>
          <w:szCs w:val="24"/>
          <w:rtl/>
        </w:rPr>
        <w:t>הגבלות לפי הפסיקה:</w:t>
      </w:r>
    </w:p>
    <w:p w14:paraId="56D0DB60" w14:textId="1ED6F6F6" w:rsidR="00611252" w:rsidRPr="00A60E1C" w:rsidRDefault="00611252" w:rsidP="00D0464C">
      <w:pPr>
        <w:pStyle w:val="a3"/>
        <w:tabs>
          <w:tab w:val="left" w:pos="2974"/>
        </w:tabs>
        <w:adjustRightInd w:val="0"/>
        <w:snapToGrid w:val="0"/>
        <w:spacing w:before="240" w:line="360" w:lineRule="auto"/>
        <w:ind w:left="0" w:firstLine="0"/>
        <w:contextualSpacing w:val="0"/>
        <w:rPr>
          <w:rFonts w:cstheme="minorHAnsi"/>
          <w:b/>
          <w:bCs/>
          <w:color w:val="000000" w:themeColor="text1"/>
        </w:rPr>
      </w:pPr>
      <w:r w:rsidRPr="00A60E1C">
        <w:rPr>
          <w:rFonts w:cstheme="minorHAnsi"/>
          <w:b/>
          <w:bCs/>
          <w:color w:val="000000" w:themeColor="text1"/>
          <w:shd w:val="clear" w:color="auto" w:fill="FFFED0"/>
          <w:rtl/>
        </w:rPr>
        <w:t>מבחני הכריכה</w:t>
      </w:r>
      <w:r w:rsidRPr="00A60E1C">
        <w:rPr>
          <w:rFonts w:cstheme="minorHAnsi"/>
          <w:b/>
          <w:bCs/>
          <w:color w:val="000000" w:themeColor="text1"/>
          <w:rtl/>
        </w:rPr>
        <w:t xml:space="preserve"> </w:t>
      </w:r>
      <w:r w:rsidR="00A60E1C">
        <w:rPr>
          <w:rFonts w:cstheme="minorHAnsi" w:hint="cs"/>
          <w:color w:val="000000" w:themeColor="text1"/>
          <w:rtl/>
        </w:rPr>
        <w:t xml:space="preserve">- </w:t>
      </w:r>
      <w:proofErr w:type="spellStart"/>
      <w:r w:rsidRPr="00A60E1C">
        <w:rPr>
          <w:rFonts w:cstheme="minorHAnsi"/>
          <w:b/>
          <w:bCs/>
          <w:color w:val="000000" w:themeColor="text1"/>
          <w:shd w:val="clear" w:color="auto" w:fill="C5E0B3" w:themeFill="accent6" w:themeFillTint="66"/>
          <w:rtl/>
        </w:rPr>
        <w:t>פייג</w:t>
      </w:r>
      <w:proofErr w:type="spellEnd"/>
      <w:r w:rsidRPr="00A60E1C">
        <w:rPr>
          <w:rFonts w:cstheme="minorHAnsi"/>
          <w:b/>
          <w:bCs/>
          <w:color w:val="000000" w:themeColor="text1"/>
          <w:shd w:val="clear" w:color="auto" w:fill="C5E0B3" w:themeFill="accent6" w:themeFillTint="66"/>
          <w:rtl/>
        </w:rPr>
        <w:t xml:space="preserve"> </w:t>
      </w:r>
      <w:proofErr w:type="spellStart"/>
      <w:r w:rsidRPr="00A60E1C">
        <w:rPr>
          <w:rFonts w:cstheme="minorHAnsi"/>
          <w:b/>
          <w:bCs/>
          <w:color w:val="000000" w:themeColor="text1"/>
          <w:shd w:val="clear" w:color="auto" w:fill="C5E0B3" w:themeFill="accent6" w:themeFillTint="66"/>
          <w:rtl/>
        </w:rPr>
        <w:t>פלמן</w:t>
      </w:r>
      <w:proofErr w:type="spellEnd"/>
      <w:r w:rsidRPr="00A60E1C">
        <w:rPr>
          <w:rFonts w:cstheme="minorHAnsi"/>
          <w:color w:val="000000" w:themeColor="text1"/>
          <w:rtl/>
        </w:rPr>
        <w:t xml:space="preserve"> 3 מבחנים</w:t>
      </w:r>
      <w:r w:rsidR="0044361A">
        <w:rPr>
          <w:rFonts w:cstheme="minorHAnsi" w:hint="cs"/>
          <w:color w:val="000000" w:themeColor="text1"/>
          <w:rtl/>
        </w:rPr>
        <w:t xml:space="preserve"> מצטברים</w:t>
      </w:r>
      <w:r w:rsidR="00A60E1C">
        <w:rPr>
          <w:rFonts w:cstheme="minorHAnsi" w:hint="cs"/>
          <w:color w:val="000000" w:themeColor="text1"/>
          <w:rtl/>
        </w:rPr>
        <w:t>:</w:t>
      </w:r>
    </w:p>
    <w:p w14:paraId="257CC605" w14:textId="61AB6B23" w:rsidR="00611252" w:rsidRPr="00A60E1C" w:rsidRDefault="00611252" w:rsidP="004379B2">
      <w:pPr>
        <w:pStyle w:val="a3"/>
        <w:numPr>
          <w:ilvl w:val="0"/>
          <w:numId w:val="77"/>
        </w:numPr>
        <w:tabs>
          <w:tab w:val="left" w:pos="2974"/>
        </w:tabs>
        <w:adjustRightInd w:val="0"/>
        <w:snapToGrid w:val="0"/>
        <w:spacing w:before="240" w:line="360" w:lineRule="auto"/>
        <w:ind w:left="0"/>
        <w:contextualSpacing w:val="0"/>
        <w:rPr>
          <w:rFonts w:cstheme="minorHAnsi"/>
          <w:b/>
          <w:bCs/>
        </w:rPr>
      </w:pPr>
      <w:r w:rsidRPr="00A60E1C">
        <w:rPr>
          <w:rFonts w:cstheme="minorHAnsi"/>
          <w:b/>
          <w:bCs/>
          <w:rtl/>
        </w:rPr>
        <w:t>האם תביעת הגירושין כנה</w:t>
      </w:r>
      <w:r w:rsidR="001469F2">
        <w:rPr>
          <w:rFonts w:cstheme="minorHAnsi" w:hint="cs"/>
          <w:b/>
          <w:bCs/>
          <w:rtl/>
        </w:rPr>
        <w:t>?</w:t>
      </w:r>
    </w:p>
    <w:p w14:paraId="3EC586FB" w14:textId="7A79FE15" w:rsidR="00611252" w:rsidRPr="00A60E1C" w:rsidRDefault="00611252" w:rsidP="004379B2">
      <w:pPr>
        <w:pStyle w:val="a3"/>
        <w:numPr>
          <w:ilvl w:val="2"/>
          <w:numId w:val="75"/>
        </w:numPr>
        <w:tabs>
          <w:tab w:val="left" w:pos="2974"/>
        </w:tabs>
        <w:adjustRightInd w:val="0"/>
        <w:snapToGrid w:val="0"/>
        <w:spacing w:before="240" w:line="360" w:lineRule="auto"/>
        <w:ind w:left="0"/>
        <w:contextualSpacing w:val="0"/>
        <w:rPr>
          <w:rFonts w:cstheme="minorHAnsi"/>
          <w:u w:val="single"/>
        </w:rPr>
      </w:pPr>
      <w:r w:rsidRPr="00A60E1C">
        <w:rPr>
          <w:rFonts w:cstheme="minorHAnsi"/>
          <w:shd w:val="clear" w:color="auto" w:fill="C5E0B3" w:themeFill="accent6" w:themeFillTint="66"/>
          <w:rtl/>
        </w:rPr>
        <w:t>פס"ד תורג'מ</w:t>
      </w:r>
      <w:r w:rsidR="009E30BF">
        <w:rPr>
          <w:rFonts w:cstheme="minorHAnsi" w:hint="cs"/>
          <w:shd w:val="clear" w:color="auto" w:fill="C5E0B3" w:themeFill="accent6" w:themeFillTint="66"/>
          <w:rtl/>
        </w:rPr>
        <w:t>ן:</w:t>
      </w:r>
      <w:r w:rsidR="00EB4996">
        <w:rPr>
          <w:rFonts w:cstheme="minorHAnsi" w:hint="cs"/>
          <w:rtl/>
        </w:rPr>
        <w:t xml:space="preserve"> </w:t>
      </w:r>
      <w:r w:rsidRPr="00A60E1C">
        <w:rPr>
          <w:rFonts w:cstheme="minorHAnsi"/>
          <w:u w:val="single"/>
          <w:rtl/>
        </w:rPr>
        <w:t>האם פורטה</w:t>
      </w:r>
      <w:r w:rsidR="00304A5C">
        <w:rPr>
          <w:rFonts w:cstheme="minorHAnsi" w:hint="cs"/>
          <w:u w:val="single"/>
          <w:rtl/>
        </w:rPr>
        <w:t xml:space="preserve"> בתביעה</w:t>
      </w:r>
      <w:r w:rsidRPr="00A60E1C">
        <w:rPr>
          <w:rFonts w:cstheme="minorHAnsi"/>
          <w:u w:val="single"/>
          <w:rtl/>
        </w:rPr>
        <w:t xml:space="preserve"> </w:t>
      </w:r>
      <w:r w:rsidRPr="000F4DE6">
        <w:rPr>
          <w:rFonts w:cstheme="minorHAnsi"/>
          <w:highlight w:val="yellow"/>
          <w:u w:val="single"/>
          <w:rtl/>
        </w:rPr>
        <w:t>עילה</w:t>
      </w:r>
      <w:r w:rsidR="00304A5C">
        <w:rPr>
          <w:rFonts w:cstheme="minorHAnsi" w:hint="cs"/>
          <w:u w:val="single"/>
          <w:rtl/>
        </w:rPr>
        <w:t xml:space="preserve"> </w:t>
      </w:r>
      <w:r w:rsidRPr="00A60E1C">
        <w:rPr>
          <w:rFonts w:cstheme="minorHAnsi"/>
          <w:u w:val="single"/>
          <w:rtl/>
        </w:rPr>
        <w:t>הלכתית לגירושין</w:t>
      </w:r>
      <w:r w:rsidR="000F29FE">
        <w:rPr>
          <w:rFonts w:cstheme="minorHAnsi" w:hint="cs"/>
          <w:rtl/>
        </w:rPr>
        <w:t>, היעדר פירוט</w:t>
      </w:r>
      <w:r w:rsidR="000F29FE" w:rsidRPr="00A447FF">
        <w:rPr>
          <w:rFonts w:eastAsia="MS PGothic" w:cstheme="minorHAnsi"/>
          <w:color w:val="000000" w:themeColor="text1"/>
          <w:rtl/>
        </w:rPr>
        <w:t>←</w:t>
      </w:r>
      <w:r w:rsidR="000F29FE">
        <w:rPr>
          <w:rFonts w:eastAsia="MS PGothic" w:cstheme="minorHAnsi" w:hint="cs"/>
          <w:color w:val="000000" w:themeColor="text1"/>
          <w:rtl/>
        </w:rPr>
        <w:t xml:space="preserve"> תביעה לא כנה</w:t>
      </w:r>
      <w:r w:rsidRPr="00A60E1C">
        <w:rPr>
          <w:rFonts w:cstheme="minorHAnsi"/>
          <w:rtl/>
        </w:rPr>
        <w:t>. ריב בין הצדדים לא יכול להוות עילה</w:t>
      </w:r>
      <w:r w:rsidR="00754A85">
        <w:rPr>
          <w:rFonts w:cstheme="minorHAnsi" w:hint="cs"/>
          <w:rtl/>
        </w:rPr>
        <w:t>. ביהמ״ש אינו שוקל את סיכויי התביעה או אמיתות הטענות העובדתיות.</w:t>
      </w:r>
    </w:p>
    <w:p w14:paraId="3AD82ADE" w14:textId="4609510D" w:rsidR="00611252" w:rsidRDefault="00611252" w:rsidP="004379B2">
      <w:pPr>
        <w:pStyle w:val="a3"/>
        <w:numPr>
          <w:ilvl w:val="2"/>
          <w:numId w:val="75"/>
        </w:numPr>
        <w:tabs>
          <w:tab w:val="left" w:pos="2974"/>
        </w:tabs>
        <w:adjustRightInd w:val="0"/>
        <w:snapToGrid w:val="0"/>
        <w:spacing w:before="240" w:line="360" w:lineRule="auto"/>
        <w:ind w:left="0"/>
        <w:contextualSpacing w:val="0"/>
        <w:rPr>
          <w:rFonts w:cstheme="minorHAnsi"/>
        </w:rPr>
      </w:pPr>
      <w:r w:rsidRPr="00A60E1C">
        <w:rPr>
          <w:rFonts w:cstheme="minorHAnsi"/>
          <w:shd w:val="clear" w:color="auto" w:fill="C5E0B3" w:themeFill="accent6" w:themeFillTint="66"/>
          <w:rtl/>
        </w:rPr>
        <w:t>787/14</w:t>
      </w:r>
      <w:r w:rsidRPr="00A60E1C">
        <w:rPr>
          <w:rFonts w:cstheme="minorHAnsi"/>
          <w:i/>
          <w:iCs/>
          <w:shd w:val="clear" w:color="auto" w:fill="C5E0B3" w:themeFill="accent6" w:themeFillTint="66"/>
          <w:rtl/>
        </w:rPr>
        <w:t xml:space="preserve"> </w:t>
      </w:r>
      <w:r w:rsidRPr="00A60E1C">
        <w:rPr>
          <w:rFonts w:cstheme="minorHAnsi"/>
          <w:shd w:val="clear" w:color="auto" w:fill="C5E0B3" w:themeFill="accent6" w:themeFillTint="66"/>
          <w:rtl/>
        </w:rPr>
        <w:t>פלוני</w:t>
      </w:r>
      <w:r w:rsidR="009E30BF">
        <w:rPr>
          <w:rFonts w:cstheme="minorHAnsi" w:hint="cs"/>
          <w:shd w:val="clear" w:color="auto" w:fill="C5E0B3" w:themeFill="accent6" w:themeFillTint="66"/>
          <w:rtl/>
        </w:rPr>
        <w:t>ת:</w:t>
      </w:r>
      <w:r w:rsidR="0055097E">
        <w:rPr>
          <w:rFonts w:cstheme="minorHAnsi" w:hint="cs"/>
          <w:rtl/>
        </w:rPr>
        <w:t xml:space="preserve"> </w:t>
      </w:r>
      <w:r w:rsidRPr="0055097E">
        <w:rPr>
          <w:rFonts w:cstheme="minorHAnsi"/>
          <w:u w:val="single"/>
          <w:rtl/>
        </w:rPr>
        <w:t>התנהגות הצדדים</w:t>
      </w:r>
      <w:r w:rsidRPr="00A60E1C">
        <w:rPr>
          <w:rFonts w:cstheme="minorHAnsi"/>
          <w:rtl/>
        </w:rPr>
        <w:t xml:space="preserve"> יכולה להעיד על כנות התביעה (תצהירים, חקירות, פרוטוקולים). הבעל הסכים לגט בכפוף לתנאים </w:t>
      </w:r>
      <w:r w:rsidR="0051336C">
        <w:rPr>
          <w:rFonts w:cstheme="minorHAnsi" w:hint="cs"/>
          <w:rtl/>
        </w:rPr>
        <w:t>(</w:t>
      </w:r>
      <w:r w:rsidRPr="00A60E1C">
        <w:rPr>
          <w:rFonts w:cstheme="minorHAnsi"/>
          <w:rtl/>
        </w:rPr>
        <w:t>מניפולטיבי</w:t>
      </w:r>
      <w:r w:rsidR="0051336C">
        <w:rPr>
          <w:rFonts w:cstheme="minorHAnsi" w:hint="cs"/>
          <w:rtl/>
        </w:rPr>
        <w:t>)</w:t>
      </w:r>
      <w:r w:rsidRPr="00A60E1C">
        <w:rPr>
          <w:rFonts w:cstheme="minorHAnsi"/>
          <w:rtl/>
        </w:rPr>
        <w:t>.</w:t>
      </w:r>
    </w:p>
    <w:p w14:paraId="11F15EC4" w14:textId="0D4CC0CA" w:rsidR="00611252" w:rsidRPr="00A60E1C" w:rsidRDefault="00611252" w:rsidP="004379B2">
      <w:pPr>
        <w:pStyle w:val="a3"/>
        <w:numPr>
          <w:ilvl w:val="0"/>
          <w:numId w:val="77"/>
        </w:numPr>
        <w:tabs>
          <w:tab w:val="left" w:pos="2974"/>
        </w:tabs>
        <w:adjustRightInd w:val="0"/>
        <w:snapToGrid w:val="0"/>
        <w:spacing w:before="240" w:line="360" w:lineRule="auto"/>
        <w:ind w:left="0"/>
        <w:contextualSpacing w:val="0"/>
        <w:rPr>
          <w:rFonts w:cstheme="minorHAnsi"/>
          <w:b/>
          <w:bCs/>
        </w:rPr>
      </w:pPr>
      <w:r w:rsidRPr="00A60E1C">
        <w:rPr>
          <w:rFonts w:cstheme="minorHAnsi"/>
          <w:b/>
          <w:bCs/>
          <w:rtl/>
        </w:rPr>
        <w:t>האם הכריכה התבצעה כדין</w:t>
      </w:r>
      <w:r w:rsidR="00A250B7">
        <w:rPr>
          <w:rFonts w:cstheme="minorHAnsi" w:hint="cs"/>
          <w:b/>
          <w:bCs/>
          <w:rtl/>
        </w:rPr>
        <w:t>?</w:t>
      </w:r>
    </w:p>
    <w:p w14:paraId="7361D20C" w14:textId="77777777" w:rsidR="001F7766" w:rsidRDefault="00611252" w:rsidP="004379B2">
      <w:pPr>
        <w:pStyle w:val="a3"/>
        <w:numPr>
          <w:ilvl w:val="0"/>
          <w:numId w:val="82"/>
        </w:numPr>
        <w:tabs>
          <w:tab w:val="left" w:pos="2974"/>
        </w:tabs>
        <w:adjustRightInd w:val="0"/>
        <w:snapToGrid w:val="0"/>
        <w:spacing w:before="240"/>
        <w:ind w:left="0"/>
        <w:contextualSpacing w:val="0"/>
        <w:rPr>
          <w:rFonts w:cstheme="minorHAnsi"/>
        </w:rPr>
      </w:pPr>
      <w:r w:rsidRPr="00A60E1C">
        <w:rPr>
          <w:rFonts w:cstheme="minorHAnsi"/>
          <w:rtl/>
        </w:rPr>
        <w:t xml:space="preserve">האם מדובר בנושאים שלפי מהותם </w:t>
      </w:r>
      <w:r w:rsidRPr="00711301">
        <w:rPr>
          <w:rFonts w:cstheme="minorHAnsi"/>
          <w:highlight w:val="yellow"/>
          <w:rtl/>
        </w:rPr>
        <w:t>ניתנים לכריכה</w:t>
      </w:r>
      <w:r w:rsidR="00E95EE5">
        <w:rPr>
          <w:rFonts w:cstheme="minorHAnsi" w:hint="cs"/>
          <w:rtl/>
        </w:rPr>
        <w:t xml:space="preserve"> (מזונות ילדים/ברית מילה)</w:t>
      </w:r>
      <w:r w:rsidRPr="00A60E1C">
        <w:rPr>
          <w:rFonts w:cstheme="minorHAnsi"/>
          <w:rtl/>
        </w:rPr>
        <w:t>.</w:t>
      </w:r>
    </w:p>
    <w:p w14:paraId="26851489" w14:textId="4F0AFB91" w:rsidR="00611252" w:rsidRPr="001F7766" w:rsidRDefault="00611252" w:rsidP="004379B2">
      <w:pPr>
        <w:pStyle w:val="a3"/>
        <w:numPr>
          <w:ilvl w:val="0"/>
          <w:numId w:val="82"/>
        </w:numPr>
        <w:tabs>
          <w:tab w:val="left" w:pos="2974"/>
        </w:tabs>
        <w:adjustRightInd w:val="0"/>
        <w:snapToGrid w:val="0"/>
        <w:spacing w:before="240"/>
        <w:ind w:left="0"/>
        <w:contextualSpacing w:val="0"/>
        <w:rPr>
          <w:rFonts w:cstheme="minorHAnsi"/>
        </w:rPr>
      </w:pPr>
      <w:r w:rsidRPr="001F7766">
        <w:rPr>
          <w:rFonts w:cstheme="minorHAnsi"/>
          <w:rtl/>
        </w:rPr>
        <w:t>האם נכרכו בתביעת הגירושין.</w:t>
      </w:r>
    </w:p>
    <w:p w14:paraId="5A719187" w14:textId="20C4ADD9" w:rsidR="00611252" w:rsidRPr="00A60E1C" w:rsidRDefault="00611252" w:rsidP="004379B2">
      <w:pPr>
        <w:pStyle w:val="a3"/>
        <w:numPr>
          <w:ilvl w:val="2"/>
          <w:numId w:val="75"/>
        </w:numPr>
        <w:tabs>
          <w:tab w:val="left" w:pos="2974"/>
        </w:tabs>
        <w:adjustRightInd w:val="0"/>
        <w:snapToGrid w:val="0"/>
        <w:spacing w:before="240"/>
        <w:ind w:left="0"/>
        <w:contextualSpacing w:val="0"/>
        <w:rPr>
          <w:rFonts w:cstheme="minorHAnsi"/>
        </w:rPr>
      </w:pPr>
      <w:r w:rsidRPr="00A60E1C">
        <w:rPr>
          <w:rFonts w:cstheme="minorHAnsi"/>
          <w:rtl/>
        </w:rPr>
        <w:t xml:space="preserve">האם נכרכו </w:t>
      </w:r>
      <w:r w:rsidRPr="00711301">
        <w:rPr>
          <w:rFonts w:cstheme="minorHAnsi"/>
          <w:highlight w:val="yellow"/>
          <w:rtl/>
        </w:rPr>
        <w:t>במפורש ובפירוט</w:t>
      </w:r>
      <w:r w:rsidR="008A2673">
        <w:rPr>
          <w:rFonts w:cstheme="minorHAnsi" w:hint="cs"/>
          <w:rtl/>
        </w:rPr>
        <w:t xml:space="preserve"> (</w:t>
      </w:r>
      <w:r w:rsidR="00E95EE5">
        <w:rPr>
          <w:rFonts w:cstheme="minorHAnsi" w:hint="cs"/>
          <w:rtl/>
        </w:rPr>
        <w:t xml:space="preserve">לדוג׳: </w:t>
      </w:r>
      <w:r w:rsidR="008A2673">
        <w:rPr>
          <w:rFonts w:cstheme="minorHAnsi" w:hint="cs"/>
          <w:rtl/>
        </w:rPr>
        <w:t>סכום מזונות</w:t>
      </w:r>
      <w:r w:rsidR="00E95EE5">
        <w:rPr>
          <w:rFonts w:cstheme="minorHAnsi" w:hint="cs"/>
          <w:rtl/>
        </w:rPr>
        <w:t>)</w:t>
      </w:r>
      <w:r w:rsidRPr="00A60E1C">
        <w:rPr>
          <w:rFonts w:cstheme="minorHAnsi"/>
          <w:rtl/>
        </w:rPr>
        <w:t>.</w:t>
      </w:r>
    </w:p>
    <w:p w14:paraId="51E8C601" w14:textId="39CFCA9F" w:rsidR="00611252" w:rsidRPr="001F7766" w:rsidRDefault="00611252" w:rsidP="004379B2">
      <w:pPr>
        <w:pStyle w:val="a3"/>
        <w:numPr>
          <w:ilvl w:val="0"/>
          <w:numId w:val="65"/>
        </w:numPr>
        <w:tabs>
          <w:tab w:val="left" w:pos="2974"/>
        </w:tabs>
        <w:adjustRightInd w:val="0"/>
        <w:snapToGrid w:val="0"/>
        <w:spacing w:before="240" w:line="360" w:lineRule="auto"/>
        <w:ind w:left="0"/>
        <w:contextualSpacing w:val="0"/>
        <w:rPr>
          <w:rFonts w:cstheme="minorHAnsi"/>
          <w:b/>
          <w:bCs/>
        </w:rPr>
      </w:pPr>
      <w:r w:rsidRPr="001F7766">
        <w:rPr>
          <w:rFonts w:cstheme="minorHAnsi"/>
          <w:b/>
          <w:bCs/>
          <w:rtl/>
        </w:rPr>
        <w:t>האם הכריכה כנה</w:t>
      </w:r>
      <w:r w:rsidR="00A250B7" w:rsidRPr="001F7766">
        <w:rPr>
          <w:rFonts w:cstheme="minorHAnsi" w:hint="cs"/>
          <w:b/>
          <w:bCs/>
          <w:rtl/>
        </w:rPr>
        <w:t>?</w:t>
      </w:r>
    </w:p>
    <w:p w14:paraId="6A00E5A9" w14:textId="3C13B309" w:rsidR="00611252" w:rsidRPr="00A60E1C" w:rsidRDefault="00611252" w:rsidP="004379B2">
      <w:pPr>
        <w:pStyle w:val="a3"/>
        <w:numPr>
          <w:ilvl w:val="0"/>
          <w:numId w:val="79"/>
        </w:numPr>
        <w:tabs>
          <w:tab w:val="left" w:pos="2974"/>
        </w:tabs>
        <w:adjustRightInd w:val="0"/>
        <w:snapToGrid w:val="0"/>
        <w:spacing w:before="240" w:line="360" w:lineRule="auto"/>
        <w:ind w:left="0"/>
        <w:contextualSpacing w:val="0"/>
        <w:rPr>
          <w:rFonts w:cstheme="minorHAnsi"/>
          <w:u w:val="single"/>
        </w:rPr>
      </w:pPr>
      <w:r w:rsidRPr="00711301">
        <w:rPr>
          <w:rFonts w:cstheme="minorHAnsi"/>
          <w:highlight w:val="yellow"/>
          <w:u w:val="single"/>
          <w:rtl/>
        </w:rPr>
        <w:t>פיצול תביעות</w:t>
      </w:r>
      <w:r w:rsidRPr="00A60E1C">
        <w:rPr>
          <w:rFonts w:cstheme="minorHAnsi"/>
          <w:u w:val="single"/>
          <w:rtl/>
        </w:rPr>
        <w:t xml:space="preserve"> בערכאות השונות</w:t>
      </w:r>
      <w:r w:rsidR="00A80BD9">
        <w:rPr>
          <w:rFonts w:cstheme="minorHAnsi" w:hint="cs"/>
          <w:rtl/>
        </w:rPr>
        <w:t xml:space="preserve">- </w:t>
      </w:r>
      <w:r w:rsidRPr="00A60E1C">
        <w:rPr>
          <w:rFonts w:cstheme="minorHAnsi"/>
          <w:shd w:val="clear" w:color="auto" w:fill="C5E0B3" w:themeFill="accent6" w:themeFillTint="66"/>
          <w:rtl/>
        </w:rPr>
        <w:t>תורג'מ</w:t>
      </w:r>
      <w:r w:rsidR="00A77C62">
        <w:rPr>
          <w:rFonts w:cstheme="minorHAnsi" w:hint="cs"/>
          <w:shd w:val="clear" w:color="auto" w:fill="C5E0B3" w:themeFill="accent6" w:themeFillTint="66"/>
          <w:rtl/>
        </w:rPr>
        <w:t>ן:</w:t>
      </w:r>
      <w:r w:rsidR="00A77C62">
        <w:rPr>
          <w:rFonts w:cstheme="minorHAnsi" w:hint="cs"/>
          <w:rtl/>
        </w:rPr>
        <w:t xml:space="preserve"> </w:t>
      </w:r>
      <w:r w:rsidRPr="001A7B96">
        <w:rPr>
          <w:rFonts w:cstheme="minorHAnsi"/>
          <w:shd w:val="clear" w:color="auto" w:fill="B5E2FF"/>
          <w:rtl/>
        </w:rPr>
        <w:t>פור</w:t>
      </w:r>
      <w:r w:rsidR="001A7B96">
        <w:rPr>
          <w:rFonts w:cstheme="minorHAnsi" w:hint="cs"/>
          <w:shd w:val="clear" w:color="auto" w:fill="B5E2FF"/>
          <w:rtl/>
        </w:rPr>
        <w:t>ת-</w:t>
      </w:r>
      <w:r w:rsidRPr="00A60E1C">
        <w:rPr>
          <w:rFonts w:cstheme="minorHAnsi"/>
          <w:rtl/>
        </w:rPr>
        <w:t xml:space="preserve"> ברגע שהגבר פיצל התביעות, כריכתו אינה כנה</w:t>
      </w:r>
      <w:r w:rsidR="00327CA5">
        <w:rPr>
          <w:rFonts w:cstheme="minorHAnsi" w:hint="cs"/>
          <w:rtl/>
        </w:rPr>
        <w:t xml:space="preserve"> </w:t>
      </w:r>
      <w:r w:rsidRPr="00A60E1C">
        <w:rPr>
          <w:rFonts w:cstheme="minorHAnsi"/>
          <w:rtl/>
        </w:rPr>
        <w:t>משום בחר לפצל את הנושאים לפי נוחותו</w:t>
      </w:r>
      <w:r w:rsidR="00A77C62">
        <w:rPr>
          <w:rFonts w:cstheme="minorHAnsi" w:hint="cs"/>
          <w:rtl/>
        </w:rPr>
        <w:t xml:space="preserve"> (מעיד כי המטרה היא לא יעילות וקיצור הליכים אלא חסימת תביעת בן הזוג).</w:t>
      </w:r>
    </w:p>
    <w:p w14:paraId="037D9D3F" w14:textId="619DC171" w:rsidR="0002682A" w:rsidRPr="004F696C" w:rsidRDefault="00611252" w:rsidP="004379B2">
      <w:pPr>
        <w:pStyle w:val="a3"/>
        <w:numPr>
          <w:ilvl w:val="0"/>
          <w:numId w:val="79"/>
        </w:numPr>
        <w:tabs>
          <w:tab w:val="left" w:pos="2974"/>
        </w:tabs>
        <w:adjustRightInd w:val="0"/>
        <w:snapToGrid w:val="0"/>
        <w:spacing w:before="240" w:line="360" w:lineRule="auto"/>
        <w:ind w:left="0"/>
        <w:contextualSpacing w:val="0"/>
        <w:rPr>
          <w:rFonts w:cstheme="minorHAnsi"/>
          <w:u w:val="single"/>
          <w:rtl/>
        </w:rPr>
      </w:pPr>
      <w:r w:rsidRPr="00711301">
        <w:rPr>
          <w:rFonts w:cstheme="minorHAnsi"/>
          <w:highlight w:val="yellow"/>
          <w:u w:val="single"/>
          <w:rtl/>
        </w:rPr>
        <w:t>חוסר פירוט</w:t>
      </w:r>
      <w:r w:rsidRPr="00A60E1C">
        <w:rPr>
          <w:rFonts w:cstheme="minorHAnsi"/>
          <w:u w:val="single"/>
          <w:rtl/>
        </w:rPr>
        <w:t xml:space="preserve"> של הרכוש הכרוך</w:t>
      </w:r>
      <w:r w:rsidRPr="00A60E1C">
        <w:rPr>
          <w:rFonts w:cstheme="minorHAnsi"/>
          <w:rtl/>
        </w:rPr>
        <w:t xml:space="preserve">: </w:t>
      </w:r>
      <w:r w:rsidR="002B71F2" w:rsidRPr="00D5212F">
        <w:rPr>
          <w:rFonts w:cstheme="minorHAnsi" w:hint="cs"/>
          <w:shd w:val="clear" w:color="auto" w:fill="C5E0B3" w:themeFill="accent6" w:themeFillTint="66"/>
          <w:rtl/>
        </w:rPr>
        <w:t>5747/03</w:t>
      </w:r>
      <w:r w:rsidR="00CA4264" w:rsidRPr="00D5212F">
        <w:rPr>
          <w:rFonts w:cstheme="minorHAnsi" w:hint="cs"/>
          <w:shd w:val="clear" w:color="auto" w:fill="C5E0B3" w:themeFill="accent6" w:themeFillTint="66"/>
          <w:rtl/>
        </w:rPr>
        <w:t xml:space="preserve"> פלוני</w:t>
      </w:r>
      <w:r w:rsidR="002B71F2" w:rsidRPr="00D5212F">
        <w:rPr>
          <w:rFonts w:cstheme="minorHAnsi" w:hint="cs"/>
          <w:shd w:val="clear" w:color="auto" w:fill="C5E0B3" w:themeFill="accent6" w:themeFillTint="66"/>
          <w:rtl/>
        </w:rPr>
        <w:t>:</w:t>
      </w:r>
      <w:r w:rsidR="002B71F2" w:rsidRPr="00D5212F">
        <w:rPr>
          <w:rFonts w:ascii="David" w:hAnsi="David" w:cs="David" w:hint="cs"/>
          <w:color w:val="FF0000"/>
          <w:rtl/>
        </w:rPr>
        <w:t xml:space="preserve"> </w:t>
      </w:r>
      <w:r w:rsidR="008D6223" w:rsidRPr="00D5212F">
        <w:rPr>
          <w:rFonts w:cstheme="minorHAnsi" w:hint="cs"/>
          <w:rtl/>
        </w:rPr>
        <w:t>הרכוש יפורט בדקדקנות ולא בצורה כללית</w:t>
      </w:r>
      <w:r w:rsidR="00112998" w:rsidRPr="00D5212F">
        <w:rPr>
          <w:rFonts w:cstheme="minorHAnsi" w:hint="cs"/>
          <w:rtl/>
        </w:rPr>
        <w:t xml:space="preserve">, </w:t>
      </w:r>
      <w:r w:rsidR="00957254" w:rsidRPr="00D5212F">
        <w:rPr>
          <w:rFonts w:cstheme="minorHAnsi" w:hint="cs"/>
          <w:rtl/>
        </w:rPr>
        <w:t>הימנעות מפירוט</w:t>
      </w:r>
      <w:r w:rsidR="00D27514" w:rsidRPr="00D5212F">
        <w:rPr>
          <w:rFonts w:cstheme="minorHAnsi" w:hint="cs"/>
          <w:rtl/>
        </w:rPr>
        <w:t xml:space="preserve"> הרכוש שהמחלוקת, כולם או מרביתם</w:t>
      </w:r>
      <w:r w:rsidR="00BB4A2E" w:rsidRPr="00D5212F">
        <w:rPr>
          <w:rFonts w:cstheme="minorHAnsi" w:hint="cs"/>
          <w:rtl/>
        </w:rPr>
        <w:t xml:space="preserve"> (לעומת חלק קטן</w:t>
      </w:r>
      <w:r w:rsidR="008D6223" w:rsidRPr="00D5212F">
        <w:rPr>
          <w:rFonts w:cstheme="minorHAnsi" w:hint="cs"/>
          <w:rtl/>
        </w:rPr>
        <w:t xml:space="preserve">) </w:t>
      </w:r>
      <w:r w:rsidR="00112998" w:rsidRPr="00D5212F">
        <w:rPr>
          <w:rFonts w:cstheme="minorHAnsi" w:hint="cs"/>
          <w:rtl/>
        </w:rPr>
        <w:t>מ</w:t>
      </w:r>
      <w:r w:rsidR="008D6223" w:rsidRPr="00D5212F">
        <w:rPr>
          <w:rFonts w:cstheme="minorHAnsi" w:hint="cs"/>
          <w:rtl/>
        </w:rPr>
        <w:t>עיד על חוסר תו״ל</w:t>
      </w:r>
      <w:r w:rsidR="00B25381" w:rsidRPr="00D5212F">
        <w:rPr>
          <w:rFonts w:eastAsia="MS PGothic" w:cstheme="minorHAnsi"/>
          <w:color w:val="000000" w:themeColor="text1"/>
          <w:rtl/>
        </w:rPr>
        <w:t>←</w:t>
      </w:r>
      <w:r w:rsidR="00B25381" w:rsidRPr="00D5212F">
        <w:rPr>
          <w:rFonts w:cstheme="minorHAnsi" w:hint="cs"/>
          <w:rtl/>
        </w:rPr>
        <w:t xml:space="preserve"> </w:t>
      </w:r>
      <w:r w:rsidR="00B25381" w:rsidRPr="00013800">
        <w:rPr>
          <w:rFonts w:cstheme="minorHAnsi" w:hint="cs"/>
          <w:u w:val="single"/>
          <w:rtl/>
        </w:rPr>
        <w:t>השוואה לפס״ד</w:t>
      </w:r>
      <w:r w:rsidR="008D6223" w:rsidRPr="00D5212F">
        <w:rPr>
          <w:rFonts w:cstheme="minorHAnsi" w:hint="cs"/>
          <w:rtl/>
        </w:rPr>
        <w:t xml:space="preserve"> </w:t>
      </w:r>
      <w:r w:rsidR="00112998" w:rsidRPr="00D5212F">
        <w:rPr>
          <w:rFonts w:cstheme="minorHAnsi"/>
          <w:shd w:val="clear" w:color="auto" w:fill="C5E0B3" w:themeFill="accent6" w:themeFillTint="66"/>
          <w:rtl/>
        </w:rPr>
        <w:t>אנאלפבי</w:t>
      </w:r>
      <w:r w:rsidR="00B25381" w:rsidRPr="00D5212F">
        <w:rPr>
          <w:rFonts w:cstheme="minorHAnsi" w:hint="cs"/>
          <w:shd w:val="clear" w:color="auto" w:fill="C5E0B3" w:themeFill="accent6" w:themeFillTint="66"/>
          <w:rtl/>
        </w:rPr>
        <w:t>ת:</w:t>
      </w:r>
      <w:r w:rsidR="00B25381" w:rsidRPr="004F696C">
        <w:rPr>
          <w:rFonts w:cstheme="minorHAnsi" w:hint="cs"/>
          <w:rtl/>
        </w:rPr>
        <w:t xml:space="preserve"> </w:t>
      </w:r>
      <w:r w:rsidR="00B25381" w:rsidRPr="00D5212F">
        <w:rPr>
          <w:rFonts w:cs="Calibri"/>
          <w:rtl/>
        </w:rPr>
        <w:t>נקבע שהעדר פירוט הרכוש ע"י הגבר לא נבע מחוסר תו"ל אלא מחוסר בקיאות (לא היה מיוצג ע"י עו"ד).</w:t>
      </w:r>
      <w:r w:rsidR="00723640" w:rsidRPr="00D5212F">
        <w:rPr>
          <w:rFonts w:cstheme="minorHAnsi" w:hint="cs"/>
          <w:sz w:val="21"/>
          <w:szCs w:val="21"/>
          <w:rtl/>
        </w:rPr>
        <w:t xml:space="preserve"> </w:t>
      </w:r>
      <w:r w:rsidR="00723640" w:rsidRPr="00D5212F">
        <w:rPr>
          <w:rFonts w:cstheme="minorHAnsi" w:hint="cs"/>
          <w:b/>
          <w:bCs/>
          <w:color w:val="AB7FD6"/>
          <w:rtl/>
        </w:rPr>
        <w:t xml:space="preserve">במבחן: </w:t>
      </w:r>
      <w:r w:rsidR="00723640" w:rsidRPr="00D5212F">
        <w:rPr>
          <w:rFonts w:cstheme="minorHAnsi" w:hint="cs"/>
          <w:color w:val="AB7FD6"/>
          <w:rtl/>
        </w:rPr>
        <w:t xml:space="preserve">נבחן לפי הנסיבות, לדוג׳: ציפיות גבוהות יותר אם מדובר באדם משכיל. </w:t>
      </w:r>
    </w:p>
    <w:p w14:paraId="61DCD02A" w14:textId="50DB6B16" w:rsidR="00611252" w:rsidRDefault="00611252" w:rsidP="004379B2">
      <w:pPr>
        <w:pStyle w:val="a3"/>
        <w:numPr>
          <w:ilvl w:val="0"/>
          <w:numId w:val="79"/>
        </w:numPr>
        <w:tabs>
          <w:tab w:val="left" w:pos="2974"/>
        </w:tabs>
        <w:adjustRightInd w:val="0"/>
        <w:snapToGrid w:val="0"/>
        <w:spacing w:before="240" w:line="360" w:lineRule="auto"/>
        <w:ind w:left="0"/>
        <w:contextualSpacing w:val="0"/>
        <w:rPr>
          <w:rFonts w:cstheme="minorHAnsi"/>
          <w:u w:val="single"/>
        </w:rPr>
      </w:pPr>
      <w:r w:rsidRPr="00A60E1C">
        <w:rPr>
          <w:rFonts w:cstheme="minorHAnsi"/>
          <w:u w:val="single"/>
          <w:rtl/>
        </w:rPr>
        <w:t xml:space="preserve">התעלמות מפס"ד של </w:t>
      </w:r>
      <w:proofErr w:type="spellStart"/>
      <w:r w:rsidRPr="00A60E1C">
        <w:rPr>
          <w:rFonts w:cstheme="minorHAnsi"/>
          <w:u w:val="single"/>
          <w:rtl/>
        </w:rPr>
        <w:t>ב</w:t>
      </w:r>
      <w:r w:rsidR="007D12FC">
        <w:rPr>
          <w:rFonts w:cstheme="minorHAnsi" w:hint="cs"/>
          <w:u w:val="single"/>
          <w:rtl/>
        </w:rPr>
        <w:t>י</w:t>
      </w:r>
      <w:r w:rsidRPr="00A60E1C">
        <w:rPr>
          <w:rFonts w:cstheme="minorHAnsi"/>
          <w:u w:val="single"/>
          <w:rtl/>
        </w:rPr>
        <w:t>ד</w:t>
      </w:r>
      <w:r w:rsidR="007D12FC">
        <w:rPr>
          <w:rFonts w:cstheme="minorHAnsi" w:hint="cs"/>
          <w:u w:val="single"/>
          <w:rtl/>
        </w:rPr>
        <w:t>״ר</w:t>
      </w:r>
      <w:proofErr w:type="spellEnd"/>
      <w:r w:rsidRPr="00A60E1C">
        <w:rPr>
          <w:rFonts w:cstheme="minorHAnsi"/>
          <w:u w:val="single"/>
          <w:rtl/>
        </w:rPr>
        <w:t xml:space="preserve"> בנושא מזונות</w:t>
      </w:r>
      <w:r w:rsidRPr="00A60E1C">
        <w:rPr>
          <w:rFonts w:cstheme="minorHAnsi"/>
          <w:rtl/>
        </w:rPr>
        <w:t xml:space="preserve"> – </w:t>
      </w:r>
      <w:r w:rsidRPr="00A60E1C">
        <w:rPr>
          <w:rFonts w:cstheme="minorHAnsi"/>
          <w:shd w:val="clear" w:color="auto" w:fill="C5E0B3" w:themeFill="accent6" w:themeFillTint="66"/>
          <w:rtl/>
        </w:rPr>
        <w:t>פס"ד 787/14:</w:t>
      </w:r>
      <w:r w:rsidRPr="00A60E1C">
        <w:rPr>
          <w:rFonts w:cstheme="minorHAnsi"/>
          <w:rtl/>
        </w:rPr>
        <w:t xml:space="preserve"> לא כנה כי התעלם מתשלום מזונות זמניים.</w:t>
      </w:r>
    </w:p>
    <w:p w14:paraId="47527B62" w14:textId="77777777" w:rsidR="00C508B6" w:rsidRPr="00C508B6" w:rsidRDefault="00611252" w:rsidP="00D0464C">
      <w:pPr>
        <w:tabs>
          <w:tab w:val="left" w:pos="2974"/>
        </w:tabs>
        <w:adjustRightInd w:val="0"/>
        <w:snapToGrid w:val="0"/>
        <w:spacing w:before="240"/>
        <w:ind w:left="0"/>
        <w:rPr>
          <w:rFonts w:cstheme="minorHAnsi"/>
          <w:b/>
          <w:bCs/>
          <w:sz w:val="22"/>
          <w:szCs w:val="22"/>
          <w:shd w:val="clear" w:color="auto" w:fill="FFFED0"/>
          <w:rtl/>
        </w:rPr>
      </w:pPr>
      <w:r w:rsidRPr="00C508B6">
        <w:rPr>
          <w:rFonts w:cstheme="minorHAnsi"/>
          <w:b/>
          <w:bCs/>
          <w:sz w:val="22"/>
          <w:szCs w:val="22"/>
          <w:shd w:val="clear" w:color="auto" w:fill="FFFED0"/>
          <w:rtl/>
        </w:rPr>
        <w:t xml:space="preserve">בחינת תום לב בהעלאת טענת חוסר סמכות של </w:t>
      </w:r>
      <w:proofErr w:type="spellStart"/>
      <w:r w:rsidRPr="00C508B6">
        <w:rPr>
          <w:rFonts w:cstheme="minorHAnsi"/>
          <w:b/>
          <w:bCs/>
          <w:sz w:val="22"/>
          <w:szCs w:val="22"/>
          <w:shd w:val="clear" w:color="auto" w:fill="FFFED0"/>
          <w:rtl/>
        </w:rPr>
        <w:t>ביד"ר</w:t>
      </w:r>
      <w:proofErr w:type="spellEnd"/>
      <w:r w:rsidRPr="00C508B6">
        <w:rPr>
          <w:rFonts w:cstheme="minorHAnsi"/>
          <w:b/>
          <w:bCs/>
          <w:sz w:val="22"/>
          <w:szCs w:val="22"/>
          <w:shd w:val="clear" w:color="auto" w:fill="FFFED0"/>
          <w:rtl/>
        </w:rPr>
        <w:t>:</w:t>
      </w:r>
      <w:r w:rsidR="00C508B6" w:rsidRPr="00C508B6">
        <w:rPr>
          <w:rFonts w:cstheme="minorHAnsi" w:hint="cs"/>
          <w:b/>
          <w:bCs/>
          <w:sz w:val="22"/>
          <w:szCs w:val="22"/>
          <w:shd w:val="clear" w:color="auto" w:fill="FFFED0"/>
          <w:rtl/>
        </w:rPr>
        <w:t xml:space="preserve"> </w:t>
      </w:r>
    </w:p>
    <w:p w14:paraId="52F2A8AE" w14:textId="6D98C0C7" w:rsidR="00E3785A" w:rsidRPr="00C508B6" w:rsidRDefault="00611252" w:rsidP="00D0464C">
      <w:pPr>
        <w:tabs>
          <w:tab w:val="left" w:pos="2974"/>
        </w:tabs>
        <w:adjustRightInd w:val="0"/>
        <w:snapToGrid w:val="0"/>
        <w:ind w:left="0"/>
        <w:rPr>
          <w:rFonts w:cstheme="minorHAnsi"/>
          <w:b/>
          <w:bCs/>
          <w:sz w:val="22"/>
          <w:szCs w:val="22"/>
          <w:shd w:val="clear" w:color="auto" w:fill="FFFED0"/>
        </w:rPr>
      </w:pPr>
      <w:r w:rsidRPr="00C508B6">
        <w:rPr>
          <w:rFonts w:cstheme="minorHAnsi"/>
          <w:sz w:val="22"/>
          <w:szCs w:val="22"/>
          <w:shd w:val="clear" w:color="auto" w:fill="C5E0B3" w:themeFill="accent6" w:themeFillTint="66"/>
          <w:rtl/>
        </w:rPr>
        <w:t>בג"ץ עמרני:</w:t>
      </w:r>
      <w:r w:rsidRPr="00C508B6">
        <w:rPr>
          <w:rFonts w:cstheme="minorHAnsi"/>
          <w:sz w:val="22"/>
          <w:szCs w:val="22"/>
          <w:rtl/>
        </w:rPr>
        <w:t xml:space="preserve"> לפי </w:t>
      </w:r>
      <w:r w:rsidRPr="00C508B6">
        <w:rPr>
          <w:rFonts w:cstheme="minorHAnsi"/>
          <w:sz w:val="22"/>
          <w:szCs w:val="22"/>
          <w:shd w:val="clear" w:color="auto" w:fill="FFC000"/>
          <w:rtl/>
        </w:rPr>
        <w:t xml:space="preserve">ס' 39 </w:t>
      </w:r>
      <w:r w:rsidRPr="00C508B6">
        <w:rPr>
          <w:rFonts w:cstheme="minorHAnsi"/>
          <w:color w:val="D87A00"/>
          <w:sz w:val="22"/>
          <w:szCs w:val="22"/>
          <w:rtl/>
        </w:rPr>
        <w:t xml:space="preserve">לחוק החוזים </w:t>
      </w:r>
      <w:r w:rsidRPr="00C508B6">
        <w:rPr>
          <w:rFonts w:cstheme="minorHAnsi"/>
          <w:sz w:val="22"/>
          <w:szCs w:val="22"/>
          <w:rtl/>
        </w:rPr>
        <w:t xml:space="preserve">לא תשמע טענת חוסר סמכות כאשר השימוש בטענה </w:t>
      </w:r>
      <w:r w:rsidRPr="00C508B6">
        <w:rPr>
          <w:rFonts w:cstheme="minorHAnsi"/>
          <w:sz w:val="22"/>
          <w:szCs w:val="22"/>
          <w:u w:val="single"/>
          <w:rtl/>
        </w:rPr>
        <w:t>שלא בדרך מקובלת ולא בתו"ל.</w:t>
      </w:r>
      <w:r w:rsidRPr="00C508B6">
        <w:rPr>
          <w:rFonts w:cstheme="minorHAnsi"/>
          <w:sz w:val="22"/>
          <w:szCs w:val="22"/>
          <w:rtl/>
        </w:rPr>
        <w:t xml:space="preserve"> </w:t>
      </w:r>
      <w:r w:rsidR="00606EE1" w:rsidRPr="00C508B6">
        <w:rPr>
          <w:rFonts w:cstheme="minorHAnsi" w:hint="cs"/>
          <w:b/>
          <w:bCs/>
          <w:sz w:val="22"/>
          <w:szCs w:val="22"/>
          <w:rtl/>
        </w:rPr>
        <w:t>"כלל ההזדמנות הראשונה"</w:t>
      </w:r>
      <w:r w:rsidR="00C508B6" w:rsidRPr="00C508B6">
        <w:rPr>
          <w:rFonts w:cstheme="minorHAnsi" w:hint="cs"/>
          <w:sz w:val="22"/>
          <w:szCs w:val="22"/>
          <w:rtl/>
        </w:rPr>
        <w:t xml:space="preserve">, </w:t>
      </w:r>
      <w:r w:rsidR="00E403A4" w:rsidRPr="00C508B6">
        <w:rPr>
          <w:rFonts w:cstheme="minorHAnsi" w:hint="cs"/>
          <w:sz w:val="22"/>
          <w:szCs w:val="22"/>
          <w:rtl/>
        </w:rPr>
        <w:t>יש להעלות טענה לחוסר סמכות בהזדמנות הראשונה</w:t>
      </w:r>
      <w:r w:rsidR="004C50DF" w:rsidRPr="00C508B6">
        <w:rPr>
          <w:rFonts w:cstheme="minorHAnsi" w:hint="cs"/>
          <w:sz w:val="22"/>
          <w:szCs w:val="22"/>
          <w:rtl/>
        </w:rPr>
        <w:t xml:space="preserve">, </w:t>
      </w:r>
      <w:r w:rsidR="00232059" w:rsidRPr="00C508B6">
        <w:rPr>
          <w:rFonts w:cstheme="minorHAnsi" w:hint="cs"/>
          <w:sz w:val="22"/>
          <w:szCs w:val="22"/>
          <w:rtl/>
        </w:rPr>
        <w:t xml:space="preserve">יש להשתיק עותר שמעלה זאת בשלב מאוחר, מעיד על חוסר תו״ל. </w:t>
      </w:r>
      <w:r w:rsidR="00EC4495">
        <w:rPr>
          <w:rFonts w:cstheme="minorHAnsi" w:hint="cs"/>
          <w:b/>
          <w:bCs/>
          <w:sz w:val="22"/>
          <w:szCs w:val="22"/>
          <w:shd w:val="clear" w:color="auto" w:fill="FFFED0"/>
          <w:rtl/>
        </w:rPr>
        <w:t xml:space="preserve"> </w:t>
      </w:r>
    </w:p>
    <w:p w14:paraId="0CF4DFE4" w14:textId="5B22E08E" w:rsidR="00611252" w:rsidRPr="008A7FCA" w:rsidRDefault="00611252" w:rsidP="00D0464C">
      <w:pPr>
        <w:tabs>
          <w:tab w:val="left" w:pos="2974"/>
        </w:tabs>
        <w:adjustRightInd w:val="0"/>
        <w:snapToGrid w:val="0"/>
        <w:spacing w:before="240"/>
        <w:ind w:left="0"/>
        <w:rPr>
          <w:rFonts w:cstheme="minorHAnsi"/>
          <w:b/>
          <w:bCs/>
          <w:color w:val="000000" w:themeColor="text1"/>
          <w:sz w:val="22"/>
          <w:szCs w:val="22"/>
        </w:rPr>
      </w:pPr>
      <w:r w:rsidRPr="008A7FCA">
        <w:rPr>
          <w:rFonts w:cstheme="minorHAnsi"/>
          <w:b/>
          <w:bCs/>
          <w:color w:val="000000" w:themeColor="text1"/>
          <w:sz w:val="22"/>
          <w:szCs w:val="22"/>
          <w:shd w:val="clear" w:color="auto" w:fill="FFFED0"/>
          <w:rtl/>
        </w:rPr>
        <w:lastRenderedPageBreak/>
        <w:t>הסמכות להכריע בשאלת הכריכה</w:t>
      </w:r>
      <w:r w:rsidR="002452C0" w:rsidRPr="008A7FCA">
        <w:rPr>
          <w:rFonts w:cstheme="minorHAnsi" w:hint="cs"/>
          <w:b/>
          <w:bCs/>
          <w:color w:val="000000" w:themeColor="text1"/>
          <w:sz w:val="22"/>
          <w:szCs w:val="22"/>
          <w:shd w:val="clear" w:color="auto" w:fill="FFFED0"/>
          <w:rtl/>
        </w:rPr>
        <w:t>- ״</w:t>
      </w:r>
      <w:r w:rsidRPr="008A7FCA">
        <w:rPr>
          <w:rFonts w:cstheme="minorHAnsi"/>
          <w:b/>
          <w:bCs/>
          <w:color w:val="000000" w:themeColor="text1"/>
          <w:sz w:val="22"/>
          <w:szCs w:val="22"/>
          <w:shd w:val="clear" w:color="auto" w:fill="FFFED0"/>
          <w:rtl/>
        </w:rPr>
        <w:t>מרוץ ההחלטות</w:t>
      </w:r>
      <w:r w:rsidR="002452C0" w:rsidRPr="008A7FCA">
        <w:rPr>
          <w:rFonts w:cstheme="minorHAnsi" w:hint="cs"/>
          <w:b/>
          <w:bCs/>
          <w:color w:val="000000" w:themeColor="text1"/>
          <w:sz w:val="22"/>
          <w:szCs w:val="22"/>
          <w:shd w:val="clear" w:color="auto" w:fill="FFFED0"/>
          <w:rtl/>
        </w:rPr>
        <w:t>״</w:t>
      </w:r>
    </w:p>
    <w:p w14:paraId="4B0A0E76" w14:textId="77777777" w:rsidR="00A575F3" w:rsidRDefault="00611252" w:rsidP="00D0464C">
      <w:pPr>
        <w:tabs>
          <w:tab w:val="left" w:pos="2974"/>
          <w:tab w:val="left" w:pos="3400"/>
        </w:tabs>
        <w:adjustRightInd w:val="0"/>
        <w:snapToGrid w:val="0"/>
        <w:ind w:left="0"/>
        <w:rPr>
          <w:rFonts w:cstheme="minorHAnsi"/>
          <w:sz w:val="22"/>
          <w:szCs w:val="22"/>
          <w:rtl/>
        </w:rPr>
      </w:pPr>
      <w:proofErr w:type="spellStart"/>
      <w:r w:rsidRPr="00DF06C7">
        <w:rPr>
          <w:rFonts w:cstheme="minorHAnsi"/>
          <w:sz w:val="22"/>
          <w:szCs w:val="22"/>
          <w:shd w:val="clear" w:color="auto" w:fill="C5E0B3" w:themeFill="accent6" w:themeFillTint="66"/>
          <w:rtl/>
        </w:rPr>
        <w:t>פייג</w:t>
      </w:r>
      <w:proofErr w:type="spellEnd"/>
      <w:r w:rsidRPr="00DF06C7">
        <w:rPr>
          <w:rFonts w:cstheme="minorHAnsi"/>
          <w:sz w:val="22"/>
          <w:szCs w:val="22"/>
          <w:shd w:val="clear" w:color="auto" w:fill="C5E0B3" w:themeFill="accent6" w:themeFillTint="66"/>
          <w:rtl/>
        </w:rPr>
        <w:t xml:space="preserve"> </w:t>
      </w:r>
      <w:proofErr w:type="spellStart"/>
      <w:r w:rsidRPr="00DF06C7">
        <w:rPr>
          <w:rFonts w:cstheme="minorHAnsi"/>
          <w:sz w:val="22"/>
          <w:szCs w:val="22"/>
          <w:shd w:val="clear" w:color="auto" w:fill="C5E0B3" w:themeFill="accent6" w:themeFillTint="66"/>
          <w:rtl/>
        </w:rPr>
        <w:t>פלמן</w:t>
      </w:r>
      <w:proofErr w:type="spellEnd"/>
      <w:r w:rsidRPr="00DF06C7">
        <w:rPr>
          <w:rFonts w:cstheme="minorHAnsi"/>
          <w:sz w:val="22"/>
          <w:szCs w:val="22"/>
          <w:shd w:val="clear" w:color="auto" w:fill="C5E0B3" w:themeFill="accent6" w:themeFillTint="66"/>
          <w:rtl/>
        </w:rPr>
        <w:t>:</w:t>
      </w:r>
      <w:r w:rsidR="006A3C1A" w:rsidRPr="00DF06C7">
        <w:rPr>
          <w:rFonts w:cstheme="minorHAnsi" w:hint="cs"/>
          <w:sz w:val="22"/>
          <w:szCs w:val="22"/>
          <w:rtl/>
        </w:rPr>
        <w:t xml:space="preserve"> </w:t>
      </w:r>
      <w:r w:rsidRPr="00DF06C7">
        <w:rPr>
          <w:rFonts w:cstheme="minorHAnsi"/>
          <w:sz w:val="22"/>
          <w:szCs w:val="22"/>
          <w:rtl/>
        </w:rPr>
        <w:t>לשתי הערכאות סמכות לדון ולהכריע בשאלת התקיימות</w:t>
      </w:r>
      <w:r w:rsidR="00B926CA" w:rsidRPr="00DF06C7">
        <w:rPr>
          <w:rFonts w:cstheme="minorHAnsi" w:hint="cs"/>
          <w:sz w:val="22"/>
          <w:szCs w:val="22"/>
          <w:rtl/>
        </w:rPr>
        <w:t xml:space="preserve"> תנאי</w:t>
      </w:r>
      <w:r w:rsidRPr="00DF06C7">
        <w:rPr>
          <w:rFonts w:cstheme="minorHAnsi"/>
          <w:sz w:val="22"/>
          <w:szCs w:val="22"/>
          <w:rtl/>
        </w:rPr>
        <w:t xml:space="preserve"> הכריכה</w:t>
      </w:r>
      <w:r w:rsidR="00A575F3">
        <w:rPr>
          <w:rFonts w:cstheme="minorHAnsi" w:hint="cs"/>
          <w:sz w:val="22"/>
          <w:szCs w:val="22"/>
          <w:rtl/>
        </w:rPr>
        <w:t>.</w:t>
      </w:r>
    </w:p>
    <w:p w14:paraId="42678555" w14:textId="77777777" w:rsidR="008A7FCA" w:rsidRDefault="00611252" w:rsidP="004379B2">
      <w:pPr>
        <w:pStyle w:val="a3"/>
        <w:numPr>
          <w:ilvl w:val="0"/>
          <w:numId w:val="66"/>
        </w:numPr>
        <w:tabs>
          <w:tab w:val="left" w:pos="2974"/>
          <w:tab w:val="left" w:pos="3400"/>
        </w:tabs>
        <w:adjustRightInd w:val="0"/>
        <w:snapToGrid w:val="0"/>
        <w:spacing w:line="360" w:lineRule="auto"/>
        <w:ind w:left="0"/>
        <w:contextualSpacing w:val="0"/>
        <w:rPr>
          <w:rFonts w:cstheme="minorHAnsi"/>
        </w:rPr>
      </w:pPr>
      <w:r w:rsidRPr="00A575F3">
        <w:rPr>
          <w:rFonts w:cstheme="minorHAnsi"/>
          <w:u w:val="single"/>
          <w:rtl/>
        </w:rPr>
        <w:t>כל עוד אף ערכאה לא הכריעה בשאלת הכריכה</w:t>
      </w:r>
      <w:r w:rsidR="00DF06C7" w:rsidRPr="00A575F3">
        <w:rPr>
          <w:rFonts w:eastAsia="MS PGothic" w:cstheme="minorHAnsi"/>
          <w:color w:val="000000" w:themeColor="text1"/>
          <w:rtl/>
        </w:rPr>
        <w:t>←</w:t>
      </w:r>
      <w:r w:rsidRPr="00A575F3">
        <w:rPr>
          <w:rFonts w:cstheme="minorHAnsi"/>
          <w:rtl/>
        </w:rPr>
        <w:t xml:space="preserve"> כל </w:t>
      </w:r>
      <w:r w:rsidR="00DF06C7" w:rsidRPr="00A575F3">
        <w:rPr>
          <w:rFonts w:cstheme="minorHAnsi" w:hint="cs"/>
          <w:rtl/>
        </w:rPr>
        <w:t xml:space="preserve">ערכאה </w:t>
      </w:r>
      <w:r w:rsidRPr="00A575F3">
        <w:rPr>
          <w:rFonts w:cstheme="minorHAnsi"/>
          <w:rtl/>
        </w:rPr>
        <w:t xml:space="preserve">תוכל לפי </w:t>
      </w:r>
      <w:proofErr w:type="spellStart"/>
      <w:r w:rsidRPr="00A575F3">
        <w:rPr>
          <w:rFonts w:cstheme="minorHAnsi"/>
          <w:rtl/>
        </w:rPr>
        <w:t>שק"ד</w:t>
      </w:r>
      <w:proofErr w:type="spellEnd"/>
      <w:r w:rsidRPr="00A575F3">
        <w:rPr>
          <w:rFonts w:cstheme="minorHAnsi"/>
          <w:rtl/>
        </w:rPr>
        <w:t xml:space="preserve"> לעכב הדיון בתביעה</w:t>
      </w:r>
      <w:r w:rsidR="00965C90" w:rsidRPr="00A575F3">
        <w:rPr>
          <w:rFonts w:cstheme="minorHAnsi" w:hint="cs"/>
          <w:rtl/>
        </w:rPr>
        <w:t xml:space="preserve"> שהוגשה בפניה, </w:t>
      </w:r>
      <w:r w:rsidR="00805C3F" w:rsidRPr="00A575F3">
        <w:rPr>
          <w:rFonts w:cstheme="minorHAnsi" w:hint="cs"/>
          <w:rtl/>
        </w:rPr>
        <w:t>עד שהערכאה המקבילה תחליט בשאלת תוקף הכריכה.</w:t>
      </w:r>
    </w:p>
    <w:p w14:paraId="52EDBC1A" w14:textId="5F7F0F97" w:rsidR="00B90925" w:rsidRPr="0038292B" w:rsidRDefault="003041EA" w:rsidP="004379B2">
      <w:pPr>
        <w:pStyle w:val="a3"/>
        <w:numPr>
          <w:ilvl w:val="0"/>
          <w:numId w:val="66"/>
        </w:numPr>
        <w:tabs>
          <w:tab w:val="left" w:pos="2974"/>
          <w:tab w:val="left" w:pos="3400"/>
        </w:tabs>
        <w:adjustRightInd w:val="0"/>
        <w:snapToGrid w:val="0"/>
        <w:spacing w:line="360" w:lineRule="auto"/>
        <w:ind w:left="0"/>
        <w:contextualSpacing w:val="0"/>
        <w:rPr>
          <w:rFonts w:cstheme="minorHAnsi"/>
        </w:rPr>
      </w:pPr>
      <w:r w:rsidRPr="008A7FCA">
        <w:rPr>
          <w:rFonts w:cstheme="minorHAnsi" w:hint="cs"/>
          <w:u w:val="single"/>
          <w:rtl/>
        </w:rPr>
        <w:t>אם אחת הערכאות כבר הכריעה בשאלת הכריכה</w:t>
      </w:r>
      <w:r w:rsidR="00A575F3" w:rsidRPr="008A7FCA">
        <w:rPr>
          <w:rFonts w:eastAsia="MS PGothic" w:cstheme="minorHAnsi"/>
          <w:color w:val="000000" w:themeColor="text1"/>
          <w:rtl/>
        </w:rPr>
        <w:t>←</w:t>
      </w:r>
      <w:r w:rsidRPr="008A7FCA">
        <w:rPr>
          <w:rFonts w:cstheme="minorHAnsi" w:hint="cs"/>
          <w:rtl/>
        </w:rPr>
        <w:t xml:space="preserve"> </w:t>
      </w:r>
      <w:r w:rsidR="00A575F3" w:rsidRPr="008A7FCA">
        <w:rPr>
          <w:rFonts w:cstheme="minorHAnsi" w:hint="cs"/>
          <w:b/>
          <w:bCs/>
          <w:rtl/>
        </w:rPr>
        <w:t>״עקרון הכיבוד ההדדי״</w:t>
      </w:r>
      <w:r w:rsidR="0005299F">
        <w:rPr>
          <w:rFonts w:cstheme="minorHAnsi" w:hint="cs"/>
          <w:rtl/>
        </w:rPr>
        <w:t xml:space="preserve"> (נחוץ לאמון הציבור)</w:t>
      </w:r>
      <w:r w:rsidR="00A575F3" w:rsidRPr="008A7FCA">
        <w:rPr>
          <w:rFonts w:cstheme="minorHAnsi" w:hint="cs"/>
          <w:rtl/>
        </w:rPr>
        <w:t xml:space="preserve"> </w:t>
      </w:r>
      <w:r w:rsidRPr="008A7FCA">
        <w:rPr>
          <w:rFonts w:cstheme="minorHAnsi" w:hint="cs"/>
          <w:rtl/>
        </w:rPr>
        <w:t>על הערכאה המקבילה להימנע מלדון בכך</w:t>
      </w:r>
      <w:r w:rsidR="00A575F3" w:rsidRPr="008A7FCA">
        <w:rPr>
          <w:rFonts w:cstheme="minorHAnsi" w:hint="cs"/>
          <w:rtl/>
        </w:rPr>
        <w:t xml:space="preserve">. </w:t>
      </w:r>
      <w:r w:rsidR="00A575F3" w:rsidRPr="008A7FCA">
        <w:rPr>
          <w:rFonts w:eastAsia="MS PGothic" w:cstheme="minorHAnsi" w:hint="cs"/>
          <w:color w:val="FF0000"/>
          <w:u w:val="single"/>
          <w:rtl/>
        </w:rPr>
        <w:t>חריג:</w:t>
      </w:r>
      <w:r w:rsidR="00A575F3" w:rsidRPr="008A7FCA">
        <w:rPr>
          <w:rFonts w:eastAsia="MS PGothic" w:cstheme="minorHAnsi" w:hint="cs"/>
          <w:color w:val="FF0000"/>
          <w:rtl/>
        </w:rPr>
        <w:t xml:space="preserve"> </w:t>
      </w:r>
      <w:r w:rsidRPr="008A7FCA">
        <w:rPr>
          <w:rFonts w:cstheme="minorHAnsi" w:hint="cs"/>
          <w:rtl/>
        </w:rPr>
        <w:t>אלא אם מתקיים</w:t>
      </w:r>
      <w:r w:rsidRPr="008A7FCA">
        <w:rPr>
          <w:rFonts w:cstheme="minorHAnsi" w:hint="cs"/>
          <w:b/>
          <w:bCs/>
          <w:rtl/>
        </w:rPr>
        <w:t xml:space="preserve"> "טעם מיוחד" </w:t>
      </w:r>
      <w:r w:rsidRPr="008A7FCA">
        <w:rPr>
          <w:rFonts w:cstheme="minorHAnsi" w:hint="cs"/>
          <w:rtl/>
        </w:rPr>
        <w:t>שמצדיק זאת.</w:t>
      </w:r>
      <w:r w:rsidRPr="008A7FCA">
        <w:rPr>
          <w:rFonts w:cstheme="minorHAnsi" w:hint="cs"/>
          <w:b/>
          <w:bCs/>
          <w:rtl/>
        </w:rPr>
        <w:t xml:space="preserve"> </w:t>
      </w:r>
      <w:r w:rsidR="00B90925" w:rsidRPr="0038292B">
        <w:rPr>
          <w:rFonts w:cstheme="minorHAnsi"/>
          <w:b/>
          <w:bCs/>
          <w:color w:val="FF0000"/>
          <w:shd w:val="clear" w:color="auto" w:fill="FFFED0"/>
          <w:rtl/>
        </w:rPr>
        <w:t>חריג</w:t>
      </w:r>
      <w:r w:rsidR="00BB61FC" w:rsidRPr="0038292B">
        <w:rPr>
          <w:rFonts w:eastAsia="MS PGothic" w:cstheme="minorHAnsi"/>
          <w:color w:val="FF0000"/>
          <w:shd w:val="clear" w:color="auto" w:fill="FFFED0"/>
          <w:rtl/>
        </w:rPr>
        <w:t>←</w:t>
      </w:r>
      <w:r w:rsidR="00BB61FC" w:rsidRPr="0038292B">
        <w:rPr>
          <w:rFonts w:cstheme="minorHAnsi" w:hint="cs"/>
          <w:b/>
          <w:bCs/>
          <w:color w:val="FF0000"/>
          <w:shd w:val="clear" w:color="auto" w:fill="FFFED0"/>
          <w:rtl/>
        </w:rPr>
        <w:t xml:space="preserve"> </w:t>
      </w:r>
      <w:r w:rsidR="00B90925" w:rsidRPr="0038292B">
        <w:rPr>
          <w:rFonts w:cstheme="minorHAnsi"/>
          <w:b/>
          <w:bCs/>
          <w:color w:val="FF0000"/>
          <w:shd w:val="clear" w:color="auto" w:fill="FFFED0"/>
          <w:rtl/>
        </w:rPr>
        <w:t>טעם מיוחד:</w:t>
      </w:r>
    </w:p>
    <w:p w14:paraId="055624FD" w14:textId="384D6D09" w:rsidR="00B90925" w:rsidRPr="00BB61FC" w:rsidRDefault="00B90925" w:rsidP="004379B2">
      <w:pPr>
        <w:pStyle w:val="a3"/>
        <w:numPr>
          <w:ilvl w:val="0"/>
          <w:numId w:val="80"/>
        </w:numPr>
        <w:tabs>
          <w:tab w:val="left" w:pos="2974"/>
          <w:tab w:val="left" w:pos="3400"/>
        </w:tabs>
        <w:adjustRightInd w:val="0"/>
        <w:snapToGrid w:val="0"/>
        <w:spacing w:line="360" w:lineRule="auto"/>
        <w:ind w:left="0"/>
        <w:contextualSpacing w:val="0"/>
        <w:rPr>
          <w:rFonts w:cstheme="minorHAnsi"/>
        </w:rPr>
      </w:pPr>
      <w:r w:rsidRPr="00D664AC">
        <w:rPr>
          <w:rFonts w:cstheme="minorHAnsi"/>
          <w:b/>
          <w:bCs/>
          <w:rtl/>
        </w:rPr>
        <w:t>חוסר חוקיות או פגם חמור היורד לשורש הסמכות</w:t>
      </w:r>
      <w:r w:rsidR="007230BC">
        <w:rPr>
          <w:rFonts w:cstheme="minorHAnsi" w:hint="cs"/>
          <w:b/>
          <w:bCs/>
          <w:rtl/>
        </w:rPr>
        <w:t xml:space="preserve">- </w:t>
      </w:r>
      <w:r w:rsidR="007230BC">
        <w:rPr>
          <w:rFonts w:cstheme="minorHAnsi" w:hint="cs"/>
          <w:rtl/>
        </w:rPr>
        <w:t xml:space="preserve">החלטה על סמכות ללא הנמקה או ללא </w:t>
      </w:r>
      <w:r w:rsidR="007230BC" w:rsidRPr="007230BC">
        <w:rPr>
          <w:rFonts w:cstheme="minorHAnsi" w:hint="cs"/>
          <w:u w:val="single"/>
          <w:rtl/>
        </w:rPr>
        <w:t>דיון מקדים</w:t>
      </w:r>
      <w:r w:rsidR="007230BC" w:rsidRPr="00876277">
        <w:rPr>
          <w:rFonts w:cstheme="minorHAnsi" w:hint="cs"/>
          <w:u w:val="single"/>
          <w:rtl/>
        </w:rPr>
        <w:t xml:space="preserve"> </w:t>
      </w:r>
      <w:r w:rsidR="00876277" w:rsidRPr="00876277">
        <w:rPr>
          <w:rFonts w:cstheme="minorHAnsi" w:hint="cs"/>
          <w:u w:val="single"/>
          <w:rtl/>
        </w:rPr>
        <w:t>ונפרד</w:t>
      </w:r>
      <w:r w:rsidR="00876277">
        <w:rPr>
          <w:rFonts w:cstheme="minorHAnsi" w:hint="cs"/>
          <w:rtl/>
        </w:rPr>
        <w:t xml:space="preserve"> לגבי </w:t>
      </w:r>
      <w:r w:rsidR="007230BC">
        <w:rPr>
          <w:rFonts w:cstheme="minorHAnsi" w:hint="cs"/>
          <w:rtl/>
        </w:rPr>
        <w:t>תנאי הכריכה.</w:t>
      </w:r>
      <w:r w:rsidR="00581332">
        <w:rPr>
          <w:rFonts w:cstheme="minorHAnsi" w:hint="cs"/>
          <w:rtl/>
        </w:rPr>
        <w:t xml:space="preserve"> התייחסות לסוגייה </w:t>
      </w:r>
      <w:r w:rsidR="00581332" w:rsidRPr="00581332">
        <w:rPr>
          <w:rFonts w:cstheme="minorHAnsi" w:hint="cs"/>
          <w:u w:val="single"/>
          <w:rtl/>
        </w:rPr>
        <w:t>מבלי שנכרכה</w:t>
      </w:r>
      <w:r w:rsidR="00581332">
        <w:rPr>
          <w:rFonts w:cstheme="minorHAnsi" w:hint="cs"/>
          <w:rtl/>
        </w:rPr>
        <w:t xml:space="preserve">. </w:t>
      </w:r>
      <w:r w:rsidRPr="00BB61FC">
        <w:rPr>
          <w:rFonts w:cstheme="minorHAnsi"/>
          <w:rtl/>
        </w:rPr>
        <w:t xml:space="preserve"> </w:t>
      </w:r>
      <w:r w:rsidRPr="00BB61FC">
        <w:rPr>
          <w:rFonts w:cstheme="minorHAnsi"/>
          <w:shd w:val="clear" w:color="auto" w:fill="C5E0B3" w:themeFill="accent6" w:themeFillTint="66"/>
          <w:rtl/>
        </w:rPr>
        <w:t>בג"ץ אנאלפבית</w:t>
      </w:r>
      <w:r w:rsidRPr="00BB61FC">
        <w:rPr>
          <w:rFonts w:cstheme="minorHAnsi"/>
          <w:rtl/>
        </w:rPr>
        <w:t xml:space="preserve"> לא הייתה </w:t>
      </w:r>
      <w:r w:rsidRPr="00D664AC">
        <w:rPr>
          <w:rFonts w:cstheme="minorHAnsi"/>
          <w:u w:val="single"/>
          <w:rtl/>
        </w:rPr>
        <w:t>הנמקה</w:t>
      </w:r>
      <w:r w:rsidRPr="00BB61FC">
        <w:rPr>
          <w:rFonts w:cstheme="minorHAnsi"/>
          <w:rtl/>
        </w:rPr>
        <w:t xml:space="preserve"> בקביעת ביה"ד</w:t>
      </w:r>
      <w:r w:rsidR="0076747D">
        <w:rPr>
          <w:rFonts w:cstheme="minorHAnsi" w:hint="cs"/>
          <w:rtl/>
        </w:rPr>
        <w:t xml:space="preserve"> כי</w:t>
      </w:r>
      <w:r w:rsidRPr="00BB61FC">
        <w:rPr>
          <w:rFonts w:cstheme="minorHAnsi"/>
          <w:rtl/>
        </w:rPr>
        <w:t xml:space="preserve"> </w:t>
      </w:r>
      <w:r w:rsidR="0076747D">
        <w:rPr>
          <w:rFonts w:cstheme="minorHAnsi" w:hint="cs"/>
          <w:rtl/>
        </w:rPr>
        <w:t>לו</w:t>
      </w:r>
      <w:r w:rsidR="006E51BD">
        <w:rPr>
          <w:rFonts w:cstheme="minorHAnsi" w:hint="cs"/>
          <w:rtl/>
        </w:rPr>
        <w:t xml:space="preserve"> סמכות הדיון.</w:t>
      </w:r>
    </w:p>
    <w:p w14:paraId="07F56968" w14:textId="1BC86571" w:rsidR="009C3051" w:rsidRPr="00164E45" w:rsidRDefault="00B90925" w:rsidP="004379B2">
      <w:pPr>
        <w:pStyle w:val="a3"/>
        <w:numPr>
          <w:ilvl w:val="0"/>
          <w:numId w:val="80"/>
        </w:numPr>
        <w:tabs>
          <w:tab w:val="left" w:pos="2974"/>
          <w:tab w:val="left" w:pos="3400"/>
        </w:tabs>
        <w:adjustRightInd w:val="0"/>
        <w:snapToGrid w:val="0"/>
        <w:spacing w:before="240" w:line="360" w:lineRule="auto"/>
        <w:ind w:left="0"/>
        <w:contextualSpacing w:val="0"/>
        <w:rPr>
          <w:rFonts w:cstheme="minorHAnsi"/>
          <w:rtl/>
        </w:rPr>
      </w:pPr>
      <w:r w:rsidRPr="007230BC">
        <w:rPr>
          <w:rFonts w:cstheme="minorHAnsi"/>
          <w:b/>
          <w:bCs/>
          <w:rtl/>
        </w:rPr>
        <w:t>חריגה ברורה מכללי הצדק הטבעי</w:t>
      </w:r>
      <w:r w:rsidR="007230BC">
        <w:rPr>
          <w:rFonts w:cstheme="minorHAnsi" w:hint="cs"/>
          <w:b/>
          <w:bCs/>
          <w:rtl/>
        </w:rPr>
        <w:t>-</w:t>
      </w:r>
      <w:r w:rsidRPr="00BB61FC">
        <w:rPr>
          <w:rFonts w:cstheme="minorHAnsi"/>
          <w:rtl/>
        </w:rPr>
        <w:t xml:space="preserve"> הליך משפטי לא הוגן</w:t>
      </w:r>
      <w:r w:rsidR="009D6D6E">
        <w:rPr>
          <w:rFonts w:cstheme="minorHAnsi" w:hint="cs"/>
          <w:rtl/>
        </w:rPr>
        <w:t xml:space="preserve">, </w:t>
      </w:r>
      <w:r w:rsidR="009C3051" w:rsidRPr="009C3051">
        <w:rPr>
          <w:rFonts w:cstheme="minorHAnsi"/>
          <w:rtl/>
        </w:rPr>
        <w:t>התרעה מספיקה להליך/ אין זכות טיעון לאחד הצדדים/ הדיון התקיים במעמד צד אחד</w:t>
      </w:r>
      <w:r w:rsidR="009C3051" w:rsidRPr="009C3051">
        <w:rPr>
          <w:rFonts w:cstheme="minorHAnsi" w:hint="cs"/>
          <w:b/>
          <w:bCs/>
          <w:rtl/>
        </w:rPr>
        <w:t xml:space="preserve"> </w:t>
      </w:r>
      <w:proofErr w:type="spellStart"/>
      <w:r w:rsidR="009C3051" w:rsidRPr="009C3051">
        <w:rPr>
          <w:rFonts w:cstheme="minorHAnsi" w:hint="cs"/>
          <w:rtl/>
        </w:rPr>
        <w:t>וכו</w:t>
      </w:r>
      <w:proofErr w:type="spellEnd"/>
      <w:r w:rsidR="009C3051" w:rsidRPr="009C3051">
        <w:rPr>
          <w:rFonts w:cstheme="minorHAnsi" w:hint="cs"/>
          <w:rtl/>
        </w:rPr>
        <w:t>׳.</w:t>
      </w:r>
      <w:r w:rsidR="00802510">
        <w:rPr>
          <w:rFonts w:cstheme="minorHAnsi" w:hint="cs"/>
          <w:rtl/>
        </w:rPr>
        <w:t xml:space="preserve"> </w:t>
      </w:r>
    </w:p>
    <w:p w14:paraId="24D13F67" w14:textId="3B6B22D1" w:rsidR="002452C0" w:rsidRPr="003807A3" w:rsidRDefault="00B90925" w:rsidP="004379B2">
      <w:pPr>
        <w:pStyle w:val="a3"/>
        <w:numPr>
          <w:ilvl w:val="0"/>
          <w:numId w:val="80"/>
        </w:numPr>
        <w:tabs>
          <w:tab w:val="left" w:pos="2974"/>
          <w:tab w:val="left" w:pos="3400"/>
        </w:tabs>
        <w:adjustRightInd w:val="0"/>
        <w:snapToGrid w:val="0"/>
        <w:spacing w:before="240" w:line="360" w:lineRule="auto"/>
        <w:ind w:left="0"/>
        <w:contextualSpacing w:val="0"/>
        <w:rPr>
          <w:rFonts w:cstheme="minorHAnsi"/>
        </w:rPr>
      </w:pPr>
      <w:r w:rsidRPr="00DD144D">
        <w:rPr>
          <w:rFonts w:cstheme="minorHAnsi"/>
          <w:b/>
          <w:bCs/>
          <w:rtl/>
        </w:rPr>
        <w:t>סוגיה שאינה</w:t>
      </w:r>
      <w:r w:rsidR="00DD144D" w:rsidRPr="00DD144D">
        <w:rPr>
          <w:rFonts w:cstheme="minorHAnsi" w:hint="cs"/>
          <w:b/>
          <w:bCs/>
          <w:rtl/>
        </w:rPr>
        <w:t xml:space="preserve"> </w:t>
      </w:r>
      <w:r w:rsidRPr="00DD144D">
        <w:rPr>
          <w:rFonts w:cstheme="minorHAnsi"/>
          <w:b/>
          <w:bCs/>
          <w:rtl/>
        </w:rPr>
        <w:t>ניתנת לכריכה</w:t>
      </w:r>
      <w:r w:rsidR="00DD144D" w:rsidRPr="00DD144D">
        <w:rPr>
          <w:rFonts w:cstheme="minorHAnsi" w:hint="cs"/>
          <w:b/>
          <w:bCs/>
          <w:rtl/>
        </w:rPr>
        <w:t>-</w:t>
      </w:r>
      <w:r w:rsidRPr="00BB61FC">
        <w:rPr>
          <w:rFonts w:cstheme="minorHAnsi"/>
          <w:rtl/>
        </w:rPr>
        <w:t xml:space="preserve"> ברית מילה ומזונות ילדים.</w:t>
      </w:r>
      <w:r w:rsidR="00DD144D">
        <w:rPr>
          <w:rFonts w:cstheme="minorHAnsi" w:hint="cs"/>
          <w:rtl/>
        </w:rPr>
        <w:t xml:space="preserve"> </w:t>
      </w:r>
    </w:p>
    <w:p w14:paraId="0E6066BF" w14:textId="1C8D4911" w:rsidR="002C3603" w:rsidRPr="00116FB2" w:rsidRDefault="00611252" w:rsidP="00D0464C">
      <w:pPr>
        <w:tabs>
          <w:tab w:val="left" w:pos="2974"/>
          <w:tab w:val="left" w:pos="3400"/>
        </w:tabs>
        <w:adjustRightInd w:val="0"/>
        <w:snapToGrid w:val="0"/>
        <w:spacing w:before="240"/>
        <w:ind w:left="0"/>
        <w:rPr>
          <w:rFonts w:cstheme="minorHAnsi"/>
          <w:b/>
          <w:bCs/>
          <w:color w:val="000000" w:themeColor="text1"/>
          <w:sz w:val="22"/>
          <w:szCs w:val="22"/>
          <w:shd w:val="clear" w:color="auto" w:fill="FFFED0"/>
          <w:rtl/>
        </w:rPr>
      </w:pPr>
      <w:r w:rsidRPr="00116FB2">
        <w:rPr>
          <w:rFonts w:cstheme="minorHAnsi"/>
          <w:b/>
          <w:bCs/>
          <w:color w:val="000000" w:themeColor="text1"/>
          <w:sz w:val="22"/>
          <w:szCs w:val="22"/>
          <w:shd w:val="clear" w:color="auto" w:fill="FFFED0"/>
          <w:rtl/>
        </w:rPr>
        <w:t xml:space="preserve">בחינת חוסר תו"ל </w:t>
      </w:r>
      <w:r w:rsidR="00275CBE" w:rsidRPr="00116FB2">
        <w:rPr>
          <w:rFonts w:cstheme="minorHAnsi" w:hint="cs"/>
          <w:b/>
          <w:bCs/>
          <w:color w:val="000000" w:themeColor="text1"/>
          <w:sz w:val="22"/>
          <w:szCs w:val="22"/>
          <w:shd w:val="clear" w:color="auto" w:fill="FFFED0"/>
          <w:rtl/>
        </w:rPr>
        <w:t xml:space="preserve">דיוני </w:t>
      </w:r>
      <w:r w:rsidRPr="00116FB2">
        <w:rPr>
          <w:rFonts w:cstheme="minorHAnsi"/>
          <w:b/>
          <w:bCs/>
          <w:color w:val="000000" w:themeColor="text1"/>
          <w:sz w:val="22"/>
          <w:szCs w:val="22"/>
          <w:shd w:val="clear" w:color="auto" w:fill="FFFED0"/>
          <w:rtl/>
        </w:rPr>
        <w:t>בפנייה לבימ"ש לענייני משפחה</w:t>
      </w:r>
      <w:r w:rsidR="003810F4" w:rsidRPr="00116FB2">
        <w:rPr>
          <w:rFonts w:cstheme="minorHAnsi" w:hint="cs"/>
          <w:b/>
          <w:bCs/>
          <w:color w:val="000000" w:themeColor="text1"/>
          <w:sz w:val="22"/>
          <w:szCs w:val="22"/>
          <w:shd w:val="clear" w:color="auto" w:fill="FFFED0"/>
          <w:rtl/>
        </w:rPr>
        <w:t xml:space="preserve"> </w:t>
      </w:r>
    </w:p>
    <w:p w14:paraId="73039E0C" w14:textId="7D047ACE" w:rsidR="009C1D1C" w:rsidRDefault="00611252" w:rsidP="00C31D06">
      <w:pPr>
        <w:tabs>
          <w:tab w:val="left" w:pos="2974"/>
          <w:tab w:val="left" w:pos="3400"/>
        </w:tabs>
        <w:adjustRightInd w:val="0"/>
        <w:snapToGrid w:val="0"/>
        <w:rPr>
          <w:rFonts w:ascii="David" w:hAnsi="David" w:cs="David"/>
          <w:b/>
          <w:bCs/>
          <w:sz w:val="22"/>
          <w:szCs w:val="22"/>
          <w:rtl/>
        </w:rPr>
      </w:pPr>
      <w:r w:rsidRPr="00116FB2">
        <w:rPr>
          <w:rFonts w:cstheme="minorHAnsi"/>
          <w:sz w:val="22"/>
          <w:szCs w:val="22"/>
          <w:shd w:val="clear" w:color="auto" w:fill="C5E0B3" w:themeFill="accent6" w:themeFillTint="66"/>
          <w:rtl/>
        </w:rPr>
        <w:t>58/08 פרשת 15 הדקו</w:t>
      </w:r>
      <w:r w:rsidR="002C3603" w:rsidRPr="00116FB2">
        <w:rPr>
          <w:rFonts w:cstheme="minorHAnsi" w:hint="cs"/>
          <w:sz w:val="22"/>
          <w:szCs w:val="22"/>
          <w:shd w:val="clear" w:color="auto" w:fill="C5E0B3" w:themeFill="accent6" w:themeFillTint="66"/>
          <w:rtl/>
        </w:rPr>
        <w:t>ת:</w:t>
      </w:r>
      <w:r w:rsidR="002C3603" w:rsidRPr="00116FB2">
        <w:rPr>
          <w:rFonts w:cstheme="minorHAnsi" w:hint="cs"/>
          <w:sz w:val="22"/>
          <w:szCs w:val="22"/>
          <w:rtl/>
        </w:rPr>
        <w:t xml:space="preserve"> </w:t>
      </w:r>
      <w:r w:rsidRPr="00116FB2">
        <w:rPr>
          <w:rFonts w:cstheme="minorHAnsi"/>
          <w:sz w:val="22"/>
          <w:szCs w:val="22"/>
          <w:u w:val="single"/>
          <w:rtl/>
        </w:rPr>
        <w:t>במקרים חריגים</w:t>
      </w:r>
      <w:r w:rsidRPr="00116FB2">
        <w:rPr>
          <w:rFonts w:cstheme="minorHAnsi"/>
          <w:sz w:val="22"/>
          <w:szCs w:val="22"/>
          <w:rtl/>
        </w:rPr>
        <w:t xml:space="preserve"> בלבד סמכות בימ"ש </w:t>
      </w:r>
      <w:r w:rsidR="001340A6" w:rsidRPr="00116FB2">
        <w:rPr>
          <w:rFonts w:cstheme="minorHAnsi" w:hint="cs"/>
          <w:sz w:val="22"/>
          <w:szCs w:val="22"/>
          <w:rtl/>
        </w:rPr>
        <w:t>ע״פ</w:t>
      </w:r>
      <w:r w:rsidRPr="00116FB2">
        <w:rPr>
          <w:rFonts w:cstheme="minorHAnsi"/>
          <w:sz w:val="22"/>
          <w:szCs w:val="22"/>
          <w:rtl/>
        </w:rPr>
        <w:t xml:space="preserve"> מבחן הזמן כפופה גם היא לתו"ל דיוני (האישה לא </w:t>
      </w:r>
      <w:r w:rsidR="003D3B96" w:rsidRPr="00116FB2">
        <w:rPr>
          <w:rFonts w:cstheme="minorHAnsi" w:hint="cs"/>
          <w:sz w:val="22"/>
          <w:szCs w:val="22"/>
          <w:rtl/>
        </w:rPr>
        <w:t xml:space="preserve">הגישה את כתבי הטענות </w:t>
      </w:r>
      <w:r w:rsidR="003807A3" w:rsidRPr="00116FB2">
        <w:rPr>
          <w:rFonts w:cstheme="minorHAnsi" w:hint="cs"/>
          <w:sz w:val="22"/>
          <w:szCs w:val="22"/>
          <w:rtl/>
        </w:rPr>
        <w:t xml:space="preserve">לגבר עד לרגע האחרון). </w:t>
      </w:r>
      <w:r w:rsidR="003807A3" w:rsidRPr="00116FB2">
        <w:rPr>
          <w:rFonts w:cstheme="minorHAnsi" w:hint="cs"/>
          <w:b/>
          <w:bCs/>
          <w:color w:val="AB7FD6"/>
          <w:sz w:val="22"/>
          <w:szCs w:val="22"/>
          <w:rtl/>
        </w:rPr>
        <w:t xml:space="preserve">במבחן: </w:t>
      </w:r>
      <w:r w:rsidR="003807A3" w:rsidRPr="00116FB2">
        <w:rPr>
          <w:rFonts w:cstheme="minorHAnsi" w:hint="cs"/>
          <w:color w:val="AB7FD6"/>
          <w:sz w:val="22"/>
          <w:szCs w:val="22"/>
          <w:rtl/>
        </w:rPr>
        <w:t xml:space="preserve">נבחן לפי הנסיבות וכמה נפגע הצד השני. </w:t>
      </w:r>
    </w:p>
    <w:p w14:paraId="0F1BB96A" w14:textId="77777777" w:rsidR="00237B61" w:rsidRDefault="00237B61" w:rsidP="00C31D06">
      <w:pPr>
        <w:tabs>
          <w:tab w:val="left" w:pos="2974"/>
          <w:tab w:val="left" w:pos="3400"/>
        </w:tabs>
        <w:adjustRightInd w:val="0"/>
        <w:snapToGrid w:val="0"/>
        <w:rPr>
          <w:rFonts w:ascii="David" w:hAnsi="David" w:cs="David"/>
          <w:b/>
          <w:bCs/>
          <w:sz w:val="22"/>
          <w:szCs w:val="22"/>
          <w:rtl/>
        </w:rPr>
      </w:pPr>
    </w:p>
    <w:p w14:paraId="1CF6D85C" w14:textId="4BB964EE" w:rsidR="00237B61" w:rsidRPr="00476065" w:rsidRDefault="00237B61" w:rsidP="00237B61">
      <w:pPr>
        <w:shd w:val="clear" w:color="auto" w:fill="F7CAAC" w:themeFill="accent2" w:themeFillTint="66"/>
        <w:adjustRightInd w:val="0"/>
        <w:snapToGrid w:val="0"/>
        <w:spacing w:line="240" w:lineRule="auto"/>
        <w:ind w:left="0"/>
        <w:jc w:val="center"/>
        <w:rPr>
          <w:rFonts w:cstheme="minorHAnsi"/>
          <w:b/>
          <w:bCs/>
          <w:color w:val="000000" w:themeColor="text1"/>
          <w:sz w:val="22"/>
          <w:szCs w:val="22"/>
          <w:rtl/>
        </w:rPr>
      </w:pPr>
      <w:r w:rsidRPr="00476065">
        <w:rPr>
          <w:rFonts w:cstheme="minorHAnsi"/>
          <w:b/>
          <w:bCs/>
          <w:color w:val="000000" w:themeColor="text1"/>
          <w:sz w:val="22"/>
          <w:szCs w:val="22"/>
          <w:rtl/>
        </w:rPr>
        <w:t>סמכות נ</w:t>
      </w:r>
      <w:r>
        <w:rPr>
          <w:rFonts w:cstheme="minorHAnsi" w:hint="cs"/>
          <w:b/>
          <w:bCs/>
          <w:color w:val="000000" w:themeColor="text1"/>
          <w:sz w:val="22"/>
          <w:szCs w:val="22"/>
          <w:rtl/>
        </w:rPr>
        <w:t>משכת</w:t>
      </w:r>
    </w:p>
    <w:p w14:paraId="42FC2178" w14:textId="77777777" w:rsidR="00EF568A" w:rsidRDefault="00237B61" w:rsidP="00EF568A">
      <w:pPr>
        <w:pStyle w:val="a3"/>
        <w:numPr>
          <w:ilvl w:val="0"/>
          <w:numId w:val="144"/>
        </w:numPr>
        <w:spacing w:line="360" w:lineRule="auto"/>
        <w:rPr>
          <w:rFonts w:cstheme="minorHAnsi"/>
        </w:rPr>
      </w:pPr>
      <w:r w:rsidRPr="00EF568A">
        <w:rPr>
          <w:rFonts w:cstheme="minorHAnsi" w:hint="cs"/>
          <w:b/>
          <w:bCs/>
          <w:rtl/>
        </w:rPr>
        <w:t>סמכות מקורית:</w:t>
      </w:r>
      <w:r w:rsidRPr="00EF568A">
        <w:rPr>
          <w:rFonts w:cstheme="minorHAnsi" w:hint="cs"/>
          <w:rtl/>
        </w:rPr>
        <w:t xml:space="preserve"> האם הסתיימה תביעת הגירושין </w:t>
      </w:r>
      <w:r w:rsidRPr="00EF568A">
        <w:rPr>
          <w:rFonts w:cstheme="minorHAnsi" w:hint="cs"/>
          <w:shd w:val="clear" w:color="auto" w:fill="FFC000"/>
          <w:rtl/>
        </w:rPr>
        <w:t>ס׳ 3</w:t>
      </w:r>
      <w:r w:rsidRPr="00EF568A">
        <w:rPr>
          <w:rFonts w:cstheme="minorHAnsi" w:hint="cs"/>
          <w:rtl/>
        </w:rPr>
        <w:t xml:space="preserve">?. האם יש הסכמה של הצדדים </w:t>
      </w:r>
      <w:r w:rsidRPr="00EF568A">
        <w:rPr>
          <w:rFonts w:cstheme="minorHAnsi" w:hint="cs"/>
          <w:shd w:val="clear" w:color="auto" w:fill="FFC000"/>
          <w:rtl/>
        </w:rPr>
        <w:t>ס׳ 9</w:t>
      </w:r>
      <w:r w:rsidRPr="00EF568A">
        <w:rPr>
          <w:rFonts w:cstheme="minorHAnsi" w:hint="cs"/>
          <w:rtl/>
        </w:rPr>
        <w:t xml:space="preserve">? </w:t>
      </w:r>
    </w:p>
    <w:p w14:paraId="25C209F3" w14:textId="7CFE4DD0" w:rsidR="00237B61" w:rsidRPr="00EF568A" w:rsidRDefault="00237B61" w:rsidP="00EF568A">
      <w:pPr>
        <w:pStyle w:val="a3"/>
        <w:numPr>
          <w:ilvl w:val="0"/>
          <w:numId w:val="144"/>
        </w:numPr>
        <w:spacing w:line="360" w:lineRule="auto"/>
        <w:rPr>
          <w:rFonts w:cstheme="minorHAnsi"/>
          <w:rtl/>
        </w:rPr>
      </w:pPr>
      <w:r w:rsidRPr="00EF568A">
        <w:rPr>
          <w:rFonts w:cstheme="minorHAnsi" w:hint="cs"/>
          <w:b/>
          <w:bCs/>
          <w:rtl/>
        </w:rPr>
        <w:t xml:space="preserve">יש </w:t>
      </w:r>
      <w:r w:rsidRPr="00EF568A">
        <w:rPr>
          <w:rFonts w:cstheme="minorHAnsi"/>
          <w:b/>
          <w:bCs/>
          <w:rtl/>
        </w:rPr>
        <w:t>סמכות נמשכת</w:t>
      </w:r>
      <w:r w:rsidRPr="00EF568A">
        <w:rPr>
          <w:rFonts w:cstheme="minorHAnsi" w:hint="cs"/>
          <w:b/>
          <w:bCs/>
          <w:rtl/>
        </w:rPr>
        <w:t xml:space="preserve"> לדון בהסכם שאושר?</w:t>
      </w:r>
      <w:r w:rsidRPr="00EF568A">
        <w:rPr>
          <w:rFonts w:cstheme="minorHAnsi" w:hint="cs"/>
          <w:rtl/>
        </w:rPr>
        <w:t xml:space="preserve"> </w:t>
      </w:r>
      <w:r w:rsidRPr="00EF568A">
        <w:rPr>
          <w:rFonts w:cstheme="minorHAnsi" w:hint="cs"/>
          <w:u w:val="single"/>
          <w:rtl/>
        </w:rPr>
        <w:t>התנאים בפסיקה</w:t>
      </w:r>
      <w:r w:rsidRPr="00EF568A">
        <w:rPr>
          <w:rFonts w:cstheme="minorHAnsi"/>
          <w:rtl/>
        </w:rPr>
        <w:t xml:space="preserve">: </w:t>
      </w:r>
    </w:p>
    <w:p w14:paraId="20046B99" w14:textId="77777777" w:rsidR="00237B61" w:rsidRPr="008D6E05" w:rsidRDefault="00237B61" w:rsidP="00EF568A">
      <w:pPr>
        <w:pStyle w:val="a3"/>
        <w:numPr>
          <w:ilvl w:val="3"/>
          <w:numId w:val="13"/>
        </w:numPr>
        <w:spacing w:line="360" w:lineRule="auto"/>
        <w:ind w:left="0" w:hanging="340"/>
        <w:rPr>
          <w:rFonts w:cstheme="minorHAnsi"/>
        </w:rPr>
      </w:pPr>
      <w:r w:rsidRPr="008D6E05">
        <w:rPr>
          <w:rFonts w:cstheme="minorHAnsi"/>
          <w:u w:val="single"/>
          <w:rtl/>
        </w:rPr>
        <w:t>סמכות מקורית לדון באותו עניין</w:t>
      </w:r>
      <w:r w:rsidRPr="008D6E05">
        <w:rPr>
          <w:rFonts w:cstheme="minorHAnsi"/>
          <w:rtl/>
        </w:rPr>
        <w:t xml:space="preserve"> (</w:t>
      </w:r>
      <w:r w:rsidRPr="008D6E05">
        <w:rPr>
          <w:rFonts w:cstheme="minorHAnsi"/>
          <w:shd w:val="clear" w:color="auto" w:fill="C5E0B3" w:themeFill="accent6" w:themeFillTint="66"/>
          <w:rtl/>
        </w:rPr>
        <w:t>בג"ץ סימה לוי</w:t>
      </w:r>
      <w:r w:rsidRPr="008D6E05">
        <w:rPr>
          <w:rFonts w:cstheme="minorHAnsi"/>
          <w:rtl/>
        </w:rPr>
        <w:t>)</w:t>
      </w:r>
      <w:r w:rsidRPr="008D6E05">
        <w:rPr>
          <w:rFonts w:cstheme="minorHAnsi" w:hint="cs"/>
          <w:rtl/>
        </w:rPr>
        <w:t>-</w:t>
      </w:r>
      <w:r w:rsidRPr="008D6E05">
        <w:rPr>
          <w:rFonts w:cstheme="minorHAnsi"/>
          <w:rtl/>
        </w:rPr>
        <w:t xml:space="preserve"> </w:t>
      </w:r>
      <w:r w:rsidRPr="008D6E05">
        <w:rPr>
          <w:rFonts w:cstheme="minorHAnsi" w:hint="cs"/>
          <w:rtl/>
        </w:rPr>
        <w:t xml:space="preserve">סמכות לאישור ההסכם + סמכות מעמד אישי (דין דתי) + סמכות בהסכמה </w:t>
      </w:r>
      <w:r w:rsidRPr="008D6E05">
        <w:rPr>
          <w:rFonts w:cstheme="minorHAnsi" w:hint="cs"/>
          <w:shd w:val="clear" w:color="auto" w:fill="FFC000"/>
          <w:rtl/>
        </w:rPr>
        <w:t>ס׳ 9</w:t>
      </w:r>
      <w:r w:rsidRPr="008D6E05">
        <w:rPr>
          <w:rFonts w:cstheme="minorHAnsi" w:hint="cs"/>
          <w:rtl/>
        </w:rPr>
        <w:t>.</w:t>
      </w:r>
    </w:p>
    <w:p w14:paraId="64A08886" w14:textId="77777777" w:rsidR="00237B61" w:rsidRPr="008D6E05" w:rsidRDefault="00237B61" w:rsidP="00EF568A">
      <w:pPr>
        <w:pStyle w:val="a3"/>
        <w:numPr>
          <w:ilvl w:val="3"/>
          <w:numId w:val="13"/>
        </w:numPr>
        <w:spacing w:line="360" w:lineRule="auto"/>
        <w:ind w:left="0" w:hanging="340"/>
        <w:rPr>
          <w:rFonts w:cstheme="minorHAnsi"/>
        </w:rPr>
      </w:pPr>
      <w:r w:rsidRPr="008D6E05">
        <w:rPr>
          <w:rFonts w:cstheme="minorHAnsi"/>
          <w:u w:val="single"/>
          <w:rtl/>
        </w:rPr>
        <w:t>העניין הינו בעל אופי מתמשך -</w:t>
      </w:r>
      <w:r w:rsidRPr="008D6E05">
        <w:rPr>
          <w:rFonts w:cstheme="minorHAnsi"/>
          <w:rtl/>
        </w:rPr>
        <w:t xml:space="preserve"> (</w:t>
      </w:r>
      <w:r w:rsidRPr="008D6E05">
        <w:rPr>
          <w:rFonts w:cstheme="minorHAnsi"/>
          <w:shd w:val="clear" w:color="auto" w:fill="C5E0B3" w:themeFill="accent6" w:themeFillTint="66"/>
          <w:rtl/>
        </w:rPr>
        <w:t>בג"ץ סימה לוי</w:t>
      </w:r>
      <w:r w:rsidRPr="008D6E05">
        <w:rPr>
          <w:rFonts w:cstheme="minorHAnsi"/>
          <w:rtl/>
        </w:rPr>
        <w:t xml:space="preserve">)- </w:t>
      </w:r>
      <w:r w:rsidRPr="008D6E05">
        <w:rPr>
          <w:rFonts w:cstheme="minorHAnsi" w:hint="cs"/>
          <w:rtl/>
        </w:rPr>
        <w:t>משמורת ומזונות מטבען נתונות לשינוי ואינן סופיות.</w:t>
      </w:r>
      <w:r w:rsidRPr="008D6E05">
        <w:rPr>
          <w:rFonts w:cstheme="minorHAnsi"/>
          <w:rtl/>
        </w:rPr>
        <w:t xml:space="preserve"> </w:t>
      </w:r>
    </w:p>
    <w:p w14:paraId="7DA26281" w14:textId="77777777" w:rsidR="00237B61" w:rsidRPr="008D6E05" w:rsidRDefault="00237B61" w:rsidP="00EF568A">
      <w:pPr>
        <w:pStyle w:val="a3"/>
        <w:numPr>
          <w:ilvl w:val="3"/>
          <w:numId w:val="13"/>
        </w:numPr>
        <w:spacing w:line="360" w:lineRule="auto"/>
        <w:ind w:left="0" w:hanging="340"/>
        <w:rPr>
          <w:rFonts w:cstheme="minorHAnsi"/>
          <w:rtl/>
        </w:rPr>
      </w:pPr>
      <w:r w:rsidRPr="008D6E05">
        <w:rPr>
          <w:rFonts w:cstheme="minorHAnsi"/>
          <w:u w:val="single"/>
          <w:rtl/>
        </w:rPr>
        <w:t>הצדדים להליך הם אותם צדדים</w:t>
      </w:r>
      <w:r w:rsidRPr="008D6E05">
        <w:rPr>
          <w:rFonts w:cstheme="minorHAnsi"/>
          <w:rtl/>
        </w:rPr>
        <w:t xml:space="preserve"> –</w:t>
      </w:r>
      <w:r w:rsidRPr="008D6E05">
        <w:rPr>
          <w:rFonts w:cstheme="minorHAnsi" w:hint="cs"/>
          <w:rtl/>
        </w:rPr>
        <w:t xml:space="preserve"> </w:t>
      </w:r>
      <w:r w:rsidRPr="008D6E05">
        <w:rPr>
          <w:rFonts w:cstheme="minorHAnsi" w:hint="cs"/>
          <w:b/>
          <w:bCs/>
          <w:rtl/>
        </w:rPr>
        <w:t>נבחן</w:t>
      </w:r>
      <w:r w:rsidRPr="008D6E05">
        <w:rPr>
          <w:rFonts w:cstheme="minorHAnsi"/>
          <w:b/>
          <w:bCs/>
          <w:rtl/>
        </w:rPr>
        <w:t xml:space="preserve"> האם הקטינים מחויבים להסכמות של הוריהם (בהתאם לס' 9): </w:t>
      </w:r>
    </w:p>
    <w:p w14:paraId="59A9E94B" w14:textId="77777777" w:rsidR="00237B61" w:rsidRPr="008D6E05" w:rsidRDefault="00237B61" w:rsidP="00EF568A">
      <w:pPr>
        <w:pStyle w:val="a3"/>
        <w:numPr>
          <w:ilvl w:val="0"/>
          <w:numId w:val="141"/>
        </w:numPr>
        <w:spacing w:line="360" w:lineRule="auto"/>
        <w:ind w:left="0" w:hanging="340"/>
        <w:rPr>
          <w:rFonts w:cstheme="minorHAnsi"/>
        </w:rPr>
      </w:pPr>
      <w:r w:rsidRPr="008D6E05">
        <w:rPr>
          <w:rFonts w:cstheme="minorHAnsi"/>
          <w:b/>
          <w:bCs/>
          <w:u w:val="single"/>
          <w:shd w:val="clear" w:color="auto" w:fill="C5E0B3" w:themeFill="accent6" w:themeFillTint="66"/>
          <w:rtl/>
        </w:rPr>
        <w:t>בג"ץ כץ</w:t>
      </w:r>
      <w:r w:rsidRPr="008D6E05">
        <w:rPr>
          <w:rFonts w:cstheme="minorHAnsi"/>
          <w:b/>
          <w:bCs/>
          <w:rtl/>
        </w:rPr>
        <w:t xml:space="preserve"> </w:t>
      </w:r>
      <w:r w:rsidRPr="008D6E05">
        <w:rPr>
          <w:rFonts w:cstheme="minorHAnsi"/>
          <w:rtl/>
        </w:rPr>
        <w:t xml:space="preserve">- הסדרים מוסכמים </w:t>
      </w:r>
      <w:r w:rsidRPr="008D6E05">
        <w:rPr>
          <w:rFonts w:cstheme="minorHAnsi" w:hint="cs"/>
          <w:rtl/>
        </w:rPr>
        <w:t>בין ההורים</w:t>
      </w:r>
      <w:r w:rsidRPr="008D6E05">
        <w:rPr>
          <w:rFonts w:cstheme="minorHAnsi"/>
          <w:rtl/>
        </w:rPr>
        <w:t xml:space="preserve"> </w:t>
      </w:r>
      <w:r w:rsidRPr="008D6E05">
        <w:rPr>
          <w:rFonts w:cstheme="minorHAnsi"/>
          <w:color w:val="FF0000"/>
          <w:rtl/>
        </w:rPr>
        <w:t>לא מחייבים את הקטין כשהוא לא היה צד להם</w:t>
      </w:r>
      <w:r w:rsidRPr="008D6E05">
        <w:rPr>
          <w:rFonts w:cstheme="minorHAnsi"/>
          <w:rtl/>
        </w:rPr>
        <w:t xml:space="preserve">. </w:t>
      </w:r>
      <w:r w:rsidRPr="008D6E05">
        <w:rPr>
          <w:rFonts w:cstheme="minorHAnsi" w:hint="cs"/>
          <w:rtl/>
        </w:rPr>
        <w:t>עניין הקטין לא היה במרכז, לא היה צד להסכם ולכן לא מחייב, יכולים לפנות לביהמ״ש.</w:t>
      </w:r>
    </w:p>
    <w:p w14:paraId="6667DAF4" w14:textId="77777777" w:rsidR="00237B61" w:rsidRPr="008D6E05" w:rsidRDefault="00237B61" w:rsidP="00EF568A">
      <w:pPr>
        <w:pStyle w:val="a3"/>
        <w:numPr>
          <w:ilvl w:val="0"/>
          <w:numId w:val="141"/>
        </w:numPr>
        <w:spacing w:line="360" w:lineRule="auto"/>
        <w:ind w:left="0" w:hanging="340"/>
        <w:rPr>
          <w:rFonts w:cstheme="minorHAnsi"/>
        </w:rPr>
      </w:pPr>
      <w:r w:rsidRPr="008D6E05">
        <w:rPr>
          <w:rFonts w:cstheme="minorHAnsi"/>
          <w:b/>
          <w:bCs/>
          <w:u w:val="single"/>
          <w:rtl/>
        </w:rPr>
        <w:t xml:space="preserve">דעת המיעוט של </w:t>
      </w:r>
      <w:proofErr w:type="spellStart"/>
      <w:r w:rsidRPr="008D6E05">
        <w:rPr>
          <w:rFonts w:cstheme="minorHAnsi"/>
          <w:b/>
          <w:bCs/>
          <w:color w:val="0070C0"/>
          <w:u w:val="single"/>
          <w:rtl/>
        </w:rPr>
        <w:t>הש</w:t>
      </w:r>
      <w:proofErr w:type="spellEnd"/>
      <w:r w:rsidRPr="008D6E05">
        <w:rPr>
          <w:rFonts w:cstheme="minorHAnsi"/>
          <w:b/>
          <w:bCs/>
          <w:color w:val="0070C0"/>
          <w:u w:val="single"/>
          <w:rtl/>
        </w:rPr>
        <w:t xml:space="preserve">' </w:t>
      </w:r>
      <w:proofErr w:type="spellStart"/>
      <w:r w:rsidRPr="008D6E05">
        <w:rPr>
          <w:rFonts w:cstheme="minorHAnsi"/>
          <w:b/>
          <w:bCs/>
          <w:color w:val="0070C0"/>
          <w:u w:val="single"/>
          <w:rtl/>
        </w:rPr>
        <w:t>טירקל</w:t>
      </w:r>
      <w:proofErr w:type="spellEnd"/>
      <w:r w:rsidRPr="008D6E05">
        <w:rPr>
          <w:rFonts w:cstheme="minorHAnsi"/>
          <w:b/>
          <w:bCs/>
          <w:color w:val="0070C0"/>
          <w:rtl/>
        </w:rPr>
        <w:t xml:space="preserve"> </w:t>
      </w:r>
      <w:r w:rsidRPr="008D6E05">
        <w:rPr>
          <w:rFonts w:cstheme="minorHAnsi"/>
          <w:b/>
          <w:bCs/>
          <w:rtl/>
        </w:rPr>
        <w:t xml:space="preserve">- </w:t>
      </w:r>
      <w:r w:rsidRPr="008D6E05">
        <w:rPr>
          <w:rFonts w:cstheme="minorHAnsi"/>
          <w:rtl/>
        </w:rPr>
        <w:t xml:space="preserve">יש למנות לקטין </w:t>
      </w:r>
      <w:r w:rsidRPr="008D6E05">
        <w:rPr>
          <w:rFonts w:cstheme="minorHAnsi"/>
          <w:color w:val="FF0000"/>
          <w:rtl/>
        </w:rPr>
        <w:t>אפוטרופוס</w:t>
      </w:r>
      <w:r w:rsidRPr="008D6E05">
        <w:rPr>
          <w:rFonts w:cstheme="minorHAnsi"/>
          <w:rtl/>
        </w:rPr>
        <w:t xml:space="preserve"> </w:t>
      </w:r>
      <w:r w:rsidRPr="008D6E05">
        <w:rPr>
          <w:rFonts w:cstheme="minorHAnsi" w:hint="cs"/>
          <w:rtl/>
        </w:rPr>
        <w:t xml:space="preserve">שיחליט איפה טוב לילד שעניינינו יתבררו </w:t>
      </w:r>
      <w:proofErr w:type="spellStart"/>
      <w:r w:rsidRPr="008D6E05">
        <w:rPr>
          <w:rFonts w:cstheme="minorHAnsi" w:hint="cs"/>
          <w:rtl/>
        </w:rPr>
        <w:t>ביד״ר</w:t>
      </w:r>
      <w:proofErr w:type="spellEnd"/>
      <w:r w:rsidRPr="008D6E05">
        <w:rPr>
          <w:rFonts w:cstheme="minorHAnsi" w:hint="cs"/>
          <w:rtl/>
        </w:rPr>
        <w:t xml:space="preserve"> או ביהמ״ש. </w:t>
      </w:r>
    </w:p>
    <w:p w14:paraId="3947B462" w14:textId="77777777" w:rsidR="00237B61" w:rsidRPr="008D6E05" w:rsidRDefault="00237B61" w:rsidP="00EF568A">
      <w:pPr>
        <w:pStyle w:val="a3"/>
        <w:numPr>
          <w:ilvl w:val="0"/>
          <w:numId w:val="141"/>
        </w:numPr>
        <w:spacing w:line="360" w:lineRule="auto"/>
        <w:ind w:left="0" w:hanging="340"/>
        <w:rPr>
          <w:rFonts w:cstheme="minorHAnsi"/>
          <w:rtl/>
        </w:rPr>
      </w:pPr>
      <w:r w:rsidRPr="008D6E05">
        <w:rPr>
          <w:rFonts w:cstheme="minorHAnsi"/>
          <w:b/>
          <w:bCs/>
          <w:u w:val="single"/>
          <w:shd w:val="clear" w:color="auto" w:fill="C5E0B3" w:themeFill="accent6" w:themeFillTint="66"/>
          <w:rtl/>
        </w:rPr>
        <w:t>פלונית</w:t>
      </w:r>
      <w:r w:rsidRPr="008D6E05">
        <w:rPr>
          <w:rFonts w:cstheme="minorHAnsi"/>
          <w:rtl/>
        </w:rPr>
        <w:t xml:space="preserve"> - הסכם גירושין </w:t>
      </w:r>
      <w:r w:rsidRPr="008D6E05">
        <w:rPr>
          <w:rFonts w:cstheme="minorHAnsi" w:hint="cs"/>
          <w:rtl/>
        </w:rPr>
        <w:t>יחייב כש</w:t>
      </w:r>
      <w:r w:rsidRPr="008D6E05">
        <w:rPr>
          <w:rFonts w:cstheme="minorHAnsi"/>
          <w:rtl/>
        </w:rPr>
        <w:t xml:space="preserve">עניינם </w:t>
      </w:r>
      <w:r w:rsidRPr="008D6E05">
        <w:rPr>
          <w:rFonts w:cstheme="minorHAnsi"/>
          <w:color w:val="FF0000"/>
          <w:rtl/>
        </w:rPr>
        <w:t>נבחן לגופו כעני</w:t>
      </w:r>
      <w:r w:rsidRPr="008D6E05">
        <w:rPr>
          <w:rFonts w:cstheme="minorHAnsi" w:hint="cs"/>
          <w:color w:val="FF0000"/>
          <w:rtl/>
        </w:rPr>
        <w:t>י</w:t>
      </w:r>
      <w:r w:rsidRPr="008D6E05">
        <w:rPr>
          <w:rFonts w:cstheme="minorHAnsi"/>
          <w:color w:val="FF0000"/>
          <w:rtl/>
        </w:rPr>
        <w:t>ן עצמאי ונפרד</w:t>
      </w:r>
      <w:r w:rsidRPr="008D6E05">
        <w:rPr>
          <w:rFonts w:cstheme="minorHAnsi" w:hint="cs"/>
          <w:color w:val="FF0000"/>
          <w:rtl/>
        </w:rPr>
        <w:t xml:space="preserve">+ </w:t>
      </w:r>
      <w:r w:rsidRPr="008D6E05">
        <w:rPr>
          <w:rFonts w:cstheme="minorHAnsi" w:hint="cs"/>
          <w:color w:val="000000" w:themeColor="text1"/>
          <w:rtl/>
        </w:rPr>
        <w:t xml:space="preserve">ההסכם משרת </w:t>
      </w:r>
      <w:r w:rsidRPr="008D6E05">
        <w:rPr>
          <w:rFonts w:cstheme="minorHAnsi"/>
          <w:rtl/>
        </w:rPr>
        <w:t xml:space="preserve">את </w:t>
      </w:r>
      <w:r w:rsidRPr="008D6E05">
        <w:rPr>
          <w:rFonts w:cstheme="minorHAnsi"/>
          <w:color w:val="FF0000"/>
          <w:rtl/>
        </w:rPr>
        <w:t>טובת הקטין</w:t>
      </w:r>
      <w:r w:rsidRPr="008D6E05">
        <w:rPr>
          <w:rFonts w:cstheme="minorHAnsi"/>
          <w:rtl/>
        </w:rPr>
        <w:t xml:space="preserve">. </w:t>
      </w:r>
      <w:r w:rsidRPr="008D6E05">
        <w:rPr>
          <w:rFonts w:cstheme="minorHAnsi" w:hint="cs"/>
          <w:rtl/>
        </w:rPr>
        <w:t>(אושר כלשונו!!)</w:t>
      </w:r>
      <w:r w:rsidRPr="008D6E05">
        <w:rPr>
          <w:rFonts w:cstheme="minorHAnsi"/>
          <w:rtl/>
        </w:rPr>
        <w:t xml:space="preserve"> </w:t>
      </w:r>
    </w:p>
    <w:p w14:paraId="0EDFE31B" w14:textId="4820A4CA" w:rsidR="00237B61" w:rsidRPr="00EF568A" w:rsidRDefault="00237B61" w:rsidP="00EF568A">
      <w:pPr>
        <w:pStyle w:val="a3"/>
        <w:numPr>
          <w:ilvl w:val="0"/>
          <w:numId w:val="144"/>
        </w:numPr>
        <w:spacing w:line="360" w:lineRule="auto"/>
        <w:rPr>
          <w:rFonts w:cstheme="minorHAnsi"/>
          <w:rtl/>
        </w:rPr>
      </w:pPr>
      <w:r w:rsidRPr="00EF568A">
        <w:rPr>
          <w:rFonts w:cstheme="minorHAnsi"/>
          <w:b/>
          <w:bCs/>
          <w:rtl/>
        </w:rPr>
        <w:t>מעמדם העצמאי של הקטינים</w:t>
      </w:r>
      <w:r w:rsidRPr="00EF568A">
        <w:rPr>
          <w:rFonts w:cstheme="minorHAnsi"/>
          <w:rtl/>
        </w:rPr>
        <w:t xml:space="preserve">: האם הקטינים היו צד לתביעה המקורית? </w:t>
      </w:r>
    </w:p>
    <w:p w14:paraId="3E182B92" w14:textId="77777777" w:rsidR="00237B61" w:rsidRPr="008D6E05" w:rsidRDefault="00237B61" w:rsidP="00EF568A">
      <w:pPr>
        <w:pStyle w:val="a3"/>
        <w:numPr>
          <w:ilvl w:val="0"/>
          <w:numId w:val="142"/>
        </w:numPr>
        <w:spacing w:line="360" w:lineRule="auto"/>
        <w:ind w:left="0" w:hanging="340"/>
        <w:rPr>
          <w:rFonts w:cstheme="minorHAnsi"/>
        </w:rPr>
      </w:pPr>
      <w:r w:rsidRPr="008D6E05">
        <w:rPr>
          <w:rFonts w:cstheme="minorHAnsi"/>
          <w:b/>
          <w:bCs/>
          <w:shd w:val="clear" w:color="auto" w:fill="C5E0B3" w:themeFill="accent6" w:themeFillTint="66"/>
          <w:rtl/>
        </w:rPr>
        <w:t>בג"ץ 4407/12</w:t>
      </w:r>
      <w:r w:rsidRPr="008D6E05">
        <w:rPr>
          <w:rFonts w:cstheme="minorHAnsi"/>
          <w:rtl/>
        </w:rPr>
        <w:t xml:space="preserve">: </w:t>
      </w:r>
      <w:r w:rsidRPr="008D6E05">
        <w:rPr>
          <w:rFonts w:cstheme="minorHAnsi"/>
          <w:b/>
          <w:bCs/>
          <w:u w:val="single"/>
          <w:rtl/>
        </w:rPr>
        <w:t>לגבי מזונות</w:t>
      </w:r>
      <w:r w:rsidRPr="008D6E05">
        <w:rPr>
          <w:rFonts w:cstheme="minorHAnsi"/>
          <w:rtl/>
        </w:rPr>
        <w:t xml:space="preserve">: </w:t>
      </w:r>
    </w:p>
    <w:p w14:paraId="404C52AF" w14:textId="77777777" w:rsidR="00237B61" w:rsidRPr="008D6E05" w:rsidRDefault="00237B61" w:rsidP="00EF568A">
      <w:pPr>
        <w:pStyle w:val="a3"/>
        <w:numPr>
          <w:ilvl w:val="0"/>
          <w:numId w:val="141"/>
        </w:numPr>
        <w:spacing w:line="360" w:lineRule="auto"/>
        <w:ind w:left="0" w:hanging="340"/>
        <w:rPr>
          <w:rFonts w:cstheme="minorHAnsi"/>
        </w:rPr>
      </w:pPr>
      <w:r w:rsidRPr="008D6E05">
        <w:rPr>
          <w:rFonts w:cstheme="minorHAnsi"/>
          <w:b/>
          <w:bCs/>
          <w:color w:val="0070C0"/>
          <w:u w:val="single"/>
          <w:rtl/>
        </w:rPr>
        <w:t>לדעת כל השופטים</w:t>
      </w:r>
      <w:r w:rsidRPr="008D6E05">
        <w:rPr>
          <w:rFonts w:cstheme="minorHAnsi"/>
          <w:rtl/>
        </w:rPr>
        <w:t xml:space="preserve">- המבחן החל הוא </w:t>
      </w:r>
      <w:r w:rsidRPr="008D6E05">
        <w:rPr>
          <w:rFonts w:cstheme="minorHAnsi"/>
          <w:color w:val="FF0000"/>
          <w:rtl/>
        </w:rPr>
        <w:t xml:space="preserve">המבחן המהותי: </w:t>
      </w:r>
      <w:r w:rsidRPr="008D6E05">
        <w:rPr>
          <w:rFonts w:cstheme="minorHAnsi"/>
          <w:rtl/>
        </w:rPr>
        <w:t xml:space="preserve">האם התקיים דיון ענייני במזונות הקטינים? </w:t>
      </w:r>
    </w:p>
    <w:p w14:paraId="4B0CEAD3" w14:textId="77777777" w:rsidR="00237B61" w:rsidRDefault="00237B61" w:rsidP="00EF568A">
      <w:pPr>
        <w:pStyle w:val="a3"/>
        <w:numPr>
          <w:ilvl w:val="0"/>
          <w:numId w:val="141"/>
        </w:numPr>
        <w:spacing w:line="360" w:lineRule="auto"/>
        <w:ind w:left="0" w:hanging="340"/>
        <w:rPr>
          <w:rFonts w:cstheme="minorHAnsi"/>
        </w:rPr>
      </w:pPr>
      <w:r w:rsidRPr="008D6E05">
        <w:rPr>
          <w:rFonts w:cstheme="minorHAnsi"/>
          <w:b/>
          <w:bCs/>
          <w:color w:val="0070C0"/>
          <w:u w:val="single"/>
          <w:rtl/>
        </w:rPr>
        <w:t>לגישת עמית</w:t>
      </w:r>
      <w:r w:rsidRPr="008D6E05">
        <w:rPr>
          <w:rFonts w:cstheme="minorHAnsi"/>
          <w:u w:val="single"/>
          <w:rtl/>
        </w:rPr>
        <w:t>,</w:t>
      </w:r>
      <w:r w:rsidRPr="008D6E05">
        <w:rPr>
          <w:rFonts w:cstheme="minorHAnsi"/>
          <w:rtl/>
        </w:rPr>
        <w:t xml:space="preserve"> </w:t>
      </w:r>
      <w:r w:rsidRPr="008D6E05">
        <w:rPr>
          <w:rFonts w:cstheme="minorHAnsi"/>
          <w:color w:val="FF0000"/>
          <w:rtl/>
        </w:rPr>
        <w:t xml:space="preserve">מבחן </w:t>
      </w:r>
      <w:r w:rsidRPr="008D6E05">
        <w:rPr>
          <w:rFonts w:cstheme="minorHAnsi" w:hint="cs"/>
          <w:color w:val="FF0000"/>
          <w:rtl/>
        </w:rPr>
        <w:t>דו שלבי</w:t>
      </w:r>
      <w:r w:rsidRPr="008D6E05">
        <w:rPr>
          <w:rFonts w:cstheme="minorHAnsi"/>
          <w:color w:val="FF0000"/>
          <w:rtl/>
        </w:rPr>
        <w:t xml:space="preserve">: </w:t>
      </w:r>
      <w:r w:rsidRPr="008D6E05">
        <w:rPr>
          <w:rFonts w:cstheme="minorHAnsi"/>
          <w:u w:val="single"/>
          <w:rtl/>
        </w:rPr>
        <w:t>השלב הראשון</w:t>
      </w:r>
      <w:r w:rsidRPr="008D6E05">
        <w:rPr>
          <w:rFonts w:cstheme="minorHAnsi"/>
          <w:rtl/>
        </w:rPr>
        <w:t xml:space="preserve"> - האם התקיים דיון ענייני במזונות הקטינים</w:t>
      </w:r>
      <w:r w:rsidRPr="008D6E05">
        <w:rPr>
          <w:rFonts w:cstheme="minorHAnsi" w:hint="cs"/>
          <w:rtl/>
        </w:rPr>
        <w:t xml:space="preserve">?. </w:t>
      </w:r>
    </w:p>
    <w:p w14:paraId="49998608" w14:textId="77777777" w:rsidR="00237B61" w:rsidRPr="008D6E05" w:rsidRDefault="00237B61" w:rsidP="00EF568A">
      <w:pPr>
        <w:pStyle w:val="a3"/>
        <w:spacing w:line="360" w:lineRule="auto"/>
        <w:ind w:left="0" w:hanging="340"/>
        <w:rPr>
          <w:rFonts w:cstheme="minorHAnsi"/>
          <w:rtl/>
        </w:rPr>
      </w:pPr>
      <w:r w:rsidRPr="008D6E05">
        <w:rPr>
          <w:rFonts w:cstheme="minorHAnsi"/>
          <w:u w:val="single"/>
          <w:rtl/>
        </w:rPr>
        <w:t>השלב השני</w:t>
      </w:r>
      <w:r w:rsidRPr="008D6E05">
        <w:rPr>
          <w:rFonts w:cstheme="minorHAnsi"/>
          <w:rtl/>
        </w:rPr>
        <w:t xml:space="preserve"> - האם הקטינים קופחו בפועל בסכום שנפסק להם? יישום. לפי עמית, אם </w:t>
      </w:r>
      <w:r w:rsidRPr="008D6E05">
        <w:rPr>
          <w:rFonts w:cstheme="minorHAnsi" w:hint="cs"/>
          <w:rtl/>
        </w:rPr>
        <w:t>לא</w:t>
      </w:r>
      <w:r w:rsidRPr="008D6E05">
        <w:rPr>
          <w:rFonts w:eastAsia="MS PGothic" w:cstheme="minorHAnsi"/>
          <w:color w:val="000000" w:themeColor="text1"/>
          <w:rtl/>
        </w:rPr>
        <w:t>←</w:t>
      </w:r>
      <w:r w:rsidRPr="008D6E05">
        <w:rPr>
          <w:rFonts w:eastAsia="MS PGothic" w:cstheme="minorHAnsi" w:hint="cs"/>
          <w:color w:val="000000" w:themeColor="text1"/>
          <w:rtl/>
        </w:rPr>
        <w:t xml:space="preserve"> אין טעם לפתוח את ההסכם.</w:t>
      </w:r>
      <w:r w:rsidRPr="008D6E05">
        <w:rPr>
          <w:rFonts w:cstheme="minorHAnsi" w:hint="cs"/>
          <w:rtl/>
        </w:rPr>
        <w:t xml:space="preserve"> </w:t>
      </w:r>
    </w:p>
    <w:p w14:paraId="21B7B188" w14:textId="77777777" w:rsidR="00237B61" w:rsidRPr="008D6E05" w:rsidRDefault="00237B61" w:rsidP="00EF568A">
      <w:pPr>
        <w:pStyle w:val="a3"/>
        <w:numPr>
          <w:ilvl w:val="0"/>
          <w:numId w:val="142"/>
        </w:numPr>
        <w:spacing w:line="360" w:lineRule="auto"/>
        <w:ind w:left="0" w:hanging="340"/>
        <w:rPr>
          <w:rFonts w:cstheme="minorHAnsi"/>
        </w:rPr>
      </w:pPr>
      <w:r w:rsidRPr="008D6E05">
        <w:rPr>
          <w:rFonts w:cstheme="minorHAnsi"/>
          <w:b/>
          <w:bCs/>
          <w:u w:val="single"/>
          <w:rtl/>
        </w:rPr>
        <w:t>לגבי משמורת</w:t>
      </w:r>
      <w:r w:rsidRPr="008D6E05">
        <w:rPr>
          <w:rFonts w:cstheme="minorHAnsi" w:hint="cs"/>
          <w:rtl/>
        </w:rPr>
        <w:t>:</w:t>
      </w:r>
    </w:p>
    <w:p w14:paraId="1F2272F8" w14:textId="77777777" w:rsidR="00237B61" w:rsidRPr="008D6E05" w:rsidRDefault="00237B61" w:rsidP="00EF568A">
      <w:pPr>
        <w:pStyle w:val="a3"/>
        <w:numPr>
          <w:ilvl w:val="0"/>
          <w:numId w:val="141"/>
        </w:numPr>
        <w:spacing w:line="360" w:lineRule="auto"/>
        <w:ind w:left="0" w:hanging="340"/>
        <w:rPr>
          <w:rFonts w:cstheme="minorHAnsi"/>
        </w:rPr>
      </w:pPr>
      <w:r w:rsidRPr="008D6E05">
        <w:rPr>
          <w:rFonts w:cstheme="minorHAnsi"/>
          <w:b/>
          <w:bCs/>
          <w:color w:val="0070C0"/>
          <w:u w:val="single"/>
          <w:rtl/>
        </w:rPr>
        <w:t>לדעת השופטים רובינשטיין והנדל</w:t>
      </w:r>
      <w:r w:rsidRPr="008D6E05">
        <w:rPr>
          <w:rFonts w:cstheme="minorHAnsi"/>
          <w:color w:val="0070C0"/>
          <w:rtl/>
        </w:rPr>
        <w:t xml:space="preserve"> </w:t>
      </w:r>
      <w:r w:rsidRPr="008D6E05">
        <w:rPr>
          <w:rFonts w:cstheme="minorHAnsi"/>
          <w:rtl/>
        </w:rPr>
        <w:t xml:space="preserve">- יש להחיל את </w:t>
      </w:r>
      <w:r w:rsidRPr="008D6E05">
        <w:rPr>
          <w:rFonts w:cstheme="minorHAnsi"/>
          <w:color w:val="FF0000"/>
          <w:rtl/>
        </w:rPr>
        <w:t xml:space="preserve">המבחן המהותי </w:t>
      </w:r>
    </w:p>
    <w:p w14:paraId="07A14F4A" w14:textId="77777777" w:rsidR="00237B61" w:rsidRPr="008D6E05" w:rsidRDefault="00237B61" w:rsidP="00EF568A">
      <w:pPr>
        <w:pStyle w:val="a3"/>
        <w:numPr>
          <w:ilvl w:val="0"/>
          <w:numId w:val="141"/>
        </w:numPr>
        <w:spacing w:line="360" w:lineRule="auto"/>
        <w:ind w:left="0" w:hanging="340"/>
        <w:rPr>
          <w:rFonts w:cstheme="minorHAnsi"/>
          <w:rtl/>
        </w:rPr>
      </w:pPr>
      <w:r w:rsidRPr="008D6E05">
        <w:rPr>
          <w:rFonts w:cstheme="minorHAnsi"/>
          <w:b/>
          <w:bCs/>
          <w:color w:val="0070C0"/>
          <w:u w:val="single"/>
          <w:rtl/>
        </w:rPr>
        <w:t xml:space="preserve">לדעת </w:t>
      </w:r>
      <w:proofErr w:type="spellStart"/>
      <w:r w:rsidRPr="008D6E05">
        <w:rPr>
          <w:rFonts w:cstheme="minorHAnsi"/>
          <w:b/>
          <w:bCs/>
          <w:color w:val="0070C0"/>
          <w:u w:val="single"/>
          <w:rtl/>
        </w:rPr>
        <w:t>הש</w:t>
      </w:r>
      <w:proofErr w:type="spellEnd"/>
      <w:r w:rsidRPr="008D6E05">
        <w:rPr>
          <w:rFonts w:cstheme="minorHAnsi"/>
          <w:b/>
          <w:bCs/>
          <w:color w:val="0070C0"/>
          <w:u w:val="single"/>
          <w:rtl/>
        </w:rPr>
        <w:t xml:space="preserve">' עמית </w:t>
      </w:r>
      <w:r w:rsidRPr="008D6E05">
        <w:rPr>
          <w:rFonts w:cstheme="minorHAnsi"/>
          <w:rtl/>
        </w:rPr>
        <w:t xml:space="preserve">- </w:t>
      </w:r>
      <w:r w:rsidRPr="008D6E05">
        <w:rPr>
          <w:rFonts w:cstheme="minorHAnsi"/>
          <w:color w:val="FF0000"/>
          <w:rtl/>
        </w:rPr>
        <w:t xml:space="preserve">מבחן פרוצדורלי </w:t>
      </w:r>
      <w:r w:rsidRPr="008D6E05">
        <w:rPr>
          <w:rFonts w:cstheme="minorHAnsi"/>
          <w:rtl/>
        </w:rPr>
        <w:t>- דיון נפרד</w:t>
      </w:r>
      <w:r w:rsidRPr="008D6E05">
        <w:rPr>
          <w:rFonts w:cstheme="minorHAnsi" w:hint="cs"/>
          <w:rtl/>
        </w:rPr>
        <w:t xml:space="preserve"> ועצמאי</w:t>
      </w:r>
      <w:r w:rsidRPr="008D6E05">
        <w:rPr>
          <w:rFonts w:cstheme="minorHAnsi"/>
          <w:rtl/>
        </w:rPr>
        <w:t xml:space="preserve"> בעניינם</w:t>
      </w:r>
      <w:r w:rsidRPr="008D6E05">
        <w:rPr>
          <w:rFonts w:cstheme="minorHAnsi" w:hint="cs"/>
          <w:rtl/>
        </w:rPr>
        <w:t>.</w:t>
      </w:r>
    </w:p>
    <w:p w14:paraId="526B9064" w14:textId="77777777" w:rsidR="00237B61" w:rsidRPr="008D6E05" w:rsidRDefault="00237B61" w:rsidP="00EF568A">
      <w:pPr>
        <w:pStyle w:val="a3"/>
        <w:numPr>
          <w:ilvl w:val="0"/>
          <w:numId w:val="144"/>
        </w:numPr>
        <w:spacing w:line="360" w:lineRule="auto"/>
        <w:ind w:left="0" w:hanging="340"/>
        <w:rPr>
          <w:rFonts w:cstheme="minorHAnsi"/>
        </w:rPr>
      </w:pPr>
      <w:r w:rsidRPr="008D6E05">
        <w:rPr>
          <w:rFonts w:cstheme="minorHAnsi"/>
          <w:b/>
          <w:bCs/>
          <w:u w:val="single"/>
          <w:rtl/>
        </w:rPr>
        <w:lastRenderedPageBreak/>
        <w:t>"דן ופסק</w:t>
      </w:r>
      <w:r w:rsidRPr="008D6E05">
        <w:rPr>
          <w:rFonts w:cstheme="minorHAnsi"/>
          <w:rtl/>
        </w:rPr>
        <w:t xml:space="preserve">" - </w:t>
      </w:r>
      <w:r w:rsidRPr="008D6E05">
        <w:rPr>
          <w:rFonts w:cstheme="minorHAnsi"/>
          <w:b/>
          <w:bCs/>
          <w:u w:val="single"/>
          <w:shd w:val="clear" w:color="auto" w:fill="C5E0B3" w:themeFill="accent6" w:themeFillTint="66"/>
          <w:rtl/>
        </w:rPr>
        <w:t>בג"ץ 6021/10</w:t>
      </w:r>
      <w:r w:rsidRPr="008D6E05">
        <w:rPr>
          <w:rFonts w:cstheme="minorHAnsi"/>
          <w:rtl/>
        </w:rPr>
        <w:t xml:space="preserve"> – יישום. </w:t>
      </w:r>
    </w:p>
    <w:p w14:paraId="038F2340" w14:textId="77777777" w:rsidR="00237B61" w:rsidRPr="008D6E05" w:rsidRDefault="00237B61" w:rsidP="00EF568A">
      <w:pPr>
        <w:pStyle w:val="a3"/>
        <w:numPr>
          <w:ilvl w:val="0"/>
          <w:numId w:val="144"/>
        </w:numPr>
        <w:spacing w:line="360" w:lineRule="auto"/>
        <w:ind w:left="0" w:hanging="340"/>
        <w:rPr>
          <w:rFonts w:cstheme="minorHAnsi"/>
        </w:rPr>
      </w:pPr>
      <w:r w:rsidRPr="008D6E05">
        <w:rPr>
          <w:rFonts w:cstheme="minorHAnsi" w:hint="cs"/>
          <w:b/>
          <w:bCs/>
          <w:rtl/>
        </w:rPr>
        <w:t xml:space="preserve">נושאים </w:t>
      </w:r>
      <w:r w:rsidRPr="008D6E05">
        <w:rPr>
          <w:rFonts w:cstheme="minorHAnsi" w:hint="cs"/>
          <w:b/>
          <w:bCs/>
          <w:color w:val="FF0000"/>
          <w:rtl/>
        </w:rPr>
        <w:t xml:space="preserve">שלא הוזכרו </w:t>
      </w:r>
      <w:r w:rsidRPr="008D6E05">
        <w:rPr>
          <w:rFonts w:cstheme="minorHAnsi" w:hint="cs"/>
          <w:b/>
          <w:bCs/>
          <w:rtl/>
        </w:rPr>
        <w:t>בהסכם</w:t>
      </w:r>
      <w:r w:rsidRPr="008D6E05">
        <w:rPr>
          <w:rFonts w:eastAsia="MS PGothic" w:cstheme="minorHAnsi"/>
          <w:color w:val="000000" w:themeColor="text1"/>
          <w:rtl/>
        </w:rPr>
        <w:t>←</w:t>
      </w:r>
      <w:r w:rsidRPr="008D6E05">
        <w:rPr>
          <w:rFonts w:eastAsia="MS PGothic" w:cstheme="minorHAnsi" w:hint="cs"/>
          <w:color w:val="000000" w:themeColor="text1"/>
          <w:rtl/>
        </w:rPr>
        <w:t xml:space="preserve"> אין סמכות נמשכת. </w:t>
      </w:r>
    </w:p>
    <w:p w14:paraId="2547F657" w14:textId="77777777" w:rsidR="00237B61" w:rsidRPr="008D6E05" w:rsidRDefault="00237B61" w:rsidP="00EF568A">
      <w:pPr>
        <w:pStyle w:val="a3"/>
        <w:numPr>
          <w:ilvl w:val="0"/>
          <w:numId w:val="144"/>
        </w:numPr>
        <w:spacing w:line="360" w:lineRule="auto"/>
        <w:ind w:left="0" w:hanging="340"/>
        <w:rPr>
          <w:rFonts w:cstheme="minorHAnsi"/>
        </w:rPr>
      </w:pPr>
      <w:r w:rsidRPr="008D6E05">
        <w:rPr>
          <w:rFonts w:cstheme="minorHAnsi"/>
          <w:b/>
          <w:bCs/>
          <w:rtl/>
        </w:rPr>
        <w:t xml:space="preserve">הסוגייה המאוחרת </w:t>
      </w:r>
      <w:r w:rsidRPr="008D6E05">
        <w:rPr>
          <w:rFonts w:cstheme="minorHAnsi"/>
          <w:b/>
          <w:bCs/>
          <w:color w:val="FF0000"/>
          <w:rtl/>
        </w:rPr>
        <w:t>קרובה</w:t>
      </w:r>
      <w:r w:rsidRPr="008D6E05">
        <w:rPr>
          <w:rFonts w:cstheme="minorHAnsi"/>
          <w:b/>
          <w:bCs/>
          <w:rtl/>
        </w:rPr>
        <w:t xml:space="preserve"> במידה מספקת לזו המקורית- </w:t>
      </w:r>
      <w:r w:rsidRPr="008D6E05">
        <w:rPr>
          <w:rFonts w:cstheme="minorHAnsi"/>
          <w:b/>
          <w:bCs/>
          <w:shd w:val="clear" w:color="auto" w:fill="C5E0B3" w:themeFill="accent6" w:themeFillTint="66"/>
          <w:rtl/>
        </w:rPr>
        <w:t xml:space="preserve">בג"ץ </w:t>
      </w:r>
      <w:proofErr w:type="spellStart"/>
      <w:r w:rsidRPr="008D6E05">
        <w:rPr>
          <w:rFonts w:cstheme="minorHAnsi"/>
          <w:b/>
          <w:bCs/>
          <w:shd w:val="clear" w:color="auto" w:fill="C5E0B3" w:themeFill="accent6" w:themeFillTint="66"/>
          <w:rtl/>
        </w:rPr>
        <w:t>ורבר</w:t>
      </w:r>
      <w:proofErr w:type="spellEnd"/>
      <w:r w:rsidRPr="008D6E05">
        <w:rPr>
          <w:rFonts w:cstheme="minorHAnsi"/>
          <w:b/>
          <w:bCs/>
          <w:rtl/>
        </w:rPr>
        <w:t xml:space="preserve"> –</w:t>
      </w:r>
      <w:r w:rsidRPr="008D6E05">
        <w:rPr>
          <w:rFonts w:cstheme="minorHAnsi"/>
          <w:rtl/>
        </w:rPr>
        <w:t xml:space="preserve"> </w:t>
      </w:r>
      <w:r w:rsidRPr="008D6E05">
        <w:rPr>
          <w:rFonts w:cstheme="minorHAnsi" w:hint="cs"/>
          <w:rtl/>
        </w:rPr>
        <w:t xml:space="preserve">צביון מתמשך, קרבת מקום. </w:t>
      </w:r>
    </w:p>
    <w:p w14:paraId="54C221E6" w14:textId="77777777" w:rsidR="00237B61" w:rsidRPr="008D6E05" w:rsidRDefault="00237B61" w:rsidP="00EF568A">
      <w:pPr>
        <w:pStyle w:val="a3"/>
        <w:numPr>
          <w:ilvl w:val="0"/>
          <w:numId w:val="144"/>
        </w:numPr>
        <w:spacing w:line="360" w:lineRule="auto"/>
        <w:ind w:left="0" w:hanging="340"/>
        <w:rPr>
          <w:rFonts w:cstheme="minorHAnsi"/>
        </w:rPr>
      </w:pPr>
      <w:r w:rsidRPr="008D6E05">
        <w:rPr>
          <w:rFonts w:cstheme="minorHAnsi"/>
          <w:b/>
          <w:bCs/>
          <w:rtl/>
        </w:rPr>
        <w:t>שינוי או ביטול של פס"ד?</w:t>
      </w:r>
      <w:r w:rsidRPr="008D6E05">
        <w:rPr>
          <w:rFonts w:cstheme="minorHAnsi"/>
          <w:rtl/>
        </w:rPr>
        <w:t xml:space="preserve"> </w:t>
      </w:r>
      <w:r w:rsidRPr="008D6E05">
        <w:rPr>
          <w:rFonts w:cstheme="minorHAnsi" w:hint="cs"/>
          <w:color w:val="FF0000"/>
          <w:rtl/>
        </w:rPr>
        <w:t xml:space="preserve">שינוי- </w:t>
      </w:r>
      <w:r w:rsidRPr="008D6E05">
        <w:rPr>
          <w:rFonts w:cstheme="minorHAnsi" w:hint="cs"/>
          <w:rtl/>
        </w:rPr>
        <w:t xml:space="preserve">רק בשינוי נסיבות מהותי. </w:t>
      </w:r>
      <w:r w:rsidRPr="008D6E05">
        <w:rPr>
          <w:rFonts w:cstheme="minorHAnsi" w:hint="cs"/>
          <w:color w:val="FF0000"/>
          <w:rtl/>
        </w:rPr>
        <w:t xml:space="preserve">ביטול- </w:t>
      </w:r>
      <w:r w:rsidRPr="008D6E05">
        <w:rPr>
          <w:rFonts w:cstheme="minorHAnsi" w:hint="cs"/>
          <w:rtl/>
        </w:rPr>
        <w:t>כשיש פגם</w:t>
      </w:r>
      <w:r w:rsidRPr="008D6E05">
        <w:rPr>
          <w:rFonts w:eastAsia="MS PGothic" w:cstheme="minorHAnsi"/>
          <w:color w:val="000000" w:themeColor="text1"/>
          <w:rtl/>
        </w:rPr>
        <w:t>←</w:t>
      </w:r>
      <w:r w:rsidRPr="008D6E05">
        <w:rPr>
          <w:rFonts w:eastAsia="MS PGothic" w:cstheme="minorHAnsi" w:hint="cs"/>
          <w:color w:val="000000" w:themeColor="text1"/>
          <w:rtl/>
        </w:rPr>
        <w:t xml:space="preserve"> </w:t>
      </w:r>
      <w:r w:rsidRPr="008D6E05">
        <w:rPr>
          <w:rFonts w:cstheme="minorHAnsi" w:hint="cs"/>
          <w:rtl/>
        </w:rPr>
        <w:t>יש סמכות נמשכת.</w:t>
      </w:r>
    </w:p>
    <w:p w14:paraId="369B5A88" w14:textId="77777777" w:rsidR="00237B61" w:rsidRPr="008D6E05" w:rsidRDefault="00237B61" w:rsidP="00EF568A">
      <w:pPr>
        <w:pStyle w:val="a3"/>
        <w:numPr>
          <w:ilvl w:val="0"/>
          <w:numId w:val="144"/>
        </w:numPr>
        <w:spacing w:line="360" w:lineRule="auto"/>
        <w:ind w:left="0" w:hanging="340"/>
        <w:rPr>
          <w:rFonts w:cstheme="minorHAnsi"/>
        </w:rPr>
      </w:pPr>
      <w:r w:rsidRPr="008D6E05">
        <w:rPr>
          <w:rFonts w:cstheme="minorHAnsi" w:hint="cs"/>
          <w:b/>
          <w:bCs/>
          <w:color w:val="FF0000"/>
          <w:rtl/>
        </w:rPr>
        <w:t>פרשנות</w:t>
      </w:r>
      <w:r w:rsidRPr="008D6E05">
        <w:rPr>
          <w:rFonts w:cstheme="minorHAnsi" w:hint="cs"/>
          <w:b/>
          <w:bCs/>
          <w:rtl/>
        </w:rPr>
        <w:t xml:space="preserve"> הסכם-</w:t>
      </w:r>
      <w:r w:rsidRPr="008D6E05">
        <w:rPr>
          <w:rFonts w:cstheme="minorHAnsi" w:hint="cs"/>
          <w:rtl/>
        </w:rPr>
        <w:t xml:space="preserve"> אין סמכות נמשכת </w:t>
      </w:r>
      <w:proofErr w:type="spellStart"/>
      <w:r w:rsidRPr="008D6E05">
        <w:rPr>
          <w:rFonts w:cstheme="minorHAnsi" w:hint="cs"/>
          <w:shd w:val="clear" w:color="auto" w:fill="C5E0B3" w:themeFill="accent6" w:themeFillTint="66"/>
          <w:rtl/>
        </w:rPr>
        <w:t>ורבר</w:t>
      </w:r>
      <w:proofErr w:type="spellEnd"/>
      <w:r>
        <w:rPr>
          <w:rFonts w:cstheme="minorHAnsi" w:hint="cs"/>
          <w:rtl/>
        </w:rPr>
        <w:t>.</w:t>
      </w:r>
    </w:p>
    <w:p w14:paraId="7CC35601" w14:textId="6F5BD445" w:rsidR="009C1D1C" w:rsidRPr="00D8204E" w:rsidRDefault="009C1D1C" w:rsidP="00D8204E">
      <w:pPr>
        <w:tabs>
          <w:tab w:val="left" w:pos="2974"/>
          <w:tab w:val="left" w:pos="3400"/>
        </w:tabs>
        <w:adjustRightInd w:val="0"/>
        <w:snapToGrid w:val="0"/>
        <w:rPr>
          <w:rFonts w:ascii="David" w:hAnsi="David" w:cs="David"/>
          <w:b/>
          <w:bCs/>
          <w:sz w:val="22"/>
          <w:szCs w:val="22"/>
          <w:rtl/>
        </w:rPr>
      </w:pPr>
    </w:p>
    <w:p w14:paraId="5E8AC8E3" w14:textId="77777777" w:rsidR="00126125" w:rsidRDefault="004B7C91" w:rsidP="00126125">
      <w:pPr>
        <w:shd w:val="clear" w:color="auto" w:fill="FF7E79"/>
        <w:adjustRightInd w:val="0"/>
        <w:snapToGrid w:val="0"/>
        <w:spacing w:line="240" w:lineRule="auto"/>
        <w:ind w:left="0" w:firstLine="1"/>
        <w:jc w:val="center"/>
        <w:rPr>
          <w:rFonts w:cstheme="minorHAnsi"/>
          <w:color w:val="000000" w:themeColor="text1"/>
          <w:sz w:val="22"/>
          <w:szCs w:val="22"/>
          <w:rtl/>
        </w:rPr>
      </w:pPr>
      <w:r w:rsidRPr="00D0000B">
        <w:rPr>
          <w:rFonts w:eastAsiaTheme="majorEastAsia" w:cstheme="minorHAnsi"/>
          <w:b/>
          <w:bCs/>
          <w:color w:val="000000" w:themeColor="text1"/>
          <w:sz w:val="22"/>
          <w:szCs w:val="22"/>
          <w:rtl/>
        </w:rPr>
        <w:t>חזיתות ה</w:t>
      </w:r>
      <w:r w:rsidR="00BA74C7" w:rsidRPr="00D0000B">
        <w:rPr>
          <w:rFonts w:eastAsiaTheme="majorEastAsia" w:cstheme="minorHAnsi"/>
          <w:b/>
          <w:bCs/>
          <w:color w:val="000000" w:themeColor="text1"/>
          <w:sz w:val="22"/>
          <w:szCs w:val="22"/>
          <w:rtl/>
        </w:rPr>
        <w:t>שופט האזרחי</w:t>
      </w:r>
    </w:p>
    <w:p w14:paraId="1B6FFDA2" w14:textId="77777777" w:rsidR="00126125" w:rsidRDefault="00926D17" w:rsidP="00C31D06">
      <w:pPr>
        <w:adjustRightInd w:val="0"/>
        <w:snapToGrid w:val="0"/>
        <w:ind w:left="0" w:firstLine="1"/>
        <w:jc w:val="left"/>
        <w:rPr>
          <w:rFonts w:cstheme="minorHAnsi"/>
          <w:b/>
          <w:bCs/>
          <w:sz w:val="22"/>
          <w:szCs w:val="22"/>
          <w:rtl/>
        </w:rPr>
      </w:pPr>
      <w:r w:rsidRPr="00181273">
        <w:rPr>
          <w:rFonts w:cstheme="minorHAnsi" w:hint="cs"/>
          <w:color w:val="000000" w:themeColor="text1"/>
          <w:sz w:val="22"/>
          <w:szCs w:val="22"/>
          <w:u w:val="single"/>
          <w:rtl/>
        </w:rPr>
        <w:t xml:space="preserve">הבדלי התפיסות בין </w:t>
      </w:r>
      <w:proofErr w:type="spellStart"/>
      <w:r w:rsidRPr="00181273">
        <w:rPr>
          <w:rFonts w:cstheme="minorHAnsi" w:hint="cs"/>
          <w:color w:val="000000" w:themeColor="text1"/>
          <w:sz w:val="22"/>
          <w:szCs w:val="22"/>
          <w:u w:val="single"/>
          <w:rtl/>
        </w:rPr>
        <w:t>ביד״ר</w:t>
      </w:r>
      <w:proofErr w:type="spellEnd"/>
      <w:r w:rsidRPr="00181273">
        <w:rPr>
          <w:rFonts w:cstheme="minorHAnsi" w:hint="cs"/>
          <w:color w:val="000000" w:themeColor="text1"/>
          <w:sz w:val="22"/>
          <w:szCs w:val="22"/>
          <w:u w:val="single"/>
          <w:rtl/>
        </w:rPr>
        <w:t xml:space="preserve"> לביהמ״ש:</w:t>
      </w:r>
      <w:r>
        <w:rPr>
          <w:rFonts w:cstheme="minorHAnsi" w:hint="cs"/>
          <w:color w:val="000000" w:themeColor="text1"/>
          <w:sz w:val="22"/>
          <w:szCs w:val="22"/>
          <w:rtl/>
        </w:rPr>
        <w:t xml:space="preserve"> ציבור-פרטי. יחידתי-יחידני. מגדרי-שוויוני. הבדלים אלו יוצרים מתח כאשר השופט האזרחי </w:t>
      </w:r>
      <w:r w:rsidR="008C408F">
        <w:rPr>
          <w:rFonts w:cstheme="minorHAnsi" w:hint="cs"/>
          <w:color w:val="000000" w:themeColor="text1"/>
          <w:sz w:val="22"/>
          <w:szCs w:val="22"/>
          <w:rtl/>
        </w:rPr>
        <w:t xml:space="preserve">בשתי </w:t>
      </w:r>
      <w:r w:rsidR="00F01513">
        <w:rPr>
          <w:rFonts w:cstheme="minorHAnsi" w:hint="cs"/>
          <w:color w:val="000000" w:themeColor="text1"/>
          <w:sz w:val="22"/>
          <w:szCs w:val="22"/>
          <w:rtl/>
        </w:rPr>
        <w:t>חזיתות: 1</w:t>
      </w:r>
      <w:r w:rsidR="00980627" w:rsidRPr="00F01513">
        <w:rPr>
          <w:rFonts w:cstheme="minorHAnsi" w:hint="cs"/>
          <w:color w:val="000000" w:themeColor="text1"/>
          <w:sz w:val="22"/>
          <w:szCs w:val="22"/>
          <w:rtl/>
        </w:rPr>
        <w:t xml:space="preserve">) </w:t>
      </w:r>
      <w:r w:rsidR="00BA74C7" w:rsidRPr="00F01513">
        <w:rPr>
          <w:rFonts w:cstheme="minorHAnsi"/>
          <w:color w:val="000000" w:themeColor="text1"/>
          <w:sz w:val="22"/>
          <w:szCs w:val="22"/>
          <w:rtl/>
        </w:rPr>
        <w:t>מול הדין הדתי 2)</w:t>
      </w:r>
      <w:r w:rsidR="00195373" w:rsidRPr="00F01513">
        <w:rPr>
          <w:rFonts w:cstheme="minorHAnsi"/>
          <w:color w:val="000000" w:themeColor="text1"/>
          <w:sz w:val="22"/>
          <w:szCs w:val="22"/>
          <w:rtl/>
        </w:rPr>
        <w:t xml:space="preserve">  </w:t>
      </w:r>
      <w:r w:rsidR="00BA74C7" w:rsidRPr="00F01513">
        <w:rPr>
          <w:rFonts w:cstheme="minorHAnsi"/>
          <w:color w:val="000000" w:themeColor="text1"/>
          <w:sz w:val="22"/>
          <w:szCs w:val="22"/>
          <w:rtl/>
        </w:rPr>
        <w:t>מול הדיין הדתי- כאשר הדיין חורג מסמכותו</w:t>
      </w:r>
      <w:r w:rsidR="005A670D">
        <w:rPr>
          <w:rFonts w:cstheme="minorHAnsi" w:hint="cs"/>
          <w:color w:val="000000" w:themeColor="text1"/>
          <w:sz w:val="22"/>
          <w:szCs w:val="22"/>
          <w:rtl/>
        </w:rPr>
        <w:t>.</w:t>
      </w:r>
      <w:bookmarkStart w:id="2" w:name="_Toc107853163"/>
    </w:p>
    <w:p w14:paraId="71298F7E" w14:textId="77777777" w:rsidR="00126125" w:rsidRDefault="00BA74C7" w:rsidP="00C31D06">
      <w:pPr>
        <w:adjustRightInd w:val="0"/>
        <w:snapToGrid w:val="0"/>
        <w:ind w:left="0" w:firstLine="1"/>
        <w:jc w:val="left"/>
        <w:rPr>
          <w:rFonts w:cstheme="minorHAnsi"/>
          <w:b/>
          <w:bCs/>
          <w:sz w:val="22"/>
          <w:szCs w:val="22"/>
          <w:rtl/>
        </w:rPr>
      </w:pPr>
      <w:r w:rsidRPr="0075117D">
        <w:rPr>
          <w:rFonts w:cstheme="minorHAnsi"/>
          <w:b/>
          <w:bCs/>
          <w:sz w:val="22"/>
          <w:szCs w:val="22"/>
          <w:rtl/>
        </w:rPr>
        <w:t>התמודדות השופט האזרחי עם הדין הדתי</w:t>
      </w:r>
      <w:bookmarkEnd w:id="2"/>
    </w:p>
    <w:p w14:paraId="7DB1187C" w14:textId="64B6D91E" w:rsidR="00126125" w:rsidRDefault="00ED05C7" w:rsidP="00C31D06">
      <w:pPr>
        <w:adjustRightInd w:val="0"/>
        <w:snapToGrid w:val="0"/>
        <w:spacing w:after="240"/>
        <w:ind w:left="0" w:firstLine="1"/>
        <w:jc w:val="left"/>
        <w:rPr>
          <w:rFonts w:cstheme="minorHAnsi"/>
          <w:b/>
          <w:bCs/>
          <w:color w:val="000000" w:themeColor="text1"/>
          <w:shd w:val="clear" w:color="auto" w:fill="FFFED0"/>
          <w:rtl/>
        </w:rPr>
      </w:pPr>
      <w:r w:rsidRPr="00C31D06">
        <w:rPr>
          <w:rFonts w:cstheme="minorHAnsi"/>
          <w:sz w:val="22"/>
          <w:szCs w:val="22"/>
          <w:rtl/>
        </w:rPr>
        <w:t xml:space="preserve">סוגי התמודדות </w:t>
      </w:r>
      <w:r w:rsidRPr="00C31D06">
        <w:rPr>
          <w:rFonts w:cstheme="minorHAnsi"/>
          <w:b/>
          <w:bCs/>
          <w:color w:val="FF0000"/>
          <w:sz w:val="22"/>
          <w:szCs w:val="22"/>
          <w:u w:val="single"/>
          <w:rtl/>
        </w:rPr>
        <w:t>ששונים ב</w:t>
      </w:r>
      <w:r w:rsidRPr="00C31D06">
        <w:rPr>
          <w:rFonts w:cstheme="minorHAnsi"/>
          <w:sz w:val="22"/>
          <w:szCs w:val="22"/>
          <w:rtl/>
        </w:rPr>
        <w:t>: (1) רמת הנועזות שלהם [רדיקלי, אקטיביסטי]. (2)טכניקה גלויה/סמויה.</w:t>
      </w:r>
    </w:p>
    <w:p w14:paraId="68498971" w14:textId="7E4AF77D" w:rsidR="00643080" w:rsidRPr="00284B67" w:rsidRDefault="00721337" w:rsidP="00C31D06">
      <w:pPr>
        <w:pStyle w:val="a3"/>
        <w:numPr>
          <w:ilvl w:val="0"/>
          <w:numId w:val="131"/>
        </w:numPr>
        <w:adjustRightInd w:val="0"/>
        <w:snapToGrid w:val="0"/>
        <w:spacing w:line="360" w:lineRule="auto"/>
        <w:jc w:val="left"/>
        <w:rPr>
          <w:rFonts w:cstheme="minorHAnsi"/>
          <w:rtl/>
        </w:rPr>
      </w:pPr>
      <w:r w:rsidRPr="00284B67">
        <w:rPr>
          <w:rFonts w:cstheme="minorHAnsi" w:hint="cs"/>
          <w:b/>
          <w:bCs/>
          <w:color w:val="000000" w:themeColor="text1"/>
          <w:shd w:val="clear" w:color="auto" w:fill="FFFED0"/>
          <w:rtl/>
        </w:rPr>
        <w:t>ה</w:t>
      </w:r>
      <w:r w:rsidR="00BA74C7" w:rsidRPr="00284B67">
        <w:rPr>
          <w:rFonts w:cstheme="minorHAnsi"/>
          <w:b/>
          <w:bCs/>
          <w:color w:val="000000" w:themeColor="text1"/>
          <w:shd w:val="clear" w:color="auto" w:fill="FFFED0"/>
          <w:rtl/>
        </w:rPr>
        <w:t>הבחנה בין פרוצדורה למהות</w:t>
      </w:r>
      <w:r w:rsidR="007E2E35" w:rsidRPr="00284B67">
        <w:rPr>
          <w:rFonts w:cstheme="minorHAnsi"/>
          <w:color w:val="000000" w:themeColor="text1"/>
          <w:rtl/>
        </w:rPr>
        <w:t>-</w:t>
      </w:r>
      <w:r w:rsidR="00BA74C7" w:rsidRPr="00284B67">
        <w:rPr>
          <w:rFonts w:cstheme="minorHAnsi"/>
          <w:color w:val="000000" w:themeColor="text1"/>
          <w:rtl/>
        </w:rPr>
        <w:t xml:space="preserve"> </w:t>
      </w:r>
      <w:r w:rsidR="00FF54FE" w:rsidRPr="00284B67">
        <w:rPr>
          <w:rFonts w:cstheme="minorHAnsi"/>
          <w:color w:val="000000" w:themeColor="text1"/>
          <w:rtl/>
        </w:rPr>
        <w:t xml:space="preserve">השופט מפעיל דין דתי מבחינה </w:t>
      </w:r>
      <w:r w:rsidR="00FF54FE" w:rsidRPr="00284B67">
        <w:rPr>
          <w:rFonts w:cstheme="minorHAnsi"/>
          <w:color w:val="000000" w:themeColor="text1"/>
          <w:u w:val="single"/>
          <w:rtl/>
        </w:rPr>
        <w:t>מהותית</w:t>
      </w:r>
      <w:r w:rsidR="00FF54FE" w:rsidRPr="00284B67">
        <w:rPr>
          <w:rFonts w:cstheme="minorHAnsi"/>
          <w:color w:val="000000" w:themeColor="text1"/>
          <w:rtl/>
        </w:rPr>
        <w:t xml:space="preserve"> </w:t>
      </w:r>
      <w:r w:rsidR="008252CA" w:rsidRPr="00284B67">
        <w:rPr>
          <w:rFonts w:cstheme="minorHAnsi"/>
          <w:color w:val="000000" w:themeColor="text1"/>
          <w:rtl/>
        </w:rPr>
        <w:t xml:space="preserve">אך </w:t>
      </w:r>
      <w:r w:rsidR="00042AD9" w:rsidRPr="00284B67">
        <w:rPr>
          <w:rFonts w:cstheme="minorHAnsi"/>
          <w:color w:val="000000" w:themeColor="text1"/>
          <w:rtl/>
        </w:rPr>
        <w:t xml:space="preserve">מבחינה </w:t>
      </w:r>
      <w:r w:rsidR="00042AD9" w:rsidRPr="00284B67">
        <w:rPr>
          <w:rFonts w:cstheme="minorHAnsi"/>
          <w:color w:val="000000" w:themeColor="text1"/>
          <w:u w:val="single"/>
          <w:rtl/>
        </w:rPr>
        <w:t>פרוצדורלית</w:t>
      </w:r>
      <w:r w:rsidR="00042AD9" w:rsidRPr="00284B67">
        <w:rPr>
          <w:rFonts w:cstheme="minorHAnsi"/>
          <w:color w:val="000000" w:themeColor="text1"/>
          <w:rtl/>
        </w:rPr>
        <w:t xml:space="preserve"> ״הדין הולך אחרי הדיין״</w:t>
      </w:r>
      <w:r w:rsidR="008252CA" w:rsidRPr="00284B67">
        <w:rPr>
          <w:rFonts w:eastAsia="MS PGothic" w:cstheme="minorHAnsi"/>
          <w:color w:val="000000" w:themeColor="text1"/>
          <w:rtl/>
        </w:rPr>
        <w:t>←</w:t>
      </w:r>
      <w:r w:rsidR="008252CA" w:rsidRPr="00284B67">
        <w:rPr>
          <w:rFonts w:cstheme="minorHAnsi"/>
          <w:color w:val="000000" w:themeColor="text1"/>
          <w:rtl/>
        </w:rPr>
        <w:t xml:space="preserve"> יפעיל דין אזרח</w:t>
      </w:r>
      <w:r w:rsidR="00B612DE" w:rsidRPr="00284B67">
        <w:rPr>
          <w:rFonts w:cstheme="minorHAnsi"/>
          <w:color w:val="000000" w:themeColor="text1"/>
          <w:rtl/>
        </w:rPr>
        <w:t>י</w:t>
      </w:r>
      <w:r w:rsidR="00DB17F0" w:rsidRPr="00284B67">
        <w:rPr>
          <w:rFonts w:eastAsia="MS PGothic" w:cstheme="minorHAnsi"/>
          <w:color w:val="000000" w:themeColor="text1"/>
          <w:rtl/>
        </w:rPr>
        <w:t xml:space="preserve">← </w:t>
      </w:r>
      <w:r w:rsidR="001A32F0" w:rsidRPr="00284B67">
        <w:rPr>
          <w:rFonts w:eastAsia="MS PGothic" w:cstheme="minorHAnsi"/>
          <w:color w:val="000000" w:themeColor="text1"/>
          <w:rtl/>
        </w:rPr>
        <w:t xml:space="preserve">פרוצדורה </w:t>
      </w:r>
      <w:r w:rsidR="00DB17F0" w:rsidRPr="00284B67">
        <w:rPr>
          <w:rFonts w:eastAsia="MS PGothic" w:cstheme="minorHAnsi"/>
          <w:color w:val="000000" w:themeColor="text1"/>
          <w:rtl/>
        </w:rPr>
        <w:t>יכול</w:t>
      </w:r>
      <w:r w:rsidR="001A32F0" w:rsidRPr="00284B67">
        <w:rPr>
          <w:rFonts w:eastAsia="MS PGothic" w:cstheme="minorHAnsi"/>
          <w:color w:val="000000" w:themeColor="text1"/>
          <w:rtl/>
        </w:rPr>
        <w:t>ה</w:t>
      </w:r>
      <w:r w:rsidR="00DB17F0" w:rsidRPr="00284B67">
        <w:rPr>
          <w:rFonts w:eastAsia="MS PGothic" w:cstheme="minorHAnsi"/>
          <w:color w:val="000000" w:themeColor="text1"/>
          <w:rtl/>
        </w:rPr>
        <w:t xml:space="preserve"> להשיג תוצאות מהותית.</w:t>
      </w:r>
      <w:r w:rsidR="007143E9" w:rsidRPr="00284B67">
        <w:rPr>
          <w:rFonts w:eastAsia="MS PGothic" w:cstheme="minorHAnsi"/>
          <w:color w:val="000000" w:themeColor="text1"/>
          <w:rtl/>
        </w:rPr>
        <w:t xml:space="preserve"> </w:t>
      </w:r>
      <w:r w:rsidR="002F3BE9" w:rsidRPr="00284B67">
        <w:rPr>
          <w:rFonts w:eastAsia="MS PGothic" w:cstheme="minorHAnsi"/>
          <w:color w:val="000000" w:themeColor="text1"/>
          <w:rtl/>
        </w:rPr>
        <w:t xml:space="preserve">פרוצדורה לפי </w:t>
      </w:r>
      <w:r w:rsidR="0026638C" w:rsidRPr="00284B67">
        <w:rPr>
          <w:rFonts w:eastAsia="MS PGothic" w:cstheme="minorHAnsi"/>
          <w:b/>
          <w:bCs/>
          <w:color w:val="D87A00"/>
          <w:rtl/>
        </w:rPr>
        <w:t xml:space="preserve">כללי </w:t>
      </w:r>
      <w:proofErr w:type="spellStart"/>
      <w:r w:rsidR="0026638C" w:rsidRPr="00284B67">
        <w:rPr>
          <w:rFonts w:eastAsia="MS PGothic" w:cstheme="minorHAnsi"/>
          <w:b/>
          <w:bCs/>
          <w:color w:val="D87A00"/>
          <w:rtl/>
        </w:rPr>
        <w:t>המשב״ל</w:t>
      </w:r>
      <w:proofErr w:type="spellEnd"/>
      <w:r w:rsidR="0026638C" w:rsidRPr="00284B67">
        <w:rPr>
          <w:rFonts w:eastAsia="MS PGothic" w:cstheme="minorHAnsi"/>
          <w:b/>
          <w:bCs/>
          <w:color w:val="D87A00"/>
          <w:rtl/>
        </w:rPr>
        <w:t xml:space="preserve">, </w:t>
      </w:r>
      <w:r w:rsidR="006E6736" w:rsidRPr="00284B67">
        <w:rPr>
          <w:rFonts w:eastAsia="MS PGothic" w:cstheme="minorHAnsi"/>
          <w:b/>
          <w:bCs/>
          <w:color w:val="D87A00"/>
          <w:rtl/>
        </w:rPr>
        <w:t xml:space="preserve">דיני </w:t>
      </w:r>
      <w:r w:rsidR="0026638C" w:rsidRPr="00284B67">
        <w:rPr>
          <w:rFonts w:eastAsia="MS PGothic" w:cstheme="minorHAnsi"/>
          <w:b/>
          <w:bCs/>
          <w:color w:val="D87A00"/>
          <w:rtl/>
        </w:rPr>
        <w:t>ראיות</w:t>
      </w:r>
      <w:r w:rsidR="006E6736" w:rsidRPr="00284B67">
        <w:rPr>
          <w:rFonts w:eastAsia="MS PGothic" w:cstheme="minorHAnsi"/>
          <w:b/>
          <w:bCs/>
          <w:color w:val="D87A00"/>
          <w:rtl/>
        </w:rPr>
        <w:t>←</w:t>
      </w:r>
      <w:r w:rsidR="00DB17F0" w:rsidRPr="00284B67">
        <w:rPr>
          <w:rFonts w:eastAsia="MS PGothic" w:cstheme="minorHAnsi"/>
          <w:b/>
          <w:bCs/>
          <w:color w:val="D87A00"/>
          <w:rtl/>
        </w:rPr>
        <w:t xml:space="preserve"> </w:t>
      </w:r>
      <w:r w:rsidR="00B24FCE" w:rsidRPr="00284B67">
        <w:rPr>
          <w:rFonts w:cstheme="minorHAnsi"/>
          <w:b/>
          <w:bCs/>
          <w:color w:val="D87A00"/>
          <w:u w:val="single"/>
          <w:rtl/>
        </w:rPr>
        <w:t>דיני מרשם</w:t>
      </w:r>
      <w:r w:rsidR="00346682" w:rsidRPr="00284B67">
        <w:rPr>
          <w:rFonts w:cstheme="minorHAnsi"/>
          <w:b/>
          <w:bCs/>
          <w:color w:val="D87A00"/>
          <w:u w:val="single"/>
          <w:rtl/>
        </w:rPr>
        <w:t xml:space="preserve"> האוכלוסין</w:t>
      </w:r>
      <w:r w:rsidR="00B24FCE" w:rsidRPr="00284B67">
        <w:rPr>
          <w:rFonts w:cstheme="minorHAnsi"/>
          <w:b/>
          <w:bCs/>
          <w:color w:val="D87A00"/>
          <w:u w:val="single"/>
          <w:rtl/>
        </w:rPr>
        <w:t>:</w:t>
      </w:r>
    </w:p>
    <w:p w14:paraId="3EC9C5A5" w14:textId="77777777" w:rsidR="00D0464C" w:rsidRDefault="00944974" w:rsidP="00C31D06">
      <w:pPr>
        <w:pStyle w:val="1"/>
        <w:numPr>
          <w:ilvl w:val="4"/>
          <w:numId w:val="75"/>
        </w:numPr>
        <w:adjustRightInd w:val="0"/>
        <w:snapToGrid w:val="0"/>
        <w:spacing w:before="0"/>
        <w:ind w:left="0" w:hanging="340"/>
        <w:rPr>
          <w:rFonts w:asciiTheme="minorHAnsi" w:hAnsiTheme="minorHAnsi" w:cstheme="minorHAnsi"/>
          <w:sz w:val="22"/>
          <w:szCs w:val="22"/>
        </w:rPr>
      </w:pPr>
      <w:r w:rsidRPr="0075117D">
        <w:rPr>
          <w:rFonts w:asciiTheme="minorHAnsi" w:hAnsiTheme="minorHAnsi" w:cstheme="minorHAnsi"/>
          <w:color w:val="000000" w:themeColor="text1"/>
          <w:sz w:val="22"/>
          <w:szCs w:val="22"/>
          <w:shd w:val="clear" w:color="auto" w:fill="C5E0B3" w:themeFill="accent6" w:themeFillTint="66"/>
          <w:rtl/>
        </w:rPr>
        <w:t>פונק שלזינגר:</w:t>
      </w:r>
      <w:r w:rsidRPr="0075117D">
        <w:rPr>
          <w:rFonts w:asciiTheme="minorHAnsi" w:hAnsiTheme="minorHAnsi" w:cstheme="minorHAnsi"/>
          <w:color w:val="000000" w:themeColor="text1"/>
          <w:sz w:val="22"/>
          <w:szCs w:val="22"/>
          <w:rtl/>
        </w:rPr>
        <w:t xml:space="preserve"> </w:t>
      </w:r>
      <w:r w:rsidR="009C0A0E" w:rsidRPr="0075117D">
        <w:rPr>
          <w:rFonts w:asciiTheme="minorHAnsi" w:eastAsia="MS PGothic" w:hAnsiTheme="minorHAnsi" w:cstheme="minorHAnsi"/>
          <w:color w:val="000000" w:themeColor="text1"/>
          <w:sz w:val="22"/>
          <w:szCs w:val="22"/>
          <w:rtl/>
        </w:rPr>
        <w:t xml:space="preserve">זוג מעורב מבקש להירשם כנשוי </w:t>
      </w:r>
      <w:r w:rsidR="007B3BF0" w:rsidRPr="0075117D">
        <w:rPr>
          <w:rFonts w:asciiTheme="minorHAnsi" w:eastAsia="MS PGothic" w:hAnsiTheme="minorHAnsi" w:cstheme="minorHAnsi"/>
          <w:color w:val="000000" w:themeColor="text1"/>
          <w:sz w:val="22"/>
          <w:szCs w:val="22"/>
          <w:rtl/>
        </w:rPr>
        <w:t>ו</w:t>
      </w:r>
      <w:r w:rsidR="009C0A0E" w:rsidRPr="0075117D">
        <w:rPr>
          <w:rFonts w:asciiTheme="minorHAnsi" w:eastAsia="MS PGothic" w:hAnsiTheme="minorHAnsi" w:cstheme="minorHAnsi"/>
          <w:color w:val="000000" w:themeColor="text1"/>
          <w:sz w:val="22"/>
          <w:szCs w:val="22"/>
          <w:rtl/>
        </w:rPr>
        <w:t>פקיד האוכלוסין</w:t>
      </w:r>
      <w:r w:rsidR="007B3BF0" w:rsidRPr="0075117D">
        <w:rPr>
          <w:rFonts w:asciiTheme="minorHAnsi" w:eastAsia="MS PGothic" w:hAnsiTheme="minorHAnsi" w:cstheme="minorHAnsi"/>
          <w:color w:val="000000" w:themeColor="text1"/>
          <w:sz w:val="22"/>
          <w:szCs w:val="22"/>
          <w:rtl/>
        </w:rPr>
        <w:t xml:space="preserve"> מסרב</w:t>
      </w:r>
      <w:r w:rsidR="009C0A0E" w:rsidRPr="0075117D">
        <w:rPr>
          <w:rFonts w:asciiTheme="minorHAnsi" w:hAnsiTheme="minorHAnsi" w:cstheme="minorHAnsi"/>
          <w:color w:val="000000" w:themeColor="text1"/>
          <w:sz w:val="22"/>
          <w:szCs w:val="22"/>
          <w:rtl/>
        </w:rPr>
        <w:t>.</w:t>
      </w:r>
      <w:r w:rsidR="00471264" w:rsidRPr="0075117D">
        <w:rPr>
          <w:rFonts w:asciiTheme="minorHAnsi" w:hAnsiTheme="minorHAnsi" w:cstheme="minorHAnsi"/>
          <w:color w:val="000000" w:themeColor="text1"/>
          <w:sz w:val="22"/>
          <w:szCs w:val="22"/>
          <w:rtl/>
        </w:rPr>
        <w:t xml:space="preserve"> </w:t>
      </w:r>
      <w:r w:rsidR="00A76CC0" w:rsidRPr="0075117D">
        <w:rPr>
          <w:rFonts w:asciiTheme="minorHAnsi" w:hAnsiTheme="minorHAnsi" w:cstheme="minorHAnsi"/>
          <w:color w:val="000000" w:themeColor="text1"/>
          <w:sz w:val="22"/>
          <w:szCs w:val="22"/>
          <w:u w:val="single"/>
          <w:rtl/>
        </w:rPr>
        <w:t xml:space="preserve">ביהמ״ש: </w:t>
      </w:r>
      <w:r w:rsidR="00471264" w:rsidRPr="0075117D">
        <w:rPr>
          <w:rFonts w:asciiTheme="minorHAnsi" w:hAnsiTheme="minorHAnsi" w:cstheme="minorHAnsi"/>
          <w:color w:val="000000" w:themeColor="text1"/>
          <w:sz w:val="22"/>
          <w:szCs w:val="22"/>
          <w:rtl/>
        </w:rPr>
        <w:t>השאלה מי נ</w:t>
      </w:r>
      <w:r w:rsidR="00CE1E0F" w:rsidRPr="0075117D">
        <w:rPr>
          <w:rFonts w:asciiTheme="minorHAnsi" w:hAnsiTheme="minorHAnsi" w:cstheme="minorHAnsi"/>
          <w:color w:val="000000" w:themeColor="text1"/>
          <w:sz w:val="22"/>
          <w:szCs w:val="22"/>
          <w:rtl/>
        </w:rPr>
        <w:t>שוי</w:t>
      </w:r>
      <w:r w:rsidR="00CE1E0F" w:rsidRPr="0075117D">
        <w:rPr>
          <w:rFonts w:asciiTheme="minorHAnsi" w:eastAsia="MS PGothic" w:hAnsiTheme="minorHAnsi" w:cstheme="minorHAnsi"/>
          <w:color w:val="000000" w:themeColor="text1"/>
          <w:sz w:val="22"/>
          <w:szCs w:val="22"/>
          <w:rtl/>
        </w:rPr>
        <w:t>←</w:t>
      </w:r>
      <w:r w:rsidR="00CE1E0F" w:rsidRPr="0075117D">
        <w:rPr>
          <w:rFonts w:asciiTheme="minorHAnsi" w:hAnsiTheme="minorHAnsi" w:cstheme="minorHAnsi"/>
          <w:color w:val="000000" w:themeColor="text1"/>
          <w:sz w:val="22"/>
          <w:szCs w:val="22"/>
          <w:rtl/>
        </w:rPr>
        <w:t xml:space="preserve"> מהותית, דין דתי. השאלה את מי לרשום כנשוי</w:t>
      </w:r>
      <w:r w:rsidR="00CE1E0F" w:rsidRPr="0075117D">
        <w:rPr>
          <w:rFonts w:asciiTheme="minorHAnsi" w:eastAsia="MS PGothic" w:hAnsiTheme="minorHAnsi" w:cstheme="minorHAnsi"/>
          <w:color w:val="000000" w:themeColor="text1"/>
          <w:sz w:val="22"/>
          <w:szCs w:val="22"/>
          <w:rtl/>
        </w:rPr>
        <w:t xml:space="preserve">← פרוצדורלית. </w:t>
      </w:r>
      <w:r w:rsidR="00A76CC0" w:rsidRPr="0075117D">
        <w:rPr>
          <w:rFonts w:asciiTheme="minorHAnsi" w:hAnsiTheme="minorHAnsi" w:cstheme="minorHAnsi"/>
          <w:color w:val="000000" w:themeColor="text1"/>
          <w:sz w:val="22"/>
          <w:szCs w:val="22"/>
          <w:rtl/>
        </w:rPr>
        <w:t xml:space="preserve">מרשם הוא עניין </w:t>
      </w:r>
      <w:r w:rsidR="000C68EC" w:rsidRPr="0075117D">
        <w:rPr>
          <w:rFonts w:asciiTheme="minorHAnsi" w:hAnsiTheme="minorHAnsi" w:cstheme="minorHAnsi"/>
          <w:color w:val="000000" w:themeColor="text1"/>
          <w:sz w:val="22"/>
          <w:szCs w:val="22"/>
          <w:rtl/>
        </w:rPr>
        <w:t>פרוצדורלי סטטיסטי</w:t>
      </w:r>
      <w:r w:rsidR="00A76CC0" w:rsidRPr="0075117D">
        <w:rPr>
          <w:rFonts w:asciiTheme="minorHAnsi" w:hAnsiTheme="minorHAnsi" w:cstheme="minorHAnsi"/>
          <w:color w:val="000000" w:themeColor="text1"/>
          <w:sz w:val="22"/>
          <w:szCs w:val="22"/>
          <w:rtl/>
        </w:rPr>
        <w:t xml:space="preserve"> בלבד</w:t>
      </w:r>
      <w:r w:rsidR="000C68EC" w:rsidRPr="0075117D">
        <w:rPr>
          <w:rFonts w:asciiTheme="minorHAnsi" w:hAnsiTheme="minorHAnsi" w:cstheme="minorHAnsi"/>
          <w:color w:val="000000" w:themeColor="text1"/>
          <w:sz w:val="22"/>
          <w:szCs w:val="22"/>
          <w:rtl/>
        </w:rPr>
        <w:t>,</w:t>
      </w:r>
      <w:r w:rsidR="00A76CC0" w:rsidRPr="0075117D">
        <w:rPr>
          <w:rFonts w:asciiTheme="minorHAnsi" w:hAnsiTheme="minorHAnsi" w:cstheme="minorHAnsi"/>
          <w:color w:val="000000" w:themeColor="text1"/>
          <w:sz w:val="22"/>
          <w:szCs w:val="22"/>
          <w:rtl/>
        </w:rPr>
        <w:t xml:space="preserve"> </w:t>
      </w:r>
      <w:r w:rsidR="00D9202A" w:rsidRPr="0075117D">
        <w:rPr>
          <w:rFonts w:asciiTheme="minorHAnsi" w:hAnsiTheme="minorHAnsi" w:cstheme="minorHAnsi"/>
          <w:color w:val="000000" w:themeColor="text1"/>
          <w:sz w:val="22"/>
          <w:szCs w:val="22"/>
          <w:rtl/>
        </w:rPr>
        <w:t>מי שמראה תעודה ממדינה אחרת שאינה</w:t>
      </w:r>
      <w:r w:rsidR="00D874C5">
        <w:rPr>
          <w:rFonts w:asciiTheme="minorHAnsi" w:hAnsiTheme="minorHAnsi" w:cstheme="minorHAnsi" w:hint="cs"/>
          <w:color w:val="000000" w:themeColor="text1"/>
          <w:sz w:val="22"/>
          <w:szCs w:val="22"/>
          <w:rtl/>
        </w:rPr>
        <w:t xml:space="preserve"> </w:t>
      </w:r>
      <w:r w:rsidR="00D9202A" w:rsidRPr="0075117D">
        <w:rPr>
          <w:rFonts w:asciiTheme="minorHAnsi" w:hAnsiTheme="minorHAnsi" w:cstheme="minorHAnsi"/>
          <w:color w:val="000000" w:themeColor="text1"/>
          <w:sz w:val="22"/>
          <w:szCs w:val="22"/>
          <w:rtl/>
        </w:rPr>
        <w:t>מזויפת,</w:t>
      </w:r>
      <w:r w:rsidR="000C68EC" w:rsidRPr="0075117D">
        <w:rPr>
          <w:rFonts w:asciiTheme="minorHAnsi" w:hAnsiTheme="minorHAnsi" w:cstheme="minorHAnsi"/>
          <w:color w:val="000000" w:themeColor="text1"/>
          <w:sz w:val="22"/>
          <w:szCs w:val="22"/>
          <w:rtl/>
        </w:rPr>
        <w:t xml:space="preserve"> </w:t>
      </w:r>
      <w:r w:rsidR="00346682" w:rsidRPr="0075117D">
        <w:rPr>
          <w:rFonts w:asciiTheme="minorHAnsi" w:hAnsiTheme="minorHAnsi" w:cstheme="minorHAnsi"/>
          <w:color w:val="000000" w:themeColor="text1"/>
          <w:sz w:val="22"/>
          <w:szCs w:val="22"/>
          <w:rtl/>
        </w:rPr>
        <w:t>יירשם כנשוי (</w:t>
      </w:r>
      <w:r w:rsidR="00346682" w:rsidRPr="0075117D">
        <w:rPr>
          <w:rFonts w:asciiTheme="minorHAnsi" w:hAnsiTheme="minorHAnsi" w:cstheme="minorHAnsi"/>
          <w:color w:val="D87A00"/>
          <w:sz w:val="22"/>
          <w:szCs w:val="22"/>
          <w:rtl/>
        </w:rPr>
        <w:t xml:space="preserve">כללי </w:t>
      </w:r>
      <w:proofErr w:type="spellStart"/>
      <w:r w:rsidR="00346682" w:rsidRPr="0075117D">
        <w:rPr>
          <w:rFonts w:asciiTheme="minorHAnsi" w:hAnsiTheme="minorHAnsi" w:cstheme="minorHAnsi"/>
          <w:color w:val="D87A00"/>
          <w:sz w:val="22"/>
          <w:szCs w:val="22"/>
          <w:rtl/>
        </w:rPr>
        <w:t>המשב״ל</w:t>
      </w:r>
      <w:proofErr w:type="spellEnd"/>
      <w:r w:rsidR="00346682" w:rsidRPr="0075117D">
        <w:rPr>
          <w:rFonts w:asciiTheme="minorHAnsi" w:hAnsiTheme="minorHAnsi" w:cstheme="minorHAnsi"/>
          <w:color w:val="D87A00"/>
          <w:sz w:val="22"/>
          <w:szCs w:val="22"/>
          <w:rtl/>
        </w:rPr>
        <w:t xml:space="preserve"> ודיני ראיות</w:t>
      </w:r>
      <w:r w:rsidR="00346682" w:rsidRPr="0075117D">
        <w:rPr>
          <w:rFonts w:asciiTheme="minorHAnsi" w:hAnsiTheme="minorHAnsi" w:cstheme="minorHAnsi"/>
          <w:color w:val="000000" w:themeColor="text1"/>
          <w:sz w:val="22"/>
          <w:szCs w:val="22"/>
          <w:rtl/>
        </w:rPr>
        <w:t>).</w:t>
      </w:r>
      <w:r w:rsidR="000C68EC" w:rsidRPr="0075117D">
        <w:rPr>
          <w:rFonts w:asciiTheme="minorHAnsi" w:hAnsiTheme="minorHAnsi" w:cstheme="minorHAnsi"/>
          <w:color w:val="000000" w:themeColor="text1"/>
          <w:sz w:val="22"/>
          <w:szCs w:val="22"/>
          <w:rtl/>
        </w:rPr>
        <w:t xml:space="preserve"> </w:t>
      </w:r>
      <w:r w:rsidR="00C97FCF" w:rsidRPr="0075117D">
        <w:rPr>
          <w:rFonts w:asciiTheme="minorHAnsi" w:hAnsiTheme="minorHAnsi" w:cstheme="minorHAnsi"/>
          <w:color w:val="000000" w:themeColor="text1"/>
          <w:sz w:val="22"/>
          <w:szCs w:val="22"/>
          <w:u w:val="single"/>
          <w:rtl/>
        </w:rPr>
        <w:t>בפועל:</w:t>
      </w:r>
      <w:r w:rsidR="00C97FCF" w:rsidRPr="0075117D">
        <w:rPr>
          <w:rFonts w:asciiTheme="minorHAnsi" w:hAnsiTheme="minorHAnsi" w:cstheme="minorHAnsi"/>
          <w:color w:val="000000" w:themeColor="text1"/>
          <w:sz w:val="22"/>
          <w:szCs w:val="22"/>
          <w:rtl/>
        </w:rPr>
        <w:t xml:space="preserve"> </w:t>
      </w:r>
      <w:r w:rsidR="00562981" w:rsidRPr="0075117D">
        <w:rPr>
          <w:rFonts w:asciiTheme="minorHAnsi" w:hAnsiTheme="minorHAnsi" w:cstheme="minorHAnsi"/>
          <w:color w:val="000000" w:themeColor="text1"/>
          <w:sz w:val="22"/>
          <w:szCs w:val="22"/>
          <w:rtl/>
        </w:rPr>
        <w:t>נחשבים נשואים ל</w:t>
      </w:r>
      <w:r w:rsidR="007B3BF0" w:rsidRPr="0075117D">
        <w:rPr>
          <w:rFonts w:asciiTheme="minorHAnsi" w:hAnsiTheme="minorHAnsi" w:cstheme="minorHAnsi"/>
          <w:color w:val="000000" w:themeColor="text1"/>
          <w:sz w:val="22"/>
          <w:szCs w:val="22"/>
          <w:rtl/>
        </w:rPr>
        <w:t>צורכי ביטוח/משכנתא</w:t>
      </w:r>
      <w:r w:rsidR="00B50028" w:rsidRPr="0075117D">
        <w:rPr>
          <w:rFonts w:asciiTheme="minorHAnsi" w:eastAsia="MS PGothic" w:hAnsiTheme="minorHAnsi" w:cstheme="minorHAnsi"/>
          <w:color w:val="000000" w:themeColor="text1"/>
          <w:sz w:val="22"/>
          <w:szCs w:val="22"/>
          <w:rtl/>
        </w:rPr>
        <w:t>← הכרה בנישואים אזרחיים</w:t>
      </w:r>
      <w:r w:rsidR="002263C5" w:rsidRPr="0075117D">
        <w:rPr>
          <w:rFonts w:asciiTheme="minorHAnsi" w:eastAsia="MS PGothic" w:hAnsiTheme="minorHAnsi" w:cstheme="minorHAnsi"/>
          <w:color w:val="000000" w:themeColor="text1"/>
          <w:sz w:val="22"/>
          <w:szCs w:val="22"/>
          <w:rtl/>
        </w:rPr>
        <w:t xml:space="preserve"> מחוץ לישראל/ נישואים מעורבים</w:t>
      </w:r>
      <w:r w:rsidR="00B50028" w:rsidRPr="0075117D">
        <w:rPr>
          <w:rFonts w:asciiTheme="minorHAnsi" w:eastAsia="MS PGothic" w:hAnsiTheme="minorHAnsi" w:cstheme="minorHAnsi"/>
          <w:color w:val="000000" w:themeColor="text1"/>
          <w:sz w:val="22"/>
          <w:szCs w:val="22"/>
          <w:rtl/>
        </w:rPr>
        <w:t>.</w:t>
      </w:r>
      <w:r w:rsidR="00B50028" w:rsidRPr="0075117D">
        <w:rPr>
          <w:rFonts w:asciiTheme="minorHAnsi" w:hAnsiTheme="minorHAnsi" w:cstheme="minorHAnsi"/>
          <w:color w:val="000000" w:themeColor="text1"/>
          <w:sz w:val="22"/>
          <w:szCs w:val="22"/>
          <w:rtl/>
        </w:rPr>
        <w:t xml:space="preserve"> </w:t>
      </w:r>
    </w:p>
    <w:p w14:paraId="7F193771" w14:textId="1EA51956" w:rsidR="0075117D" w:rsidRPr="00D0464C" w:rsidRDefault="00DD6AB5" w:rsidP="004379B2">
      <w:pPr>
        <w:pStyle w:val="1"/>
        <w:numPr>
          <w:ilvl w:val="4"/>
          <w:numId w:val="75"/>
        </w:numPr>
        <w:adjustRightInd w:val="0"/>
        <w:snapToGrid w:val="0"/>
        <w:spacing w:before="0" w:after="240"/>
        <w:ind w:left="0" w:hanging="340"/>
        <w:rPr>
          <w:rFonts w:asciiTheme="minorHAnsi" w:hAnsiTheme="minorHAnsi" w:cstheme="minorHAnsi"/>
          <w:sz w:val="22"/>
          <w:szCs w:val="22"/>
          <w:rtl/>
        </w:rPr>
      </w:pPr>
      <w:r w:rsidRPr="00D0464C">
        <w:rPr>
          <w:rFonts w:asciiTheme="minorHAnsi" w:hAnsiTheme="minorHAnsi" w:cstheme="minorHAnsi"/>
          <w:color w:val="000000" w:themeColor="text1"/>
          <w:sz w:val="22"/>
          <w:szCs w:val="22"/>
          <w:shd w:val="clear" w:color="auto" w:fill="C5E0B3" w:themeFill="accent6" w:themeFillTint="66"/>
          <w:rtl/>
        </w:rPr>
        <w:t>בן ארי:</w:t>
      </w:r>
      <w:r w:rsidR="00A87E1F" w:rsidRPr="00D0464C">
        <w:rPr>
          <w:rFonts w:asciiTheme="minorHAnsi" w:hAnsiTheme="minorHAnsi" w:cstheme="minorHAnsi"/>
          <w:color w:val="000000" w:themeColor="text1"/>
          <w:sz w:val="22"/>
          <w:szCs w:val="22"/>
          <w:rtl/>
        </w:rPr>
        <w:t xml:space="preserve"> בני זוג מאותו מין. </w:t>
      </w:r>
      <w:r w:rsidR="00A87E1F" w:rsidRPr="001A7B96">
        <w:rPr>
          <w:rFonts w:asciiTheme="minorHAnsi" w:hAnsiTheme="minorHAnsi" w:cstheme="minorHAnsi"/>
          <w:color w:val="000000" w:themeColor="text1"/>
          <w:sz w:val="22"/>
          <w:szCs w:val="22"/>
          <w:shd w:val="clear" w:color="auto" w:fill="B5E2FF"/>
          <w:rtl/>
        </w:rPr>
        <w:t>ברק</w:t>
      </w:r>
      <w:r w:rsidR="00A87E1F" w:rsidRPr="00D0464C">
        <w:rPr>
          <w:rFonts w:asciiTheme="minorHAnsi" w:hAnsiTheme="minorHAnsi" w:cstheme="minorHAnsi"/>
          <w:color w:val="000000" w:themeColor="text1"/>
          <w:sz w:val="22"/>
          <w:szCs w:val="22"/>
          <w:rtl/>
        </w:rPr>
        <w:t xml:space="preserve"> </w:t>
      </w:r>
      <w:r w:rsidR="00844AFB" w:rsidRPr="00D0464C">
        <w:rPr>
          <w:rFonts w:asciiTheme="minorHAnsi" w:hAnsiTheme="minorHAnsi" w:cstheme="minorHAnsi"/>
          <w:color w:val="000000" w:themeColor="text1"/>
          <w:sz w:val="22"/>
          <w:szCs w:val="22"/>
          <w:rtl/>
        </w:rPr>
        <w:t xml:space="preserve">מיישם את הרעיון של פונק </w:t>
      </w:r>
      <w:proofErr w:type="spellStart"/>
      <w:r w:rsidR="00844AFB" w:rsidRPr="00D0464C">
        <w:rPr>
          <w:rFonts w:asciiTheme="minorHAnsi" w:hAnsiTheme="minorHAnsi" w:cstheme="minorHAnsi"/>
          <w:color w:val="000000" w:themeColor="text1"/>
          <w:sz w:val="22"/>
          <w:szCs w:val="22"/>
          <w:rtl/>
        </w:rPr>
        <w:t>שליזינגר</w:t>
      </w:r>
      <w:proofErr w:type="spellEnd"/>
      <w:r w:rsidR="00844AFB" w:rsidRPr="00D0464C">
        <w:rPr>
          <w:rFonts w:asciiTheme="minorHAnsi" w:hAnsiTheme="minorHAnsi" w:cstheme="minorHAnsi"/>
          <w:color w:val="000000" w:themeColor="text1"/>
          <w:sz w:val="22"/>
          <w:szCs w:val="22"/>
          <w:rtl/>
        </w:rPr>
        <w:t>.</w:t>
      </w:r>
    </w:p>
    <w:p w14:paraId="7FCEC786" w14:textId="15E68317" w:rsidR="0075117D" w:rsidRPr="00665159" w:rsidRDefault="00BA74C7" w:rsidP="004379B2">
      <w:pPr>
        <w:pStyle w:val="1"/>
        <w:numPr>
          <w:ilvl w:val="0"/>
          <w:numId w:val="75"/>
        </w:numPr>
        <w:adjustRightInd w:val="0"/>
        <w:snapToGrid w:val="0"/>
        <w:spacing w:before="0"/>
        <w:ind w:left="0" w:hanging="340"/>
        <w:rPr>
          <w:rFonts w:asciiTheme="minorHAnsi" w:hAnsiTheme="minorHAnsi" w:cstheme="minorHAnsi"/>
          <w:color w:val="000000" w:themeColor="text1"/>
          <w:sz w:val="22"/>
          <w:szCs w:val="22"/>
          <w:rtl/>
        </w:rPr>
      </w:pPr>
      <w:r w:rsidRPr="0075117D">
        <w:rPr>
          <w:rFonts w:asciiTheme="minorHAnsi" w:hAnsiTheme="minorHAnsi" w:cstheme="minorHAnsi"/>
          <w:b/>
          <w:bCs/>
          <w:color w:val="000000" w:themeColor="text1"/>
          <w:sz w:val="22"/>
          <w:szCs w:val="22"/>
          <w:shd w:val="clear" w:color="auto" w:fill="FFFED0"/>
          <w:rtl/>
        </w:rPr>
        <w:t>בחירה בפרשנות מהותית של הדין הדתי שתואמת לערכים אזרחיים</w:t>
      </w:r>
      <w:r w:rsidRPr="0075117D">
        <w:rPr>
          <w:rFonts w:asciiTheme="minorHAnsi" w:hAnsiTheme="minorHAnsi" w:cstheme="minorHAnsi"/>
          <w:color w:val="000000" w:themeColor="text1"/>
          <w:sz w:val="22"/>
          <w:szCs w:val="22"/>
          <w:rtl/>
        </w:rPr>
        <w:t>-</w:t>
      </w:r>
      <w:r w:rsidR="00B41175" w:rsidRPr="0075117D">
        <w:rPr>
          <w:rFonts w:asciiTheme="minorHAnsi" w:hAnsiTheme="minorHAnsi" w:cstheme="minorHAnsi"/>
          <w:color w:val="000000" w:themeColor="text1"/>
          <w:sz w:val="22"/>
          <w:szCs w:val="22"/>
          <w:rtl/>
        </w:rPr>
        <w:t xml:space="preserve"> בדין הדתי מגוון דעות,</w:t>
      </w:r>
      <w:r w:rsidRPr="0075117D">
        <w:rPr>
          <w:rFonts w:asciiTheme="minorHAnsi" w:hAnsiTheme="minorHAnsi" w:cstheme="minorHAnsi"/>
          <w:color w:val="000000" w:themeColor="text1"/>
          <w:sz w:val="22"/>
          <w:szCs w:val="22"/>
          <w:rtl/>
        </w:rPr>
        <w:t xml:space="preserve"> </w:t>
      </w:r>
      <w:r w:rsidR="00913A62" w:rsidRPr="0075117D">
        <w:rPr>
          <w:rFonts w:asciiTheme="minorHAnsi" w:hAnsiTheme="minorHAnsi" w:cstheme="minorHAnsi"/>
          <w:color w:val="000000" w:themeColor="text1"/>
          <w:sz w:val="22"/>
          <w:szCs w:val="22"/>
          <w:rtl/>
        </w:rPr>
        <w:t xml:space="preserve">השופט </w:t>
      </w:r>
      <w:r w:rsidR="00092ABB" w:rsidRPr="0075117D">
        <w:rPr>
          <w:rFonts w:asciiTheme="minorHAnsi" w:hAnsiTheme="minorHAnsi" w:cstheme="minorHAnsi"/>
          <w:color w:val="000000" w:themeColor="text1"/>
          <w:sz w:val="22"/>
          <w:szCs w:val="22"/>
          <w:rtl/>
        </w:rPr>
        <w:t xml:space="preserve">בוחר בפרשנות </w:t>
      </w:r>
      <w:r w:rsidR="00092ABB" w:rsidRPr="00665159">
        <w:rPr>
          <w:rFonts w:asciiTheme="minorHAnsi" w:hAnsiTheme="minorHAnsi" w:cstheme="minorHAnsi"/>
          <w:color w:val="000000" w:themeColor="text1"/>
          <w:sz w:val="22"/>
          <w:szCs w:val="22"/>
          <w:rtl/>
        </w:rPr>
        <w:t xml:space="preserve">שמתאימה לשיקולים </w:t>
      </w:r>
      <w:r w:rsidR="00B41175" w:rsidRPr="00665159">
        <w:rPr>
          <w:rFonts w:asciiTheme="minorHAnsi" w:hAnsiTheme="minorHAnsi" w:cstheme="minorHAnsi"/>
          <w:color w:val="000000" w:themeColor="text1"/>
          <w:sz w:val="22"/>
          <w:szCs w:val="22"/>
          <w:rtl/>
        </w:rPr>
        <w:t>האזרחיים</w:t>
      </w:r>
      <w:r w:rsidRPr="00665159">
        <w:rPr>
          <w:rFonts w:asciiTheme="minorHAnsi" w:hAnsiTheme="minorHAnsi" w:cstheme="minorHAnsi"/>
          <w:color w:val="000000" w:themeColor="text1"/>
          <w:sz w:val="22"/>
          <w:szCs w:val="22"/>
          <w:rtl/>
        </w:rPr>
        <w:t>. 3 דוגמאות:</w:t>
      </w:r>
    </w:p>
    <w:p w14:paraId="5512912E" w14:textId="4FF2B0DC" w:rsidR="00180254" w:rsidRPr="00665159" w:rsidRDefault="00B2191A" w:rsidP="004379B2">
      <w:pPr>
        <w:pStyle w:val="1"/>
        <w:numPr>
          <w:ilvl w:val="4"/>
          <w:numId w:val="75"/>
        </w:numPr>
        <w:adjustRightInd w:val="0"/>
        <w:snapToGrid w:val="0"/>
        <w:spacing w:before="0"/>
        <w:ind w:left="0" w:hanging="340"/>
        <w:rPr>
          <w:rFonts w:asciiTheme="minorHAnsi" w:hAnsiTheme="minorHAnsi" w:cstheme="minorHAnsi"/>
          <w:color w:val="000000" w:themeColor="text1"/>
          <w:sz w:val="22"/>
          <w:szCs w:val="22"/>
          <w:rtl/>
        </w:rPr>
      </w:pPr>
      <w:r w:rsidRPr="00665159">
        <w:rPr>
          <w:rFonts w:asciiTheme="minorHAnsi" w:hAnsiTheme="minorHAnsi" w:cstheme="minorHAnsi"/>
          <w:color w:val="000000" w:themeColor="text1"/>
          <w:sz w:val="22"/>
          <w:szCs w:val="22"/>
          <w:u w:val="single"/>
          <w:rtl/>
        </w:rPr>
        <w:t xml:space="preserve">מזונות אישה- </w:t>
      </w:r>
      <w:r w:rsidR="00F84149" w:rsidRPr="00665159">
        <w:rPr>
          <w:rFonts w:asciiTheme="minorHAnsi" w:hAnsiTheme="minorHAnsi" w:cstheme="minorHAnsi"/>
          <w:b/>
          <w:bCs/>
          <w:color w:val="000000" w:themeColor="text1"/>
          <w:sz w:val="22"/>
          <w:szCs w:val="22"/>
          <w:u w:val="single"/>
          <w:rtl/>
        </w:rPr>
        <w:t>מדור</w:t>
      </w:r>
      <w:r w:rsidR="00F84149" w:rsidRPr="00665159">
        <w:rPr>
          <w:rFonts w:asciiTheme="minorHAnsi" w:hAnsiTheme="minorHAnsi" w:cstheme="minorHAnsi"/>
          <w:color w:val="000000" w:themeColor="text1"/>
          <w:sz w:val="22"/>
          <w:szCs w:val="22"/>
          <w:u w:val="single"/>
          <w:rtl/>
        </w:rPr>
        <w:t>:</w:t>
      </w:r>
      <w:r w:rsidR="00F84149" w:rsidRPr="00665159">
        <w:rPr>
          <w:rFonts w:asciiTheme="minorHAnsi" w:hAnsiTheme="minorHAnsi" w:cstheme="minorHAnsi"/>
          <w:color w:val="000000" w:themeColor="text1"/>
          <w:sz w:val="22"/>
          <w:szCs w:val="22"/>
          <w:rtl/>
        </w:rPr>
        <w:t xml:space="preserve"> </w:t>
      </w:r>
      <w:r w:rsidR="00AB6B00" w:rsidRPr="00665159">
        <w:rPr>
          <w:rFonts w:asciiTheme="minorHAnsi" w:hAnsiTheme="minorHAnsi" w:cstheme="minorHAnsi"/>
          <w:color w:val="000000" w:themeColor="text1"/>
          <w:sz w:val="22"/>
          <w:szCs w:val="22"/>
          <w:rtl/>
        </w:rPr>
        <w:t xml:space="preserve">ספציפי- </w:t>
      </w:r>
      <w:r w:rsidR="00506F4E" w:rsidRPr="00665159">
        <w:rPr>
          <w:rFonts w:asciiTheme="minorHAnsi" w:hAnsiTheme="minorHAnsi" w:cstheme="minorHAnsi"/>
          <w:color w:val="000000" w:themeColor="text1"/>
          <w:sz w:val="22"/>
          <w:szCs w:val="22"/>
          <w:rtl/>
        </w:rPr>
        <w:t>הבעל עזב ופירק את הקשר</w:t>
      </w:r>
      <w:r w:rsidR="003E5416" w:rsidRPr="00665159">
        <w:rPr>
          <w:rFonts w:asciiTheme="minorHAnsi" w:hAnsiTheme="minorHAnsi" w:cstheme="minorHAnsi"/>
          <w:color w:val="000000" w:themeColor="text1"/>
          <w:sz w:val="22"/>
          <w:szCs w:val="22"/>
          <w:rtl/>
        </w:rPr>
        <w:t>, האישה תמשיך לגור בדירה הספציפית/באותה רמת חיים. כללי-</w:t>
      </w:r>
      <w:r w:rsidR="005173EC" w:rsidRPr="00665159">
        <w:rPr>
          <w:rFonts w:asciiTheme="minorHAnsi" w:hAnsiTheme="minorHAnsi" w:cstheme="minorHAnsi"/>
          <w:color w:val="000000" w:themeColor="text1"/>
          <w:sz w:val="22"/>
          <w:szCs w:val="22"/>
          <w:rtl/>
        </w:rPr>
        <w:t xml:space="preserve"> </w:t>
      </w:r>
      <w:r w:rsidR="00527C73" w:rsidRPr="00665159">
        <w:rPr>
          <w:rFonts w:asciiTheme="minorHAnsi" w:hAnsiTheme="minorHAnsi" w:cstheme="minorHAnsi"/>
          <w:color w:val="000000" w:themeColor="text1"/>
          <w:sz w:val="22"/>
          <w:szCs w:val="22"/>
          <w:rtl/>
        </w:rPr>
        <w:t>דאגה ל</w:t>
      </w:r>
      <w:r w:rsidR="005173EC" w:rsidRPr="00665159">
        <w:rPr>
          <w:rFonts w:asciiTheme="minorHAnsi" w:hAnsiTheme="minorHAnsi" w:cstheme="minorHAnsi"/>
          <w:color w:val="000000" w:themeColor="text1"/>
          <w:sz w:val="22"/>
          <w:szCs w:val="22"/>
          <w:rtl/>
        </w:rPr>
        <w:t xml:space="preserve">מקום מגורים כלשהו. </w:t>
      </w:r>
      <w:r w:rsidR="00A81DE6" w:rsidRPr="00665159">
        <w:rPr>
          <w:rFonts w:asciiTheme="minorHAnsi" w:hAnsiTheme="minorHAnsi" w:cstheme="minorHAnsi"/>
          <w:color w:val="000000" w:themeColor="text1"/>
          <w:sz w:val="22"/>
          <w:szCs w:val="22"/>
          <w:rtl/>
        </w:rPr>
        <w:t xml:space="preserve">גישת הרוב של </w:t>
      </w:r>
      <w:proofErr w:type="spellStart"/>
      <w:r w:rsidR="00A81DE6" w:rsidRPr="00665159">
        <w:rPr>
          <w:rFonts w:asciiTheme="minorHAnsi" w:hAnsiTheme="minorHAnsi" w:cstheme="minorHAnsi"/>
          <w:color w:val="000000" w:themeColor="text1"/>
          <w:sz w:val="22"/>
          <w:szCs w:val="22"/>
          <w:shd w:val="clear" w:color="auto" w:fill="FFD9FF"/>
          <w:rtl/>
        </w:rPr>
        <w:t>ביד״ר</w:t>
      </w:r>
      <w:proofErr w:type="spellEnd"/>
      <w:r w:rsidR="00BE4024" w:rsidRPr="00665159">
        <w:rPr>
          <w:rFonts w:asciiTheme="minorHAnsi" w:hAnsiTheme="minorHAnsi" w:cstheme="minorHAnsi"/>
          <w:color w:val="000000" w:themeColor="text1"/>
          <w:sz w:val="22"/>
          <w:szCs w:val="22"/>
          <w:rtl/>
        </w:rPr>
        <w:t xml:space="preserve"> הייתה </w:t>
      </w:r>
      <w:r w:rsidR="00BE4024" w:rsidRPr="00665159">
        <w:rPr>
          <w:rFonts w:asciiTheme="minorHAnsi" w:hAnsiTheme="minorHAnsi" w:cstheme="minorHAnsi"/>
          <w:color w:val="000000" w:themeColor="text1"/>
          <w:sz w:val="22"/>
          <w:szCs w:val="22"/>
          <w:u w:val="single"/>
          <w:rtl/>
        </w:rPr>
        <w:t>למדור ספציפי.</w:t>
      </w:r>
      <w:r w:rsidR="00BE4024" w:rsidRPr="00665159">
        <w:rPr>
          <w:rFonts w:asciiTheme="minorHAnsi" w:hAnsiTheme="minorHAnsi" w:cstheme="minorHAnsi"/>
          <w:color w:val="000000" w:themeColor="text1"/>
          <w:sz w:val="22"/>
          <w:szCs w:val="22"/>
          <w:rtl/>
        </w:rPr>
        <w:t xml:space="preserve">  </w:t>
      </w:r>
      <w:r w:rsidRPr="00665159">
        <w:rPr>
          <w:rFonts w:asciiTheme="minorHAnsi" w:hAnsiTheme="minorHAnsi" w:cstheme="minorHAnsi"/>
          <w:color w:val="000000" w:themeColor="text1"/>
          <w:sz w:val="22"/>
          <w:szCs w:val="22"/>
          <w:shd w:val="clear" w:color="auto" w:fill="C5E0B3" w:themeFill="accent6" w:themeFillTint="66"/>
          <w:rtl/>
        </w:rPr>
        <w:t>פס״ד כליפא</w:t>
      </w:r>
      <w:r w:rsidR="00601272">
        <w:rPr>
          <w:rFonts w:asciiTheme="minorHAnsi" w:hAnsiTheme="minorHAnsi" w:cstheme="minorHAnsi" w:hint="cs"/>
          <w:color w:val="000000" w:themeColor="text1"/>
          <w:sz w:val="22"/>
          <w:szCs w:val="22"/>
          <w:shd w:val="clear" w:color="auto" w:fill="C5E0B3" w:themeFill="accent6" w:themeFillTint="66"/>
          <w:rtl/>
        </w:rPr>
        <w:t>:</w:t>
      </w:r>
      <w:r w:rsidRPr="00665159">
        <w:rPr>
          <w:rFonts w:asciiTheme="minorHAnsi" w:hAnsiTheme="minorHAnsi" w:cstheme="minorHAnsi"/>
          <w:color w:val="000000" w:themeColor="text1"/>
          <w:sz w:val="22"/>
          <w:szCs w:val="22"/>
          <w:rtl/>
        </w:rPr>
        <w:t xml:space="preserve"> </w:t>
      </w:r>
      <w:r w:rsidR="003E5191" w:rsidRPr="001A7B96">
        <w:rPr>
          <w:rFonts w:asciiTheme="minorHAnsi" w:hAnsiTheme="minorHAnsi" w:cstheme="minorHAnsi"/>
          <w:color w:val="000000" w:themeColor="text1"/>
          <w:sz w:val="22"/>
          <w:szCs w:val="22"/>
          <w:shd w:val="clear" w:color="auto" w:fill="B5E2FF"/>
          <w:rtl/>
        </w:rPr>
        <w:t xml:space="preserve">ביהמ״ש </w:t>
      </w:r>
      <w:r w:rsidR="003E5191" w:rsidRPr="00665159">
        <w:rPr>
          <w:rFonts w:asciiTheme="minorHAnsi" w:hAnsiTheme="minorHAnsi" w:cstheme="minorHAnsi"/>
          <w:color w:val="000000" w:themeColor="text1"/>
          <w:sz w:val="22"/>
          <w:szCs w:val="22"/>
          <w:rtl/>
        </w:rPr>
        <w:t xml:space="preserve">קובע שהפרשנות הנכונה היא מדור כללי. </w:t>
      </w:r>
      <w:r w:rsidR="006C40B9" w:rsidRPr="00665159">
        <w:rPr>
          <w:rFonts w:asciiTheme="minorHAnsi" w:hAnsiTheme="minorHAnsi" w:cstheme="minorHAnsi"/>
          <w:color w:val="000000" w:themeColor="text1"/>
          <w:sz w:val="22"/>
          <w:szCs w:val="22"/>
          <w:u w:val="single"/>
          <w:rtl/>
        </w:rPr>
        <w:t>סיבות:</w:t>
      </w:r>
      <w:r w:rsidR="006C40B9" w:rsidRPr="00665159">
        <w:rPr>
          <w:rFonts w:asciiTheme="minorHAnsi" w:hAnsiTheme="minorHAnsi" w:cstheme="minorHAnsi"/>
          <w:color w:val="000000" w:themeColor="text1"/>
          <w:sz w:val="22"/>
          <w:szCs w:val="22"/>
          <w:rtl/>
        </w:rPr>
        <w:t xml:space="preserve"> 1)זכות הקניין</w:t>
      </w:r>
      <w:r w:rsidR="00BA1CC2" w:rsidRPr="00665159">
        <w:rPr>
          <w:rFonts w:asciiTheme="minorHAnsi" w:hAnsiTheme="minorHAnsi" w:cstheme="minorHAnsi"/>
          <w:color w:val="000000" w:themeColor="text1"/>
          <w:sz w:val="22"/>
          <w:szCs w:val="22"/>
          <w:rtl/>
        </w:rPr>
        <w:t xml:space="preserve">- מדור ספציפי מונע מהבעל לעשות שימוש בקניין שבבעלותו/בבעלותם. </w:t>
      </w:r>
      <w:r w:rsidR="002564B6" w:rsidRPr="00665159">
        <w:rPr>
          <w:rFonts w:asciiTheme="minorHAnsi" w:hAnsiTheme="minorHAnsi" w:cstheme="minorHAnsi"/>
          <w:color w:val="000000" w:themeColor="text1"/>
          <w:sz w:val="22"/>
          <w:szCs w:val="22"/>
          <w:rtl/>
        </w:rPr>
        <w:t>2)</w:t>
      </w:r>
      <w:r w:rsidR="006367A0" w:rsidRPr="00665159">
        <w:rPr>
          <w:rFonts w:asciiTheme="minorHAnsi" w:hAnsiTheme="minorHAnsi" w:cstheme="minorHAnsi"/>
          <w:color w:val="000000" w:themeColor="text1"/>
          <w:sz w:val="22"/>
          <w:szCs w:val="22"/>
          <w:rtl/>
        </w:rPr>
        <w:t xml:space="preserve"> מאפשר סעד של פירוק שיתוף- </w:t>
      </w:r>
      <w:r w:rsidR="00673F58" w:rsidRPr="00665159">
        <w:rPr>
          <w:rFonts w:asciiTheme="minorHAnsi" w:hAnsiTheme="minorHAnsi" w:cstheme="minorHAnsi"/>
          <w:color w:val="000000" w:themeColor="text1"/>
          <w:sz w:val="22"/>
          <w:szCs w:val="22"/>
          <w:rtl/>
        </w:rPr>
        <w:t>מניעת תמריץ האישה ל</w:t>
      </w:r>
      <w:r w:rsidR="009375EF" w:rsidRPr="00665159">
        <w:rPr>
          <w:rFonts w:asciiTheme="minorHAnsi" w:hAnsiTheme="minorHAnsi" w:cstheme="minorHAnsi"/>
          <w:color w:val="000000" w:themeColor="text1"/>
          <w:sz w:val="22"/>
          <w:szCs w:val="22"/>
          <w:rtl/>
        </w:rPr>
        <w:t>סירוב גט, מאפשר גירושים כלכליים (הכלי האזרחי שהכי קרוב לגירושים).</w:t>
      </w:r>
    </w:p>
    <w:p w14:paraId="17727BFD" w14:textId="77777777" w:rsidR="00040CC3" w:rsidRPr="00040CC3" w:rsidRDefault="00EC2D1A" w:rsidP="004379B2">
      <w:pPr>
        <w:pStyle w:val="a3"/>
        <w:numPr>
          <w:ilvl w:val="4"/>
          <w:numId w:val="75"/>
        </w:numPr>
        <w:spacing w:line="360" w:lineRule="auto"/>
        <w:ind w:left="0" w:hanging="340"/>
        <w:rPr>
          <w:rFonts w:cstheme="minorHAnsi"/>
        </w:rPr>
      </w:pPr>
      <w:r w:rsidRPr="004F68F3">
        <w:rPr>
          <w:rFonts w:cstheme="minorHAnsi"/>
          <w:u w:val="single"/>
          <w:rtl/>
        </w:rPr>
        <w:t xml:space="preserve">מזונות אישה- </w:t>
      </w:r>
      <w:r w:rsidR="00665159" w:rsidRPr="004F68F3">
        <w:rPr>
          <w:rFonts w:cstheme="minorHAnsi"/>
          <w:b/>
          <w:bCs/>
          <w:u w:val="single"/>
          <w:rtl/>
        </w:rPr>
        <w:t>קיזוז פוטנציאל השתכ</w:t>
      </w:r>
      <w:r w:rsidR="00665159" w:rsidRPr="004F68F3">
        <w:rPr>
          <w:rFonts w:cstheme="minorHAnsi" w:hint="cs"/>
          <w:b/>
          <w:bCs/>
          <w:u w:val="single"/>
          <w:rtl/>
        </w:rPr>
        <w:t>רות</w:t>
      </w:r>
      <w:r w:rsidR="00665159" w:rsidRPr="004F68F3">
        <w:rPr>
          <w:rFonts w:cstheme="minorHAnsi" w:hint="cs"/>
          <w:u w:val="single"/>
          <w:rtl/>
        </w:rPr>
        <w:t>:</w:t>
      </w:r>
      <w:r w:rsidR="00665159">
        <w:rPr>
          <w:rFonts w:cstheme="minorHAnsi" w:hint="cs"/>
          <w:rtl/>
        </w:rPr>
        <w:t xml:space="preserve"> הבעל חייב במוזנות אשתו אך </w:t>
      </w:r>
      <w:r w:rsidR="007327D0">
        <w:rPr>
          <w:rFonts w:cstheme="minorHAnsi" w:hint="cs"/>
          <w:rtl/>
        </w:rPr>
        <w:t xml:space="preserve">עליה להעביר לו את משכורת עבודתה. </w:t>
      </w:r>
      <w:r w:rsidR="003A7273">
        <w:rPr>
          <w:rFonts w:cstheme="minorHAnsi" w:hint="cs"/>
          <w:rtl/>
        </w:rPr>
        <w:t xml:space="preserve">האם הקיזוז הוא רק על רווח בפועל או גם על פוטנציאל </w:t>
      </w:r>
      <w:r w:rsidR="0050430D">
        <w:rPr>
          <w:rFonts w:cstheme="minorHAnsi" w:hint="cs"/>
          <w:rtl/>
        </w:rPr>
        <w:t xml:space="preserve">ההשתכרות כאשר אינה עובדת? העמדה המקובלת של </w:t>
      </w:r>
      <w:proofErr w:type="spellStart"/>
      <w:r w:rsidR="0050430D" w:rsidRPr="003C76DD">
        <w:rPr>
          <w:rFonts w:cstheme="minorHAnsi" w:hint="cs"/>
          <w:shd w:val="clear" w:color="auto" w:fill="FFD9FF"/>
          <w:rtl/>
        </w:rPr>
        <w:t>ביד״ר</w:t>
      </w:r>
      <w:proofErr w:type="spellEnd"/>
      <w:r w:rsidR="0050430D">
        <w:rPr>
          <w:rFonts w:cstheme="minorHAnsi" w:hint="cs"/>
          <w:rtl/>
        </w:rPr>
        <w:t xml:space="preserve"> </w:t>
      </w:r>
      <w:r w:rsidR="003C76DD">
        <w:rPr>
          <w:rFonts w:cstheme="minorHAnsi" w:hint="cs"/>
          <w:rtl/>
        </w:rPr>
        <w:t>היא רק על רווח בפועל</w:t>
      </w:r>
      <w:r w:rsidR="003F7FA3">
        <w:rPr>
          <w:rFonts w:cstheme="minorHAnsi" w:hint="cs"/>
          <w:rtl/>
        </w:rPr>
        <w:t>, אין רווח אין קיזוז.</w:t>
      </w:r>
      <w:r w:rsidR="00057DE8">
        <w:rPr>
          <w:rFonts w:cstheme="minorHAnsi" w:hint="cs"/>
          <w:rtl/>
        </w:rPr>
        <w:t xml:space="preserve"> 2 מקרים:</w:t>
      </w:r>
      <w:r w:rsidR="003F7FA3">
        <w:rPr>
          <w:rFonts w:cstheme="minorHAnsi" w:hint="cs"/>
          <w:rtl/>
        </w:rPr>
        <w:t xml:space="preserve"> </w:t>
      </w:r>
      <w:r w:rsidR="00057DE8" w:rsidRPr="00057DE8">
        <w:rPr>
          <w:rFonts w:eastAsiaTheme="majorEastAsia" w:cstheme="minorHAnsi" w:hint="cs"/>
          <w:color w:val="000000" w:themeColor="text1"/>
          <w:shd w:val="clear" w:color="auto" w:fill="C5E0B3" w:themeFill="accent6" w:themeFillTint="66"/>
          <w:rtl/>
        </w:rPr>
        <w:t xml:space="preserve">פס"ד </w:t>
      </w:r>
      <w:proofErr w:type="spellStart"/>
      <w:r w:rsidR="00057DE8" w:rsidRPr="00057DE8">
        <w:rPr>
          <w:rFonts w:eastAsiaTheme="majorEastAsia" w:cstheme="minorHAnsi" w:hint="cs"/>
          <w:color w:val="000000" w:themeColor="text1"/>
          <w:shd w:val="clear" w:color="auto" w:fill="C5E0B3" w:themeFill="accent6" w:themeFillTint="66"/>
          <w:rtl/>
        </w:rPr>
        <w:t>בייק</w:t>
      </w:r>
      <w:r w:rsidR="00057DE8">
        <w:rPr>
          <w:rFonts w:eastAsiaTheme="majorEastAsia" w:cstheme="minorHAnsi" w:hint="cs"/>
          <w:color w:val="000000" w:themeColor="text1"/>
          <w:shd w:val="clear" w:color="auto" w:fill="C5E0B3" w:themeFill="accent6" w:themeFillTint="66"/>
          <w:rtl/>
        </w:rPr>
        <w:t>ל</w:t>
      </w:r>
      <w:proofErr w:type="spellEnd"/>
      <w:r w:rsidR="0061228B">
        <w:rPr>
          <w:rFonts w:eastAsiaTheme="majorEastAsia" w:cstheme="minorHAnsi" w:hint="cs"/>
          <w:color w:val="000000" w:themeColor="text1"/>
          <w:shd w:val="clear" w:color="auto" w:fill="C5E0B3" w:themeFill="accent6" w:themeFillTint="66"/>
          <w:rtl/>
        </w:rPr>
        <w:t>-</w:t>
      </w:r>
      <w:r w:rsidR="00BC353F">
        <w:rPr>
          <w:rFonts w:eastAsiaTheme="majorEastAsia" w:cstheme="minorHAnsi" w:hint="cs"/>
          <w:color w:val="000000" w:themeColor="text1"/>
          <w:shd w:val="clear" w:color="auto" w:fill="C5E0B3" w:themeFill="accent6" w:themeFillTint="66"/>
          <w:rtl/>
        </w:rPr>
        <w:t xml:space="preserve"> </w:t>
      </w:r>
      <w:r w:rsidR="00BC353F" w:rsidRPr="0061228B">
        <w:rPr>
          <w:rFonts w:eastAsiaTheme="majorEastAsia" w:cstheme="minorHAnsi" w:hint="cs"/>
          <w:color w:val="000000" w:themeColor="text1"/>
          <w:rtl/>
        </w:rPr>
        <w:t>האישה הפסיקה לעבוד עקב סכסוך, נפסק קיזוז פוטנציאל.</w:t>
      </w:r>
      <w:r w:rsidR="00D77773">
        <w:rPr>
          <w:rFonts w:eastAsiaTheme="majorEastAsia" w:cstheme="minorHAnsi" w:hint="cs"/>
          <w:color w:val="000000" w:themeColor="text1"/>
          <w:shd w:val="clear" w:color="auto" w:fill="C5E0B3" w:themeFill="accent6" w:themeFillTint="66"/>
          <w:rtl/>
        </w:rPr>
        <w:t xml:space="preserve"> </w:t>
      </w:r>
      <w:r w:rsidR="00BC353F">
        <w:rPr>
          <w:rFonts w:eastAsiaTheme="majorEastAsia" w:cstheme="minorHAnsi" w:hint="cs"/>
          <w:color w:val="000000" w:themeColor="text1"/>
          <w:shd w:val="clear" w:color="auto" w:fill="C5E0B3" w:themeFill="accent6" w:themeFillTint="66"/>
          <w:rtl/>
        </w:rPr>
        <w:t xml:space="preserve">פס״ד פדן- </w:t>
      </w:r>
      <w:r w:rsidR="00F66830" w:rsidRPr="0061228B">
        <w:rPr>
          <w:rFonts w:eastAsiaTheme="majorEastAsia" w:cstheme="minorHAnsi" w:hint="cs"/>
          <w:color w:val="000000" w:themeColor="text1"/>
          <w:rtl/>
        </w:rPr>
        <w:t>נפסק קיזוז לפי פוטנציאל עתידי</w:t>
      </w:r>
      <w:r w:rsidR="00D77773">
        <w:rPr>
          <w:rFonts w:eastAsiaTheme="majorEastAsia" w:cstheme="minorHAnsi" w:hint="cs"/>
          <w:color w:val="000000" w:themeColor="text1"/>
          <w:rtl/>
        </w:rPr>
        <w:t xml:space="preserve"> לאחר התואר</w:t>
      </w:r>
      <w:r w:rsidR="008E4002" w:rsidRPr="008E4002">
        <w:rPr>
          <w:rFonts w:eastAsiaTheme="majorEastAsia" w:cstheme="minorHAnsi" w:hint="cs"/>
          <w:color w:val="000000" w:themeColor="text1"/>
          <w:rtl/>
        </w:rPr>
        <w:t xml:space="preserve"> </w:t>
      </w:r>
      <w:r w:rsidR="008E4002">
        <w:rPr>
          <w:rFonts w:eastAsiaTheme="majorEastAsia" w:cstheme="minorHAnsi" w:hint="cs"/>
          <w:color w:val="000000" w:themeColor="text1"/>
          <w:rtl/>
        </w:rPr>
        <w:t>(</w:t>
      </w:r>
      <w:r w:rsidR="008E4002" w:rsidRPr="0061228B">
        <w:rPr>
          <w:rFonts w:eastAsiaTheme="majorEastAsia" w:cstheme="minorHAnsi" w:hint="cs"/>
          <w:color w:val="000000" w:themeColor="text1"/>
          <w:rtl/>
        </w:rPr>
        <w:t>תוצאה לא צודקת סטודנטית עם מקצוע לא מבטיח ובהריון</w:t>
      </w:r>
      <w:r w:rsidR="008E4002">
        <w:rPr>
          <w:rFonts w:eastAsiaTheme="majorEastAsia" w:cstheme="minorHAnsi" w:hint="cs"/>
          <w:color w:val="000000" w:themeColor="text1"/>
          <w:rtl/>
        </w:rPr>
        <w:t>- אם חד הורית</w:t>
      </w:r>
      <w:r w:rsidR="0061228B" w:rsidRPr="0061228B">
        <w:rPr>
          <w:rFonts w:eastAsiaTheme="majorEastAsia" w:cstheme="minorHAnsi" w:hint="cs"/>
          <w:color w:val="000000" w:themeColor="text1"/>
          <w:rtl/>
        </w:rPr>
        <w:t>).</w:t>
      </w:r>
    </w:p>
    <w:p w14:paraId="640579C8" w14:textId="116CBB63" w:rsidR="00644C24" w:rsidRDefault="00BA74C7" w:rsidP="004379B2">
      <w:pPr>
        <w:pStyle w:val="a3"/>
        <w:numPr>
          <w:ilvl w:val="4"/>
          <w:numId w:val="75"/>
        </w:numPr>
        <w:snapToGrid w:val="0"/>
        <w:spacing w:line="360" w:lineRule="auto"/>
        <w:ind w:left="0" w:hanging="340"/>
        <w:contextualSpacing w:val="0"/>
        <w:rPr>
          <w:rFonts w:cstheme="minorHAnsi"/>
        </w:rPr>
      </w:pPr>
      <w:r w:rsidRPr="00040CC3">
        <w:rPr>
          <w:rFonts w:cstheme="minorHAnsi"/>
          <w:color w:val="000000" w:themeColor="text1"/>
          <w:u w:val="single"/>
          <w:rtl/>
        </w:rPr>
        <w:t>מזונות ילדים</w:t>
      </w:r>
      <w:r w:rsidR="00ED2B50" w:rsidRPr="00040CC3">
        <w:rPr>
          <w:rFonts w:cstheme="minorHAnsi" w:hint="cs"/>
          <w:color w:val="000000" w:themeColor="text1"/>
          <w:rtl/>
        </w:rPr>
        <w:t xml:space="preserve">- </w:t>
      </w:r>
      <w:r w:rsidRPr="00040CC3">
        <w:rPr>
          <w:rFonts w:cstheme="minorHAnsi"/>
          <w:b/>
          <w:bCs/>
          <w:color w:val="FF0000"/>
          <w:rtl/>
        </w:rPr>
        <w:t>הטכניקה הופכת מגלויה לסמויה.</w:t>
      </w:r>
      <w:r w:rsidRPr="00040CC3">
        <w:rPr>
          <w:rFonts w:cstheme="minorHAnsi"/>
          <w:color w:val="000000" w:themeColor="text1"/>
          <w:rtl/>
        </w:rPr>
        <w:t xml:space="preserve"> </w:t>
      </w:r>
      <w:r w:rsidR="003D32BF" w:rsidRPr="00040CC3">
        <w:rPr>
          <w:rFonts w:cstheme="minorHAnsi" w:hint="cs"/>
          <w:color w:val="000000" w:themeColor="text1"/>
          <w:rtl/>
        </w:rPr>
        <w:t xml:space="preserve">בדין הדתי המקורי- האב חייב במזונות לילד עד גיל </w:t>
      </w:r>
      <w:r w:rsidR="00306F95" w:rsidRPr="00040CC3">
        <w:rPr>
          <w:rFonts w:cstheme="minorHAnsi" w:hint="cs"/>
          <w:color w:val="000000" w:themeColor="text1"/>
          <w:rtl/>
        </w:rPr>
        <w:t>6</w:t>
      </w:r>
      <w:r w:rsidR="003D32BF" w:rsidRPr="00040CC3">
        <w:rPr>
          <w:rFonts w:cstheme="minorHAnsi" w:hint="cs"/>
          <w:color w:val="000000" w:themeColor="text1"/>
          <w:rtl/>
        </w:rPr>
        <w:t xml:space="preserve"> (צרכים הכרחיים)</w:t>
      </w:r>
      <w:r w:rsidR="00A94C7D" w:rsidRPr="00040CC3">
        <w:rPr>
          <w:rFonts w:eastAsia="MS PGothic" w:cstheme="minorHAnsi"/>
          <w:color w:val="000000" w:themeColor="text1"/>
          <w:rtl/>
        </w:rPr>
        <w:t>←</w:t>
      </w:r>
      <w:r w:rsidR="00A94C7D" w:rsidRPr="00040CC3">
        <w:rPr>
          <w:rFonts w:eastAsia="MS PGothic" w:cstheme="minorHAnsi" w:hint="cs"/>
          <w:color w:val="000000" w:themeColor="text1"/>
          <w:rtl/>
        </w:rPr>
        <w:t xml:space="preserve"> הרחבת החובה עד לגיל 18</w:t>
      </w:r>
      <w:r w:rsidR="00A94C7D" w:rsidRPr="00040CC3">
        <w:rPr>
          <w:rFonts w:eastAsia="MS PGothic" w:cstheme="minorHAnsi"/>
          <w:color w:val="000000" w:themeColor="text1"/>
          <w:rtl/>
        </w:rPr>
        <w:t>←</w:t>
      </w:r>
      <w:r w:rsidR="006A6073" w:rsidRPr="00040CC3">
        <w:rPr>
          <w:rFonts w:cstheme="minorHAnsi" w:hint="cs"/>
          <w:color w:val="000000" w:themeColor="text1"/>
          <w:rtl/>
        </w:rPr>
        <w:t xml:space="preserve"> </w:t>
      </w:r>
      <w:r w:rsidR="00A44A2B" w:rsidRPr="00040CC3">
        <w:rPr>
          <w:rFonts w:cstheme="minorHAnsi" w:hint="cs"/>
          <w:color w:val="000000" w:themeColor="text1"/>
          <w:rtl/>
        </w:rPr>
        <w:t>מה ה</w:t>
      </w:r>
      <w:r w:rsidR="00306F95" w:rsidRPr="00040CC3">
        <w:rPr>
          <w:rFonts w:cstheme="minorHAnsi" w:hint="cs"/>
          <w:color w:val="000000" w:themeColor="text1"/>
          <w:rtl/>
        </w:rPr>
        <w:t>דין בגילאים 6-18</w:t>
      </w:r>
      <w:r w:rsidR="00040CC3" w:rsidRPr="00040CC3">
        <w:rPr>
          <w:rFonts w:cstheme="minorHAnsi" w:hint="cs"/>
          <w:color w:val="000000" w:themeColor="text1"/>
          <w:rtl/>
        </w:rPr>
        <w:t>,</w:t>
      </w:r>
      <w:r w:rsidR="00712C5E" w:rsidRPr="00040CC3">
        <w:rPr>
          <w:rFonts w:cstheme="minorHAnsi" w:hint="cs"/>
          <w:color w:val="000000" w:themeColor="text1"/>
          <w:rtl/>
        </w:rPr>
        <w:t xml:space="preserve"> חלה</w:t>
      </w:r>
      <w:r w:rsidR="00306F95" w:rsidRPr="00040CC3">
        <w:rPr>
          <w:rFonts w:cstheme="minorHAnsi" w:hint="cs"/>
          <w:color w:val="000000" w:themeColor="text1"/>
          <w:rtl/>
        </w:rPr>
        <w:t xml:space="preserve"> החובה</w:t>
      </w:r>
      <w:r w:rsidR="00712C5E" w:rsidRPr="00040CC3">
        <w:rPr>
          <w:rFonts w:cstheme="minorHAnsi" w:hint="cs"/>
          <w:color w:val="000000" w:themeColor="text1"/>
          <w:rtl/>
        </w:rPr>
        <w:t xml:space="preserve"> על האב או על שניהם?</w:t>
      </w:r>
      <w:r w:rsidR="00110C79" w:rsidRPr="00040CC3">
        <w:rPr>
          <w:rFonts w:cstheme="minorHAnsi" w:hint="cs"/>
          <w:color w:val="000000" w:themeColor="text1"/>
          <w:rtl/>
        </w:rPr>
        <w:t xml:space="preserve"> </w:t>
      </w:r>
      <w:r w:rsidR="003F2EBE" w:rsidRPr="00040CC3">
        <w:rPr>
          <w:rFonts w:cstheme="minorHAnsi" w:hint="cs"/>
          <w:color w:val="000000" w:themeColor="text1"/>
          <w:rtl/>
        </w:rPr>
        <w:t xml:space="preserve">גישות </w:t>
      </w:r>
      <w:proofErr w:type="spellStart"/>
      <w:r w:rsidR="003F2EBE" w:rsidRPr="00040CC3">
        <w:rPr>
          <w:rFonts w:cstheme="minorHAnsi" w:hint="cs"/>
          <w:color w:val="000000" w:themeColor="text1"/>
          <w:shd w:val="clear" w:color="auto" w:fill="FFD9FF"/>
          <w:rtl/>
        </w:rPr>
        <w:t>ביד״ר</w:t>
      </w:r>
      <w:proofErr w:type="spellEnd"/>
      <w:r w:rsidR="003F2EBE" w:rsidRPr="00040CC3">
        <w:rPr>
          <w:rFonts w:cstheme="minorHAnsi" w:hint="cs"/>
          <w:color w:val="000000" w:themeColor="text1"/>
          <w:rtl/>
        </w:rPr>
        <w:t xml:space="preserve">: </w:t>
      </w:r>
      <w:r w:rsidR="00040CC3" w:rsidRPr="00040CC3">
        <w:rPr>
          <w:rFonts w:cstheme="minorHAnsi" w:hint="cs"/>
          <w:color w:val="000000" w:themeColor="text1"/>
          <w:rtl/>
        </w:rPr>
        <w:t>רוב</w:t>
      </w:r>
      <w:r w:rsidR="002B5F98" w:rsidRPr="00040CC3">
        <w:rPr>
          <w:rFonts w:cstheme="minorHAnsi" w:hint="cs"/>
          <w:color w:val="000000" w:themeColor="text1"/>
          <w:rtl/>
        </w:rPr>
        <w:t>-</w:t>
      </w:r>
      <w:r w:rsidR="003F2EBE" w:rsidRPr="00040CC3">
        <w:rPr>
          <w:rFonts w:cstheme="minorHAnsi" w:hint="cs"/>
          <w:color w:val="000000" w:themeColor="text1"/>
          <w:rtl/>
        </w:rPr>
        <w:t xml:space="preserve"> חובה על האב. מיעוט</w:t>
      </w:r>
      <w:r w:rsidR="002B5F98" w:rsidRPr="00040CC3">
        <w:rPr>
          <w:rFonts w:cstheme="minorHAnsi" w:hint="cs"/>
          <w:color w:val="000000" w:themeColor="text1"/>
          <w:rtl/>
        </w:rPr>
        <w:t xml:space="preserve">- </w:t>
      </w:r>
      <w:r w:rsidR="003F2EBE" w:rsidRPr="00040CC3">
        <w:rPr>
          <w:rFonts w:cstheme="minorHAnsi" w:hint="cs"/>
          <w:color w:val="000000" w:themeColor="text1"/>
          <w:rtl/>
        </w:rPr>
        <w:t>מגיל 6</w:t>
      </w:r>
      <w:r w:rsidR="00D61F0B" w:rsidRPr="00040CC3">
        <w:rPr>
          <w:rFonts w:cstheme="minorHAnsi" w:hint="cs"/>
          <w:color w:val="000000" w:themeColor="text1"/>
          <w:rtl/>
        </w:rPr>
        <w:t xml:space="preserve">, </w:t>
      </w:r>
      <w:r w:rsidR="002B5F98" w:rsidRPr="00040CC3">
        <w:rPr>
          <w:rFonts w:cstheme="minorHAnsi" w:hint="cs"/>
          <w:color w:val="000000" w:themeColor="text1"/>
          <w:rtl/>
        </w:rPr>
        <w:t xml:space="preserve">״דין צדקה״ </w:t>
      </w:r>
      <w:r w:rsidR="00601272" w:rsidRPr="00040CC3">
        <w:rPr>
          <w:rFonts w:cstheme="minorHAnsi" w:hint="cs"/>
          <w:color w:val="000000" w:themeColor="text1"/>
          <w:rtl/>
        </w:rPr>
        <w:t xml:space="preserve">חובה שוויונית </w:t>
      </w:r>
      <w:r w:rsidR="00D61F0B" w:rsidRPr="00040CC3">
        <w:rPr>
          <w:rFonts w:cstheme="minorHAnsi" w:hint="cs"/>
          <w:color w:val="000000" w:themeColor="text1"/>
          <w:rtl/>
        </w:rPr>
        <w:t xml:space="preserve">לפי יכולות כלכליות. </w:t>
      </w:r>
      <w:r w:rsidR="00601272" w:rsidRPr="00040CC3">
        <w:rPr>
          <w:rFonts w:cstheme="minorHAnsi" w:hint="cs"/>
          <w:color w:val="000000" w:themeColor="text1"/>
          <w:shd w:val="clear" w:color="auto" w:fill="C5E0B3" w:themeFill="accent6" w:themeFillTint="66"/>
          <w:rtl/>
        </w:rPr>
        <w:t>הלכת</w:t>
      </w:r>
      <w:r w:rsidR="008A63FC">
        <w:rPr>
          <w:rFonts w:cstheme="minorHAnsi" w:hint="cs"/>
          <w:color w:val="000000" w:themeColor="text1"/>
          <w:shd w:val="clear" w:color="auto" w:fill="C5E0B3" w:themeFill="accent6" w:themeFillTint="66"/>
          <w:rtl/>
        </w:rPr>
        <w:t xml:space="preserve"> </w:t>
      </w:r>
      <w:r w:rsidR="00601272" w:rsidRPr="00040CC3">
        <w:rPr>
          <w:rFonts w:cstheme="minorHAnsi" w:hint="cs"/>
          <w:color w:val="000000" w:themeColor="text1"/>
          <w:shd w:val="clear" w:color="auto" w:fill="C5E0B3" w:themeFill="accent6" w:themeFillTint="66"/>
          <w:rtl/>
        </w:rPr>
        <w:t>919:</w:t>
      </w:r>
      <w:r w:rsidR="00601272" w:rsidRPr="00040CC3">
        <w:rPr>
          <w:rFonts w:cstheme="minorHAnsi" w:hint="cs"/>
          <w:color w:val="000000" w:themeColor="text1"/>
          <w:rtl/>
        </w:rPr>
        <w:t xml:space="preserve"> </w:t>
      </w:r>
      <w:r w:rsidR="00CD0C15" w:rsidRPr="00040CC3">
        <w:rPr>
          <w:rFonts w:cstheme="minorHAnsi" w:hint="cs"/>
          <w:color w:val="000000" w:themeColor="text1"/>
          <w:rtl/>
        </w:rPr>
        <w:t xml:space="preserve">כאשר יש שתי פרשנויות </w:t>
      </w:r>
      <w:r w:rsidR="00EE1EE9" w:rsidRPr="00040CC3">
        <w:rPr>
          <w:rFonts w:cstheme="minorHAnsi" w:hint="cs"/>
          <w:color w:val="000000" w:themeColor="text1"/>
          <w:rtl/>
        </w:rPr>
        <w:t xml:space="preserve">בהלכה, </w:t>
      </w:r>
      <w:r w:rsidR="00EE1EE9" w:rsidRPr="00040CC3">
        <w:rPr>
          <w:rFonts w:cstheme="minorHAnsi" w:hint="cs"/>
          <w:b/>
          <w:bCs/>
          <w:color w:val="000000" w:themeColor="text1"/>
          <w:rtl/>
        </w:rPr>
        <w:t>נכריע לפי עקרונות אזרחיים</w:t>
      </w:r>
      <w:r w:rsidR="00EE1EE9" w:rsidRPr="00040CC3">
        <w:rPr>
          <w:rFonts w:eastAsia="MS PGothic" w:cstheme="minorHAnsi"/>
          <w:b/>
          <w:bCs/>
          <w:color w:val="000000" w:themeColor="text1"/>
          <w:rtl/>
        </w:rPr>
        <w:t>←</w:t>
      </w:r>
      <w:r w:rsidR="00EE1EE9" w:rsidRPr="00040CC3">
        <w:rPr>
          <w:rFonts w:cstheme="minorHAnsi" w:hint="cs"/>
          <w:b/>
          <w:bCs/>
          <w:color w:val="000000" w:themeColor="text1"/>
          <w:rtl/>
        </w:rPr>
        <w:t xml:space="preserve"> עקרון השוויון</w:t>
      </w:r>
      <w:r w:rsidR="00EE1EE9" w:rsidRPr="00040CC3">
        <w:rPr>
          <w:rFonts w:cstheme="minorHAnsi" w:hint="cs"/>
          <w:color w:val="000000" w:themeColor="text1"/>
          <w:rtl/>
        </w:rPr>
        <w:t xml:space="preserve">. </w:t>
      </w:r>
      <w:r w:rsidR="00ED2B50" w:rsidRPr="00040CC3">
        <w:rPr>
          <w:rFonts w:cstheme="minorHAnsi" w:hint="cs"/>
          <w:color w:val="000000" w:themeColor="text1"/>
          <w:rtl/>
        </w:rPr>
        <w:t xml:space="preserve">מניעת אפליה בין גבר ואישה, מגיל 6 חובת מזונות על שניהם </w:t>
      </w:r>
      <w:r w:rsidR="007A67DB" w:rsidRPr="00040CC3">
        <w:rPr>
          <w:rFonts w:cstheme="minorHAnsi" w:hint="cs"/>
          <w:color w:val="000000" w:themeColor="text1"/>
          <w:rtl/>
        </w:rPr>
        <w:t>לפי</w:t>
      </w:r>
      <w:r w:rsidR="00ED2B50" w:rsidRPr="00040CC3">
        <w:rPr>
          <w:rFonts w:cstheme="minorHAnsi" w:hint="cs"/>
          <w:color w:val="000000" w:themeColor="text1"/>
          <w:rtl/>
        </w:rPr>
        <w:t xml:space="preserve"> יכולת כלכלית.</w:t>
      </w:r>
    </w:p>
    <w:p w14:paraId="45D024C1" w14:textId="359726B9" w:rsidR="00624713" w:rsidRPr="00943D6B" w:rsidRDefault="00BA74C7" w:rsidP="004379B2">
      <w:pPr>
        <w:pStyle w:val="a3"/>
        <w:numPr>
          <w:ilvl w:val="0"/>
          <w:numId w:val="75"/>
        </w:numPr>
        <w:snapToGrid w:val="0"/>
        <w:spacing w:line="360" w:lineRule="auto"/>
        <w:ind w:left="0" w:hanging="340"/>
        <w:contextualSpacing w:val="0"/>
        <w:rPr>
          <w:rFonts w:cstheme="minorHAnsi"/>
        </w:rPr>
      </w:pPr>
      <w:r w:rsidRPr="00644C24">
        <w:rPr>
          <w:rFonts w:cstheme="minorHAnsi"/>
          <w:b/>
          <w:bCs/>
          <w:color w:val="000000" w:themeColor="text1"/>
          <w:shd w:val="clear" w:color="auto" w:fill="FFFED0"/>
          <w:rtl/>
        </w:rPr>
        <w:t>פרשנות מניפולטיבית של הדין הדתי</w:t>
      </w:r>
      <w:r w:rsidRPr="00644C24">
        <w:rPr>
          <w:rFonts w:cstheme="minorHAnsi"/>
          <w:color w:val="000000" w:themeColor="text1"/>
          <w:rtl/>
        </w:rPr>
        <w:t xml:space="preserve">- </w:t>
      </w:r>
      <w:r w:rsidR="009032F3" w:rsidRPr="00943D6B">
        <w:rPr>
          <w:rFonts w:cstheme="minorHAnsi" w:hint="cs"/>
          <w:rtl/>
        </w:rPr>
        <w:t>רושם של יישום הדין הדתי אך בפועל ביהמ״ש מפעיל סברה שלא קיימת באופן גלוי/סמוי.</w:t>
      </w:r>
    </w:p>
    <w:p w14:paraId="5CC833D6" w14:textId="77777777" w:rsidR="000C75DC" w:rsidRDefault="0014740B" w:rsidP="004379B2">
      <w:pPr>
        <w:pStyle w:val="a3"/>
        <w:numPr>
          <w:ilvl w:val="4"/>
          <w:numId w:val="75"/>
        </w:numPr>
        <w:adjustRightInd w:val="0"/>
        <w:snapToGrid w:val="0"/>
        <w:spacing w:line="360" w:lineRule="auto"/>
        <w:ind w:left="0" w:hanging="340"/>
        <w:contextualSpacing w:val="0"/>
        <w:rPr>
          <w:rFonts w:cstheme="minorHAnsi"/>
        </w:rPr>
      </w:pPr>
      <w:r>
        <w:rPr>
          <w:rFonts w:cstheme="minorHAnsi" w:hint="cs"/>
          <w:b/>
          <w:bCs/>
          <w:color w:val="000000" w:themeColor="text1"/>
          <w:u w:val="single"/>
          <w:rtl/>
        </w:rPr>
        <w:lastRenderedPageBreak/>
        <w:t xml:space="preserve">באופן </w:t>
      </w:r>
      <w:r w:rsidR="00624713" w:rsidRPr="00EF69FC">
        <w:rPr>
          <w:rFonts w:cstheme="minorHAnsi" w:hint="cs"/>
          <w:b/>
          <w:bCs/>
          <w:color w:val="000000" w:themeColor="text1"/>
          <w:u w:val="single"/>
          <w:rtl/>
        </w:rPr>
        <w:t>סמוי:</w:t>
      </w:r>
      <w:r w:rsidR="00EF69FC" w:rsidRPr="00EF69FC">
        <w:rPr>
          <w:rFonts w:ascii="David" w:hAnsi="David" w:cs="David" w:hint="cs"/>
          <w:rtl/>
        </w:rPr>
        <w:t xml:space="preserve"> </w:t>
      </w:r>
      <w:r w:rsidR="00EF69FC" w:rsidRPr="00EF69FC">
        <w:rPr>
          <w:rFonts w:cstheme="minorHAnsi" w:hint="cs"/>
          <w:rtl/>
        </w:rPr>
        <w:t>הענקת פרשנות לדין הדתי שלא בהכרח קיימת</w:t>
      </w:r>
      <w:r w:rsidR="00EF69FC">
        <w:rPr>
          <w:rFonts w:cstheme="minorHAnsi" w:hint="cs"/>
          <w:rtl/>
        </w:rPr>
        <w:t>.</w:t>
      </w:r>
      <w:r w:rsidR="00624713" w:rsidRPr="00EF69FC">
        <w:rPr>
          <w:rFonts w:cstheme="minorHAnsi" w:hint="cs"/>
          <w:color w:val="000000" w:themeColor="text1"/>
          <w:rtl/>
        </w:rPr>
        <w:t xml:space="preserve"> </w:t>
      </w:r>
      <w:r w:rsidR="0093173B" w:rsidRPr="00EF69FC">
        <w:rPr>
          <w:rFonts w:cstheme="minorHAnsi"/>
          <w:b/>
          <w:bCs/>
          <w:color w:val="000000" w:themeColor="text1"/>
          <w:rtl/>
        </w:rPr>
        <w:t>מזונות אישה:</w:t>
      </w:r>
      <w:r w:rsidR="0093173B" w:rsidRPr="00624713">
        <w:rPr>
          <w:rFonts w:cstheme="minorHAnsi"/>
          <w:color w:val="000000" w:themeColor="text1"/>
          <w:rtl/>
        </w:rPr>
        <w:t xml:space="preserve"> לבעל יש 2 סוגי הגנות כנגד חובתו למזונות: </w:t>
      </w:r>
      <w:r w:rsidR="0093173B" w:rsidRPr="00EF69FC">
        <w:rPr>
          <w:rFonts w:cstheme="minorHAnsi"/>
          <w:color w:val="000000" w:themeColor="text1"/>
          <w:u w:val="single"/>
          <w:rtl/>
        </w:rPr>
        <w:t>1)קבלת פטור</w:t>
      </w:r>
      <w:r w:rsidR="0093173B" w:rsidRPr="00EF69FC">
        <w:rPr>
          <w:rFonts w:cstheme="minorHAnsi" w:hint="cs"/>
          <w:color w:val="000000" w:themeColor="text1"/>
          <w:u w:val="single"/>
          <w:rtl/>
        </w:rPr>
        <w:t xml:space="preserve"> לאור התנהגות האישה</w:t>
      </w:r>
      <w:r w:rsidR="0093173B" w:rsidRPr="00EF69FC">
        <w:rPr>
          <w:rFonts w:cstheme="minorHAnsi"/>
          <w:color w:val="000000" w:themeColor="text1"/>
          <w:u w:val="single"/>
          <w:rtl/>
        </w:rPr>
        <w:t>-</w:t>
      </w:r>
      <w:r w:rsidR="0093173B" w:rsidRPr="00624713">
        <w:rPr>
          <w:rFonts w:cstheme="minorHAnsi"/>
          <w:color w:val="000000" w:themeColor="text1"/>
          <w:rtl/>
        </w:rPr>
        <w:t xml:space="preserve"> למשל, בגידה (מיניות), התנהגות לא צנועה, עזיבת בית מסיבה לא מוצדקת</w:t>
      </w:r>
      <w:r w:rsidR="000D2902" w:rsidRPr="00624713">
        <w:rPr>
          <w:rFonts w:cstheme="minorHAnsi" w:hint="cs"/>
          <w:color w:val="000000" w:themeColor="text1"/>
          <w:rtl/>
        </w:rPr>
        <w:t xml:space="preserve">. </w:t>
      </w:r>
      <w:r w:rsidR="0093173B" w:rsidRPr="00EF69FC">
        <w:rPr>
          <w:rFonts w:cstheme="minorHAnsi"/>
          <w:color w:val="000000" w:themeColor="text1"/>
          <w:u w:val="single"/>
          <w:rtl/>
        </w:rPr>
        <w:t>2)קיזוזים</w:t>
      </w:r>
      <w:r w:rsidR="0093173B" w:rsidRPr="00EF69FC">
        <w:rPr>
          <w:rFonts w:cstheme="minorHAnsi" w:hint="cs"/>
          <w:color w:val="000000" w:themeColor="text1"/>
          <w:u w:val="single"/>
          <w:rtl/>
        </w:rPr>
        <w:t>-</w:t>
      </w:r>
      <w:r w:rsidR="0093173B" w:rsidRPr="00624713">
        <w:rPr>
          <w:rFonts w:cstheme="minorHAnsi" w:hint="cs"/>
          <w:b/>
          <w:bCs/>
          <w:color w:val="000000" w:themeColor="text1"/>
          <w:rtl/>
        </w:rPr>
        <w:t xml:space="preserve"> </w:t>
      </w:r>
      <w:r w:rsidR="0093173B" w:rsidRPr="00624713">
        <w:rPr>
          <w:rFonts w:cstheme="minorHAnsi" w:hint="cs"/>
          <w:color w:val="000000" w:themeColor="text1"/>
          <w:rtl/>
        </w:rPr>
        <w:t xml:space="preserve">מתוך המזונות יקוזז שכר האישה. </w:t>
      </w:r>
      <w:r w:rsidR="005C6620" w:rsidRPr="00624713">
        <w:rPr>
          <w:rFonts w:cstheme="minorHAnsi" w:hint="cs"/>
          <w:b/>
          <w:bCs/>
          <w:rtl/>
        </w:rPr>
        <w:t>בדין הדתי לא חל עקרון ההדדיות</w:t>
      </w:r>
      <w:r w:rsidR="005C6620" w:rsidRPr="00624713">
        <w:rPr>
          <w:rFonts w:cstheme="minorHAnsi" w:hint="cs"/>
          <w:rtl/>
        </w:rPr>
        <w:t>- טענות ההגנה הן חד צדדיות, אם הבעל בו</w:t>
      </w:r>
      <w:r w:rsidR="007A1680" w:rsidRPr="00624713">
        <w:rPr>
          <w:rFonts w:cstheme="minorHAnsi" w:hint="cs"/>
          <w:rtl/>
        </w:rPr>
        <w:t xml:space="preserve">גד גם, אין לכך משמעות. </w:t>
      </w:r>
      <w:r w:rsidR="00F74D7D" w:rsidRPr="00624713">
        <w:rPr>
          <w:rFonts w:cstheme="minorHAnsi" w:hint="cs"/>
          <w:rtl/>
        </w:rPr>
        <w:t>לביהמ״ש בעיה עם הדין</w:t>
      </w:r>
      <w:r w:rsidR="00CA20E8">
        <w:rPr>
          <w:rFonts w:cstheme="minorHAnsi" w:hint="cs"/>
          <w:rtl/>
        </w:rPr>
        <w:t xml:space="preserve"> </w:t>
      </w:r>
      <w:r w:rsidR="006130A2">
        <w:rPr>
          <w:rFonts w:cstheme="minorHAnsi" w:hint="cs"/>
          <w:rtl/>
        </w:rPr>
        <w:t xml:space="preserve">בגלל פולשנות לחיי </w:t>
      </w:r>
      <w:r w:rsidR="00C52479">
        <w:rPr>
          <w:rFonts w:cstheme="minorHAnsi" w:hint="cs"/>
          <w:rtl/>
        </w:rPr>
        <w:t xml:space="preserve">הנישואין והיעדר שוויון מגדרי. </w:t>
      </w:r>
      <w:r w:rsidR="005B764B" w:rsidRPr="00C02D08">
        <w:rPr>
          <w:rFonts w:cstheme="minorHAnsi" w:hint="cs"/>
          <w:b/>
          <w:bCs/>
          <w:color w:val="FF0000"/>
          <w:rtl/>
        </w:rPr>
        <w:t>קריאה שגויה של הדין</w:t>
      </w:r>
      <w:r w:rsidR="002D4B5F">
        <w:rPr>
          <w:rFonts w:cstheme="minorHAnsi" w:hint="cs"/>
          <w:b/>
          <w:bCs/>
          <w:color w:val="FF0000"/>
          <w:rtl/>
        </w:rPr>
        <w:t xml:space="preserve">- </w:t>
      </w:r>
      <w:r w:rsidR="002D4B5F" w:rsidRPr="001A7B96">
        <w:rPr>
          <w:rFonts w:eastAsiaTheme="majorEastAsia" w:cstheme="minorHAnsi" w:hint="cs"/>
          <w:color w:val="000000" w:themeColor="text1"/>
          <w:shd w:val="clear" w:color="auto" w:fill="B5E2FF"/>
          <w:rtl/>
        </w:rPr>
        <w:t>שמגר</w:t>
      </w:r>
      <w:r w:rsidR="00D63725" w:rsidRPr="001A7B96">
        <w:rPr>
          <w:rFonts w:eastAsiaTheme="majorEastAsia" w:cstheme="minorHAnsi" w:hint="cs"/>
          <w:color w:val="000000" w:themeColor="text1"/>
          <w:shd w:val="clear" w:color="auto" w:fill="B5E2FF"/>
          <w:rtl/>
        </w:rPr>
        <w:t>:</w:t>
      </w:r>
      <w:r w:rsidR="00C02D08" w:rsidRPr="00C02D08">
        <w:rPr>
          <w:rFonts w:cstheme="minorHAnsi" w:hint="cs"/>
          <w:color w:val="FF0000"/>
          <w:rtl/>
        </w:rPr>
        <w:t xml:space="preserve"> </w:t>
      </w:r>
      <w:r w:rsidR="00C02D08" w:rsidRPr="00EF4437">
        <w:rPr>
          <w:rFonts w:cstheme="minorHAnsi" w:hint="cs"/>
          <w:color w:val="000000" w:themeColor="text1"/>
          <w:shd w:val="clear" w:color="auto" w:fill="C5E0B3" w:themeFill="accent6" w:themeFillTint="66"/>
          <w:rtl/>
        </w:rPr>
        <w:t>פס״ד פרידמ</w:t>
      </w:r>
      <w:r w:rsidR="00F34FB7">
        <w:rPr>
          <w:rFonts w:cstheme="minorHAnsi" w:hint="cs"/>
          <w:color w:val="000000" w:themeColor="text1"/>
          <w:shd w:val="clear" w:color="auto" w:fill="C5E0B3" w:themeFill="accent6" w:themeFillTint="66"/>
          <w:rtl/>
        </w:rPr>
        <w:t>ן:</w:t>
      </w:r>
      <w:r w:rsidR="00A17CEC">
        <w:rPr>
          <w:rFonts w:cstheme="minorHAnsi" w:hint="cs"/>
          <w:rtl/>
        </w:rPr>
        <w:t xml:space="preserve"> (</w:t>
      </w:r>
      <w:r w:rsidR="006B5274" w:rsidRPr="00EF4437">
        <w:rPr>
          <w:rFonts w:cstheme="minorHAnsi" w:hint="cs"/>
          <w:rtl/>
        </w:rPr>
        <w:t xml:space="preserve">אישה מספרת לרב שבעלה בוגד בה ומתוודה גם, </w:t>
      </w:r>
      <w:proofErr w:type="spellStart"/>
      <w:r w:rsidR="006B5274" w:rsidRPr="00EF4437">
        <w:rPr>
          <w:rFonts w:cstheme="minorHAnsi" w:hint="cs"/>
          <w:rtl/>
        </w:rPr>
        <w:t>ביד״ר</w:t>
      </w:r>
      <w:proofErr w:type="spellEnd"/>
      <w:r w:rsidR="006B5274" w:rsidRPr="00EF4437">
        <w:rPr>
          <w:rFonts w:cstheme="minorHAnsi" w:hint="cs"/>
          <w:rtl/>
        </w:rPr>
        <w:t xml:space="preserve"> </w:t>
      </w:r>
      <w:r w:rsidR="00E0464A" w:rsidRPr="00EF4437">
        <w:rPr>
          <w:rFonts w:cstheme="minorHAnsi" w:hint="cs"/>
          <w:rtl/>
        </w:rPr>
        <w:t>שלל ממנה מזונות</w:t>
      </w:r>
      <w:r w:rsidR="00A17CEC">
        <w:rPr>
          <w:rFonts w:cstheme="minorHAnsi" w:hint="cs"/>
          <w:rtl/>
        </w:rPr>
        <w:t>)</w:t>
      </w:r>
      <w:r w:rsidR="00E0464A" w:rsidRPr="00EF4437">
        <w:rPr>
          <w:rFonts w:cstheme="minorHAnsi" w:hint="cs"/>
          <w:rtl/>
        </w:rPr>
        <w:t xml:space="preserve"> </w:t>
      </w:r>
      <w:r w:rsidR="00A17CEC">
        <w:rPr>
          <w:rFonts w:cstheme="minorHAnsi" w:hint="cs"/>
          <w:color w:val="000000" w:themeColor="text1"/>
          <w:rtl/>
        </w:rPr>
        <w:t>נסמך</w:t>
      </w:r>
      <w:r w:rsidR="00EB537C" w:rsidRPr="00EF4437">
        <w:rPr>
          <w:rFonts w:cstheme="minorHAnsi" w:hint="cs"/>
          <w:color w:val="000000" w:themeColor="text1"/>
          <w:rtl/>
        </w:rPr>
        <w:t xml:space="preserve"> על</w:t>
      </w:r>
      <w:r w:rsidR="002D4B5F" w:rsidRPr="00EF4437">
        <w:rPr>
          <w:rFonts w:cstheme="minorHAnsi"/>
          <w:color w:val="000000" w:themeColor="text1"/>
          <w:rtl/>
        </w:rPr>
        <w:t xml:space="preserve"> </w:t>
      </w:r>
      <w:proofErr w:type="spellStart"/>
      <w:r w:rsidR="002D4B5F" w:rsidRPr="00EF4437">
        <w:rPr>
          <w:rFonts w:cstheme="minorHAnsi"/>
          <w:color w:val="000000" w:themeColor="text1"/>
          <w:rtl/>
        </w:rPr>
        <w:t>שרשבסקי</w:t>
      </w:r>
      <w:proofErr w:type="spellEnd"/>
      <w:r w:rsidR="00EB537C" w:rsidRPr="00EF4437">
        <w:rPr>
          <w:rFonts w:cstheme="minorHAnsi" w:hint="cs"/>
          <w:color w:val="000000" w:themeColor="text1"/>
          <w:rtl/>
        </w:rPr>
        <w:t>-</w:t>
      </w:r>
      <w:r w:rsidR="002D4B5F" w:rsidRPr="00EF4437">
        <w:rPr>
          <w:rFonts w:cstheme="minorHAnsi"/>
          <w:color w:val="000000" w:themeColor="text1"/>
          <w:rtl/>
        </w:rPr>
        <w:t xml:space="preserve"> עדות של אישה על שבגדה- לא קבילה. </w:t>
      </w:r>
      <w:r w:rsidR="00302CA4">
        <w:rPr>
          <w:rFonts w:cstheme="minorHAnsi" w:hint="cs"/>
          <w:color w:val="000000" w:themeColor="text1"/>
          <w:rtl/>
        </w:rPr>
        <w:t>בוטלה</w:t>
      </w:r>
      <w:r w:rsidR="002D4B5F" w:rsidRPr="00EF4437">
        <w:rPr>
          <w:rFonts w:cstheme="minorHAnsi"/>
          <w:color w:val="000000" w:themeColor="text1"/>
          <w:rtl/>
        </w:rPr>
        <w:t xml:space="preserve"> עדות הרב. </w:t>
      </w:r>
      <w:r w:rsidR="002D4B5F" w:rsidRPr="00EF4437">
        <w:rPr>
          <w:rFonts w:cstheme="minorHAnsi"/>
          <w:color w:val="FF0000"/>
          <w:rtl/>
        </w:rPr>
        <w:t>הבעיה:</w:t>
      </w:r>
      <w:r w:rsidR="002D4B5F" w:rsidRPr="00EF4437">
        <w:rPr>
          <w:rFonts w:cstheme="minorHAnsi"/>
          <w:color w:val="000000" w:themeColor="text1"/>
          <w:rtl/>
        </w:rPr>
        <w:t xml:space="preserve"> הדבר רלוונטי לדיני גירושין ולא לדיני מ</w:t>
      </w:r>
      <w:r w:rsidR="00F804B0" w:rsidRPr="00EF4437">
        <w:rPr>
          <w:rFonts w:cstheme="minorHAnsi" w:hint="cs"/>
          <w:color w:val="000000" w:themeColor="text1"/>
          <w:rtl/>
        </w:rPr>
        <w:t>מונות בהם ה</w:t>
      </w:r>
      <w:r w:rsidR="00EF4437" w:rsidRPr="00EF4437">
        <w:rPr>
          <w:rFonts w:cstheme="minorHAnsi" w:hint="cs"/>
          <w:color w:val="000000" w:themeColor="text1"/>
          <w:rtl/>
        </w:rPr>
        <w:t>עדה</w:t>
      </w:r>
      <w:r w:rsidR="00F804B0" w:rsidRPr="00EF4437">
        <w:rPr>
          <w:rFonts w:cstheme="minorHAnsi" w:hint="cs"/>
          <w:color w:val="000000" w:themeColor="text1"/>
          <w:rtl/>
        </w:rPr>
        <w:t xml:space="preserve"> </w:t>
      </w:r>
      <w:r w:rsidR="00EF4437" w:rsidRPr="00EF4437">
        <w:rPr>
          <w:rFonts w:cstheme="minorHAnsi" w:hint="cs"/>
          <w:color w:val="000000" w:themeColor="text1"/>
          <w:rtl/>
        </w:rPr>
        <w:t xml:space="preserve">היא </w:t>
      </w:r>
      <w:r w:rsidR="00F804B0" w:rsidRPr="00EF4437">
        <w:rPr>
          <w:rFonts w:cstheme="minorHAnsi" w:hint="cs"/>
          <w:color w:val="000000" w:themeColor="text1"/>
          <w:rtl/>
        </w:rPr>
        <w:t>חלק מרכזי</w:t>
      </w:r>
      <w:r w:rsidR="00EF4437">
        <w:rPr>
          <w:rFonts w:cstheme="minorHAnsi" w:hint="cs"/>
          <w:color w:val="000000" w:themeColor="text1"/>
          <w:rtl/>
        </w:rPr>
        <w:t xml:space="preserve"> </w:t>
      </w:r>
      <w:r w:rsidR="00EF4437" w:rsidRPr="00040CC3">
        <w:rPr>
          <w:rFonts w:eastAsia="MS PGothic" w:cstheme="minorHAnsi"/>
          <w:b/>
          <w:bCs/>
          <w:color w:val="000000" w:themeColor="text1"/>
          <w:rtl/>
        </w:rPr>
        <w:t>←</w:t>
      </w:r>
      <w:r w:rsidR="00EF4437">
        <w:rPr>
          <w:rFonts w:eastAsia="MS PGothic" w:cstheme="minorHAnsi" w:hint="cs"/>
          <w:b/>
          <w:bCs/>
          <w:color w:val="000000" w:themeColor="text1"/>
          <w:rtl/>
        </w:rPr>
        <w:t xml:space="preserve"> </w:t>
      </w:r>
      <w:r w:rsidR="00643FC8" w:rsidRPr="00F34FB7">
        <w:rPr>
          <w:rFonts w:cstheme="minorHAnsi" w:hint="cs"/>
          <w:color w:val="000000" w:themeColor="text1"/>
          <w:shd w:val="clear" w:color="auto" w:fill="C5E0B3" w:themeFill="accent6" w:themeFillTint="66"/>
          <w:rtl/>
        </w:rPr>
        <w:t>פס״ד ג</w:t>
      </w:r>
      <w:r w:rsidR="00F34FB7">
        <w:rPr>
          <w:rFonts w:cstheme="minorHAnsi" w:hint="cs"/>
          <w:color w:val="000000" w:themeColor="text1"/>
          <w:shd w:val="clear" w:color="auto" w:fill="C5E0B3" w:themeFill="accent6" w:themeFillTint="66"/>
          <w:rtl/>
        </w:rPr>
        <w:t>ל:</w:t>
      </w:r>
      <w:r w:rsidR="00643FC8">
        <w:rPr>
          <w:rFonts w:eastAsia="MS PGothic" w:cstheme="minorHAnsi" w:hint="cs"/>
          <w:color w:val="000000" w:themeColor="text1"/>
          <w:rtl/>
        </w:rPr>
        <w:t xml:space="preserve"> </w:t>
      </w:r>
      <w:r w:rsidR="00A17CEC">
        <w:rPr>
          <w:rFonts w:cstheme="minorHAnsi" w:hint="cs"/>
          <w:color w:val="000000" w:themeColor="text1"/>
          <w:rtl/>
        </w:rPr>
        <w:t xml:space="preserve">שוב </w:t>
      </w:r>
      <w:r w:rsidR="00A17CEC" w:rsidRPr="008A63FC">
        <w:rPr>
          <w:rFonts w:cstheme="minorHAnsi" w:hint="cs"/>
          <w:color w:val="000000" w:themeColor="text1"/>
          <w:rtl/>
        </w:rPr>
        <w:t>נסמך על</w:t>
      </w:r>
      <w:r w:rsidR="00A17CEC" w:rsidRPr="008A63FC">
        <w:rPr>
          <w:rFonts w:cstheme="minorHAnsi"/>
          <w:color w:val="000000" w:themeColor="text1"/>
          <w:rtl/>
        </w:rPr>
        <w:t xml:space="preserve"> </w:t>
      </w:r>
      <w:proofErr w:type="spellStart"/>
      <w:r w:rsidR="00A17CEC" w:rsidRPr="008A63FC">
        <w:rPr>
          <w:rFonts w:cstheme="minorHAnsi"/>
          <w:color w:val="000000" w:themeColor="text1"/>
          <w:rtl/>
        </w:rPr>
        <w:t>שרשבסקי</w:t>
      </w:r>
      <w:proofErr w:type="spellEnd"/>
      <w:r w:rsidR="00A17CEC" w:rsidRPr="008A63FC">
        <w:rPr>
          <w:rFonts w:cstheme="minorHAnsi" w:hint="cs"/>
          <w:color w:val="000000" w:themeColor="text1"/>
          <w:rtl/>
        </w:rPr>
        <w:t>-</w:t>
      </w:r>
      <w:r w:rsidR="00F34FB7" w:rsidRPr="008A63FC">
        <w:rPr>
          <w:rFonts w:cstheme="minorHAnsi" w:hint="cs"/>
          <w:rtl/>
        </w:rPr>
        <w:t xml:space="preserve"> </w:t>
      </w:r>
      <w:r w:rsidR="0015355A" w:rsidRPr="008A63FC">
        <w:rPr>
          <w:rFonts w:cstheme="minorHAnsi" w:hint="cs"/>
          <w:rtl/>
        </w:rPr>
        <w:t xml:space="preserve">בעל </w:t>
      </w:r>
      <w:r w:rsidR="005B7BA8" w:rsidRPr="008A63FC">
        <w:rPr>
          <w:rFonts w:cstheme="minorHAnsi" w:hint="cs"/>
          <w:rtl/>
        </w:rPr>
        <w:t>ש</w:t>
      </w:r>
      <w:r w:rsidR="0015355A" w:rsidRPr="008A63FC">
        <w:rPr>
          <w:rFonts w:cstheme="minorHAnsi" w:hint="cs"/>
          <w:rtl/>
        </w:rPr>
        <w:t>אוכל לא כשר באופן כללי לא יכול לט</w:t>
      </w:r>
      <w:r w:rsidR="005B7BA8" w:rsidRPr="008A63FC">
        <w:rPr>
          <w:rFonts w:cstheme="minorHAnsi" w:hint="cs"/>
          <w:rtl/>
        </w:rPr>
        <w:t>ע</w:t>
      </w:r>
      <w:r w:rsidR="0015355A" w:rsidRPr="008A63FC">
        <w:rPr>
          <w:rFonts w:cstheme="minorHAnsi" w:hint="cs"/>
          <w:rtl/>
        </w:rPr>
        <w:t xml:space="preserve">ון </w:t>
      </w:r>
      <w:r w:rsidR="00CE1EBE" w:rsidRPr="008A63FC">
        <w:rPr>
          <w:rFonts w:cstheme="minorHAnsi" w:hint="cs"/>
          <w:rtl/>
        </w:rPr>
        <w:t xml:space="preserve">שהאישה מחטיאה אותו, יישום על בגידה, </w:t>
      </w:r>
      <w:r w:rsidR="006F22D2" w:rsidRPr="008A63FC">
        <w:rPr>
          <w:rFonts w:cstheme="minorHAnsi" w:hint="cs"/>
          <w:rtl/>
        </w:rPr>
        <w:t xml:space="preserve">גבר שבוגד לא יכול לטעון לפטור ממזונות </w:t>
      </w:r>
      <w:r w:rsidR="005B7BA8" w:rsidRPr="008A63FC">
        <w:rPr>
          <w:rFonts w:cstheme="minorHAnsi" w:hint="cs"/>
          <w:rtl/>
        </w:rPr>
        <w:t>אם האישה בוגדת</w:t>
      </w:r>
      <w:r w:rsidR="006F22D2" w:rsidRPr="008A63FC">
        <w:rPr>
          <w:rFonts w:cstheme="minorHAnsi" w:hint="cs"/>
          <w:rtl/>
        </w:rPr>
        <w:t xml:space="preserve">. </w:t>
      </w:r>
      <w:r w:rsidR="0085629B" w:rsidRPr="008A63FC">
        <w:rPr>
          <w:rFonts w:cstheme="minorHAnsi" w:hint="cs"/>
          <w:color w:val="FF0000"/>
          <w:rtl/>
        </w:rPr>
        <w:t xml:space="preserve">הבעיה: </w:t>
      </w:r>
      <w:r w:rsidR="0085629B" w:rsidRPr="008A63FC">
        <w:rPr>
          <w:rFonts w:cstheme="minorHAnsi" w:hint="cs"/>
          <w:rtl/>
        </w:rPr>
        <w:t xml:space="preserve">עקרון ההדדיות </w:t>
      </w:r>
      <w:r w:rsidR="0002338E" w:rsidRPr="008A63FC">
        <w:rPr>
          <w:rFonts w:cstheme="minorHAnsi" w:hint="cs"/>
          <w:rtl/>
        </w:rPr>
        <w:t>לא רלוונטי למעשה כיעור</w:t>
      </w:r>
      <w:r w:rsidR="005B7BA8" w:rsidRPr="008A63FC">
        <w:rPr>
          <w:rFonts w:cstheme="minorHAnsi" w:hint="cs"/>
          <w:rtl/>
        </w:rPr>
        <w:t>, יישום שגוי</w:t>
      </w:r>
      <w:r w:rsidR="00352368" w:rsidRPr="008A63FC">
        <w:rPr>
          <w:rFonts w:cstheme="minorHAnsi" w:hint="cs"/>
          <w:rtl/>
        </w:rPr>
        <w:t xml:space="preserve">. </w:t>
      </w:r>
    </w:p>
    <w:p w14:paraId="02B14EF0" w14:textId="7BBEAB8D" w:rsidR="0014740B" w:rsidRPr="000C75DC" w:rsidRDefault="0014740B" w:rsidP="004379B2">
      <w:pPr>
        <w:pStyle w:val="a3"/>
        <w:numPr>
          <w:ilvl w:val="4"/>
          <w:numId w:val="75"/>
        </w:numPr>
        <w:adjustRightInd w:val="0"/>
        <w:snapToGrid w:val="0"/>
        <w:spacing w:line="360" w:lineRule="auto"/>
        <w:ind w:left="0" w:hanging="340"/>
        <w:contextualSpacing w:val="0"/>
        <w:rPr>
          <w:rFonts w:cstheme="minorHAnsi"/>
        </w:rPr>
      </w:pPr>
      <w:r w:rsidRPr="000C75DC">
        <w:rPr>
          <w:rFonts w:cstheme="minorHAnsi" w:hint="cs"/>
          <w:b/>
          <w:bCs/>
          <w:color w:val="000000" w:themeColor="text1"/>
          <w:u w:val="single"/>
          <w:rtl/>
        </w:rPr>
        <w:t>באופן גלוי:</w:t>
      </w:r>
      <w:r w:rsidRPr="000C75DC">
        <w:rPr>
          <w:rFonts w:cstheme="minorHAnsi" w:hint="cs"/>
          <w:rtl/>
        </w:rPr>
        <w:t xml:space="preserve"> השופט לא </w:t>
      </w:r>
      <w:r w:rsidR="001126C0" w:rsidRPr="000C75DC">
        <w:rPr>
          <w:rFonts w:cstheme="minorHAnsi" w:hint="cs"/>
          <w:rtl/>
        </w:rPr>
        <w:t>מנמק את ההכרעה לאור שימוש בדין הדתי אך גם לא אומרת שהמסקנה סותרת</w:t>
      </w:r>
      <w:r w:rsidR="00952383" w:rsidRPr="000C75DC">
        <w:rPr>
          <w:rFonts w:cstheme="minorHAnsi" w:hint="cs"/>
          <w:rtl/>
        </w:rPr>
        <w:t xml:space="preserve"> אותו</w:t>
      </w:r>
      <w:r w:rsidR="001126C0" w:rsidRPr="000C75DC">
        <w:rPr>
          <w:rFonts w:cstheme="minorHAnsi" w:hint="cs"/>
          <w:rtl/>
        </w:rPr>
        <w:t xml:space="preserve">. </w:t>
      </w:r>
      <w:r w:rsidR="00326541" w:rsidRPr="000C75DC">
        <w:rPr>
          <w:rFonts w:cstheme="minorHAnsi" w:hint="cs"/>
          <w:color w:val="000000" w:themeColor="text1"/>
          <w:shd w:val="clear" w:color="auto" w:fill="C5E0B3" w:themeFill="accent6" w:themeFillTint="66"/>
          <w:rtl/>
        </w:rPr>
        <w:t>פס״ד כהן:</w:t>
      </w:r>
      <w:r w:rsidR="00326541" w:rsidRPr="000C75DC">
        <w:rPr>
          <w:rFonts w:cstheme="minorHAnsi" w:hint="cs"/>
          <w:rtl/>
        </w:rPr>
        <w:t xml:space="preserve"> </w:t>
      </w:r>
      <w:r w:rsidR="00975B0E" w:rsidRPr="000C75DC">
        <w:rPr>
          <w:rFonts w:cstheme="minorHAnsi" w:hint="cs"/>
          <w:rtl/>
        </w:rPr>
        <w:t xml:space="preserve">(שני הצדדים בגדו, </w:t>
      </w:r>
      <w:r w:rsidR="007D33C7" w:rsidRPr="000C75DC">
        <w:rPr>
          <w:rFonts w:cstheme="minorHAnsi" w:hint="cs"/>
          <w:rtl/>
        </w:rPr>
        <w:t xml:space="preserve">הגבר מביא הוכחות) </w:t>
      </w:r>
      <w:r w:rsidR="00DC52F1" w:rsidRPr="001A7B96">
        <w:rPr>
          <w:rFonts w:eastAsiaTheme="majorEastAsia" w:cstheme="minorHAnsi" w:hint="cs"/>
          <w:color w:val="000000" w:themeColor="text1"/>
          <w:shd w:val="clear" w:color="auto" w:fill="B5E2FF"/>
          <w:rtl/>
        </w:rPr>
        <w:t>שמגר:</w:t>
      </w:r>
      <w:r w:rsidR="00DC52F1" w:rsidRPr="000C75DC">
        <w:rPr>
          <w:rFonts w:cstheme="minorHAnsi" w:hint="cs"/>
          <w:rtl/>
        </w:rPr>
        <w:t xml:space="preserve"> </w:t>
      </w:r>
      <w:r w:rsidR="00334EE4" w:rsidRPr="000C75DC">
        <w:rPr>
          <w:rFonts w:cstheme="minorHAnsi" w:hint="cs"/>
          <w:rtl/>
        </w:rPr>
        <w:t xml:space="preserve">לא מנסה להחיל דין דתי, קובע שלא ניתן לבטל את המזונות. </w:t>
      </w:r>
      <w:r w:rsidR="0020753B" w:rsidRPr="000C75DC">
        <w:rPr>
          <w:rFonts w:cstheme="minorHAnsi"/>
          <w:color w:val="000000" w:themeColor="text1"/>
          <w:shd w:val="clear" w:color="auto" w:fill="9FFCD0"/>
          <w:rtl/>
        </w:rPr>
        <w:t>ליפשיץ</w:t>
      </w:r>
      <w:r w:rsidR="0020753B" w:rsidRPr="000C75DC">
        <w:rPr>
          <w:rFonts w:cstheme="minorHAnsi" w:hint="cs"/>
          <w:color w:val="000000" w:themeColor="text1"/>
          <w:shd w:val="clear" w:color="auto" w:fill="9FFCD0"/>
          <w:rtl/>
        </w:rPr>
        <w:t>:</w:t>
      </w:r>
      <w:r w:rsidR="0020753B" w:rsidRPr="000C75DC">
        <w:rPr>
          <w:rFonts w:hint="cs"/>
          <w:rtl/>
        </w:rPr>
        <w:t xml:space="preserve"> </w:t>
      </w:r>
      <w:r w:rsidR="00F256BE" w:rsidRPr="000C75DC">
        <w:rPr>
          <w:rFonts w:cstheme="minorHAnsi" w:hint="cs"/>
          <w:rtl/>
        </w:rPr>
        <w:t xml:space="preserve">יש לבחון את הנסיבות </w:t>
      </w:r>
      <w:r w:rsidR="00B810BF" w:rsidRPr="000C75DC">
        <w:rPr>
          <w:rFonts w:cstheme="minorHAnsi" w:hint="cs"/>
          <w:rtl/>
        </w:rPr>
        <w:t xml:space="preserve">בגינן אין גט ולכן יש מזונות. </w:t>
      </w:r>
      <w:r w:rsidR="00265F67" w:rsidRPr="000C75DC">
        <w:rPr>
          <w:rFonts w:cstheme="minorHAnsi" w:hint="cs"/>
          <w:rtl/>
        </w:rPr>
        <w:t xml:space="preserve">הבחנה בין הסרבן למסורב. </w:t>
      </w:r>
      <w:r w:rsidR="00B810BF" w:rsidRPr="000C75DC">
        <w:rPr>
          <w:rFonts w:cstheme="minorHAnsi" w:hint="cs"/>
          <w:rtl/>
        </w:rPr>
        <w:t xml:space="preserve">אם האישה מסרבת גט- תוצאה </w:t>
      </w:r>
      <w:r w:rsidR="00A168DF" w:rsidRPr="000C75DC">
        <w:rPr>
          <w:rFonts w:cstheme="minorHAnsi" w:hint="cs"/>
          <w:rtl/>
        </w:rPr>
        <w:t>שסותרת את העקרונות האזרחיים, מקבלת מזונות</w:t>
      </w:r>
      <w:r w:rsidR="00A103AF" w:rsidRPr="000C75DC">
        <w:rPr>
          <w:rFonts w:cstheme="minorHAnsi" w:hint="cs"/>
          <w:rtl/>
        </w:rPr>
        <w:t xml:space="preserve"> וממשיכה לבגוד,</w:t>
      </w:r>
      <w:r w:rsidR="00A168DF" w:rsidRPr="000C75DC">
        <w:rPr>
          <w:rFonts w:cstheme="minorHAnsi" w:hint="cs"/>
          <w:rtl/>
        </w:rPr>
        <w:t xml:space="preserve"> תמריץ </w:t>
      </w:r>
      <w:r w:rsidR="00A103AF" w:rsidRPr="000C75DC">
        <w:rPr>
          <w:rFonts w:cstheme="minorHAnsi" w:hint="cs"/>
          <w:rtl/>
        </w:rPr>
        <w:t xml:space="preserve">לסירוב. </w:t>
      </w:r>
      <w:r w:rsidR="00265F67" w:rsidRPr="000C75DC">
        <w:rPr>
          <w:rFonts w:cstheme="minorHAnsi" w:hint="cs"/>
          <w:rtl/>
        </w:rPr>
        <w:t xml:space="preserve">אם הגבר- </w:t>
      </w:r>
      <w:r w:rsidR="0020753B" w:rsidRPr="000C75DC">
        <w:rPr>
          <w:rFonts w:cstheme="minorHAnsi" w:hint="cs"/>
          <w:rtl/>
        </w:rPr>
        <w:t xml:space="preserve">תוצאה מוצדקת אחרת ניתן תמריץ לסרבנות. </w:t>
      </w:r>
    </w:p>
    <w:p w14:paraId="585FFF78" w14:textId="0798B3E7" w:rsidR="00E95F3D" w:rsidRPr="00943D6B" w:rsidRDefault="00E95F3D" w:rsidP="0014740B">
      <w:pPr>
        <w:pStyle w:val="a3"/>
        <w:adjustRightInd w:val="0"/>
        <w:snapToGrid w:val="0"/>
        <w:spacing w:line="360" w:lineRule="auto"/>
        <w:ind w:left="0" w:firstLine="0"/>
        <w:contextualSpacing w:val="0"/>
        <w:rPr>
          <w:rFonts w:cstheme="minorHAnsi"/>
          <w:highlight w:val="cyan"/>
        </w:rPr>
      </w:pPr>
      <w:r w:rsidRPr="00943D6B">
        <w:rPr>
          <w:rFonts w:ascii="David" w:hAnsi="David" w:cs="David" w:hint="cs"/>
          <w:highlight w:val="cyan"/>
          <w:rtl/>
        </w:rPr>
        <w:t xml:space="preserve">פס״ד פלוני נ׳ פלונית- </w:t>
      </w:r>
      <w:r w:rsidRPr="00943D6B">
        <w:rPr>
          <w:rFonts w:ascii="David" w:hAnsi="David" w:cs="David" w:hint="cs"/>
          <w:color w:val="C45911" w:themeColor="accent2" w:themeShade="BF"/>
          <w:highlight w:val="cyan"/>
          <w:rtl/>
        </w:rPr>
        <w:t xml:space="preserve">זוג חי בנפרד הרבה שנים (ללא בגידה) והאישה מסרבת להתגרש אך דורשת מזונות במחוזי- נפסק שדרישת האישה למזונות הינה חסרת תו״ל (למרות שמדובר בעקרון אזרחי)- </w:t>
      </w:r>
      <w:r w:rsidRPr="00943D6B">
        <w:rPr>
          <w:rFonts w:ascii="David" w:hAnsi="David" w:cs="David" w:hint="cs"/>
          <w:highlight w:val="cyan"/>
          <w:rtl/>
        </w:rPr>
        <w:t>דפנה ברק ארז-  מאחר ומדובר בנושא שעליו חל הדין הדתי לא ניתן להלביש עליו עקרונות אזרחיים ויש לבטל פסיקת המחוזי. רובינשטיין- בתור שופטים אזרחיים מותר להפעיל  עקרונות אזרחיים ולכן ניתן להפעיל את עקרון תו״ל (לדעתו יש לעשות זאת כדיון אינצידנטל</w:t>
      </w:r>
      <w:r w:rsidRPr="00943D6B">
        <w:rPr>
          <w:rFonts w:ascii="David" w:hAnsi="David" w:cs="David" w:hint="eastAsia"/>
          <w:highlight w:val="cyan"/>
          <w:rtl/>
        </w:rPr>
        <w:t>י</w:t>
      </w:r>
      <w:r w:rsidRPr="00943D6B">
        <w:rPr>
          <w:rFonts w:ascii="David" w:hAnsi="David" w:cs="David" w:hint="cs"/>
          <w:highlight w:val="cyan"/>
          <w:rtl/>
        </w:rPr>
        <w:t xml:space="preserve">.) </w:t>
      </w:r>
      <w:proofErr w:type="spellStart"/>
      <w:r w:rsidRPr="00943D6B">
        <w:rPr>
          <w:rFonts w:ascii="David" w:hAnsi="David" w:cs="David" w:hint="cs"/>
          <w:highlight w:val="cyan"/>
          <w:rtl/>
        </w:rPr>
        <w:t>זילברטל</w:t>
      </w:r>
      <w:proofErr w:type="spellEnd"/>
      <w:r w:rsidRPr="00943D6B">
        <w:rPr>
          <w:rFonts w:ascii="David" w:hAnsi="David" w:cs="David" w:hint="cs"/>
          <w:highlight w:val="cyan"/>
          <w:rtl/>
        </w:rPr>
        <w:t xml:space="preserve"> מצטרף לאמירה העקרונית של רובינשטיין- אך טוען שלא בהכרח ישנו </w:t>
      </w:r>
      <w:proofErr w:type="spellStart"/>
      <w:r w:rsidRPr="00943D6B">
        <w:rPr>
          <w:rFonts w:ascii="David" w:hAnsi="David" w:cs="David" w:hint="cs"/>
          <w:highlight w:val="cyan"/>
          <w:rtl/>
        </w:rPr>
        <w:t>חת״ל</w:t>
      </w:r>
      <w:proofErr w:type="spellEnd"/>
      <w:r w:rsidRPr="00943D6B">
        <w:rPr>
          <w:rFonts w:ascii="David" w:hAnsi="David" w:cs="David" w:hint="cs"/>
          <w:highlight w:val="cyan"/>
          <w:rtl/>
        </w:rPr>
        <w:t xml:space="preserve"> מצד האישה ולכן בתוצאה מצטרף לברק ארז ופוסק לטובת האישה שלא ניתן לבטל את המזונות.</w:t>
      </w:r>
    </w:p>
    <w:p w14:paraId="2D8F38A9" w14:textId="4C18DE22" w:rsidR="00943D6B" w:rsidRPr="000C75DC" w:rsidRDefault="00E95F3D" w:rsidP="000C75DC">
      <w:pPr>
        <w:pStyle w:val="a3"/>
        <w:adjustRightInd w:val="0"/>
        <w:snapToGrid w:val="0"/>
        <w:spacing w:line="360" w:lineRule="auto"/>
        <w:ind w:left="0" w:hanging="340"/>
        <w:contextualSpacing w:val="0"/>
        <w:rPr>
          <w:rFonts w:ascii="David" w:hAnsi="David" w:cs="David"/>
          <w:rtl/>
        </w:rPr>
      </w:pPr>
      <w:r w:rsidRPr="00943D6B">
        <w:rPr>
          <w:rFonts w:ascii="David" w:hAnsi="David" w:cs="David" w:hint="cs"/>
          <w:b/>
          <w:bCs/>
          <w:highlight w:val="cyan"/>
          <w:rtl/>
        </w:rPr>
        <w:t xml:space="preserve">האם הפרידה עצמה בלי קשר להתנהגות יכולה להיות עילת פטור </w:t>
      </w:r>
      <w:r w:rsidRPr="00943D6B">
        <w:rPr>
          <w:rFonts w:ascii="David" w:hAnsi="David" w:cs="David" w:hint="cs"/>
          <w:highlight w:val="cyan"/>
          <w:rtl/>
        </w:rPr>
        <w:t xml:space="preserve">? בית שמאי </w:t>
      </w:r>
      <w:r w:rsidRPr="00943D6B">
        <w:rPr>
          <w:rFonts w:ascii="David" w:hAnsi="David" w:cs="David"/>
          <w:highlight w:val="cyan"/>
          <w:rtl/>
        </w:rPr>
        <w:t>–</w:t>
      </w:r>
      <w:r w:rsidRPr="00943D6B">
        <w:rPr>
          <w:rFonts w:ascii="David" w:hAnsi="David" w:cs="David" w:hint="cs"/>
          <w:highlight w:val="cyan"/>
          <w:rtl/>
        </w:rPr>
        <w:t xml:space="preserve"> בעיית נאמנות. הלל </w:t>
      </w:r>
      <w:r w:rsidRPr="00943D6B">
        <w:rPr>
          <w:rFonts w:ascii="David" w:hAnsi="David" w:cs="David"/>
          <w:highlight w:val="cyan"/>
          <w:rtl/>
        </w:rPr>
        <w:t>–</w:t>
      </w:r>
      <w:r w:rsidRPr="00943D6B">
        <w:rPr>
          <w:rFonts w:ascii="David" w:hAnsi="David" w:cs="David" w:hint="cs"/>
          <w:highlight w:val="cyan"/>
          <w:rtl/>
        </w:rPr>
        <w:t xml:space="preserve"> להביא טענה </w:t>
      </w:r>
      <w:proofErr w:type="spellStart"/>
      <w:r w:rsidRPr="00943D6B">
        <w:rPr>
          <w:rFonts w:ascii="David" w:hAnsi="David" w:cs="David" w:hint="cs"/>
          <w:highlight w:val="cyan"/>
          <w:rtl/>
        </w:rPr>
        <w:t>לווא</w:t>
      </w:r>
      <w:proofErr w:type="spellEnd"/>
      <w:r w:rsidRPr="00943D6B">
        <w:rPr>
          <w:rFonts w:ascii="David" w:hAnsi="David" w:cs="David" w:hint="cs"/>
          <w:highlight w:val="cyan"/>
          <w:rtl/>
        </w:rPr>
        <w:t xml:space="preserve"> דווקא מהתחום המיני. רבי עקיבא </w:t>
      </w:r>
      <w:r w:rsidRPr="00943D6B">
        <w:rPr>
          <w:rFonts w:ascii="David" w:hAnsi="David" w:cs="David"/>
          <w:highlight w:val="cyan"/>
          <w:rtl/>
        </w:rPr>
        <w:t>–</w:t>
      </w:r>
      <w:r w:rsidRPr="00943D6B">
        <w:rPr>
          <w:rFonts w:ascii="David" w:hAnsi="David" w:cs="David" w:hint="cs"/>
          <w:highlight w:val="cyan"/>
          <w:rtl/>
        </w:rPr>
        <w:t xml:space="preserve"> מקלה ביותר שגם אם הגבר מצא אישה אחרת יותר יפה. </w:t>
      </w:r>
      <w:proofErr w:type="spellStart"/>
      <w:r w:rsidRPr="00943D6B">
        <w:rPr>
          <w:rFonts w:ascii="David" w:hAnsi="David" w:cs="David" w:hint="cs"/>
          <w:highlight w:val="cyan"/>
          <w:rtl/>
        </w:rPr>
        <w:t>רובינשטייו</w:t>
      </w:r>
      <w:proofErr w:type="spellEnd"/>
      <w:r w:rsidRPr="00943D6B">
        <w:rPr>
          <w:rFonts w:ascii="David" w:hAnsi="David" w:cs="David" w:hint="cs"/>
          <w:highlight w:val="cyan"/>
          <w:rtl/>
        </w:rPr>
        <w:t xml:space="preserve"> אמר שזה כפוף לחובת תום הלב (אזרחי) וברק ארז אמרה שחותרים תחת סמכות בית הדין. </w:t>
      </w:r>
      <w:proofErr w:type="spellStart"/>
      <w:r w:rsidRPr="00943D6B">
        <w:rPr>
          <w:rFonts w:ascii="David" w:hAnsi="David" w:cs="David" w:hint="cs"/>
          <w:highlight w:val="cyan"/>
          <w:rtl/>
        </w:rPr>
        <w:t>זילברפלד</w:t>
      </w:r>
      <w:proofErr w:type="spellEnd"/>
      <w:r w:rsidRPr="00943D6B">
        <w:rPr>
          <w:rFonts w:ascii="David" w:hAnsi="David" w:cs="David" w:hint="cs"/>
          <w:highlight w:val="cyan"/>
          <w:rtl/>
        </w:rPr>
        <w:t xml:space="preserve"> מסכים עם ברק ארז.</w:t>
      </w:r>
    </w:p>
    <w:p w14:paraId="6A7D82E9" w14:textId="77777777" w:rsidR="00943D6B" w:rsidRPr="009E368D" w:rsidRDefault="00943D6B" w:rsidP="00943D6B">
      <w:pPr>
        <w:pStyle w:val="a3"/>
        <w:adjustRightInd w:val="0"/>
        <w:snapToGrid w:val="0"/>
        <w:spacing w:after="0" w:line="360" w:lineRule="auto"/>
        <w:ind w:left="0" w:hanging="340"/>
        <w:contextualSpacing w:val="0"/>
        <w:rPr>
          <w:rFonts w:cstheme="minorHAnsi"/>
          <w:rtl/>
        </w:rPr>
      </w:pPr>
      <w:r w:rsidRPr="009E368D">
        <w:rPr>
          <w:rFonts w:cstheme="minorHAnsi"/>
          <w:color w:val="000000" w:themeColor="text1"/>
          <w:u w:val="double"/>
          <w:rtl/>
        </w:rPr>
        <w:t>3.(ב).</w:t>
      </w:r>
      <w:r w:rsidRPr="00265F67">
        <w:rPr>
          <w:rFonts w:cstheme="minorHAnsi"/>
          <w:highlight w:val="cyan"/>
          <w:u w:val="double"/>
          <w:rtl/>
        </w:rPr>
        <w:t>הלבשה של עקרונות אזרחיים על הדין הדתי</w:t>
      </w:r>
      <w:r w:rsidRPr="00265F67">
        <w:rPr>
          <w:rFonts w:cstheme="minorHAnsi"/>
          <w:b/>
          <w:bCs/>
          <w:highlight w:val="cyan"/>
          <w:rtl/>
        </w:rPr>
        <w:t xml:space="preserve"> (</w:t>
      </w:r>
      <w:r w:rsidRPr="00265F67">
        <w:rPr>
          <w:rFonts w:cstheme="minorHAnsi"/>
          <w:b/>
          <w:bCs/>
          <w:color w:val="FF0000"/>
          <w:highlight w:val="cyan"/>
          <w:rtl/>
        </w:rPr>
        <w:t>עקרון תו"ל</w:t>
      </w:r>
      <w:r w:rsidRPr="00265F67">
        <w:rPr>
          <w:rFonts w:cstheme="minorHAnsi"/>
          <w:b/>
          <w:bCs/>
          <w:highlight w:val="cyan"/>
          <w:rtl/>
        </w:rPr>
        <w:t>):</w:t>
      </w:r>
      <w:r w:rsidRPr="00265F67">
        <w:rPr>
          <w:rFonts w:cstheme="minorHAnsi"/>
          <w:i/>
          <w:iCs/>
          <w:color w:val="000000" w:themeColor="text1"/>
          <w:highlight w:val="cyan"/>
          <w:shd w:val="clear" w:color="auto" w:fill="DEEAF6" w:themeFill="accent5" w:themeFillTint="33"/>
          <w:rtl/>
        </w:rPr>
        <w:t xml:space="preserve"> פלונית</w:t>
      </w:r>
      <w:r w:rsidRPr="00265F67">
        <w:rPr>
          <w:rFonts w:cstheme="minorHAnsi"/>
          <w:highlight w:val="cyan"/>
          <w:rtl/>
        </w:rPr>
        <w:t xml:space="preserve">- בעל עזב את אשתו (ללא גירושין). עברו 4 שנים, והאישה לא מצאה בן זוג אחר אך סירבה לגט. ביה"ד סבר שלא יחזרו לחיות יחד לכן צרים לשלם מזונות, הבעל רצה פטור אך לא הצליח להוכיח התנהגות פסולה (עומד לה חרם דרבנו גרשום). לפי ביה"ד הוא </w:t>
      </w:r>
      <w:proofErr w:type="spellStart"/>
      <w:r w:rsidRPr="00265F67">
        <w:rPr>
          <w:rFonts w:cstheme="minorHAnsi"/>
          <w:highlight w:val="cyan"/>
          <w:rtl/>
        </w:rPr>
        <w:t>חוייב</w:t>
      </w:r>
      <w:proofErr w:type="spellEnd"/>
      <w:r w:rsidRPr="00265F67">
        <w:rPr>
          <w:rFonts w:cstheme="minorHAnsi"/>
          <w:highlight w:val="cyan"/>
          <w:rtl/>
        </w:rPr>
        <w:t xml:space="preserve"> במזונות. עולה השאלה האם בתי משפט למשפחה יכולים לבטל/להוריד את מזונות האישה בגין סרבנות גט גם אם אין חיוב גט ע״י בית הדין. </w:t>
      </w:r>
      <w:r w:rsidRPr="00265F67">
        <w:rPr>
          <w:rFonts w:cstheme="minorHAnsi"/>
          <w:highlight w:val="cyan"/>
          <w:u w:val="single"/>
          <w:rtl/>
        </w:rPr>
        <w:t>ביהמ״ש</w:t>
      </w:r>
      <w:r w:rsidRPr="00265F67">
        <w:rPr>
          <w:rFonts w:cstheme="minorHAnsi"/>
          <w:highlight w:val="cyan"/>
          <w:rtl/>
        </w:rPr>
        <w:t xml:space="preserve">: חובת המזונות מבוטלת בשל </w:t>
      </w:r>
      <w:r w:rsidRPr="00265F67">
        <w:rPr>
          <w:rFonts w:cstheme="minorHAnsi"/>
          <w:b/>
          <w:bCs/>
          <w:highlight w:val="cyan"/>
          <w:rtl/>
        </w:rPr>
        <w:t>חוסר תו"ל</w:t>
      </w:r>
      <w:r w:rsidRPr="00265F67">
        <w:rPr>
          <w:rFonts w:cstheme="minorHAnsi"/>
          <w:highlight w:val="cyan"/>
          <w:rtl/>
        </w:rPr>
        <w:t xml:space="preserve"> של האישה. נקבע כי חיים בפירוד ללא גט וללא בן זוג אחר במשך שנים מסירים זכאות למזונות אישה. מגיע לעליון, שכן בביהמ"ש האזרחי נעשו 2 מהלכים:</w:t>
      </w:r>
      <w:r w:rsidRPr="00265F67">
        <w:rPr>
          <w:rFonts w:cstheme="minorHAnsi"/>
          <w:highlight w:val="cyan"/>
        </w:rPr>
        <w:t xml:space="preserve"> </w:t>
      </w:r>
      <w:r w:rsidRPr="00265F67">
        <w:rPr>
          <w:rFonts w:cstheme="minorHAnsi"/>
          <w:b/>
          <w:bCs/>
          <w:highlight w:val="cyan"/>
          <w:u w:val="single"/>
          <w:rtl/>
        </w:rPr>
        <w:t>1)</w:t>
      </w:r>
      <w:r w:rsidRPr="00265F67">
        <w:rPr>
          <w:rFonts w:cstheme="minorHAnsi"/>
          <w:highlight w:val="cyan"/>
          <w:rtl/>
        </w:rPr>
        <w:t xml:space="preserve">הלבשת עקרון תו"ל האזרחי על הדין הדתי; </w:t>
      </w:r>
      <w:r w:rsidRPr="00265F67">
        <w:rPr>
          <w:rFonts w:cstheme="minorHAnsi"/>
          <w:b/>
          <w:bCs/>
          <w:highlight w:val="cyan"/>
          <w:u w:val="single"/>
          <w:rtl/>
        </w:rPr>
        <w:t>2</w:t>
      </w:r>
      <w:r w:rsidRPr="00265F67">
        <w:rPr>
          <w:rFonts w:cstheme="minorHAnsi"/>
          <w:highlight w:val="cyan"/>
          <w:u w:val="single"/>
          <w:rtl/>
        </w:rPr>
        <w:t>)</w:t>
      </w:r>
      <w:r w:rsidRPr="00265F67">
        <w:rPr>
          <w:rFonts w:cstheme="minorHAnsi"/>
          <w:highlight w:val="cyan"/>
          <w:rtl/>
        </w:rPr>
        <w:t>החלטת תו"ל תיגזר מתפיסה אזרחית של "מתי לגיטימי להיפרד". (הרחבה על פס״ד במחברת).</w:t>
      </w:r>
    </w:p>
    <w:p w14:paraId="6D63AB9C" w14:textId="77777777" w:rsidR="00BA74C7" w:rsidRPr="009E368D" w:rsidRDefault="00BA74C7" w:rsidP="00644C24">
      <w:pPr>
        <w:adjustRightInd w:val="0"/>
        <w:snapToGrid w:val="0"/>
        <w:ind w:left="0" w:hanging="340"/>
        <w:rPr>
          <w:rFonts w:cstheme="minorHAnsi"/>
          <w:sz w:val="22"/>
          <w:szCs w:val="22"/>
          <w:rtl/>
        </w:rPr>
      </w:pPr>
    </w:p>
    <w:p w14:paraId="23BB69EC" w14:textId="4BBB6582" w:rsidR="00BA74C7" w:rsidRPr="008A63FC" w:rsidRDefault="00BA74C7" w:rsidP="004379B2">
      <w:pPr>
        <w:pStyle w:val="a3"/>
        <w:numPr>
          <w:ilvl w:val="0"/>
          <w:numId w:val="75"/>
        </w:numPr>
        <w:adjustRightInd w:val="0"/>
        <w:snapToGrid w:val="0"/>
        <w:spacing w:after="0" w:line="360" w:lineRule="auto"/>
        <w:ind w:left="0" w:hanging="340"/>
        <w:contextualSpacing w:val="0"/>
        <w:rPr>
          <w:rFonts w:cstheme="minorHAnsi"/>
          <w:b/>
          <w:bCs/>
          <w:color w:val="000000" w:themeColor="text1"/>
        </w:rPr>
      </w:pPr>
      <w:r w:rsidRPr="008A63FC">
        <w:rPr>
          <w:rFonts w:cstheme="minorHAnsi"/>
          <w:b/>
          <w:bCs/>
          <w:color w:val="000000" w:themeColor="text1"/>
          <w:shd w:val="clear" w:color="auto" w:fill="FFFED0"/>
          <w:rtl/>
        </w:rPr>
        <w:t>זניחת הדין הדתי ויצירת דין אזרחי אלטרנטיבי</w:t>
      </w:r>
      <w:r w:rsidRPr="008A63FC">
        <w:rPr>
          <w:rFonts w:cstheme="minorHAnsi"/>
          <w:color w:val="000000" w:themeColor="text1"/>
          <w:rtl/>
        </w:rPr>
        <w:t xml:space="preserve">- </w:t>
      </w:r>
      <w:r w:rsidRPr="008A63FC">
        <w:rPr>
          <w:rFonts w:cstheme="minorHAnsi"/>
          <w:rtl/>
        </w:rPr>
        <w:t xml:space="preserve">במקרים </w:t>
      </w:r>
      <w:r w:rsidR="009955E5" w:rsidRPr="008A63FC">
        <w:rPr>
          <w:rFonts w:cstheme="minorHAnsi" w:hint="cs"/>
          <w:rtl/>
        </w:rPr>
        <w:t xml:space="preserve">של </w:t>
      </w:r>
      <w:r w:rsidRPr="008A63FC">
        <w:rPr>
          <w:rFonts w:cstheme="minorHAnsi"/>
          <w:rtl/>
        </w:rPr>
        <w:t>חוסר צדק קיצוני</w:t>
      </w:r>
      <w:r w:rsidR="00557018" w:rsidRPr="008A63FC">
        <w:rPr>
          <w:rFonts w:eastAsia="MS PGothic" w:cstheme="minorHAnsi"/>
          <w:color w:val="000000" w:themeColor="text1"/>
          <w:rtl/>
        </w:rPr>
        <w:t>←</w:t>
      </w:r>
      <w:r w:rsidR="00557018" w:rsidRPr="008A63FC">
        <w:rPr>
          <w:rFonts w:eastAsia="MS PGothic" w:cstheme="minorHAnsi" w:hint="cs"/>
          <w:color w:val="000000" w:themeColor="text1"/>
          <w:rtl/>
        </w:rPr>
        <w:t xml:space="preserve"> </w:t>
      </w:r>
      <w:r w:rsidRPr="008A63FC">
        <w:rPr>
          <w:rFonts w:cstheme="minorHAnsi"/>
          <w:rtl/>
        </w:rPr>
        <w:t>ביהמ"ש מייצר מקור של צדק כללי ומופשט (עיקרון תו"ל, משפט הטבע, כבוד האדם)</w:t>
      </w:r>
      <w:r w:rsidR="00557018" w:rsidRPr="008A63FC">
        <w:rPr>
          <w:rFonts w:eastAsia="MS PGothic" w:cstheme="minorHAnsi"/>
          <w:color w:val="000000" w:themeColor="text1"/>
          <w:rtl/>
        </w:rPr>
        <w:t xml:space="preserve"> ←</w:t>
      </w:r>
      <w:r w:rsidRPr="008A63FC">
        <w:rPr>
          <w:rFonts w:cstheme="minorHAnsi"/>
          <w:rtl/>
        </w:rPr>
        <w:t xml:space="preserve"> ממנ</w:t>
      </w:r>
      <w:r w:rsidR="00F11A7E" w:rsidRPr="008A63FC">
        <w:rPr>
          <w:rFonts w:cstheme="minorHAnsi" w:hint="cs"/>
          <w:rtl/>
        </w:rPr>
        <w:t xml:space="preserve">ו </w:t>
      </w:r>
      <w:r w:rsidRPr="008A63FC">
        <w:rPr>
          <w:rFonts w:cstheme="minorHAnsi"/>
          <w:rtl/>
        </w:rPr>
        <w:t>גוזר כלל אלטרנטיבי אזרחי.</w:t>
      </w:r>
      <w:r w:rsidRPr="008A63FC">
        <w:rPr>
          <w:rFonts w:cstheme="minorHAnsi"/>
          <w:b/>
          <w:bCs/>
          <w:color w:val="000000" w:themeColor="text1"/>
          <w:rtl/>
        </w:rPr>
        <w:t xml:space="preserve"> </w:t>
      </w:r>
    </w:p>
    <w:p w14:paraId="0B17C83F" w14:textId="738BE983" w:rsidR="0027548C" w:rsidRPr="008A63FC" w:rsidRDefault="00BA74C7" w:rsidP="006D5C9A">
      <w:pPr>
        <w:pStyle w:val="a3"/>
        <w:adjustRightInd w:val="0"/>
        <w:snapToGrid w:val="0"/>
        <w:spacing w:after="0" w:line="360" w:lineRule="auto"/>
        <w:ind w:left="0" w:firstLine="0"/>
        <w:contextualSpacing w:val="0"/>
        <w:rPr>
          <w:rFonts w:cstheme="minorHAnsi"/>
          <w:b/>
          <w:bCs/>
          <w:color w:val="FF0000"/>
          <w:rtl/>
        </w:rPr>
      </w:pPr>
      <w:r w:rsidRPr="008A63FC">
        <w:rPr>
          <w:rFonts w:eastAsiaTheme="majorEastAsia" w:cstheme="minorHAnsi"/>
          <w:color w:val="000000" w:themeColor="text1"/>
          <w:shd w:val="clear" w:color="auto" w:fill="C5E0B3" w:themeFill="accent6" w:themeFillTint="66"/>
          <w:rtl/>
        </w:rPr>
        <w:t xml:space="preserve">פס״ד אבהות </w:t>
      </w:r>
      <w:r w:rsidR="00557018" w:rsidRPr="008A63FC">
        <w:rPr>
          <w:rFonts w:eastAsiaTheme="majorEastAsia" w:cstheme="minorHAnsi" w:hint="cs"/>
          <w:color w:val="000000" w:themeColor="text1"/>
          <w:shd w:val="clear" w:color="auto" w:fill="C5E0B3" w:themeFill="accent6" w:themeFillTint="66"/>
          <w:rtl/>
        </w:rPr>
        <w:t>א</w:t>
      </w:r>
      <w:r w:rsidR="00110314" w:rsidRPr="008A63FC">
        <w:rPr>
          <w:rFonts w:eastAsiaTheme="majorEastAsia" w:cstheme="minorHAnsi" w:hint="cs"/>
          <w:color w:val="000000" w:themeColor="text1"/>
          <w:shd w:val="clear" w:color="auto" w:fill="C5E0B3" w:themeFill="accent6" w:themeFillTint="66"/>
          <w:rtl/>
        </w:rPr>
        <w:t>סלאם</w:t>
      </w:r>
      <w:r w:rsidRPr="008A63FC">
        <w:rPr>
          <w:rFonts w:cstheme="minorHAnsi"/>
          <w:color w:val="000000" w:themeColor="text1"/>
          <w:rtl/>
        </w:rPr>
        <w:t xml:space="preserve">- לגבר ולאישה מוסלמים נולדה ילדה, בעודם לא נשואים. לפי הדין המוסלמי- ההגדרה של אבא הוא "בעל". </w:t>
      </w:r>
      <w:r w:rsidR="00927BF1" w:rsidRPr="008A63FC">
        <w:rPr>
          <w:rFonts w:cstheme="minorHAnsi" w:hint="cs"/>
          <w:color w:val="000000" w:themeColor="text1"/>
          <w:rtl/>
        </w:rPr>
        <w:t xml:space="preserve">הוא אינו בעל ולכן לילדה אין אבא משפטי </w:t>
      </w:r>
      <w:r w:rsidR="00524180" w:rsidRPr="008A63FC">
        <w:rPr>
          <w:rFonts w:cstheme="minorHAnsi" w:hint="cs"/>
          <w:color w:val="000000" w:themeColor="text1"/>
          <w:rtl/>
        </w:rPr>
        <w:t>למרות שיש לה אבא ביולוגי</w:t>
      </w:r>
      <w:r w:rsidR="00C542B3" w:rsidRPr="008A63FC">
        <w:rPr>
          <w:rFonts w:cstheme="minorHAnsi" w:hint="cs"/>
          <w:color w:val="000000" w:themeColor="text1"/>
          <w:rtl/>
        </w:rPr>
        <w:t xml:space="preserve"> והאם לא מקבלת מזונות. </w:t>
      </w:r>
      <w:r w:rsidR="008A63FC" w:rsidRPr="001A7B96">
        <w:rPr>
          <w:rFonts w:eastAsiaTheme="majorEastAsia" w:cstheme="minorHAnsi" w:hint="cs"/>
          <w:color w:val="000000" w:themeColor="text1"/>
          <w:shd w:val="clear" w:color="auto" w:fill="B5E2FF"/>
          <w:rtl/>
        </w:rPr>
        <w:t>ביהמ״</w:t>
      </w:r>
      <w:r w:rsidR="001A7B96">
        <w:rPr>
          <w:rFonts w:eastAsiaTheme="majorEastAsia" w:cstheme="minorHAnsi" w:hint="cs"/>
          <w:color w:val="000000" w:themeColor="text1"/>
          <w:shd w:val="clear" w:color="auto" w:fill="B5E2FF"/>
          <w:rtl/>
        </w:rPr>
        <w:t>ש:</w:t>
      </w:r>
      <w:r w:rsidRPr="008A63FC">
        <w:rPr>
          <w:rFonts w:cstheme="minorHAnsi"/>
          <w:color w:val="000000" w:themeColor="text1"/>
          <w:rtl/>
        </w:rPr>
        <w:t xml:space="preserve"> </w:t>
      </w:r>
      <w:r w:rsidR="00C843F6" w:rsidRPr="008A63FC">
        <w:rPr>
          <w:rFonts w:cstheme="minorHAnsi" w:hint="cs"/>
          <w:color w:val="000000" w:themeColor="text1"/>
          <w:rtl/>
        </w:rPr>
        <w:t xml:space="preserve">מכריע </w:t>
      </w:r>
      <w:r w:rsidRPr="008A63FC">
        <w:rPr>
          <w:rFonts w:cstheme="minorHAnsi"/>
          <w:color w:val="000000" w:themeColor="text1"/>
          <w:rtl/>
        </w:rPr>
        <w:t>מכוח משפט הטבע, אי אפשר להתנתק מהקשר הביולוגי בין אב לבת, נגזרת של כבוד האדם. אם הדין הדתי המהותי מביא לתוצאה בלתי נסבלת (מקרה קיצון), ביהמ"ש מפתח מסלול אזרחי אלטרנטיבי (ללא סמכות) וגוזר חובת מזונות</w:t>
      </w:r>
      <w:r w:rsidRPr="008A63FC">
        <w:rPr>
          <w:rFonts w:cstheme="minorHAnsi"/>
          <w:b/>
          <w:bCs/>
          <w:color w:val="000000" w:themeColor="text1"/>
          <w:rtl/>
        </w:rPr>
        <w:t xml:space="preserve"> </w:t>
      </w:r>
      <w:r w:rsidRPr="008A63FC">
        <w:rPr>
          <w:rFonts w:cstheme="minorHAnsi"/>
          <w:b/>
          <w:bCs/>
          <w:color w:val="FF0000"/>
          <w:rtl/>
        </w:rPr>
        <w:t>מכוח עקרונות מופשטים</w:t>
      </w:r>
      <w:r w:rsidRPr="008A63FC">
        <w:rPr>
          <w:rFonts w:cstheme="minorHAnsi"/>
          <w:color w:val="FF0000"/>
          <w:rtl/>
        </w:rPr>
        <w:t xml:space="preserve"> (זכויות יסוד, ומשפט הטבע). </w:t>
      </w:r>
    </w:p>
    <w:p w14:paraId="268A5E6C" w14:textId="67594949" w:rsidR="000C75DC" w:rsidRPr="000C75DC" w:rsidRDefault="00006CE8" w:rsidP="006D5C9A">
      <w:pPr>
        <w:tabs>
          <w:tab w:val="left" w:pos="3074"/>
        </w:tabs>
        <w:spacing w:after="240"/>
        <w:ind w:firstLine="0"/>
        <w:rPr>
          <w:rFonts w:cstheme="minorHAnsi"/>
          <w:sz w:val="22"/>
          <w:szCs w:val="22"/>
        </w:rPr>
      </w:pPr>
      <w:r w:rsidRPr="008A63FC">
        <w:rPr>
          <w:rFonts w:eastAsiaTheme="majorEastAsia" w:cstheme="minorHAnsi"/>
          <w:color w:val="000000" w:themeColor="text1"/>
          <w:sz w:val="22"/>
          <w:szCs w:val="22"/>
          <w:shd w:val="clear" w:color="auto" w:fill="C5E0B3" w:themeFill="accent6" w:themeFillTint="66"/>
          <w:rtl/>
        </w:rPr>
        <w:lastRenderedPageBreak/>
        <w:t>פס"ד נישואים אזרחיים</w:t>
      </w:r>
      <w:r w:rsidRPr="008A63FC">
        <w:rPr>
          <w:rFonts w:cstheme="minorHAnsi"/>
          <w:sz w:val="22"/>
          <w:szCs w:val="22"/>
          <w:rtl/>
        </w:rPr>
        <w:t>-</w:t>
      </w:r>
      <w:r w:rsidR="001A7B96" w:rsidRPr="001A7B96">
        <w:rPr>
          <w:rFonts w:eastAsiaTheme="majorEastAsia" w:cstheme="minorHAnsi" w:hint="cs"/>
          <w:color w:val="000000" w:themeColor="text1"/>
          <w:sz w:val="22"/>
          <w:szCs w:val="22"/>
          <w:rtl/>
        </w:rPr>
        <w:t xml:space="preserve"> </w:t>
      </w:r>
      <w:r w:rsidRPr="001A7B96">
        <w:rPr>
          <w:rFonts w:eastAsiaTheme="majorEastAsia" w:cstheme="minorHAnsi"/>
          <w:color w:val="000000" w:themeColor="text1"/>
          <w:sz w:val="22"/>
          <w:szCs w:val="22"/>
          <w:shd w:val="clear" w:color="auto" w:fill="B5E2FF"/>
          <w:rtl/>
        </w:rPr>
        <w:t>בר</w:t>
      </w:r>
      <w:r w:rsidR="001A7B96">
        <w:rPr>
          <w:rFonts w:eastAsiaTheme="majorEastAsia" w:cstheme="minorHAnsi" w:hint="cs"/>
          <w:color w:val="000000" w:themeColor="text1"/>
          <w:sz w:val="22"/>
          <w:szCs w:val="22"/>
          <w:shd w:val="clear" w:color="auto" w:fill="B5E2FF"/>
          <w:rtl/>
        </w:rPr>
        <w:t>ק:</w:t>
      </w:r>
      <w:r w:rsidRPr="008A63FC">
        <w:rPr>
          <w:rFonts w:cstheme="minorHAnsi"/>
          <w:sz w:val="22"/>
          <w:szCs w:val="22"/>
          <w:rtl/>
        </w:rPr>
        <w:t xml:space="preserve"> גם אם הנישואים האזרחיים לא תקפים, אדם שהתחתן בנישואים אזרחיים יצר </w:t>
      </w:r>
      <w:r w:rsidRPr="008A63FC">
        <w:rPr>
          <w:rFonts w:cstheme="minorHAnsi"/>
          <w:color w:val="FF0000"/>
          <w:sz w:val="22"/>
          <w:szCs w:val="22"/>
          <w:rtl/>
        </w:rPr>
        <w:t xml:space="preserve">סוג של חוזה </w:t>
      </w:r>
      <w:r w:rsidRPr="008A63FC">
        <w:rPr>
          <w:rFonts w:cstheme="minorHAnsi"/>
          <w:b/>
          <w:bCs/>
          <w:color w:val="FF0000"/>
          <w:sz w:val="22"/>
          <w:szCs w:val="22"/>
          <w:rtl/>
        </w:rPr>
        <w:t>ועיקרון תום הלב</w:t>
      </w:r>
      <w:r w:rsidRPr="008A63FC">
        <w:rPr>
          <w:rFonts w:cstheme="minorHAnsi"/>
          <w:sz w:val="22"/>
          <w:szCs w:val="22"/>
          <w:rtl/>
        </w:rPr>
        <w:t xml:space="preserve"> אומר שלא ייתכן שהוא לא ישלם מזונות. </w:t>
      </w:r>
    </w:p>
    <w:p w14:paraId="61AA986A" w14:textId="28E59845" w:rsidR="001857B5" w:rsidRDefault="00BA74C7" w:rsidP="00774595">
      <w:pPr>
        <w:pStyle w:val="1"/>
        <w:shd w:val="clear" w:color="auto" w:fill="F7CAAC" w:themeFill="accent2" w:themeFillTint="66"/>
        <w:adjustRightInd w:val="0"/>
        <w:snapToGrid w:val="0"/>
        <w:spacing w:before="0" w:line="240" w:lineRule="auto"/>
        <w:ind w:hanging="340"/>
        <w:jc w:val="center"/>
        <w:rPr>
          <w:rFonts w:asciiTheme="minorHAnsi" w:hAnsiTheme="minorHAnsi" w:cstheme="minorHAnsi"/>
          <w:b/>
          <w:bCs/>
          <w:color w:val="auto"/>
          <w:sz w:val="22"/>
          <w:szCs w:val="22"/>
          <w:rtl/>
        </w:rPr>
      </w:pPr>
      <w:bookmarkStart w:id="3" w:name="_Toc107853164"/>
      <w:r w:rsidRPr="009E368D">
        <w:rPr>
          <w:rFonts w:asciiTheme="minorHAnsi" w:hAnsiTheme="minorHAnsi" w:cstheme="minorHAnsi"/>
          <w:b/>
          <w:bCs/>
          <w:color w:val="auto"/>
          <w:sz w:val="22"/>
          <w:szCs w:val="22"/>
          <w:rtl/>
        </w:rPr>
        <w:t>התמודדות ביהמ״ש האזרחי עם הדיין הדתי</w:t>
      </w:r>
      <w:bookmarkEnd w:id="3"/>
    </w:p>
    <w:p w14:paraId="46AF118C" w14:textId="2441201B" w:rsidR="001857B5" w:rsidRDefault="001B2E19" w:rsidP="00ED0D0A">
      <w:pPr>
        <w:ind w:left="-340" w:firstLine="0"/>
        <w:rPr>
          <w:rFonts w:cstheme="minorHAnsi"/>
          <w:sz w:val="22"/>
          <w:szCs w:val="22"/>
          <w:rtl/>
        </w:rPr>
      </w:pPr>
      <w:r w:rsidRPr="00736773">
        <w:rPr>
          <w:rFonts w:cstheme="minorHAnsi" w:hint="cs"/>
          <w:sz w:val="22"/>
          <w:szCs w:val="22"/>
          <w:rtl/>
        </w:rPr>
        <w:t>לצד השו</w:t>
      </w:r>
      <w:r w:rsidR="00736773">
        <w:rPr>
          <w:rFonts w:cstheme="minorHAnsi" w:hint="cs"/>
          <w:sz w:val="22"/>
          <w:szCs w:val="22"/>
          <w:rtl/>
        </w:rPr>
        <w:t>פ</w:t>
      </w:r>
      <w:r w:rsidRPr="00736773">
        <w:rPr>
          <w:rFonts w:cstheme="minorHAnsi" w:hint="cs"/>
          <w:sz w:val="22"/>
          <w:szCs w:val="22"/>
          <w:rtl/>
        </w:rPr>
        <w:t xml:space="preserve">ט האזרחי ישנו דיין דתי, חלקם לא אוהבים את המהלכים </w:t>
      </w:r>
      <w:r w:rsidR="00736773" w:rsidRPr="00736773">
        <w:rPr>
          <w:rFonts w:cstheme="minorHAnsi" w:hint="cs"/>
          <w:sz w:val="22"/>
          <w:szCs w:val="22"/>
          <w:rtl/>
        </w:rPr>
        <w:t>האזרחיים ורוצים לקדם למקום דתי</w:t>
      </w:r>
      <w:r w:rsidR="00C934E2">
        <w:rPr>
          <w:rFonts w:cstheme="minorHAnsi" w:hint="cs"/>
          <w:sz w:val="22"/>
          <w:szCs w:val="22"/>
          <w:rtl/>
        </w:rPr>
        <w:t xml:space="preserve">. </w:t>
      </w:r>
      <w:r w:rsidR="00C934E2" w:rsidRPr="00ED0D0A">
        <w:rPr>
          <w:rFonts w:cstheme="minorHAnsi" w:hint="cs"/>
          <w:sz w:val="22"/>
          <w:szCs w:val="22"/>
          <w:u w:val="single"/>
          <w:rtl/>
        </w:rPr>
        <w:t>טכניקות ביהמ״ש בנושא:</w:t>
      </w:r>
    </w:p>
    <w:p w14:paraId="7179771C" w14:textId="7B71EE01" w:rsidR="00ED0D0A" w:rsidRPr="006B6554" w:rsidRDefault="00ED0D0A" w:rsidP="00ED0D0A">
      <w:pPr>
        <w:ind w:hanging="17"/>
        <w:rPr>
          <w:rFonts w:cstheme="minorHAnsi"/>
          <w:sz w:val="22"/>
          <w:szCs w:val="22"/>
          <w:rtl/>
        </w:rPr>
      </w:pPr>
      <w:r w:rsidRPr="00ED0D0A">
        <w:rPr>
          <w:rFonts w:cstheme="minorHAnsi" w:hint="cs"/>
          <w:color w:val="000000" w:themeColor="text1"/>
          <w:highlight w:val="cyan"/>
          <w:rtl/>
        </w:rPr>
        <w:t xml:space="preserve">הטכניקה הראשונה הייתה מאבק בסמכות מבלי להתערב במה שקורה </w:t>
      </w:r>
      <w:proofErr w:type="spellStart"/>
      <w:r w:rsidRPr="00ED0D0A">
        <w:rPr>
          <w:rFonts w:cstheme="minorHAnsi" w:hint="cs"/>
          <w:color w:val="000000" w:themeColor="text1"/>
          <w:highlight w:val="cyan"/>
          <w:rtl/>
        </w:rPr>
        <w:t>בביד״ר</w:t>
      </w:r>
      <w:proofErr w:type="spellEnd"/>
      <w:r w:rsidRPr="00ED0D0A">
        <w:rPr>
          <w:rFonts w:cstheme="minorHAnsi" w:hint="cs"/>
          <w:color w:val="000000" w:themeColor="text1"/>
          <w:highlight w:val="cyan"/>
          <w:rtl/>
        </w:rPr>
        <w:t xml:space="preserve">. הטכניקה הזאת מתערבת בבמה שקורה בתוך בין </w:t>
      </w:r>
      <w:r w:rsidRPr="00CD2C71">
        <w:rPr>
          <w:rFonts w:cstheme="minorHAnsi" w:hint="cs"/>
          <w:color w:val="000000" w:themeColor="text1"/>
          <w:highlight w:val="cyan"/>
          <w:rtl/>
        </w:rPr>
        <w:t>הדין ולכן מדובר במהלך רדיקלי יותר</w:t>
      </w:r>
      <w:r w:rsidR="00CD2C71" w:rsidRPr="00CD2C71">
        <w:rPr>
          <w:rFonts w:cstheme="minorHAnsi" w:hint="cs"/>
          <w:sz w:val="22"/>
          <w:szCs w:val="22"/>
          <w:highlight w:val="cyan"/>
          <w:rtl/>
        </w:rPr>
        <w:t>. בשלב לאחר מכן מתערבים בדין המהותי אבל בכל נושא שהוא לא ענייני מעמד אישי. בשלב האחרון הייתה אמירה שיש להחיל את האזרחי כחלק מההלכה ת</w:t>
      </w:r>
      <w:r w:rsidR="00C45C4F">
        <w:rPr>
          <w:rFonts w:cstheme="minorHAnsi" w:hint="cs"/>
          <w:sz w:val="22"/>
          <w:szCs w:val="22"/>
          <w:highlight w:val="cyan"/>
          <w:rtl/>
        </w:rPr>
        <w:t>ח</w:t>
      </w:r>
      <w:r w:rsidR="00CD2C71" w:rsidRPr="00CD2C71">
        <w:rPr>
          <w:rFonts w:cstheme="minorHAnsi" w:hint="cs"/>
          <w:sz w:val="22"/>
          <w:szCs w:val="22"/>
          <w:highlight w:val="cyan"/>
          <w:rtl/>
        </w:rPr>
        <w:t xml:space="preserve">ת כלל </w:t>
      </w:r>
      <w:proofErr w:type="spellStart"/>
      <w:r w:rsidR="00CD2C71" w:rsidRPr="00CD2C71">
        <w:rPr>
          <w:rFonts w:cstheme="minorHAnsi" w:hint="cs"/>
          <w:sz w:val="22"/>
          <w:szCs w:val="22"/>
          <w:highlight w:val="cyan"/>
          <w:rtl/>
        </w:rPr>
        <w:t>דינא</w:t>
      </w:r>
      <w:proofErr w:type="spellEnd"/>
      <w:r w:rsidR="00CD2C71" w:rsidRPr="00CD2C71">
        <w:rPr>
          <w:rFonts w:cstheme="minorHAnsi" w:hint="cs"/>
          <w:sz w:val="22"/>
          <w:szCs w:val="22"/>
          <w:highlight w:val="cyan"/>
          <w:rtl/>
        </w:rPr>
        <w:t xml:space="preserve"> </w:t>
      </w:r>
      <w:proofErr w:type="spellStart"/>
      <w:r w:rsidR="00CD2C71" w:rsidRPr="00CD2C71">
        <w:rPr>
          <w:rFonts w:cstheme="minorHAnsi" w:hint="cs"/>
          <w:sz w:val="22"/>
          <w:szCs w:val="22"/>
          <w:highlight w:val="cyan"/>
          <w:rtl/>
        </w:rPr>
        <w:t>דמלכותא</w:t>
      </w:r>
      <w:proofErr w:type="spellEnd"/>
      <w:r w:rsidR="00CD2C71" w:rsidRPr="00CD2C71">
        <w:rPr>
          <w:rFonts w:cstheme="minorHAnsi" w:hint="cs"/>
          <w:sz w:val="22"/>
          <w:szCs w:val="22"/>
          <w:highlight w:val="cyan"/>
          <w:rtl/>
        </w:rPr>
        <w:t xml:space="preserve"> </w:t>
      </w:r>
      <w:proofErr w:type="spellStart"/>
      <w:r w:rsidR="00CD2C71" w:rsidRPr="00CD2C71">
        <w:rPr>
          <w:rFonts w:cstheme="minorHAnsi" w:hint="cs"/>
          <w:sz w:val="22"/>
          <w:szCs w:val="22"/>
          <w:highlight w:val="cyan"/>
          <w:rtl/>
        </w:rPr>
        <w:t>דינא</w:t>
      </w:r>
      <w:proofErr w:type="spellEnd"/>
      <w:r w:rsidR="00CD2C71" w:rsidRPr="00CD2C71">
        <w:rPr>
          <w:rFonts w:cstheme="minorHAnsi" w:hint="cs"/>
          <w:sz w:val="22"/>
          <w:szCs w:val="22"/>
          <w:highlight w:val="cyan"/>
          <w:rtl/>
        </w:rPr>
        <w:t>, דין המדינה כחלק מההלכה.</w:t>
      </w:r>
      <w:r w:rsidR="00CD2C71">
        <w:rPr>
          <w:rFonts w:cstheme="minorHAnsi" w:hint="cs"/>
          <w:sz w:val="22"/>
          <w:szCs w:val="22"/>
          <w:rtl/>
        </w:rPr>
        <w:t xml:space="preserve"> </w:t>
      </w:r>
    </w:p>
    <w:p w14:paraId="750B7DA3" w14:textId="0DD42568" w:rsidR="00C44640" w:rsidRPr="00714F1A" w:rsidRDefault="00BA74C7">
      <w:pPr>
        <w:pStyle w:val="a3"/>
        <w:numPr>
          <w:ilvl w:val="0"/>
          <w:numId w:val="8"/>
        </w:numPr>
        <w:adjustRightInd w:val="0"/>
        <w:snapToGrid w:val="0"/>
        <w:spacing w:after="0" w:line="360" w:lineRule="auto"/>
        <w:ind w:left="17" w:hanging="357"/>
        <w:contextualSpacing w:val="0"/>
        <w:rPr>
          <w:rFonts w:cstheme="minorHAnsi"/>
          <w:b/>
          <w:bCs/>
          <w:color w:val="000000" w:themeColor="text1"/>
          <w:rtl/>
        </w:rPr>
      </w:pPr>
      <w:r w:rsidRPr="000C75DC">
        <w:rPr>
          <w:rFonts w:cstheme="minorHAnsi"/>
          <w:b/>
          <w:bCs/>
          <w:color w:val="000000" w:themeColor="text1"/>
          <w:shd w:val="clear" w:color="auto" w:fill="FFFED0"/>
          <w:rtl/>
        </w:rPr>
        <w:t xml:space="preserve">התמודדות במישור </w:t>
      </w:r>
      <w:r w:rsidRPr="00457CCD">
        <w:rPr>
          <w:rFonts w:cstheme="minorHAnsi"/>
          <w:b/>
          <w:bCs/>
          <w:color w:val="000000" w:themeColor="text1"/>
          <w:u w:val="single"/>
          <w:shd w:val="clear" w:color="auto" w:fill="FFFED0"/>
          <w:rtl/>
        </w:rPr>
        <w:t>הסמכות</w:t>
      </w:r>
      <w:r w:rsidR="00C44640">
        <w:rPr>
          <w:rFonts w:cstheme="minorHAnsi" w:hint="cs"/>
          <w:b/>
          <w:bCs/>
          <w:color w:val="000000" w:themeColor="text1"/>
          <w:shd w:val="clear" w:color="auto" w:fill="FFFED0"/>
          <w:rtl/>
        </w:rPr>
        <w:t xml:space="preserve"> </w:t>
      </w:r>
      <w:r w:rsidR="00E02D92">
        <w:rPr>
          <w:rFonts w:cstheme="minorHAnsi" w:hint="cs"/>
          <w:b/>
          <w:bCs/>
          <w:color w:val="000000" w:themeColor="text1"/>
          <w:rtl/>
        </w:rPr>
        <w:t>- צמצום ופיקוח</w:t>
      </w:r>
    </w:p>
    <w:p w14:paraId="68C404F6" w14:textId="434E6FCB" w:rsidR="008B4314" w:rsidRPr="00714F1A" w:rsidRDefault="00774595" w:rsidP="004379B2">
      <w:pPr>
        <w:pStyle w:val="a3"/>
        <w:numPr>
          <w:ilvl w:val="0"/>
          <w:numId w:val="85"/>
        </w:numPr>
        <w:adjustRightInd w:val="0"/>
        <w:snapToGrid w:val="0"/>
        <w:spacing w:line="360" w:lineRule="auto"/>
        <w:rPr>
          <w:rFonts w:cstheme="minorHAnsi"/>
          <w:color w:val="000000" w:themeColor="text1"/>
          <w:rtl/>
        </w:rPr>
      </w:pPr>
      <w:r>
        <w:rPr>
          <w:rFonts w:cstheme="minorHAnsi" w:hint="cs"/>
          <w:b/>
          <w:bCs/>
          <w:color w:val="000000" w:themeColor="text1"/>
          <w:u w:val="single"/>
          <w:rtl/>
        </w:rPr>
        <w:t xml:space="preserve">צמצום סמכות </w:t>
      </w:r>
      <w:proofErr w:type="spellStart"/>
      <w:r>
        <w:rPr>
          <w:rFonts w:cstheme="minorHAnsi" w:hint="cs"/>
          <w:b/>
          <w:bCs/>
          <w:color w:val="000000" w:themeColor="text1"/>
          <w:u w:val="single"/>
          <w:rtl/>
        </w:rPr>
        <w:t>ביד״ר</w:t>
      </w:r>
      <w:proofErr w:type="spellEnd"/>
      <w:r>
        <w:rPr>
          <w:rFonts w:cstheme="minorHAnsi" w:hint="cs"/>
          <w:b/>
          <w:bCs/>
          <w:color w:val="000000" w:themeColor="text1"/>
          <w:u w:val="single"/>
          <w:rtl/>
        </w:rPr>
        <w:t>-</w:t>
      </w:r>
      <w:r w:rsidR="0051654D">
        <w:rPr>
          <w:rFonts w:cstheme="minorHAnsi" w:hint="cs"/>
          <w:b/>
          <w:bCs/>
          <w:rtl/>
        </w:rPr>
        <w:t xml:space="preserve"> </w:t>
      </w:r>
      <w:r>
        <w:rPr>
          <w:rFonts w:cstheme="minorHAnsi" w:hint="cs"/>
          <w:rtl/>
        </w:rPr>
        <w:t xml:space="preserve">ביהמ״ש מעניק פרשנות מצמצמת לסמכות </w:t>
      </w:r>
      <w:proofErr w:type="spellStart"/>
      <w:r>
        <w:rPr>
          <w:rFonts w:cstheme="minorHAnsi" w:hint="cs"/>
          <w:rtl/>
        </w:rPr>
        <w:t>ביד״ר</w:t>
      </w:r>
      <w:proofErr w:type="spellEnd"/>
      <w:r>
        <w:rPr>
          <w:rFonts w:cstheme="minorHAnsi" w:hint="cs"/>
          <w:rtl/>
        </w:rPr>
        <w:t xml:space="preserve">. </w:t>
      </w:r>
      <w:r w:rsidR="0051654D" w:rsidRPr="00E02D92">
        <w:rPr>
          <w:rFonts w:cstheme="minorHAnsi" w:hint="cs"/>
          <w:rtl/>
        </w:rPr>
        <w:t>1)</w:t>
      </w:r>
      <w:r w:rsidR="0051654D">
        <w:rPr>
          <w:rFonts w:cstheme="minorHAnsi" w:hint="cs"/>
          <w:b/>
          <w:bCs/>
          <w:rtl/>
        </w:rPr>
        <w:t xml:space="preserve"> </w:t>
      </w:r>
      <w:r w:rsidR="00DB611B" w:rsidRPr="00714F1A">
        <w:rPr>
          <w:rFonts w:cstheme="minorHAnsi"/>
          <w:b/>
          <w:bCs/>
          <w:color w:val="000000" w:themeColor="text1"/>
          <w:rtl/>
        </w:rPr>
        <w:t xml:space="preserve">יחסי רכוש- </w:t>
      </w:r>
      <w:r w:rsidR="00923200" w:rsidRPr="00714F1A">
        <w:rPr>
          <w:rFonts w:cstheme="minorHAnsi"/>
          <w:color w:val="000000" w:themeColor="text1"/>
          <w:rtl/>
        </w:rPr>
        <w:t xml:space="preserve">חלק מדיני חוזים ודיני קניין ולא חלק מענייני נישואין וגירושין כלומר, עניין אזרחי. </w:t>
      </w:r>
      <w:r w:rsidR="0051654D" w:rsidRPr="00E02D92">
        <w:rPr>
          <w:rFonts w:cstheme="minorHAnsi" w:hint="cs"/>
          <w:color w:val="000000" w:themeColor="text1"/>
          <w:rtl/>
        </w:rPr>
        <w:t>2)</w:t>
      </w:r>
      <w:r w:rsidR="0051654D">
        <w:rPr>
          <w:rFonts w:cstheme="minorHAnsi" w:hint="cs"/>
          <w:b/>
          <w:bCs/>
          <w:color w:val="000000" w:themeColor="text1"/>
          <w:rtl/>
        </w:rPr>
        <w:t xml:space="preserve"> </w:t>
      </w:r>
      <w:r w:rsidR="008427A9" w:rsidRPr="00714F1A">
        <w:rPr>
          <w:rFonts w:cstheme="minorHAnsi"/>
          <w:b/>
          <w:bCs/>
          <w:color w:val="000000" w:themeColor="text1"/>
          <w:rtl/>
        </w:rPr>
        <w:t>מזונות ילדים-</w:t>
      </w:r>
      <w:r w:rsidR="008427A9" w:rsidRPr="00714F1A">
        <w:rPr>
          <w:rFonts w:cstheme="minorHAnsi"/>
          <w:color w:val="000000" w:themeColor="text1"/>
          <w:rtl/>
        </w:rPr>
        <w:t xml:space="preserve"> </w:t>
      </w:r>
      <w:r w:rsidR="00FE5C31" w:rsidRPr="00714F1A">
        <w:rPr>
          <w:rFonts w:cstheme="minorHAnsi"/>
          <w:color w:val="000000" w:themeColor="text1"/>
          <w:shd w:val="clear" w:color="auto" w:fill="FFC000"/>
          <w:rtl/>
        </w:rPr>
        <w:t>ס׳ 3</w:t>
      </w:r>
      <w:r w:rsidR="00FE5C31" w:rsidRPr="00714F1A">
        <w:rPr>
          <w:rFonts w:cstheme="minorHAnsi"/>
          <w:color w:val="000000" w:themeColor="text1"/>
          <w:rtl/>
        </w:rPr>
        <w:t xml:space="preserve"> </w:t>
      </w:r>
      <w:proofErr w:type="spellStart"/>
      <w:r w:rsidR="00FE5C31" w:rsidRPr="00714F1A">
        <w:rPr>
          <w:rFonts w:cstheme="minorHAnsi"/>
          <w:b/>
          <w:bCs/>
          <w:color w:val="D87A00"/>
          <w:rtl/>
        </w:rPr>
        <w:t>לחשבד״ר</w:t>
      </w:r>
      <w:proofErr w:type="spellEnd"/>
      <w:r w:rsidR="00FE5C31" w:rsidRPr="00714F1A">
        <w:rPr>
          <w:rFonts w:cstheme="minorHAnsi"/>
          <w:rtl/>
        </w:rPr>
        <w:t xml:space="preserve"> קובע שניתן לכרוך, ביהמ״ש </w:t>
      </w:r>
      <w:r w:rsidR="001441FC" w:rsidRPr="00714F1A">
        <w:rPr>
          <w:rFonts w:cstheme="minorHAnsi"/>
          <w:rtl/>
        </w:rPr>
        <w:t xml:space="preserve">קובע שניתן רק להשבת הוצאות אבל לא למזונות. </w:t>
      </w:r>
      <w:r w:rsidR="00E02D92">
        <w:rPr>
          <w:rFonts w:cstheme="minorHAnsi" w:hint="cs"/>
          <w:rtl/>
        </w:rPr>
        <w:t xml:space="preserve">3) </w:t>
      </w:r>
      <w:r w:rsidR="002F44E4" w:rsidRPr="00714F1A">
        <w:rPr>
          <w:rFonts w:cstheme="minorHAnsi"/>
          <w:b/>
          <w:bCs/>
          <w:rtl/>
        </w:rPr>
        <w:t>משמורת-</w:t>
      </w:r>
      <w:r w:rsidR="002F44E4" w:rsidRPr="00714F1A">
        <w:rPr>
          <w:rFonts w:cstheme="minorHAnsi"/>
          <w:rtl/>
        </w:rPr>
        <w:t xml:space="preserve"> הבחנה בין משמורת פיזית</w:t>
      </w:r>
      <w:r w:rsidR="003456DA" w:rsidRPr="00714F1A">
        <w:rPr>
          <w:rFonts w:cstheme="minorHAnsi"/>
          <w:rtl/>
        </w:rPr>
        <w:t xml:space="preserve"> </w:t>
      </w:r>
      <w:r w:rsidR="008107A3">
        <w:rPr>
          <w:rFonts w:cstheme="minorHAnsi" w:hint="cs"/>
          <w:rtl/>
        </w:rPr>
        <w:t>ש</w:t>
      </w:r>
      <w:r w:rsidR="003456DA" w:rsidRPr="00714F1A">
        <w:rPr>
          <w:rFonts w:cstheme="minorHAnsi"/>
          <w:rtl/>
        </w:rPr>
        <w:t>נכרת אוטומטית</w:t>
      </w:r>
      <w:r w:rsidR="00E669E6" w:rsidRPr="00714F1A">
        <w:rPr>
          <w:rFonts w:cstheme="minorHAnsi"/>
          <w:rtl/>
        </w:rPr>
        <w:t xml:space="preserve"> לבין משמרות רוחנית (חינוך)</w:t>
      </w:r>
      <w:r w:rsidR="008107A3">
        <w:rPr>
          <w:rFonts w:cstheme="minorHAnsi" w:hint="cs"/>
          <w:color w:val="000000" w:themeColor="text1"/>
          <w:rtl/>
        </w:rPr>
        <w:t xml:space="preserve"> </w:t>
      </w:r>
      <w:r w:rsidR="00461CF0" w:rsidRPr="00714F1A">
        <w:rPr>
          <w:rFonts w:cstheme="minorHAnsi"/>
          <w:color w:val="000000" w:themeColor="text1"/>
          <w:rtl/>
        </w:rPr>
        <w:t>אותה</w:t>
      </w:r>
      <w:r w:rsidR="003456DA" w:rsidRPr="00714F1A">
        <w:rPr>
          <w:rFonts w:cstheme="minorHAnsi"/>
          <w:color w:val="000000" w:themeColor="text1"/>
          <w:rtl/>
        </w:rPr>
        <w:t xml:space="preserve"> יש לכרוך במפורש.</w:t>
      </w:r>
      <w:r w:rsidR="00461CF0" w:rsidRPr="00714F1A">
        <w:rPr>
          <w:rFonts w:cstheme="minorHAnsi"/>
          <w:color w:val="000000" w:themeColor="text1"/>
          <w:rtl/>
        </w:rPr>
        <w:t xml:space="preserve"> </w:t>
      </w:r>
      <w:r w:rsidR="00E02D92" w:rsidRPr="00E02D92">
        <w:rPr>
          <w:rFonts w:cstheme="minorHAnsi" w:hint="cs"/>
          <w:color w:val="000000" w:themeColor="text1"/>
          <w:rtl/>
        </w:rPr>
        <w:t>4)</w:t>
      </w:r>
      <w:r w:rsidR="00E02D92">
        <w:rPr>
          <w:rFonts w:cstheme="minorHAnsi" w:hint="cs"/>
          <w:b/>
          <w:bCs/>
          <w:color w:val="000000" w:themeColor="text1"/>
          <w:rtl/>
        </w:rPr>
        <w:t xml:space="preserve"> </w:t>
      </w:r>
      <w:r w:rsidR="00795221" w:rsidRPr="0051654D">
        <w:rPr>
          <w:rFonts w:cstheme="minorHAnsi"/>
          <w:b/>
          <w:bCs/>
          <w:color w:val="000000" w:themeColor="text1"/>
          <w:rtl/>
        </w:rPr>
        <w:t>כריכה בהסכמה-</w:t>
      </w:r>
      <w:r w:rsidR="00795221" w:rsidRPr="00714F1A">
        <w:rPr>
          <w:rFonts w:cstheme="minorHAnsi"/>
          <w:color w:val="000000" w:themeColor="text1"/>
          <w:rtl/>
        </w:rPr>
        <w:t xml:space="preserve"> </w:t>
      </w:r>
      <w:r w:rsidR="00BD7E29" w:rsidRPr="00714F1A">
        <w:rPr>
          <w:rFonts w:cstheme="minorHAnsi"/>
          <w:color w:val="000000" w:themeColor="text1"/>
          <w:rtl/>
        </w:rPr>
        <w:t>צמצום</w:t>
      </w:r>
      <w:r w:rsidR="00714F1A" w:rsidRPr="00714F1A">
        <w:rPr>
          <w:rFonts w:cstheme="minorHAnsi"/>
          <w:color w:val="000000" w:themeColor="text1"/>
          <w:rtl/>
        </w:rPr>
        <w:t xml:space="preserve"> הפרקטיקה הנהוגה,</w:t>
      </w:r>
      <w:r w:rsidR="00BD7E29" w:rsidRPr="00714F1A">
        <w:rPr>
          <w:rFonts w:cstheme="minorHAnsi"/>
          <w:color w:val="000000" w:themeColor="text1"/>
          <w:rtl/>
        </w:rPr>
        <w:t xml:space="preserve"> </w:t>
      </w:r>
      <w:r w:rsidR="00714F1A" w:rsidRPr="00714F1A">
        <w:rPr>
          <w:rFonts w:cstheme="minorHAnsi"/>
          <w:color w:val="000000" w:themeColor="text1"/>
          <w:rtl/>
        </w:rPr>
        <w:t>חל</w:t>
      </w:r>
      <w:r w:rsidR="00A4013F" w:rsidRPr="00714F1A">
        <w:rPr>
          <w:rFonts w:cstheme="minorHAnsi"/>
          <w:color w:val="000000" w:themeColor="text1"/>
          <w:rtl/>
        </w:rPr>
        <w:t xml:space="preserve"> רק </w:t>
      </w:r>
      <w:r w:rsidR="00714F1A" w:rsidRPr="00714F1A">
        <w:rPr>
          <w:rFonts w:cstheme="minorHAnsi"/>
          <w:color w:val="000000" w:themeColor="text1"/>
          <w:rtl/>
        </w:rPr>
        <w:t>ב</w:t>
      </w:r>
      <w:r w:rsidR="00A4013F" w:rsidRPr="00714F1A">
        <w:rPr>
          <w:rFonts w:cstheme="minorHAnsi"/>
          <w:color w:val="000000" w:themeColor="text1"/>
          <w:rtl/>
        </w:rPr>
        <w:t>עניינים ש</w:t>
      </w:r>
      <w:r w:rsidR="00C417DB" w:rsidRPr="00714F1A">
        <w:rPr>
          <w:rFonts w:cstheme="minorHAnsi"/>
          <w:color w:val="000000" w:themeColor="text1"/>
          <w:rtl/>
        </w:rPr>
        <w:t xml:space="preserve">החוק </w:t>
      </w:r>
      <w:r w:rsidR="00F4483B" w:rsidRPr="00714F1A">
        <w:rPr>
          <w:rFonts w:cstheme="minorHAnsi"/>
          <w:color w:val="000000" w:themeColor="text1"/>
          <w:rtl/>
        </w:rPr>
        <w:t xml:space="preserve">קבע </w:t>
      </w:r>
      <w:r w:rsidR="00C417DB" w:rsidRPr="00714F1A">
        <w:rPr>
          <w:rFonts w:cstheme="minorHAnsi"/>
          <w:color w:val="000000" w:themeColor="text1"/>
          <w:rtl/>
        </w:rPr>
        <w:t>שניתן לכרוך בהסכמ</w:t>
      </w:r>
      <w:r w:rsidR="00F4483B" w:rsidRPr="00714F1A">
        <w:rPr>
          <w:rFonts w:cstheme="minorHAnsi"/>
          <w:color w:val="000000" w:themeColor="text1"/>
          <w:rtl/>
        </w:rPr>
        <w:t>ת הצדדים</w:t>
      </w:r>
      <w:r w:rsidR="00D27602" w:rsidRPr="00714F1A">
        <w:rPr>
          <w:rFonts w:cstheme="minorHAnsi"/>
          <w:color w:val="000000" w:themeColor="text1"/>
          <w:rtl/>
        </w:rPr>
        <w:t xml:space="preserve"> (רכוש לא כלול)</w:t>
      </w:r>
      <w:r w:rsidR="00714F1A" w:rsidRPr="00714F1A">
        <w:rPr>
          <w:rFonts w:cstheme="minorHAnsi"/>
          <w:color w:val="000000" w:themeColor="text1"/>
          <w:rtl/>
        </w:rPr>
        <w:t>.</w:t>
      </w:r>
      <w:r w:rsidR="00C417DB" w:rsidRPr="00714F1A">
        <w:rPr>
          <w:rFonts w:cstheme="minorHAnsi"/>
          <w:color w:val="000000" w:themeColor="text1"/>
          <w:rtl/>
        </w:rPr>
        <w:t xml:space="preserve"> </w:t>
      </w:r>
    </w:p>
    <w:p w14:paraId="00451B8C" w14:textId="538CC881" w:rsidR="00940CC0" w:rsidRPr="004C080A" w:rsidRDefault="002464B7" w:rsidP="004379B2">
      <w:pPr>
        <w:pStyle w:val="a3"/>
        <w:numPr>
          <w:ilvl w:val="0"/>
          <w:numId w:val="85"/>
        </w:numPr>
        <w:adjustRightInd w:val="0"/>
        <w:snapToGrid w:val="0"/>
        <w:spacing w:after="0" w:line="360" w:lineRule="auto"/>
        <w:contextualSpacing w:val="0"/>
        <w:rPr>
          <w:rFonts w:cstheme="minorHAnsi"/>
          <w:color w:val="000000" w:themeColor="text1"/>
          <w:rtl/>
        </w:rPr>
      </w:pPr>
      <w:r>
        <w:rPr>
          <w:rFonts w:cstheme="minorHAnsi" w:hint="cs"/>
          <w:b/>
          <w:bCs/>
          <w:color w:val="000000" w:themeColor="text1"/>
          <w:u w:val="single"/>
          <w:rtl/>
        </w:rPr>
        <w:t>פיקוח</w:t>
      </w:r>
      <w:r w:rsidR="004B5F69">
        <w:rPr>
          <w:rFonts w:cstheme="minorHAnsi" w:hint="cs"/>
          <w:b/>
          <w:bCs/>
          <w:color w:val="000000" w:themeColor="text1"/>
          <w:u w:val="single"/>
          <w:rtl/>
        </w:rPr>
        <w:t xml:space="preserve"> סמכות </w:t>
      </w:r>
      <w:proofErr w:type="spellStart"/>
      <w:r w:rsidR="004B5F69">
        <w:rPr>
          <w:rFonts w:cstheme="minorHAnsi" w:hint="cs"/>
          <w:b/>
          <w:bCs/>
          <w:color w:val="000000" w:themeColor="text1"/>
          <w:u w:val="single"/>
          <w:rtl/>
        </w:rPr>
        <w:t>ביד״ר</w:t>
      </w:r>
      <w:proofErr w:type="spellEnd"/>
      <w:r w:rsidR="004B5F69">
        <w:rPr>
          <w:rFonts w:cstheme="minorHAnsi" w:hint="cs"/>
          <w:b/>
          <w:bCs/>
          <w:color w:val="000000" w:themeColor="text1"/>
          <w:u w:val="single"/>
          <w:rtl/>
        </w:rPr>
        <w:t>-</w:t>
      </w:r>
      <w:r w:rsidR="004B5F69" w:rsidRPr="00774595">
        <w:rPr>
          <w:rFonts w:cstheme="minorHAnsi" w:hint="cs"/>
          <w:b/>
          <w:bCs/>
          <w:color w:val="000000" w:themeColor="text1"/>
          <w:rtl/>
        </w:rPr>
        <w:t xml:space="preserve"> </w:t>
      </w:r>
      <w:r w:rsidR="008C3FA8" w:rsidRPr="008C3FA8">
        <w:rPr>
          <w:rFonts w:cstheme="minorHAnsi"/>
          <w:color w:val="000000" w:themeColor="text1"/>
          <w:shd w:val="clear" w:color="auto" w:fill="FFC000"/>
          <w:rtl/>
        </w:rPr>
        <w:t>ס</w:t>
      </w:r>
      <w:r w:rsidR="001631B7">
        <w:rPr>
          <w:rFonts w:cstheme="minorHAnsi" w:hint="cs"/>
          <w:color w:val="000000" w:themeColor="text1"/>
          <w:shd w:val="clear" w:color="auto" w:fill="FFC000"/>
          <w:rtl/>
        </w:rPr>
        <w:t xml:space="preserve">׳ </w:t>
      </w:r>
      <w:r w:rsidR="008C3FA8" w:rsidRPr="008C3FA8">
        <w:rPr>
          <w:rFonts w:cstheme="minorHAnsi"/>
          <w:color w:val="000000" w:themeColor="text1"/>
          <w:shd w:val="clear" w:color="auto" w:fill="FFC000"/>
          <w:rtl/>
        </w:rPr>
        <w:t>15 ד׳</w:t>
      </w:r>
      <w:r w:rsidR="001631B7">
        <w:rPr>
          <w:rFonts w:cstheme="minorHAnsi" w:hint="cs"/>
          <w:color w:val="000000" w:themeColor="text1"/>
          <w:rtl/>
        </w:rPr>
        <w:t xml:space="preserve"> </w:t>
      </w:r>
      <w:r w:rsidR="008C3FA8" w:rsidRPr="008C3FA8">
        <w:rPr>
          <w:rFonts w:cstheme="minorHAnsi"/>
          <w:b/>
          <w:bCs/>
          <w:color w:val="D87A00"/>
          <w:rtl/>
        </w:rPr>
        <w:t>לחוק יסוד השפיטה</w:t>
      </w:r>
      <w:r w:rsidR="008C3FA8" w:rsidRPr="009E368D">
        <w:rPr>
          <w:rFonts w:cstheme="minorHAnsi"/>
          <w:color w:val="000000" w:themeColor="text1"/>
          <w:rtl/>
        </w:rPr>
        <w:t>, בג"ץ רשאי לתת צווים לבתי הדין הרבניים כאשר הם עסוקים בעניינים שאינם בסמכותם</w:t>
      </w:r>
      <w:r w:rsidR="008C3FA8">
        <w:rPr>
          <w:rFonts w:cstheme="minorHAnsi" w:hint="cs"/>
          <w:color w:val="000000" w:themeColor="text1"/>
          <w:rtl/>
        </w:rPr>
        <w:t>.</w:t>
      </w:r>
      <w:r w:rsidR="004C080A">
        <w:rPr>
          <w:rFonts w:cstheme="minorHAnsi" w:hint="cs"/>
          <w:color w:val="000000" w:themeColor="text1"/>
          <w:rtl/>
        </w:rPr>
        <w:t xml:space="preserve"> </w:t>
      </w:r>
      <w:r w:rsidR="00940CC0" w:rsidRPr="004C080A">
        <w:rPr>
          <w:rFonts w:cstheme="minorHAnsi" w:hint="cs"/>
          <w:color w:val="000000" w:themeColor="text1"/>
          <w:rtl/>
        </w:rPr>
        <w:t xml:space="preserve">אדם מגיש תביעה </w:t>
      </w:r>
      <w:proofErr w:type="spellStart"/>
      <w:r w:rsidR="00940CC0" w:rsidRPr="004C080A">
        <w:rPr>
          <w:rFonts w:cstheme="minorHAnsi" w:hint="cs"/>
          <w:color w:val="000000" w:themeColor="text1"/>
          <w:rtl/>
        </w:rPr>
        <w:t>לביד״ר</w:t>
      </w:r>
      <w:proofErr w:type="spellEnd"/>
      <w:r w:rsidR="00940CC0" w:rsidRPr="004C080A">
        <w:rPr>
          <w:rFonts w:cstheme="minorHAnsi" w:hint="cs"/>
          <w:color w:val="000000" w:themeColor="text1"/>
          <w:rtl/>
        </w:rPr>
        <w:t xml:space="preserve"> בנושא בו ביהמ״ש צמצם את סמכות </w:t>
      </w:r>
      <w:proofErr w:type="spellStart"/>
      <w:r w:rsidR="00940CC0" w:rsidRPr="004C080A">
        <w:rPr>
          <w:rFonts w:cstheme="minorHAnsi" w:hint="cs"/>
          <w:color w:val="000000" w:themeColor="text1"/>
          <w:rtl/>
        </w:rPr>
        <w:t>בדי״ר</w:t>
      </w:r>
      <w:proofErr w:type="spellEnd"/>
      <w:r w:rsidR="00940CC0" w:rsidRPr="004C080A">
        <w:rPr>
          <w:rFonts w:cstheme="minorHAnsi" w:hint="cs"/>
          <w:color w:val="000000" w:themeColor="text1"/>
          <w:rtl/>
        </w:rPr>
        <w:t xml:space="preserve"> בו</w:t>
      </w:r>
      <w:r w:rsidR="00F57147">
        <w:rPr>
          <w:rFonts w:cstheme="minorHAnsi" w:hint="cs"/>
          <w:color w:val="000000" w:themeColor="text1"/>
          <w:rtl/>
        </w:rPr>
        <w:t>, 2 אפשרויות:</w:t>
      </w:r>
    </w:p>
    <w:p w14:paraId="25AD3A81" w14:textId="77777777" w:rsidR="00F57147" w:rsidRPr="00F57147" w:rsidRDefault="00A315C2" w:rsidP="004379B2">
      <w:pPr>
        <w:pStyle w:val="a3"/>
        <w:numPr>
          <w:ilvl w:val="0"/>
          <w:numId w:val="86"/>
        </w:numPr>
        <w:adjustRightInd w:val="0"/>
        <w:snapToGrid w:val="0"/>
        <w:spacing w:after="0" w:line="360" w:lineRule="auto"/>
        <w:ind w:left="17" w:hanging="357"/>
        <w:contextualSpacing w:val="0"/>
        <w:rPr>
          <w:rFonts w:cstheme="minorHAnsi"/>
          <w:color w:val="000000" w:themeColor="text1"/>
        </w:rPr>
      </w:pPr>
      <w:r w:rsidRPr="000276A3">
        <w:rPr>
          <w:rFonts w:cstheme="minorHAnsi" w:hint="cs"/>
          <w:b/>
          <w:bCs/>
          <w:color w:val="000000" w:themeColor="text1"/>
          <w:rtl/>
        </w:rPr>
        <w:t>תקיפה ישירה:</w:t>
      </w:r>
      <w:r>
        <w:rPr>
          <w:rFonts w:cstheme="minorHAnsi" w:hint="cs"/>
          <w:color w:val="000000" w:themeColor="text1"/>
          <w:rtl/>
        </w:rPr>
        <w:t xml:space="preserve"> </w:t>
      </w:r>
      <w:r w:rsidR="000276A3" w:rsidRPr="000276A3">
        <w:rPr>
          <w:rFonts w:cstheme="minorHAnsi"/>
          <w:color w:val="000000" w:themeColor="text1"/>
          <w:rtl/>
        </w:rPr>
        <w:t>בתי דין אזוריים</w:t>
      </w:r>
      <w:r w:rsidR="000276A3" w:rsidRPr="000276A3">
        <w:rPr>
          <w:rFonts w:eastAsia="MS PGothic" w:cstheme="minorHAnsi"/>
          <w:color w:val="000000" w:themeColor="text1"/>
          <w:rtl/>
        </w:rPr>
        <w:t>←</w:t>
      </w:r>
      <w:r w:rsidR="000276A3" w:rsidRPr="000276A3">
        <w:rPr>
          <w:rFonts w:cstheme="minorHAnsi"/>
          <w:color w:val="000000" w:themeColor="text1"/>
          <w:rtl/>
        </w:rPr>
        <w:t xml:space="preserve"> (</w:t>
      </w:r>
      <w:r w:rsidR="00601013">
        <w:rPr>
          <w:rFonts w:cstheme="minorHAnsi" w:hint="cs"/>
          <w:color w:val="000000" w:themeColor="text1"/>
          <w:rtl/>
        </w:rPr>
        <w:t xml:space="preserve">ערעור </w:t>
      </w:r>
      <w:r w:rsidR="000276A3" w:rsidRPr="000276A3">
        <w:rPr>
          <w:rFonts w:cstheme="minorHAnsi"/>
          <w:color w:val="000000" w:themeColor="text1"/>
          <w:rtl/>
        </w:rPr>
        <w:t>בזכות) בית הדין הגדול</w:t>
      </w:r>
      <w:r w:rsidR="000276A3" w:rsidRPr="000276A3">
        <w:rPr>
          <w:rFonts w:eastAsia="MS PGothic" w:cstheme="minorHAnsi"/>
          <w:color w:val="000000" w:themeColor="text1"/>
          <w:rtl/>
        </w:rPr>
        <w:t>←</w:t>
      </w:r>
      <w:r w:rsidR="000276A3" w:rsidRPr="000276A3">
        <w:rPr>
          <w:rFonts w:eastAsia="MS PGothic" w:cstheme="minorHAnsi" w:hint="cs"/>
          <w:color w:val="000000" w:themeColor="text1"/>
          <w:rtl/>
        </w:rPr>
        <w:t xml:space="preserve"> ערעור לבג״ץ </w:t>
      </w:r>
      <w:r w:rsidR="000276A3" w:rsidRPr="000276A3">
        <w:rPr>
          <w:rFonts w:cstheme="minorHAnsi"/>
          <w:rtl/>
        </w:rPr>
        <w:t xml:space="preserve">מכוח חוק יסוד: השפיטה </w:t>
      </w:r>
      <w:r w:rsidR="000276A3" w:rsidRPr="000276A3">
        <w:rPr>
          <w:rFonts w:cstheme="minorHAnsi"/>
          <w:shd w:val="clear" w:color="auto" w:fill="FFC000"/>
          <w:rtl/>
        </w:rPr>
        <w:t>ס' 15(ג)+(ד)</w:t>
      </w:r>
      <w:r w:rsidR="000276A3" w:rsidRPr="000276A3">
        <w:rPr>
          <w:rFonts w:cstheme="minorHAnsi" w:hint="cs"/>
          <w:rtl/>
        </w:rPr>
        <w:t>. רק בעניינים אלו</w:t>
      </w:r>
      <w:r w:rsidR="00AB25FF">
        <w:rPr>
          <w:rFonts w:cstheme="minorHAnsi" w:hint="cs"/>
          <w:rtl/>
        </w:rPr>
        <w:t xml:space="preserve">: </w:t>
      </w:r>
      <w:r w:rsidR="000276A3" w:rsidRPr="000276A3">
        <w:rPr>
          <w:rFonts w:cstheme="minorHAnsi" w:hint="cs"/>
          <w:rtl/>
        </w:rPr>
        <w:t xml:space="preserve">1) </w:t>
      </w:r>
      <w:proofErr w:type="spellStart"/>
      <w:r w:rsidR="000276A3" w:rsidRPr="000276A3">
        <w:rPr>
          <w:rFonts w:cstheme="minorHAnsi" w:hint="cs"/>
          <w:rtl/>
        </w:rPr>
        <w:t>ביד״ר</w:t>
      </w:r>
      <w:proofErr w:type="spellEnd"/>
      <w:r w:rsidR="000276A3" w:rsidRPr="000276A3">
        <w:rPr>
          <w:rFonts w:cstheme="minorHAnsi" w:hint="cs"/>
          <w:rtl/>
        </w:rPr>
        <w:t xml:space="preserve"> החיל דין דתי כשנדרש להחיל דין אזרחי. 2) חוסר סמכות </w:t>
      </w:r>
      <w:proofErr w:type="spellStart"/>
      <w:r w:rsidR="000276A3" w:rsidRPr="000276A3">
        <w:rPr>
          <w:rFonts w:cstheme="minorHAnsi" w:hint="cs"/>
          <w:rtl/>
        </w:rPr>
        <w:t>לביד״ר</w:t>
      </w:r>
      <w:proofErr w:type="spellEnd"/>
      <w:r w:rsidR="000276A3" w:rsidRPr="000276A3">
        <w:rPr>
          <w:rFonts w:cstheme="minorHAnsi" w:hint="cs"/>
          <w:rtl/>
        </w:rPr>
        <w:t xml:space="preserve"> לדון בנושא. 3) פגיעה בכללי הצדק הטבעי (היעדר הנמקה/שמיעת צד אחד).</w:t>
      </w:r>
    </w:p>
    <w:p w14:paraId="1A50215A" w14:textId="69FF91E3" w:rsidR="001F5D11" w:rsidRDefault="00AB25FF" w:rsidP="004379B2">
      <w:pPr>
        <w:pStyle w:val="a3"/>
        <w:numPr>
          <w:ilvl w:val="0"/>
          <w:numId w:val="86"/>
        </w:numPr>
        <w:adjustRightInd w:val="0"/>
        <w:snapToGrid w:val="0"/>
        <w:spacing w:after="0" w:line="360" w:lineRule="auto"/>
        <w:ind w:left="17" w:hanging="357"/>
        <w:contextualSpacing w:val="0"/>
        <w:rPr>
          <w:rFonts w:cstheme="minorHAnsi"/>
          <w:color w:val="000000" w:themeColor="text1"/>
        </w:rPr>
      </w:pPr>
      <w:r w:rsidRPr="00F57147">
        <w:rPr>
          <w:rFonts w:cstheme="minorHAnsi" w:hint="cs"/>
          <w:b/>
          <w:bCs/>
          <w:color w:val="000000" w:themeColor="text1"/>
          <w:rtl/>
        </w:rPr>
        <w:t xml:space="preserve">תקיפה עקיפה: </w:t>
      </w:r>
      <w:r w:rsidR="00E67EE7" w:rsidRPr="00F57147">
        <w:rPr>
          <w:rFonts w:cstheme="minorHAnsi" w:hint="cs"/>
          <w:color w:val="000000" w:themeColor="text1"/>
          <w:rtl/>
        </w:rPr>
        <w:t xml:space="preserve">במקביל לתביעה </w:t>
      </w:r>
      <w:proofErr w:type="spellStart"/>
      <w:r w:rsidR="00E67EE7" w:rsidRPr="00F57147">
        <w:rPr>
          <w:rFonts w:cstheme="minorHAnsi" w:hint="cs"/>
          <w:color w:val="000000" w:themeColor="text1"/>
          <w:rtl/>
        </w:rPr>
        <w:t>בביד״ר</w:t>
      </w:r>
      <w:proofErr w:type="spellEnd"/>
      <w:r w:rsidR="00E67EE7" w:rsidRPr="00F57147">
        <w:rPr>
          <w:rFonts w:cstheme="minorHAnsi" w:hint="cs"/>
          <w:color w:val="000000" w:themeColor="text1"/>
          <w:rtl/>
        </w:rPr>
        <w:t xml:space="preserve">, מוגשת תביעה לביהמ״ש. </w:t>
      </w:r>
      <w:r w:rsidR="0064063B" w:rsidRPr="00F57147">
        <w:rPr>
          <w:rFonts w:cstheme="minorHAnsi" w:hint="cs"/>
          <w:color w:val="000000" w:themeColor="text1"/>
          <w:rtl/>
        </w:rPr>
        <w:t xml:space="preserve"> ביהמ״ש נדרש ל</w:t>
      </w:r>
      <w:r w:rsidR="002A50E5" w:rsidRPr="00F57147">
        <w:rPr>
          <w:rFonts w:cstheme="minorHAnsi" w:hint="cs"/>
          <w:color w:val="000000" w:themeColor="text1"/>
          <w:rtl/>
        </w:rPr>
        <w:t xml:space="preserve">דון בסמכות </w:t>
      </w:r>
      <w:proofErr w:type="spellStart"/>
      <w:r w:rsidR="002A50E5" w:rsidRPr="00F57147">
        <w:rPr>
          <w:rFonts w:cstheme="minorHAnsi" w:hint="cs"/>
          <w:color w:val="000000" w:themeColor="text1"/>
          <w:rtl/>
        </w:rPr>
        <w:t>ביד״ר</w:t>
      </w:r>
      <w:proofErr w:type="spellEnd"/>
      <w:r w:rsidR="002A50E5" w:rsidRPr="00F57147">
        <w:rPr>
          <w:rFonts w:cstheme="minorHAnsi" w:hint="cs"/>
          <w:color w:val="000000" w:themeColor="text1"/>
          <w:rtl/>
        </w:rPr>
        <w:t xml:space="preserve"> כדי להכריע בסמכותו שלו</w:t>
      </w:r>
      <w:r w:rsidR="009A2310" w:rsidRPr="00F57147">
        <w:rPr>
          <w:rFonts w:cstheme="minorHAnsi" w:hint="cs"/>
          <w:color w:val="000000" w:themeColor="text1"/>
          <w:rtl/>
        </w:rPr>
        <w:t xml:space="preserve"> למרות שלא מדובר בערכאת ערעור/פיקוח</w:t>
      </w:r>
      <w:r w:rsidR="00273091" w:rsidRPr="00F57147">
        <w:rPr>
          <w:rFonts w:cstheme="minorHAnsi" w:hint="cs"/>
          <w:color w:val="000000" w:themeColor="text1"/>
          <w:rtl/>
        </w:rPr>
        <w:t xml:space="preserve">. </w:t>
      </w:r>
      <w:r w:rsidR="00273091" w:rsidRPr="00F57147">
        <w:rPr>
          <w:rFonts w:cstheme="minorHAnsi" w:hint="cs"/>
          <w:color w:val="FF0000"/>
          <w:rtl/>
        </w:rPr>
        <w:t xml:space="preserve">הבעיה: </w:t>
      </w:r>
      <w:r w:rsidR="00542582" w:rsidRPr="00F57147">
        <w:rPr>
          <w:rFonts w:cstheme="minorHAnsi" w:hint="cs"/>
          <w:color w:val="000000" w:themeColor="text1"/>
          <w:u w:val="single"/>
          <w:rtl/>
        </w:rPr>
        <w:t xml:space="preserve">החלטת העליון לא תחייב את </w:t>
      </w:r>
      <w:proofErr w:type="spellStart"/>
      <w:r w:rsidR="00542582" w:rsidRPr="00F57147">
        <w:rPr>
          <w:rFonts w:cstheme="minorHAnsi" w:hint="cs"/>
          <w:color w:val="000000" w:themeColor="text1"/>
          <w:u w:val="single"/>
          <w:rtl/>
        </w:rPr>
        <w:t>ביד״ר</w:t>
      </w:r>
      <w:proofErr w:type="spellEnd"/>
      <w:r w:rsidR="00542582" w:rsidRPr="00F57147">
        <w:rPr>
          <w:rFonts w:cstheme="minorHAnsi" w:hint="cs"/>
          <w:color w:val="000000" w:themeColor="text1"/>
          <w:rtl/>
        </w:rPr>
        <w:t xml:space="preserve">, רק החלטת בג״ץ. יכולים להיווצר פסקי דין </w:t>
      </w:r>
      <w:r w:rsidR="00542582" w:rsidRPr="00F57147">
        <w:rPr>
          <w:rFonts w:cstheme="minorHAnsi" w:hint="cs"/>
          <w:color w:val="000000" w:themeColor="text1"/>
          <w:shd w:val="clear" w:color="auto" w:fill="FFFFFF" w:themeFill="background1"/>
          <w:rtl/>
        </w:rPr>
        <w:t>סותרים</w:t>
      </w:r>
      <w:r w:rsidR="00DA7738" w:rsidRPr="00F57147">
        <w:rPr>
          <w:rFonts w:eastAsiaTheme="majorEastAsia" w:cstheme="minorHAnsi" w:hint="cs"/>
          <w:color w:val="000000" w:themeColor="text1"/>
          <w:shd w:val="clear" w:color="auto" w:fill="FFFFFF" w:themeFill="background1"/>
          <w:rtl/>
        </w:rPr>
        <w:t>.</w:t>
      </w:r>
      <w:r w:rsidR="00542582" w:rsidRPr="00F57147">
        <w:rPr>
          <w:rFonts w:eastAsiaTheme="majorEastAsia" w:cstheme="minorHAnsi" w:hint="cs"/>
          <w:color w:val="000000" w:themeColor="text1"/>
          <w:shd w:val="clear" w:color="auto" w:fill="E7E6E6" w:themeFill="background2"/>
          <w:rtl/>
        </w:rPr>
        <w:t xml:space="preserve"> </w:t>
      </w:r>
    </w:p>
    <w:p w14:paraId="700AA248" w14:textId="7F66FFD5" w:rsidR="003C704E" w:rsidRPr="00187735" w:rsidRDefault="003C704E" w:rsidP="00187735">
      <w:pPr>
        <w:pStyle w:val="a3"/>
        <w:adjustRightInd w:val="0"/>
        <w:snapToGrid w:val="0"/>
        <w:spacing w:line="360" w:lineRule="auto"/>
        <w:ind w:left="17" w:firstLine="0"/>
        <w:contextualSpacing w:val="0"/>
        <w:rPr>
          <w:rFonts w:cstheme="minorHAnsi"/>
          <w:b/>
          <w:bCs/>
          <w:color w:val="000000" w:themeColor="text1"/>
          <w:highlight w:val="yellow"/>
          <w:rtl/>
        </w:rPr>
      </w:pPr>
      <w:r>
        <w:rPr>
          <w:rFonts w:cstheme="minorHAnsi" w:hint="cs"/>
          <w:b/>
          <w:bCs/>
          <w:color w:val="000000" w:themeColor="text1"/>
          <w:rtl/>
        </w:rPr>
        <w:t>דוגמאות</w:t>
      </w:r>
      <w:r w:rsidRPr="003C704E">
        <w:rPr>
          <w:rFonts w:cstheme="minorHAnsi" w:hint="cs"/>
          <w:color w:val="000000" w:themeColor="text1"/>
          <w:rtl/>
        </w:rPr>
        <w:t>:</w:t>
      </w:r>
      <w:r>
        <w:rPr>
          <w:rFonts w:cstheme="minorHAnsi" w:hint="cs"/>
          <w:color w:val="000000" w:themeColor="text1"/>
          <w:rtl/>
        </w:rPr>
        <w:t xml:space="preserve"> </w:t>
      </w:r>
      <w:r w:rsidR="004C080A" w:rsidRPr="003C704E">
        <w:rPr>
          <w:rFonts w:eastAsiaTheme="majorEastAsia" w:cstheme="minorHAnsi" w:hint="cs"/>
          <w:color w:val="000000" w:themeColor="text1"/>
          <w:shd w:val="clear" w:color="auto" w:fill="C5E0B3" w:themeFill="accent6" w:themeFillTint="66"/>
          <w:rtl/>
        </w:rPr>
        <w:t>פס״ד טיב</w:t>
      </w:r>
      <w:r w:rsidR="000D5112" w:rsidRPr="003C704E">
        <w:rPr>
          <w:rFonts w:eastAsiaTheme="majorEastAsia" w:cstheme="minorHAnsi" w:hint="cs"/>
          <w:color w:val="000000" w:themeColor="text1"/>
          <w:shd w:val="clear" w:color="auto" w:fill="C5E0B3" w:themeFill="accent6" w:themeFillTint="66"/>
          <w:rtl/>
        </w:rPr>
        <w:t>י:</w:t>
      </w:r>
      <w:r w:rsidR="004C080A" w:rsidRPr="003C704E">
        <w:rPr>
          <w:rFonts w:cstheme="minorHAnsi" w:hint="cs"/>
          <w:color w:val="000000" w:themeColor="text1"/>
          <w:rtl/>
        </w:rPr>
        <w:t xml:space="preserve"> </w:t>
      </w:r>
      <w:r w:rsidR="00E65151" w:rsidRPr="003C704E">
        <w:rPr>
          <w:rFonts w:cstheme="minorHAnsi" w:hint="cs"/>
          <w:color w:val="000000" w:themeColor="text1"/>
          <w:rtl/>
        </w:rPr>
        <w:t>אישה נוצרי</w:t>
      </w:r>
      <w:r w:rsidR="00580C23" w:rsidRPr="003C704E">
        <w:rPr>
          <w:rFonts w:cstheme="minorHAnsi" w:hint="cs"/>
          <w:color w:val="000000" w:themeColor="text1"/>
          <w:rtl/>
        </w:rPr>
        <w:t>י</w:t>
      </w:r>
      <w:r w:rsidR="00E65151" w:rsidRPr="003C704E">
        <w:rPr>
          <w:rFonts w:cstheme="minorHAnsi" w:hint="cs"/>
          <w:color w:val="000000" w:themeColor="text1"/>
          <w:rtl/>
        </w:rPr>
        <w:t>ה שהתחתנה עם מוסלמי</w:t>
      </w:r>
      <w:r w:rsidR="003F3E64" w:rsidRPr="003C704E">
        <w:rPr>
          <w:rFonts w:cstheme="minorHAnsi" w:hint="cs"/>
          <w:color w:val="000000" w:themeColor="text1"/>
          <w:rtl/>
        </w:rPr>
        <w:t xml:space="preserve">, צו של ביהמ״ש מול צו של </w:t>
      </w:r>
      <w:proofErr w:type="spellStart"/>
      <w:r w:rsidR="003F3E64" w:rsidRPr="003C704E">
        <w:rPr>
          <w:rFonts w:cstheme="minorHAnsi" w:hint="cs"/>
          <w:color w:val="000000" w:themeColor="text1"/>
          <w:rtl/>
        </w:rPr>
        <w:t>ביד״ר</w:t>
      </w:r>
      <w:proofErr w:type="spellEnd"/>
      <w:r w:rsidR="003F3E64" w:rsidRPr="003C704E">
        <w:rPr>
          <w:rFonts w:cstheme="minorHAnsi" w:hint="cs"/>
          <w:color w:val="000000" w:themeColor="text1"/>
          <w:rtl/>
        </w:rPr>
        <w:t xml:space="preserve"> </w:t>
      </w:r>
      <w:proofErr w:type="spellStart"/>
      <w:r w:rsidR="003F3E64" w:rsidRPr="003C704E">
        <w:rPr>
          <w:rFonts w:cstheme="minorHAnsi" w:hint="cs"/>
          <w:color w:val="000000" w:themeColor="text1"/>
          <w:rtl/>
        </w:rPr>
        <w:t>השרעי</w:t>
      </w:r>
      <w:proofErr w:type="spellEnd"/>
      <w:r w:rsidR="00A40D4F" w:rsidRPr="003C704E">
        <w:rPr>
          <w:rFonts w:cstheme="minorHAnsi" w:hint="cs"/>
          <w:color w:val="000000" w:themeColor="text1"/>
          <w:rtl/>
        </w:rPr>
        <w:t xml:space="preserve"> בעניין משמורת. הייתה צריכה גם תקיפה ישירה וגם עקיפה כדי שיהיה מחייב.</w:t>
      </w:r>
      <w:r w:rsidR="001F5D11" w:rsidRPr="003C704E">
        <w:rPr>
          <w:rFonts w:cstheme="minorHAnsi" w:hint="cs"/>
          <w:color w:val="000000" w:themeColor="text1"/>
          <w:rtl/>
        </w:rPr>
        <w:t xml:space="preserve"> </w:t>
      </w:r>
      <w:r w:rsidR="001F5D11" w:rsidRPr="003C704E">
        <w:rPr>
          <w:rFonts w:cstheme="minorHAnsi" w:hint="cs"/>
          <w:b/>
          <w:bCs/>
          <w:color w:val="000000" w:themeColor="text1"/>
          <w:rtl/>
        </w:rPr>
        <w:t xml:space="preserve">אם רוצים </w:t>
      </w:r>
      <w:proofErr w:type="spellStart"/>
      <w:r w:rsidR="00622CC1" w:rsidRPr="003C704E">
        <w:rPr>
          <w:rFonts w:cstheme="minorHAnsi" w:hint="cs"/>
          <w:b/>
          <w:bCs/>
          <w:color w:val="000000" w:themeColor="text1"/>
          <w:rtl/>
        </w:rPr>
        <w:t>שביד״ר</w:t>
      </w:r>
      <w:proofErr w:type="spellEnd"/>
      <w:r w:rsidR="00622CC1" w:rsidRPr="003C704E">
        <w:rPr>
          <w:rFonts w:cstheme="minorHAnsi" w:hint="cs"/>
          <w:b/>
          <w:bCs/>
          <w:color w:val="000000" w:themeColor="text1"/>
          <w:rtl/>
        </w:rPr>
        <w:t xml:space="preserve"> לא ידון, </w:t>
      </w:r>
      <w:r w:rsidR="00054262" w:rsidRPr="003C704E">
        <w:rPr>
          <w:rFonts w:cstheme="minorHAnsi" w:hint="cs"/>
          <w:b/>
          <w:bCs/>
          <w:color w:val="000000" w:themeColor="text1"/>
          <w:rtl/>
        </w:rPr>
        <w:t xml:space="preserve">יש לעשות זאת באמצעות </w:t>
      </w:r>
      <w:r w:rsidR="00054262" w:rsidRPr="003C704E">
        <w:rPr>
          <w:rFonts w:cstheme="minorHAnsi" w:hint="cs"/>
          <w:b/>
          <w:bCs/>
          <w:color w:val="000000" w:themeColor="text1"/>
          <w:u w:val="single"/>
          <w:rtl/>
        </w:rPr>
        <w:t>תקיפה ישירה</w:t>
      </w:r>
      <w:r w:rsidR="00054262" w:rsidRPr="003C704E">
        <w:rPr>
          <w:rFonts w:cstheme="minorHAnsi" w:hint="cs"/>
          <w:b/>
          <w:bCs/>
          <w:color w:val="000000" w:themeColor="text1"/>
          <w:rtl/>
        </w:rPr>
        <w:t>.</w:t>
      </w:r>
      <w:r w:rsidR="00F57147" w:rsidRPr="003C704E">
        <w:rPr>
          <w:rFonts w:cstheme="minorHAnsi" w:hint="cs"/>
          <w:color w:val="000000" w:themeColor="text1"/>
          <w:rtl/>
        </w:rPr>
        <w:t xml:space="preserve"> </w:t>
      </w:r>
      <w:r w:rsidR="00685D9E" w:rsidRPr="003C704E">
        <w:rPr>
          <w:rFonts w:cstheme="minorHAnsi" w:hint="cs"/>
          <w:color w:val="000000" w:themeColor="text1"/>
          <w:shd w:val="clear" w:color="auto" w:fill="C5E0B3" w:themeFill="accent6" w:themeFillTint="66"/>
          <w:rtl/>
        </w:rPr>
        <w:t xml:space="preserve">פס״ד </w:t>
      </w:r>
      <w:proofErr w:type="spellStart"/>
      <w:r w:rsidR="00685D9E" w:rsidRPr="003C704E">
        <w:rPr>
          <w:rFonts w:cstheme="minorHAnsi" w:hint="cs"/>
          <w:color w:val="000000" w:themeColor="text1"/>
          <w:shd w:val="clear" w:color="auto" w:fill="C5E0B3" w:themeFill="accent6" w:themeFillTint="66"/>
          <w:rtl/>
        </w:rPr>
        <w:t>פלמ</w:t>
      </w:r>
      <w:r w:rsidR="004E1E1E" w:rsidRPr="003C704E">
        <w:rPr>
          <w:rFonts w:cstheme="minorHAnsi" w:hint="cs"/>
          <w:color w:val="000000" w:themeColor="text1"/>
          <w:shd w:val="clear" w:color="auto" w:fill="C5E0B3" w:themeFill="accent6" w:themeFillTint="66"/>
          <w:rtl/>
        </w:rPr>
        <w:t>ן</w:t>
      </w:r>
      <w:proofErr w:type="spellEnd"/>
      <w:r w:rsidR="004E1E1E" w:rsidRPr="003C704E">
        <w:rPr>
          <w:rFonts w:cstheme="minorHAnsi" w:hint="cs"/>
          <w:color w:val="000000" w:themeColor="text1"/>
          <w:shd w:val="clear" w:color="auto" w:fill="C5E0B3" w:themeFill="accent6" w:themeFillTint="66"/>
          <w:rtl/>
        </w:rPr>
        <w:t>:</w:t>
      </w:r>
      <w:r w:rsidR="00685D9E" w:rsidRPr="003C704E">
        <w:rPr>
          <w:rFonts w:cstheme="minorHAnsi" w:hint="cs"/>
          <w:color w:val="000000" w:themeColor="text1"/>
          <w:rtl/>
        </w:rPr>
        <w:t xml:space="preserve"> </w:t>
      </w:r>
      <w:r w:rsidR="001B4A5F" w:rsidRPr="003C704E">
        <w:rPr>
          <w:rFonts w:cstheme="minorHAnsi" w:hint="cs"/>
          <w:color w:val="000000" w:themeColor="text1"/>
          <w:rtl/>
        </w:rPr>
        <w:t>עקרון הכיבוד ההדדי</w:t>
      </w:r>
      <w:r w:rsidR="00EF5EE5" w:rsidRPr="003C704E">
        <w:rPr>
          <w:rFonts w:cstheme="minorHAnsi" w:hint="cs"/>
          <w:color w:val="000000" w:themeColor="text1"/>
          <w:rtl/>
        </w:rPr>
        <w:t xml:space="preserve">, </w:t>
      </w:r>
      <w:r w:rsidR="00446833" w:rsidRPr="003C704E">
        <w:rPr>
          <w:rFonts w:cstheme="minorHAnsi" w:hint="cs"/>
          <w:color w:val="000000" w:themeColor="text1"/>
          <w:rtl/>
        </w:rPr>
        <w:t xml:space="preserve">אם </w:t>
      </w:r>
      <w:proofErr w:type="spellStart"/>
      <w:r w:rsidR="00446833" w:rsidRPr="003C704E">
        <w:rPr>
          <w:rFonts w:cstheme="minorHAnsi" w:hint="cs"/>
          <w:color w:val="000000" w:themeColor="text1"/>
          <w:rtl/>
        </w:rPr>
        <w:t>ביד״ר</w:t>
      </w:r>
      <w:proofErr w:type="spellEnd"/>
      <w:r w:rsidR="00446833" w:rsidRPr="003C704E">
        <w:rPr>
          <w:rFonts w:cstheme="minorHAnsi" w:hint="cs"/>
          <w:color w:val="000000" w:themeColor="text1"/>
          <w:rtl/>
        </w:rPr>
        <w:t xml:space="preserve"> דן בנושא יש לכבד זאת.</w:t>
      </w:r>
      <w:r w:rsidR="004E1E1E" w:rsidRPr="003C704E">
        <w:rPr>
          <w:rFonts w:cstheme="minorHAnsi" w:hint="cs"/>
          <w:color w:val="000000" w:themeColor="text1"/>
          <w:rtl/>
        </w:rPr>
        <w:t xml:space="preserve"> </w:t>
      </w:r>
      <w:r w:rsidR="004E1E1E" w:rsidRPr="003C704E">
        <w:rPr>
          <w:rFonts w:cstheme="minorHAnsi" w:hint="cs"/>
          <w:b/>
          <w:bCs/>
          <w:color w:val="FF0000"/>
          <w:rtl/>
        </w:rPr>
        <w:t>למעט</w:t>
      </w:r>
      <w:r w:rsidR="00B75A73" w:rsidRPr="003C704E">
        <w:rPr>
          <w:rFonts w:cstheme="minorHAnsi" w:hint="cs"/>
          <w:color w:val="000000" w:themeColor="text1"/>
          <w:rtl/>
        </w:rPr>
        <w:t xml:space="preserve"> מקרים של טעות גסה </w:t>
      </w:r>
      <w:r w:rsidR="004E1E1E" w:rsidRPr="003C704E">
        <w:rPr>
          <w:rFonts w:cstheme="minorHAnsi" w:hint="cs"/>
          <w:color w:val="000000" w:themeColor="text1"/>
          <w:rtl/>
        </w:rPr>
        <w:t xml:space="preserve">(סמכות במזונות ילדים). </w:t>
      </w:r>
    </w:p>
    <w:p w14:paraId="2275292E" w14:textId="625C3F7B" w:rsidR="00BA74C7" w:rsidRPr="00EB7696" w:rsidRDefault="00BA74C7">
      <w:pPr>
        <w:pStyle w:val="a3"/>
        <w:numPr>
          <w:ilvl w:val="0"/>
          <w:numId w:val="8"/>
        </w:numPr>
        <w:adjustRightInd w:val="0"/>
        <w:snapToGrid w:val="0"/>
        <w:spacing w:after="0" w:line="360" w:lineRule="auto"/>
        <w:ind w:left="-323" w:hanging="17"/>
        <w:contextualSpacing w:val="0"/>
        <w:rPr>
          <w:rFonts w:cstheme="minorHAnsi"/>
          <w:color w:val="000000" w:themeColor="text1"/>
          <w:rtl/>
        </w:rPr>
      </w:pPr>
      <w:r w:rsidRPr="00EB7696">
        <w:rPr>
          <w:rFonts w:cstheme="minorHAnsi"/>
          <w:b/>
          <w:bCs/>
          <w:color w:val="000000" w:themeColor="text1"/>
          <w:shd w:val="clear" w:color="auto" w:fill="FFFED0"/>
          <w:rtl/>
        </w:rPr>
        <w:t xml:space="preserve">פיקוח על </w:t>
      </w:r>
      <w:r w:rsidRPr="00EB7696">
        <w:rPr>
          <w:rFonts w:cstheme="minorHAnsi"/>
          <w:b/>
          <w:bCs/>
          <w:color w:val="000000" w:themeColor="text1"/>
          <w:u w:val="single"/>
          <w:shd w:val="clear" w:color="auto" w:fill="FFFED0"/>
          <w:rtl/>
        </w:rPr>
        <w:t>ה</w:t>
      </w:r>
      <w:r w:rsidR="00C934E2" w:rsidRPr="00EB7696">
        <w:rPr>
          <w:rFonts w:cstheme="minorHAnsi" w:hint="cs"/>
          <w:b/>
          <w:bCs/>
          <w:color w:val="000000" w:themeColor="text1"/>
          <w:u w:val="single"/>
          <w:shd w:val="clear" w:color="auto" w:fill="FFFED0"/>
          <w:rtl/>
        </w:rPr>
        <w:t>הליכים</w:t>
      </w:r>
      <w:r w:rsidR="00C934E2" w:rsidRPr="00EB7696">
        <w:rPr>
          <w:rFonts w:cstheme="minorHAnsi" w:hint="cs"/>
          <w:b/>
          <w:bCs/>
          <w:color w:val="000000" w:themeColor="text1"/>
          <w:shd w:val="clear" w:color="auto" w:fill="FFFED0"/>
          <w:rtl/>
        </w:rPr>
        <w:t xml:space="preserve"> </w:t>
      </w:r>
      <w:r w:rsidR="00511EAD" w:rsidRPr="00EB7696">
        <w:rPr>
          <w:rFonts w:cstheme="minorHAnsi" w:hint="cs"/>
          <w:b/>
          <w:bCs/>
          <w:color w:val="000000" w:themeColor="text1"/>
          <w:shd w:val="clear" w:color="auto" w:fill="FFFED0"/>
          <w:rtl/>
        </w:rPr>
        <w:t xml:space="preserve">הפרוצדורליים </w:t>
      </w:r>
      <w:proofErr w:type="spellStart"/>
      <w:r w:rsidRPr="00EB7696">
        <w:rPr>
          <w:rFonts w:cstheme="minorHAnsi"/>
          <w:b/>
          <w:bCs/>
          <w:color w:val="000000" w:themeColor="text1"/>
          <w:shd w:val="clear" w:color="auto" w:fill="FFFED0"/>
          <w:rtl/>
        </w:rPr>
        <w:t>בביד</w:t>
      </w:r>
      <w:r w:rsidR="00C934E2" w:rsidRPr="00EB7696">
        <w:rPr>
          <w:rFonts w:cstheme="minorHAnsi" w:hint="cs"/>
          <w:b/>
          <w:bCs/>
          <w:color w:val="000000" w:themeColor="text1"/>
          <w:shd w:val="clear" w:color="auto" w:fill="FFFED0"/>
          <w:rtl/>
        </w:rPr>
        <w:t>״</w:t>
      </w:r>
      <w:r w:rsidR="00C934E2" w:rsidRPr="00EB7696">
        <w:rPr>
          <w:rFonts w:cstheme="minorHAnsi" w:hint="cs"/>
          <w:b/>
          <w:bCs/>
          <w:color w:val="000000" w:themeColor="text1"/>
          <w:rtl/>
        </w:rPr>
        <w:t>ר</w:t>
      </w:r>
      <w:proofErr w:type="spellEnd"/>
      <w:r w:rsidRPr="00EB7696">
        <w:rPr>
          <w:rFonts w:cstheme="minorHAnsi"/>
          <w:b/>
          <w:bCs/>
          <w:color w:val="000000" w:themeColor="text1"/>
          <w:rtl/>
        </w:rPr>
        <w:t>-</w:t>
      </w:r>
      <w:r w:rsidR="00E741F5" w:rsidRPr="00EB7696">
        <w:rPr>
          <w:rFonts w:cstheme="minorHAnsi" w:hint="cs"/>
          <w:b/>
          <w:bCs/>
          <w:color w:val="000000" w:themeColor="text1"/>
          <w:rtl/>
        </w:rPr>
        <w:t xml:space="preserve"> </w:t>
      </w:r>
    </w:p>
    <w:p w14:paraId="03B99CC6" w14:textId="18BEA29E" w:rsidR="00BA74C7" w:rsidRDefault="007F587F">
      <w:pPr>
        <w:pStyle w:val="a3"/>
        <w:numPr>
          <w:ilvl w:val="0"/>
          <w:numId w:val="7"/>
        </w:numPr>
        <w:adjustRightInd w:val="0"/>
        <w:snapToGrid w:val="0"/>
        <w:spacing w:line="360" w:lineRule="auto"/>
        <w:ind w:left="0"/>
        <w:contextualSpacing w:val="0"/>
        <w:rPr>
          <w:rFonts w:cstheme="minorHAnsi"/>
        </w:rPr>
      </w:pPr>
      <w:r w:rsidRPr="007F587F">
        <w:rPr>
          <w:rFonts w:cstheme="minorHAnsi" w:hint="cs"/>
          <w:rtl/>
        </w:rPr>
        <w:t>בשלב הראשון</w:t>
      </w:r>
      <w:r w:rsidRPr="000276A3">
        <w:rPr>
          <w:rFonts w:eastAsia="MS PGothic" w:cstheme="minorHAnsi"/>
          <w:color w:val="000000" w:themeColor="text1"/>
          <w:rtl/>
        </w:rPr>
        <w:t>←</w:t>
      </w:r>
      <w:r>
        <w:rPr>
          <w:rFonts w:cstheme="minorHAnsi" w:hint="cs"/>
          <w:u w:val="single"/>
          <w:rtl/>
        </w:rPr>
        <w:t xml:space="preserve"> </w:t>
      </w:r>
      <w:r w:rsidR="004931E1">
        <w:rPr>
          <w:rFonts w:cstheme="minorHAnsi" w:hint="cs"/>
          <w:u w:val="single"/>
          <w:rtl/>
        </w:rPr>
        <w:t xml:space="preserve">הכפפת </w:t>
      </w:r>
      <w:proofErr w:type="spellStart"/>
      <w:r w:rsidR="004931E1">
        <w:rPr>
          <w:rFonts w:cstheme="minorHAnsi" w:hint="cs"/>
          <w:u w:val="single"/>
          <w:rtl/>
        </w:rPr>
        <w:t>ביד״ר</w:t>
      </w:r>
      <w:proofErr w:type="spellEnd"/>
      <w:r w:rsidR="004931E1">
        <w:rPr>
          <w:rFonts w:cstheme="minorHAnsi" w:hint="cs"/>
          <w:u w:val="single"/>
          <w:rtl/>
        </w:rPr>
        <w:t xml:space="preserve"> לכללי </w:t>
      </w:r>
      <w:r w:rsidR="00BA74C7" w:rsidRPr="009E368D">
        <w:rPr>
          <w:rFonts w:cstheme="minorHAnsi"/>
          <w:u w:val="single"/>
          <w:rtl/>
        </w:rPr>
        <w:t>הצדק הטבעי</w:t>
      </w:r>
      <w:r w:rsidR="00BA74C7" w:rsidRPr="009E368D">
        <w:rPr>
          <w:rFonts w:cstheme="minorHAnsi"/>
          <w:rtl/>
        </w:rPr>
        <w:t xml:space="preserve">- </w:t>
      </w:r>
      <w:r w:rsidR="00F43508">
        <w:rPr>
          <w:rFonts w:cstheme="minorHAnsi" w:hint="cs"/>
          <w:rtl/>
        </w:rPr>
        <w:t>כאשר ישנה חריגה מכללי הצדק</w:t>
      </w:r>
      <w:r w:rsidR="00905F52">
        <w:rPr>
          <w:rFonts w:cstheme="minorHAnsi" w:hint="cs"/>
          <w:rtl/>
        </w:rPr>
        <w:t xml:space="preserve"> (</w:t>
      </w:r>
      <w:r w:rsidR="00905F52" w:rsidRPr="009E368D">
        <w:rPr>
          <w:rFonts w:cstheme="minorHAnsi"/>
          <w:color w:val="000000" w:themeColor="text1"/>
          <w:rtl/>
        </w:rPr>
        <w:t>זכות טיעון, ייצוג, שיפוט בהרכב חסר</w:t>
      </w:r>
      <w:r w:rsidR="00905F52">
        <w:rPr>
          <w:rFonts w:cstheme="minorHAnsi" w:hint="cs"/>
          <w:color w:val="000000" w:themeColor="text1"/>
          <w:rtl/>
        </w:rPr>
        <w:t>)</w:t>
      </w:r>
      <w:r w:rsidR="00F43508">
        <w:rPr>
          <w:rFonts w:cstheme="minorHAnsi" w:hint="cs"/>
          <w:rtl/>
        </w:rPr>
        <w:t xml:space="preserve">, </w:t>
      </w:r>
      <w:r w:rsidR="00905F52">
        <w:rPr>
          <w:rFonts w:cstheme="minorHAnsi" w:hint="cs"/>
          <w:rtl/>
        </w:rPr>
        <w:t>ביהמ״ש יתערב</w:t>
      </w:r>
      <w:r w:rsidR="0063685E">
        <w:rPr>
          <w:rFonts w:cstheme="minorHAnsi" w:hint="cs"/>
          <w:rtl/>
        </w:rPr>
        <w:t xml:space="preserve"> ויכפיף את </w:t>
      </w:r>
      <w:proofErr w:type="spellStart"/>
      <w:r w:rsidR="0063685E">
        <w:rPr>
          <w:rFonts w:cstheme="minorHAnsi" w:hint="cs"/>
          <w:rtl/>
        </w:rPr>
        <w:t>ביד״ר</w:t>
      </w:r>
      <w:proofErr w:type="spellEnd"/>
      <w:r w:rsidR="0063685E">
        <w:rPr>
          <w:rFonts w:cstheme="minorHAnsi" w:hint="cs"/>
          <w:rtl/>
        </w:rPr>
        <w:t xml:space="preserve"> </w:t>
      </w:r>
      <w:r w:rsidR="00BA74C7" w:rsidRPr="009E368D">
        <w:rPr>
          <w:rFonts w:cstheme="minorHAnsi"/>
          <w:rtl/>
        </w:rPr>
        <w:t xml:space="preserve">לנוהל הפרוצדוראלי האזרחי. </w:t>
      </w:r>
      <w:r w:rsidR="00BA74C7" w:rsidRPr="000C75DC">
        <w:rPr>
          <w:rFonts w:eastAsiaTheme="majorEastAsia" w:cstheme="minorHAnsi"/>
          <w:color w:val="000000" w:themeColor="text1"/>
          <w:shd w:val="clear" w:color="auto" w:fill="C5E0B3" w:themeFill="accent6" w:themeFillTint="66"/>
          <w:rtl/>
        </w:rPr>
        <w:t>פס״ד אס</w:t>
      </w:r>
      <w:r w:rsidR="00B05B86">
        <w:rPr>
          <w:rFonts w:eastAsiaTheme="majorEastAsia" w:cstheme="minorHAnsi" w:hint="cs"/>
          <w:color w:val="000000" w:themeColor="text1"/>
          <w:shd w:val="clear" w:color="auto" w:fill="C5E0B3" w:themeFill="accent6" w:themeFillTint="66"/>
          <w:rtl/>
        </w:rPr>
        <w:t>י:</w:t>
      </w:r>
      <w:r w:rsidR="00B05B86">
        <w:rPr>
          <w:rFonts w:cstheme="minorHAnsi" w:hint="cs"/>
          <w:color w:val="000000" w:themeColor="text1"/>
          <w:rtl/>
        </w:rPr>
        <w:t xml:space="preserve"> ניגוד עניינים.</w:t>
      </w:r>
      <w:r w:rsidR="00BA74C7" w:rsidRPr="009E368D">
        <w:rPr>
          <w:rFonts w:cstheme="minorHAnsi"/>
          <w:color w:val="000000" w:themeColor="text1"/>
          <w:rtl/>
        </w:rPr>
        <w:t xml:space="preserve"> </w:t>
      </w:r>
      <w:r w:rsidR="00BC6D01">
        <w:rPr>
          <w:rFonts w:cstheme="minorHAnsi" w:hint="cs"/>
          <w:color w:val="000000" w:themeColor="text1"/>
          <w:rtl/>
        </w:rPr>
        <w:t xml:space="preserve">שופט בעל </w:t>
      </w:r>
      <w:r w:rsidR="00BA74C7" w:rsidRPr="009E368D">
        <w:rPr>
          <w:rFonts w:cstheme="minorHAnsi"/>
          <w:color w:val="000000" w:themeColor="text1"/>
          <w:rtl/>
        </w:rPr>
        <w:t xml:space="preserve">קשר מסחרי עם עוה"ד הצד השני. בג"ץ קבע שעל הדיין לפסול את עצמו. </w:t>
      </w:r>
    </w:p>
    <w:p w14:paraId="70CC2314" w14:textId="46CC47B8" w:rsidR="0077709F" w:rsidRPr="0077709F" w:rsidRDefault="007F587F">
      <w:pPr>
        <w:pStyle w:val="a3"/>
        <w:numPr>
          <w:ilvl w:val="0"/>
          <w:numId w:val="7"/>
        </w:numPr>
        <w:adjustRightInd w:val="0"/>
        <w:snapToGrid w:val="0"/>
        <w:spacing w:line="360" w:lineRule="auto"/>
        <w:ind w:left="0"/>
        <w:contextualSpacing w:val="0"/>
        <w:rPr>
          <w:rFonts w:cstheme="minorHAnsi"/>
        </w:rPr>
      </w:pPr>
      <w:r w:rsidRPr="007F587F">
        <w:rPr>
          <w:rFonts w:cstheme="minorHAnsi" w:hint="cs"/>
          <w:rtl/>
        </w:rPr>
        <w:t>בשלב ה</w:t>
      </w:r>
      <w:r>
        <w:rPr>
          <w:rFonts w:cstheme="minorHAnsi" w:hint="cs"/>
          <w:rtl/>
        </w:rPr>
        <w:t xml:space="preserve">שני, לאחר חקיקת </w:t>
      </w:r>
      <w:proofErr w:type="spellStart"/>
      <w:r>
        <w:rPr>
          <w:rFonts w:cstheme="minorHAnsi" w:hint="cs"/>
          <w:rtl/>
        </w:rPr>
        <w:t>חו״י</w:t>
      </w:r>
      <w:proofErr w:type="spellEnd"/>
      <w:r>
        <w:rPr>
          <w:rFonts w:cstheme="minorHAnsi" w:hint="cs"/>
          <w:rtl/>
        </w:rPr>
        <w:t xml:space="preserve"> </w:t>
      </w:r>
      <w:r w:rsidRPr="000276A3">
        <w:rPr>
          <w:rFonts w:eastAsia="MS PGothic" w:cstheme="minorHAnsi"/>
          <w:color w:val="000000" w:themeColor="text1"/>
          <w:rtl/>
        </w:rPr>
        <w:t>←</w:t>
      </w:r>
      <w:r>
        <w:rPr>
          <w:rFonts w:cstheme="minorHAnsi" w:hint="cs"/>
          <w:u w:val="single"/>
          <w:rtl/>
        </w:rPr>
        <w:t xml:space="preserve"> </w:t>
      </w:r>
      <w:r w:rsidR="00BA74C7" w:rsidRPr="009E368D">
        <w:rPr>
          <w:rFonts w:cstheme="minorHAnsi"/>
          <w:color w:val="000000" w:themeColor="text1"/>
          <w:u w:val="single"/>
          <w:rtl/>
        </w:rPr>
        <w:t>הכפפת</w:t>
      </w:r>
      <w:r w:rsidR="004931E1">
        <w:rPr>
          <w:rFonts w:cstheme="minorHAnsi" w:hint="cs"/>
          <w:color w:val="000000" w:themeColor="text1"/>
          <w:u w:val="single"/>
          <w:rtl/>
        </w:rPr>
        <w:t xml:space="preserve"> </w:t>
      </w:r>
      <w:proofErr w:type="spellStart"/>
      <w:r w:rsidR="00BA74C7" w:rsidRPr="009E368D">
        <w:rPr>
          <w:rFonts w:cstheme="minorHAnsi"/>
          <w:color w:val="000000" w:themeColor="text1"/>
          <w:u w:val="single"/>
          <w:rtl/>
        </w:rPr>
        <w:t>בי</w:t>
      </w:r>
      <w:r w:rsidR="004931E1">
        <w:rPr>
          <w:rFonts w:cstheme="minorHAnsi" w:hint="cs"/>
          <w:color w:val="000000" w:themeColor="text1"/>
          <w:u w:val="single"/>
          <w:rtl/>
        </w:rPr>
        <w:t>ד״ר</w:t>
      </w:r>
      <w:proofErr w:type="spellEnd"/>
      <w:r w:rsidR="00BA74C7" w:rsidRPr="009E368D">
        <w:rPr>
          <w:rFonts w:cstheme="minorHAnsi"/>
          <w:color w:val="000000" w:themeColor="text1"/>
          <w:u w:val="single"/>
          <w:rtl/>
        </w:rPr>
        <w:t xml:space="preserve"> לזכויות יסוד חוקתיות</w:t>
      </w:r>
      <w:r w:rsidR="00BA74C7" w:rsidRPr="009E368D">
        <w:rPr>
          <w:rFonts w:cstheme="minorHAnsi"/>
          <w:color w:val="000000" w:themeColor="text1"/>
          <w:rtl/>
        </w:rPr>
        <w:t xml:space="preserve">- </w:t>
      </w:r>
      <w:r w:rsidR="00BA74C7" w:rsidRPr="009D718F">
        <w:rPr>
          <w:rFonts w:cstheme="minorHAnsi"/>
          <w:rtl/>
        </w:rPr>
        <w:t>הלוגיקה החוקתית חלה על ההליכים הפרוצדורליים בבית הדין</w:t>
      </w:r>
      <w:r w:rsidR="00AC257B">
        <w:rPr>
          <w:rFonts w:cstheme="minorHAnsi" w:hint="cs"/>
          <w:rtl/>
        </w:rPr>
        <w:t xml:space="preserve"> (תכלית, מידתיות וכו׳)</w:t>
      </w:r>
      <w:r w:rsidR="00BA74C7" w:rsidRPr="009D718F">
        <w:rPr>
          <w:rFonts w:cstheme="minorHAnsi"/>
          <w:rtl/>
        </w:rPr>
        <w:t>.</w:t>
      </w:r>
      <w:r w:rsidR="00BA74C7" w:rsidRPr="009E368D">
        <w:rPr>
          <w:rFonts w:cstheme="minorHAnsi"/>
          <w:rtl/>
        </w:rPr>
        <w:t xml:space="preserve"> </w:t>
      </w:r>
      <w:r w:rsidR="00AC257B" w:rsidRPr="00AC257B">
        <w:rPr>
          <w:rFonts w:cstheme="minorHAnsi" w:hint="cs"/>
          <w:b/>
          <w:bCs/>
          <w:rtl/>
        </w:rPr>
        <w:t>דוגמאות:</w:t>
      </w:r>
      <w:r w:rsidR="00BA74C7" w:rsidRPr="009E368D">
        <w:rPr>
          <w:rFonts w:cstheme="minorHAnsi"/>
          <w:color w:val="000000" w:themeColor="text1"/>
          <w:rtl/>
        </w:rPr>
        <w:t xml:space="preserve"> </w:t>
      </w:r>
      <w:r w:rsidR="00BA74C7" w:rsidRPr="000C75DC">
        <w:rPr>
          <w:rFonts w:eastAsiaTheme="majorEastAsia" w:cstheme="minorHAnsi"/>
          <w:color w:val="000000" w:themeColor="text1"/>
          <w:shd w:val="clear" w:color="auto" w:fill="C5E0B3" w:themeFill="accent6" w:themeFillTint="66"/>
          <w:rtl/>
        </w:rPr>
        <w:t>פס״ד ל</w:t>
      </w:r>
      <w:r w:rsidR="00AC257B">
        <w:rPr>
          <w:rFonts w:eastAsiaTheme="majorEastAsia" w:cstheme="minorHAnsi" w:hint="cs"/>
          <w:color w:val="000000" w:themeColor="text1"/>
          <w:shd w:val="clear" w:color="auto" w:fill="C5E0B3" w:themeFill="accent6" w:themeFillTint="66"/>
          <w:rtl/>
        </w:rPr>
        <w:t>ב:</w:t>
      </w:r>
      <w:r w:rsidR="00BA74C7" w:rsidRPr="009E368D">
        <w:rPr>
          <w:rFonts w:cstheme="minorHAnsi"/>
          <w:color w:val="000000" w:themeColor="text1"/>
          <w:rtl/>
        </w:rPr>
        <w:t xml:space="preserve"> הבעל הגיש תביעה לשלום בית. לאישה מאהב מחו"ל. </w:t>
      </w:r>
      <w:proofErr w:type="spellStart"/>
      <w:r w:rsidR="009E0DD9">
        <w:rPr>
          <w:rFonts w:cstheme="minorHAnsi" w:hint="cs"/>
          <w:color w:val="000000" w:themeColor="text1"/>
          <w:rtl/>
        </w:rPr>
        <w:t>בביד״ר</w:t>
      </w:r>
      <w:proofErr w:type="spellEnd"/>
      <w:r w:rsidR="009E0DD9">
        <w:rPr>
          <w:rFonts w:cstheme="minorHAnsi" w:hint="cs"/>
          <w:color w:val="000000" w:themeColor="text1"/>
          <w:rtl/>
        </w:rPr>
        <w:t xml:space="preserve"> נקבע </w:t>
      </w:r>
      <w:r w:rsidR="00BA74C7" w:rsidRPr="009E368D">
        <w:rPr>
          <w:rFonts w:cstheme="minorHAnsi"/>
          <w:color w:val="000000" w:themeColor="text1"/>
          <w:rtl/>
        </w:rPr>
        <w:t xml:space="preserve">צו עיכוב יציאה </w:t>
      </w:r>
      <w:r w:rsidR="009E0DD9">
        <w:rPr>
          <w:rFonts w:cstheme="minorHAnsi" w:hint="cs"/>
          <w:color w:val="000000" w:themeColor="text1"/>
          <w:rtl/>
        </w:rPr>
        <w:t>מהארץ,</w:t>
      </w:r>
      <w:r w:rsidR="008064B8">
        <w:rPr>
          <w:rFonts w:cstheme="minorHAnsi" w:hint="cs"/>
          <w:color w:val="000000" w:themeColor="text1"/>
          <w:rtl/>
        </w:rPr>
        <w:t xml:space="preserve"> בג״צ מבטל את </w:t>
      </w:r>
      <w:r w:rsidR="009E0DD9">
        <w:rPr>
          <w:rFonts w:cstheme="minorHAnsi" w:hint="cs"/>
          <w:color w:val="000000" w:themeColor="text1"/>
          <w:rtl/>
        </w:rPr>
        <w:t xml:space="preserve">הצו </w:t>
      </w:r>
      <w:r w:rsidR="008064B8">
        <w:rPr>
          <w:rFonts w:cstheme="minorHAnsi" w:hint="cs"/>
          <w:color w:val="000000" w:themeColor="text1"/>
          <w:rtl/>
        </w:rPr>
        <w:t xml:space="preserve">לאור </w:t>
      </w:r>
      <w:r w:rsidR="00BA74C7" w:rsidRPr="009E368D">
        <w:rPr>
          <w:rFonts w:cstheme="minorHAnsi"/>
          <w:color w:val="000000" w:themeColor="text1"/>
          <w:rtl/>
        </w:rPr>
        <w:t>פ</w:t>
      </w:r>
      <w:r w:rsidR="008064B8">
        <w:rPr>
          <w:rFonts w:cstheme="minorHAnsi" w:hint="cs"/>
          <w:color w:val="000000" w:themeColor="text1"/>
          <w:rtl/>
        </w:rPr>
        <w:t>גיעה</w:t>
      </w:r>
      <w:r w:rsidR="00BA74C7" w:rsidRPr="009E368D">
        <w:rPr>
          <w:rFonts w:cstheme="minorHAnsi"/>
          <w:color w:val="000000" w:themeColor="text1"/>
          <w:rtl/>
        </w:rPr>
        <w:t xml:space="preserve"> </w:t>
      </w:r>
      <w:r w:rsidR="00BA74C7" w:rsidRPr="00B2630B">
        <w:rPr>
          <w:rFonts w:cstheme="minorHAnsi"/>
          <w:color w:val="000000" w:themeColor="text1"/>
          <w:u w:val="single"/>
          <w:rtl/>
        </w:rPr>
        <w:t>בחופש התנועה</w:t>
      </w:r>
      <w:r w:rsidR="00BA74C7" w:rsidRPr="009E368D">
        <w:rPr>
          <w:rFonts w:cstheme="minorHAnsi"/>
          <w:color w:val="000000" w:themeColor="text1"/>
          <w:rtl/>
        </w:rPr>
        <w:t xml:space="preserve"> של האישה</w:t>
      </w:r>
      <w:r w:rsidR="003502B7">
        <w:rPr>
          <w:rFonts w:cstheme="minorHAnsi" w:hint="cs"/>
          <w:color w:val="000000" w:themeColor="text1"/>
          <w:rtl/>
        </w:rPr>
        <w:t xml:space="preserve"> שאינה מידתית</w:t>
      </w:r>
      <w:r w:rsidR="001C57B9">
        <w:rPr>
          <w:rFonts w:cstheme="minorHAnsi" w:hint="cs"/>
          <w:color w:val="000000" w:themeColor="text1"/>
          <w:rtl/>
        </w:rPr>
        <w:t xml:space="preserve"> (לא משיג את התכלית)</w:t>
      </w:r>
      <w:r w:rsidR="003502B7">
        <w:rPr>
          <w:rFonts w:cstheme="minorHAnsi" w:hint="cs"/>
          <w:color w:val="000000" w:themeColor="text1"/>
          <w:rtl/>
        </w:rPr>
        <w:t xml:space="preserve">. </w:t>
      </w:r>
      <w:r w:rsidR="00BA74C7" w:rsidRPr="009E368D">
        <w:rPr>
          <w:rFonts w:cstheme="minorHAnsi"/>
          <w:color w:val="000000" w:themeColor="text1"/>
          <w:rtl/>
        </w:rPr>
        <w:t xml:space="preserve"> </w:t>
      </w:r>
      <w:r w:rsidR="00BA74C7" w:rsidRPr="000C75DC">
        <w:rPr>
          <w:rFonts w:eastAsiaTheme="majorEastAsia" w:cstheme="minorHAnsi"/>
          <w:color w:val="000000" w:themeColor="text1"/>
          <w:shd w:val="clear" w:color="auto" w:fill="C5E0B3" w:themeFill="accent6" w:themeFillTint="66"/>
          <w:rtl/>
        </w:rPr>
        <w:t>בג״צ נתני</w:t>
      </w:r>
      <w:r w:rsidR="009B3046">
        <w:rPr>
          <w:rFonts w:eastAsiaTheme="majorEastAsia" w:cstheme="minorHAnsi" w:hint="cs"/>
          <w:color w:val="000000" w:themeColor="text1"/>
          <w:shd w:val="clear" w:color="auto" w:fill="C5E0B3" w:themeFill="accent6" w:themeFillTint="66"/>
          <w:rtl/>
        </w:rPr>
        <w:t>ה:</w:t>
      </w:r>
      <w:r w:rsidR="00BA74C7" w:rsidRPr="009E368D">
        <w:rPr>
          <w:rFonts w:cstheme="minorHAnsi"/>
          <w:color w:val="000000" w:themeColor="text1"/>
          <w:rtl/>
        </w:rPr>
        <w:t xml:space="preserve"> גבר מצלם את אשתו בביתה כאשר היא בוגדת להוכחת עילת גירושין (סרבנית גט), בג״צ קובע שהתמונות לא קבילות, כי הן הושגו תוך פגיעה </w:t>
      </w:r>
      <w:r w:rsidR="00BA74C7" w:rsidRPr="009B3046">
        <w:rPr>
          <w:rFonts w:cstheme="minorHAnsi"/>
          <w:color w:val="000000" w:themeColor="text1"/>
          <w:u w:val="single"/>
          <w:rtl/>
        </w:rPr>
        <w:t>בזכות שלה לפרטיות</w:t>
      </w:r>
      <w:r w:rsidR="00BA74C7" w:rsidRPr="009E368D">
        <w:rPr>
          <w:rFonts w:cstheme="minorHAnsi"/>
          <w:color w:val="000000" w:themeColor="text1"/>
          <w:rtl/>
        </w:rPr>
        <w:t xml:space="preserve">. </w:t>
      </w:r>
      <w:r w:rsidR="00BA74C7" w:rsidRPr="009B3046">
        <w:rPr>
          <w:rFonts w:cstheme="minorHAnsi"/>
          <w:color w:val="000000" w:themeColor="text1"/>
          <w:shd w:val="clear" w:color="auto" w:fill="9FFCD0"/>
          <w:rtl/>
        </w:rPr>
        <w:t>ליפשיץ</w:t>
      </w:r>
      <w:r w:rsidR="00BA74C7" w:rsidRPr="009E368D">
        <w:rPr>
          <w:rFonts w:cstheme="minorHAnsi"/>
          <w:color w:val="000000" w:themeColor="text1"/>
          <w:rtl/>
        </w:rPr>
        <w:t>:</w:t>
      </w:r>
      <w:r w:rsidR="002B49F3">
        <w:rPr>
          <w:rFonts w:cstheme="minorHAnsi" w:hint="cs"/>
          <w:color w:val="000000" w:themeColor="text1"/>
          <w:rtl/>
        </w:rPr>
        <w:t xml:space="preserve"> </w:t>
      </w:r>
      <w:proofErr w:type="spellStart"/>
      <w:r w:rsidR="002B49F3">
        <w:rPr>
          <w:rFonts w:cstheme="minorHAnsi" w:hint="cs"/>
          <w:color w:val="000000" w:themeColor="text1"/>
          <w:rtl/>
        </w:rPr>
        <w:t>הפס״ד</w:t>
      </w:r>
      <w:proofErr w:type="spellEnd"/>
      <w:r w:rsidR="002B49F3">
        <w:rPr>
          <w:rFonts w:cstheme="minorHAnsi" w:hint="cs"/>
          <w:color w:val="000000" w:themeColor="text1"/>
          <w:rtl/>
        </w:rPr>
        <w:t xml:space="preserve"> מציג צביעות או הדחקה</w:t>
      </w:r>
      <w:r w:rsidR="00262287" w:rsidRPr="00262287">
        <w:rPr>
          <w:rFonts w:cstheme="minorHAnsi" w:hint="cs"/>
          <w:rtl/>
        </w:rPr>
        <w:t>.</w:t>
      </w:r>
      <w:r w:rsidR="00262287">
        <w:rPr>
          <w:rFonts w:cstheme="minorHAnsi" w:hint="cs"/>
          <w:rtl/>
        </w:rPr>
        <w:t xml:space="preserve"> מחד משתמש בדין הדתי ומבקש עילת גירושין ומאידך לא מאפשר להציג ראיות</w:t>
      </w:r>
      <w:r w:rsidR="0077709F">
        <w:rPr>
          <w:rFonts w:cstheme="minorHAnsi" w:hint="cs"/>
          <w:rtl/>
        </w:rPr>
        <w:t xml:space="preserve"> </w:t>
      </w:r>
      <w:r w:rsidR="00F643BD" w:rsidRPr="0077709F">
        <w:rPr>
          <w:rFonts w:cstheme="minorHAnsi" w:hint="cs"/>
          <w:color w:val="000000" w:themeColor="text1"/>
          <w:rtl/>
        </w:rPr>
        <w:t>בשל עקרון ליבראלי</w:t>
      </w:r>
      <w:r w:rsidR="0077709F">
        <w:rPr>
          <w:rFonts w:cstheme="minorHAnsi" w:hint="cs"/>
          <w:color w:val="000000" w:themeColor="text1"/>
          <w:rtl/>
        </w:rPr>
        <w:t>.</w:t>
      </w:r>
      <w:r w:rsidR="0077709F">
        <w:rPr>
          <w:rFonts w:cstheme="minorHAnsi" w:hint="cs"/>
          <w:rtl/>
        </w:rPr>
        <w:t xml:space="preserve"> אם רוצה להיות ליבר</w:t>
      </w:r>
      <w:r w:rsidR="00E94E20">
        <w:rPr>
          <w:rFonts w:cstheme="minorHAnsi" w:hint="cs"/>
          <w:rtl/>
        </w:rPr>
        <w:t xml:space="preserve">ל צריך לבטל את הדרישה לעילת גירושין. </w:t>
      </w:r>
    </w:p>
    <w:p w14:paraId="1BA3A07A" w14:textId="77D24998" w:rsidR="00BA74C7" w:rsidRPr="00D75A95" w:rsidRDefault="00BA74C7">
      <w:pPr>
        <w:pStyle w:val="a5"/>
        <w:numPr>
          <w:ilvl w:val="0"/>
          <w:numId w:val="8"/>
        </w:numPr>
        <w:adjustRightInd w:val="0"/>
        <w:snapToGrid w:val="0"/>
        <w:spacing w:line="360" w:lineRule="auto"/>
        <w:ind w:left="17" w:hanging="357"/>
        <w:rPr>
          <w:rFonts w:cstheme="minorHAnsi"/>
          <w:b/>
          <w:bCs/>
          <w:color w:val="000000" w:themeColor="text1"/>
          <w:sz w:val="22"/>
          <w:szCs w:val="22"/>
          <w:shd w:val="clear" w:color="auto" w:fill="FFFED0"/>
        </w:rPr>
      </w:pPr>
      <w:bookmarkStart w:id="4" w:name="_Toc59614069"/>
      <w:r w:rsidRPr="00D75A95">
        <w:rPr>
          <w:rFonts w:cstheme="minorHAnsi"/>
          <w:b/>
          <w:bCs/>
          <w:color w:val="000000" w:themeColor="text1"/>
          <w:sz w:val="22"/>
          <w:szCs w:val="22"/>
          <w:shd w:val="clear" w:color="auto" w:fill="FFFED0"/>
          <w:rtl/>
        </w:rPr>
        <w:lastRenderedPageBreak/>
        <w:t>הכפפת ביה"ד לדין האזרחי</w:t>
      </w:r>
      <w:r w:rsidR="00B977C0" w:rsidRPr="00D75A95">
        <w:rPr>
          <w:rFonts w:cstheme="minorHAnsi"/>
          <w:b/>
          <w:bCs/>
          <w:color w:val="000000" w:themeColor="text1"/>
          <w:sz w:val="22"/>
          <w:szCs w:val="22"/>
          <w:shd w:val="clear" w:color="auto" w:fill="FFFED0"/>
          <w:rtl/>
        </w:rPr>
        <w:t xml:space="preserve"> המהותי</w:t>
      </w:r>
      <w:r w:rsidRPr="00D75A95">
        <w:rPr>
          <w:rFonts w:cstheme="minorHAnsi"/>
          <w:b/>
          <w:bCs/>
          <w:color w:val="000000" w:themeColor="text1"/>
          <w:sz w:val="22"/>
          <w:szCs w:val="22"/>
          <w:shd w:val="clear" w:color="auto" w:fill="FFFED0"/>
          <w:rtl/>
        </w:rPr>
        <w:t xml:space="preserve"> (פסיקה וחקיקה) בכל נושא שאיננו מעמד אישי</w:t>
      </w:r>
      <w:bookmarkEnd w:id="4"/>
      <w:r w:rsidRPr="00D75A95">
        <w:rPr>
          <w:rFonts w:cstheme="minorHAnsi"/>
          <w:b/>
          <w:bCs/>
          <w:color w:val="000000" w:themeColor="text1"/>
          <w:sz w:val="22"/>
          <w:szCs w:val="22"/>
          <w:shd w:val="clear" w:color="auto" w:fill="FFFED0"/>
          <w:rtl/>
        </w:rPr>
        <w:t xml:space="preserve">- </w:t>
      </w:r>
    </w:p>
    <w:p w14:paraId="63724904" w14:textId="00C2AABC" w:rsidR="005C1003" w:rsidRPr="003D6926" w:rsidRDefault="00BA74C7" w:rsidP="004379B2">
      <w:pPr>
        <w:pStyle w:val="a5"/>
        <w:numPr>
          <w:ilvl w:val="0"/>
          <w:numId w:val="87"/>
        </w:numPr>
        <w:adjustRightInd w:val="0"/>
        <w:snapToGrid w:val="0"/>
        <w:spacing w:line="360" w:lineRule="auto"/>
        <w:ind w:left="17" w:hanging="357"/>
        <w:rPr>
          <w:rFonts w:ascii="David" w:hAnsi="David" w:cs="David"/>
          <w:b/>
          <w:bCs/>
          <w:rtl/>
        </w:rPr>
      </w:pPr>
      <w:r w:rsidRPr="00A27F29">
        <w:rPr>
          <w:rFonts w:cstheme="minorHAnsi"/>
          <w:b/>
          <w:bCs/>
          <w:color w:val="FF7E79"/>
          <w:sz w:val="22"/>
          <w:szCs w:val="22"/>
          <w:u w:val="single"/>
          <w:rtl/>
        </w:rPr>
        <w:t>לפני פס"ד בבלי:</w:t>
      </w:r>
      <w:r w:rsidRPr="00A27F29">
        <w:rPr>
          <w:rFonts w:cstheme="minorHAnsi"/>
          <w:color w:val="FF7E79"/>
          <w:sz w:val="22"/>
          <w:szCs w:val="22"/>
          <w:rtl/>
        </w:rPr>
        <w:t xml:space="preserve"> </w:t>
      </w:r>
      <w:r w:rsidRPr="009E368D">
        <w:rPr>
          <w:rFonts w:cstheme="minorHAnsi"/>
          <w:sz w:val="22"/>
          <w:szCs w:val="22"/>
          <w:rtl/>
        </w:rPr>
        <w:t>ה</w:t>
      </w:r>
      <w:r w:rsidR="00084DE9">
        <w:rPr>
          <w:rFonts w:cstheme="minorHAnsi" w:hint="cs"/>
          <w:sz w:val="22"/>
          <w:szCs w:val="22"/>
          <w:rtl/>
        </w:rPr>
        <w:t>כלל לפיו</w:t>
      </w:r>
      <w:r w:rsidRPr="009E368D">
        <w:rPr>
          <w:rFonts w:cstheme="minorHAnsi"/>
          <w:sz w:val="22"/>
          <w:szCs w:val="22"/>
          <w:rtl/>
        </w:rPr>
        <w:t xml:space="preserve"> ״הדין הולך אחר הדיין״</w:t>
      </w:r>
      <w:r w:rsidR="00084DE9">
        <w:rPr>
          <w:rFonts w:cstheme="minorHAnsi" w:hint="cs"/>
          <w:sz w:val="22"/>
          <w:szCs w:val="22"/>
          <w:rtl/>
        </w:rPr>
        <w:t xml:space="preserve"> קובע </w:t>
      </w:r>
      <w:r w:rsidR="001112CC">
        <w:rPr>
          <w:rFonts w:cstheme="minorHAnsi" w:hint="cs"/>
          <w:sz w:val="22"/>
          <w:szCs w:val="22"/>
          <w:rtl/>
        </w:rPr>
        <w:t xml:space="preserve">שגם </w:t>
      </w:r>
      <w:r w:rsidR="00BF0539">
        <w:rPr>
          <w:rFonts w:cstheme="minorHAnsi" w:hint="cs"/>
          <w:sz w:val="22"/>
          <w:szCs w:val="22"/>
          <w:rtl/>
        </w:rPr>
        <w:t>בנושאים אזרחיים, שאינם ענייני מעמד אישי אך נכרכו,</w:t>
      </w:r>
      <w:r w:rsidR="001112CC">
        <w:rPr>
          <w:rFonts w:cstheme="minorHAnsi" w:hint="cs"/>
          <w:sz w:val="22"/>
          <w:szCs w:val="22"/>
          <w:rtl/>
        </w:rPr>
        <w:t xml:space="preserve"> </w:t>
      </w:r>
      <w:proofErr w:type="spellStart"/>
      <w:r w:rsidR="001112CC">
        <w:rPr>
          <w:rFonts w:cstheme="minorHAnsi" w:hint="cs"/>
          <w:sz w:val="22"/>
          <w:szCs w:val="22"/>
          <w:rtl/>
        </w:rPr>
        <w:t>ביד״ר</w:t>
      </w:r>
      <w:proofErr w:type="spellEnd"/>
      <w:r w:rsidR="001112CC">
        <w:rPr>
          <w:rFonts w:cstheme="minorHAnsi" w:hint="cs"/>
          <w:sz w:val="22"/>
          <w:szCs w:val="22"/>
          <w:rtl/>
        </w:rPr>
        <w:t xml:space="preserve"> יכול להחיל דין </w:t>
      </w:r>
      <w:r w:rsidR="007E5E34">
        <w:rPr>
          <w:rFonts w:cstheme="minorHAnsi" w:hint="cs"/>
          <w:sz w:val="22"/>
          <w:szCs w:val="22"/>
          <w:rtl/>
        </w:rPr>
        <w:t xml:space="preserve">מהותי </w:t>
      </w:r>
      <w:r w:rsidR="001112CC">
        <w:rPr>
          <w:rFonts w:cstheme="minorHAnsi" w:hint="cs"/>
          <w:sz w:val="22"/>
          <w:szCs w:val="22"/>
          <w:rtl/>
        </w:rPr>
        <w:t xml:space="preserve">דתי. </w:t>
      </w:r>
      <w:r w:rsidR="003C53DB" w:rsidRPr="003D6926">
        <w:rPr>
          <w:rFonts w:cstheme="minorHAnsi" w:hint="cs"/>
          <w:color w:val="FF0000"/>
          <w:sz w:val="22"/>
          <w:szCs w:val="22"/>
          <w:rtl/>
        </w:rPr>
        <w:t xml:space="preserve">3 חריגים </w:t>
      </w:r>
      <w:r w:rsidR="003C53DB">
        <w:rPr>
          <w:rFonts w:cstheme="minorHAnsi" w:hint="cs"/>
          <w:sz w:val="22"/>
          <w:szCs w:val="22"/>
          <w:rtl/>
        </w:rPr>
        <w:t xml:space="preserve">לעניין היו חוקים שחייבו את כולם לפעול לפי הדין האזרחי שבחוק: </w:t>
      </w:r>
    </w:p>
    <w:p w14:paraId="3267FF68" w14:textId="74F75615" w:rsidR="005C1003" w:rsidRDefault="005C1003" w:rsidP="004379B2">
      <w:pPr>
        <w:pStyle w:val="a3"/>
        <w:numPr>
          <w:ilvl w:val="0"/>
          <w:numId w:val="66"/>
        </w:numPr>
        <w:adjustRightInd w:val="0"/>
        <w:snapToGrid w:val="0"/>
        <w:spacing w:after="0" w:line="360" w:lineRule="auto"/>
        <w:ind w:left="0" w:hanging="340"/>
        <w:contextualSpacing w:val="0"/>
        <w:rPr>
          <w:rFonts w:cstheme="minorHAnsi"/>
        </w:rPr>
      </w:pPr>
      <w:r w:rsidRPr="005C1003">
        <w:rPr>
          <w:rFonts w:cstheme="minorHAnsi"/>
          <w:b/>
          <w:bCs/>
          <w:rtl/>
        </w:rPr>
        <w:t>חוק הכשרות המשפטית והאפוטרופסות</w:t>
      </w:r>
      <w:r w:rsidRPr="005C1003">
        <w:rPr>
          <w:rFonts w:cstheme="minorHAnsi"/>
          <w:rtl/>
        </w:rPr>
        <w:t>- עקרון טובת הילד מחייב את כלל ערכאות השיפוט ובתי הדין</w:t>
      </w:r>
      <w:r>
        <w:rPr>
          <w:rFonts w:cstheme="minorHAnsi" w:hint="cs"/>
          <w:rtl/>
        </w:rPr>
        <w:t>.</w:t>
      </w:r>
    </w:p>
    <w:p w14:paraId="01BA4EEB" w14:textId="1ED02A5E" w:rsidR="005C1003" w:rsidRPr="003D6926" w:rsidRDefault="005C1003" w:rsidP="004379B2">
      <w:pPr>
        <w:pStyle w:val="a3"/>
        <w:numPr>
          <w:ilvl w:val="0"/>
          <w:numId w:val="66"/>
        </w:numPr>
        <w:adjustRightInd w:val="0"/>
        <w:snapToGrid w:val="0"/>
        <w:spacing w:after="0" w:line="360" w:lineRule="auto"/>
        <w:ind w:left="0" w:hanging="340"/>
        <w:contextualSpacing w:val="0"/>
        <w:rPr>
          <w:rFonts w:cstheme="minorHAnsi"/>
        </w:rPr>
      </w:pPr>
      <w:r>
        <w:rPr>
          <w:rFonts w:cstheme="minorHAnsi" w:hint="cs"/>
          <w:b/>
          <w:bCs/>
          <w:rtl/>
        </w:rPr>
        <w:t>חוק שיווי זכ</w:t>
      </w:r>
      <w:r w:rsidR="00CE4E1C">
        <w:rPr>
          <w:rFonts w:cstheme="minorHAnsi" w:hint="cs"/>
          <w:b/>
          <w:bCs/>
          <w:rtl/>
        </w:rPr>
        <w:t>ויו</w:t>
      </w:r>
      <w:r>
        <w:rPr>
          <w:rFonts w:cstheme="minorHAnsi" w:hint="cs"/>
          <w:b/>
          <w:bCs/>
          <w:rtl/>
        </w:rPr>
        <w:t>ת האישה</w:t>
      </w:r>
      <w:r w:rsidRPr="005C1003">
        <w:rPr>
          <w:rFonts w:cstheme="minorHAnsi" w:hint="cs"/>
          <w:rtl/>
        </w:rPr>
        <w:t>-</w:t>
      </w:r>
      <w:r>
        <w:rPr>
          <w:rFonts w:cstheme="minorHAnsi" w:hint="cs"/>
          <w:rtl/>
        </w:rPr>
        <w:t xml:space="preserve"> </w:t>
      </w:r>
      <w:r w:rsidR="00CE4E1C">
        <w:rPr>
          <w:rFonts w:cstheme="minorHAnsi" w:hint="cs"/>
          <w:rtl/>
        </w:rPr>
        <w:t xml:space="preserve">הנישואין לא יפגעו בזכויות הקניין של האישה. </w:t>
      </w:r>
    </w:p>
    <w:p w14:paraId="5700A4F9" w14:textId="666A00CA" w:rsidR="009974C7" w:rsidRPr="009974C7" w:rsidRDefault="00D75A95" w:rsidP="004379B2">
      <w:pPr>
        <w:pStyle w:val="a5"/>
        <w:numPr>
          <w:ilvl w:val="0"/>
          <w:numId w:val="66"/>
        </w:numPr>
        <w:adjustRightInd w:val="0"/>
        <w:snapToGrid w:val="0"/>
        <w:spacing w:after="240" w:line="360" w:lineRule="auto"/>
        <w:ind w:left="0" w:hanging="340"/>
        <w:rPr>
          <w:rFonts w:cstheme="minorHAnsi"/>
          <w:sz w:val="22"/>
          <w:szCs w:val="22"/>
          <w:rtl/>
        </w:rPr>
      </w:pPr>
      <w:r w:rsidRPr="003D6926">
        <w:rPr>
          <w:rFonts w:cstheme="minorHAnsi" w:hint="cs"/>
          <w:b/>
          <w:bCs/>
          <w:sz w:val="22"/>
          <w:szCs w:val="22"/>
          <w:rtl/>
        </w:rPr>
        <w:t>חוק יחסי ממון</w:t>
      </w:r>
      <w:r w:rsidR="00A16CE7" w:rsidRPr="003D6926">
        <w:rPr>
          <w:rFonts w:cstheme="minorHAnsi" w:hint="cs"/>
          <w:b/>
          <w:bCs/>
          <w:sz w:val="22"/>
          <w:szCs w:val="22"/>
          <w:rtl/>
        </w:rPr>
        <w:t>-</w:t>
      </w:r>
      <w:r>
        <w:rPr>
          <w:rFonts w:cstheme="minorHAnsi" w:hint="cs"/>
          <w:sz w:val="22"/>
          <w:szCs w:val="22"/>
          <w:rtl/>
        </w:rPr>
        <w:t xml:space="preserve"> </w:t>
      </w:r>
      <w:r w:rsidR="00A16CE7">
        <w:rPr>
          <w:rFonts w:cstheme="minorHAnsi" w:hint="cs"/>
          <w:sz w:val="22"/>
          <w:szCs w:val="22"/>
          <w:rtl/>
        </w:rPr>
        <w:t>ר</w:t>
      </w:r>
      <w:r w:rsidR="00365545">
        <w:rPr>
          <w:rFonts w:cstheme="minorHAnsi" w:hint="cs"/>
          <w:sz w:val="22"/>
          <w:szCs w:val="22"/>
          <w:rtl/>
        </w:rPr>
        <w:t>לו</w:t>
      </w:r>
      <w:r w:rsidR="00A16CE7">
        <w:rPr>
          <w:rFonts w:cstheme="minorHAnsi" w:hint="cs"/>
          <w:sz w:val="22"/>
          <w:szCs w:val="22"/>
          <w:rtl/>
        </w:rPr>
        <w:t>ו</w:t>
      </w:r>
      <w:r w:rsidR="00365545">
        <w:rPr>
          <w:rFonts w:cstheme="minorHAnsi" w:hint="cs"/>
          <w:sz w:val="22"/>
          <w:szCs w:val="22"/>
          <w:rtl/>
        </w:rPr>
        <w:t>נטי ל</w:t>
      </w:r>
      <w:r w:rsidR="00D5228E">
        <w:rPr>
          <w:rFonts w:cstheme="minorHAnsi" w:hint="cs"/>
          <w:sz w:val="22"/>
          <w:szCs w:val="22"/>
          <w:rtl/>
        </w:rPr>
        <w:t>מי</w:t>
      </w:r>
      <w:r w:rsidR="00365545">
        <w:rPr>
          <w:rFonts w:cstheme="minorHAnsi" w:hint="cs"/>
          <w:sz w:val="22"/>
          <w:szCs w:val="22"/>
          <w:rtl/>
        </w:rPr>
        <w:t xml:space="preserve"> שהתחת</w:t>
      </w:r>
      <w:r w:rsidR="00D5228E">
        <w:rPr>
          <w:rFonts w:cstheme="minorHAnsi" w:hint="cs"/>
          <w:sz w:val="22"/>
          <w:szCs w:val="22"/>
          <w:rtl/>
        </w:rPr>
        <w:t>ן</w:t>
      </w:r>
      <w:r w:rsidR="00365545">
        <w:rPr>
          <w:rFonts w:cstheme="minorHAnsi" w:hint="cs"/>
          <w:sz w:val="22"/>
          <w:szCs w:val="22"/>
          <w:rtl/>
        </w:rPr>
        <w:t xml:space="preserve"> אחרי 74׳</w:t>
      </w:r>
      <w:r w:rsidR="00A16CE7">
        <w:rPr>
          <w:rFonts w:cstheme="minorHAnsi" w:hint="cs"/>
          <w:sz w:val="22"/>
          <w:szCs w:val="22"/>
          <w:rtl/>
        </w:rPr>
        <w:t>, אומדן נכסים וחלוקה בי</w:t>
      </w:r>
      <w:r w:rsidR="00C42F2B">
        <w:rPr>
          <w:rFonts w:cstheme="minorHAnsi" w:hint="cs"/>
          <w:sz w:val="22"/>
          <w:szCs w:val="22"/>
          <w:rtl/>
        </w:rPr>
        <w:t>ן</w:t>
      </w:r>
      <w:r w:rsidR="00A16CE7">
        <w:rPr>
          <w:rFonts w:cstheme="minorHAnsi" w:hint="cs"/>
          <w:sz w:val="22"/>
          <w:szCs w:val="22"/>
          <w:rtl/>
        </w:rPr>
        <w:t xml:space="preserve"> </w:t>
      </w:r>
      <w:proofErr w:type="spellStart"/>
      <w:r w:rsidR="00A16CE7">
        <w:rPr>
          <w:rFonts w:cstheme="minorHAnsi" w:hint="cs"/>
          <w:sz w:val="22"/>
          <w:szCs w:val="22"/>
          <w:rtl/>
        </w:rPr>
        <w:t>בניה״ז</w:t>
      </w:r>
      <w:proofErr w:type="spellEnd"/>
      <w:r w:rsidR="00A16CE7">
        <w:rPr>
          <w:rFonts w:cstheme="minorHAnsi" w:hint="cs"/>
          <w:sz w:val="22"/>
          <w:szCs w:val="22"/>
          <w:rtl/>
        </w:rPr>
        <w:t xml:space="preserve"> במקרה של </w:t>
      </w:r>
      <w:r w:rsidR="00D5228E">
        <w:rPr>
          <w:rFonts w:cstheme="minorHAnsi" w:hint="cs"/>
          <w:sz w:val="22"/>
          <w:szCs w:val="22"/>
          <w:rtl/>
        </w:rPr>
        <w:t>גירושין</w:t>
      </w:r>
      <w:r w:rsidR="0080158C">
        <w:rPr>
          <w:rFonts w:cstheme="minorHAnsi" w:hint="cs"/>
          <w:sz w:val="22"/>
          <w:szCs w:val="22"/>
          <w:rtl/>
        </w:rPr>
        <w:t xml:space="preserve">. </w:t>
      </w:r>
      <w:r w:rsidR="00F6190C">
        <w:rPr>
          <w:rFonts w:cstheme="minorHAnsi" w:hint="cs"/>
          <w:sz w:val="22"/>
          <w:szCs w:val="22"/>
          <w:rtl/>
        </w:rPr>
        <w:t>מי שהתחתן</w:t>
      </w:r>
      <w:r w:rsidR="0080158C">
        <w:rPr>
          <w:rFonts w:cstheme="minorHAnsi" w:hint="cs"/>
          <w:sz w:val="22"/>
          <w:szCs w:val="22"/>
          <w:rtl/>
        </w:rPr>
        <w:t xml:space="preserve"> לפני</w:t>
      </w:r>
      <w:r w:rsidR="00F36EFF">
        <w:rPr>
          <w:rFonts w:cstheme="minorHAnsi" w:hint="cs"/>
          <w:sz w:val="22"/>
          <w:szCs w:val="22"/>
          <w:rtl/>
        </w:rPr>
        <w:t xml:space="preserve"> 74׳</w:t>
      </w:r>
      <w:r w:rsidR="00F108FD">
        <w:rPr>
          <w:rFonts w:cstheme="minorHAnsi" w:hint="cs"/>
          <w:sz w:val="22"/>
          <w:szCs w:val="22"/>
          <w:rtl/>
        </w:rPr>
        <w:t xml:space="preserve">- </w:t>
      </w:r>
      <w:r w:rsidR="00F6190C">
        <w:rPr>
          <w:rFonts w:cstheme="minorHAnsi" w:hint="cs"/>
          <w:sz w:val="22"/>
          <w:szCs w:val="22"/>
          <w:rtl/>
        </w:rPr>
        <w:t xml:space="preserve">חלה </w:t>
      </w:r>
      <w:r w:rsidR="0080158C">
        <w:rPr>
          <w:rFonts w:cstheme="minorHAnsi" w:hint="cs"/>
          <w:sz w:val="22"/>
          <w:szCs w:val="22"/>
          <w:rtl/>
        </w:rPr>
        <w:t>חזקת השיתוף</w:t>
      </w:r>
      <w:r w:rsidR="00F108FD">
        <w:rPr>
          <w:rFonts w:cstheme="minorHAnsi" w:hint="cs"/>
          <w:sz w:val="22"/>
          <w:szCs w:val="22"/>
          <w:rtl/>
        </w:rPr>
        <w:t>,</w:t>
      </w:r>
      <w:r w:rsidR="00F6190C">
        <w:rPr>
          <w:rFonts w:cstheme="minorHAnsi" w:hint="cs"/>
          <w:sz w:val="22"/>
          <w:szCs w:val="22"/>
          <w:rtl/>
        </w:rPr>
        <w:t xml:space="preserve"> פסיקתית ולכן לא</w:t>
      </w:r>
      <w:r w:rsidR="0080158C">
        <w:rPr>
          <w:rFonts w:cstheme="minorHAnsi" w:hint="cs"/>
          <w:sz w:val="22"/>
          <w:szCs w:val="22"/>
          <w:rtl/>
        </w:rPr>
        <w:t xml:space="preserve"> מחייבת את </w:t>
      </w:r>
      <w:proofErr w:type="spellStart"/>
      <w:r w:rsidR="0080158C">
        <w:rPr>
          <w:rFonts w:cstheme="minorHAnsi" w:hint="cs"/>
          <w:sz w:val="22"/>
          <w:szCs w:val="22"/>
          <w:rtl/>
        </w:rPr>
        <w:t>ביד״ר</w:t>
      </w:r>
      <w:proofErr w:type="spellEnd"/>
      <w:r w:rsidR="00D5228E">
        <w:rPr>
          <w:rFonts w:cstheme="minorHAnsi" w:hint="cs"/>
          <w:sz w:val="22"/>
          <w:szCs w:val="22"/>
          <w:rtl/>
        </w:rPr>
        <w:t xml:space="preserve">. </w:t>
      </w:r>
      <w:proofErr w:type="spellStart"/>
      <w:r w:rsidR="00C42F2B" w:rsidRPr="00F6190C">
        <w:rPr>
          <w:rFonts w:cstheme="minorHAnsi" w:hint="cs"/>
          <w:sz w:val="22"/>
          <w:szCs w:val="22"/>
          <w:u w:val="single"/>
          <w:rtl/>
        </w:rPr>
        <w:t>מירוץ</w:t>
      </w:r>
      <w:proofErr w:type="spellEnd"/>
      <w:r w:rsidR="00C42F2B" w:rsidRPr="00F6190C">
        <w:rPr>
          <w:rFonts w:cstheme="minorHAnsi" w:hint="cs"/>
          <w:sz w:val="22"/>
          <w:szCs w:val="22"/>
          <w:u w:val="single"/>
          <w:rtl/>
        </w:rPr>
        <w:t xml:space="preserve"> הסמכויות</w:t>
      </w:r>
      <w:r w:rsidR="00D5228E">
        <w:rPr>
          <w:rFonts w:cstheme="minorHAnsi" w:hint="cs"/>
          <w:sz w:val="22"/>
          <w:szCs w:val="22"/>
          <w:rtl/>
        </w:rPr>
        <w:t xml:space="preserve"> הפך לדרמטי, פער משמעותי ב</w:t>
      </w:r>
      <w:r w:rsidR="00F6190C">
        <w:rPr>
          <w:rFonts w:cstheme="minorHAnsi" w:hint="cs"/>
          <w:sz w:val="22"/>
          <w:szCs w:val="22"/>
          <w:rtl/>
        </w:rPr>
        <w:t>ין הערכאות</w:t>
      </w:r>
      <w:r w:rsidR="00C42F2B">
        <w:rPr>
          <w:rFonts w:cstheme="minorHAnsi" w:hint="cs"/>
          <w:sz w:val="22"/>
          <w:szCs w:val="22"/>
          <w:rtl/>
        </w:rPr>
        <w:t>.</w:t>
      </w:r>
    </w:p>
    <w:p w14:paraId="526882BA" w14:textId="51438F69" w:rsidR="00A9636F" w:rsidRPr="009974C7" w:rsidRDefault="009974C7" w:rsidP="004379B2">
      <w:pPr>
        <w:pStyle w:val="a5"/>
        <w:numPr>
          <w:ilvl w:val="0"/>
          <w:numId w:val="87"/>
        </w:numPr>
        <w:adjustRightInd w:val="0"/>
        <w:snapToGrid w:val="0"/>
        <w:spacing w:line="360" w:lineRule="auto"/>
        <w:ind w:left="17" w:hanging="357"/>
        <w:rPr>
          <w:rFonts w:cstheme="minorHAnsi"/>
          <w:sz w:val="22"/>
          <w:szCs w:val="22"/>
          <w:rtl/>
        </w:rPr>
      </w:pPr>
      <w:r w:rsidRPr="00A27F29">
        <w:rPr>
          <w:rFonts w:cstheme="minorHAnsi" w:hint="cs"/>
          <w:b/>
          <w:bCs/>
          <w:color w:val="FF7E79"/>
          <w:sz w:val="22"/>
          <w:szCs w:val="22"/>
          <w:u w:val="single"/>
          <w:rtl/>
        </w:rPr>
        <w:t>שינוי במצב-</w:t>
      </w:r>
      <w:r w:rsidR="00BA74C7" w:rsidRPr="00A27F29">
        <w:rPr>
          <w:rFonts w:cstheme="minorHAnsi"/>
          <w:color w:val="FF7E79"/>
          <w:sz w:val="22"/>
          <w:szCs w:val="22"/>
          <w:rtl/>
        </w:rPr>
        <w:t xml:space="preserve"> </w:t>
      </w:r>
      <w:proofErr w:type="spellStart"/>
      <w:r w:rsidR="00BA74C7" w:rsidRPr="009974C7">
        <w:rPr>
          <w:rFonts w:eastAsiaTheme="majorEastAsia" w:cstheme="minorHAnsi"/>
          <w:color w:val="000000" w:themeColor="text1"/>
          <w:sz w:val="22"/>
          <w:szCs w:val="22"/>
          <w:shd w:val="clear" w:color="auto" w:fill="C5E0B3" w:themeFill="accent6" w:themeFillTint="66"/>
          <w:rtl/>
        </w:rPr>
        <w:t>בבג״צ</w:t>
      </w:r>
      <w:proofErr w:type="spellEnd"/>
      <w:r w:rsidR="00BA74C7" w:rsidRPr="009974C7">
        <w:rPr>
          <w:rFonts w:eastAsiaTheme="majorEastAsia" w:cstheme="minorHAnsi"/>
          <w:color w:val="000000" w:themeColor="text1"/>
          <w:sz w:val="22"/>
          <w:szCs w:val="22"/>
          <w:shd w:val="clear" w:color="auto" w:fill="C5E0B3" w:themeFill="accent6" w:themeFillTint="66"/>
          <w:rtl/>
        </w:rPr>
        <w:t xml:space="preserve"> בבל</w:t>
      </w:r>
      <w:r w:rsidR="00501B53" w:rsidRPr="009974C7">
        <w:rPr>
          <w:rFonts w:eastAsiaTheme="majorEastAsia" w:cstheme="minorHAnsi" w:hint="cs"/>
          <w:color w:val="000000" w:themeColor="text1"/>
          <w:sz w:val="22"/>
          <w:szCs w:val="22"/>
          <w:shd w:val="clear" w:color="auto" w:fill="C5E0B3" w:themeFill="accent6" w:themeFillTint="66"/>
          <w:rtl/>
        </w:rPr>
        <w:t>י:</w:t>
      </w:r>
      <w:r w:rsidR="00BA74C7" w:rsidRPr="009974C7">
        <w:rPr>
          <w:rFonts w:cstheme="minorHAnsi"/>
          <w:b/>
          <w:bCs/>
          <w:sz w:val="22"/>
          <w:szCs w:val="22"/>
          <w:rtl/>
        </w:rPr>
        <w:t xml:space="preserve"> </w:t>
      </w:r>
      <w:r w:rsidR="00BA74C7" w:rsidRPr="009974C7">
        <w:rPr>
          <w:rFonts w:cstheme="minorHAnsi"/>
          <w:sz w:val="22"/>
          <w:szCs w:val="22"/>
          <w:rtl/>
        </w:rPr>
        <w:t>הבעל איש עסקים, האישה מורה</w:t>
      </w:r>
      <w:r w:rsidR="00EC1A38" w:rsidRPr="009974C7">
        <w:rPr>
          <w:rFonts w:cstheme="minorHAnsi" w:hint="cs"/>
          <w:sz w:val="22"/>
          <w:szCs w:val="22"/>
          <w:rtl/>
        </w:rPr>
        <w:t xml:space="preserve"> בחצי משרה</w:t>
      </w:r>
      <w:r w:rsidR="00BA74C7" w:rsidRPr="009974C7">
        <w:rPr>
          <w:rFonts w:cstheme="minorHAnsi"/>
          <w:sz w:val="22"/>
          <w:szCs w:val="22"/>
          <w:rtl/>
        </w:rPr>
        <w:t xml:space="preserve">. </w:t>
      </w:r>
      <w:r w:rsidR="00EC1A38" w:rsidRPr="009974C7">
        <w:rPr>
          <w:rFonts w:cstheme="minorHAnsi" w:hint="cs"/>
          <w:sz w:val="22"/>
          <w:szCs w:val="22"/>
          <w:rtl/>
        </w:rPr>
        <w:t xml:space="preserve">רוב הנכסים והפנסיה על שמו. </w:t>
      </w:r>
      <w:r w:rsidR="00BA74C7" w:rsidRPr="009974C7">
        <w:rPr>
          <w:rFonts w:cstheme="minorHAnsi"/>
          <w:sz w:val="22"/>
          <w:szCs w:val="22"/>
          <w:shd w:val="clear" w:color="auto" w:fill="FFD9FF"/>
          <w:rtl/>
        </w:rPr>
        <w:t>ביה"ד</w:t>
      </w:r>
      <w:r w:rsidR="00BA74C7" w:rsidRPr="009974C7">
        <w:rPr>
          <w:rFonts w:cstheme="minorHAnsi"/>
          <w:sz w:val="22"/>
          <w:szCs w:val="22"/>
          <w:rtl/>
        </w:rPr>
        <w:t xml:space="preserve"> פסק לפי</w:t>
      </w:r>
      <w:r w:rsidR="004E05AE" w:rsidRPr="009974C7">
        <w:rPr>
          <w:rFonts w:cstheme="minorHAnsi" w:hint="cs"/>
          <w:sz w:val="22"/>
          <w:szCs w:val="22"/>
          <w:rtl/>
        </w:rPr>
        <w:t xml:space="preserve"> </w:t>
      </w:r>
      <w:r w:rsidR="00BA74C7" w:rsidRPr="009974C7">
        <w:rPr>
          <w:rFonts w:cstheme="minorHAnsi"/>
          <w:sz w:val="22"/>
          <w:szCs w:val="22"/>
          <w:rtl/>
        </w:rPr>
        <w:t xml:space="preserve">חוק שווי זכויות האישה- מה ששלה שלה ומה ששלו שלו. </w:t>
      </w:r>
      <w:r w:rsidR="00BA74C7" w:rsidRPr="009974C7">
        <w:rPr>
          <w:rFonts w:cstheme="minorHAnsi"/>
          <w:b/>
          <w:bCs/>
          <w:sz w:val="22"/>
          <w:szCs w:val="22"/>
          <w:rtl/>
        </w:rPr>
        <w:t>עתרה לבג"ץ</w:t>
      </w:r>
      <w:r w:rsidR="00BA74C7" w:rsidRPr="009974C7">
        <w:rPr>
          <w:rFonts w:cstheme="minorHAnsi"/>
          <w:sz w:val="22"/>
          <w:szCs w:val="22"/>
          <w:rtl/>
        </w:rPr>
        <w:t xml:space="preserve"> בטענה שיש להפעיל את הדין האזרחי </w:t>
      </w:r>
      <w:r w:rsidR="00BA74C7" w:rsidRPr="009974C7">
        <w:rPr>
          <w:rFonts w:cstheme="minorHAnsi"/>
          <w:b/>
          <w:bCs/>
          <w:sz w:val="22"/>
          <w:szCs w:val="22"/>
          <w:rtl/>
        </w:rPr>
        <w:t>"הלכת השיתוף"</w:t>
      </w:r>
      <w:r w:rsidR="00BA74C7" w:rsidRPr="009974C7">
        <w:rPr>
          <w:rFonts w:cstheme="minorHAnsi"/>
          <w:sz w:val="22"/>
          <w:szCs w:val="22"/>
          <w:rtl/>
        </w:rPr>
        <w:t xml:space="preserve"> ואז הפנסיה שייכת לשניהם חצי חצי. </w:t>
      </w:r>
      <w:r w:rsidR="00BA74C7" w:rsidRPr="009974C7">
        <w:rPr>
          <w:rFonts w:cstheme="minorHAnsi"/>
          <w:sz w:val="22"/>
          <w:szCs w:val="22"/>
          <w:u w:val="single"/>
          <w:rtl/>
        </w:rPr>
        <w:t>בג"ץ פיתח שני מהלכים</w:t>
      </w:r>
      <w:r w:rsidR="00BA74C7" w:rsidRPr="009974C7">
        <w:rPr>
          <w:rFonts w:cstheme="minorHAnsi"/>
          <w:sz w:val="22"/>
          <w:szCs w:val="22"/>
          <w:rtl/>
        </w:rPr>
        <w:t xml:space="preserve">: </w:t>
      </w:r>
    </w:p>
    <w:p w14:paraId="5F90C75D" w14:textId="0EF8AE62" w:rsidR="00A9636F" w:rsidRDefault="00BA74C7" w:rsidP="004379B2">
      <w:pPr>
        <w:pStyle w:val="a5"/>
        <w:numPr>
          <w:ilvl w:val="0"/>
          <w:numId w:val="88"/>
        </w:numPr>
        <w:adjustRightInd w:val="0"/>
        <w:snapToGrid w:val="0"/>
        <w:spacing w:line="360" w:lineRule="auto"/>
        <w:rPr>
          <w:rFonts w:cstheme="minorHAnsi"/>
          <w:b/>
          <w:bCs/>
          <w:sz w:val="22"/>
          <w:szCs w:val="22"/>
          <w:rtl/>
        </w:rPr>
      </w:pPr>
      <w:r w:rsidRPr="009974C7">
        <w:rPr>
          <w:rFonts w:cstheme="minorHAnsi"/>
          <w:sz w:val="22"/>
          <w:szCs w:val="22"/>
          <w:u w:val="single"/>
          <w:rtl/>
        </w:rPr>
        <w:t>מהלך נקודתי-</w:t>
      </w:r>
      <w:r w:rsidRPr="009E368D">
        <w:rPr>
          <w:rFonts w:cstheme="minorHAnsi"/>
          <w:b/>
          <w:bCs/>
          <w:sz w:val="22"/>
          <w:szCs w:val="22"/>
          <w:rtl/>
        </w:rPr>
        <w:t xml:space="preserve"> </w:t>
      </w:r>
      <w:r w:rsidR="009D72A5" w:rsidRPr="001A7B96">
        <w:rPr>
          <w:rFonts w:cstheme="minorHAnsi" w:hint="cs"/>
          <w:sz w:val="22"/>
          <w:szCs w:val="22"/>
          <w:shd w:val="clear" w:color="auto" w:fill="B5E2FF"/>
          <w:rtl/>
        </w:rPr>
        <w:t>שמגר:</w:t>
      </w:r>
      <w:r w:rsidR="009D72A5">
        <w:rPr>
          <w:rFonts w:cstheme="minorHAnsi" w:hint="cs"/>
          <w:sz w:val="22"/>
          <w:szCs w:val="22"/>
          <w:rtl/>
        </w:rPr>
        <w:t xml:space="preserve"> </w:t>
      </w:r>
      <w:r w:rsidRPr="009E368D">
        <w:rPr>
          <w:rFonts w:cstheme="minorHAnsi"/>
          <w:sz w:val="22"/>
          <w:szCs w:val="22"/>
          <w:rtl/>
        </w:rPr>
        <w:t xml:space="preserve">חוק שיווי זכויות האישה מחייב </w:t>
      </w:r>
      <w:r w:rsidR="00F02BEC">
        <w:rPr>
          <w:rFonts w:cstheme="minorHAnsi" w:hint="cs"/>
          <w:sz w:val="22"/>
          <w:szCs w:val="22"/>
          <w:rtl/>
        </w:rPr>
        <w:t>שוויון מהותי ולא רק פורמלי</w:t>
      </w:r>
      <w:r w:rsidR="009D72A5">
        <w:rPr>
          <w:rFonts w:cstheme="minorHAnsi" w:hint="cs"/>
          <w:sz w:val="22"/>
          <w:szCs w:val="22"/>
          <w:rtl/>
        </w:rPr>
        <w:t xml:space="preserve"> (כי ברוב המקרים בנכסים על שם הבעל) </w:t>
      </w:r>
      <w:r w:rsidR="00F02BEC">
        <w:rPr>
          <w:rFonts w:cstheme="minorHAnsi" w:hint="cs"/>
          <w:sz w:val="22"/>
          <w:szCs w:val="22"/>
          <w:rtl/>
        </w:rPr>
        <w:t xml:space="preserve">ולכן מחייב את </w:t>
      </w:r>
      <w:r w:rsidRPr="009974C7">
        <w:rPr>
          <w:rFonts w:cstheme="minorHAnsi"/>
          <w:color w:val="000000" w:themeColor="text1"/>
          <w:sz w:val="22"/>
          <w:szCs w:val="22"/>
          <w:rtl/>
        </w:rPr>
        <w:t>החלת</w:t>
      </w:r>
      <w:r w:rsidRPr="009E368D">
        <w:rPr>
          <w:rFonts w:cstheme="minorHAnsi"/>
          <w:sz w:val="22"/>
          <w:szCs w:val="22"/>
          <w:rtl/>
        </w:rPr>
        <w:t xml:space="preserve"> </w:t>
      </w:r>
      <w:r w:rsidR="00F02BEC">
        <w:rPr>
          <w:rFonts w:cstheme="minorHAnsi" w:hint="cs"/>
          <w:sz w:val="22"/>
          <w:szCs w:val="22"/>
          <w:rtl/>
        </w:rPr>
        <w:t xml:space="preserve">חזקת </w:t>
      </w:r>
      <w:r w:rsidRPr="009E368D">
        <w:rPr>
          <w:rFonts w:cstheme="minorHAnsi"/>
          <w:sz w:val="22"/>
          <w:szCs w:val="22"/>
          <w:rtl/>
        </w:rPr>
        <w:t>השיתוף</w:t>
      </w:r>
      <w:r w:rsidRPr="009E368D">
        <w:rPr>
          <w:rFonts w:cstheme="minorHAnsi"/>
          <w:b/>
          <w:bCs/>
          <w:sz w:val="22"/>
          <w:szCs w:val="22"/>
          <w:rtl/>
        </w:rPr>
        <w:t xml:space="preserve">. </w:t>
      </w:r>
    </w:p>
    <w:p w14:paraId="0675BBD8" w14:textId="33143137" w:rsidR="00BA74C7" w:rsidRPr="009E368D" w:rsidRDefault="00BA74C7" w:rsidP="004379B2">
      <w:pPr>
        <w:pStyle w:val="a5"/>
        <w:numPr>
          <w:ilvl w:val="0"/>
          <w:numId w:val="88"/>
        </w:numPr>
        <w:adjustRightInd w:val="0"/>
        <w:snapToGrid w:val="0"/>
        <w:spacing w:after="240" w:line="360" w:lineRule="auto"/>
        <w:rPr>
          <w:rFonts w:cstheme="minorHAnsi"/>
          <w:b/>
          <w:bCs/>
          <w:color w:val="FF0000"/>
          <w:sz w:val="22"/>
          <w:szCs w:val="22"/>
          <w:rtl/>
        </w:rPr>
      </w:pPr>
      <w:r w:rsidRPr="009974C7">
        <w:rPr>
          <w:rFonts w:cstheme="minorHAnsi"/>
          <w:sz w:val="22"/>
          <w:szCs w:val="22"/>
          <w:u w:val="single"/>
          <w:rtl/>
        </w:rPr>
        <w:t>מהלך רוחבי-</w:t>
      </w:r>
      <w:r w:rsidR="009D72A5" w:rsidRPr="00C472BB">
        <w:rPr>
          <w:rFonts w:cstheme="minorHAnsi" w:hint="cs"/>
          <w:sz w:val="22"/>
          <w:szCs w:val="22"/>
          <w:rtl/>
        </w:rPr>
        <w:t xml:space="preserve"> </w:t>
      </w:r>
      <w:r w:rsidR="009D72A5" w:rsidRPr="001A7B96">
        <w:rPr>
          <w:rFonts w:cstheme="minorHAnsi" w:hint="cs"/>
          <w:sz w:val="22"/>
          <w:szCs w:val="22"/>
          <w:shd w:val="clear" w:color="auto" w:fill="B5E2FF"/>
          <w:rtl/>
        </w:rPr>
        <w:t>ברק</w:t>
      </w:r>
      <w:r w:rsidR="009D72A5">
        <w:rPr>
          <w:rFonts w:cstheme="minorHAnsi" w:hint="cs"/>
          <w:b/>
          <w:bCs/>
          <w:sz w:val="22"/>
          <w:szCs w:val="22"/>
          <w:rtl/>
        </w:rPr>
        <w:t xml:space="preserve"> </w:t>
      </w:r>
      <w:r w:rsidR="009D72A5" w:rsidRPr="002330E7">
        <w:rPr>
          <w:rFonts w:cstheme="minorHAnsi" w:hint="cs"/>
          <w:sz w:val="22"/>
          <w:szCs w:val="22"/>
          <w:rtl/>
        </w:rPr>
        <w:t>(</w:t>
      </w:r>
      <w:r w:rsidR="002330E7" w:rsidRPr="002330E7">
        <w:rPr>
          <w:rFonts w:cstheme="minorHAnsi" w:hint="cs"/>
          <w:sz w:val="22"/>
          <w:szCs w:val="22"/>
          <w:rtl/>
        </w:rPr>
        <w:t>מ</w:t>
      </w:r>
      <w:r w:rsidR="009D72A5" w:rsidRPr="002330E7">
        <w:rPr>
          <w:rFonts w:cstheme="minorHAnsi" w:hint="cs"/>
          <w:sz w:val="22"/>
          <w:szCs w:val="22"/>
          <w:rtl/>
        </w:rPr>
        <w:t xml:space="preserve">אורנים </w:t>
      </w:r>
      <w:r w:rsidR="002330E7" w:rsidRPr="002330E7">
        <w:rPr>
          <w:rFonts w:cstheme="minorHAnsi" w:hint="cs"/>
          <w:sz w:val="22"/>
          <w:szCs w:val="22"/>
          <w:rtl/>
        </w:rPr>
        <w:t>קטן ל</w:t>
      </w:r>
      <w:r w:rsidR="009D72A5" w:rsidRPr="002330E7">
        <w:rPr>
          <w:rFonts w:cstheme="minorHAnsi" w:hint="cs"/>
          <w:sz w:val="22"/>
          <w:szCs w:val="22"/>
          <w:rtl/>
        </w:rPr>
        <w:t>גדול):</w:t>
      </w:r>
      <w:r w:rsidRPr="002330E7">
        <w:rPr>
          <w:rFonts w:cstheme="minorHAnsi"/>
          <w:sz w:val="22"/>
          <w:szCs w:val="22"/>
          <w:rtl/>
        </w:rPr>
        <w:t xml:space="preserve"> </w:t>
      </w:r>
      <w:r w:rsidR="002869EF">
        <w:rPr>
          <w:rFonts w:cstheme="minorHAnsi" w:hint="cs"/>
          <w:sz w:val="22"/>
          <w:szCs w:val="22"/>
          <w:rtl/>
        </w:rPr>
        <w:t xml:space="preserve">תורת האחידות. </w:t>
      </w:r>
      <w:r w:rsidRPr="008F498C">
        <w:rPr>
          <w:rFonts w:cstheme="minorHAnsi"/>
          <w:color w:val="000000" w:themeColor="text1"/>
          <w:sz w:val="22"/>
          <w:szCs w:val="22"/>
          <w:u w:val="single"/>
          <w:rtl/>
        </w:rPr>
        <w:t>בכל נושא</w:t>
      </w:r>
      <w:r w:rsidRPr="008F498C">
        <w:rPr>
          <w:rFonts w:cstheme="minorHAnsi"/>
          <w:color w:val="000000" w:themeColor="text1"/>
          <w:sz w:val="22"/>
          <w:szCs w:val="22"/>
          <w:rtl/>
        </w:rPr>
        <w:t xml:space="preserve"> שאינו מעמד אישי שנידון בביה"ד</w:t>
      </w:r>
      <w:r w:rsidR="00DE5F1A" w:rsidRPr="008F498C">
        <w:rPr>
          <w:rFonts w:cstheme="minorHAnsi" w:hint="cs"/>
          <w:color w:val="000000" w:themeColor="text1"/>
          <w:sz w:val="22"/>
          <w:szCs w:val="22"/>
          <w:rtl/>
        </w:rPr>
        <w:t xml:space="preserve"> יבוטל הכלל ״הדין הולך אחרי הדיין״.</w:t>
      </w:r>
      <w:r w:rsidRPr="008F498C">
        <w:rPr>
          <w:rFonts w:cstheme="minorHAnsi"/>
          <w:color w:val="000000" w:themeColor="text1"/>
          <w:sz w:val="22"/>
          <w:szCs w:val="22"/>
          <w:rtl/>
        </w:rPr>
        <w:t xml:space="preserve"> </w:t>
      </w:r>
      <w:r w:rsidRPr="008F498C">
        <w:rPr>
          <w:rFonts w:cstheme="minorHAnsi"/>
          <w:b/>
          <w:bCs/>
          <w:color w:val="FF0000"/>
          <w:sz w:val="22"/>
          <w:szCs w:val="22"/>
          <w:rtl/>
        </w:rPr>
        <w:t xml:space="preserve">ביה"ד חייב </w:t>
      </w:r>
      <w:r w:rsidR="00F4761E" w:rsidRPr="008F498C">
        <w:rPr>
          <w:rFonts w:cstheme="minorHAnsi" w:hint="cs"/>
          <w:b/>
          <w:bCs/>
          <w:color w:val="FF0000"/>
          <w:sz w:val="22"/>
          <w:szCs w:val="22"/>
          <w:rtl/>
        </w:rPr>
        <w:t xml:space="preserve">להפעיל את הדין האזרחי </w:t>
      </w:r>
      <w:r w:rsidR="00652ADC" w:rsidRPr="008F498C">
        <w:rPr>
          <w:rFonts w:cstheme="minorHAnsi" w:hint="cs"/>
          <w:b/>
          <w:bCs/>
          <w:color w:val="FF0000"/>
          <w:sz w:val="22"/>
          <w:szCs w:val="22"/>
          <w:rtl/>
        </w:rPr>
        <w:t xml:space="preserve">כפי שעולה </w:t>
      </w:r>
      <w:r w:rsidR="00652ADC" w:rsidRPr="008F498C">
        <w:rPr>
          <w:rFonts w:cstheme="minorHAnsi" w:hint="cs"/>
          <w:b/>
          <w:bCs/>
          <w:color w:val="FF0000"/>
          <w:sz w:val="22"/>
          <w:szCs w:val="22"/>
          <w:u w:val="single"/>
          <w:rtl/>
        </w:rPr>
        <w:t>מהחוקים</w:t>
      </w:r>
      <w:r w:rsidR="00652ADC" w:rsidRPr="008F498C">
        <w:rPr>
          <w:rFonts w:cstheme="minorHAnsi" w:hint="cs"/>
          <w:b/>
          <w:bCs/>
          <w:color w:val="FF0000"/>
          <w:sz w:val="22"/>
          <w:szCs w:val="22"/>
          <w:rtl/>
        </w:rPr>
        <w:t xml:space="preserve"> </w:t>
      </w:r>
      <w:r w:rsidR="00652ADC" w:rsidRPr="008F498C">
        <w:rPr>
          <w:rFonts w:cstheme="minorHAnsi" w:hint="cs"/>
          <w:b/>
          <w:bCs/>
          <w:color w:val="FF0000"/>
          <w:sz w:val="22"/>
          <w:szCs w:val="22"/>
          <w:u w:val="single"/>
          <w:rtl/>
        </w:rPr>
        <w:t>ומפסיקות</w:t>
      </w:r>
      <w:r w:rsidR="00652ADC" w:rsidRPr="008F498C">
        <w:rPr>
          <w:rFonts w:cstheme="minorHAnsi" w:hint="cs"/>
          <w:b/>
          <w:bCs/>
          <w:color w:val="FF0000"/>
          <w:sz w:val="22"/>
          <w:szCs w:val="22"/>
          <w:rtl/>
        </w:rPr>
        <w:t xml:space="preserve"> ביהמ״ש</w:t>
      </w:r>
      <w:r w:rsidR="008F498C" w:rsidRPr="008F498C">
        <w:rPr>
          <w:rFonts w:cstheme="minorHAnsi" w:hint="cs"/>
          <w:b/>
          <w:bCs/>
          <w:color w:val="FF0000"/>
          <w:sz w:val="22"/>
          <w:szCs w:val="22"/>
          <w:rtl/>
        </w:rPr>
        <w:t xml:space="preserve"> העליון.</w:t>
      </w:r>
      <w:r w:rsidR="008F498C">
        <w:rPr>
          <w:rFonts w:cstheme="minorHAnsi" w:hint="cs"/>
          <w:b/>
          <w:bCs/>
          <w:color w:val="FF0000"/>
          <w:sz w:val="22"/>
          <w:szCs w:val="22"/>
          <w:rtl/>
        </w:rPr>
        <w:t xml:space="preserve"> </w:t>
      </w:r>
      <w:r w:rsidR="00F4761E">
        <w:rPr>
          <w:rFonts w:cstheme="minorHAnsi" w:hint="cs"/>
          <w:b/>
          <w:bCs/>
          <w:color w:val="FF0000"/>
          <w:sz w:val="22"/>
          <w:szCs w:val="22"/>
          <w:rtl/>
        </w:rPr>
        <w:t xml:space="preserve"> </w:t>
      </w:r>
    </w:p>
    <w:p w14:paraId="305D6B2B" w14:textId="181F7885" w:rsidR="00B80496" w:rsidRDefault="00346319" w:rsidP="00502203">
      <w:pPr>
        <w:tabs>
          <w:tab w:val="left" w:pos="3074"/>
        </w:tabs>
        <w:adjustRightInd w:val="0"/>
        <w:snapToGrid w:val="0"/>
        <w:spacing w:after="240"/>
        <w:ind w:left="-340" w:firstLine="0"/>
        <w:rPr>
          <w:rFonts w:cstheme="minorHAnsi"/>
          <w:sz w:val="22"/>
          <w:szCs w:val="22"/>
          <w:rtl/>
        </w:rPr>
      </w:pPr>
      <w:r w:rsidRPr="009974C7">
        <w:rPr>
          <w:rFonts w:cstheme="minorHAnsi"/>
          <w:b/>
          <w:bCs/>
          <w:sz w:val="22"/>
          <w:szCs w:val="22"/>
          <w:rtl/>
        </w:rPr>
        <w:t>תוצאות הלכת בבלי:</w:t>
      </w:r>
      <w:r w:rsidRPr="00862344">
        <w:rPr>
          <w:rFonts w:cstheme="minorHAnsi"/>
          <w:sz w:val="22"/>
          <w:szCs w:val="22"/>
          <w:rtl/>
        </w:rPr>
        <w:t xml:space="preserve"> </w:t>
      </w:r>
      <w:r w:rsidRPr="00862344">
        <w:rPr>
          <w:rFonts w:cstheme="minorHAnsi"/>
          <w:sz w:val="22"/>
          <w:szCs w:val="22"/>
          <w:u w:val="single"/>
          <w:rtl/>
        </w:rPr>
        <w:t>דינמיקה מעניינת</w:t>
      </w:r>
      <w:r w:rsidRPr="00862344">
        <w:rPr>
          <w:rFonts w:cstheme="minorHAnsi"/>
          <w:sz w:val="22"/>
          <w:szCs w:val="22"/>
          <w:rtl/>
        </w:rPr>
        <w:t xml:space="preserve">, עורר </w:t>
      </w:r>
      <w:r w:rsidRPr="00862344">
        <w:rPr>
          <w:rFonts w:cstheme="minorHAnsi"/>
          <w:b/>
          <w:bCs/>
          <w:sz w:val="22"/>
          <w:szCs w:val="22"/>
          <w:rtl/>
        </w:rPr>
        <w:t xml:space="preserve">סערה </w:t>
      </w:r>
      <w:proofErr w:type="spellStart"/>
      <w:r w:rsidRPr="00862344">
        <w:rPr>
          <w:rFonts w:cstheme="minorHAnsi"/>
          <w:b/>
          <w:bCs/>
          <w:sz w:val="22"/>
          <w:szCs w:val="22"/>
          <w:rtl/>
        </w:rPr>
        <w:t>בביד"ר</w:t>
      </w:r>
      <w:proofErr w:type="spellEnd"/>
      <w:r w:rsidRPr="00862344">
        <w:rPr>
          <w:rFonts w:cstheme="minorHAnsi"/>
          <w:sz w:val="22"/>
          <w:szCs w:val="22"/>
          <w:rtl/>
        </w:rPr>
        <w:t xml:space="preserve">. היו רבנים שראו בו התרסה גדולה נגדם ולא רצו לפסוק כך. מנגד, היו דיינים שטענו שניתן להכניס את הלכת השיתוף להלכה </w:t>
      </w:r>
      <w:r w:rsidR="00B80496">
        <w:rPr>
          <w:rFonts w:cstheme="minorHAnsi" w:hint="cs"/>
          <w:sz w:val="22"/>
          <w:szCs w:val="22"/>
          <w:rtl/>
        </w:rPr>
        <w:t>(</w:t>
      </w:r>
      <w:proofErr w:type="spellStart"/>
      <w:r w:rsidRPr="00862344">
        <w:rPr>
          <w:rFonts w:cstheme="minorHAnsi"/>
          <w:sz w:val="22"/>
          <w:szCs w:val="22"/>
          <w:rtl/>
        </w:rPr>
        <w:t>דינא</w:t>
      </w:r>
      <w:proofErr w:type="spellEnd"/>
      <w:r w:rsidRPr="00862344">
        <w:rPr>
          <w:rFonts w:cstheme="minorHAnsi"/>
          <w:sz w:val="22"/>
          <w:szCs w:val="22"/>
          <w:rtl/>
        </w:rPr>
        <w:t xml:space="preserve"> </w:t>
      </w:r>
      <w:proofErr w:type="spellStart"/>
      <w:r w:rsidRPr="00862344">
        <w:rPr>
          <w:rFonts w:cstheme="minorHAnsi"/>
          <w:sz w:val="22"/>
          <w:szCs w:val="22"/>
          <w:rtl/>
        </w:rPr>
        <w:t>דמלכותא</w:t>
      </w:r>
      <w:proofErr w:type="spellEnd"/>
      <w:r w:rsidRPr="00862344">
        <w:rPr>
          <w:rFonts w:cstheme="minorHAnsi"/>
          <w:sz w:val="22"/>
          <w:szCs w:val="22"/>
          <w:rtl/>
        </w:rPr>
        <w:t xml:space="preserve"> </w:t>
      </w:r>
      <w:proofErr w:type="spellStart"/>
      <w:r w:rsidRPr="00862344">
        <w:rPr>
          <w:rFonts w:cstheme="minorHAnsi"/>
          <w:sz w:val="22"/>
          <w:szCs w:val="22"/>
          <w:rtl/>
        </w:rPr>
        <w:t>דינא</w:t>
      </w:r>
      <w:proofErr w:type="spellEnd"/>
      <w:r w:rsidRPr="00862344">
        <w:rPr>
          <w:rFonts w:cstheme="minorHAnsi"/>
          <w:sz w:val="22"/>
          <w:szCs w:val="22"/>
          <w:rtl/>
        </w:rPr>
        <w:t>/</w:t>
      </w:r>
      <w:r w:rsidR="00784DA5">
        <w:rPr>
          <w:rFonts w:cstheme="minorHAnsi" w:hint="cs"/>
          <w:sz w:val="22"/>
          <w:szCs w:val="22"/>
          <w:rtl/>
        </w:rPr>
        <w:t>ה</w:t>
      </w:r>
      <w:r w:rsidRPr="00862344">
        <w:rPr>
          <w:rFonts w:cstheme="minorHAnsi"/>
          <w:sz w:val="22"/>
          <w:szCs w:val="22"/>
          <w:rtl/>
        </w:rPr>
        <w:t>סכמי</w:t>
      </w:r>
      <w:r w:rsidR="00B80496">
        <w:rPr>
          <w:rFonts w:cstheme="minorHAnsi" w:hint="cs"/>
          <w:sz w:val="22"/>
          <w:szCs w:val="22"/>
          <w:rtl/>
        </w:rPr>
        <w:t>ם)</w:t>
      </w:r>
      <w:r w:rsidRPr="00862344">
        <w:rPr>
          <w:rFonts w:cstheme="minorHAnsi"/>
          <w:sz w:val="22"/>
          <w:szCs w:val="22"/>
          <w:rtl/>
        </w:rPr>
        <w:t xml:space="preserve">. </w:t>
      </w:r>
      <w:r w:rsidR="00C72CAF" w:rsidRPr="00B80496">
        <w:rPr>
          <w:rFonts w:cstheme="minorHAnsi" w:hint="cs"/>
          <w:b/>
          <w:bCs/>
          <w:sz w:val="22"/>
          <w:szCs w:val="22"/>
          <w:rtl/>
        </w:rPr>
        <w:t>מרוץ</w:t>
      </w:r>
      <w:r w:rsidR="00862344" w:rsidRPr="00B80496">
        <w:rPr>
          <w:rFonts w:cstheme="minorHAnsi" w:hint="cs"/>
          <w:b/>
          <w:bCs/>
          <w:sz w:val="22"/>
          <w:szCs w:val="22"/>
          <w:rtl/>
        </w:rPr>
        <w:t xml:space="preserve"> סמכויות:</w:t>
      </w:r>
      <w:r w:rsidR="00862344">
        <w:rPr>
          <w:rFonts w:cstheme="minorHAnsi" w:hint="cs"/>
          <w:sz w:val="22"/>
          <w:szCs w:val="22"/>
          <w:rtl/>
        </w:rPr>
        <w:t xml:space="preserve"> </w:t>
      </w:r>
      <w:r w:rsidR="00B80496">
        <w:rPr>
          <w:rFonts w:cstheme="minorHAnsi" w:hint="cs"/>
          <w:sz w:val="22"/>
          <w:szCs w:val="22"/>
          <w:rtl/>
        </w:rPr>
        <w:t xml:space="preserve">הרעיון היה ריכוך </w:t>
      </w:r>
      <w:r w:rsidR="00C72CAF">
        <w:rPr>
          <w:rFonts w:cstheme="minorHAnsi" w:hint="cs"/>
          <w:sz w:val="22"/>
          <w:szCs w:val="22"/>
          <w:rtl/>
        </w:rPr>
        <w:t>מרוץ</w:t>
      </w:r>
      <w:r w:rsidR="00B80496">
        <w:rPr>
          <w:rFonts w:cstheme="minorHAnsi" w:hint="cs"/>
          <w:sz w:val="22"/>
          <w:szCs w:val="22"/>
          <w:rtl/>
        </w:rPr>
        <w:t xml:space="preserve"> הסמכויות. </w:t>
      </w:r>
      <w:r w:rsidR="00C72CAF">
        <w:rPr>
          <w:rFonts w:cstheme="minorHAnsi" w:hint="cs"/>
          <w:sz w:val="22"/>
          <w:szCs w:val="22"/>
          <w:rtl/>
        </w:rPr>
        <w:t xml:space="preserve">בפועל, </w:t>
      </w:r>
      <w:r w:rsidR="00502203">
        <w:rPr>
          <w:rFonts w:cstheme="minorHAnsi" w:hint="cs"/>
          <w:sz w:val="22"/>
          <w:szCs w:val="22"/>
          <w:rtl/>
        </w:rPr>
        <w:t>התוצאה הייתה זהה בערכאות ולכן לכאורה בוטל (סייג בג״ץ הבגידה).</w:t>
      </w:r>
    </w:p>
    <w:p w14:paraId="6E7A6E8D" w14:textId="4CA407A6" w:rsidR="00181DF4" w:rsidRDefault="009974C7" w:rsidP="004379B2">
      <w:pPr>
        <w:pStyle w:val="a5"/>
        <w:numPr>
          <w:ilvl w:val="0"/>
          <w:numId w:val="87"/>
        </w:numPr>
        <w:adjustRightInd w:val="0"/>
        <w:snapToGrid w:val="0"/>
        <w:spacing w:after="240" w:line="360" w:lineRule="auto"/>
        <w:ind w:left="17" w:hanging="357"/>
        <w:rPr>
          <w:rFonts w:cstheme="minorHAnsi"/>
          <w:sz w:val="22"/>
          <w:szCs w:val="22"/>
          <w:rtl/>
        </w:rPr>
      </w:pPr>
      <w:r w:rsidRPr="00A27F29">
        <w:rPr>
          <w:rFonts w:cstheme="minorHAnsi" w:hint="cs"/>
          <w:b/>
          <w:bCs/>
          <w:color w:val="FF7E79"/>
          <w:sz w:val="22"/>
          <w:szCs w:val="22"/>
          <w:u w:val="single"/>
          <w:rtl/>
        </w:rPr>
        <w:t>ערעור השינוי-</w:t>
      </w:r>
      <w:r w:rsidRPr="00A27F29">
        <w:rPr>
          <w:rFonts w:cstheme="minorHAnsi" w:hint="cs"/>
          <w:color w:val="FF7E79"/>
          <w:sz w:val="22"/>
          <w:szCs w:val="22"/>
          <w:rtl/>
        </w:rPr>
        <w:t xml:space="preserve"> </w:t>
      </w:r>
      <w:r w:rsidR="003D7483">
        <w:rPr>
          <w:rFonts w:cstheme="minorHAnsi" w:hint="cs"/>
          <w:sz w:val="22"/>
          <w:szCs w:val="22"/>
          <w:rtl/>
        </w:rPr>
        <w:t xml:space="preserve">לאורך מספר שנים הייתה אחידות, בעיקר ביחסי רכוש. </w:t>
      </w:r>
      <w:r w:rsidR="004E53E6">
        <w:rPr>
          <w:rFonts w:cstheme="minorHAnsi" w:hint="cs"/>
          <w:sz w:val="22"/>
          <w:szCs w:val="22"/>
          <w:rtl/>
        </w:rPr>
        <w:t xml:space="preserve">עד </w:t>
      </w:r>
      <w:r w:rsidR="004E53E6" w:rsidRPr="00840187">
        <w:rPr>
          <w:rFonts w:cstheme="minorHAnsi" w:hint="cs"/>
          <w:sz w:val="22"/>
          <w:szCs w:val="22"/>
          <w:shd w:val="clear" w:color="auto" w:fill="C5E0B3" w:themeFill="accent6" w:themeFillTint="66"/>
          <w:rtl/>
        </w:rPr>
        <w:t>לבג״ץ הבגידה</w:t>
      </w:r>
      <w:r w:rsidR="004E53E6">
        <w:rPr>
          <w:rFonts w:cstheme="minorHAnsi" w:hint="cs"/>
          <w:sz w:val="22"/>
          <w:szCs w:val="22"/>
          <w:rtl/>
        </w:rPr>
        <w:t xml:space="preserve">- </w:t>
      </w:r>
      <w:proofErr w:type="spellStart"/>
      <w:r w:rsidR="004E53E6">
        <w:rPr>
          <w:rFonts w:cstheme="minorHAnsi" w:hint="cs"/>
          <w:sz w:val="22"/>
          <w:szCs w:val="22"/>
          <w:rtl/>
        </w:rPr>
        <w:t>ביד״ר</w:t>
      </w:r>
      <w:proofErr w:type="spellEnd"/>
      <w:r w:rsidR="00784DA5" w:rsidRPr="009E368D">
        <w:rPr>
          <w:rFonts w:cstheme="minorHAnsi"/>
          <w:sz w:val="22"/>
          <w:szCs w:val="22"/>
          <w:rtl/>
        </w:rPr>
        <w:t xml:space="preserve"> החיל את עקרונות המשפט האזרחי</w:t>
      </w:r>
      <w:r w:rsidR="00840187" w:rsidRPr="000F2EDB">
        <w:rPr>
          <w:rFonts w:cstheme="minorHAnsi" w:hint="cs"/>
          <w:color w:val="D87A00"/>
          <w:sz w:val="22"/>
          <w:szCs w:val="22"/>
          <w:rtl/>
        </w:rPr>
        <w:t xml:space="preserve"> </w:t>
      </w:r>
      <w:r w:rsidR="00840187">
        <w:rPr>
          <w:rFonts w:cstheme="minorHAnsi" w:hint="cs"/>
          <w:sz w:val="22"/>
          <w:szCs w:val="22"/>
          <w:rtl/>
        </w:rPr>
        <w:t xml:space="preserve">אך הכניס </w:t>
      </w:r>
      <w:r w:rsidR="00840187" w:rsidRPr="005E7E89">
        <w:rPr>
          <w:rFonts w:cstheme="minorHAnsi" w:hint="cs"/>
          <w:b/>
          <w:bCs/>
          <w:sz w:val="22"/>
          <w:szCs w:val="22"/>
          <w:rtl/>
        </w:rPr>
        <w:t>עקרונות דתיים</w:t>
      </w:r>
      <w:r w:rsidR="00840187">
        <w:rPr>
          <w:rFonts w:cstheme="minorHAnsi" w:hint="cs"/>
          <w:sz w:val="22"/>
          <w:szCs w:val="22"/>
          <w:rtl/>
        </w:rPr>
        <w:t xml:space="preserve"> במקום בו יש </w:t>
      </w:r>
      <w:proofErr w:type="spellStart"/>
      <w:r w:rsidR="00840187">
        <w:rPr>
          <w:rFonts w:cstheme="minorHAnsi" w:hint="cs"/>
          <w:sz w:val="22"/>
          <w:szCs w:val="22"/>
          <w:rtl/>
        </w:rPr>
        <w:t>שק״ד</w:t>
      </w:r>
      <w:proofErr w:type="spellEnd"/>
      <w:r w:rsidR="00840187">
        <w:rPr>
          <w:rFonts w:cstheme="minorHAnsi" w:hint="cs"/>
          <w:sz w:val="22"/>
          <w:szCs w:val="22"/>
          <w:rtl/>
        </w:rPr>
        <w:t>.</w:t>
      </w:r>
      <w:r w:rsidR="00784DA5" w:rsidRPr="009E368D">
        <w:rPr>
          <w:rFonts w:cstheme="minorHAnsi"/>
          <w:sz w:val="22"/>
          <w:szCs w:val="22"/>
          <w:rtl/>
        </w:rPr>
        <w:t xml:space="preserve"> </w:t>
      </w:r>
      <w:r w:rsidR="00784DA5" w:rsidRPr="000F2EDB">
        <w:rPr>
          <w:rFonts w:cstheme="minorHAnsi" w:hint="cs"/>
          <w:sz w:val="22"/>
          <w:szCs w:val="22"/>
          <w:u w:val="single"/>
          <w:rtl/>
        </w:rPr>
        <w:t>בג״ץ הבגידה:</w:t>
      </w:r>
      <w:r w:rsidR="00784DA5">
        <w:rPr>
          <w:rFonts w:cstheme="minorHAnsi" w:hint="cs"/>
          <w:sz w:val="22"/>
          <w:szCs w:val="22"/>
          <w:rtl/>
        </w:rPr>
        <w:t xml:space="preserve"> </w:t>
      </w:r>
      <w:r w:rsidR="00756B94">
        <w:rPr>
          <w:rFonts w:cstheme="minorHAnsi" w:hint="cs"/>
          <w:sz w:val="22"/>
          <w:szCs w:val="22"/>
          <w:rtl/>
        </w:rPr>
        <w:t>זוג שנשוי 30 שנה</w:t>
      </w:r>
      <w:r w:rsidR="00AB71DB">
        <w:rPr>
          <w:rFonts w:cstheme="minorHAnsi" w:hint="cs"/>
          <w:sz w:val="22"/>
          <w:szCs w:val="22"/>
          <w:rtl/>
        </w:rPr>
        <w:t>, האישה בוגדת והבעל מגיש תביעה. המחלוקת</w:t>
      </w:r>
      <w:r w:rsidR="00344D62">
        <w:rPr>
          <w:rFonts w:cstheme="minorHAnsi" w:hint="cs"/>
          <w:sz w:val="22"/>
          <w:szCs w:val="22"/>
          <w:rtl/>
        </w:rPr>
        <w:t xml:space="preserve"> נוגעת לדירת המגורים</w:t>
      </w:r>
      <w:r w:rsidR="00501F8A">
        <w:rPr>
          <w:rFonts w:cstheme="minorHAnsi" w:hint="cs"/>
          <w:sz w:val="22"/>
          <w:szCs w:val="22"/>
          <w:rtl/>
        </w:rPr>
        <w:t xml:space="preserve">, </w:t>
      </w:r>
      <w:r w:rsidR="005E7E89">
        <w:rPr>
          <w:rFonts w:cstheme="minorHAnsi" w:hint="cs"/>
          <w:sz w:val="22"/>
          <w:szCs w:val="22"/>
          <w:rtl/>
        </w:rPr>
        <w:t xml:space="preserve">לפי </w:t>
      </w:r>
      <w:r w:rsidR="005E7E89" w:rsidRPr="000F2EDB">
        <w:rPr>
          <w:rFonts w:cstheme="minorHAnsi" w:hint="cs"/>
          <w:b/>
          <w:bCs/>
          <w:color w:val="D87A00"/>
          <w:sz w:val="22"/>
          <w:szCs w:val="22"/>
          <w:rtl/>
        </w:rPr>
        <w:t>חוק יחסי ממון</w:t>
      </w:r>
      <w:r w:rsidR="005E7E89">
        <w:rPr>
          <w:rFonts w:cstheme="minorHAnsi" w:hint="cs"/>
          <w:sz w:val="22"/>
          <w:szCs w:val="22"/>
          <w:rtl/>
        </w:rPr>
        <w:t xml:space="preserve">, </w:t>
      </w:r>
      <w:r w:rsidR="00501F8A" w:rsidRPr="009E368D">
        <w:rPr>
          <w:rFonts w:cstheme="minorHAnsi"/>
          <w:sz w:val="22"/>
          <w:szCs w:val="22"/>
          <w:rtl/>
        </w:rPr>
        <w:t>נכס שנרכש לפני הנישואין אינו בר איזון = לא משותף.</w:t>
      </w:r>
      <w:r w:rsidR="00501F8A">
        <w:rPr>
          <w:rFonts w:cstheme="minorHAnsi" w:hint="cs"/>
          <w:sz w:val="22"/>
          <w:szCs w:val="22"/>
          <w:rtl/>
        </w:rPr>
        <w:t xml:space="preserve"> </w:t>
      </w:r>
      <w:r w:rsidR="00E64F5B">
        <w:rPr>
          <w:rFonts w:cstheme="minorHAnsi" w:hint="cs"/>
          <w:sz w:val="22"/>
          <w:szCs w:val="22"/>
          <w:rtl/>
        </w:rPr>
        <w:t xml:space="preserve">אולם, </w:t>
      </w:r>
      <w:r w:rsidR="00501F8A">
        <w:rPr>
          <w:rFonts w:cstheme="minorHAnsi" w:hint="cs"/>
          <w:sz w:val="22"/>
          <w:szCs w:val="22"/>
          <w:rtl/>
        </w:rPr>
        <w:t xml:space="preserve">הפסיקה הכירה בחזקת שיתוף </w:t>
      </w:r>
      <w:r w:rsidR="00E64F5B">
        <w:rPr>
          <w:rFonts w:cstheme="minorHAnsi" w:hint="cs"/>
          <w:sz w:val="22"/>
          <w:szCs w:val="22"/>
          <w:rtl/>
        </w:rPr>
        <w:t xml:space="preserve">ביחס לנכסים אלו. </w:t>
      </w:r>
      <w:r w:rsidR="00E64F5B" w:rsidRPr="00562312">
        <w:rPr>
          <w:rFonts w:cstheme="minorHAnsi" w:hint="cs"/>
          <w:sz w:val="22"/>
          <w:szCs w:val="22"/>
          <w:u w:val="single"/>
          <w:rtl/>
        </w:rPr>
        <w:t>השתלשלות הדיונים:</w:t>
      </w:r>
      <w:r w:rsidR="00E64F5B">
        <w:rPr>
          <w:rFonts w:cstheme="minorHAnsi" w:hint="cs"/>
          <w:sz w:val="22"/>
          <w:szCs w:val="22"/>
          <w:rtl/>
        </w:rPr>
        <w:t xml:space="preserve"> </w:t>
      </w:r>
      <w:proofErr w:type="spellStart"/>
      <w:r w:rsidR="00907E14">
        <w:rPr>
          <w:rFonts w:cstheme="minorHAnsi" w:hint="cs"/>
          <w:b/>
          <w:bCs/>
          <w:sz w:val="22"/>
          <w:szCs w:val="22"/>
          <w:rtl/>
        </w:rPr>
        <w:t>ביד״ר</w:t>
      </w:r>
      <w:proofErr w:type="spellEnd"/>
      <w:r w:rsidR="00E64F5B" w:rsidRPr="009E368D">
        <w:rPr>
          <w:rFonts w:cstheme="minorHAnsi"/>
          <w:b/>
          <w:bCs/>
          <w:sz w:val="22"/>
          <w:szCs w:val="22"/>
          <w:rtl/>
        </w:rPr>
        <w:t xml:space="preserve"> האזורי</w:t>
      </w:r>
      <w:r w:rsidR="00E64F5B">
        <w:rPr>
          <w:rFonts w:cstheme="minorHAnsi" w:hint="cs"/>
          <w:sz w:val="22"/>
          <w:szCs w:val="22"/>
          <w:rtl/>
        </w:rPr>
        <w:t>- יש כוונת שיתו</w:t>
      </w:r>
      <w:r w:rsidR="00C32BA3">
        <w:rPr>
          <w:rFonts w:cstheme="minorHAnsi" w:hint="cs"/>
          <w:sz w:val="22"/>
          <w:szCs w:val="22"/>
          <w:rtl/>
        </w:rPr>
        <w:t>ף</w:t>
      </w:r>
      <w:r w:rsidR="00907E14" w:rsidRPr="000276A3">
        <w:rPr>
          <w:rFonts w:eastAsia="MS PGothic" w:cstheme="minorHAnsi"/>
          <w:color w:val="000000" w:themeColor="text1"/>
          <w:rtl/>
        </w:rPr>
        <w:t>←</w:t>
      </w:r>
      <w:r w:rsidR="00907E14">
        <w:rPr>
          <w:rFonts w:cstheme="minorHAnsi" w:hint="cs"/>
          <w:sz w:val="22"/>
          <w:szCs w:val="22"/>
          <w:rtl/>
        </w:rPr>
        <w:t xml:space="preserve"> </w:t>
      </w:r>
      <w:proofErr w:type="spellStart"/>
      <w:r w:rsidR="00907E14">
        <w:rPr>
          <w:rFonts w:cstheme="minorHAnsi" w:hint="cs"/>
          <w:b/>
          <w:bCs/>
          <w:sz w:val="22"/>
          <w:szCs w:val="22"/>
          <w:rtl/>
        </w:rPr>
        <w:t>ביד״ר</w:t>
      </w:r>
      <w:proofErr w:type="spellEnd"/>
      <w:r w:rsidR="00907E14" w:rsidRPr="009E368D">
        <w:rPr>
          <w:rFonts w:cstheme="minorHAnsi"/>
          <w:b/>
          <w:bCs/>
          <w:sz w:val="22"/>
          <w:szCs w:val="22"/>
          <w:rtl/>
        </w:rPr>
        <w:t xml:space="preserve"> ה</w:t>
      </w:r>
      <w:r w:rsidR="00907E14">
        <w:rPr>
          <w:rFonts w:cstheme="minorHAnsi" w:hint="cs"/>
          <w:b/>
          <w:bCs/>
          <w:sz w:val="22"/>
          <w:szCs w:val="22"/>
          <w:rtl/>
        </w:rPr>
        <w:t>גדול</w:t>
      </w:r>
      <w:r w:rsidR="00907E14">
        <w:rPr>
          <w:rFonts w:cstheme="minorHAnsi" w:hint="cs"/>
          <w:sz w:val="22"/>
          <w:szCs w:val="22"/>
          <w:rtl/>
        </w:rPr>
        <w:t>- היפוך ההחלטה</w:t>
      </w:r>
      <w:r w:rsidR="00EE0D84">
        <w:rPr>
          <w:rFonts w:cstheme="minorHAnsi" w:hint="cs"/>
          <w:sz w:val="22"/>
          <w:szCs w:val="22"/>
          <w:rtl/>
        </w:rPr>
        <w:t>, טיעון חוזי</w:t>
      </w:r>
      <w:r w:rsidR="00C51F06">
        <w:rPr>
          <w:rFonts w:cstheme="minorHAnsi" w:hint="cs"/>
          <w:sz w:val="22"/>
          <w:szCs w:val="22"/>
          <w:rtl/>
        </w:rPr>
        <w:t xml:space="preserve"> (חוזה על תנאי)</w:t>
      </w:r>
      <w:r w:rsidR="00EE0D84">
        <w:rPr>
          <w:rFonts w:cstheme="minorHAnsi" w:hint="cs"/>
          <w:sz w:val="22"/>
          <w:szCs w:val="22"/>
          <w:rtl/>
        </w:rPr>
        <w:t xml:space="preserve"> ובו הכניסו את שיקול הבגידה</w:t>
      </w:r>
      <w:r w:rsidR="00C32BA3">
        <w:rPr>
          <w:rFonts w:cstheme="minorHAnsi" w:hint="cs"/>
          <w:sz w:val="22"/>
          <w:szCs w:val="22"/>
          <w:rtl/>
        </w:rPr>
        <w:t xml:space="preserve"> אשר מעיד על היעדר כוונת שיתוף של הבעל</w:t>
      </w:r>
      <w:r w:rsidR="00366D9F">
        <w:rPr>
          <w:rFonts w:cstheme="minorHAnsi" w:hint="cs"/>
          <w:sz w:val="22"/>
          <w:szCs w:val="22"/>
          <w:rtl/>
        </w:rPr>
        <w:t xml:space="preserve"> (הסווא</w:t>
      </w:r>
      <w:r w:rsidR="00B67BE8">
        <w:rPr>
          <w:rFonts w:cstheme="minorHAnsi" w:hint="cs"/>
          <w:sz w:val="22"/>
          <w:szCs w:val="22"/>
          <w:rtl/>
        </w:rPr>
        <w:t>ת השיקול הדתי ע״ י דיני החוזים)</w:t>
      </w:r>
      <w:r w:rsidR="00C32BA3" w:rsidRPr="000276A3">
        <w:rPr>
          <w:rFonts w:eastAsia="MS PGothic" w:cstheme="minorHAnsi"/>
          <w:color w:val="000000" w:themeColor="text1"/>
          <w:rtl/>
        </w:rPr>
        <w:t>←</w:t>
      </w:r>
      <w:r w:rsidR="00C32BA3" w:rsidRPr="00C32BA3">
        <w:rPr>
          <w:rFonts w:cstheme="minorHAnsi"/>
          <w:b/>
          <w:bCs/>
          <w:sz w:val="22"/>
          <w:szCs w:val="22"/>
          <w:rtl/>
        </w:rPr>
        <w:t xml:space="preserve"> </w:t>
      </w:r>
      <w:r w:rsidR="00B67BE8" w:rsidRPr="00562312">
        <w:rPr>
          <w:rFonts w:cstheme="minorHAnsi" w:hint="cs"/>
          <w:b/>
          <w:bCs/>
          <w:sz w:val="22"/>
          <w:szCs w:val="22"/>
          <w:rtl/>
        </w:rPr>
        <w:t>בג״ץ-</w:t>
      </w:r>
      <w:r w:rsidR="00B67BE8">
        <w:rPr>
          <w:rFonts w:cstheme="minorHAnsi" w:hint="cs"/>
          <w:sz w:val="22"/>
          <w:szCs w:val="22"/>
          <w:rtl/>
        </w:rPr>
        <w:t xml:space="preserve"> </w:t>
      </w:r>
      <w:proofErr w:type="spellStart"/>
      <w:r w:rsidR="005849B7">
        <w:rPr>
          <w:rFonts w:cstheme="minorHAnsi" w:hint="cs"/>
          <w:sz w:val="22"/>
          <w:szCs w:val="22"/>
          <w:rtl/>
        </w:rPr>
        <w:t>ביד״ר</w:t>
      </w:r>
      <w:proofErr w:type="spellEnd"/>
      <w:r w:rsidR="005849B7">
        <w:rPr>
          <w:rFonts w:cstheme="minorHAnsi" w:hint="cs"/>
          <w:sz w:val="22"/>
          <w:szCs w:val="22"/>
          <w:rtl/>
        </w:rPr>
        <w:t xml:space="preserve"> הפעיל כללים אזרחיים, לא הייתה בעיה בהליך ולכן בחרו </w:t>
      </w:r>
      <w:r w:rsidR="00562312">
        <w:rPr>
          <w:rFonts w:cstheme="minorHAnsi" w:hint="cs"/>
          <w:sz w:val="22"/>
          <w:szCs w:val="22"/>
          <w:rtl/>
        </w:rPr>
        <w:t>לא להתערב</w:t>
      </w:r>
      <w:r w:rsidR="00562312" w:rsidRPr="000276A3">
        <w:rPr>
          <w:rFonts w:eastAsia="MS PGothic" w:cstheme="minorHAnsi"/>
          <w:color w:val="000000" w:themeColor="text1"/>
          <w:rtl/>
        </w:rPr>
        <w:t>←</w:t>
      </w:r>
      <w:r w:rsidR="00562312">
        <w:rPr>
          <w:rFonts w:eastAsia="MS PGothic" w:cstheme="minorHAnsi" w:hint="cs"/>
          <w:color w:val="000000" w:themeColor="text1"/>
          <w:rtl/>
        </w:rPr>
        <w:t xml:space="preserve"> </w:t>
      </w:r>
      <w:proofErr w:type="spellStart"/>
      <w:r w:rsidR="00562312" w:rsidRPr="00E34344">
        <w:rPr>
          <w:rFonts w:eastAsia="MS PGothic" w:cstheme="minorHAnsi" w:hint="cs"/>
          <w:b/>
          <w:bCs/>
          <w:color w:val="000000" w:themeColor="text1"/>
          <w:rtl/>
        </w:rPr>
        <w:t>דנג״ץ</w:t>
      </w:r>
      <w:proofErr w:type="spellEnd"/>
      <w:r w:rsidR="00562312" w:rsidRPr="00E34344">
        <w:rPr>
          <w:rFonts w:eastAsia="MS PGothic" w:cstheme="minorHAnsi" w:hint="cs"/>
          <w:b/>
          <w:bCs/>
          <w:color w:val="000000" w:themeColor="text1"/>
          <w:rtl/>
        </w:rPr>
        <w:t>-</w:t>
      </w:r>
      <w:r w:rsidR="00562312">
        <w:rPr>
          <w:rFonts w:eastAsia="MS PGothic" w:cstheme="minorHAnsi" w:hint="cs"/>
          <w:color w:val="000000" w:themeColor="text1"/>
          <w:rtl/>
        </w:rPr>
        <w:t xml:space="preserve"> </w:t>
      </w:r>
      <w:r w:rsidR="00562312">
        <w:rPr>
          <w:rFonts w:cstheme="minorHAnsi" w:hint="cs"/>
          <w:sz w:val="22"/>
          <w:szCs w:val="22"/>
          <w:rtl/>
        </w:rPr>
        <w:t xml:space="preserve">היפוך ההחלטה בשנית. </w:t>
      </w:r>
      <w:r w:rsidR="00C2423E" w:rsidRPr="001A7B96">
        <w:rPr>
          <w:rFonts w:cstheme="minorHAnsi" w:hint="cs"/>
          <w:b/>
          <w:bCs/>
          <w:sz w:val="22"/>
          <w:szCs w:val="22"/>
          <w:shd w:val="clear" w:color="auto" w:fill="B5E2FF"/>
          <w:rtl/>
        </w:rPr>
        <w:t>חיו</w:t>
      </w:r>
      <w:r w:rsidR="00D419DF" w:rsidRPr="001A7B96">
        <w:rPr>
          <w:rFonts w:cstheme="minorHAnsi" w:hint="cs"/>
          <w:b/>
          <w:bCs/>
          <w:sz w:val="22"/>
          <w:szCs w:val="22"/>
          <w:shd w:val="clear" w:color="auto" w:fill="B5E2FF"/>
          <w:rtl/>
        </w:rPr>
        <w:t>ת</w:t>
      </w:r>
      <w:r w:rsidR="00D419DF" w:rsidRPr="001A7B96">
        <w:rPr>
          <w:rFonts w:cstheme="minorHAnsi" w:hint="cs"/>
          <w:sz w:val="22"/>
          <w:szCs w:val="22"/>
          <w:shd w:val="clear" w:color="auto" w:fill="B5E2FF"/>
          <w:rtl/>
        </w:rPr>
        <w:t>-</w:t>
      </w:r>
      <w:r w:rsidR="00C2423E">
        <w:rPr>
          <w:rFonts w:cstheme="minorHAnsi" w:hint="cs"/>
          <w:sz w:val="22"/>
          <w:szCs w:val="22"/>
          <w:rtl/>
        </w:rPr>
        <w:t xml:space="preserve"> </w:t>
      </w:r>
      <w:r w:rsidR="008A512C">
        <w:rPr>
          <w:rFonts w:cstheme="minorHAnsi" w:hint="cs"/>
          <w:sz w:val="22"/>
          <w:szCs w:val="22"/>
          <w:rtl/>
        </w:rPr>
        <w:t xml:space="preserve">פסיקת </w:t>
      </w:r>
      <w:proofErr w:type="spellStart"/>
      <w:r w:rsidR="008A512C">
        <w:rPr>
          <w:rFonts w:cstheme="minorHAnsi" w:hint="cs"/>
          <w:sz w:val="22"/>
          <w:szCs w:val="22"/>
          <w:rtl/>
        </w:rPr>
        <w:t>ביד״ר</w:t>
      </w:r>
      <w:proofErr w:type="spellEnd"/>
      <w:r w:rsidR="008A512C">
        <w:rPr>
          <w:rFonts w:cstheme="minorHAnsi" w:hint="cs"/>
          <w:sz w:val="22"/>
          <w:szCs w:val="22"/>
          <w:rtl/>
        </w:rPr>
        <w:t xml:space="preserve"> לא עולה בקנה אחד עם מאפיינה </w:t>
      </w:r>
      <w:r w:rsidR="00E34344">
        <w:rPr>
          <w:rFonts w:cstheme="minorHAnsi" w:hint="cs"/>
          <w:sz w:val="22"/>
          <w:szCs w:val="22"/>
          <w:rtl/>
        </w:rPr>
        <w:t>הגרעיניים</w:t>
      </w:r>
      <w:r w:rsidR="008A512C">
        <w:rPr>
          <w:rFonts w:cstheme="minorHAnsi" w:hint="cs"/>
          <w:sz w:val="22"/>
          <w:szCs w:val="22"/>
          <w:rtl/>
        </w:rPr>
        <w:t xml:space="preserve"> של הלכת השיתוף הספציפי</w:t>
      </w:r>
      <w:r w:rsidR="00631574">
        <w:rPr>
          <w:rFonts w:cstheme="minorHAnsi" w:hint="cs"/>
          <w:sz w:val="22"/>
          <w:szCs w:val="22"/>
          <w:rtl/>
        </w:rPr>
        <w:t xml:space="preserve">, לא לעניין מהות הזכות ואופן גיבושה, לא לעניין נקודת הזמן בו מתגבשת ולא לעניין </w:t>
      </w:r>
      <w:r w:rsidR="00E34344">
        <w:rPr>
          <w:rFonts w:cstheme="minorHAnsi" w:hint="cs"/>
          <w:sz w:val="22"/>
          <w:szCs w:val="22"/>
          <w:rtl/>
        </w:rPr>
        <w:t xml:space="preserve">השאלה אם אי נאמנות מינית מהווה שיקול רלוונטי בהחלתה. </w:t>
      </w:r>
    </w:p>
    <w:p w14:paraId="34AB301B" w14:textId="35E535B8" w:rsidR="000200E7" w:rsidRPr="00F130E5" w:rsidRDefault="00BA74C7">
      <w:pPr>
        <w:pStyle w:val="a3"/>
        <w:numPr>
          <w:ilvl w:val="0"/>
          <w:numId w:val="8"/>
        </w:numPr>
        <w:adjustRightInd w:val="0"/>
        <w:snapToGrid w:val="0"/>
        <w:spacing w:line="360" w:lineRule="auto"/>
        <w:ind w:left="0" w:hanging="340"/>
        <w:rPr>
          <w:rFonts w:cstheme="minorHAnsi"/>
          <w:b/>
          <w:bCs/>
          <w:rtl/>
        </w:rPr>
      </w:pPr>
      <w:r w:rsidRPr="00A25DFE">
        <w:rPr>
          <w:rFonts w:cstheme="minorHAnsi"/>
          <w:b/>
          <w:bCs/>
          <w:color w:val="000000" w:themeColor="text1"/>
          <w:shd w:val="clear" w:color="auto" w:fill="FFFED0"/>
          <w:rtl/>
        </w:rPr>
        <w:t xml:space="preserve">הכפפת </w:t>
      </w:r>
      <w:proofErr w:type="spellStart"/>
      <w:r w:rsidR="00594894" w:rsidRPr="00A25DFE">
        <w:rPr>
          <w:rFonts w:cstheme="minorHAnsi" w:hint="cs"/>
          <w:b/>
          <w:bCs/>
          <w:color w:val="000000" w:themeColor="text1"/>
          <w:shd w:val="clear" w:color="auto" w:fill="FFFED0"/>
          <w:rtl/>
        </w:rPr>
        <w:t>ביד״ר</w:t>
      </w:r>
      <w:proofErr w:type="spellEnd"/>
      <w:r w:rsidRPr="00A25DFE">
        <w:rPr>
          <w:rFonts w:cstheme="minorHAnsi"/>
          <w:b/>
          <w:bCs/>
          <w:color w:val="000000" w:themeColor="text1"/>
          <w:shd w:val="clear" w:color="auto" w:fill="FFFED0"/>
          <w:rtl/>
        </w:rPr>
        <w:t xml:space="preserve"> </w:t>
      </w:r>
      <w:r w:rsidRPr="00A25DFE">
        <w:rPr>
          <w:rFonts w:cstheme="minorHAnsi"/>
          <w:b/>
          <w:bCs/>
          <w:color w:val="000000" w:themeColor="text1"/>
          <w:u w:val="single"/>
          <w:shd w:val="clear" w:color="auto" w:fill="FFFED0"/>
          <w:rtl/>
        </w:rPr>
        <w:t>לפרשנותו</w:t>
      </w:r>
      <w:r w:rsidRPr="00A25DFE">
        <w:rPr>
          <w:rFonts w:cstheme="minorHAnsi"/>
          <w:b/>
          <w:bCs/>
          <w:color w:val="000000" w:themeColor="text1"/>
          <w:shd w:val="clear" w:color="auto" w:fill="FFFED0"/>
          <w:rtl/>
        </w:rPr>
        <w:t xml:space="preserve"> האזרחית של הדין הדתי </w:t>
      </w:r>
      <w:r w:rsidR="00594894" w:rsidRPr="00A25DFE">
        <w:rPr>
          <w:rFonts w:cstheme="minorHAnsi" w:hint="cs"/>
          <w:b/>
          <w:bCs/>
          <w:color w:val="000000" w:themeColor="text1"/>
          <w:u w:val="single"/>
          <w:shd w:val="clear" w:color="auto" w:fill="FFFED0"/>
          <w:rtl/>
        </w:rPr>
        <w:t xml:space="preserve">גם בנושאי </w:t>
      </w:r>
      <w:r w:rsidRPr="00A25DFE">
        <w:rPr>
          <w:rFonts w:cstheme="minorHAnsi"/>
          <w:b/>
          <w:bCs/>
          <w:color w:val="000000" w:themeColor="text1"/>
          <w:u w:val="single"/>
          <w:shd w:val="clear" w:color="auto" w:fill="FFFED0"/>
          <w:rtl/>
        </w:rPr>
        <w:t>מעמד אישי</w:t>
      </w:r>
      <w:r w:rsidRPr="00A25DFE">
        <w:rPr>
          <w:rFonts w:cstheme="minorHAnsi"/>
          <w:rtl/>
        </w:rPr>
        <w:t xml:space="preserve">- </w:t>
      </w:r>
      <w:r w:rsidR="00364C57" w:rsidRPr="00A25DFE">
        <w:rPr>
          <w:rFonts w:cstheme="minorHAnsi" w:hint="cs"/>
          <w:b/>
          <w:bCs/>
          <w:color w:val="FF0000"/>
          <w:rtl/>
        </w:rPr>
        <w:t xml:space="preserve">טכניקה </w:t>
      </w:r>
      <w:proofErr w:type="spellStart"/>
      <w:r w:rsidR="00364C57" w:rsidRPr="00A25DFE">
        <w:rPr>
          <w:rFonts w:cstheme="minorHAnsi" w:hint="cs"/>
          <w:b/>
          <w:bCs/>
          <w:color w:val="FF0000"/>
          <w:rtl/>
        </w:rPr>
        <w:t>בהולד</w:t>
      </w:r>
      <w:proofErr w:type="spellEnd"/>
      <w:r w:rsidR="00364C57" w:rsidRPr="00A25DFE">
        <w:rPr>
          <w:rFonts w:cstheme="minorHAnsi" w:hint="cs"/>
          <w:b/>
          <w:bCs/>
          <w:color w:val="FF0000"/>
          <w:rtl/>
        </w:rPr>
        <w:t xml:space="preserve">, טרם יושמה. </w:t>
      </w:r>
      <w:r w:rsidR="0088708B" w:rsidRPr="00A25DFE">
        <w:rPr>
          <w:rFonts w:cstheme="minorHAnsi" w:hint="cs"/>
          <w:rtl/>
        </w:rPr>
        <w:t xml:space="preserve">ביהמ"ש מבצע מהלכים מסובכים על מנת לפרש את </w:t>
      </w:r>
      <w:r w:rsidR="0088708B" w:rsidRPr="00A25DFE">
        <w:rPr>
          <w:rFonts w:cstheme="minorHAnsi" w:hint="cs"/>
          <w:u w:val="single"/>
          <w:rtl/>
        </w:rPr>
        <w:t>הדין הדתי</w:t>
      </w:r>
      <w:r w:rsidR="0088708B" w:rsidRPr="00A25DFE">
        <w:rPr>
          <w:rFonts w:cstheme="minorHAnsi" w:hint="cs"/>
          <w:rtl/>
        </w:rPr>
        <w:t xml:space="preserve"> באופן המתאים לו. האם כאשר ביה"ד מפרש את הדין הדתי עליו לעשות זאת לפי </w:t>
      </w:r>
      <w:proofErr w:type="spellStart"/>
      <w:r w:rsidR="0088708B" w:rsidRPr="00A25DFE">
        <w:rPr>
          <w:rFonts w:cstheme="minorHAnsi" w:hint="cs"/>
          <w:rtl/>
        </w:rPr>
        <w:t>השו"ע</w:t>
      </w:r>
      <w:proofErr w:type="spellEnd"/>
      <w:r w:rsidR="0088708B" w:rsidRPr="00A25DFE">
        <w:rPr>
          <w:rFonts w:cstheme="minorHAnsi" w:hint="cs"/>
          <w:rtl/>
        </w:rPr>
        <w:t xml:space="preserve"> ודרכיו הרגילות, או באמצעות פירושו של ביהמ"ש?</w:t>
      </w:r>
      <w:r w:rsidR="00F130E5">
        <w:rPr>
          <w:rFonts w:cstheme="minorHAnsi" w:hint="cs"/>
          <w:rtl/>
        </w:rPr>
        <w:t xml:space="preserve"> </w:t>
      </w:r>
      <w:r w:rsidRPr="00F130E5">
        <w:rPr>
          <w:rFonts w:cstheme="minorHAnsi"/>
          <w:color w:val="000000" w:themeColor="text1"/>
          <w:shd w:val="clear" w:color="auto" w:fill="C5E0B3" w:themeFill="accent6" w:themeFillTint="66"/>
          <w:rtl/>
        </w:rPr>
        <w:t xml:space="preserve">פס״ד </w:t>
      </w:r>
      <w:proofErr w:type="spellStart"/>
      <w:r w:rsidRPr="00F130E5">
        <w:rPr>
          <w:rFonts w:cstheme="minorHAnsi"/>
          <w:color w:val="000000" w:themeColor="text1"/>
          <w:shd w:val="clear" w:color="auto" w:fill="C5E0B3" w:themeFill="accent6" w:themeFillTint="66"/>
          <w:rtl/>
        </w:rPr>
        <w:t>אקני</w:t>
      </w:r>
      <w:r w:rsidR="005D1257" w:rsidRPr="00F130E5">
        <w:rPr>
          <w:rFonts w:cstheme="minorHAnsi" w:hint="cs"/>
          <w:color w:val="000000" w:themeColor="text1"/>
          <w:shd w:val="clear" w:color="auto" w:fill="C5E0B3" w:themeFill="accent6" w:themeFillTint="66"/>
          <w:rtl/>
        </w:rPr>
        <w:t>ן</w:t>
      </w:r>
      <w:proofErr w:type="spellEnd"/>
      <w:r w:rsidR="005D1257" w:rsidRPr="00F130E5">
        <w:rPr>
          <w:rFonts w:cstheme="minorHAnsi" w:hint="cs"/>
          <w:color w:val="000000" w:themeColor="text1"/>
          <w:shd w:val="clear" w:color="auto" w:fill="C5E0B3" w:themeFill="accent6" w:themeFillTint="66"/>
          <w:rtl/>
        </w:rPr>
        <w:t>:</w:t>
      </w:r>
      <w:r w:rsidRPr="00F130E5">
        <w:rPr>
          <w:rFonts w:cstheme="minorHAnsi"/>
          <w:rtl/>
        </w:rPr>
        <w:t xml:space="preserve"> הבעל עוזב את הבית אך האישה מסרבת לגט</w:t>
      </w:r>
      <w:r w:rsidR="00EF7B2F" w:rsidRPr="00F130E5">
        <w:rPr>
          <w:rFonts w:cstheme="minorHAnsi" w:hint="cs"/>
          <w:rtl/>
        </w:rPr>
        <w:t xml:space="preserve">. </w:t>
      </w:r>
      <w:r w:rsidRPr="00F130E5">
        <w:rPr>
          <w:rFonts w:cstheme="minorHAnsi"/>
          <w:rtl/>
        </w:rPr>
        <w:t>הבעל מגיש בקשה לפירוק שיתוף כי הוא רוצה למכור את הדירה בה גרו, אך היא מקדימה אותו ומגישה לביה"ד תביעת מזונות</w:t>
      </w:r>
      <w:r w:rsidR="00C66F61" w:rsidRPr="00F130E5">
        <w:rPr>
          <w:rFonts w:cstheme="minorHAnsi" w:hint="cs"/>
          <w:rtl/>
        </w:rPr>
        <w:t xml:space="preserve">. </w:t>
      </w:r>
      <w:proofErr w:type="spellStart"/>
      <w:r w:rsidR="005B2B9E" w:rsidRPr="00F130E5">
        <w:rPr>
          <w:rFonts w:cstheme="minorHAnsi" w:hint="cs"/>
          <w:u w:val="single"/>
          <w:shd w:val="clear" w:color="auto" w:fill="FFD9FF"/>
          <w:rtl/>
        </w:rPr>
        <w:t>ביד״ר</w:t>
      </w:r>
      <w:proofErr w:type="spellEnd"/>
      <w:r w:rsidR="005B2B9E" w:rsidRPr="00F130E5">
        <w:rPr>
          <w:rFonts w:cstheme="minorHAnsi" w:hint="cs"/>
          <w:u w:val="single"/>
          <w:shd w:val="clear" w:color="auto" w:fill="FFD9FF"/>
          <w:rtl/>
        </w:rPr>
        <w:t>:</w:t>
      </w:r>
      <w:r w:rsidR="005B2B9E" w:rsidRPr="00F130E5">
        <w:rPr>
          <w:rFonts w:cstheme="minorHAnsi" w:hint="cs"/>
          <w:shd w:val="clear" w:color="auto" w:fill="FFD9FF"/>
          <w:rtl/>
        </w:rPr>
        <w:t xml:space="preserve"> </w:t>
      </w:r>
      <w:r w:rsidR="005B2B9E" w:rsidRPr="00F130E5">
        <w:rPr>
          <w:rFonts w:cstheme="minorHAnsi" w:hint="cs"/>
          <w:rtl/>
        </w:rPr>
        <w:t>קובע מדור ספציפי</w:t>
      </w:r>
      <w:r w:rsidRPr="00F130E5">
        <w:rPr>
          <w:rFonts w:cstheme="minorHAnsi"/>
          <w:rtl/>
        </w:rPr>
        <w:t>,</w:t>
      </w:r>
      <w:r w:rsidR="005B2B9E" w:rsidRPr="00F130E5">
        <w:rPr>
          <w:rFonts w:cstheme="minorHAnsi" w:hint="cs"/>
          <w:rtl/>
        </w:rPr>
        <w:t xml:space="preserve"> פירוק השיתוף כפוף לזכויות האישה.</w:t>
      </w:r>
      <w:r w:rsidRPr="00F130E5">
        <w:rPr>
          <w:rFonts w:cstheme="minorHAnsi"/>
          <w:rtl/>
        </w:rPr>
        <w:t xml:space="preserve"> </w:t>
      </w:r>
      <w:r w:rsidR="00085617" w:rsidRPr="00F130E5">
        <w:rPr>
          <w:rFonts w:cstheme="minorHAnsi" w:hint="cs"/>
          <w:u w:val="single"/>
          <w:rtl/>
        </w:rPr>
        <w:t>בג״ץ</w:t>
      </w:r>
      <w:r w:rsidR="00941BA8" w:rsidRPr="00F130E5">
        <w:rPr>
          <w:rFonts w:cstheme="minorHAnsi" w:hint="cs"/>
          <w:u w:val="single"/>
          <w:rtl/>
        </w:rPr>
        <w:t>:</w:t>
      </w:r>
      <w:r w:rsidRPr="00F130E5">
        <w:rPr>
          <w:rFonts w:cstheme="minorHAnsi"/>
          <w:rtl/>
        </w:rPr>
        <w:t xml:space="preserve"> </w:t>
      </w:r>
      <w:r w:rsidR="00085617" w:rsidRPr="00F130E5">
        <w:rPr>
          <w:rFonts w:cstheme="minorHAnsi" w:hint="cs"/>
          <w:rtl/>
        </w:rPr>
        <w:t xml:space="preserve">הבעל טוען </w:t>
      </w:r>
      <w:r w:rsidR="00D7551E" w:rsidRPr="00F130E5">
        <w:rPr>
          <w:rFonts w:cstheme="minorHAnsi" w:hint="cs"/>
          <w:rtl/>
        </w:rPr>
        <w:t xml:space="preserve">לפגיעה בזכותו הקניינית ומציין את </w:t>
      </w:r>
      <w:r w:rsidR="00085617" w:rsidRPr="00F130E5">
        <w:rPr>
          <w:rFonts w:cstheme="minorHAnsi" w:hint="cs"/>
          <w:shd w:val="clear" w:color="auto" w:fill="C5E0B3" w:themeFill="accent6" w:themeFillTint="66"/>
          <w:rtl/>
        </w:rPr>
        <w:t>פס״ד כליפה</w:t>
      </w:r>
      <w:r w:rsidR="00E95F72" w:rsidRPr="00F130E5">
        <w:rPr>
          <w:rFonts w:cstheme="minorHAnsi" w:hint="cs"/>
          <w:rtl/>
        </w:rPr>
        <w:t xml:space="preserve">- חובת המדור היא למדור כללי, </w:t>
      </w:r>
      <w:r w:rsidR="00FD74F7" w:rsidRPr="00F130E5">
        <w:rPr>
          <w:rFonts w:cstheme="minorHAnsi" w:hint="cs"/>
          <w:rtl/>
        </w:rPr>
        <w:t xml:space="preserve">נדרשת אחידות בדין. </w:t>
      </w:r>
      <w:r w:rsidR="00FD74F7" w:rsidRPr="00F130E5">
        <w:rPr>
          <w:rFonts w:cstheme="minorHAnsi" w:hint="cs"/>
          <w:shd w:val="clear" w:color="auto" w:fill="B5E2FF"/>
          <w:rtl/>
        </w:rPr>
        <w:t>חשין במיעוט:</w:t>
      </w:r>
      <w:r w:rsidR="00FD74F7" w:rsidRPr="00F130E5">
        <w:rPr>
          <w:rFonts w:cstheme="minorHAnsi" w:hint="cs"/>
          <w:rtl/>
        </w:rPr>
        <w:t xml:space="preserve"> מסכים עם הבעל</w:t>
      </w:r>
      <w:r w:rsidR="001A7B96" w:rsidRPr="00F130E5">
        <w:rPr>
          <w:rFonts w:cstheme="minorHAnsi" w:hint="cs"/>
          <w:rtl/>
        </w:rPr>
        <w:t>, יש לאפשר זאת בכ</w:t>
      </w:r>
      <w:r w:rsidR="005D1257" w:rsidRPr="00F130E5">
        <w:rPr>
          <w:rFonts w:cstheme="minorHAnsi" w:hint="cs"/>
          <w:rtl/>
        </w:rPr>
        <w:t>ד</w:t>
      </w:r>
      <w:r w:rsidR="001A7B96" w:rsidRPr="00F130E5">
        <w:rPr>
          <w:rFonts w:cstheme="minorHAnsi" w:hint="cs"/>
          <w:rtl/>
        </w:rPr>
        <w:t xml:space="preserve">י ליצור אחידות כפי שנקבע בהלכת </w:t>
      </w:r>
      <w:r w:rsidR="001A7B96" w:rsidRPr="00F130E5">
        <w:rPr>
          <w:rFonts w:cstheme="minorHAnsi" w:hint="cs"/>
          <w:shd w:val="clear" w:color="auto" w:fill="C5E0B3" w:themeFill="accent6" w:themeFillTint="66"/>
          <w:rtl/>
        </w:rPr>
        <w:t>בבלי</w:t>
      </w:r>
      <w:r w:rsidR="001A7B96" w:rsidRPr="00F130E5">
        <w:rPr>
          <w:rFonts w:cstheme="minorHAnsi" w:hint="cs"/>
          <w:rtl/>
        </w:rPr>
        <w:t>.</w:t>
      </w:r>
      <w:r w:rsidR="00C90242" w:rsidRPr="00F130E5">
        <w:rPr>
          <w:rFonts w:cstheme="minorHAnsi" w:hint="cs"/>
          <w:rtl/>
        </w:rPr>
        <w:t xml:space="preserve"> </w:t>
      </w:r>
      <w:r w:rsidR="00C90242" w:rsidRPr="00F130E5">
        <w:rPr>
          <w:rFonts w:cstheme="minorHAnsi" w:hint="cs"/>
          <w:shd w:val="clear" w:color="auto" w:fill="B5E2FF"/>
          <w:rtl/>
        </w:rPr>
        <w:t>דעת הרוב:</w:t>
      </w:r>
      <w:r w:rsidR="00C90242" w:rsidRPr="00F130E5">
        <w:rPr>
          <w:rFonts w:cstheme="minorHAnsi" w:hint="cs"/>
          <w:rtl/>
        </w:rPr>
        <w:t xml:space="preserve"> יש גבול</w:t>
      </w:r>
      <w:r w:rsidR="006E0D30" w:rsidRPr="00F130E5">
        <w:rPr>
          <w:rFonts w:cstheme="minorHAnsi" w:hint="cs"/>
          <w:rtl/>
        </w:rPr>
        <w:t xml:space="preserve">, בנושאים אזרחיים ניתן להכריח </w:t>
      </w:r>
      <w:r w:rsidR="00033CE4" w:rsidRPr="00F130E5">
        <w:rPr>
          <w:rFonts w:cstheme="minorHAnsi" w:hint="cs"/>
          <w:rtl/>
        </w:rPr>
        <w:t xml:space="preserve"> את </w:t>
      </w:r>
      <w:proofErr w:type="spellStart"/>
      <w:r w:rsidR="00033CE4" w:rsidRPr="00F130E5">
        <w:rPr>
          <w:rFonts w:cstheme="minorHAnsi" w:hint="cs"/>
          <w:rtl/>
        </w:rPr>
        <w:t>ביד״ר</w:t>
      </w:r>
      <w:proofErr w:type="spellEnd"/>
      <w:r w:rsidR="00033CE4" w:rsidRPr="00F130E5">
        <w:rPr>
          <w:rFonts w:cstheme="minorHAnsi" w:hint="cs"/>
          <w:rtl/>
        </w:rPr>
        <w:t xml:space="preserve"> לפסוק לפי הדין האזרחי אך </w:t>
      </w:r>
      <w:r w:rsidR="00033CE4" w:rsidRPr="00F130E5">
        <w:rPr>
          <w:rFonts w:cstheme="minorHAnsi" w:hint="cs"/>
          <w:u w:val="single"/>
          <w:rtl/>
        </w:rPr>
        <w:t xml:space="preserve">בנושאים דתיים </w:t>
      </w:r>
      <w:proofErr w:type="spellStart"/>
      <w:r w:rsidR="00033CE4" w:rsidRPr="00F130E5">
        <w:rPr>
          <w:rFonts w:cstheme="minorHAnsi" w:hint="cs"/>
          <w:u w:val="single"/>
          <w:rtl/>
        </w:rPr>
        <w:t>ביד״ר</w:t>
      </w:r>
      <w:proofErr w:type="spellEnd"/>
      <w:r w:rsidR="00033CE4" w:rsidRPr="00F130E5">
        <w:rPr>
          <w:rFonts w:cstheme="minorHAnsi" w:hint="cs"/>
          <w:u w:val="single"/>
          <w:rtl/>
        </w:rPr>
        <w:t xml:space="preserve"> יקבע את פרשנותו</w:t>
      </w:r>
      <w:r w:rsidR="00033CE4" w:rsidRPr="00F130E5">
        <w:rPr>
          <w:rFonts w:cstheme="minorHAnsi" w:hint="cs"/>
          <w:rtl/>
        </w:rPr>
        <w:t xml:space="preserve">. </w:t>
      </w:r>
      <w:r w:rsidR="00F8594A" w:rsidRPr="00F130E5">
        <w:rPr>
          <w:rFonts w:cstheme="minorHAnsi" w:hint="cs"/>
          <w:rtl/>
        </w:rPr>
        <w:t xml:space="preserve">היה אמור להיות דיון נוסף אך הגיעו לפשרה. </w:t>
      </w:r>
      <w:r w:rsidR="000200E7" w:rsidRPr="00F130E5">
        <w:rPr>
          <w:rFonts w:cstheme="minorHAnsi"/>
          <w:rtl/>
        </w:rPr>
        <w:t xml:space="preserve">כלומר, </w:t>
      </w:r>
      <w:r w:rsidR="000200E7" w:rsidRPr="00F130E5">
        <w:rPr>
          <w:rFonts w:cstheme="minorHAnsi"/>
          <w:color w:val="FF0000"/>
          <w:rtl/>
        </w:rPr>
        <w:t>כרגע אין טכניקה 4</w:t>
      </w:r>
      <w:r w:rsidR="000200E7" w:rsidRPr="00F130E5">
        <w:rPr>
          <w:rFonts w:eastAsia="MS PGothic" w:cstheme="minorHAnsi"/>
          <w:color w:val="FF0000"/>
          <w:rtl/>
        </w:rPr>
        <w:t xml:space="preserve">← </w:t>
      </w:r>
      <w:r w:rsidR="000200E7" w:rsidRPr="00F130E5">
        <w:rPr>
          <w:rFonts w:cstheme="minorHAnsi"/>
          <w:color w:val="FF0000"/>
          <w:rtl/>
        </w:rPr>
        <w:t xml:space="preserve">יש הבדל בפרשנות אזרחית ופרשנות דתית לדין הדתי. </w:t>
      </w:r>
    </w:p>
    <w:p w14:paraId="69CDA7DA" w14:textId="50405C54" w:rsidR="00BA74C7" w:rsidRDefault="00BA74C7" w:rsidP="00D0464C">
      <w:pPr>
        <w:adjustRightInd w:val="0"/>
        <w:snapToGrid w:val="0"/>
        <w:rPr>
          <w:rFonts w:cstheme="minorHAnsi"/>
          <w:b/>
          <w:bCs/>
          <w:sz w:val="22"/>
          <w:szCs w:val="22"/>
          <w:rtl/>
        </w:rPr>
      </w:pPr>
      <w:r w:rsidRPr="00EB7696">
        <w:rPr>
          <w:rFonts w:cstheme="minorHAnsi"/>
          <w:b/>
          <w:bCs/>
          <w:color w:val="385623" w:themeColor="accent6" w:themeShade="80"/>
          <w:sz w:val="22"/>
          <w:szCs w:val="22"/>
          <w:highlight w:val="cyan"/>
          <w:rtl/>
        </w:rPr>
        <w:lastRenderedPageBreak/>
        <w:t>במבחן</w:t>
      </w:r>
      <w:r w:rsidRPr="00EB7696">
        <w:rPr>
          <w:rFonts w:cstheme="minorHAnsi"/>
          <w:color w:val="385623" w:themeColor="accent6" w:themeShade="80"/>
          <w:sz w:val="22"/>
          <w:szCs w:val="22"/>
          <w:highlight w:val="cyan"/>
          <w:rtl/>
        </w:rPr>
        <w:t xml:space="preserve">- </w:t>
      </w:r>
      <w:proofErr w:type="spellStart"/>
      <w:r w:rsidRPr="00EB7696">
        <w:rPr>
          <w:rFonts w:cstheme="minorHAnsi"/>
          <w:color w:val="385623" w:themeColor="accent6" w:themeShade="80"/>
          <w:sz w:val="22"/>
          <w:szCs w:val="22"/>
          <w:highlight w:val="cyan"/>
          <w:rtl/>
        </w:rPr>
        <w:t>באקנין</w:t>
      </w:r>
      <w:proofErr w:type="spellEnd"/>
      <w:r w:rsidRPr="00EB7696">
        <w:rPr>
          <w:rFonts w:cstheme="minorHAnsi"/>
          <w:color w:val="385623" w:themeColor="accent6" w:themeShade="80"/>
          <w:sz w:val="22"/>
          <w:szCs w:val="22"/>
          <w:highlight w:val="cyan"/>
          <w:rtl/>
        </w:rPr>
        <w:t xml:space="preserve"> הם דעות מנוגדות לעניין מזונות ילדים. </w:t>
      </w:r>
      <w:r w:rsidRPr="00EB7696">
        <w:rPr>
          <w:rFonts w:cstheme="minorHAnsi"/>
          <w:b/>
          <w:bCs/>
          <w:color w:val="FF0000"/>
          <w:sz w:val="22"/>
          <w:szCs w:val="22"/>
          <w:highlight w:val="cyan"/>
          <w:rtl/>
        </w:rPr>
        <w:t>ראשית,</w:t>
      </w:r>
      <w:r w:rsidRPr="00EB7696">
        <w:rPr>
          <w:rFonts w:cstheme="minorHAnsi"/>
          <w:color w:val="FF0000"/>
          <w:sz w:val="22"/>
          <w:szCs w:val="22"/>
          <w:highlight w:val="cyan"/>
          <w:rtl/>
        </w:rPr>
        <w:t xml:space="preserve"> </w:t>
      </w:r>
      <w:r w:rsidRPr="00EB7696">
        <w:rPr>
          <w:rFonts w:cstheme="minorHAnsi"/>
          <w:color w:val="385623" w:themeColor="accent6" w:themeShade="80"/>
          <w:sz w:val="22"/>
          <w:szCs w:val="22"/>
          <w:highlight w:val="cyan"/>
          <w:rtl/>
        </w:rPr>
        <w:t xml:space="preserve">יש להתחיל עם מישור הסמכות ולטעון כי לא ניתן לכרוך מזונות ילדים </w:t>
      </w:r>
      <w:proofErr w:type="spellStart"/>
      <w:r w:rsidRPr="00EB7696">
        <w:rPr>
          <w:rFonts w:cstheme="minorHAnsi"/>
          <w:color w:val="385623" w:themeColor="accent6" w:themeShade="80"/>
          <w:sz w:val="22"/>
          <w:szCs w:val="22"/>
          <w:highlight w:val="cyan"/>
          <w:rtl/>
        </w:rPr>
        <w:t>בבד״ר</w:t>
      </w:r>
      <w:proofErr w:type="spellEnd"/>
      <w:r w:rsidRPr="00EB7696">
        <w:rPr>
          <w:rFonts w:cstheme="minorHAnsi"/>
          <w:color w:val="385623" w:themeColor="accent6" w:themeShade="80"/>
          <w:sz w:val="22"/>
          <w:szCs w:val="22"/>
          <w:highlight w:val="cyan"/>
          <w:rtl/>
        </w:rPr>
        <w:t xml:space="preserve"> -&gt; בהנחה ולבית הדין יש סמכות, נחלקו האם הדיין צריך לפרש לפי פסיקתו או לפי פרשנות ביהמ״ש של הדין הדתי. לפי 919 יש להחיל </w:t>
      </w:r>
      <w:r w:rsidRPr="00EB7696">
        <w:rPr>
          <w:rFonts w:cstheme="minorHAnsi"/>
          <w:b/>
          <w:bCs/>
          <w:color w:val="385623" w:themeColor="accent6" w:themeShade="80"/>
          <w:sz w:val="22"/>
          <w:szCs w:val="22"/>
          <w:highlight w:val="cyan"/>
          <w:rtl/>
        </w:rPr>
        <w:t>עקרונות שוויון</w:t>
      </w:r>
      <w:r w:rsidRPr="00EB7696">
        <w:rPr>
          <w:rFonts w:cstheme="minorHAnsi"/>
          <w:color w:val="385623" w:themeColor="accent6" w:themeShade="80"/>
          <w:sz w:val="22"/>
          <w:szCs w:val="22"/>
          <w:highlight w:val="cyan"/>
          <w:rtl/>
        </w:rPr>
        <w:t xml:space="preserve"> כאשר ישנם שני פירושים לדין הדתי, ולכן חשין בדעת מיעוט </w:t>
      </w:r>
      <w:proofErr w:type="spellStart"/>
      <w:r w:rsidRPr="00EB7696">
        <w:rPr>
          <w:rFonts w:cstheme="minorHAnsi"/>
          <w:color w:val="385623" w:themeColor="accent6" w:themeShade="80"/>
          <w:sz w:val="22"/>
          <w:szCs w:val="22"/>
          <w:highlight w:val="cyan"/>
          <w:rtl/>
        </w:rPr>
        <w:t>באקנין</w:t>
      </w:r>
      <w:proofErr w:type="spellEnd"/>
      <w:r w:rsidRPr="00EB7696">
        <w:rPr>
          <w:rFonts w:cstheme="minorHAnsi"/>
          <w:color w:val="385623" w:themeColor="accent6" w:themeShade="80"/>
          <w:sz w:val="22"/>
          <w:szCs w:val="22"/>
          <w:highlight w:val="cyan"/>
          <w:rtl/>
        </w:rPr>
        <w:t xml:space="preserve"> סובר שאפשר להכריח את הדיין לקבל את הפרשנות האזרחית. </w:t>
      </w:r>
      <w:r w:rsidRPr="00EB7696">
        <w:rPr>
          <w:rFonts w:cstheme="minorHAnsi"/>
          <w:b/>
          <w:bCs/>
          <w:color w:val="FF0000"/>
          <w:sz w:val="22"/>
          <w:szCs w:val="22"/>
          <w:highlight w:val="cyan"/>
          <w:rtl/>
        </w:rPr>
        <w:t>מנגד</w:t>
      </w:r>
      <w:r w:rsidRPr="00EB7696">
        <w:rPr>
          <w:rFonts w:cstheme="minorHAnsi"/>
          <w:b/>
          <w:bCs/>
          <w:color w:val="385623" w:themeColor="accent6" w:themeShade="80"/>
          <w:sz w:val="22"/>
          <w:szCs w:val="22"/>
          <w:highlight w:val="cyan"/>
          <w:rtl/>
        </w:rPr>
        <w:t>,</w:t>
      </w:r>
      <w:r w:rsidRPr="00EB7696">
        <w:rPr>
          <w:rFonts w:cstheme="minorHAnsi"/>
          <w:color w:val="385623" w:themeColor="accent6" w:themeShade="80"/>
          <w:sz w:val="22"/>
          <w:szCs w:val="22"/>
          <w:highlight w:val="cyan"/>
          <w:rtl/>
        </w:rPr>
        <w:t xml:space="preserve"> דעת הרוב </w:t>
      </w:r>
      <w:proofErr w:type="spellStart"/>
      <w:r w:rsidRPr="00EB7696">
        <w:rPr>
          <w:rFonts w:cstheme="minorHAnsi"/>
          <w:color w:val="385623" w:themeColor="accent6" w:themeShade="80"/>
          <w:sz w:val="22"/>
          <w:szCs w:val="22"/>
          <w:highlight w:val="cyan"/>
          <w:rtl/>
        </w:rPr>
        <w:t>באקנין</w:t>
      </w:r>
      <w:proofErr w:type="spellEnd"/>
      <w:r w:rsidRPr="00EB7696">
        <w:rPr>
          <w:rFonts w:cstheme="minorHAnsi"/>
          <w:color w:val="385623" w:themeColor="accent6" w:themeShade="80"/>
          <w:sz w:val="22"/>
          <w:szCs w:val="22"/>
          <w:highlight w:val="cyan"/>
          <w:rtl/>
        </w:rPr>
        <w:t xml:space="preserve">: לא ניתן להתערב בפרשנות הדיין של הדין. </w:t>
      </w:r>
      <w:r w:rsidRPr="00EB7696">
        <w:rPr>
          <w:rFonts w:cstheme="minorHAnsi"/>
          <w:b/>
          <w:bCs/>
          <w:color w:val="FF0000"/>
          <w:sz w:val="22"/>
          <w:szCs w:val="22"/>
          <w:highlight w:val="cyan"/>
          <w:rtl/>
        </w:rPr>
        <w:t>בונוס-</w:t>
      </w:r>
      <w:r w:rsidRPr="00EB7696">
        <w:rPr>
          <w:rFonts w:cstheme="minorHAnsi"/>
          <w:color w:val="FF0000"/>
          <w:sz w:val="22"/>
          <w:szCs w:val="22"/>
          <w:highlight w:val="cyan"/>
          <w:rtl/>
        </w:rPr>
        <w:t xml:space="preserve"> </w:t>
      </w:r>
      <w:r w:rsidRPr="00EB7696">
        <w:rPr>
          <w:rFonts w:cstheme="minorHAnsi"/>
          <w:color w:val="385623" w:themeColor="accent6" w:themeShade="80"/>
          <w:sz w:val="22"/>
          <w:szCs w:val="22"/>
          <w:highlight w:val="cyan"/>
          <w:rtl/>
        </w:rPr>
        <w:t xml:space="preserve">חשין טוען כך רק בגלל הפגיעה בזכות הקניינית של הבעל בחיוב במדור (רכוש= דירה). לכן אם </w:t>
      </w:r>
      <w:proofErr w:type="spellStart"/>
      <w:r w:rsidRPr="00EB7696">
        <w:rPr>
          <w:rFonts w:cstheme="minorHAnsi"/>
          <w:color w:val="385623" w:themeColor="accent6" w:themeShade="80"/>
          <w:sz w:val="22"/>
          <w:szCs w:val="22"/>
          <w:highlight w:val="cyan"/>
          <w:rtl/>
        </w:rPr>
        <w:t>בקייס</w:t>
      </w:r>
      <w:proofErr w:type="spellEnd"/>
      <w:r w:rsidRPr="00EB7696">
        <w:rPr>
          <w:rFonts w:cstheme="minorHAnsi"/>
          <w:color w:val="385623" w:themeColor="accent6" w:themeShade="80"/>
          <w:sz w:val="22"/>
          <w:szCs w:val="22"/>
          <w:highlight w:val="cyan"/>
          <w:rtl/>
        </w:rPr>
        <w:t xml:space="preserve"> לא מדובר על בעלות ברכוש, לטעון שגם חשין יהיה </w:t>
      </w:r>
      <w:proofErr w:type="spellStart"/>
      <w:r w:rsidRPr="00EB7696">
        <w:rPr>
          <w:rFonts w:cstheme="minorHAnsi"/>
          <w:color w:val="385623" w:themeColor="accent6" w:themeShade="80"/>
          <w:sz w:val="22"/>
          <w:szCs w:val="22"/>
          <w:highlight w:val="cyan"/>
          <w:rtl/>
        </w:rPr>
        <w:t>ככה״נ</w:t>
      </w:r>
      <w:proofErr w:type="spellEnd"/>
      <w:r w:rsidRPr="00EB7696">
        <w:rPr>
          <w:rFonts w:cstheme="minorHAnsi"/>
          <w:color w:val="385623" w:themeColor="accent6" w:themeShade="80"/>
          <w:sz w:val="22"/>
          <w:szCs w:val="22"/>
          <w:highlight w:val="cyan"/>
          <w:rtl/>
        </w:rPr>
        <w:t xml:space="preserve"> נגד.</w:t>
      </w:r>
      <w:r w:rsidRPr="009E368D">
        <w:rPr>
          <w:rFonts w:cstheme="minorHAnsi"/>
          <w:color w:val="385623" w:themeColor="accent6" w:themeShade="80"/>
          <w:sz w:val="22"/>
          <w:szCs w:val="22"/>
          <w:rtl/>
        </w:rPr>
        <w:t xml:space="preserve"> </w:t>
      </w:r>
    </w:p>
    <w:p w14:paraId="5022D16A" w14:textId="62C8B39C" w:rsidR="00273CA4" w:rsidRDefault="00273CA4" w:rsidP="00D0464C">
      <w:pPr>
        <w:adjustRightInd w:val="0"/>
        <w:snapToGrid w:val="0"/>
        <w:rPr>
          <w:rFonts w:cstheme="minorHAnsi"/>
          <w:b/>
          <w:bCs/>
          <w:sz w:val="22"/>
          <w:szCs w:val="22"/>
          <w:rtl/>
        </w:rPr>
      </w:pPr>
    </w:p>
    <w:p w14:paraId="489F5B49" w14:textId="647D2F01" w:rsidR="00273CA4" w:rsidRPr="009E368D" w:rsidRDefault="00273CA4" w:rsidP="0012382D">
      <w:pPr>
        <w:shd w:val="clear" w:color="auto" w:fill="FF7E79"/>
        <w:adjustRightInd w:val="0"/>
        <w:snapToGrid w:val="0"/>
        <w:spacing w:line="240" w:lineRule="auto"/>
        <w:ind w:left="0"/>
        <w:jc w:val="center"/>
        <w:rPr>
          <w:rFonts w:cstheme="minorHAnsi"/>
          <w:b/>
          <w:bCs/>
          <w:sz w:val="22"/>
          <w:szCs w:val="22"/>
          <w:rtl/>
        </w:rPr>
      </w:pPr>
      <w:r>
        <w:rPr>
          <w:rFonts w:cstheme="minorHAnsi" w:hint="cs"/>
          <w:b/>
          <w:bCs/>
          <w:sz w:val="22"/>
          <w:szCs w:val="22"/>
          <w:rtl/>
        </w:rPr>
        <w:t xml:space="preserve">דיני </w:t>
      </w:r>
      <w:r w:rsidR="0012382D">
        <w:rPr>
          <w:rFonts w:cstheme="minorHAnsi" w:hint="cs"/>
          <w:b/>
          <w:bCs/>
          <w:sz w:val="22"/>
          <w:szCs w:val="22"/>
          <w:rtl/>
        </w:rPr>
        <w:t>הנישואין</w:t>
      </w:r>
    </w:p>
    <w:p w14:paraId="6512308C" w14:textId="77777777" w:rsidR="000B6C8C" w:rsidRDefault="00C239F3" w:rsidP="00D0464C">
      <w:pPr>
        <w:adjustRightInd w:val="0"/>
        <w:snapToGrid w:val="0"/>
        <w:ind w:left="0"/>
        <w:rPr>
          <w:rFonts w:cstheme="minorHAnsi"/>
          <w:b/>
          <w:bCs/>
          <w:color w:val="FF2C79"/>
          <w:sz w:val="22"/>
          <w:szCs w:val="22"/>
          <w:rtl/>
        </w:rPr>
      </w:pPr>
      <w:r w:rsidRPr="000B6C8C">
        <w:rPr>
          <w:rFonts w:cstheme="minorHAnsi"/>
          <w:b/>
          <w:bCs/>
          <w:color w:val="FF2C79"/>
          <w:sz w:val="22"/>
          <w:szCs w:val="22"/>
          <w:u w:val="single"/>
          <w:rtl/>
        </w:rPr>
        <w:t>סמכות-</w:t>
      </w:r>
      <w:r w:rsidRPr="000B6C8C">
        <w:rPr>
          <w:rFonts w:cstheme="minorHAnsi"/>
          <w:b/>
          <w:bCs/>
          <w:color w:val="FF2C79"/>
          <w:sz w:val="22"/>
          <w:szCs w:val="22"/>
          <w:rtl/>
        </w:rPr>
        <w:t xml:space="preserve"> </w:t>
      </w:r>
      <w:proofErr w:type="spellStart"/>
      <w:r w:rsidRPr="000B6C8C">
        <w:rPr>
          <w:rFonts w:cstheme="minorHAnsi"/>
          <w:b/>
          <w:bCs/>
          <w:color w:val="FF2C79"/>
          <w:sz w:val="22"/>
          <w:szCs w:val="22"/>
          <w:rtl/>
        </w:rPr>
        <w:t>ביד"ר</w:t>
      </w:r>
      <w:proofErr w:type="spellEnd"/>
      <w:r w:rsidRPr="000B6C8C">
        <w:rPr>
          <w:rFonts w:cstheme="minorHAnsi"/>
          <w:b/>
          <w:bCs/>
          <w:color w:val="FF2C79"/>
          <w:sz w:val="22"/>
          <w:szCs w:val="22"/>
          <w:rtl/>
        </w:rPr>
        <w:t xml:space="preserve"> </w:t>
      </w:r>
    </w:p>
    <w:p w14:paraId="3770B6CE" w14:textId="05DD6299" w:rsidR="00A52734" w:rsidRPr="000B6C8C" w:rsidRDefault="00C239F3" w:rsidP="00D0464C">
      <w:pPr>
        <w:adjustRightInd w:val="0"/>
        <w:snapToGrid w:val="0"/>
        <w:ind w:left="0"/>
        <w:rPr>
          <w:rFonts w:cstheme="minorHAnsi"/>
          <w:b/>
          <w:bCs/>
          <w:color w:val="FF2C79"/>
          <w:sz w:val="22"/>
          <w:szCs w:val="22"/>
          <w:rtl/>
        </w:rPr>
      </w:pPr>
      <w:r w:rsidRPr="000B6C8C">
        <w:rPr>
          <w:rFonts w:cstheme="minorHAnsi"/>
          <w:b/>
          <w:bCs/>
          <w:color w:val="FF2C79"/>
          <w:sz w:val="22"/>
          <w:szCs w:val="22"/>
          <w:u w:val="single"/>
          <w:rtl/>
        </w:rPr>
        <w:t>דין</w:t>
      </w:r>
      <w:r w:rsidR="000B6C8C">
        <w:rPr>
          <w:rFonts w:cstheme="minorHAnsi" w:hint="cs"/>
          <w:b/>
          <w:bCs/>
          <w:color w:val="FF2C79"/>
          <w:sz w:val="22"/>
          <w:szCs w:val="22"/>
          <w:rtl/>
        </w:rPr>
        <w:t>-</w:t>
      </w:r>
      <w:r w:rsidRPr="000B6C8C">
        <w:rPr>
          <w:rFonts w:cstheme="minorHAnsi"/>
          <w:b/>
          <w:bCs/>
          <w:color w:val="FF2C79"/>
          <w:sz w:val="22"/>
          <w:szCs w:val="22"/>
          <w:rtl/>
        </w:rPr>
        <w:t xml:space="preserve"> דתי (גם אם דנים בסמכות </w:t>
      </w:r>
      <w:r w:rsidR="000B6C8C" w:rsidRPr="000B6C8C">
        <w:rPr>
          <w:rFonts w:cstheme="minorHAnsi" w:hint="cs"/>
          <w:b/>
          <w:bCs/>
          <w:color w:val="FF2C79"/>
          <w:sz w:val="22"/>
          <w:szCs w:val="22"/>
          <w:rtl/>
        </w:rPr>
        <w:t>אגבית</w:t>
      </w:r>
      <w:r w:rsidRPr="000B6C8C">
        <w:rPr>
          <w:rFonts w:cstheme="minorHAnsi"/>
          <w:b/>
          <w:bCs/>
          <w:color w:val="FF2C79"/>
          <w:sz w:val="22"/>
          <w:szCs w:val="22"/>
          <w:rtl/>
        </w:rPr>
        <w:t>).</w:t>
      </w:r>
    </w:p>
    <w:p w14:paraId="69ECC262" w14:textId="4B3A710E" w:rsidR="00656B94" w:rsidRPr="0012382D" w:rsidRDefault="00A52734" w:rsidP="008C22FA">
      <w:pPr>
        <w:shd w:val="clear" w:color="auto" w:fill="F7CAAC" w:themeFill="accent2" w:themeFillTint="66"/>
        <w:adjustRightInd w:val="0"/>
        <w:snapToGrid w:val="0"/>
        <w:spacing w:line="240" w:lineRule="auto"/>
        <w:ind w:left="0"/>
        <w:jc w:val="center"/>
        <w:rPr>
          <w:rFonts w:cstheme="minorHAnsi"/>
          <w:sz w:val="22"/>
          <w:szCs w:val="22"/>
          <w:rtl/>
        </w:rPr>
      </w:pPr>
      <w:r w:rsidRPr="0012382D">
        <w:rPr>
          <w:rFonts w:cstheme="minorHAnsi"/>
          <w:b/>
          <w:bCs/>
          <w:sz w:val="22"/>
          <w:szCs w:val="22"/>
          <w:rtl/>
        </w:rPr>
        <w:t>כושר</w:t>
      </w:r>
      <w:r w:rsidR="008C22FA">
        <w:rPr>
          <w:rFonts w:cstheme="minorHAnsi" w:hint="cs"/>
          <w:sz w:val="22"/>
          <w:szCs w:val="22"/>
          <w:rtl/>
        </w:rPr>
        <w:t xml:space="preserve"> </w:t>
      </w:r>
      <w:r w:rsidR="008C22FA">
        <w:rPr>
          <w:rFonts w:cstheme="minorHAnsi"/>
          <w:sz w:val="22"/>
          <w:szCs w:val="22"/>
          <w:rtl/>
        </w:rPr>
        <w:t>–</w:t>
      </w:r>
      <w:r w:rsidR="008C22FA">
        <w:rPr>
          <w:rFonts w:cstheme="minorHAnsi" w:hint="cs"/>
          <w:sz w:val="22"/>
          <w:szCs w:val="22"/>
          <w:rtl/>
        </w:rPr>
        <w:t xml:space="preserve"> האם מותר לבני הזוג להתחתן?</w:t>
      </w:r>
    </w:p>
    <w:p w14:paraId="76CB443E" w14:textId="77777777" w:rsidR="000B6C8C" w:rsidRDefault="000B6C8C" w:rsidP="000B6C8C">
      <w:pPr>
        <w:shd w:val="clear" w:color="auto" w:fill="FFFFFF" w:themeFill="background1"/>
        <w:adjustRightInd w:val="0"/>
        <w:snapToGrid w:val="0"/>
        <w:rPr>
          <w:rFonts w:cstheme="minorHAnsi"/>
          <w:u w:val="single"/>
          <w:rtl/>
        </w:rPr>
      </w:pPr>
    </w:p>
    <w:p w14:paraId="2BF5E28F" w14:textId="4A747F31" w:rsidR="00B6337C" w:rsidRPr="00A029F1" w:rsidRDefault="00A029F1" w:rsidP="000B6C8C">
      <w:pPr>
        <w:shd w:val="clear" w:color="auto" w:fill="FFFFFF" w:themeFill="background1"/>
        <w:adjustRightInd w:val="0"/>
        <w:snapToGrid w:val="0"/>
        <w:rPr>
          <w:rFonts w:cstheme="minorHAnsi"/>
          <w:b/>
          <w:bCs/>
          <w:sz w:val="22"/>
          <w:szCs w:val="22"/>
          <w:u w:val="single"/>
          <w:shd w:val="clear" w:color="auto" w:fill="FFFED0"/>
          <w:rtl/>
        </w:rPr>
      </w:pPr>
      <w:r w:rsidRPr="00A029F1">
        <w:rPr>
          <w:rFonts w:cstheme="minorHAnsi" w:hint="cs"/>
          <w:b/>
          <w:bCs/>
          <w:sz w:val="22"/>
          <w:szCs w:val="22"/>
          <w:u w:val="single"/>
          <w:shd w:val="clear" w:color="auto" w:fill="FFFED0"/>
          <w:rtl/>
        </w:rPr>
        <w:t>כשירות</w:t>
      </w:r>
      <w:r w:rsidR="00B6337C" w:rsidRPr="00A029F1">
        <w:rPr>
          <w:rFonts w:cstheme="minorHAnsi" w:hint="cs"/>
          <w:b/>
          <w:bCs/>
          <w:sz w:val="22"/>
          <w:szCs w:val="22"/>
          <w:u w:val="single"/>
          <w:shd w:val="clear" w:color="auto" w:fill="FFFED0"/>
          <w:rtl/>
        </w:rPr>
        <w:t xml:space="preserve"> </w:t>
      </w:r>
      <w:r w:rsidR="00A52734" w:rsidRPr="00A029F1">
        <w:rPr>
          <w:rFonts w:cstheme="minorHAnsi"/>
          <w:b/>
          <w:bCs/>
          <w:sz w:val="22"/>
          <w:szCs w:val="22"/>
          <w:u w:val="single"/>
          <w:shd w:val="clear" w:color="auto" w:fill="FFFED0"/>
          <w:rtl/>
        </w:rPr>
        <w:t>אוניברסלי</w:t>
      </w:r>
      <w:r w:rsidRPr="00A029F1">
        <w:rPr>
          <w:rFonts w:cstheme="minorHAnsi" w:hint="cs"/>
          <w:b/>
          <w:bCs/>
          <w:sz w:val="22"/>
          <w:szCs w:val="22"/>
          <w:u w:val="single"/>
          <w:shd w:val="clear" w:color="auto" w:fill="FFFED0"/>
          <w:rtl/>
        </w:rPr>
        <w:t>ת</w:t>
      </w:r>
    </w:p>
    <w:p w14:paraId="134D9A6E" w14:textId="131E860A" w:rsidR="00171833" w:rsidRPr="003D7603" w:rsidRDefault="00171833" w:rsidP="003D7603">
      <w:pPr>
        <w:adjustRightInd w:val="0"/>
        <w:snapToGrid w:val="0"/>
        <w:rPr>
          <w:rFonts w:cstheme="minorHAnsi"/>
          <w:sz w:val="22"/>
          <w:szCs w:val="22"/>
          <w:shd w:val="clear" w:color="auto" w:fill="FFFED0"/>
          <w:rtl/>
        </w:rPr>
      </w:pPr>
      <w:r w:rsidRPr="003D7603">
        <w:rPr>
          <w:rFonts w:cstheme="minorHAnsi" w:hint="cs"/>
          <w:b/>
          <w:bCs/>
          <w:color w:val="FF0000"/>
          <w:sz w:val="22"/>
          <w:szCs w:val="22"/>
          <w:rtl/>
        </w:rPr>
        <w:t>ביקורת על הדין האזרחי-</w:t>
      </w:r>
      <w:r w:rsidRPr="003D7603">
        <w:rPr>
          <w:rFonts w:cstheme="minorHAnsi" w:hint="cs"/>
          <w:sz w:val="22"/>
          <w:szCs w:val="22"/>
          <w:rtl/>
        </w:rPr>
        <w:t xml:space="preserve"> </w:t>
      </w:r>
      <w:r w:rsidR="008C249F" w:rsidRPr="003D7603">
        <w:rPr>
          <w:rFonts w:cstheme="minorHAnsi" w:hint="cs"/>
          <w:sz w:val="22"/>
          <w:szCs w:val="22"/>
          <w:rtl/>
        </w:rPr>
        <w:t>אינו מגביל מספיק</w:t>
      </w:r>
      <w:r w:rsidR="003D7603" w:rsidRPr="003D7603">
        <w:rPr>
          <w:rFonts w:cstheme="minorHAnsi" w:hint="cs"/>
          <w:sz w:val="22"/>
          <w:szCs w:val="22"/>
          <w:rtl/>
        </w:rPr>
        <w:t xml:space="preserve"> (גיל).</w:t>
      </w:r>
      <w:r w:rsidR="008C249F" w:rsidRPr="003D7603">
        <w:rPr>
          <w:rFonts w:cstheme="minorHAnsi" w:hint="cs"/>
          <w:sz w:val="22"/>
          <w:szCs w:val="22"/>
          <w:rtl/>
        </w:rPr>
        <w:t xml:space="preserve"> יש נקודות שהדין הדתי אינו מכסה והדין האזרחי </w:t>
      </w:r>
      <w:r w:rsidR="00121CF4" w:rsidRPr="003D7603">
        <w:rPr>
          <w:rFonts w:cstheme="minorHAnsi" w:hint="cs"/>
          <w:sz w:val="22"/>
          <w:szCs w:val="22"/>
          <w:rtl/>
        </w:rPr>
        <w:t xml:space="preserve"> </w:t>
      </w:r>
      <w:r w:rsidR="003D7603" w:rsidRPr="003D7603">
        <w:rPr>
          <w:rFonts w:cstheme="minorHAnsi" w:hint="cs"/>
          <w:sz w:val="22"/>
          <w:szCs w:val="22"/>
          <w:rtl/>
        </w:rPr>
        <w:t>לא מספק בהכרח מענה (אימוץ).</w:t>
      </w:r>
    </w:p>
    <w:p w14:paraId="3CD09D2C" w14:textId="127106D1" w:rsidR="00E840BF" w:rsidRDefault="00B80C69" w:rsidP="004379B2">
      <w:pPr>
        <w:pStyle w:val="a3"/>
        <w:numPr>
          <w:ilvl w:val="0"/>
          <w:numId w:val="89"/>
        </w:numPr>
        <w:adjustRightInd w:val="0"/>
        <w:snapToGrid w:val="0"/>
        <w:spacing w:line="360" w:lineRule="auto"/>
        <w:contextualSpacing w:val="0"/>
        <w:rPr>
          <w:rFonts w:cstheme="minorHAnsi"/>
        </w:rPr>
      </w:pPr>
      <w:r w:rsidRPr="00A30E57">
        <w:rPr>
          <w:rFonts w:cstheme="minorHAnsi"/>
          <w:b/>
          <w:bCs/>
          <w:color w:val="FF7E79"/>
          <w:u w:val="single"/>
          <w:rtl/>
        </w:rPr>
        <w:t>גיל</w:t>
      </w:r>
      <w:r w:rsidRPr="00A30E57">
        <w:rPr>
          <w:rFonts w:cstheme="minorHAnsi"/>
          <w:color w:val="FF7E79"/>
          <w:u w:val="single"/>
          <w:rtl/>
        </w:rPr>
        <w:t>-</w:t>
      </w:r>
      <w:r w:rsidRPr="00917324">
        <w:rPr>
          <w:rFonts w:cstheme="minorHAnsi"/>
          <w:color w:val="FF7E79"/>
          <w:rtl/>
        </w:rPr>
        <w:t xml:space="preserve"> </w:t>
      </w:r>
      <w:r w:rsidRPr="00917324">
        <w:rPr>
          <w:rFonts w:cstheme="minorHAnsi" w:hint="cs"/>
          <w:u w:val="single"/>
          <w:rtl/>
        </w:rPr>
        <w:t>דין דתי</w:t>
      </w:r>
      <w:r w:rsidRPr="00917324">
        <w:rPr>
          <w:rFonts w:cstheme="minorHAnsi"/>
          <w:u w:val="single"/>
          <w:rtl/>
        </w:rPr>
        <w:t>:</w:t>
      </w:r>
      <w:r w:rsidRPr="0012382D">
        <w:rPr>
          <w:rFonts w:cstheme="minorHAnsi"/>
          <w:rtl/>
        </w:rPr>
        <w:t xml:space="preserve"> גיל מצוות </w:t>
      </w:r>
      <w:r>
        <w:rPr>
          <w:rFonts w:cstheme="minorHAnsi" w:hint="cs"/>
          <w:rtl/>
        </w:rPr>
        <w:t xml:space="preserve">12/13. </w:t>
      </w:r>
      <w:r w:rsidRPr="00917324">
        <w:rPr>
          <w:rFonts w:cstheme="minorHAnsi"/>
          <w:u w:val="single"/>
          <w:rtl/>
        </w:rPr>
        <w:t>דין אזרחי:</w:t>
      </w:r>
      <w:r w:rsidRPr="0012382D">
        <w:rPr>
          <w:rFonts w:cstheme="minorHAnsi"/>
          <w:rtl/>
        </w:rPr>
        <w:t xml:space="preserve"> </w:t>
      </w:r>
      <w:r w:rsidRPr="00B54D34">
        <w:rPr>
          <w:rFonts w:cstheme="minorHAnsi"/>
          <w:color w:val="D87A00"/>
          <w:rtl/>
        </w:rPr>
        <w:t xml:space="preserve">חוק גיל הנישואין </w:t>
      </w:r>
      <w:r>
        <w:rPr>
          <w:rFonts w:cstheme="minorHAnsi" w:hint="cs"/>
          <w:rtl/>
        </w:rPr>
        <w:t>מעל גיל</w:t>
      </w:r>
      <w:r w:rsidRPr="0012382D">
        <w:rPr>
          <w:rFonts w:cstheme="minorHAnsi"/>
          <w:rtl/>
        </w:rPr>
        <w:t xml:space="preserve"> 18.</w:t>
      </w:r>
      <w:r>
        <w:rPr>
          <w:rFonts w:cstheme="minorHAnsi" w:hint="cs"/>
          <w:rtl/>
        </w:rPr>
        <w:t xml:space="preserve"> </w:t>
      </w:r>
      <w:r w:rsidRPr="00B54D34">
        <w:rPr>
          <w:rFonts w:cstheme="minorHAnsi" w:hint="cs"/>
          <w:b/>
          <w:bCs/>
          <w:rtl/>
        </w:rPr>
        <w:t>דינמיקה כפולה</w:t>
      </w:r>
      <w:r w:rsidRPr="000276A3">
        <w:rPr>
          <w:rFonts w:eastAsia="MS PGothic" w:cstheme="minorHAnsi"/>
          <w:color w:val="000000" w:themeColor="text1"/>
          <w:rtl/>
        </w:rPr>
        <w:t>←</w:t>
      </w:r>
      <w:r>
        <w:rPr>
          <w:rFonts w:cstheme="minorHAnsi" w:hint="cs"/>
          <w:rtl/>
        </w:rPr>
        <w:t xml:space="preserve"> אם מתחתנים מתחת לגיל 18, מבחינת הדין הפלילי מדובר בעבירה פלילית אך מבחינת תוקף וזכויות הנישואין הם תקפים לפי הדין הדתי. </w:t>
      </w:r>
      <w:r w:rsidRPr="00262492">
        <w:rPr>
          <w:rFonts w:cstheme="minorHAnsi" w:hint="cs"/>
          <w:shd w:val="clear" w:color="auto" w:fill="9FFCD0"/>
          <w:rtl/>
        </w:rPr>
        <w:t>ליפשיץ:</w:t>
      </w:r>
      <w:r>
        <w:rPr>
          <w:rFonts w:cstheme="minorHAnsi" w:hint="cs"/>
          <w:rtl/>
        </w:rPr>
        <w:t xml:space="preserve"> המשפט האזרחי יכול לפחות לשלול את זכויות הנישואין אך נתנו אוטונומיה לדין הדתי. </w:t>
      </w:r>
      <w:r w:rsidR="00C44B07" w:rsidRPr="00E840BF">
        <w:rPr>
          <w:rFonts w:cstheme="minorHAnsi" w:hint="cs"/>
          <w:b/>
          <w:bCs/>
          <w:rtl/>
        </w:rPr>
        <w:t>הרציונליים</w:t>
      </w:r>
      <w:r w:rsidRPr="00E840BF">
        <w:rPr>
          <w:rFonts w:cstheme="minorHAnsi"/>
          <w:b/>
          <w:bCs/>
          <w:rtl/>
        </w:rPr>
        <w:t>:</w:t>
      </w:r>
      <w:r w:rsidRPr="00E840BF">
        <w:rPr>
          <w:rFonts w:cstheme="minorHAnsi"/>
          <w:rtl/>
        </w:rPr>
        <w:t xml:space="preserve"> </w:t>
      </w:r>
      <w:r w:rsidRPr="00E840BF">
        <w:rPr>
          <w:rFonts w:cstheme="minorHAnsi"/>
          <w:u w:val="single"/>
          <w:rtl/>
        </w:rPr>
        <w:t>1)</w:t>
      </w:r>
      <w:r w:rsidRPr="00E840BF">
        <w:rPr>
          <w:rFonts w:cstheme="minorHAnsi" w:hint="cs"/>
          <w:u w:val="single"/>
          <w:rtl/>
        </w:rPr>
        <w:t xml:space="preserve">רציונל פרטי, </w:t>
      </w:r>
      <w:r w:rsidRPr="00E840BF">
        <w:rPr>
          <w:rFonts w:cstheme="minorHAnsi"/>
          <w:u w:val="single"/>
          <w:rtl/>
        </w:rPr>
        <w:t>הסכמה</w:t>
      </w:r>
      <w:r w:rsidRPr="00E840BF">
        <w:rPr>
          <w:rFonts w:cstheme="minorHAnsi"/>
          <w:rtl/>
        </w:rPr>
        <w:t xml:space="preserve">- </w:t>
      </w:r>
      <w:r w:rsidRPr="00E840BF">
        <w:rPr>
          <w:rFonts w:cstheme="minorHAnsi" w:hint="cs"/>
          <w:rtl/>
        </w:rPr>
        <w:t xml:space="preserve">כשירות הסכמית להיכנס לחוזה נישואין. </w:t>
      </w:r>
      <w:r w:rsidRPr="00E840BF">
        <w:rPr>
          <w:rFonts w:cstheme="minorHAnsi"/>
          <w:u w:val="single"/>
          <w:rtl/>
        </w:rPr>
        <w:t>2)</w:t>
      </w:r>
      <w:r w:rsidRPr="00E840BF">
        <w:rPr>
          <w:rFonts w:cstheme="minorHAnsi" w:hint="cs"/>
          <w:u w:val="single"/>
          <w:rtl/>
        </w:rPr>
        <w:t xml:space="preserve">רציונל ציבורי, </w:t>
      </w:r>
      <w:r w:rsidRPr="00E840BF">
        <w:rPr>
          <w:rFonts w:cstheme="minorHAnsi"/>
          <w:u w:val="single"/>
          <w:rtl/>
        </w:rPr>
        <w:t>בשלות</w:t>
      </w:r>
      <w:r w:rsidRPr="00E840BF">
        <w:rPr>
          <w:rFonts w:cstheme="minorHAnsi"/>
          <w:rtl/>
        </w:rPr>
        <w:t xml:space="preserve">- </w:t>
      </w:r>
      <w:r w:rsidRPr="00E840BF">
        <w:rPr>
          <w:rFonts w:cstheme="minorHAnsi" w:hint="cs"/>
          <w:rtl/>
        </w:rPr>
        <w:t>יציבות משפחתית, חשש מנישואים בוסריים</w:t>
      </w:r>
      <w:r w:rsidRPr="00E840BF">
        <w:rPr>
          <w:rFonts w:cstheme="minorHAnsi"/>
          <w:rtl/>
        </w:rPr>
        <w:t xml:space="preserve">. </w:t>
      </w:r>
      <w:r w:rsidRPr="00E840BF">
        <w:rPr>
          <w:rFonts w:cstheme="minorHAnsi"/>
          <w:u w:val="single"/>
          <w:rtl/>
        </w:rPr>
        <w:t xml:space="preserve">3)הצדקות מגדריות- </w:t>
      </w:r>
      <w:r w:rsidRPr="00E840BF">
        <w:rPr>
          <w:rFonts w:cstheme="minorHAnsi" w:hint="cs"/>
          <w:rtl/>
        </w:rPr>
        <w:t>חשש משלילת רצון חופשי (המשפחה כפתה),</w:t>
      </w:r>
      <w:r w:rsidRPr="00E840BF">
        <w:rPr>
          <w:rFonts w:cstheme="minorHAnsi"/>
          <w:rtl/>
        </w:rPr>
        <w:t xml:space="preserve"> יביא למשפחה </w:t>
      </w:r>
      <w:r w:rsidR="00CE2FA7" w:rsidRPr="00E840BF">
        <w:rPr>
          <w:rFonts w:cstheme="minorHAnsi" w:hint="cs"/>
          <w:rtl/>
        </w:rPr>
        <w:t>פטריארכלי</w:t>
      </w:r>
      <w:r w:rsidR="00CE2FA7" w:rsidRPr="00E840BF">
        <w:rPr>
          <w:rFonts w:cstheme="minorHAnsi" w:hint="eastAsia"/>
          <w:rtl/>
        </w:rPr>
        <w:t>ת</w:t>
      </w:r>
      <w:r w:rsidRPr="00E840BF">
        <w:rPr>
          <w:rFonts w:cstheme="minorHAnsi" w:hint="cs"/>
          <w:rtl/>
        </w:rPr>
        <w:t xml:space="preserve">, </w:t>
      </w:r>
      <w:r w:rsidRPr="00E840BF">
        <w:rPr>
          <w:rFonts w:cstheme="minorHAnsi"/>
          <w:rtl/>
        </w:rPr>
        <w:t xml:space="preserve">לידה מוקדמת עלולה לבלום את התפתחות האישה.  </w:t>
      </w:r>
    </w:p>
    <w:p w14:paraId="1CF179AC" w14:textId="77777777" w:rsidR="002C204C" w:rsidRDefault="00B5275D" w:rsidP="004379B2">
      <w:pPr>
        <w:pStyle w:val="a3"/>
        <w:numPr>
          <w:ilvl w:val="0"/>
          <w:numId w:val="89"/>
        </w:numPr>
        <w:adjustRightInd w:val="0"/>
        <w:snapToGrid w:val="0"/>
        <w:spacing w:line="360" w:lineRule="auto"/>
        <w:contextualSpacing w:val="0"/>
        <w:rPr>
          <w:rFonts w:cstheme="minorHAnsi"/>
        </w:rPr>
      </w:pPr>
      <w:r w:rsidRPr="00A30E57">
        <w:rPr>
          <w:rFonts w:cstheme="minorHAnsi" w:hint="cs"/>
          <w:b/>
          <w:bCs/>
          <w:color w:val="FF7E79"/>
          <w:u w:val="single"/>
          <w:rtl/>
        </w:rPr>
        <w:t>מצב רפואי נפשי ופיזי</w:t>
      </w:r>
      <w:r w:rsidR="00D1051F" w:rsidRPr="00A30E57">
        <w:rPr>
          <w:rFonts w:cstheme="minorHAnsi" w:hint="cs"/>
          <w:b/>
          <w:bCs/>
          <w:color w:val="FF7E79"/>
          <w:u w:val="single"/>
          <w:rtl/>
        </w:rPr>
        <w:t>-</w:t>
      </w:r>
      <w:r w:rsidR="00D1051F" w:rsidRPr="00E840BF">
        <w:rPr>
          <w:rFonts w:cstheme="minorHAnsi" w:hint="cs"/>
          <w:b/>
          <w:bCs/>
          <w:color w:val="FF7E79"/>
          <w:rtl/>
        </w:rPr>
        <w:t xml:space="preserve"> </w:t>
      </w:r>
      <w:r w:rsidR="008C22FA" w:rsidRPr="00E840BF">
        <w:rPr>
          <w:rFonts w:cstheme="minorHAnsi"/>
          <w:rtl/>
        </w:rPr>
        <w:t xml:space="preserve">דרישת מינימום </w:t>
      </w:r>
      <w:r w:rsidR="00D1051F" w:rsidRPr="00E840BF">
        <w:rPr>
          <w:rFonts w:cstheme="minorHAnsi" w:hint="cs"/>
          <w:rtl/>
        </w:rPr>
        <w:t>קוגניטיביו</w:t>
      </w:r>
      <w:r w:rsidR="00D1051F" w:rsidRPr="00E840BF">
        <w:rPr>
          <w:rFonts w:cstheme="minorHAnsi" w:hint="eastAsia"/>
          <w:rtl/>
        </w:rPr>
        <w:t>ת</w:t>
      </w:r>
      <w:r w:rsidR="00D1051F" w:rsidRPr="00E840BF">
        <w:rPr>
          <w:rFonts w:cstheme="minorHAnsi" w:hint="cs"/>
          <w:rtl/>
        </w:rPr>
        <w:t>.</w:t>
      </w:r>
      <w:r w:rsidR="008C22FA" w:rsidRPr="00E840BF">
        <w:rPr>
          <w:rFonts w:cstheme="minorHAnsi"/>
          <w:rtl/>
        </w:rPr>
        <w:t xml:space="preserve"> דרישה אזרחית וגם דתית</w:t>
      </w:r>
      <w:r w:rsidR="00D1051F" w:rsidRPr="00E840BF">
        <w:rPr>
          <w:rFonts w:cstheme="minorHAnsi" w:hint="cs"/>
          <w:rtl/>
        </w:rPr>
        <w:t>, לדוג׳: יכולת שכלית, יכולת לקיום יחסי מין</w:t>
      </w:r>
      <w:r w:rsidR="008C22FA" w:rsidRPr="00E840BF">
        <w:rPr>
          <w:rFonts w:cstheme="minorHAnsi"/>
          <w:rtl/>
        </w:rPr>
        <w:t>.</w:t>
      </w:r>
    </w:p>
    <w:p w14:paraId="438ADAA1" w14:textId="77777777" w:rsidR="002C204C" w:rsidRDefault="00374E84" w:rsidP="004379B2">
      <w:pPr>
        <w:pStyle w:val="a3"/>
        <w:numPr>
          <w:ilvl w:val="0"/>
          <w:numId w:val="89"/>
        </w:numPr>
        <w:adjustRightInd w:val="0"/>
        <w:snapToGrid w:val="0"/>
        <w:spacing w:after="0" w:line="360" w:lineRule="auto"/>
        <w:contextualSpacing w:val="0"/>
        <w:rPr>
          <w:rFonts w:cstheme="minorHAnsi"/>
        </w:rPr>
      </w:pPr>
      <w:r w:rsidRPr="002C204C">
        <w:rPr>
          <w:rFonts w:cstheme="minorHAnsi"/>
          <w:b/>
          <w:bCs/>
          <w:color w:val="FF7E79"/>
          <w:u w:val="single"/>
          <w:rtl/>
        </w:rPr>
        <w:t>קרבת משפחה</w:t>
      </w:r>
      <w:r w:rsidRPr="002C204C">
        <w:rPr>
          <w:rFonts w:cstheme="minorHAnsi"/>
          <w:color w:val="FF7E79"/>
          <w:rtl/>
        </w:rPr>
        <w:t xml:space="preserve">- </w:t>
      </w:r>
      <w:r w:rsidR="002C204C" w:rsidRPr="002C204C">
        <w:rPr>
          <w:rFonts w:cstheme="minorHAnsi"/>
          <w:u w:val="single"/>
          <w:rtl/>
        </w:rPr>
        <w:t>בדין האזרחי</w:t>
      </w:r>
      <w:r w:rsidR="002C204C" w:rsidRPr="002C204C">
        <w:rPr>
          <w:rFonts w:cstheme="minorHAnsi" w:hint="cs"/>
          <w:u w:val="single"/>
          <w:rtl/>
        </w:rPr>
        <w:t>-</w:t>
      </w:r>
      <w:r w:rsidR="002C204C" w:rsidRPr="002C204C">
        <w:rPr>
          <w:rFonts w:cstheme="minorHAnsi"/>
          <w:rtl/>
        </w:rPr>
        <w:t xml:space="preserve"> כמעט בכל שיטות המשפט יהיו הגבלות האוסרות על קרובי משפחה להינשא </w:t>
      </w:r>
      <w:r w:rsidR="002C204C" w:rsidRPr="002C204C">
        <w:rPr>
          <w:rFonts w:cstheme="minorHAnsi" w:hint="cs"/>
          <w:rtl/>
        </w:rPr>
        <w:t>(חשש גנטי, נפשי, ניצול)</w:t>
      </w:r>
      <w:r w:rsidR="002C204C" w:rsidRPr="002C204C">
        <w:rPr>
          <w:rFonts w:cstheme="minorHAnsi"/>
          <w:rtl/>
        </w:rPr>
        <w:t xml:space="preserve">. </w:t>
      </w:r>
      <w:r w:rsidR="002C204C" w:rsidRPr="002C204C">
        <w:rPr>
          <w:rFonts w:cstheme="minorHAnsi"/>
          <w:u w:val="single"/>
          <w:rtl/>
        </w:rPr>
        <w:t>בדין הדתי-</w:t>
      </w:r>
      <w:r w:rsidR="002C204C" w:rsidRPr="002C204C">
        <w:rPr>
          <w:rFonts w:cstheme="minorHAnsi"/>
          <w:rtl/>
        </w:rPr>
        <w:t xml:space="preserve"> </w:t>
      </w:r>
      <w:r w:rsidR="002C204C" w:rsidRPr="002C204C">
        <w:rPr>
          <w:rFonts w:cstheme="minorHAnsi" w:hint="cs"/>
          <w:rtl/>
        </w:rPr>
        <w:t xml:space="preserve">לא מכירים באימוץ ולכן, אחים מאומצים יכולים להתחתן. </w:t>
      </w:r>
      <w:r w:rsidR="002C204C" w:rsidRPr="002C204C">
        <w:rPr>
          <w:rFonts w:cstheme="minorHAnsi" w:hint="cs"/>
          <w:u w:val="single"/>
          <w:rtl/>
        </w:rPr>
        <w:t>הבחנה בין פסולי חיתון:</w:t>
      </w:r>
    </w:p>
    <w:p w14:paraId="229106B9" w14:textId="77777777" w:rsidR="002C204C" w:rsidRDefault="002C204C" w:rsidP="004379B2">
      <w:pPr>
        <w:pStyle w:val="a3"/>
        <w:numPr>
          <w:ilvl w:val="0"/>
          <w:numId w:val="64"/>
        </w:numPr>
        <w:adjustRightInd w:val="0"/>
        <w:snapToGrid w:val="0"/>
        <w:spacing w:after="0" w:line="360" w:lineRule="auto"/>
        <w:contextualSpacing w:val="0"/>
        <w:rPr>
          <w:rFonts w:cstheme="minorHAnsi"/>
        </w:rPr>
      </w:pPr>
      <w:r w:rsidRPr="002C204C">
        <w:rPr>
          <w:rFonts w:cstheme="minorHAnsi" w:hint="cs"/>
          <w:b/>
          <w:bCs/>
          <w:rtl/>
        </w:rPr>
        <w:t>פסול יחסי-</w:t>
      </w:r>
      <w:r w:rsidRPr="002C204C">
        <w:rPr>
          <w:rFonts w:cstheme="minorHAnsi" w:hint="cs"/>
          <w:rtl/>
        </w:rPr>
        <w:t xml:space="preserve"> </w:t>
      </w:r>
      <w:r w:rsidRPr="002C204C">
        <w:rPr>
          <w:rFonts w:cstheme="minorHAnsi"/>
          <w:rtl/>
        </w:rPr>
        <w:t>אסור להינשא אבל אם התחתנת הנישואין תקפים</w:t>
      </w:r>
      <w:r w:rsidRPr="002C204C">
        <w:rPr>
          <w:rFonts w:cstheme="minorHAnsi" w:hint="cs"/>
          <w:rtl/>
        </w:rPr>
        <w:t xml:space="preserve">. </w:t>
      </w:r>
      <w:r w:rsidRPr="002C204C">
        <w:rPr>
          <w:rFonts w:cstheme="minorHAnsi"/>
          <w:rtl/>
        </w:rPr>
        <w:t>לדוג׳: כהן וגרושה- יש סנקציות וגינוי אך מוכר</w:t>
      </w:r>
      <w:r w:rsidRPr="002C204C">
        <w:rPr>
          <w:rFonts w:cstheme="minorHAnsi" w:hint="cs"/>
          <w:rtl/>
        </w:rPr>
        <w:t xml:space="preserve">. </w:t>
      </w:r>
    </w:p>
    <w:p w14:paraId="5C9AE89F" w14:textId="00B7B46A" w:rsidR="002C204C" w:rsidRPr="002C204C" w:rsidRDefault="002C204C" w:rsidP="004379B2">
      <w:pPr>
        <w:pStyle w:val="a3"/>
        <w:numPr>
          <w:ilvl w:val="0"/>
          <w:numId w:val="64"/>
        </w:numPr>
        <w:adjustRightInd w:val="0"/>
        <w:snapToGrid w:val="0"/>
        <w:spacing w:line="360" w:lineRule="auto"/>
        <w:contextualSpacing w:val="0"/>
        <w:rPr>
          <w:rFonts w:cstheme="minorHAnsi"/>
        </w:rPr>
      </w:pPr>
      <w:r w:rsidRPr="002C204C">
        <w:rPr>
          <w:rFonts w:cstheme="minorHAnsi"/>
          <w:b/>
          <w:bCs/>
          <w:rtl/>
        </w:rPr>
        <w:t>פסול מוחלט-</w:t>
      </w:r>
      <w:r w:rsidRPr="002C204C">
        <w:rPr>
          <w:rFonts w:cstheme="minorHAnsi"/>
          <w:rtl/>
        </w:rPr>
        <w:t xml:space="preserve"> אסור להינשא ולא יהיה תוקף לנישואין- (לדוג׳- נישואין עם דודתך, נישואין לאישה נשואה, אח ואחות, אחות של גרושתך)</w:t>
      </w:r>
      <w:r w:rsidRPr="002C204C">
        <w:rPr>
          <w:rFonts w:cstheme="minorHAnsi" w:hint="cs"/>
          <w:rtl/>
        </w:rPr>
        <w:t>.</w:t>
      </w:r>
    </w:p>
    <w:p w14:paraId="28088739" w14:textId="2E81DB6C" w:rsidR="00B80C69" w:rsidRDefault="00B80C69" w:rsidP="004379B2">
      <w:pPr>
        <w:pStyle w:val="a3"/>
        <w:numPr>
          <w:ilvl w:val="0"/>
          <w:numId w:val="89"/>
        </w:numPr>
        <w:adjustRightInd w:val="0"/>
        <w:snapToGrid w:val="0"/>
        <w:spacing w:after="0" w:line="360" w:lineRule="auto"/>
        <w:rPr>
          <w:rFonts w:cstheme="minorHAnsi"/>
          <w:b/>
          <w:bCs/>
          <w:color w:val="FF7E79"/>
          <w:u w:val="single"/>
        </w:rPr>
      </w:pPr>
      <w:r w:rsidRPr="002C204C">
        <w:rPr>
          <w:rFonts w:cstheme="minorHAnsi"/>
          <w:b/>
          <w:bCs/>
          <w:color w:val="FF7E79"/>
          <w:u w:val="single"/>
          <w:rtl/>
        </w:rPr>
        <w:t>ביגמיה</w:t>
      </w:r>
      <w:r w:rsidR="006E7FA7">
        <w:rPr>
          <w:rFonts w:cstheme="minorHAnsi" w:hint="cs"/>
          <w:b/>
          <w:bCs/>
          <w:color w:val="FF7E79"/>
          <w:u w:val="single"/>
          <w:rtl/>
        </w:rPr>
        <w:t>, מצב אישי</w:t>
      </w:r>
      <w:r w:rsidRPr="002C204C">
        <w:rPr>
          <w:rFonts w:cstheme="minorHAnsi"/>
          <w:b/>
          <w:bCs/>
          <w:color w:val="FF7E79"/>
          <w:u w:val="single"/>
          <w:rtl/>
        </w:rPr>
        <w:t xml:space="preserve">- </w:t>
      </w:r>
    </w:p>
    <w:p w14:paraId="43F0D4D7" w14:textId="4AB058E4" w:rsidR="006F79F2" w:rsidRPr="006F79F2" w:rsidRDefault="006F79F2" w:rsidP="006F79F2">
      <w:pPr>
        <w:adjustRightInd w:val="0"/>
        <w:snapToGrid w:val="0"/>
        <w:rPr>
          <w:rFonts w:cstheme="minorHAnsi"/>
          <w:color w:val="000000" w:themeColor="text1"/>
          <w:sz w:val="22"/>
          <w:szCs w:val="22"/>
        </w:rPr>
      </w:pPr>
      <w:r w:rsidRPr="006F79F2">
        <w:rPr>
          <w:rFonts w:cstheme="minorHAnsi"/>
          <w:b/>
          <w:bCs/>
          <w:color w:val="000000" w:themeColor="text1"/>
          <w:sz w:val="22"/>
          <w:szCs w:val="22"/>
          <w:u w:val="single"/>
          <w:rtl/>
        </w:rPr>
        <w:t>דין מוסלמי</w:t>
      </w:r>
      <w:r w:rsidRPr="006F79F2">
        <w:rPr>
          <w:rFonts w:cstheme="minorHAnsi"/>
          <w:color w:val="000000" w:themeColor="text1"/>
          <w:sz w:val="22"/>
          <w:szCs w:val="22"/>
          <w:rtl/>
        </w:rPr>
        <w:t xml:space="preserve">- ביגמיה מותרת לגברים ולא לנשים. </w:t>
      </w:r>
      <w:r w:rsidRPr="006F79F2">
        <w:rPr>
          <w:rFonts w:cstheme="minorHAnsi"/>
          <w:b/>
          <w:bCs/>
          <w:color w:val="000000" w:themeColor="text1"/>
          <w:sz w:val="22"/>
          <w:szCs w:val="22"/>
          <w:u w:val="single"/>
          <w:rtl/>
        </w:rPr>
        <w:t>דין נוצרי ודרוזי</w:t>
      </w:r>
      <w:r w:rsidRPr="006F79F2">
        <w:rPr>
          <w:rFonts w:cstheme="minorHAnsi"/>
          <w:color w:val="000000" w:themeColor="text1"/>
          <w:sz w:val="22"/>
          <w:szCs w:val="22"/>
          <w:rtl/>
        </w:rPr>
        <w:t>- ביגמיה אסורה באופן סימטרי</w:t>
      </w:r>
      <w:r w:rsidRPr="006F79F2">
        <w:rPr>
          <w:rFonts w:cstheme="minorHAnsi" w:hint="cs"/>
          <w:color w:val="000000" w:themeColor="text1"/>
          <w:sz w:val="22"/>
          <w:szCs w:val="22"/>
          <w:rtl/>
        </w:rPr>
        <w:t>.</w:t>
      </w:r>
    </w:p>
    <w:p w14:paraId="6A3858C4" w14:textId="2EA83B79" w:rsidR="00B80C69" w:rsidRPr="006F79F2" w:rsidRDefault="00B80C69" w:rsidP="006F79F2">
      <w:pPr>
        <w:adjustRightInd w:val="0"/>
        <w:snapToGrid w:val="0"/>
        <w:ind w:left="-340" w:firstLine="0"/>
        <w:rPr>
          <w:rFonts w:cstheme="minorHAnsi"/>
          <w:sz w:val="22"/>
          <w:szCs w:val="22"/>
        </w:rPr>
      </w:pPr>
      <w:r w:rsidRPr="006F79F2">
        <w:rPr>
          <w:rFonts w:cstheme="minorHAnsi"/>
          <w:b/>
          <w:bCs/>
          <w:color w:val="000000" w:themeColor="text1"/>
          <w:sz w:val="22"/>
          <w:szCs w:val="22"/>
          <w:u w:val="single"/>
          <w:rtl/>
        </w:rPr>
        <w:t>דין יהודי</w:t>
      </w:r>
      <w:r w:rsidR="00F146E4" w:rsidRPr="006F79F2">
        <w:rPr>
          <w:rFonts w:cstheme="minorHAnsi" w:hint="cs"/>
          <w:b/>
          <w:bCs/>
          <w:color w:val="000000" w:themeColor="text1"/>
          <w:sz w:val="22"/>
          <w:szCs w:val="22"/>
          <w:u w:val="single"/>
          <w:rtl/>
        </w:rPr>
        <w:t xml:space="preserve">, חרם </w:t>
      </w:r>
      <w:proofErr w:type="spellStart"/>
      <w:r w:rsidR="00F146E4" w:rsidRPr="006F79F2">
        <w:rPr>
          <w:rFonts w:cstheme="minorHAnsi" w:hint="cs"/>
          <w:b/>
          <w:bCs/>
          <w:color w:val="000000" w:themeColor="text1"/>
          <w:sz w:val="22"/>
          <w:szCs w:val="22"/>
          <w:u w:val="single"/>
          <w:rtl/>
        </w:rPr>
        <w:t>דרבינו</w:t>
      </w:r>
      <w:proofErr w:type="spellEnd"/>
      <w:r w:rsidR="00F146E4" w:rsidRPr="006F79F2">
        <w:rPr>
          <w:rFonts w:cstheme="minorHAnsi" w:hint="cs"/>
          <w:b/>
          <w:bCs/>
          <w:color w:val="000000" w:themeColor="text1"/>
          <w:sz w:val="22"/>
          <w:szCs w:val="22"/>
          <w:u w:val="single"/>
          <w:rtl/>
        </w:rPr>
        <w:t xml:space="preserve"> גרשום</w:t>
      </w:r>
      <w:r w:rsidRPr="006F79F2">
        <w:rPr>
          <w:rFonts w:cstheme="minorHAnsi"/>
          <w:sz w:val="22"/>
          <w:szCs w:val="22"/>
          <w:rtl/>
        </w:rPr>
        <w:t xml:space="preserve">- </w:t>
      </w:r>
      <w:r w:rsidRPr="006F79F2">
        <w:rPr>
          <w:rFonts w:cstheme="minorHAnsi"/>
          <w:b/>
          <w:bCs/>
          <w:sz w:val="22"/>
          <w:szCs w:val="22"/>
          <w:rtl/>
        </w:rPr>
        <w:t>תימנים</w:t>
      </w:r>
      <w:r w:rsidRPr="006F79F2">
        <w:rPr>
          <w:rFonts w:cstheme="minorHAnsi"/>
          <w:sz w:val="22"/>
          <w:szCs w:val="22"/>
          <w:rtl/>
        </w:rPr>
        <w:t xml:space="preserve">- </w:t>
      </w:r>
      <w:r w:rsidR="00F146E4" w:rsidRPr="006F79F2">
        <w:rPr>
          <w:rFonts w:cstheme="minorHAnsi" w:hint="cs"/>
          <w:sz w:val="22"/>
          <w:szCs w:val="22"/>
          <w:rtl/>
        </w:rPr>
        <w:t xml:space="preserve">לא התקבל, </w:t>
      </w:r>
      <w:r w:rsidRPr="006F79F2">
        <w:rPr>
          <w:rFonts w:cstheme="minorHAnsi"/>
          <w:sz w:val="22"/>
          <w:szCs w:val="22"/>
          <w:rtl/>
        </w:rPr>
        <w:t>לגבר מותר להינשא עם יותר מאישה אחת</w:t>
      </w:r>
      <w:r w:rsidR="00B90F25" w:rsidRPr="006F79F2">
        <w:rPr>
          <w:rFonts w:cstheme="minorHAnsi" w:hint="cs"/>
          <w:sz w:val="22"/>
          <w:szCs w:val="22"/>
          <w:rtl/>
        </w:rPr>
        <w:t>.</w:t>
      </w:r>
      <w:r w:rsidRPr="006F79F2">
        <w:rPr>
          <w:rFonts w:cstheme="minorHAnsi"/>
          <w:sz w:val="22"/>
          <w:szCs w:val="22"/>
          <w:rtl/>
        </w:rPr>
        <w:t xml:space="preserve"> </w:t>
      </w:r>
      <w:r w:rsidRPr="006F79F2">
        <w:rPr>
          <w:rFonts w:cstheme="minorHAnsi"/>
          <w:b/>
          <w:bCs/>
          <w:sz w:val="22"/>
          <w:szCs w:val="22"/>
          <w:rtl/>
        </w:rPr>
        <w:t>אשכנזים</w:t>
      </w:r>
      <w:r w:rsidRPr="006F79F2">
        <w:rPr>
          <w:rFonts w:cstheme="minorHAnsi"/>
          <w:sz w:val="22"/>
          <w:szCs w:val="22"/>
          <w:rtl/>
        </w:rPr>
        <w:t xml:space="preserve">- אסור לפי חדר״ג שהוא </w:t>
      </w:r>
      <w:proofErr w:type="spellStart"/>
      <w:r w:rsidRPr="006F79F2">
        <w:rPr>
          <w:rFonts w:cstheme="minorHAnsi"/>
          <w:sz w:val="22"/>
          <w:szCs w:val="22"/>
          <w:u w:val="single"/>
          <w:rtl/>
        </w:rPr>
        <w:t>קוגנטי</w:t>
      </w:r>
      <w:proofErr w:type="spellEnd"/>
      <w:r w:rsidR="00CD312A" w:rsidRPr="006F79F2">
        <w:rPr>
          <w:rFonts w:cstheme="minorHAnsi" w:hint="cs"/>
          <w:sz w:val="22"/>
          <w:szCs w:val="22"/>
          <w:rtl/>
        </w:rPr>
        <w:t xml:space="preserve">, ניתן לחרוג </w:t>
      </w:r>
      <w:r w:rsidR="006906BF" w:rsidRPr="006F79F2">
        <w:rPr>
          <w:rFonts w:cstheme="minorHAnsi" w:hint="cs"/>
          <w:sz w:val="22"/>
          <w:szCs w:val="22"/>
          <w:rtl/>
        </w:rPr>
        <w:t>בהליך מסובך (חתימת 100 רבנים)</w:t>
      </w:r>
      <w:r w:rsidR="00872C94" w:rsidRPr="006F79F2">
        <w:rPr>
          <w:rFonts w:cstheme="minorHAnsi" w:hint="cs"/>
          <w:sz w:val="22"/>
          <w:szCs w:val="22"/>
          <w:rtl/>
        </w:rPr>
        <w:t>.</w:t>
      </w:r>
      <w:r w:rsidRPr="006F79F2">
        <w:rPr>
          <w:rFonts w:cstheme="minorHAnsi"/>
          <w:sz w:val="22"/>
          <w:szCs w:val="22"/>
          <w:rtl/>
        </w:rPr>
        <w:t xml:space="preserve"> </w:t>
      </w:r>
      <w:r w:rsidRPr="006F79F2">
        <w:rPr>
          <w:rFonts w:cstheme="minorHAnsi"/>
          <w:b/>
          <w:bCs/>
          <w:sz w:val="22"/>
          <w:szCs w:val="22"/>
          <w:rtl/>
        </w:rPr>
        <w:t>ספרדים</w:t>
      </w:r>
      <w:r w:rsidRPr="006F79F2">
        <w:rPr>
          <w:rFonts w:cstheme="minorHAnsi"/>
          <w:sz w:val="22"/>
          <w:szCs w:val="22"/>
          <w:rtl/>
        </w:rPr>
        <w:t xml:space="preserve">- מעין עמדת ביניים- רואים בחדר״ג דין </w:t>
      </w:r>
      <w:r w:rsidRPr="006F79F2">
        <w:rPr>
          <w:rFonts w:cstheme="minorHAnsi"/>
          <w:sz w:val="22"/>
          <w:szCs w:val="22"/>
          <w:u w:val="single"/>
          <w:rtl/>
        </w:rPr>
        <w:t>דיספוזיטיבי</w:t>
      </w:r>
      <w:r w:rsidR="00A37DA6" w:rsidRPr="006F79F2">
        <w:rPr>
          <w:rFonts w:cstheme="minorHAnsi" w:hint="cs"/>
          <w:sz w:val="22"/>
          <w:szCs w:val="22"/>
          <w:rtl/>
        </w:rPr>
        <w:t>,</w:t>
      </w:r>
      <w:r w:rsidR="00E4731E" w:rsidRPr="006F79F2">
        <w:rPr>
          <w:rFonts w:cstheme="minorHAnsi"/>
          <w:sz w:val="22"/>
          <w:szCs w:val="22"/>
          <w:rtl/>
        </w:rPr>
        <w:t xml:space="preserve"> האיסור נובע מהתחייבות חוזי</w:t>
      </w:r>
      <w:r w:rsidR="00E4731E" w:rsidRPr="006F79F2">
        <w:rPr>
          <w:rFonts w:cstheme="minorHAnsi" w:hint="cs"/>
          <w:sz w:val="22"/>
          <w:szCs w:val="22"/>
          <w:rtl/>
        </w:rPr>
        <w:t>ת בכתובה ולפעמים מלווה בשבועה.</w:t>
      </w:r>
      <w:r w:rsidR="00A37DA6" w:rsidRPr="006F79F2">
        <w:rPr>
          <w:rFonts w:cstheme="minorHAnsi" w:hint="cs"/>
          <w:sz w:val="22"/>
          <w:szCs w:val="22"/>
          <w:rtl/>
        </w:rPr>
        <w:t xml:space="preserve"> ניתן לחרוג ממנו מתוקף מספר עילות (לדוג׳: הולדת ילדים).</w:t>
      </w:r>
      <w:r w:rsidR="00E86B53" w:rsidRPr="006F79F2">
        <w:rPr>
          <w:rFonts w:cstheme="minorHAnsi" w:hint="cs"/>
          <w:sz w:val="22"/>
          <w:szCs w:val="22"/>
          <w:rtl/>
        </w:rPr>
        <w:t xml:space="preserve"> </w:t>
      </w:r>
    </w:p>
    <w:p w14:paraId="34EC0EFE" w14:textId="27CB77CF" w:rsidR="00C23DE1" w:rsidRDefault="00B80C69" w:rsidP="00C23DE1">
      <w:pPr>
        <w:pStyle w:val="a3"/>
        <w:adjustRightInd w:val="0"/>
        <w:snapToGrid w:val="0"/>
        <w:spacing w:after="0" w:line="360" w:lineRule="auto"/>
        <w:ind w:left="-340" w:firstLine="0"/>
        <w:rPr>
          <w:rFonts w:cstheme="minorHAnsi"/>
          <w:rtl/>
        </w:rPr>
      </w:pPr>
      <w:r w:rsidRPr="006F79F2">
        <w:rPr>
          <w:rFonts w:cstheme="minorHAnsi"/>
          <w:b/>
          <w:bCs/>
          <w:u w:val="single"/>
          <w:rtl/>
        </w:rPr>
        <w:t>דין אזרחי</w:t>
      </w:r>
      <w:r w:rsidRPr="006F79F2">
        <w:rPr>
          <w:rFonts w:cstheme="minorHAnsi"/>
          <w:rtl/>
        </w:rPr>
        <w:t xml:space="preserve">- ביגמיה אסורה </w:t>
      </w:r>
      <w:r w:rsidR="00EF3DAF" w:rsidRPr="006F79F2">
        <w:rPr>
          <w:rFonts w:cstheme="minorHAnsi" w:hint="cs"/>
          <w:rtl/>
        </w:rPr>
        <w:t>ומהווה עבירה פלילית.</w:t>
      </w:r>
      <w:r w:rsidR="002802F5" w:rsidRPr="006F79F2">
        <w:rPr>
          <w:rFonts w:cstheme="minorHAnsi" w:hint="cs"/>
          <w:rtl/>
        </w:rPr>
        <w:t xml:space="preserve"> </w:t>
      </w:r>
      <w:r w:rsidR="007D65EA" w:rsidRPr="006F79F2">
        <w:rPr>
          <w:rFonts w:cstheme="minorHAnsi" w:hint="cs"/>
          <w:u w:val="single"/>
          <w:rtl/>
        </w:rPr>
        <w:t>בנישואים אזרחיים</w:t>
      </w:r>
      <w:r w:rsidR="00457445" w:rsidRPr="006F79F2">
        <w:rPr>
          <w:rFonts w:cstheme="minorHAnsi" w:hint="cs"/>
          <w:rtl/>
        </w:rPr>
        <w:t>-</w:t>
      </w:r>
      <w:r w:rsidR="007D65EA" w:rsidRPr="006F79F2">
        <w:rPr>
          <w:rFonts w:cstheme="minorHAnsi" w:hint="cs"/>
          <w:rtl/>
        </w:rPr>
        <w:t xml:space="preserve"> הגדרה רחבה </w:t>
      </w:r>
      <w:r w:rsidR="002A3E38" w:rsidRPr="006F79F2">
        <w:rPr>
          <w:rFonts w:cstheme="minorHAnsi" w:hint="cs"/>
          <w:rtl/>
        </w:rPr>
        <w:t>ולא ניתן להתחתן שוב בדין דתי</w:t>
      </w:r>
      <w:r w:rsidR="00DA6D2F" w:rsidRPr="006F79F2">
        <w:rPr>
          <w:rFonts w:cstheme="minorHAnsi" w:hint="cs"/>
          <w:rtl/>
        </w:rPr>
        <w:t xml:space="preserve">, </w:t>
      </w:r>
      <w:r w:rsidR="00DA6D2F" w:rsidRPr="006F79F2">
        <w:rPr>
          <w:rFonts w:cstheme="minorHAnsi" w:hint="cs"/>
          <w:color w:val="FF0000"/>
          <w:rtl/>
        </w:rPr>
        <w:t xml:space="preserve">פטור: </w:t>
      </w:r>
      <w:r w:rsidR="00DA6D2F" w:rsidRPr="006F79F2">
        <w:rPr>
          <w:rFonts w:cstheme="minorHAnsi" w:hint="cs"/>
          <w:rtl/>
        </w:rPr>
        <w:t>מחלת נפש</w:t>
      </w:r>
      <w:r w:rsidR="00BA1377" w:rsidRPr="006F79F2">
        <w:rPr>
          <w:rFonts w:cstheme="minorHAnsi" w:hint="cs"/>
          <w:rtl/>
        </w:rPr>
        <w:t>/</w:t>
      </w:r>
      <w:r w:rsidR="00DA6D2F" w:rsidRPr="006F79F2">
        <w:rPr>
          <w:rFonts w:cstheme="minorHAnsi" w:hint="cs"/>
          <w:rtl/>
        </w:rPr>
        <w:t>נעדרות</w:t>
      </w:r>
      <w:r w:rsidR="002A3E38" w:rsidRPr="006F79F2">
        <w:rPr>
          <w:rFonts w:cstheme="minorHAnsi" w:hint="cs"/>
          <w:rtl/>
        </w:rPr>
        <w:t xml:space="preserve">. </w:t>
      </w:r>
      <w:r w:rsidR="00457445" w:rsidRPr="006F79F2">
        <w:rPr>
          <w:rFonts w:cstheme="minorHAnsi" w:hint="cs"/>
          <w:rtl/>
        </w:rPr>
        <w:t>עבור יהודים-</w:t>
      </w:r>
      <w:r w:rsidR="00677791" w:rsidRPr="006F79F2">
        <w:rPr>
          <w:rFonts w:cstheme="minorHAnsi" w:hint="cs"/>
          <w:rtl/>
        </w:rPr>
        <w:t xml:space="preserve"> אין אמות מידה,</w:t>
      </w:r>
      <w:r w:rsidR="00457445" w:rsidRPr="006F79F2">
        <w:rPr>
          <w:rFonts w:cstheme="minorHAnsi" w:hint="cs"/>
          <w:rtl/>
        </w:rPr>
        <w:t xml:space="preserve"> </w:t>
      </w:r>
      <w:r w:rsidR="00457445" w:rsidRPr="006F79F2">
        <w:rPr>
          <w:rFonts w:cstheme="minorHAnsi"/>
          <w:color w:val="FF0000"/>
          <w:rtl/>
        </w:rPr>
        <w:t xml:space="preserve">פטור ע"י פרוצדורה דתית: </w:t>
      </w:r>
      <w:r w:rsidR="00457445" w:rsidRPr="006F79F2">
        <w:rPr>
          <w:rFonts w:cstheme="minorHAnsi"/>
          <w:rtl/>
        </w:rPr>
        <w:t>פס"ד ביה"ד האזורי + אישור נשיא ביה"ד הגדול (י</w:t>
      </w:r>
      <w:r w:rsidR="00677791" w:rsidRPr="006F79F2">
        <w:rPr>
          <w:rFonts w:cstheme="minorHAnsi" w:hint="cs"/>
          <w:rtl/>
        </w:rPr>
        <w:t>י</w:t>
      </w:r>
      <w:r w:rsidR="00457445" w:rsidRPr="006F79F2">
        <w:rPr>
          <w:rFonts w:cstheme="minorHAnsi"/>
          <w:rtl/>
        </w:rPr>
        <w:t>נתן בעיקר במקרים של סרבנות גט של שנים, אך יש עילות דתיות נוספות).</w:t>
      </w:r>
      <w:r w:rsidR="00504FE6" w:rsidRPr="006F79F2">
        <w:rPr>
          <w:rFonts w:cstheme="minorHAnsi" w:hint="cs"/>
          <w:rtl/>
        </w:rPr>
        <w:t xml:space="preserve"> </w:t>
      </w:r>
      <w:r w:rsidR="002802F5" w:rsidRPr="006F79F2">
        <w:rPr>
          <w:rFonts w:cstheme="minorHAnsi" w:hint="cs"/>
          <w:b/>
          <w:bCs/>
          <w:rtl/>
        </w:rPr>
        <w:t>דינמיקה כפולה</w:t>
      </w:r>
      <w:r w:rsidR="002802F5" w:rsidRPr="006F79F2">
        <w:rPr>
          <w:rFonts w:eastAsia="MS PGothic" w:cstheme="minorHAnsi"/>
          <w:color w:val="000000" w:themeColor="text1"/>
          <w:rtl/>
        </w:rPr>
        <w:t>←</w:t>
      </w:r>
      <w:r w:rsidR="002802F5" w:rsidRPr="006F79F2">
        <w:rPr>
          <w:rFonts w:cstheme="minorHAnsi" w:hint="cs"/>
          <w:rtl/>
        </w:rPr>
        <w:t xml:space="preserve"> </w:t>
      </w:r>
      <w:r w:rsidR="006A07C6" w:rsidRPr="006F79F2">
        <w:rPr>
          <w:rFonts w:cstheme="minorHAnsi" w:hint="cs"/>
          <w:rtl/>
        </w:rPr>
        <w:t xml:space="preserve">עבירה פלילית </w:t>
      </w:r>
      <w:r w:rsidR="00F870C8" w:rsidRPr="006F79F2">
        <w:rPr>
          <w:rFonts w:cstheme="minorHAnsi" w:hint="cs"/>
          <w:rtl/>
        </w:rPr>
        <w:t>ועם זאת</w:t>
      </w:r>
      <w:r w:rsidR="006A07C6" w:rsidRPr="006F79F2">
        <w:rPr>
          <w:rFonts w:cstheme="minorHAnsi" w:hint="cs"/>
          <w:rtl/>
        </w:rPr>
        <w:t xml:space="preserve"> </w:t>
      </w:r>
      <w:r w:rsidR="00F870C8" w:rsidRPr="006F79F2">
        <w:rPr>
          <w:rFonts w:cstheme="minorHAnsi" w:hint="cs"/>
          <w:rtl/>
        </w:rPr>
        <w:t>מקבלת</w:t>
      </w:r>
      <w:r w:rsidR="006A07C6" w:rsidRPr="006F79F2">
        <w:rPr>
          <w:rFonts w:cstheme="minorHAnsi" w:hint="cs"/>
          <w:rtl/>
        </w:rPr>
        <w:t xml:space="preserve"> תוקף הלכתי וניתן לקבל זכויות נישואין.</w:t>
      </w:r>
      <w:r w:rsidR="00433497" w:rsidRPr="006F79F2">
        <w:rPr>
          <w:rFonts w:cstheme="minorHAnsi" w:hint="cs"/>
          <w:rtl/>
        </w:rPr>
        <w:t xml:space="preserve"> </w:t>
      </w:r>
      <w:r w:rsidRPr="006F79F2">
        <w:rPr>
          <w:rFonts w:cstheme="minorHAnsi"/>
          <w:b/>
          <w:bCs/>
          <w:rtl/>
        </w:rPr>
        <w:t>מגמה סותרת בפסיקה</w:t>
      </w:r>
      <w:r w:rsidRPr="006F79F2">
        <w:rPr>
          <w:rFonts w:cstheme="minorHAnsi"/>
          <w:rtl/>
        </w:rPr>
        <w:t>-</w:t>
      </w:r>
      <w:r w:rsidR="0084081C" w:rsidRPr="006F79F2">
        <w:rPr>
          <w:rFonts w:cstheme="minorHAnsi" w:hint="cs"/>
          <w:rtl/>
        </w:rPr>
        <w:t xml:space="preserve"> סרבנות גט ארוכת שנים של האישה, התרה </w:t>
      </w:r>
      <w:r w:rsidR="00654E9E" w:rsidRPr="006F79F2">
        <w:rPr>
          <w:rFonts w:cstheme="minorHAnsi" w:hint="cs"/>
          <w:rtl/>
        </w:rPr>
        <w:t>לגברים להינשא.</w:t>
      </w:r>
      <w:r w:rsidR="00856FA7" w:rsidRPr="006F79F2">
        <w:rPr>
          <w:rFonts w:cstheme="minorHAnsi" w:hint="cs"/>
          <w:rtl/>
        </w:rPr>
        <w:t xml:space="preserve"> </w:t>
      </w:r>
      <w:r w:rsidR="00654E9E" w:rsidRPr="006F79F2">
        <w:rPr>
          <w:rFonts w:cstheme="minorHAnsi" w:hint="cs"/>
          <w:rtl/>
        </w:rPr>
        <w:t>הנשים טוענות לחוסר שוויון.</w:t>
      </w:r>
      <w:r w:rsidRPr="006F79F2">
        <w:rPr>
          <w:rFonts w:cstheme="minorHAnsi"/>
          <w:rtl/>
        </w:rPr>
        <w:t xml:space="preserve"> </w:t>
      </w:r>
      <w:r w:rsidRPr="006F79F2">
        <w:rPr>
          <w:rFonts w:cstheme="minorHAnsi"/>
          <w:shd w:val="clear" w:color="auto" w:fill="C5E0B3" w:themeFill="accent6" w:themeFillTint="66"/>
          <w:rtl/>
        </w:rPr>
        <w:t xml:space="preserve">פס״ד </w:t>
      </w:r>
      <w:proofErr w:type="spellStart"/>
      <w:r w:rsidRPr="006F79F2">
        <w:rPr>
          <w:rFonts w:cstheme="minorHAnsi"/>
          <w:shd w:val="clear" w:color="auto" w:fill="C5E0B3" w:themeFill="accent6" w:themeFillTint="66"/>
          <w:rtl/>
        </w:rPr>
        <w:t>שטריי</w:t>
      </w:r>
      <w:r w:rsidR="006B1466" w:rsidRPr="006F79F2">
        <w:rPr>
          <w:rFonts w:cstheme="minorHAnsi" w:hint="cs"/>
          <w:shd w:val="clear" w:color="auto" w:fill="C5E0B3" w:themeFill="accent6" w:themeFillTint="66"/>
          <w:rtl/>
        </w:rPr>
        <w:t>ט</w:t>
      </w:r>
      <w:proofErr w:type="spellEnd"/>
      <w:r w:rsidR="006B1466" w:rsidRPr="006F79F2">
        <w:rPr>
          <w:rFonts w:cstheme="minorHAnsi" w:hint="cs"/>
          <w:shd w:val="clear" w:color="auto" w:fill="C5E0B3" w:themeFill="accent6" w:themeFillTint="66"/>
          <w:rtl/>
        </w:rPr>
        <w:t>:</w:t>
      </w:r>
      <w:r w:rsidRPr="006F79F2">
        <w:rPr>
          <w:rFonts w:cstheme="minorHAnsi"/>
          <w:rtl/>
        </w:rPr>
        <w:t xml:space="preserve"> </w:t>
      </w:r>
      <w:r w:rsidR="00856FA7" w:rsidRPr="006F79F2">
        <w:rPr>
          <w:rFonts w:cstheme="minorHAnsi" w:hint="cs"/>
          <w:rtl/>
        </w:rPr>
        <w:t>פרשנות מצמצמת לנישואין</w:t>
      </w:r>
      <w:r w:rsidR="00C16FD7" w:rsidRPr="006F79F2">
        <w:rPr>
          <w:rFonts w:cstheme="minorHAnsi" w:hint="cs"/>
          <w:rtl/>
        </w:rPr>
        <w:t xml:space="preserve"> מטעמי שוויון</w:t>
      </w:r>
      <w:r w:rsidR="00856FA7" w:rsidRPr="006F79F2">
        <w:rPr>
          <w:rFonts w:cstheme="minorHAnsi" w:hint="cs"/>
          <w:rtl/>
        </w:rPr>
        <w:t>, מפעיל אמות מידה של שאר הדתות</w:t>
      </w:r>
      <w:r w:rsidR="00856FA7" w:rsidRPr="006F79F2">
        <w:rPr>
          <w:rFonts w:cstheme="minorHAnsi"/>
          <w:rtl/>
        </w:rPr>
        <w:t>:</w:t>
      </w:r>
      <w:r w:rsidR="00C16FD7" w:rsidRPr="006F79F2">
        <w:rPr>
          <w:rFonts w:cstheme="minorHAnsi" w:hint="cs"/>
          <w:rtl/>
        </w:rPr>
        <w:t xml:space="preserve"> </w:t>
      </w:r>
      <w:r w:rsidR="00856FA7" w:rsidRPr="006F79F2">
        <w:rPr>
          <w:rFonts w:cstheme="minorHAnsi"/>
          <w:rtl/>
        </w:rPr>
        <w:t>נעדרות</w:t>
      </w:r>
      <w:r w:rsidR="00BA1377" w:rsidRPr="006F79F2">
        <w:rPr>
          <w:rFonts w:cstheme="minorHAnsi" w:hint="cs"/>
          <w:rtl/>
        </w:rPr>
        <w:t>/מחלת נפש.</w:t>
      </w:r>
      <w:r w:rsidR="00C16FD7" w:rsidRPr="006F79F2">
        <w:rPr>
          <w:rFonts w:cstheme="minorHAnsi" w:hint="cs"/>
          <w:rtl/>
        </w:rPr>
        <w:t xml:space="preserve"> </w:t>
      </w:r>
      <w:r w:rsidRPr="006F79F2">
        <w:rPr>
          <w:rFonts w:cstheme="minorHAnsi"/>
          <w:rtl/>
        </w:rPr>
        <w:lastRenderedPageBreak/>
        <w:t xml:space="preserve">מנגד- </w:t>
      </w:r>
      <w:r w:rsidRPr="006F79F2">
        <w:rPr>
          <w:rFonts w:cstheme="minorHAnsi"/>
          <w:shd w:val="clear" w:color="auto" w:fill="C5E0B3" w:themeFill="accent6" w:themeFillTint="66"/>
          <w:rtl/>
        </w:rPr>
        <w:t xml:space="preserve">פס״ד </w:t>
      </w:r>
      <w:proofErr w:type="spellStart"/>
      <w:r w:rsidRPr="006F79F2">
        <w:rPr>
          <w:rFonts w:cstheme="minorHAnsi"/>
          <w:shd w:val="clear" w:color="auto" w:fill="C5E0B3" w:themeFill="accent6" w:themeFillTint="66"/>
          <w:rtl/>
        </w:rPr>
        <w:t>בורמובסק</w:t>
      </w:r>
      <w:r w:rsidR="006B1466" w:rsidRPr="006F79F2">
        <w:rPr>
          <w:rFonts w:cstheme="minorHAnsi" w:hint="cs"/>
          <w:shd w:val="clear" w:color="auto" w:fill="C5E0B3" w:themeFill="accent6" w:themeFillTint="66"/>
          <w:rtl/>
        </w:rPr>
        <w:t>י</w:t>
      </w:r>
      <w:proofErr w:type="spellEnd"/>
      <w:r w:rsidR="006B1466" w:rsidRPr="006F79F2">
        <w:rPr>
          <w:rFonts w:cstheme="minorHAnsi" w:hint="cs"/>
          <w:shd w:val="clear" w:color="auto" w:fill="C5E0B3" w:themeFill="accent6" w:themeFillTint="66"/>
          <w:rtl/>
        </w:rPr>
        <w:t>:</w:t>
      </w:r>
      <w:r w:rsidR="00905504" w:rsidRPr="006F79F2">
        <w:rPr>
          <w:rFonts w:cstheme="minorHAnsi" w:hint="cs"/>
          <w:rtl/>
        </w:rPr>
        <w:t xml:space="preserve"> </w:t>
      </w:r>
      <w:r w:rsidRPr="006F79F2">
        <w:rPr>
          <w:rFonts w:cstheme="minorHAnsi"/>
          <w:rtl/>
        </w:rPr>
        <w:t>הכיר</w:t>
      </w:r>
      <w:r w:rsidR="00905504" w:rsidRPr="006F79F2">
        <w:rPr>
          <w:rFonts w:cstheme="minorHAnsi" w:hint="cs"/>
          <w:rtl/>
        </w:rPr>
        <w:t>ו</w:t>
      </w:r>
      <w:r w:rsidRPr="006F79F2">
        <w:rPr>
          <w:rFonts w:cstheme="minorHAnsi"/>
          <w:rtl/>
        </w:rPr>
        <w:t xml:space="preserve"> בביגמיה. </w:t>
      </w:r>
      <w:r w:rsidRPr="006F79F2">
        <w:rPr>
          <w:rFonts w:cstheme="minorHAnsi"/>
          <w:shd w:val="clear" w:color="auto" w:fill="9FFCD0"/>
          <w:rtl/>
        </w:rPr>
        <w:t>ליפשיץ</w:t>
      </w:r>
      <w:r w:rsidRPr="006F79F2">
        <w:rPr>
          <w:rFonts w:cstheme="minorHAnsi"/>
          <w:rtl/>
        </w:rPr>
        <w:t xml:space="preserve">- </w:t>
      </w:r>
      <w:r w:rsidR="00905504" w:rsidRPr="006F79F2">
        <w:rPr>
          <w:rFonts w:cstheme="minorHAnsi" w:hint="cs"/>
          <w:rtl/>
        </w:rPr>
        <w:t xml:space="preserve">למרות שפס״ד </w:t>
      </w:r>
      <w:proofErr w:type="spellStart"/>
      <w:r w:rsidR="00905504" w:rsidRPr="006F79F2">
        <w:rPr>
          <w:rFonts w:cstheme="minorHAnsi" w:hint="cs"/>
          <w:rtl/>
        </w:rPr>
        <w:t>שטרייט</w:t>
      </w:r>
      <w:proofErr w:type="spellEnd"/>
      <w:r w:rsidR="00905504" w:rsidRPr="006F79F2">
        <w:rPr>
          <w:rFonts w:cstheme="minorHAnsi" w:hint="cs"/>
          <w:rtl/>
        </w:rPr>
        <w:t xml:space="preserve"> מסייע לשוויון, </w:t>
      </w:r>
      <w:r w:rsidR="006B1466" w:rsidRPr="006F79F2">
        <w:rPr>
          <w:rFonts w:cstheme="minorHAnsi" w:hint="cs"/>
          <w:u w:val="single"/>
          <w:rtl/>
        </w:rPr>
        <w:t xml:space="preserve">ההלכה של </w:t>
      </w:r>
      <w:proofErr w:type="spellStart"/>
      <w:r w:rsidR="006B1466" w:rsidRPr="006F79F2">
        <w:rPr>
          <w:rFonts w:cstheme="minorHAnsi" w:hint="cs"/>
          <w:u w:val="single"/>
          <w:rtl/>
        </w:rPr>
        <w:t>ברומובסקי</w:t>
      </w:r>
      <w:proofErr w:type="spellEnd"/>
      <w:r w:rsidR="006B1466" w:rsidRPr="006F79F2">
        <w:rPr>
          <w:rFonts w:cstheme="minorHAnsi" w:hint="cs"/>
          <w:u w:val="single"/>
          <w:rtl/>
        </w:rPr>
        <w:t xml:space="preserve"> עדיפה</w:t>
      </w:r>
      <w:r w:rsidR="006B1466" w:rsidRPr="006F79F2">
        <w:rPr>
          <w:rFonts w:cstheme="minorHAnsi" w:hint="cs"/>
          <w:rtl/>
        </w:rPr>
        <w:t xml:space="preserve"> מאחר ו</w:t>
      </w:r>
      <w:r w:rsidRPr="006F79F2">
        <w:rPr>
          <w:rFonts w:cstheme="minorHAnsi"/>
          <w:rtl/>
        </w:rPr>
        <w:t xml:space="preserve">מעניקה פתרון לסרבנות. </w:t>
      </w:r>
    </w:p>
    <w:p w14:paraId="43C00E0D" w14:textId="1670DB97" w:rsidR="00C84572" w:rsidRDefault="00C84572" w:rsidP="00AA7C18">
      <w:pPr>
        <w:pStyle w:val="a3"/>
        <w:adjustRightInd w:val="0"/>
        <w:snapToGrid w:val="0"/>
        <w:spacing w:after="0" w:line="360" w:lineRule="auto"/>
        <w:ind w:left="-340" w:firstLine="0"/>
        <w:rPr>
          <w:rFonts w:cstheme="minorHAnsi"/>
          <w:rtl/>
        </w:rPr>
      </w:pPr>
    </w:p>
    <w:p w14:paraId="709DCF20" w14:textId="74FBC1C6" w:rsidR="00901A92" w:rsidRPr="00A029F1" w:rsidRDefault="00A029F1" w:rsidP="00AA7C18">
      <w:pPr>
        <w:shd w:val="clear" w:color="auto" w:fill="FFFFFF" w:themeFill="background1"/>
        <w:adjustRightInd w:val="0"/>
        <w:snapToGrid w:val="0"/>
        <w:rPr>
          <w:rFonts w:cstheme="minorHAnsi"/>
          <w:rtl/>
        </w:rPr>
      </w:pPr>
      <w:r w:rsidRPr="00A029F1">
        <w:rPr>
          <w:rFonts w:cstheme="minorHAnsi" w:hint="cs"/>
          <w:b/>
          <w:bCs/>
          <w:sz w:val="22"/>
          <w:szCs w:val="22"/>
          <w:u w:val="single"/>
          <w:shd w:val="clear" w:color="auto" w:fill="FFFED0"/>
          <w:rtl/>
        </w:rPr>
        <w:t>כשירות דתית</w:t>
      </w:r>
    </w:p>
    <w:p w14:paraId="40EB252F" w14:textId="2660B10D" w:rsidR="00C84572" w:rsidRPr="00A029F1" w:rsidRDefault="00C84572" w:rsidP="004379B2">
      <w:pPr>
        <w:pStyle w:val="a3"/>
        <w:numPr>
          <w:ilvl w:val="0"/>
          <w:numId w:val="90"/>
        </w:numPr>
        <w:adjustRightInd w:val="0"/>
        <w:snapToGrid w:val="0"/>
        <w:spacing w:line="360" w:lineRule="auto"/>
        <w:ind w:left="-340" w:firstLine="0"/>
        <w:contextualSpacing w:val="0"/>
        <w:rPr>
          <w:rFonts w:cstheme="minorHAnsi"/>
        </w:rPr>
      </w:pPr>
      <w:r w:rsidRPr="00AD450F">
        <w:rPr>
          <w:rFonts w:cstheme="minorHAnsi"/>
          <w:b/>
          <w:bCs/>
          <w:color w:val="FF7E79"/>
          <w:u w:val="single"/>
          <w:rtl/>
        </w:rPr>
        <w:t>בני זוג מאותו מי</w:t>
      </w:r>
      <w:r w:rsidR="00AD450F">
        <w:rPr>
          <w:rFonts w:cstheme="minorHAnsi" w:hint="cs"/>
          <w:b/>
          <w:bCs/>
          <w:color w:val="FF7E79"/>
          <w:u w:val="single"/>
          <w:rtl/>
        </w:rPr>
        <w:t>ן-</w:t>
      </w:r>
      <w:r w:rsidRPr="00A029F1">
        <w:rPr>
          <w:rFonts w:cstheme="minorHAnsi"/>
          <w:rtl/>
        </w:rPr>
        <w:t xml:space="preserve"> פעם היה מדובר מגבלה אוניברסלית, כיום יותר דתית</w:t>
      </w:r>
      <w:r w:rsidR="00AD450F">
        <w:rPr>
          <w:rFonts w:cstheme="minorHAnsi" w:hint="cs"/>
          <w:rtl/>
        </w:rPr>
        <w:t>.</w:t>
      </w:r>
    </w:p>
    <w:p w14:paraId="17FE54B8" w14:textId="569F741C" w:rsidR="00C84572" w:rsidRPr="00A029F1" w:rsidRDefault="00C84572" w:rsidP="004379B2">
      <w:pPr>
        <w:pStyle w:val="a3"/>
        <w:numPr>
          <w:ilvl w:val="0"/>
          <w:numId w:val="90"/>
        </w:numPr>
        <w:adjustRightInd w:val="0"/>
        <w:snapToGrid w:val="0"/>
        <w:spacing w:line="360" w:lineRule="auto"/>
        <w:ind w:left="-340" w:firstLine="0"/>
        <w:contextualSpacing w:val="0"/>
        <w:rPr>
          <w:rFonts w:cstheme="minorHAnsi"/>
        </w:rPr>
      </w:pPr>
      <w:r w:rsidRPr="00AD450F">
        <w:rPr>
          <w:rFonts w:cstheme="minorHAnsi"/>
          <w:b/>
          <w:bCs/>
          <w:color w:val="FF7E79"/>
          <w:u w:val="single"/>
          <w:rtl/>
        </w:rPr>
        <w:t>נישואי תערובת-</w:t>
      </w:r>
      <w:r w:rsidRPr="00AD450F">
        <w:rPr>
          <w:rFonts w:cstheme="minorHAnsi"/>
          <w:color w:val="FF7E79"/>
          <w:rtl/>
        </w:rPr>
        <w:t xml:space="preserve"> </w:t>
      </w:r>
      <w:r w:rsidRPr="00B26E44">
        <w:rPr>
          <w:rFonts w:cstheme="minorHAnsi"/>
          <w:b/>
          <w:bCs/>
          <w:rtl/>
        </w:rPr>
        <w:t>יהדות ונצרות</w:t>
      </w:r>
      <w:r w:rsidRPr="00A029F1">
        <w:rPr>
          <w:rFonts w:cstheme="minorHAnsi"/>
          <w:rtl/>
        </w:rPr>
        <w:t xml:space="preserve">- </w:t>
      </w:r>
      <w:r w:rsidR="00B26E44">
        <w:rPr>
          <w:rFonts w:cstheme="minorHAnsi" w:hint="cs"/>
          <w:rtl/>
        </w:rPr>
        <w:t>אסור</w:t>
      </w:r>
      <w:r w:rsidRPr="00A029F1">
        <w:rPr>
          <w:rFonts w:cstheme="minorHAnsi"/>
          <w:rtl/>
        </w:rPr>
        <w:t xml:space="preserve">, </w:t>
      </w:r>
      <w:r w:rsidRPr="00B26E44">
        <w:rPr>
          <w:rFonts w:cstheme="minorHAnsi"/>
          <w:b/>
          <w:bCs/>
          <w:rtl/>
        </w:rPr>
        <w:t>אסל</w:t>
      </w:r>
      <w:r w:rsidR="00B26E44" w:rsidRPr="00B26E44">
        <w:rPr>
          <w:rFonts w:cstheme="minorHAnsi" w:hint="cs"/>
          <w:b/>
          <w:bCs/>
          <w:rtl/>
        </w:rPr>
        <w:t>א</w:t>
      </w:r>
      <w:r w:rsidRPr="00B26E44">
        <w:rPr>
          <w:rFonts w:cstheme="minorHAnsi"/>
          <w:b/>
          <w:bCs/>
          <w:rtl/>
        </w:rPr>
        <w:t>ם-</w:t>
      </w:r>
      <w:r w:rsidRPr="00A029F1">
        <w:rPr>
          <w:rFonts w:cstheme="minorHAnsi"/>
          <w:rtl/>
        </w:rPr>
        <w:t xml:space="preserve"> אישה</w:t>
      </w:r>
      <w:r w:rsidR="00AE6FC7">
        <w:rPr>
          <w:rFonts w:cstheme="minorHAnsi" w:hint="cs"/>
          <w:rtl/>
        </w:rPr>
        <w:t xml:space="preserve"> לא יכולה. גבר יכול כל עוד </w:t>
      </w:r>
      <w:r w:rsidR="00B26E44">
        <w:rPr>
          <w:rFonts w:cstheme="minorHAnsi" w:hint="cs"/>
          <w:rtl/>
        </w:rPr>
        <w:t>אינה עובדת אלילים (=התאסלמות האישה).</w:t>
      </w:r>
      <w:r w:rsidRPr="00A029F1">
        <w:rPr>
          <w:rFonts w:cstheme="minorHAnsi"/>
          <w:rtl/>
        </w:rPr>
        <w:t xml:space="preserve"> </w:t>
      </w:r>
    </w:p>
    <w:p w14:paraId="4C5CFBD2" w14:textId="12B02B4A" w:rsidR="00C84572" w:rsidRPr="00AA7C18" w:rsidRDefault="002079EB" w:rsidP="004379B2">
      <w:pPr>
        <w:pStyle w:val="a3"/>
        <w:numPr>
          <w:ilvl w:val="0"/>
          <w:numId w:val="90"/>
        </w:numPr>
        <w:adjustRightInd w:val="0"/>
        <w:snapToGrid w:val="0"/>
        <w:spacing w:after="0" w:line="360" w:lineRule="auto"/>
        <w:ind w:left="-340" w:firstLine="0"/>
        <w:rPr>
          <w:rFonts w:cstheme="minorHAnsi"/>
          <w:rtl/>
        </w:rPr>
      </w:pPr>
      <w:r w:rsidRPr="00AA7C18">
        <w:rPr>
          <w:rFonts w:cstheme="minorHAnsi" w:hint="cs"/>
          <w:b/>
          <w:bCs/>
          <w:color w:val="FF7E79"/>
          <w:u w:val="single"/>
          <w:rtl/>
        </w:rPr>
        <w:t xml:space="preserve">פסולי חיתון </w:t>
      </w:r>
      <w:r w:rsidR="009511DE" w:rsidRPr="00AA7C18">
        <w:rPr>
          <w:rFonts w:cstheme="minorHAnsi" w:hint="cs"/>
          <w:b/>
          <w:bCs/>
          <w:color w:val="FF7E79"/>
          <w:u w:val="single"/>
          <w:rtl/>
        </w:rPr>
        <w:t>דתיים ללא מקור אזרחי:</w:t>
      </w:r>
      <w:r w:rsidR="009511DE" w:rsidRPr="00AA7C18">
        <w:rPr>
          <w:rFonts w:cstheme="minorHAnsi" w:hint="cs"/>
          <w:b/>
          <w:bCs/>
          <w:color w:val="FF7E79"/>
          <w:rtl/>
        </w:rPr>
        <w:t xml:space="preserve"> </w:t>
      </w:r>
    </w:p>
    <w:p w14:paraId="3185401A" w14:textId="2D481FFF" w:rsidR="003C06F2" w:rsidRPr="009511DE" w:rsidRDefault="003C06F2" w:rsidP="004379B2">
      <w:pPr>
        <w:pStyle w:val="a3"/>
        <w:numPr>
          <w:ilvl w:val="0"/>
          <w:numId w:val="91"/>
        </w:numPr>
        <w:tabs>
          <w:tab w:val="left" w:pos="2943"/>
        </w:tabs>
        <w:spacing w:after="160" w:line="360" w:lineRule="auto"/>
        <w:rPr>
          <w:rFonts w:cstheme="minorHAnsi"/>
          <w:color w:val="000000" w:themeColor="text1"/>
        </w:rPr>
      </w:pPr>
      <w:r w:rsidRPr="009511DE">
        <w:rPr>
          <w:rFonts w:cstheme="minorHAnsi"/>
          <w:b/>
          <w:bCs/>
          <w:color w:val="000000" w:themeColor="text1"/>
          <w:rtl/>
        </w:rPr>
        <w:t>פסול חיתון מוחלט-</w:t>
      </w:r>
      <w:r w:rsidRPr="009511DE">
        <w:rPr>
          <w:rFonts w:cstheme="minorHAnsi"/>
          <w:color w:val="000000" w:themeColor="text1"/>
          <w:rtl/>
        </w:rPr>
        <w:t xml:space="preserve"> </w:t>
      </w:r>
      <w:r w:rsidR="000A0002" w:rsidRPr="009511DE">
        <w:rPr>
          <w:rFonts w:cstheme="minorHAnsi"/>
          <w:color w:val="000000" w:themeColor="text1"/>
          <w:shd w:val="clear" w:color="auto" w:fill="FFFFFF" w:themeFill="background1"/>
          <w:rtl/>
        </w:rPr>
        <w:t xml:space="preserve">אין תוקף לנישואין לפי ההלכה. </w:t>
      </w:r>
      <w:r w:rsidRPr="009511DE">
        <w:rPr>
          <w:rFonts w:cstheme="minorHAnsi"/>
          <w:color w:val="000000" w:themeColor="text1"/>
          <w:u w:val="single"/>
          <w:rtl/>
        </w:rPr>
        <w:t xml:space="preserve">דוגמאות: </w:t>
      </w:r>
      <w:r w:rsidRPr="009511DE">
        <w:rPr>
          <w:rFonts w:cstheme="minorHAnsi"/>
          <w:color w:val="000000" w:themeColor="text1"/>
          <w:rtl/>
        </w:rPr>
        <w:t xml:space="preserve">1)אישה נשואה. 2)בני זוג מאותו מין. 3)אדם שנשא את אחות גרושתו, בעוד הגרושה בחיים. 4)אדם שמתחתן עם דודה שלו. </w:t>
      </w:r>
      <w:r w:rsidR="00CF56CE" w:rsidRPr="009511DE">
        <w:rPr>
          <w:rFonts w:cstheme="minorHAnsi"/>
          <w:color w:val="000000" w:themeColor="text1"/>
          <w:rtl/>
        </w:rPr>
        <w:t>4) אח ואחות.</w:t>
      </w:r>
    </w:p>
    <w:p w14:paraId="70F79A82" w14:textId="2986873B" w:rsidR="00C84572" w:rsidRPr="00C45C4F" w:rsidRDefault="003C06F2" w:rsidP="00BE3F35">
      <w:pPr>
        <w:pStyle w:val="a3"/>
        <w:numPr>
          <w:ilvl w:val="0"/>
          <w:numId w:val="91"/>
        </w:numPr>
        <w:tabs>
          <w:tab w:val="left" w:pos="2943"/>
        </w:tabs>
        <w:adjustRightInd w:val="0"/>
        <w:snapToGrid w:val="0"/>
        <w:spacing w:after="160" w:line="360" w:lineRule="auto"/>
        <w:rPr>
          <w:rFonts w:cstheme="minorHAnsi"/>
          <w:rtl/>
        </w:rPr>
      </w:pPr>
      <w:r w:rsidRPr="00C45C4F">
        <w:rPr>
          <w:rFonts w:cstheme="minorHAnsi"/>
          <w:b/>
          <w:bCs/>
          <w:color w:val="000000" w:themeColor="text1"/>
          <w:rtl/>
        </w:rPr>
        <w:t>פסול חיתון יחסי-</w:t>
      </w:r>
      <w:r w:rsidRPr="00C45C4F">
        <w:rPr>
          <w:rFonts w:cstheme="minorHAnsi"/>
          <w:color w:val="000000" w:themeColor="text1"/>
          <w:rtl/>
        </w:rPr>
        <w:t xml:space="preserve"> </w:t>
      </w:r>
      <w:r w:rsidR="00E54427" w:rsidRPr="00C45C4F">
        <w:rPr>
          <w:rFonts w:cstheme="minorHAnsi" w:hint="cs"/>
          <w:color w:val="000000" w:themeColor="text1"/>
          <w:rtl/>
        </w:rPr>
        <w:t xml:space="preserve">אסור להתחתן, הדבר מווה עבירה אך </w:t>
      </w:r>
      <w:r w:rsidR="00E35914" w:rsidRPr="00C45C4F">
        <w:rPr>
          <w:rFonts w:cstheme="minorHAnsi" w:hint="cs"/>
          <w:color w:val="000000" w:themeColor="text1"/>
          <w:rtl/>
        </w:rPr>
        <w:t>ההלכה מכירה בנישואים בדיעבד</w:t>
      </w:r>
      <w:r w:rsidR="00E54427" w:rsidRPr="00C45C4F">
        <w:rPr>
          <w:rFonts w:cstheme="minorHAnsi" w:hint="cs"/>
          <w:color w:val="000000" w:themeColor="text1"/>
          <w:rtl/>
        </w:rPr>
        <w:t>, הנישואי</w:t>
      </w:r>
      <w:r w:rsidR="00E35914" w:rsidRPr="00C45C4F">
        <w:rPr>
          <w:rFonts w:cstheme="minorHAnsi" w:hint="cs"/>
          <w:color w:val="000000" w:themeColor="text1"/>
          <w:rtl/>
        </w:rPr>
        <w:t xml:space="preserve">ן </w:t>
      </w:r>
      <w:r w:rsidR="00E54427" w:rsidRPr="00C45C4F">
        <w:rPr>
          <w:rFonts w:cstheme="minorHAnsi" w:hint="cs"/>
          <w:color w:val="000000" w:themeColor="text1"/>
          <w:rtl/>
        </w:rPr>
        <w:t>תקפים</w:t>
      </w:r>
      <w:r w:rsidR="00483498" w:rsidRPr="00C45C4F">
        <w:rPr>
          <w:rFonts w:cstheme="minorHAnsi" w:hint="cs"/>
          <w:color w:val="000000" w:themeColor="text1"/>
          <w:rtl/>
        </w:rPr>
        <w:t xml:space="preserve"> (לא ספק נשואים)</w:t>
      </w:r>
      <w:r w:rsidR="00E54427" w:rsidRPr="00C45C4F">
        <w:rPr>
          <w:rFonts w:cstheme="minorHAnsi" w:hint="cs"/>
          <w:color w:val="000000" w:themeColor="text1"/>
          <w:rtl/>
        </w:rPr>
        <w:t xml:space="preserve"> ויידרש גט לבטלם.</w:t>
      </w:r>
      <w:r w:rsidR="009511DE" w:rsidRPr="00C45C4F">
        <w:rPr>
          <w:rFonts w:cstheme="minorHAnsi" w:hint="cs"/>
          <w:color w:val="000000" w:themeColor="text1"/>
          <w:rtl/>
        </w:rPr>
        <w:t xml:space="preserve"> </w:t>
      </w:r>
      <w:proofErr w:type="spellStart"/>
      <w:r w:rsidR="009511DE" w:rsidRPr="00C45C4F">
        <w:rPr>
          <w:rFonts w:cstheme="minorHAnsi" w:hint="cs"/>
          <w:color w:val="000000" w:themeColor="text1"/>
          <w:rtl/>
        </w:rPr>
        <w:t>רציונאל</w:t>
      </w:r>
      <w:proofErr w:type="spellEnd"/>
      <w:r w:rsidR="009511DE" w:rsidRPr="00C45C4F">
        <w:rPr>
          <w:rFonts w:cstheme="minorHAnsi" w:hint="cs"/>
          <w:color w:val="000000" w:themeColor="text1"/>
          <w:rtl/>
        </w:rPr>
        <w:t xml:space="preserve"> הרתעתי.</w:t>
      </w:r>
      <w:r w:rsidR="00E54427" w:rsidRPr="00C45C4F">
        <w:rPr>
          <w:rFonts w:cstheme="minorHAnsi" w:hint="cs"/>
          <w:color w:val="000000" w:themeColor="text1"/>
          <w:rtl/>
        </w:rPr>
        <w:t xml:space="preserve"> </w:t>
      </w:r>
      <w:r w:rsidRPr="00C45C4F">
        <w:rPr>
          <w:rFonts w:cstheme="minorHAnsi"/>
          <w:color w:val="000000" w:themeColor="text1"/>
          <w:u w:val="single"/>
          <w:rtl/>
        </w:rPr>
        <w:t>דוגמאות:</w:t>
      </w:r>
      <w:r w:rsidRPr="00C45C4F">
        <w:rPr>
          <w:rFonts w:cstheme="minorHAnsi"/>
          <w:color w:val="000000" w:themeColor="text1"/>
          <w:rtl/>
        </w:rPr>
        <w:t xml:space="preserve"> 1) כהן וגרושה. 2) ממזר וישראלית-</w:t>
      </w:r>
      <w:r w:rsidR="006E3371" w:rsidRPr="00C45C4F">
        <w:rPr>
          <w:rFonts w:cstheme="minorHAnsi" w:hint="cs"/>
          <w:color w:val="000000" w:themeColor="text1"/>
          <w:rtl/>
        </w:rPr>
        <w:t xml:space="preserve"> לכאורה ממזר יכול להתחתן רק עם </w:t>
      </w:r>
      <w:r w:rsidR="002079EB" w:rsidRPr="00C45C4F">
        <w:rPr>
          <w:rFonts w:cstheme="minorHAnsi" w:hint="cs"/>
          <w:color w:val="000000" w:themeColor="text1"/>
          <w:rtl/>
        </w:rPr>
        <w:t>ממזר או גר. אך</w:t>
      </w:r>
      <w:r w:rsidRPr="00C45C4F">
        <w:rPr>
          <w:rFonts w:cstheme="minorHAnsi"/>
          <w:color w:val="000000" w:themeColor="text1"/>
          <w:rtl/>
        </w:rPr>
        <w:t xml:space="preserve"> נישואים תקפים</w:t>
      </w:r>
      <w:r w:rsidR="002079EB" w:rsidRPr="00C45C4F">
        <w:rPr>
          <w:rFonts w:cstheme="minorHAnsi" w:hint="cs"/>
          <w:color w:val="000000" w:themeColor="text1"/>
          <w:rtl/>
        </w:rPr>
        <w:t xml:space="preserve"> בדיעבד</w:t>
      </w:r>
      <w:r w:rsidRPr="00C45C4F">
        <w:rPr>
          <w:rFonts w:cstheme="minorHAnsi"/>
          <w:color w:val="000000" w:themeColor="text1"/>
          <w:rtl/>
        </w:rPr>
        <w:t xml:space="preserve">, הילדים ממזרים. </w:t>
      </w:r>
    </w:p>
    <w:p w14:paraId="1AFDD5F5" w14:textId="1705E209" w:rsidR="00C84572" w:rsidRDefault="00C84572" w:rsidP="00C23DE1">
      <w:pPr>
        <w:pStyle w:val="a3"/>
        <w:adjustRightInd w:val="0"/>
        <w:snapToGrid w:val="0"/>
        <w:spacing w:after="0" w:line="360" w:lineRule="auto"/>
        <w:ind w:left="-340" w:firstLine="0"/>
        <w:rPr>
          <w:rFonts w:cstheme="minorHAnsi"/>
          <w:rtl/>
        </w:rPr>
      </w:pPr>
    </w:p>
    <w:p w14:paraId="35FA6025" w14:textId="77777777" w:rsidR="009511DE" w:rsidRPr="00AA7C18" w:rsidRDefault="009511DE" w:rsidP="009511DE">
      <w:pPr>
        <w:adjustRightInd w:val="0"/>
        <w:snapToGrid w:val="0"/>
        <w:ind w:left="-340" w:firstLine="0"/>
        <w:rPr>
          <w:rFonts w:cstheme="minorHAnsi"/>
          <w:sz w:val="22"/>
          <w:szCs w:val="22"/>
          <w:highlight w:val="cyan"/>
          <w:rtl/>
        </w:rPr>
      </w:pPr>
      <w:r w:rsidRPr="00AA7C18">
        <w:rPr>
          <w:rFonts w:cstheme="minorHAnsi"/>
          <w:sz w:val="22"/>
          <w:szCs w:val="22"/>
          <w:highlight w:val="cyan"/>
          <w:rtl/>
        </w:rPr>
        <w:t xml:space="preserve">בג״ץ בן מנשה- </w:t>
      </w:r>
      <w:r w:rsidRPr="00AA7C18">
        <w:rPr>
          <w:rFonts w:cstheme="minorHAnsi"/>
          <w:color w:val="C45911" w:themeColor="accent2" w:themeShade="BF"/>
          <w:sz w:val="22"/>
          <w:szCs w:val="22"/>
          <w:highlight w:val="cyan"/>
          <w:rtl/>
        </w:rPr>
        <w:t>נטען כי האיסור לממזר וישראל וכהן וגרושה אינו חוקתי מאחר וסותר חוק יסוד</w:t>
      </w:r>
      <w:r w:rsidRPr="00AA7C18">
        <w:rPr>
          <w:rFonts w:cstheme="minorHAnsi"/>
          <w:sz w:val="22"/>
          <w:szCs w:val="22"/>
          <w:highlight w:val="cyan"/>
          <w:rtl/>
        </w:rPr>
        <w:t>. ביהמ״ש- התביעה נדחית בעקבות שמירת דינים: ברק לאחר פרישתו- אם אין למחוקק פתרון לבעיה חוקתית ביהמ״ש יכול לכפות על המדינה לייצר סעד עבור אותה פגיעה. ע׳ ברון- ס׳ שמירת הדינים ידהה עם השנים.</w:t>
      </w:r>
    </w:p>
    <w:p w14:paraId="614744FB" w14:textId="77777777" w:rsidR="009511DE" w:rsidRPr="00A029F1" w:rsidRDefault="009511DE" w:rsidP="009511DE">
      <w:pPr>
        <w:shd w:val="clear" w:color="auto" w:fill="FFD966" w:themeFill="accent4" w:themeFillTint="99"/>
        <w:adjustRightInd w:val="0"/>
        <w:snapToGrid w:val="0"/>
        <w:ind w:left="-340" w:firstLine="0"/>
        <w:rPr>
          <w:rFonts w:cstheme="minorHAnsi"/>
          <w:sz w:val="22"/>
          <w:szCs w:val="22"/>
          <w:rtl/>
        </w:rPr>
      </w:pPr>
      <w:r w:rsidRPr="00AA7C18">
        <w:rPr>
          <w:rFonts w:cstheme="minorHAnsi"/>
          <w:sz w:val="22"/>
          <w:szCs w:val="22"/>
          <w:highlight w:val="cyan"/>
          <w:rtl/>
        </w:rPr>
        <w:t xml:space="preserve"> אם במבחן ישנה שאלה בנוגע לכהן </w:t>
      </w:r>
      <w:r w:rsidRPr="00AA7C18">
        <w:rPr>
          <w:rFonts w:cstheme="minorHAnsi"/>
          <w:sz w:val="22"/>
          <w:szCs w:val="22"/>
          <w:highlight w:val="cyan"/>
          <w:u w:val="single"/>
          <w:rtl/>
        </w:rPr>
        <w:t>וגרושה / ממזר-</w:t>
      </w:r>
      <w:r w:rsidRPr="00AA7C18">
        <w:rPr>
          <w:rFonts w:cstheme="minorHAnsi"/>
          <w:sz w:val="22"/>
          <w:szCs w:val="22"/>
          <w:highlight w:val="cyan"/>
          <w:rtl/>
        </w:rPr>
        <w:t xml:space="preserve"> המחוקק טרם מצא פתרון (בשונה מחסרי דת- עליהם חל ברית זוגיות)  ולכן בהתאם לס׳ שמירת דינים אין מקום לטעון כי האיסור אינו חוקתי אולם אם ניישם את טענתה של ש׳ ברון אם ס׳ שמירת דינים ידהה אם השנים- תהיה עילה לטעון זאת. לפי ברק- מאחר ואין פתרון </w:t>
      </w:r>
      <w:proofErr w:type="spellStart"/>
      <w:r w:rsidRPr="00AA7C18">
        <w:rPr>
          <w:rFonts w:cstheme="minorHAnsi"/>
          <w:sz w:val="22"/>
          <w:szCs w:val="22"/>
          <w:highlight w:val="cyan"/>
          <w:rtl/>
        </w:rPr>
        <w:t>בנתיים</w:t>
      </w:r>
      <w:proofErr w:type="spellEnd"/>
      <w:r w:rsidRPr="00AA7C18">
        <w:rPr>
          <w:rFonts w:cstheme="minorHAnsi"/>
          <w:sz w:val="22"/>
          <w:szCs w:val="22"/>
          <w:highlight w:val="cyan"/>
          <w:rtl/>
        </w:rPr>
        <w:t xml:space="preserve"> למחוקק בעניין ביהמ״ש יכול לכפות על המחוקק לייצר סעד ועד שהמדינה תעשה זאת – לביהמ״ש הסמכות לפרש ע״מ למצוא פתרון.</w:t>
      </w:r>
    </w:p>
    <w:p w14:paraId="5E7B741A" w14:textId="77777777" w:rsidR="00C2248E" w:rsidRPr="0012382D" w:rsidRDefault="00C2248E" w:rsidP="008B3F88">
      <w:pPr>
        <w:adjustRightInd w:val="0"/>
        <w:snapToGrid w:val="0"/>
        <w:ind w:left="0" w:firstLine="0"/>
        <w:rPr>
          <w:rFonts w:cstheme="minorHAnsi"/>
          <w:b/>
          <w:bCs/>
          <w:sz w:val="22"/>
          <w:szCs w:val="22"/>
          <w:u w:val="single"/>
          <w:rtl/>
        </w:rPr>
      </w:pPr>
    </w:p>
    <w:p w14:paraId="0E2A3C03" w14:textId="1E97EC5E" w:rsidR="00C2248E" w:rsidRPr="0012382D" w:rsidRDefault="00C2248E" w:rsidP="00EB3374">
      <w:pPr>
        <w:shd w:val="clear" w:color="auto" w:fill="F7CAAC" w:themeFill="accent2" w:themeFillTint="66"/>
        <w:adjustRightInd w:val="0"/>
        <w:snapToGrid w:val="0"/>
        <w:spacing w:after="240" w:line="240" w:lineRule="auto"/>
        <w:ind w:left="0"/>
        <w:jc w:val="center"/>
        <w:rPr>
          <w:rFonts w:cstheme="minorHAnsi"/>
          <w:sz w:val="22"/>
          <w:szCs w:val="22"/>
          <w:rtl/>
        </w:rPr>
      </w:pPr>
      <w:r w:rsidRPr="0012382D">
        <w:rPr>
          <w:rFonts w:cstheme="minorHAnsi"/>
          <w:b/>
          <w:bCs/>
          <w:sz w:val="22"/>
          <w:szCs w:val="22"/>
          <w:rtl/>
        </w:rPr>
        <w:t>צורה</w:t>
      </w:r>
    </w:p>
    <w:p w14:paraId="3F7CF996" w14:textId="7F447840" w:rsidR="00544E96" w:rsidRDefault="00E90F12" w:rsidP="009E5C02">
      <w:pPr>
        <w:adjustRightInd w:val="0"/>
        <w:snapToGrid w:val="0"/>
        <w:ind w:left="-340" w:firstLine="0"/>
        <w:rPr>
          <w:rFonts w:ascii="David" w:hAnsi="David" w:cs="David"/>
          <w:b/>
          <w:bCs/>
          <w:rtl/>
        </w:rPr>
      </w:pPr>
      <w:r>
        <w:rPr>
          <w:rFonts w:cstheme="minorHAnsi" w:hint="cs"/>
          <w:sz w:val="22"/>
          <w:szCs w:val="22"/>
          <w:rtl/>
        </w:rPr>
        <w:t xml:space="preserve">מבחינת הדין האזרחי, </w:t>
      </w:r>
      <w:r w:rsidR="00A8224E">
        <w:rPr>
          <w:rFonts w:cstheme="minorHAnsi" w:hint="cs"/>
          <w:sz w:val="22"/>
          <w:szCs w:val="22"/>
          <w:rtl/>
        </w:rPr>
        <w:t>צורת הנישואין צריכה</w:t>
      </w:r>
      <w:r>
        <w:rPr>
          <w:rFonts w:cstheme="minorHAnsi" w:hint="cs"/>
          <w:sz w:val="22"/>
          <w:szCs w:val="22"/>
          <w:rtl/>
        </w:rPr>
        <w:t xml:space="preserve"> למלא פונקציות אלו:</w:t>
      </w:r>
      <w:r w:rsidR="00A8224E">
        <w:rPr>
          <w:rFonts w:cstheme="minorHAnsi" w:hint="cs"/>
          <w:sz w:val="22"/>
          <w:szCs w:val="22"/>
          <w:rtl/>
        </w:rPr>
        <w:t xml:space="preserve"> </w:t>
      </w:r>
      <w:r w:rsidR="007C5436" w:rsidRPr="0012382D">
        <w:rPr>
          <w:rFonts w:cstheme="minorHAnsi"/>
          <w:sz w:val="22"/>
          <w:szCs w:val="22"/>
          <w:rtl/>
        </w:rPr>
        <w:t xml:space="preserve"> 1) </w:t>
      </w:r>
      <w:r w:rsidR="007C5436" w:rsidRPr="0012382D">
        <w:rPr>
          <w:rFonts w:cstheme="minorHAnsi"/>
          <w:b/>
          <w:bCs/>
          <w:sz w:val="22"/>
          <w:szCs w:val="22"/>
          <w:rtl/>
        </w:rPr>
        <w:t>הסכמה מתוגברת</w:t>
      </w:r>
      <w:r w:rsidR="007C5436" w:rsidRPr="0012382D">
        <w:rPr>
          <w:rFonts w:cstheme="minorHAnsi"/>
          <w:sz w:val="22"/>
          <w:szCs w:val="22"/>
          <w:rtl/>
        </w:rPr>
        <w:t xml:space="preserve">- </w:t>
      </w:r>
      <w:proofErr w:type="spellStart"/>
      <w:r w:rsidR="007C5436" w:rsidRPr="0012382D">
        <w:rPr>
          <w:rFonts w:cstheme="minorHAnsi"/>
          <w:sz w:val="22"/>
          <w:szCs w:val="22"/>
          <w:rtl/>
        </w:rPr>
        <w:t>גמ"ד</w:t>
      </w:r>
      <w:proofErr w:type="spellEnd"/>
      <w:r w:rsidR="00EB3374">
        <w:rPr>
          <w:rFonts w:cstheme="minorHAnsi" w:hint="cs"/>
          <w:sz w:val="22"/>
          <w:szCs w:val="22"/>
          <w:rtl/>
        </w:rPr>
        <w:t>.</w:t>
      </w:r>
      <w:r w:rsidR="007C5436" w:rsidRPr="0012382D">
        <w:rPr>
          <w:rFonts w:cstheme="minorHAnsi"/>
          <w:b/>
          <w:bCs/>
          <w:sz w:val="22"/>
          <w:szCs w:val="22"/>
          <w:rtl/>
        </w:rPr>
        <w:t xml:space="preserve"> </w:t>
      </w:r>
      <w:r w:rsidR="007C5436" w:rsidRPr="00EB3374">
        <w:rPr>
          <w:rFonts w:cstheme="minorHAnsi"/>
          <w:sz w:val="22"/>
          <w:szCs w:val="22"/>
          <w:rtl/>
        </w:rPr>
        <w:t>2)</w:t>
      </w:r>
      <w:r w:rsidR="00EB3374" w:rsidRPr="00EB3374">
        <w:rPr>
          <w:rFonts w:cstheme="minorHAnsi" w:hint="cs"/>
          <w:sz w:val="22"/>
          <w:szCs w:val="22"/>
          <w:rtl/>
        </w:rPr>
        <w:t xml:space="preserve"> </w:t>
      </w:r>
      <w:r w:rsidR="007C5436" w:rsidRPr="0012382D">
        <w:rPr>
          <w:rFonts w:cstheme="minorHAnsi"/>
          <w:b/>
          <w:bCs/>
          <w:sz w:val="22"/>
          <w:szCs w:val="22"/>
          <w:rtl/>
        </w:rPr>
        <w:t>פומביות</w:t>
      </w:r>
      <w:r w:rsidR="007C5436" w:rsidRPr="0012382D">
        <w:rPr>
          <w:rFonts w:cstheme="minorHAnsi"/>
          <w:sz w:val="22"/>
          <w:szCs w:val="22"/>
          <w:rtl/>
        </w:rPr>
        <w:t xml:space="preserve">- </w:t>
      </w:r>
      <w:r w:rsidR="001875B9">
        <w:rPr>
          <w:rFonts w:cstheme="minorHAnsi" w:hint="cs"/>
          <w:sz w:val="22"/>
          <w:szCs w:val="22"/>
          <w:rtl/>
        </w:rPr>
        <w:t>הגנה</w:t>
      </w:r>
      <w:r w:rsidR="007C5436" w:rsidRPr="0012382D">
        <w:rPr>
          <w:rFonts w:cstheme="minorHAnsi"/>
          <w:sz w:val="22"/>
          <w:szCs w:val="22"/>
          <w:rtl/>
        </w:rPr>
        <w:t xml:space="preserve"> מביגמיה</w:t>
      </w:r>
      <w:r w:rsidR="001875B9">
        <w:rPr>
          <w:rFonts w:cstheme="minorHAnsi" w:hint="cs"/>
          <w:sz w:val="22"/>
          <w:szCs w:val="22"/>
          <w:rtl/>
        </w:rPr>
        <w:t xml:space="preserve">, יחסי </w:t>
      </w:r>
      <w:proofErr w:type="spellStart"/>
      <w:r w:rsidR="001875B9">
        <w:rPr>
          <w:rFonts w:cstheme="minorHAnsi" w:hint="cs"/>
          <w:sz w:val="22"/>
          <w:szCs w:val="22"/>
          <w:rtl/>
        </w:rPr>
        <w:t>בניה״ז</w:t>
      </w:r>
      <w:proofErr w:type="spellEnd"/>
      <w:r w:rsidR="001875B9">
        <w:rPr>
          <w:rFonts w:cstheme="minorHAnsi" w:hint="cs"/>
          <w:sz w:val="22"/>
          <w:szCs w:val="22"/>
          <w:rtl/>
        </w:rPr>
        <w:t xml:space="preserve"> מול גורמים אחרים</w:t>
      </w:r>
      <w:r w:rsidR="00EB3374">
        <w:rPr>
          <w:rFonts w:cstheme="minorHAnsi" w:hint="cs"/>
          <w:sz w:val="22"/>
          <w:szCs w:val="22"/>
          <w:rtl/>
        </w:rPr>
        <w:t>.</w:t>
      </w:r>
      <w:r w:rsidR="007C5436" w:rsidRPr="0012382D">
        <w:rPr>
          <w:rFonts w:cstheme="minorHAnsi"/>
          <w:b/>
          <w:bCs/>
          <w:sz w:val="22"/>
          <w:szCs w:val="22"/>
          <w:rtl/>
        </w:rPr>
        <w:t xml:space="preserve"> </w:t>
      </w:r>
      <w:r w:rsidR="007C5436" w:rsidRPr="00EB3374">
        <w:rPr>
          <w:rFonts w:cstheme="minorHAnsi"/>
          <w:sz w:val="22"/>
          <w:szCs w:val="22"/>
          <w:rtl/>
        </w:rPr>
        <w:t>3)</w:t>
      </w:r>
      <w:r w:rsidR="00EB3374">
        <w:rPr>
          <w:rFonts w:cstheme="minorHAnsi" w:hint="cs"/>
          <w:sz w:val="22"/>
          <w:szCs w:val="22"/>
          <w:rtl/>
        </w:rPr>
        <w:t xml:space="preserve"> </w:t>
      </w:r>
      <w:r w:rsidR="00A8224E">
        <w:rPr>
          <w:rFonts w:cstheme="minorHAnsi" w:hint="cs"/>
          <w:b/>
          <w:bCs/>
          <w:sz w:val="22"/>
          <w:szCs w:val="22"/>
          <w:rtl/>
        </w:rPr>
        <w:t>אמירה ציבורית על מהות הנישואין</w:t>
      </w:r>
      <w:r w:rsidR="007C5436" w:rsidRPr="0012382D">
        <w:rPr>
          <w:rFonts w:cstheme="minorHAnsi"/>
          <w:b/>
          <w:bCs/>
          <w:sz w:val="22"/>
          <w:szCs w:val="22"/>
          <w:rtl/>
        </w:rPr>
        <w:t xml:space="preserve"> </w:t>
      </w:r>
      <w:r w:rsidR="007C5436" w:rsidRPr="0012382D">
        <w:rPr>
          <w:rFonts w:cstheme="minorHAnsi"/>
          <w:sz w:val="22"/>
          <w:szCs w:val="22"/>
          <w:rtl/>
        </w:rPr>
        <w:t>(מעורבות מדינית)- להעניק זכויות וחובות.</w:t>
      </w:r>
      <w:r w:rsidR="007C5436" w:rsidRPr="0012382D">
        <w:rPr>
          <w:rFonts w:cstheme="minorHAnsi"/>
          <w:b/>
          <w:bCs/>
          <w:sz w:val="22"/>
          <w:szCs w:val="22"/>
          <w:rtl/>
        </w:rPr>
        <w:t xml:space="preserve"> </w:t>
      </w:r>
    </w:p>
    <w:p w14:paraId="5B31E451" w14:textId="77777777" w:rsidR="009E5C02" w:rsidRDefault="00544E96" w:rsidP="004379B2">
      <w:pPr>
        <w:pStyle w:val="a3"/>
        <w:numPr>
          <w:ilvl w:val="0"/>
          <w:numId w:val="92"/>
        </w:numPr>
        <w:spacing w:line="360" w:lineRule="auto"/>
        <w:ind w:left="17" w:hanging="357"/>
        <w:contextualSpacing w:val="0"/>
        <w:rPr>
          <w:rFonts w:cstheme="minorHAnsi"/>
        </w:rPr>
      </w:pPr>
      <w:r w:rsidRPr="0082550A">
        <w:rPr>
          <w:rFonts w:cstheme="minorHAnsi"/>
          <w:b/>
          <w:bCs/>
          <w:color w:val="FF7E79"/>
          <w:rtl/>
        </w:rPr>
        <w:t>נצרות</w:t>
      </w:r>
      <w:r w:rsidRPr="0082550A">
        <w:rPr>
          <w:rFonts w:cstheme="minorHAnsi"/>
          <w:color w:val="FF7E79"/>
          <w:rtl/>
        </w:rPr>
        <w:t>-</w:t>
      </w:r>
      <w:r w:rsidR="003E5D8F" w:rsidRPr="0082550A">
        <w:rPr>
          <w:rFonts w:cstheme="minorHAnsi" w:hint="cs"/>
          <w:color w:val="FF7E79"/>
          <w:rtl/>
        </w:rPr>
        <w:t xml:space="preserve"> </w:t>
      </w:r>
      <w:r w:rsidRPr="009E5C02">
        <w:rPr>
          <w:rFonts w:cstheme="minorHAnsi"/>
          <w:rtl/>
        </w:rPr>
        <w:t>במקור</w:t>
      </w:r>
      <w:r w:rsidR="002F7754" w:rsidRPr="009E5C02">
        <w:rPr>
          <w:rFonts w:cstheme="minorHAnsi"/>
          <w:rtl/>
        </w:rPr>
        <w:t xml:space="preserve"> (סקרמנט)</w:t>
      </w:r>
      <w:r w:rsidRPr="009E5C02">
        <w:rPr>
          <w:rFonts w:cstheme="minorHAnsi"/>
          <w:rtl/>
        </w:rPr>
        <w:t xml:space="preserve"> קל להינשא</w:t>
      </w:r>
      <w:r w:rsidR="000E2ACA" w:rsidRPr="009E5C02">
        <w:rPr>
          <w:rFonts w:cstheme="minorHAnsi"/>
          <w:rtl/>
        </w:rPr>
        <w:t>, רק הסכמה,</w:t>
      </w:r>
      <w:r w:rsidRPr="009E5C02">
        <w:rPr>
          <w:rFonts w:cstheme="minorHAnsi"/>
          <w:rtl/>
        </w:rPr>
        <w:t xml:space="preserve"> ולא ניתן להתגרש.</w:t>
      </w:r>
      <w:r w:rsidR="00BD3E1A" w:rsidRPr="009E5C02">
        <w:rPr>
          <w:rFonts w:cstheme="minorHAnsi"/>
          <w:rtl/>
        </w:rPr>
        <w:t xml:space="preserve"> עם השנים התפתחה הבנה</w:t>
      </w:r>
      <w:r w:rsidR="003E5D8F" w:rsidRPr="009E5C02">
        <w:rPr>
          <w:rFonts w:cstheme="minorHAnsi"/>
          <w:rtl/>
        </w:rPr>
        <w:t xml:space="preserve"> (פרוטסטנטים)</w:t>
      </w:r>
      <w:r w:rsidR="00BD3E1A" w:rsidRPr="009E5C02">
        <w:rPr>
          <w:rFonts w:cstheme="minorHAnsi"/>
          <w:rtl/>
        </w:rPr>
        <w:t>- נישואין מוסד א</w:t>
      </w:r>
      <w:r w:rsidR="003E5D8F" w:rsidRPr="009E5C02">
        <w:rPr>
          <w:rFonts w:cstheme="minorHAnsi"/>
          <w:rtl/>
        </w:rPr>
        <w:t xml:space="preserve">רצי ולא אלוהי. </w:t>
      </w:r>
      <w:r w:rsidR="003E5D8F" w:rsidRPr="009E5C02">
        <w:rPr>
          <w:rFonts w:cstheme="minorHAnsi"/>
          <w:u w:val="single"/>
          <w:rtl/>
        </w:rPr>
        <w:t>נדרש:</w:t>
      </w:r>
      <w:r w:rsidR="003E5D8F" w:rsidRPr="009E5C02">
        <w:rPr>
          <w:rFonts w:cstheme="minorHAnsi"/>
          <w:rtl/>
        </w:rPr>
        <w:t xml:space="preserve"> </w:t>
      </w:r>
      <w:r w:rsidRPr="009E5C02">
        <w:rPr>
          <w:rFonts w:cstheme="minorHAnsi"/>
          <w:rtl/>
        </w:rPr>
        <w:t xml:space="preserve">כנסיה, </w:t>
      </w:r>
      <w:r w:rsidR="003E5D8F" w:rsidRPr="009E5C02">
        <w:rPr>
          <w:rFonts w:cstheme="minorHAnsi"/>
          <w:rtl/>
        </w:rPr>
        <w:t>קהל</w:t>
      </w:r>
      <w:r w:rsidRPr="009E5C02">
        <w:rPr>
          <w:rFonts w:cstheme="minorHAnsi"/>
          <w:rtl/>
        </w:rPr>
        <w:t xml:space="preserve"> וכומר. הקתולים מאמצים גישה זו. </w:t>
      </w:r>
    </w:p>
    <w:p w14:paraId="4E1C9E01" w14:textId="14700467" w:rsidR="00E1633D" w:rsidRDefault="005E14D9" w:rsidP="004379B2">
      <w:pPr>
        <w:pStyle w:val="a3"/>
        <w:numPr>
          <w:ilvl w:val="0"/>
          <w:numId w:val="92"/>
        </w:numPr>
        <w:spacing w:line="360" w:lineRule="auto"/>
        <w:rPr>
          <w:rFonts w:cstheme="minorHAnsi"/>
        </w:rPr>
      </w:pPr>
      <w:r w:rsidRPr="0082550A">
        <w:rPr>
          <w:rFonts w:cstheme="minorHAnsi"/>
          <w:b/>
          <w:bCs/>
          <w:color w:val="FF7E79"/>
          <w:rtl/>
        </w:rPr>
        <w:t>אסל</w:t>
      </w:r>
      <w:r w:rsidR="005A1286" w:rsidRPr="0082550A">
        <w:rPr>
          <w:rFonts w:cstheme="minorHAnsi" w:hint="cs"/>
          <w:b/>
          <w:bCs/>
          <w:color w:val="FF7E79"/>
          <w:rtl/>
        </w:rPr>
        <w:t>א</w:t>
      </w:r>
      <w:r w:rsidRPr="0082550A">
        <w:rPr>
          <w:rFonts w:cstheme="minorHAnsi"/>
          <w:b/>
          <w:bCs/>
          <w:color w:val="FF7E79"/>
          <w:rtl/>
        </w:rPr>
        <w:t>ם</w:t>
      </w:r>
      <w:r w:rsidRPr="0082550A">
        <w:rPr>
          <w:rFonts w:cstheme="minorHAnsi"/>
          <w:color w:val="FF7E79"/>
          <w:rtl/>
        </w:rPr>
        <w:t>-</w:t>
      </w:r>
      <w:r w:rsidR="008C78C1" w:rsidRPr="0082550A">
        <w:rPr>
          <w:rFonts w:cstheme="minorHAnsi" w:hint="cs"/>
          <w:color w:val="FF7E79"/>
          <w:rtl/>
        </w:rPr>
        <w:t xml:space="preserve"> </w:t>
      </w:r>
      <w:r w:rsidRPr="009E5C02">
        <w:rPr>
          <w:rFonts w:cstheme="minorHAnsi"/>
          <w:rtl/>
        </w:rPr>
        <w:t>נעשים באמצעות חוזה</w:t>
      </w:r>
      <w:r w:rsidR="00A45361" w:rsidRPr="009E5C02">
        <w:rPr>
          <w:rFonts w:cstheme="minorHAnsi" w:hint="cs"/>
          <w:rtl/>
        </w:rPr>
        <w:t xml:space="preserve">, ניתן תוקף לאור </w:t>
      </w:r>
      <w:r w:rsidR="00A45361" w:rsidRPr="009E5C02">
        <w:rPr>
          <w:rFonts w:cstheme="minorHAnsi" w:hint="cs"/>
          <w:u w:val="single"/>
          <w:rtl/>
        </w:rPr>
        <w:t>חתימת הצדדים</w:t>
      </w:r>
      <w:r w:rsidR="00A45361" w:rsidRPr="009E5C02">
        <w:rPr>
          <w:rFonts w:cstheme="minorHAnsi" w:hint="cs"/>
          <w:rtl/>
        </w:rPr>
        <w:t xml:space="preserve">. לא חייב קאדי </w:t>
      </w:r>
      <w:r w:rsidR="00E1633D" w:rsidRPr="009E5C02">
        <w:rPr>
          <w:rFonts w:cstheme="minorHAnsi" w:hint="cs"/>
          <w:rtl/>
        </w:rPr>
        <w:t>אך זה נהוג ב</w:t>
      </w:r>
      <w:r w:rsidR="00A45361" w:rsidRPr="009E5C02">
        <w:rPr>
          <w:rFonts w:cstheme="minorHAnsi" w:hint="cs"/>
          <w:rtl/>
        </w:rPr>
        <w:t>מ</w:t>
      </w:r>
      <w:r w:rsidR="00E1633D" w:rsidRPr="009E5C02">
        <w:rPr>
          <w:rFonts w:cstheme="minorHAnsi" w:hint="cs"/>
          <w:rtl/>
        </w:rPr>
        <w:t>שפחה מכובדת</w:t>
      </w:r>
      <w:r w:rsidR="005A1286" w:rsidRPr="009E5C02">
        <w:rPr>
          <w:rFonts w:cstheme="minorHAnsi" w:hint="cs"/>
          <w:rtl/>
        </w:rPr>
        <w:t xml:space="preserve">. אלמנט פומבי מסוים אך </w:t>
      </w:r>
      <w:r w:rsidR="005A1286" w:rsidRPr="009E5C02">
        <w:rPr>
          <w:rFonts w:cstheme="minorHAnsi" w:hint="cs"/>
          <w:u w:val="single"/>
          <w:rtl/>
        </w:rPr>
        <w:t>אין מעורבות מדינתית</w:t>
      </w:r>
      <w:r w:rsidR="005A1286" w:rsidRPr="009E5C02">
        <w:rPr>
          <w:rFonts w:cstheme="minorHAnsi" w:hint="cs"/>
          <w:rtl/>
        </w:rPr>
        <w:t xml:space="preserve">. </w:t>
      </w:r>
    </w:p>
    <w:p w14:paraId="7BF9D3EE" w14:textId="2794A8CE" w:rsidR="009E5C02" w:rsidRPr="0082550A" w:rsidRDefault="009E5C02" w:rsidP="004379B2">
      <w:pPr>
        <w:pStyle w:val="a3"/>
        <w:numPr>
          <w:ilvl w:val="0"/>
          <w:numId w:val="92"/>
        </w:numPr>
        <w:spacing w:line="360" w:lineRule="auto"/>
        <w:rPr>
          <w:rFonts w:cstheme="minorHAnsi"/>
          <w:color w:val="FF7E79"/>
          <w:rtl/>
        </w:rPr>
      </w:pPr>
      <w:r w:rsidRPr="0082550A">
        <w:rPr>
          <w:rFonts w:cstheme="minorHAnsi" w:hint="cs"/>
          <w:b/>
          <w:bCs/>
          <w:color w:val="FF7E79"/>
          <w:rtl/>
        </w:rPr>
        <w:t>יהדות</w:t>
      </w:r>
      <w:r w:rsidRPr="0082550A">
        <w:rPr>
          <w:rFonts w:cstheme="minorHAnsi" w:hint="cs"/>
          <w:color w:val="FF7E79"/>
          <w:rtl/>
        </w:rPr>
        <w:t>:</w:t>
      </w:r>
    </w:p>
    <w:p w14:paraId="328C4AF2" w14:textId="70020591" w:rsidR="00FD6B35" w:rsidRPr="004E4874" w:rsidRDefault="00FD6B35" w:rsidP="004379B2">
      <w:pPr>
        <w:pStyle w:val="a3"/>
        <w:numPr>
          <w:ilvl w:val="0"/>
          <w:numId w:val="93"/>
        </w:numPr>
        <w:tabs>
          <w:tab w:val="left" w:pos="3074"/>
        </w:tabs>
        <w:spacing w:after="160" w:line="360" w:lineRule="auto"/>
        <w:ind w:left="17" w:hanging="357"/>
        <w:rPr>
          <w:rFonts w:cstheme="minorHAnsi"/>
        </w:rPr>
      </w:pPr>
      <w:r w:rsidRPr="004E4874">
        <w:rPr>
          <w:rFonts w:cstheme="minorHAnsi"/>
          <w:b/>
          <w:bCs/>
          <w:u w:val="single"/>
          <w:rtl/>
        </w:rPr>
        <w:t>בעבר</w:t>
      </w:r>
      <w:r w:rsidRPr="004E4874">
        <w:rPr>
          <w:rFonts w:cstheme="minorHAnsi"/>
          <w:u w:val="single"/>
          <w:rtl/>
        </w:rPr>
        <w:t xml:space="preserve"> (משנה ותלמוד)-</w:t>
      </w:r>
      <w:r w:rsidRPr="004E4874">
        <w:rPr>
          <w:rFonts w:cstheme="minorHAnsi"/>
          <w:rtl/>
        </w:rPr>
        <w:t xml:space="preserve"> הבחנה בין 2 שלבים- שלב הקידושין ושלב הנישואין. </w:t>
      </w:r>
      <w:r w:rsidRPr="004E4874">
        <w:rPr>
          <w:rFonts w:cstheme="minorHAnsi"/>
          <w:b/>
          <w:bCs/>
          <w:color w:val="FF2C79"/>
          <w:rtl/>
        </w:rPr>
        <w:t xml:space="preserve">שלב הקידושין </w:t>
      </w:r>
      <w:r w:rsidRPr="004E4874">
        <w:rPr>
          <w:rFonts w:cstheme="minorHAnsi"/>
          <w:b/>
          <w:bCs/>
          <w:rtl/>
        </w:rPr>
        <w:t>באחת מ-3 דרכים</w:t>
      </w:r>
      <w:r w:rsidRPr="004E4874">
        <w:rPr>
          <w:rFonts w:cstheme="minorHAnsi"/>
          <w:rtl/>
        </w:rPr>
        <w:t xml:space="preserve">: </w:t>
      </w:r>
      <w:r w:rsidRPr="004E4874">
        <w:rPr>
          <w:rFonts w:cstheme="minorHAnsi"/>
          <w:b/>
          <w:bCs/>
          <w:rtl/>
        </w:rPr>
        <w:t>(1) קידושי כסף</w:t>
      </w:r>
      <w:r w:rsidRPr="004E4874">
        <w:rPr>
          <w:rFonts w:cstheme="minorHAnsi"/>
          <w:rtl/>
        </w:rPr>
        <w:t>- הגבר נותן לאישה שווה-</w:t>
      </w:r>
      <w:r w:rsidR="004056CE" w:rsidRPr="004E4874">
        <w:rPr>
          <w:rFonts w:cstheme="minorHAnsi" w:hint="cs"/>
          <w:rtl/>
        </w:rPr>
        <w:t>פרוטה</w:t>
      </w:r>
      <w:r w:rsidRPr="004E4874">
        <w:rPr>
          <w:rFonts w:cstheme="minorHAnsi"/>
          <w:rtl/>
        </w:rPr>
        <w:t xml:space="preserve"> + בנוכחות 2 עדים כשרים + הקידושין מתוך רצון להינשא כדת משה וישראל. (</w:t>
      </w:r>
      <w:r w:rsidRPr="004E4874">
        <w:rPr>
          <w:rFonts w:cstheme="minorHAnsi"/>
          <w:b/>
          <w:bCs/>
          <w:rtl/>
        </w:rPr>
        <w:t>2) קידושי שטר</w:t>
      </w:r>
      <w:r w:rsidRPr="004E4874">
        <w:rPr>
          <w:rFonts w:cstheme="minorHAnsi"/>
          <w:rtl/>
        </w:rPr>
        <w:t xml:space="preserve">- </w:t>
      </w:r>
      <w:r w:rsidR="004056CE" w:rsidRPr="004E4874">
        <w:rPr>
          <w:rFonts w:cstheme="minorHAnsi" w:hint="cs"/>
          <w:rtl/>
        </w:rPr>
        <w:t>הבעל מעניק לאישה</w:t>
      </w:r>
      <w:r w:rsidRPr="004E4874">
        <w:rPr>
          <w:rFonts w:cstheme="minorHAnsi"/>
          <w:rtl/>
        </w:rPr>
        <w:t xml:space="preserve"> שטר שכתוב </w:t>
      </w:r>
      <w:r w:rsidR="00B41C0E" w:rsidRPr="004E4874">
        <w:rPr>
          <w:rFonts w:cstheme="minorHAnsi" w:hint="cs"/>
          <w:rtl/>
        </w:rPr>
        <w:t xml:space="preserve">בו </w:t>
      </w:r>
      <w:r w:rsidRPr="004E4874">
        <w:rPr>
          <w:rFonts w:cstheme="minorHAnsi"/>
          <w:rtl/>
        </w:rPr>
        <w:t xml:space="preserve">"הרי את מקודשת לי" </w:t>
      </w:r>
      <w:r w:rsidR="004056CE" w:rsidRPr="004E4874">
        <w:rPr>
          <w:rFonts w:cstheme="minorHAnsi" w:hint="cs"/>
          <w:rtl/>
        </w:rPr>
        <w:t>(</w:t>
      </w:r>
      <w:r w:rsidRPr="004E4874">
        <w:rPr>
          <w:rFonts w:cstheme="minorHAnsi"/>
          <w:rtl/>
        </w:rPr>
        <w:t>במקום שווה-</w:t>
      </w:r>
      <w:r w:rsidR="004056CE" w:rsidRPr="004E4874">
        <w:rPr>
          <w:rFonts w:cstheme="minorHAnsi" w:hint="cs"/>
          <w:rtl/>
        </w:rPr>
        <w:t>פרוטה)</w:t>
      </w:r>
      <w:r w:rsidRPr="004E4874">
        <w:rPr>
          <w:rFonts w:cstheme="minorHAnsi"/>
          <w:rtl/>
        </w:rPr>
        <w:t xml:space="preserve"> +</w:t>
      </w:r>
      <w:r w:rsidR="00B41C0E" w:rsidRPr="004E4874">
        <w:rPr>
          <w:rFonts w:cstheme="minorHAnsi" w:hint="cs"/>
          <w:rtl/>
        </w:rPr>
        <w:t xml:space="preserve"> </w:t>
      </w:r>
      <w:r w:rsidRPr="004E4874">
        <w:rPr>
          <w:rFonts w:cstheme="minorHAnsi"/>
          <w:rtl/>
        </w:rPr>
        <w:t xml:space="preserve">עדים + קבלה משותפת. </w:t>
      </w:r>
      <w:r w:rsidRPr="004E4874">
        <w:rPr>
          <w:rFonts w:cstheme="minorHAnsi"/>
          <w:b/>
          <w:bCs/>
          <w:rtl/>
        </w:rPr>
        <w:t>(3)קידושי ביאה</w:t>
      </w:r>
      <w:r w:rsidRPr="004E4874">
        <w:rPr>
          <w:rFonts w:cstheme="minorHAnsi"/>
          <w:rtl/>
        </w:rPr>
        <w:t xml:space="preserve"> (יחסי אישות)- קיום יחסי מין יוצרים את הקידושין + </w:t>
      </w:r>
      <w:r w:rsidR="003A663E" w:rsidRPr="004E4874">
        <w:rPr>
          <w:rFonts w:cstheme="minorHAnsi" w:hint="cs"/>
          <w:rtl/>
        </w:rPr>
        <w:t xml:space="preserve">2 </w:t>
      </w:r>
      <w:r w:rsidRPr="004E4874">
        <w:rPr>
          <w:rFonts w:cstheme="minorHAnsi"/>
          <w:rtl/>
        </w:rPr>
        <w:t>עדי</w:t>
      </w:r>
      <w:r w:rsidR="003A663E" w:rsidRPr="004E4874">
        <w:rPr>
          <w:rFonts w:cstheme="minorHAnsi" w:hint="cs"/>
          <w:rtl/>
        </w:rPr>
        <w:t xml:space="preserve"> ייחוד</w:t>
      </w:r>
      <w:r w:rsidRPr="004E4874">
        <w:rPr>
          <w:rFonts w:cstheme="minorHAnsi"/>
          <w:rtl/>
        </w:rPr>
        <w:t xml:space="preserve"> (</w:t>
      </w:r>
      <w:r w:rsidR="00B10FB2" w:rsidRPr="004E4874">
        <w:rPr>
          <w:rFonts w:cstheme="minorHAnsi" w:hint="cs"/>
          <w:rtl/>
        </w:rPr>
        <w:t xml:space="preserve">מודעים </w:t>
      </w:r>
      <w:r w:rsidR="004B01E7" w:rsidRPr="004E4874">
        <w:rPr>
          <w:rFonts w:cstheme="minorHAnsi" w:hint="cs"/>
          <w:rtl/>
        </w:rPr>
        <w:t xml:space="preserve">אך לא נוכחים) </w:t>
      </w:r>
      <w:r w:rsidRPr="004E4874">
        <w:rPr>
          <w:rFonts w:cstheme="minorHAnsi"/>
          <w:rtl/>
        </w:rPr>
        <w:t xml:space="preserve">+ </w:t>
      </w:r>
      <w:r w:rsidR="00592728" w:rsidRPr="004E4874">
        <w:rPr>
          <w:rFonts w:cstheme="minorHAnsi" w:hint="cs"/>
          <w:rtl/>
        </w:rPr>
        <w:t>קיום לשם הקידושין</w:t>
      </w:r>
      <w:r w:rsidRPr="004E4874">
        <w:rPr>
          <w:rFonts w:cstheme="minorHAnsi"/>
          <w:rtl/>
        </w:rPr>
        <w:t>.</w:t>
      </w:r>
      <w:r w:rsidR="004B01E7" w:rsidRPr="004E4874">
        <w:rPr>
          <w:rFonts w:cstheme="minorHAnsi" w:hint="cs"/>
          <w:rtl/>
        </w:rPr>
        <w:t xml:space="preserve"> בכולם: עדים+ כוונה לקידושין</w:t>
      </w:r>
      <w:r w:rsidR="00F3751D" w:rsidRPr="004E4874">
        <w:rPr>
          <w:rFonts w:cstheme="minorHAnsi" w:hint="cs"/>
          <w:rtl/>
        </w:rPr>
        <w:t>, ההבדל הוא באקט שנעשה.</w:t>
      </w:r>
      <w:r w:rsidRPr="004E4874">
        <w:rPr>
          <w:rFonts w:cstheme="minorHAnsi"/>
          <w:rtl/>
        </w:rPr>
        <w:t xml:space="preserve"> </w:t>
      </w:r>
      <w:r w:rsidRPr="004E4874">
        <w:rPr>
          <w:rFonts w:cstheme="minorHAnsi"/>
          <w:b/>
          <w:bCs/>
          <w:color w:val="FF2C79"/>
          <w:rtl/>
        </w:rPr>
        <w:t>שלב הנישואין</w:t>
      </w:r>
      <w:r w:rsidRPr="004E4874">
        <w:rPr>
          <w:rFonts w:cstheme="minorHAnsi"/>
          <w:color w:val="FF2C79"/>
          <w:rtl/>
        </w:rPr>
        <w:t>-</w:t>
      </w:r>
      <w:r w:rsidRPr="004E4874">
        <w:rPr>
          <w:rFonts w:cstheme="minorHAnsi"/>
          <w:rtl/>
        </w:rPr>
        <w:t xml:space="preserve"> אחרי זמן מסוים האישה הייתה מגיעה לבית של הבעל. </w:t>
      </w:r>
    </w:p>
    <w:p w14:paraId="05EBF796" w14:textId="06317C8C" w:rsidR="003F6804" w:rsidRPr="004E4874" w:rsidRDefault="00FD6B35" w:rsidP="004379B2">
      <w:pPr>
        <w:pStyle w:val="a3"/>
        <w:numPr>
          <w:ilvl w:val="0"/>
          <w:numId w:val="93"/>
        </w:numPr>
        <w:tabs>
          <w:tab w:val="left" w:pos="3074"/>
        </w:tabs>
        <w:spacing w:after="160" w:line="360" w:lineRule="auto"/>
        <w:ind w:left="17" w:hanging="357"/>
        <w:rPr>
          <w:rFonts w:cstheme="minorHAnsi"/>
          <w:rtl/>
        </w:rPr>
      </w:pPr>
      <w:r w:rsidRPr="004E4874">
        <w:rPr>
          <w:rFonts w:cstheme="minorHAnsi"/>
          <w:b/>
          <w:bCs/>
          <w:u w:val="single"/>
          <w:rtl/>
        </w:rPr>
        <w:lastRenderedPageBreak/>
        <w:t>כיום</w:t>
      </w:r>
      <w:r w:rsidRPr="004E4874">
        <w:rPr>
          <w:rFonts w:cstheme="minorHAnsi"/>
          <w:u w:val="single"/>
          <w:rtl/>
        </w:rPr>
        <w:t>-</w:t>
      </w:r>
      <w:r w:rsidRPr="004E4874">
        <w:rPr>
          <w:rFonts w:cstheme="minorHAnsi"/>
          <w:rtl/>
        </w:rPr>
        <w:t xml:space="preserve"> </w:t>
      </w:r>
      <w:r w:rsidR="009D77E6" w:rsidRPr="004E4874">
        <w:rPr>
          <w:rFonts w:cstheme="minorHAnsi"/>
          <w:b/>
          <w:bCs/>
          <w:rtl/>
        </w:rPr>
        <w:t>מאחדים את השלבים</w:t>
      </w:r>
      <w:r w:rsidR="009D77E6" w:rsidRPr="004E4874">
        <w:rPr>
          <w:rFonts w:cstheme="minorHAnsi"/>
          <w:rtl/>
        </w:rPr>
        <w:t xml:space="preserve"> (החופה מסמלת את הנישואין) + </w:t>
      </w:r>
      <w:r w:rsidR="009D77E6" w:rsidRPr="004E4874">
        <w:rPr>
          <w:rFonts w:cstheme="minorHAnsi"/>
          <w:b/>
          <w:bCs/>
          <w:rtl/>
        </w:rPr>
        <w:t>מקדשים רק קידושי כסף</w:t>
      </w:r>
      <w:r w:rsidR="00695F97" w:rsidRPr="004E4874">
        <w:rPr>
          <w:rFonts w:eastAsia="MS PGothic" w:cstheme="minorHAnsi"/>
          <w:color w:val="000000" w:themeColor="text1"/>
          <w:rtl/>
        </w:rPr>
        <w:t>←</w:t>
      </w:r>
      <w:r w:rsidR="00695F97" w:rsidRPr="004E4874">
        <w:rPr>
          <w:rFonts w:cstheme="minorHAnsi" w:hint="cs"/>
          <w:rtl/>
        </w:rPr>
        <w:t xml:space="preserve"> טבעת, שני עדים וכוונה להינשא כדמו״י.</w:t>
      </w:r>
    </w:p>
    <w:p w14:paraId="2B021A82" w14:textId="77777777" w:rsidR="00BE1340" w:rsidRDefault="00695F97" w:rsidP="004379B2">
      <w:pPr>
        <w:pStyle w:val="a3"/>
        <w:numPr>
          <w:ilvl w:val="0"/>
          <w:numId w:val="93"/>
        </w:numPr>
        <w:tabs>
          <w:tab w:val="left" w:pos="3074"/>
        </w:tabs>
        <w:spacing w:after="160" w:line="360" w:lineRule="auto"/>
        <w:ind w:left="17" w:hanging="357"/>
        <w:rPr>
          <w:rFonts w:cstheme="minorHAnsi"/>
        </w:rPr>
      </w:pPr>
      <w:r w:rsidRPr="004E4874">
        <w:rPr>
          <w:rFonts w:cstheme="minorHAnsi" w:hint="cs"/>
          <w:b/>
          <w:bCs/>
          <w:u w:val="single"/>
          <w:rtl/>
        </w:rPr>
        <w:t xml:space="preserve">ניסיון לייצר פומביות: </w:t>
      </w:r>
      <w:r w:rsidRPr="004E4874">
        <w:rPr>
          <w:rFonts w:cstheme="minorHAnsi" w:hint="cs"/>
          <w:rtl/>
        </w:rPr>
        <w:t>תקנת הרבנות הראשית ״חרם ירושלים״</w:t>
      </w:r>
      <w:r w:rsidR="002F7F35" w:rsidRPr="004E4874">
        <w:rPr>
          <w:rFonts w:cstheme="minorHAnsi" w:hint="cs"/>
          <w:rtl/>
        </w:rPr>
        <w:t xml:space="preserve">- </w:t>
      </w:r>
      <w:r w:rsidR="009D77E6" w:rsidRPr="004E4874">
        <w:rPr>
          <w:rFonts w:cstheme="minorHAnsi"/>
          <w:rtl/>
        </w:rPr>
        <w:t xml:space="preserve">חייבו </w:t>
      </w:r>
      <w:r w:rsidR="002F7F35" w:rsidRPr="004E4874">
        <w:rPr>
          <w:rFonts w:cstheme="minorHAnsi" w:hint="cs"/>
          <w:rtl/>
        </w:rPr>
        <w:t>מניין</w:t>
      </w:r>
      <w:r w:rsidR="009D77E6" w:rsidRPr="004E4874">
        <w:rPr>
          <w:rFonts w:cstheme="minorHAnsi"/>
          <w:rtl/>
        </w:rPr>
        <w:t xml:space="preserve"> (10 אנשים) ורב (גורם מדיני)</w:t>
      </w:r>
      <w:r w:rsidR="008F536D" w:rsidRPr="004E4874">
        <w:rPr>
          <w:rFonts w:cstheme="minorHAnsi" w:hint="cs"/>
          <w:rtl/>
        </w:rPr>
        <w:t xml:space="preserve"> אחרת יוטל חרם. </w:t>
      </w:r>
      <w:r w:rsidR="008F536D" w:rsidRPr="004E4874">
        <w:rPr>
          <w:rFonts w:cstheme="minorHAnsi" w:hint="cs"/>
          <w:color w:val="FF0000"/>
          <w:rtl/>
        </w:rPr>
        <w:t xml:space="preserve">הבעיה: </w:t>
      </w:r>
      <w:r w:rsidR="000423E9" w:rsidRPr="004E4874">
        <w:rPr>
          <w:rFonts w:cstheme="minorHAnsi" w:hint="cs"/>
          <w:rtl/>
        </w:rPr>
        <w:t xml:space="preserve">גם אם לא יקיימו הנישואין יהיו תקפים. </w:t>
      </w:r>
    </w:p>
    <w:tbl>
      <w:tblPr>
        <w:tblStyle w:val="aa"/>
        <w:tblpPr w:leftFromText="180" w:rightFromText="180" w:vertAnchor="text" w:horzAnchor="margin" w:tblpXSpec="center" w:tblpY="587"/>
        <w:bidiVisual/>
        <w:tblW w:w="10502" w:type="dxa"/>
        <w:shd w:val="clear" w:color="auto" w:fill="FBE4D5" w:themeFill="accent2" w:themeFillTint="33"/>
        <w:tblLook w:val="04A0" w:firstRow="1" w:lastRow="0" w:firstColumn="1" w:lastColumn="0" w:noHBand="0" w:noVBand="1"/>
      </w:tblPr>
      <w:tblGrid>
        <w:gridCol w:w="2280"/>
        <w:gridCol w:w="4789"/>
        <w:gridCol w:w="3433"/>
      </w:tblGrid>
      <w:tr w:rsidR="00BE1340" w:rsidRPr="004B55C2" w14:paraId="366F75DE" w14:textId="77777777" w:rsidTr="00BE1340">
        <w:trPr>
          <w:trHeight w:val="407"/>
        </w:trPr>
        <w:tc>
          <w:tcPr>
            <w:tcW w:w="2280" w:type="dxa"/>
            <w:shd w:val="clear" w:color="auto" w:fill="FBE4D5" w:themeFill="accent2" w:themeFillTint="33"/>
          </w:tcPr>
          <w:p w14:paraId="6CC61577" w14:textId="77777777" w:rsidR="00BE1340" w:rsidRPr="004B55C2" w:rsidRDefault="00BE1340" w:rsidP="00BE1340">
            <w:pPr>
              <w:adjustRightInd w:val="0"/>
              <w:snapToGrid w:val="0"/>
              <w:spacing w:line="276" w:lineRule="auto"/>
              <w:ind w:left="0" w:firstLine="0"/>
              <w:rPr>
                <w:rFonts w:cstheme="minorHAnsi"/>
                <w:b/>
                <w:bCs/>
                <w:sz w:val="22"/>
                <w:szCs w:val="22"/>
                <w:rtl/>
              </w:rPr>
            </w:pPr>
            <w:r w:rsidRPr="004B55C2">
              <w:rPr>
                <w:rFonts w:cstheme="minorHAnsi"/>
                <w:b/>
                <w:bCs/>
                <w:sz w:val="22"/>
                <w:szCs w:val="22"/>
                <w:rtl/>
              </w:rPr>
              <w:t>מגבלות בדין הדתי לעומת המגבלות בדין האזרחי</w:t>
            </w:r>
          </w:p>
        </w:tc>
        <w:tc>
          <w:tcPr>
            <w:tcW w:w="4789" w:type="dxa"/>
            <w:shd w:val="clear" w:color="auto" w:fill="FBE4D5" w:themeFill="accent2" w:themeFillTint="33"/>
          </w:tcPr>
          <w:p w14:paraId="06325E62" w14:textId="77777777" w:rsidR="00BE1340" w:rsidRPr="004B55C2" w:rsidRDefault="00BE1340" w:rsidP="00BE1340">
            <w:pPr>
              <w:adjustRightInd w:val="0"/>
              <w:snapToGrid w:val="0"/>
              <w:spacing w:line="276" w:lineRule="auto"/>
              <w:ind w:left="0" w:firstLine="0"/>
              <w:rPr>
                <w:rFonts w:cstheme="minorHAnsi"/>
                <w:b/>
                <w:bCs/>
                <w:sz w:val="22"/>
                <w:szCs w:val="22"/>
                <w:rtl/>
              </w:rPr>
            </w:pPr>
            <w:r w:rsidRPr="004B55C2">
              <w:rPr>
                <w:rFonts w:cstheme="minorHAnsi"/>
                <w:b/>
                <w:bCs/>
                <w:sz w:val="22"/>
                <w:szCs w:val="22"/>
                <w:rtl/>
              </w:rPr>
              <w:t>כושר</w:t>
            </w:r>
          </w:p>
        </w:tc>
        <w:tc>
          <w:tcPr>
            <w:tcW w:w="3433" w:type="dxa"/>
            <w:shd w:val="clear" w:color="auto" w:fill="FBE4D5" w:themeFill="accent2" w:themeFillTint="33"/>
          </w:tcPr>
          <w:p w14:paraId="555B9BA9" w14:textId="77777777" w:rsidR="00BE1340" w:rsidRPr="004B55C2" w:rsidRDefault="00BE1340" w:rsidP="00BE1340">
            <w:pPr>
              <w:adjustRightInd w:val="0"/>
              <w:snapToGrid w:val="0"/>
              <w:spacing w:line="276" w:lineRule="auto"/>
              <w:ind w:left="0" w:firstLine="0"/>
              <w:rPr>
                <w:rFonts w:cstheme="minorHAnsi"/>
                <w:b/>
                <w:bCs/>
                <w:sz w:val="22"/>
                <w:szCs w:val="22"/>
                <w:rtl/>
              </w:rPr>
            </w:pPr>
            <w:r w:rsidRPr="004B55C2">
              <w:rPr>
                <w:rFonts w:cstheme="minorHAnsi"/>
                <w:b/>
                <w:bCs/>
                <w:sz w:val="22"/>
                <w:szCs w:val="22"/>
                <w:rtl/>
              </w:rPr>
              <w:t>צורה</w:t>
            </w:r>
          </w:p>
        </w:tc>
      </w:tr>
      <w:tr w:rsidR="00BE1340" w:rsidRPr="004B55C2" w14:paraId="0744A33D" w14:textId="77777777" w:rsidTr="00BE1340">
        <w:trPr>
          <w:trHeight w:val="333"/>
        </w:trPr>
        <w:tc>
          <w:tcPr>
            <w:tcW w:w="2280" w:type="dxa"/>
            <w:shd w:val="clear" w:color="auto" w:fill="FBE4D5" w:themeFill="accent2" w:themeFillTint="33"/>
          </w:tcPr>
          <w:p w14:paraId="6D098676" w14:textId="77777777" w:rsidR="00BE1340" w:rsidRDefault="00BE1340" w:rsidP="00BE1340">
            <w:pPr>
              <w:adjustRightInd w:val="0"/>
              <w:snapToGrid w:val="0"/>
              <w:spacing w:line="276" w:lineRule="auto"/>
              <w:ind w:left="0" w:firstLine="0"/>
              <w:jc w:val="left"/>
              <w:rPr>
                <w:rFonts w:cstheme="minorHAnsi"/>
                <w:b/>
                <w:bCs/>
                <w:sz w:val="22"/>
                <w:szCs w:val="22"/>
                <w:rtl/>
              </w:rPr>
            </w:pPr>
            <w:r w:rsidRPr="004B55C2">
              <w:rPr>
                <w:rFonts w:cstheme="minorHAnsi"/>
                <w:b/>
                <w:bCs/>
                <w:sz w:val="22"/>
                <w:szCs w:val="22"/>
                <w:rtl/>
              </w:rPr>
              <w:t>פחות מידי מגבלות</w:t>
            </w:r>
          </w:p>
          <w:p w14:paraId="21783B47" w14:textId="77777777" w:rsidR="00BE1340" w:rsidRPr="004B55C2" w:rsidRDefault="00BE1340" w:rsidP="00BE1340">
            <w:pPr>
              <w:adjustRightInd w:val="0"/>
              <w:snapToGrid w:val="0"/>
              <w:spacing w:line="276" w:lineRule="auto"/>
              <w:ind w:left="0" w:firstLine="0"/>
              <w:jc w:val="left"/>
              <w:rPr>
                <w:rFonts w:cstheme="minorHAnsi"/>
                <w:sz w:val="22"/>
                <w:szCs w:val="22"/>
                <w:rtl/>
              </w:rPr>
            </w:pPr>
            <w:r>
              <w:rPr>
                <w:rFonts w:cstheme="minorHAnsi" w:hint="cs"/>
                <w:sz w:val="22"/>
                <w:szCs w:val="22"/>
                <w:rtl/>
              </w:rPr>
              <w:t>(המדינה צריכה להגביל יותר, פומביות ומעורבות)</w:t>
            </w:r>
          </w:p>
        </w:tc>
        <w:tc>
          <w:tcPr>
            <w:tcW w:w="4789" w:type="dxa"/>
            <w:shd w:val="clear" w:color="auto" w:fill="FBE4D5" w:themeFill="accent2" w:themeFillTint="33"/>
          </w:tcPr>
          <w:p w14:paraId="1C86E78A" w14:textId="77777777" w:rsidR="00BE1340" w:rsidRDefault="00BE1340" w:rsidP="004379B2">
            <w:pPr>
              <w:pStyle w:val="a3"/>
              <w:numPr>
                <w:ilvl w:val="0"/>
                <w:numId w:val="62"/>
              </w:numPr>
              <w:adjustRightInd w:val="0"/>
              <w:snapToGrid w:val="0"/>
              <w:spacing w:after="0"/>
              <w:jc w:val="left"/>
              <w:rPr>
                <w:rFonts w:cstheme="minorHAnsi"/>
              </w:rPr>
            </w:pPr>
            <w:r w:rsidRPr="004B55C2">
              <w:rPr>
                <w:rFonts w:cstheme="minorHAnsi"/>
                <w:rtl/>
              </w:rPr>
              <w:t>גיל</w:t>
            </w:r>
          </w:p>
          <w:p w14:paraId="7E6D5D50" w14:textId="77777777" w:rsidR="00BE1340" w:rsidRDefault="00BE1340" w:rsidP="004379B2">
            <w:pPr>
              <w:pStyle w:val="a3"/>
              <w:numPr>
                <w:ilvl w:val="0"/>
                <w:numId w:val="62"/>
              </w:numPr>
              <w:adjustRightInd w:val="0"/>
              <w:snapToGrid w:val="0"/>
              <w:spacing w:after="0"/>
              <w:jc w:val="left"/>
              <w:rPr>
                <w:rFonts w:cstheme="minorHAnsi"/>
              </w:rPr>
            </w:pPr>
            <w:r w:rsidRPr="002064E0">
              <w:rPr>
                <w:rFonts w:cstheme="minorHAnsi"/>
                <w:rtl/>
              </w:rPr>
              <w:t>קרבת משפחה</w:t>
            </w:r>
          </w:p>
          <w:p w14:paraId="44A1D181" w14:textId="77777777" w:rsidR="00BE1340" w:rsidRPr="002064E0" w:rsidRDefault="00BE1340" w:rsidP="004379B2">
            <w:pPr>
              <w:pStyle w:val="a3"/>
              <w:numPr>
                <w:ilvl w:val="0"/>
                <w:numId w:val="62"/>
              </w:numPr>
              <w:adjustRightInd w:val="0"/>
              <w:snapToGrid w:val="0"/>
              <w:spacing w:after="0"/>
              <w:jc w:val="left"/>
              <w:rPr>
                <w:rFonts w:cstheme="minorHAnsi"/>
                <w:rtl/>
              </w:rPr>
            </w:pPr>
            <w:r w:rsidRPr="002064E0">
              <w:rPr>
                <w:rFonts w:cstheme="minorHAnsi"/>
                <w:rtl/>
              </w:rPr>
              <w:t xml:space="preserve">ביגמיה – מצב אישי </w:t>
            </w:r>
          </w:p>
        </w:tc>
        <w:tc>
          <w:tcPr>
            <w:tcW w:w="3433" w:type="dxa"/>
            <w:shd w:val="clear" w:color="auto" w:fill="FBE4D5" w:themeFill="accent2" w:themeFillTint="33"/>
          </w:tcPr>
          <w:p w14:paraId="0EEF1D0E" w14:textId="77777777" w:rsidR="00BE1340" w:rsidRDefault="00BE1340" w:rsidP="004379B2">
            <w:pPr>
              <w:pStyle w:val="a3"/>
              <w:numPr>
                <w:ilvl w:val="0"/>
                <w:numId w:val="62"/>
              </w:numPr>
              <w:adjustRightInd w:val="0"/>
              <w:snapToGrid w:val="0"/>
              <w:spacing w:after="0"/>
              <w:jc w:val="left"/>
              <w:rPr>
                <w:rFonts w:cstheme="minorHAnsi"/>
              </w:rPr>
            </w:pPr>
            <w:r w:rsidRPr="004B55C2">
              <w:rPr>
                <w:rFonts w:cstheme="minorHAnsi"/>
                <w:rtl/>
              </w:rPr>
              <w:t>העדר פומביות</w:t>
            </w:r>
          </w:p>
          <w:p w14:paraId="063A57BD" w14:textId="77777777" w:rsidR="00BE1340" w:rsidRPr="0066415D" w:rsidRDefault="00BE1340" w:rsidP="004379B2">
            <w:pPr>
              <w:pStyle w:val="a3"/>
              <w:numPr>
                <w:ilvl w:val="0"/>
                <w:numId w:val="62"/>
              </w:numPr>
              <w:adjustRightInd w:val="0"/>
              <w:snapToGrid w:val="0"/>
              <w:spacing w:after="0"/>
              <w:jc w:val="left"/>
              <w:rPr>
                <w:rFonts w:cstheme="minorHAnsi"/>
                <w:rtl/>
              </w:rPr>
            </w:pPr>
            <w:r w:rsidRPr="0066415D">
              <w:rPr>
                <w:rFonts w:cstheme="minorHAnsi"/>
                <w:rtl/>
              </w:rPr>
              <w:t>העדר צורה באורגן של המדינה</w:t>
            </w:r>
          </w:p>
        </w:tc>
      </w:tr>
      <w:tr w:rsidR="00BE1340" w:rsidRPr="004B55C2" w14:paraId="1CE408AF" w14:textId="77777777" w:rsidTr="00BE1340">
        <w:trPr>
          <w:trHeight w:val="274"/>
        </w:trPr>
        <w:tc>
          <w:tcPr>
            <w:tcW w:w="2280" w:type="dxa"/>
            <w:shd w:val="clear" w:color="auto" w:fill="FBE4D5" w:themeFill="accent2" w:themeFillTint="33"/>
          </w:tcPr>
          <w:p w14:paraId="6F3709C3" w14:textId="77777777" w:rsidR="00BE1340" w:rsidRDefault="00BE1340" w:rsidP="00BE1340">
            <w:pPr>
              <w:adjustRightInd w:val="0"/>
              <w:snapToGrid w:val="0"/>
              <w:spacing w:line="276" w:lineRule="auto"/>
              <w:ind w:left="0" w:firstLine="0"/>
              <w:jc w:val="left"/>
              <w:rPr>
                <w:rFonts w:cstheme="minorHAnsi"/>
                <w:b/>
                <w:bCs/>
                <w:sz w:val="22"/>
                <w:szCs w:val="22"/>
                <w:rtl/>
              </w:rPr>
            </w:pPr>
            <w:r w:rsidRPr="004B55C2">
              <w:rPr>
                <w:rFonts w:cstheme="minorHAnsi"/>
                <w:b/>
                <w:bCs/>
                <w:sz w:val="22"/>
                <w:szCs w:val="22"/>
                <w:rtl/>
              </w:rPr>
              <w:t>יותר מידי מגבלות</w:t>
            </w:r>
          </w:p>
          <w:p w14:paraId="2D7E7D4B" w14:textId="77777777" w:rsidR="00BE1340" w:rsidRPr="004B55C2" w:rsidRDefault="00BE1340" w:rsidP="00BE1340">
            <w:pPr>
              <w:adjustRightInd w:val="0"/>
              <w:snapToGrid w:val="0"/>
              <w:spacing w:line="276" w:lineRule="auto"/>
              <w:ind w:left="0" w:firstLine="0"/>
              <w:jc w:val="left"/>
              <w:rPr>
                <w:rFonts w:cstheme="minorHAnsi"/>
                <w:sz w:val="22"/>
                <w:szCs w:val="22"/>
                <w:rtl/>
              </w:rPr>
            </w:pPr>
            <w:r>
              <w:rPr>
                <w:rFonts w:cstheme="minorHAnsi" w:hint="cs"/>
                <w:sz w:val="22"/>
                <w:szCs w:val="22"/>
                <w:rtl/>
              </w:rPr>
              <w:t>(המדינה לא מאפשרת יד חופשית)</w:t>
            </w:r>
          </w:p>
        </w:tc>
        <w:tc>
          <w:tcPr>
            <w:tcW w:w="4789" w:type="dxa"/>
            <w:shd w:val="clear" w:color="auto" w:fill="FBE4D5" w:themeFill="accent2" w:themeFillTint="33"/>
          </w:tcPr>
          <w:p w14:paraId="68997F09" w14:textId="77777777" w:rsidR="00BE1340" w:rsidRDefault="00BE1340" w:rsidP="00BE1340">
            <w:pPr>
              <w:adjustRightInd w:val="0"/>
              <w:snapToGrid w:val="0"/>
              <w:spacing w:line="276" w:lineRule="auto"/>
              <w:ind w:left="0" w:firstLine="0"/>
              <w:jc w:val="left"/>
              <w:rPr>
                <w:rFonts w:cstheme="minorHAnsi"/>
                <w:sz w:val="22"/>
                <w:szCs w:val="22"/>
                <w:rtl/>
              </w:rPr>
            </w:pPr>
            <w:r w:rsidRPr="004B55C2">
              <w:rPr>
                <w:rFonts w:cstheme="minorHAnsi"/>
                <w:b/>
                <w:bCs/>
                <w:sz w:val="22"/>
                <w:szCs w:val="22"/>
                <w:rtl/>
              </w:rPr>
              <w:t>מצוקת פסולי החיתון-</w:t>
            </w:r>
            <w:r w:rsidRPr="004B55C2">
              <w:rPr>
                <w:rFonts w:cstheme="minorHAnsi"/>
                <w:sz w:val="22"/>
                <w:szCs w:val="22"/>
                <w:rtl/>
              </w:rPr>
              <w:t xml:space="preserve"> אנשים שרוצים להתחתן אך הרב לא רוצה לחתן אותם.</w:t>
            </w:r>
          </w:p>
          <w:p w14:paraId="63AB5F79" w14:textId="77777777" w:rsidR="00BE1340" w:rsidRDefault="00BE1340" w:rsidP="004379B2">
            <w:pPr>
              <w:pStyle w:val="a3"/>
              <w:numPr>
                <w:ilvl w:val="0"/>
                <w:numId w:val="62"/>
              </w:numPr>
              <w:adjustRightInd w:val="0"/>
              <w:snapToGrid w:val="0"/>
              <w:jc w:val="left"/>
              <w:rPr>
                <w:rFonts w:cstheme="minorHAnsi"/>
              </w:rPr>
            </w:pPr>
            <w:r w:rsidRPr="0066415D">
              <w:rPr>
                <w:rFonts w:cstheme="minorHAnsi"/>
                <w:rtl/>
              </w:rPr>
              <w:t>דת (נישואי תערובות, ממזר, כהן וגרושה – בין דתיות, חסרי דת, פסולי חיתון)</w:t>
            </w:r>
          </w:p>
          <w:p w14:paraId="407A91AE" w14:textId="77777777" w:rsidR="00BE1340" w:rsidRPr="0066415D" w:rsidRDefault="00BE1340" w:rsidP="004379B2">
            <w:pPr>
              <w:pStyle w:val="a3"/>
              <w:numPr>
                <w:ilvl w:val="0"/>
                <w:numId w:val="62"/>
              </w:numPr>
              <w:adjustRightInd w:val="0"/>
              <w:snapToGrid w:val="0"/>
              <w:jc w:val="left"/>
              <w:rPr>
                <w:rFonts w:cstheme="minorHAnsi"/>
                <w:rtl/>
              </w:rPr>
            </w:pPr>
            <w:r w:rsidRPr="0066415D">
              <w:rPr>
                <w:rFonts w:cstheme="minorHAnsi"/>
                <w:rtl/>
              </w:rPr>
              <w:t>בני זוג מאותו מין</w:t>
            </w:r>
          </w:p>
        </w:tc>
        <w:tc>
          <w:tcPr>
            <w:tcW w:w="3433" w:type="dxa"/>
            <w:shd w:val="clear" w:color="auto" w:fill="FBE4D5" w:themeFill="accent2" w:themeFillTint="33"/>
          </w:tcPr>
          <w:p w14:paraId="39338931" w14:textId="77777777" w:rsidR="00BE1340" w:rsidRDefault="00BE1340" w:rsidP="004379B2">
            <w:pPr>
              <w:pStyle w:val="a3"/>
              <w:numPr>
                <w:ilvl w:val="0"/>
                <w:numId w:val="62"/>
              </w:numPr>
              <w:adjustRightInd w:val="0"/>
              <w:snapToGrid w:val="0"/>
              <w:spacing w:after="0"/>
              <w:jc w:val="left"/>
              <w:rPr>
                <w:rFonts w:cstheme="minorHAnsi"/>
              </w:rPr>
            </w:pPr>
            <w:r w:rsidRPr="004B55C2">
              <w:rPr>
                <w:rFonts w:cstheme="minorHAnsi"/>
                <w:rtl/>
              </w:rPr>
              <w:t>חיוב דרך דתית מסוימת</w:t>
            </w:r>
            <w:r w:rsidRPr="004B55C2">
              <w:rPr>
                <w:rFonts w:cstheme="minorHAnsi" w:hint="cs"/>
                <w:rtl/>
              </w:rPr>
              <w:t xml:space="preserve"> (רב ומניין)</w:t>
            </w:r>
            <w:r w:rsidRPr="004B55C2">
              <w:rPr>
                <w:rFonts w:cstheme="minorHAnsi"/>
                <w:rtl/>
              </w:rPr>
              <w:t>.</w:t>
            </w:r>
          </w:p>
          <w:p w14:paraId="0922F37F" w14:textId="77777777" w:rsidR="00BE1340" w:rsidRPr="0066415D" w:rsidRDefault="00BE1340" w:rsidP="004379B2">
            <w:pPr>
              <w:pStyle w:val="a3"/>
              <w:numPr>
                <w:ilvl w:val="0"/>
                <w:numId w:val="62"/>
              </w:numPr>
              <w:adjustRightInd w:val="0"/>
              <w:snapToGrid w:val="0"/>
              <w:spacing w:after="0"/>
              <w:jc w:val="left"/>
              <w:rPr>
                <w:rFonts w:cstheme="minorHAnsi"/>
                <w:rtl/>
              </w:rPr>
            </w:pPr>
            <w:r w:rsidRPr="0066415D">
              <w:rPr>
                <w:rFonts w:cstheme="minorHAnsi"/>
                <w:rtl/>
              </w:rPr>
              <w:t>אידיאולוגיות- עצם הצורך בדת (לעומת חוזה אזרחי).</w:t>
            </w:r>
          </w:p>
        </w:tc>
      </w:tr>
    </w:tbl>
    <w:p w14:paraId="2CF0D321" w14:textId="66F217CF" w:rsidR="00BE1340" w:rsidRPr="00BE1340" w:rsidRDefault="00BE1340" w:rsidP="00BE1340">
      <w:pPr>
        <w:tabs>
          <w:tab w:val="left" w:pos="3074"/>
        </w:tabs>
        <w:spacing w:after="160"/>
        <w:ind w:left="-340" w:firstLine="0"/>
        <w:jc w:val="center"/>
        <w:rPr>
          <w:rFonts w:cstheme="minorHAnsi"/>
          <w:sz w:val="22"/>
          <w:szCs w:val="22"/>
          <w:rtl/>
        </w:rPr>
      </w:pPr>
      <w:r w:rsidRPr="00BE1340">
        <w:rPr>
          <w:rFonts w:cstheme="minorHAnsi" w:hint="cs"/>
          <w:b/>
          <w:bCs/>
          <w:sz w:val="22"/>
          <w:szCs w:val="22"/>
          <w:u w:val="single"/>
          <w:shd w:val="clear" w:color="auto" w:fill="FFFED0"/>
          <w:rtl/>
        </w:rPr>
        <w:t>סיכום הבעיות האזרחיות:</w:t>
      </w:r>
    </w:p>
    <w:p w14:paraId="5914A25B" w14:textId="77777777" w:rsidR="00BE1340" w:rsidRPr="00BE1340" w:rsidRDefault="00BE1340" w:rsidP="00BE1340">
      <w:pPr>
        <w:tabs>
          <w:tab w:val="left" w:pos="766"/>
        </w:tabs>
        <w:rPr>
          <w:rFonts w:cstheme="minorHAnsi"/>
          <w:rtl/>
        </w:rPr>
      </w:pPr>
    </w:p>
    <w:p w14:paraId="1852B79E" w14:textId="554A5331" w:rsidR="004B55C2" w:rsidRDefault="004B55C2" w:rsidP="004B55C2">
      <w:pPr>
        <w:rPr>
          <w:rtl/>
        </w:rPr>
      </w:pPr>
      <w:bookmarkStart w:id="5" w:name="_Toc107853168"/>
    </w:p>
    <w:p w14:paraId="2D6893C5" w14:textId="5AAF36E1" w:rsidR="00F4695F" w:rsidRPr="00F4695F" w:rsidRDefault="00F4695F" w:rsidP="00F4695F">
      <w:pPr>
        <w:jc w:val="center"/>
        <w:rPr>
          <w:rFonts w:cstheme="minorHAnsi"/>
          <w:sz w:val="22"/>
          <w:szCs w:val="22"/>
          <w:rtl/>
        </w:rPr>
      </w:pPr>
      <w:r w:rsidRPr="00F4695F">
        <w:rPr>
          <w:rFonts w:cstheme="minorHAnsi"/>
          <w:b/>
          <w:bCs/>
          <w:sz w:val="22"/>
          <w:szCs w:val="22"/>
          <w:u w:val="single"/>
          <w:shd w:val="clear" w:color="auto" w:fill="FFFED0"/>
          <w:rtl/>
        </w:rPr>
        <w:t>פתרונות אזרחיים</w:t>
      </w:r>
      <w:r>
        <w:rPr>
          <w:rFonts w:cstheme="minorHAnsi" w:hint="cs"/>
          <w:b/>
          <w:bCs/>
          <w:sz w:val="22"/>
          <w:szCs w:val="22"/>
          <w:u w:val="single"/>
          <w:shd w:val="clear" w:color="auto" w:fill="FFFED0"/>
          <w:rtl/>
        </w:rPr>
        <w:t>:</w:t>
      </w:r>
    </w:p>
    <w:p w14:paraId="6B04EBE5" w14:textId="77777777" w:rsidR="00F4695F" w:rsidRPr="006E7FA7" w:rsidRDefault="00F4695F" w:rsidP="004379B2">
      <w:pPr>
        <w:pStyle w:val="a3"/>
        <w:numPr>
          <w:ilvl w:val="0"/>
          <w:numId w:val="94"/>
        </w:numPr>
        <w:spacing w:line="360" w:lineRule="auto"/>
        <w:ind w:left="17" w:hanging="357"/>
        <w:rPr>
          <w:rFonts w:cstheme="minorHAnsi"/>
          <w:b/>
          <w:bCs/>
        </w:rPr>
      </w:pPr>
      <w:r w:rsidRPr="006E7FA7">
        <w:rPr>
          <w:rFonts w:cstheme="minorHAnsi"/>
          <w:b/>
          <w:bCs/>
          <w:rtl/>
        </w:rPr>
        <w:t>חקיקה</w:t>
      </w:r>
      <w:r w:rsidRPr="006E7FA7">
        <w:rPr>
          <w:rFonts w:cstheme="minorHAnsi" w:hint="cs"/>
          <w:b/>
          <w:bCs/>
          <w:rtl/>
        </w:rPr>
        <w:t>:</w:t>
      </w:r>
      <w:r w:rsidRPr="006E7FA7">
        <w:rPr>
          <w:rFonts w:cstheme="minorHAnsi"/>
          <w:b/>
          <w:bCs/>
          <w:rtl/>
        </w:rPr>
        <w:t xml:space="preserve"> </w:t>
      </w:r>
    </w:p>
    <w:p w14:paraId="359BC14A" w14:textId="7E2E217F" w:rsidR="00107E52" w:rsidRDefault="00F4695F" w:rsidP="004379B2">
      <w:pPr>
        <w:pStyle w:val="a3"/>
        <w:numPr>
          <w:ilvl w:val="0"/>
          <w:numId w:val="64"/>
        </w:numPr>
        <w:spacing w:line="360" w:lineRule="auto"/>
        <w:ind w:left="17" w:hanging="357"/>
        <w:rPr>
          <w:rFonts w:cstheme="minorHAnsi"/>
        </w:rPr>
      </w:pPr>
      <w:r w:rsidRPr="00FF6FEF">
        <w:rPr>
          <w:rFonts w:cstheme="minorHAnsi"/>
          <w:b/>
          <w:bCs/>
          <w:color w:val="D87A00"/>
          <w:rtl/>
        </w:rPr>
        <w:t>חוק גיל נישואין</w:t>
      </w:r>
      <w:r w:rsidR="00A42F15" w:rsidRPr="00FF6FEF">
        <w:rPr>
          <w:rFonts w:cstheme="minorHAnsi" w:hint="cs"/>
          <w:b/>
          <w:bCs/>
          <w:color w:val="D87A00"/>
          <w:rtl/>
        </w:rPr>
        <w:t>-</w:t>
      </w:r>
      <w:r w:rsidRPr="00FF6FEF">
        <w:rPr>
          <w:rFonts w:cstheme="minorHAnsi"/>
          <w:color w:val="D87A00"/>
          <w:rtl/>
        </w:rPr>
        <w:t xml:space="preserve"> </w:t>
      </w:r>
      <w:r w:rsidRPr="00F4695F">
        <w:rPr>
          <w:rFonts w:cstheme="minorHAnsi"/>
          <w:rtl/>
        </w:rPr>
        <w:t>קבע קריטריון אזרחי לגיל נישואין 18. הנישואין יהיו תקפים אך זו עבירה פלילית אם תתחתן לפני</w:t>
      </w:r>
      <w:r w:rsidR="00141EE7">
        <w:rPr>
          <w:rFonts w:cstheme="minorHAnsi" w:hint="cs"/>
          <w:rtl/>
        </w:rPr>
        <w:t xml:space="preserve">, </w:t>
      </w:r>
      <w:r w:rsidR="00141EE7" w:rsidRPr="006F79F2">
        <w:rPr>
          <w:rFonts w:cstheme="minorHAnsi" w:hint="cs"/>
          <w:b/>
          <w:bCs/>
          <w:rtl/>
        </w:rPr>
        <w:t>דינמיקה כפולה</w:t>
      </w:r>
      <w:r w:rsidR="005C7C4F">
        <w:rPr>
          <w:rFonts w:cstheme="minorHAnsi" w:hint="cs"/>
          <w:rtl/>
        </w:rPr>
        <w:t xml:space="preserve"> +</w:t>
      </w:r>
      <w:r w:rsidR="005C7C4F" w:rsidRPr="005C7C4F">
        <w:rPr>
          <w:rFonts w:cstheme="minorHAnsi"/>
          <w:color w:val="000000" w:themeColor="text1"/>
          <w:shd w:val="clear" w:color="auto" w:fill="9FFCD0"/>
          <w:rtl/>
        </w:rPr>
        <w:t xml:space="preserve"> </w:t>
      </w:r>
      <w:r w:rsidR="005C7C4F" w:rsidRPr="00FD7A4B">
        <w:rPr>
          <w:rFonts w:cstheme="minorHAnsi"/>
          <w:color w:val="000000" w:themeColor="text1"/>
          <w:shd w:val="clear" w:color="auto" w:fill="9FFCD0"/>
          <w:rtl/>
        </w:rPr>
        <w:t>ליפשיץ</w:t>
      </w:r>
      <w:r w:rsidR="005C7C4F">
        <w:rPr>
          <w:rFonts w:cstheme="minorHAnsi" w:hint="cs"/>
          <w:color w:val="000000" w:themeColor="text1"/>
          <w:shd w:val="clear" w:color="auto" w:fill="9FFCD0"/>
          <w:rtl/>
        </w:rPr>
        <w:t>.</w:t>
      </w:r>
    </w:p>
    <w:p w14:paraId="1A31CD38" w14:textId="62A79D75" w:rsidR="00D305E0" w:rsidRDefault="00F4695F" w:rsidP="004379B2">
      <w:pPr>
        <w:pStyle w:val="a3"/>
        <w:numPr>
          <w:ilvl w:val="0"/>
          <w:numId w:val="64"/>
        </w:numPr>
        <w:spacing w:line="360" w:lineRule="auto"/>
        <w:ind w:left="17" w:hanging="357"/>
        <w:rPr>
          <w:rFonts w:cstheme="minorHAnsi"/>
        </w:rPr>
      </w:pPr>
      <w:r w:rsidRPr="00107E52">
        <w:rPr>
          <w:rFonts w:cstheme="minorHAnsi"/>
          <w:b/>
          <w:bCs/>
          <w:color w:val="D87A00"/>
          <w:rtl/>
        </w:rPr>
        <w:t>עבירה פלילית על ביגמיה</w:t>
      </w:r>
      <w:r w:rsidR="00FF6FEF" w:rsidRPr="00107E52">
        <w:rPr>
          <w:rFonts w:cstheme="minorHAnsi" w:hint="cs"/>
          <w:rtl/>
        </w:rPr>
        <w:t>-</w:t>
      </w:r>
      <w:r w:rsidRPr="00107E52">
        <w:rPr>
          <w:rFonts w:cstheme="minorHAnsi"/>
          <w:rtl/>
        </w:rPr>
        <w:t xml:space="preserve"> </w:t>
      </w:r>
      <w:r w:rsidR="00107E52" w:rsidRPr="00107E52">
        <w:rPr>
          <w:rFonts w:cstheme="minorHAnsi" w:hint="cs"/>
          <w:rtl/>
        </w:rPr>
        <w:t>אך ניתן לתת היתר נישואין לאדם נשוי.</w:t>
      </w:r>
      <w:r w:rsidR="00107E52" w:rsidRPr="00107E52">
        <w:rPr>
          <w:rFonts w:cstheme="minorHAnsi" w:hint="cs"/>
          <w:b/>
          <w:bCs/>
          <w:rtl/>
        </w:rPr>
        <w:t xml:space="preserve"> דינמיקה כפולה</w:t>
      </w:r>
      <w:r w:rsidR="00107E52" w:rsidRPr="00107E52">
        <w:rPr>
          <w:rFonts w:cstheme="minorHAnsi" w:hint="cs"/>
          <w:rtl/>
        </w:rPr>
        <w:t xml:space="preserve">. </w:t>
      </w:r>
      <w:r w:rsidR="00107E52" w:rsidRPr="00107E52">
        <w:rPr>
          <w:rFonts w:cstheme="minorHAnsi"/>
          <w:shd w:val="clear" w:color="auto" w:fill="C5E0B3" w:themeFill="accent6" w:themeFillTint="66"/>
          <w:rtl/>
        </w:rPr>
        <w:t xml:space="preserve">פס״ד </w:t>
      </w:r>
      <w:proofErr w:type="spellStart"/>
      <w:r w:rsidR="00107E52" w:rsidRPr="00FD7A4B">
        <w:rPr>
          <w:rFonts w:cstheme="minorHAnsi"/>
          <w:color w:val="000000" w:themeColor="text1"/>
          <w:shd w:val="clear" w:color="auto" w:fill="C5E0B3" w:themeFill="accent6" w:themeFillTint="66"/>
          <w:rtl/>
        </w:rPr>
        <w:t>שטריי</w:t>
      </w:r>
      <w:r w:rsidR="00107E52" w:rsidRPr="00FD7A4B">
        <w:rPr>
          <w:rFonts w:cstheme="minorHAnsi" w:hint="cs"/>
          <w:color w:val="000000" w:themeColor="text1"/>
          <w:shd w:val="clear" w:color="auto" w:fill="C5E0B3" w:themeFill="accent6" w:themeFillTint="66"/>
          <w:rtl/>
        </w:rPr>
        <w:t>ט</w:t>
      </w:r>
      <w:proofErr w:type="spellEnd"/>
      <w:r w:rsidR="00107E52" w:rsidRPr="00FD7A4B">
        <w:rPr>
          <w:rFonts w:cstheme="minorHAnsi" w:hint="cs"/>
          <w:b/>
          <w:bCs/>
          <w:color w:val="000000" w:themeColor="text1"/>
          <w:rtl/>
        </w:rPr>
        <w:t xml:space="preserve"> </w:t>
      </w:r>
      <w:r w:rsidR="00107E52" w:rsidRPr="005C7C4F">
        <w:rPr>
          <w:rFonts w:cstheme="minorHAnsi" w:hint="cs"/>
          <w:color w:val="000000" w:themeColor="text1"/>
          <w:rtl/>
        </w:rPr>
        <w:t>+</w:t>
      </w:r>
      <w:r w:rsidR="00107E52" w:rsidRPr="00FD7A4B">
        <w:rPr>
          <w:rFonts w:cstheme="minorHAnsi" w:hint="cs"/>
          <w:b/>
          <w:bCs/>
          <w:color w:val="000000" w:themeColor="text1"/>
          <w:rtl/>
        </w:rPr>
        <w:t xml:space="preserve"> </w:t>
      </w:r>
      <w:r w:rsidR="00107E52" w:rsidRPr="00FD7A4B">
        <w:rPr>
          <w:rFonts w:cstheme="minorHAnsi"/>
          <w:color w:val="000000" w:themeColor="text1"/>
          <w:shd w:val="clear" w:color="auto" w:fill="C5E0B3" w:themeFill="accent6" w:themeFillTint="66"/>
          <w:rtl/>
        </w:rPr>
        <w:t xml:space="preserve">פס״ד </w:t>
      </w:r>
      <w:proofErr w:type="spellStart"/>
      <w:r w:rsidR="00107E52" w:rsidRPr="00FD7A4B">
        <w:rPr>
          <w:rFonts w:cstheme="minorHAnsi"/>
          <w:color w:val="000000" w:themeColor="text1"/>
          <w:shd w:val="clear" w:color="auto" w:fill="C5E0B3" w:themeFill="accent6" w:themeFillTint="66"/>
          <w:rtl/>
        </w:rPr>
        <w:t>בורמובסק</w:t>
      </w:r>
      <w:r w:rsidR="00107E52" w:rsidRPr="00FD7A4B">
        <w:rPr>
          <w:rFonts w:cstheme="minorHAnsi" w:hint="cs"/>
          <w:color w:val="000000" w:themeColor="text1"/>
          <w:shd w:val="clear" w:color="auto" w:fill="C5E0B3" w:themeFill="accent6" w:themeFillTint="66"/>
          <w:rtl/>
        </w:rPr>
        <w:t>י</w:t>
      </w:r>
      <w:proofErr w:type="spellEnd"/>
      <w:r w:rsidR="00107E52" w:rsidRPr="005C7C4F">
        <w:rPr>
          <w:rFonts w:cstheme="minorHAnsi" w:hint="cs"/>
          <w:color w:val="000000" w:themeColor="text1"/>
          <w:rtl/>
        </w:rPr>
        <w:t>+</w:t>
      </w:r>
      <w:r w:rsidR="00107E52" w:rsidRPr="00FD7A4B">
        <w:rPr>
          <w:rFonts w:cstheme="minorHAnsi" w:hint="cs"/>
          <w:b/>
          <w:bCs/>
          <w:color w:val="000000" w:themeColor="text1"/>
          <w:rtl/>
        </w:rPr>
        <w:t xml:space="preserve"> </w:t>
      </w:r>
      <w:r w:rsidR="00107E52" w:rsidRPr="00FD7A4B">
        <w:rPr>
          <w:rFonts w:cstheme="minorHAnsi"/>
          <w:color w:val="000000" w:themeColor="text1"/>
          <w:shd w:val="clear" w:color="auto" w:fill="9FFCD0"/>
          <w:rtl/>
        </w:rPr>
        <w:t>ליפשיץ</w:t>
      </w:r>
      <w:r w:rsidR="00107E52">
        <w:rPr>
          <w:rFonts w:cstheme="minorHAnsi" w:hint="cs"/>
          <w:rtl/>
        </w:rPr>
        <w:t>.</w:t>
      </w:r>
    </w:p>
    <w:p w14:paraId="1FF9B88C" w14:textId="1356CAF6" w:rsidR="00F4695F" w:rsidRPr="005C7C4F" w:rsidRDefault="00760A4F" w:rsidP="004379B2">
      <w:pPr>
        <w:pStyle w:val="a3"/>
        <w:numPr>
          <w:ilvl w:val="0"/>
          <w:numId w:val="64"/>
        </w:numPr>
        <w:spacing w:line="360" w:lineRule="auto"/>
        <w:ind w:left="0" w:hanging="340"/>
        <w:rPr>
          <w:rFonts w:cstheme="minorHAnsi"/>
          <w:b/>
          <w:bCs/>
          <w:color w:val="D87A00"/>
          <w:rtl/>
        </w:rPr>
      </w:pPr>
      <w:r w:rsidRPr="00EF0236">
        <w:rPr>
          <w:rFonts w:cstheme="minorHAnsi"/>
          <w:b/>
          <w:bCs/>
          <w:color w:val="D87A00"/>
          <w:rtl/>
        </w:rPr>
        <w:t>פק' הנישואין והגירושין</w:t>
      </w:r>
      <w:r w:rsidRPr="00EF0236">
        <w:rPr>
          <w:rFonts w:cstheme="minorHAnsi" w:hint="cs"/>
          <w:b/>
          <w:bCs/>
          <w:color w:val="D87A00"/>
          <w:rtl/>
        </w:rPr>
        <w:t xml:space="preserve">- </w:t>
      </w:r>
      <w:r w:rsidRPr="00EF0236">
        <w:rPr>
          <w:rFonts w:cstheme="minorHAnsi"/>
          <w:rtl/>
        </w:rPr>
        <w:t>מסדירה את הפרוצדורה לנישואי</w:t>
      </w:r>
      <w:r w:rsidRPr="00EF0236">
        <w:rPr>
          <w:rFonts w:cstheme="minorHAnsi" w:hint="cs"/>
          <w:rtl/>
        </w:rPr>
        <w:t>ן.</w:t>
      </w:r>
      <w:r w:rsidR="00EF0236" w:rsidRPr="00EF0236">
        <w:rPr>
          <w:rFonts w:cstheme="minorHAnsi" w:hint="cs"/>
          <w:rtl/>
        </w:rPr>
        <w:t xml:space="preserve"> </w:t>
      </w:r>
      <w:r w:rsidRPr="00EF0236">
        <w:rPr>
          <w:rFonts w:cstheme="minorHAnsi"/>
          <w:u w:val="single"/>
          <w:rtl/>
        </w:rPr>
        <w:t>עורך חתונה</w:t>
      </w:r>
      <w:r w:rsidR="00EF0236">
        <w:rPr>
          <w:rFonts w:cstheme="minorHAnsi" w:hint="cs"/>
          <w:u w:val="single"/>
          <w:rtl/>
        </w:rPr>
        <w:t>:</w:t>
      </w:r>
      <w:r w:rsidR="00EF0236" w:rsidRPr="00EF0236">
        <w:rPr>
          <w:rFonts w:cstheme="minorHAnsi" w:hint="cs"/>
          <w:rtl/>
        </w:rPr>
        <w:t xml:space="preserve"> </w:t>
      </w:r>
      <w:r w:rsidRPr="00EF0236">
        <w:rPr>
          <w:rFonts w:cstheme="minorHAnsi"/>
          <w:rtl/>
        </w:rPr>
        <w:t xml:space="preserve">מוסמך ע"י הרבנות שהנישואין היו כדין, </w:t>
      </w:r>
      <w:r w:rsidRPr="00EF0236">
        <w:rPr>
          <w:rFonts w:cstheme="minorHAnsi"/>
          <w:u w:val="single"/>
          <w:rtl/>
        </w:rPr>
        <w:t>רושם נישואין</w:t>
      </w:r>
      <w:r w:rsidRPr="00EF0236">
        <w:rPr>
          <w:rFonts w:cstheme="minorHAnsi"/>
          <w:rtl/>
        </w:rPr>
        <w:t>- עובד מדינה, הזוג חייב להירשם במרשם כ"נשוי".</w:t>
      </w:r>
      <w:r w:rsidR="00D47908" w:rsidRPr="00EF0236">
        <w:rPr>
          <w:rFonts w:cstheme="minorHAnsi" w:hint="cs"/>
          <w:rtl/>
        </w:rPr>
        <w:t xml:space="preserve"> </w:t>
      </w:r>
      <w:r w:rsidRPr="00EF0236">
        <w:rPr>
          <w:rFonts w:cstheme="minorHAnsi"/>
          <w:color w:val="000000" w:themeColor="text1"/>
          <w:rtl/>
        </w:rPr>
        <w:t>אם עוברים עליהם,</w:t>
      </w:r>
      <w:r w:rsidR="00EF0236" w:rsidRPr="00EF0236">
        <w:rPr>
          <w:rFonts w:cstheme="minorHAnsi" w:hint="cs"/>
          <w:color w:val="000000" w:themeColor="text1"/>
          <w:rtl/>
        </w:rPr>
        <w:t xml:space="preserve"> הנישואין עדיין תקפים הלכתית אם עמדו ב-3 תנאים. </w:t>
      </w:r>
      <w:r w:rsidRPr="00EF0236">
        <w:rPr>
          <w:rFonts w:cstheme="minorHAnsi"/>
          <w:color w:val="000000" w:themeColor="text1"/>
          <w:rtl/>
        </w:rPr>
        <w:t xml:space="preserve"> </w:t>
      </w:r>
      <w:r w:rsidR="00F4695F" w:rsidRPr="005C7C4F">
        <w:rPr>
          <w:rFonts w:cstheme="minorHAnsi"/>
          <w:rtl/>
        </w:rPr>
        <w:t>הייתה פסיקה של ה</w:t>
      </w:r>
      <w:r w:rsidR="005C7C4F">
        <w:rPr>
          <w:rFonts w:cstheme="minorHAnsi" w:hint="cs"/>
          <w:rtl/>
        </w:rPr>
        <w:t>ת</w:t>
      </w:r>
      <w:r w:rsidR="00F4695F" w:rsidRPr="005C7C4F">
        <w:rPr>
          <w:rFonts w:cstheme="minorHAnsi"/>
          <w:rtl/>
        </w:rPr>
        <w:t>נועה המתקדמת שרצו לתת לעוד רבנים לערוך טקס כזה וביהמ</w:t>
      </w:r>
      <w:r w:rsidR="005C7C4F">
        <w:rPr>
          <w:rFonts w:cstheme="minorHAnsi" w:hint="cs"/>
          <w:rtl/>
        </w:rPr>
        <w:t>״</w:t>
      </w:r>
      <w:r w:rsidR="00F4695F" w:rsidRPr="005C7C4F">
        <w:rPr>
          <w:rFonts w:cstheme="minorHAnsi"/>
          <w:rtl/>
        </w:rPr>
        <w:t xml:space="preserve">ש קבע שהרבנות מחליטה על כך. לסיכום בחקיקה יש 3 פתרונות מאוד חלקיים – גיל, מצב אישי ופרוצדורה. </w:t>
      </w:r>
    </w:p>
    <w:p w14:paraId="713EF881" w14:textId="5B0D01F8" w:rsidR="004F576C" w:rsidRPr="00FE2686" w:rsidRDefault="00B30290" w:rsidP="00FE2686">
      <w:pPr>
        <w:pStyle w:val="a3"/>
        <w:numPr>
          <w:ilvl w:val="0"/>
          <w:numId w:val="94"/>
        </w:numPr>
        <w:rPr>
          <w:rFonts w:cstheme="minorHAnsi"/>
          <w:rtl/>
        </w:rPr>
      </w:pPr>
      <w:r>
        <w:rPr>
          <w:rFonts w:cstheme="minorHAnsi"/>
          <w:noProof/>
          <w:color w:val="000000" w:themeColor="text1"/>
          <w:rtl/>
          <w:lang w:val="he-IL"/>
        </w:rPr>
        <w:lastRenderedPageBreak/>
        <mc:AlternateContent>
          <mc:Choice Requires="wps">
            <w:drawing>
              <wp:anchor distT="0" distB="0" distL="114300" distR="114300" simplePos="0" relativeHeight="251659264" behindDoc="0" locked="0" layoutInCell="1" allowOverlap="1" wp14:anchorId="5D8D7460" wp14:editId="16FCF4CB">
                <wp:simplePos x="0" y="0"/>
                <wp:positionH relativeFrom="column">
                  <wp:posOffset>13970</wp:posOffset>
                </wp:positionH>
                <wp:positionV relativeFrom="paragraph">
                  <wp:posOffset>379730</wp:posOffset>
                </wp:positionV>
                <wp:extent cx="6363970" cy="2934335"/>
                <wp:effectExtent l="0" t="0" r="11430" b="12065"/>
                <wp:wrapSquare wrapText="bothSides"/>
                <wp:docPr id="1" name="תיבת טקסט 1"/>
                <wp:cNvGraphicFramePr/>
                <a:graphic xmlns:a="http://schemas.openxmlformats.org/drawingml/2006/main">
                  <a:graphicData uri="http://schemas.microsoft.com/office/word/2010/wordprocessingShape">
                    <wps:wsp>
                      <wps:cNvSpPr txBox="1"/>
                      <wps:spPr>
                        <a:xfrm>
                          <a:off x="0" y="0"/>
                          <a:ext cx="6363970" cy="2934335"/>
                        </a:xfrm>
                        <a:prstGeom prst="rect">
                          <a:avLst/>
                        </a:prstGeom>
                        <a:solidFill>
                          <a:srgbClr val="D883FF">
                            <a:alpha val="35000"/>
                          </a:srgbClr>
                        </a:solidFill>
                        <a:ln w="6350">
                          <a:solidFill>
                            <a:prstClr val="black"/>
                          </a:solidFill>
                        </a:ln>
                      </wps:spPr>
                      <wps:txbx>
                        <w:txbxContent>
                          <w:p w14:paraId="59FC4BD6" w14:textId="42E47FEE" w:rsidR="001C5D1E" w:rsidRPr="00C87D6F" w:rsidRDefault="00ED732B" w:rsidP="00ED732B">
                            <w:pPr>
                              <w:ind w:left="0" w:firstLine="0"/>
                              <w:rPr>
                                <w:rFonts w:cstheme="minorHAnsi"/>
                                <w:color w:val="000000" w:themeColor="text1"/>
                                <w:sz w:val="22"/>
                                <w:szCs w:val="22"/>
                                <w:rtl/>
                              </w:rPr>
                            </w:pPr>
                            <w:r w:rsidRPr="00C87D6F">
                              <w:rPr>
                                <w:rFonts w:cstheme="minorHAnsi"/>
                                <w:b/>
                                <w:bCs/>
                                <w:color w:val="000000" w:themeColor="text1"/>
                                <w:sz w:val="22"/>
                                <w:szCs w:val="22"/>
                                <w:u w:val="single"/>
                                <w:rtl/>
                              </w:rPr>
                              <w:t>במבחן</w:t>
                            </w:r>
                            <w:r w:rsidRPr="00C87D6F">
                              <w:rPr>
                                <w:rFonts w:cstheme="minorHAnsi"/>
                                <w:color w:val="000000" w:themeColor="text1"/>
                                <w:sz w:val="22"/>
                                <w:szCs w:val="22"/>
                                <w:rtl/>
                              </w:rPr>
                              <w:t xml:space="preserve">: </w:t>
                            </w:r>
                            <w:r w:rsidRPr="00C87D6F">
                              <w:rPr>
                                <w:rFonts w:cstheme="minorHAnsi"/>
                                <w:b/>
                                <w:bCs/>
                                <w:color w:val="000000" w:themeColor="text1"/>
                                <w:sz w:val="22"/>
                                <w:szCs w:val="22"/>
                                <w:rtl/>
                              </w:rPr>
                              <w:t>הצעת חוק לביטול הביגמיה</w:t>
                            </w:r>
                            <w:r w:rsidRPr="00C87D6F">
                              <w:rPr>
                                <w:rFonts w:cstheme="minorHAnsi"/>
                                <w:color w:val="000000" w:themeColor="text1"/>
                                <w:sz w:val="22"/>
                                <w:szCs w:val="22"/>
                                <w:rtl/>
                              </w:rPr>
                              <w:t xml:space="preserve">. כלומר, לבתי הדין הדתיים לא תהיה סמכות לעשות היתר נישואין. א). תאר במה ההצעה שונה מהחוק הקיים? חורגת לגבי מוסלמים כי יש חריגים למתן היתר נישואין (שהם בד"כ חריגים קטנים) וחורגת משמעותית ליהודים כי יש להם אפשרות רחבה לתת היתר נישואים ואם ההצעה תתקבל היא ביטלה אותה. ב) האם ההצעה היא ראויה? ננתח את הבדלי הגישות בין פסקי הדין לעיל. נגיש שזה יותר הולך לכיוון </w:t>
                            </w:r>
                            <w:r w:rsidR="00C87D6F" w:rsidRPr="001C5D1E">
                              <w:rPr>
                                <w:rFonts w:cstheme="minorHAnsi"/>
                                <w:color w:val="000000" w:themeColor="text1"/>
                                <w:sz w:val="22"/>
                                <w:szCs w:val="22"/>
                                <w:shd w:val="clear" w:color="auto" w:fill="C5E0B3" w:themeFill="accent6" w:themeFillTint="66"/>
                                <w:rtl/>
                              </w:rPr>
                              <w:t xml:space="preserve">פס״ד </w:t>
                            </w:r>
                            <w:proofErr w:type="spellStart"/>
                            <w:r w:rsidR="00C87D6F" w:rsidRPr="001C5D1E">
                              <w:rPr>
                                <w:rFonts w:cstheme="minorHAnsi"/>
                                <w:color w:val="000000" w:themeColor="text1"/>
                                <w:sz w:val="22"/>
                                <w:szCs w:val="22"/>
                                <w:shd w:val="clear" w:color="auto" w:fill="C5E0B3" w:themeFill="accent6" w:themeFillTint="66"/>
                                <w:rtl/>
                              </w:rPr>
                              <w:t>שטריי</w:t>
                            </w:r>
                            <w:r w:rsidR="00C87D6F" w:rsidRPr="001C5D1E">
                              <w:rPr>
                                <w:rFonts w:cstheme="minorHAnsi" w:hint="cs"/>
                                <w:color w:val="000000" w:themeColor="text1"/>
                                <w:sz w:val="22"/>
                                <w:szCs w:val="22"/>
                                <w:shd w:val="clear" w:color="auto" w:fill="C5E0B3" w:themeFill="accent6" w:themeFillTint="66"/>
                                <w:rtl/>
                              </w:rPr>
                              <w:t>ט</w:t>
                            </w:r>
                            <w:proofErr w:type="spellEnd"/>
                            <w:r w:rsidR="00C87D6F" w:rsidRPr="001C5D1E">
                              <w:rPr>
                                <w:rFonts w:cstheme="minorHAnsi" w:hint="cs"/>
                                <w:b/>
                                <w:bCs/>
                                <w:color w:val="000000" w:themeColor="text1"/>
                                <w:sz w:val="22"/>
                                <w:szCs w:val="22"/>
                                <w:rtl/>
                              </w:rPr>
                              <w:t xml:space="preserve"> </w:t>
                            </w:r>
                            <w:r w:rsidRPr="00C87D6F">
                              <w:rPr>
                                <w:rFonts w:cstheme="minorHAnsi"/>
                                <w:color w:val="000000" w:themeColor="text1"/>
                                <w:sz w:val="22"/>
                                <w:szCs w:val="22"/>
                                <w:rtl/>
                              </w:rPr>
                              <w:t xml:space="preserve">לפיו ביגמיה זה דבר רע. </w:t>
                            </w:r>
                          </w:p>
                          <w:p w14:paraId="77FDA651" w14:textId="051DCBFE" w:rsidR="00ED732B" w:rsidRPr="00C87D6F" w:rsidRDefault="00ED732B" w:rsidP="00ED732B">
                            <w:pPr>
                              <w:ind w:left="0" w:firstLine="0"/>
                              <w:rPr>
                                <w:rFonts w:cstheme="minorHAnsi"/>
                                <w:b/>
                                <w:bCs/>
                                <w:color w:val="000000" w:themeColor="text1"/>
                                <w:sz w:val="22"/>
                                <w:szCs w:val="22"/>
                                <w:rtl/>
                              </w:rPr>
                            </w:pPr>
                            <w:r w:rsidRPr="00C87D6F">
                              <w:rPr>
                                <w:rFonts w:cstheme="minorHAnsi"/>
                                <w:color w:val="000000" w:themeColor="text1"/>
                                <w:sz w:val="22"/>
                                <w:szCs w:val="22"/>
                                <w:u w:val="single"/>
                                <w:rtl/>
                              </w:rPr>
                              <w:t>מבחינה תועלתנית</w:t>
                            </w:r>
                            <w:r w:rsidRPr="00C87D6F">
                              <w:rPr>
                                <w:rFonts w:cstheme="minorHAnsi"/>
                                <w:color w:val="000000" w:themeColor="text1"/>
                                <w:sz w:val="22"/>
                                <w:szCs w:val="22"/>
                                <w:rtl/>
                              </w:rPr>
                              <w:t xml:space="preserve">- בעל שאשתו מסרבת לתת לו גט וביה"ד אומר לו שהוא לא יכול להכריח אותה לתת לו גט אבל הוא יכול לקבל היתר נישואין </w:t>
                            </w:r>
                            <w:r w:rsidRPr="00C87D6F">
                              <w:rPr>
                                <w:rFonts w:cstheme="minorHAnsi"/>
                                <w:color w:val="000000" w:themeColor="text1"/>
                                <w:sz w:val="22"/>
                                <w:szCs w:val="22"/>
                              </w:rPr>
                              <w:sym w:font="Wingdings" w:char="F0DF"/>
                            </w:r>
                            <w:r w:rsidRPr="00C87D6F">
                              <w:rPr>
                                <w:rFonts w:cstheme="minorHAnsi"/>
                                <w:color w:val="000000" w:themeColor="text1"/>
                                <w:sz w:val="22"/>
                                <w:szCs w:val="22"/>
                                <w:rtl/>
                              </w:rPr>
                              <w:t xml:space="preserve"> מבחינה אזרחית יכולנו לפתור את המצוקה. אבל יכולים להגיד שהפוך האישה לא הייתה מקבלת היתר וזה לא שוויוני. מנגד, מה זה משנה? יש מד מצוקה בעולם. צריך לפתור מה שאפשר. </w:t>
                            </w:r>
                            <w:r w:rsidRPr="00C87D6F">
                              <w:rPr>
                                <w:rFonts w:cstheme="minorHAnsi"/>
                                <w:b/>
                                <w:bCs/>
                                <w:color w:val="000000" w:themeColor="text1"/>
                                <w:sz w:val="22"/>
                                <w:szCs w:val="22"/>
                                <w:rtl/>
                              </w:rPr>
                              <w:t>ההצעה הזו מרעה את המצב מבחינה תועלתנית.</w:t>
                            </w:r>
                          </w:p>
                          <w:p w14:paraId="63278020" w14:textId="4B9AD824" w:rsidR="00ED732B" w:rsidRDefault="00ED732B" w:rsidP="00ED732B">
                            <w:pPr>
                              <w:ind w:left="0" w:firstLine="0"/>
                              <w:rPr>
                                <w:rFonts w:cstheme="minorHAnsi"/>
                                <w:color w:val="000000" w:themeColor="text1"/>
                                <w:sz w:val="22"/>
                                <w:szCs w:val="22"/>
                                <w:rtl/>
                              </w:rPr>
                            </w:pPr>
                            <w:r w:rsidRPr="00C87D6F">
                              <w:rPr>
                                <w:rFonts w:cstheme="minorHAnsi"/>
                                <w:b/>
                                <w:bCs/>
                                <w:color w:val="000000" w:themeColor="text1"/>
                                <w:sz w:val="22"/>
                                <w:szCs w:val="22"/>
                                <w:rtl/>
                              </w:rPr>
                              <w:t xml:space="preserve">מצד שני יש משמעות לא רק לתוצאות אלא גם לאמצעים </w:t>
                            </w:r>
                            <w:r w:rsidRPr="00C87D6F">
                              <w:rPr>
                                <w:rFonts w:cstheme="minorHAnsi"/>
                                <w:color w:val="000000" w:themeColor="text1"/>
                                <w:sz w:val="22"/>
                                <w:szCs w:val="22"/>
                                <w:rtl/>
                              </w:rPr>
                              <w:t>(אי שוויון)-כלי שאומר שניתן לתת היתר נישואים רק לגברים ולא לנשים הוא לא בסדר.</w:t>
                            </w:r>
                          </w:p>
                          <w:p w14:paraId="0E62ADC7" w14:textId="563ED74F" w:rsidR="00B30290" w:rsidRPr="00B30290" w:rsidRDefault="00B30290" w:rsidP="00ED732B">
                            <w:pPr>
                              <w:ind w:left="0" w:firstLine="0"/>
                              <w:rPr>
                                <w:rFonts w:cstheme="minorHAnsi"/>
                                <w:b/>
                                <w:bCs/>
                                <w:color w:val="FF0000"/>
                                <w:sz w:val="22"/>
                                <w:szCs w:val="22"/>
                              </w:rPr>
                            </w:pPr>
                            <w:r w:rsidRPr="00B30290">
                              <w:rPr>
                                <w:rFonts w:cstheme="minorHAnsi" w:hint="cs"/>
                                <w:b/>
                                <w:bCs/>
                                <w:color w:val="FF0000"/>
                                <w:sz w:val="22"/>
                                <w:szCs w:val="22"/>
                                <w:rtl/>
                              </w:rPr>
                              <w:t xml:space="preserve">נעלה את 2 האפשרויות ונדון בסרבנות גט לעומת אי שוויון.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D7460" id="_x0000_t202" coordsize="21600,21600" o:spt="202" path="m,l,21600r21600,l21600,xe">
                <v:stroke joinstyle="miter"/>
                <v:path gradientshapeok="t" o:connecttype="rect"/>
              </v:shapetype>
              <v:shape id="תיבת טקסט 1" o:spid="_x0000_s1026" type="#_x0000_t202" style="position:absolute;left:0;text-align:left;margin-left:1.1pt;margin-top:29.9pt;width:501.1pt;height:23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" fillcolor="#d883ff" strokeweight=".5pt">
                <v:fill opacity="22873f"/>
                <v:textbox>
                  <w:txbxContent>
                    <w:p w14:paraId="59FC4BD6" w14:textId="42E47FEE" w:rsidR="001C5D1E" w:rsidRPr="00C87D6F" w:rsidRDefault="00ED732B" w:rsidP="00ED732B">
                      <w:pPr>
                        <w:ind w:left="0" w:firstLine="0"/>
                        <w:rPr>
                          <w:rFonts w:cstheme="minorHAnsi"/>
                          <w:color w:val="000000" w:themeColor="text1"/>
                          <w:sz w:val="22"/>
                          <w:szCs w:val="22"/>
                          <w:rtl/>
                        </w:rPr>
                      </w:pPr>
                      <w:r w:rsidRPr="00C87D6F">
                        <w:rPr>
                          <w:rFonts w:cstheme="minorHAnsi"/>
                          <w:b/>
                          <w:bCs/>
                          <w:color w:val="000000" w:themeColor="text1"/>
                          <w:sz w:val="22"/>
                          <w:szCs w:val="22"/>
                          <w:u w:val="single"/>
                          <w:rtl/>
                        </w:rPr>
                        <w:t>במבחן</w:t>
                      </w:r>
                      <w:r w:rsidRPr="00C87D6F">
                        <w:rPr>
                          <w:rFonts w:cstheme="minorHAnsi"/>
                          <w:color w:val="000000" w:themeColor="text1"/>
                          <w:sz w:val="22"/>
                          <w:szCs w:val="22"/>
                          <w:rtl/>
                        </w:rPr>
                        <w:t xml:space="preserve">: </w:t>
                      </w:r>
                      <w:r w:rsidRPr="00C87D6F">
                        <w:rPr>
                          <w:rFonts w:cstheme="minorHAnsi"/>
                          <w:b/>
                          <w:bCs/>
                          <w:color w:val="000000" w:themeColor="text1"/>
                          <w:sz w:val="22"/>
                          <w:szCs w:val="22"/>
                          <w:rtl/>
                        </w:rPr>
                        <w:t>הצעת חוק לביטול הביגמיה</w:t>
                      </w:r>
                      <w:r w:rsidRPr="00C87D6F">
                        <w:rPr>
                          <w:rFonts w:cstheme="minorHAnsi"/>
                          <w:color w:val="000000" w:themeColor="text1"/>
                          <w:sz w:val="22"/>
                          <w:szCs w:val="22"/>
                          <w:rtl/>
                        </w:rPr>
                        <w:t xml:space="preserve">. כלומר, לבתי הדין הדתיים לא תהיה סמכות לעשות היתר נישואין. א). תאר במה ההצעה שונה מהחוק הקיים? חורגת לגבי מוסלמים כי יש חריגים למתן היתר נישואין (שהם בד"כ חריגים קטנים) וחורגת משמעותית ליהודים כי יש להם אפשרות רחבה לתת היתר נישואים ואם ההצעה תתקבל היא ביטלה אותה. ב) האם ההצעה היא ראויה? ננתח את הבדלי הגישות בין פסקי הדין לעיל. נגיש שזה יותר הולך לכיוון </w:t>
                      </w:r>
                      <w:r w:rsidR="00C87D6F" w:rsidRPr="001C5D1E">
                        <w:rPr>
                          <w:rFonts w:cstheme="minorHAnsi"/>
                          <w:color w:val="000000" w:themeColor="text1"/>
                          <w:sz w:val="22"/>
                          <w:szCs w:val="22"/>
                          <w:shd w:val="clear" w:color="auto" w:fill="C5E0B3" w:themeFill="accent6" w:themeFillTint="66"/>
                          <w:rtl/>
                        </w:rPr>
                        <w:t xml:space="preserve">פס״ד </w:t>
                      </w:r>
                      <w:proofErr w:type="spellStart"/>
                      <w:r w:rsidR="00C87D6F" w:rsidRPr="001C5D1E">
                        <w:rPr>
                          <w:rFonts w:cstheme="minorHAnsi"/>
                          <w:color w:val="000000" w:themeColor="text1"/>
                          <w:sz w:val="22"/>
                          <w:szCs w:val="22"/>
                          <w:shd w:val="clear" w:color="auto" w:fill="C5E0B3" w:themeFill="accent6" w:themeFillTint="66"/>
                          <w:rtl/>
                        </w:rPr>
                        <w:t>שטריי</w:t>
                      </w:r>
                      <w:r w:rsidR="00C87D6F" w:rsidRPr="001C5D1E">
                        <w:rPr>
                          <w:rFonts w:cstheme="minorHAnsi" w:hint="cs"/>
                          <w:color w:val="000000" w:themeColor="text1"/>
                          <w:sz w:val="22"/>
                          <w:szCs w:val="22"/>
                          <w:shd w:val="clear" w:color="auto" w:fill="C5E0B3" w:themeFill="accent6" w:themeFillTint="66"/>
                          <w:rtl/>
                        </w:rPr>
                        <w:t>ט</w:t>
                      </w:r>
                      <w:proofErr w:type="spellEnd"/>
                      <w:r w:rsidR="00C87D6F" w:rsidRPr="001C5D1E">
                        <w:rPr>
                          <w:rFonts w:cstheme="minorHAnsi" w:hint="cs"/>
                          <w:b/>
                          <w:bCs/>
                          <w:color w:val="000000" w:themeColor="text1"/>
                          <w:sz w:val="22"/>
                          <w:szCs w:val="22"/>
                          <w:rtl/>
                        </w:rPr>
                        <w:t xml:space="preserve"> </w:t>
                      </w:r>
                      <w:r w:rsidRPr="00C87D6F">
                        <w:rPr>
                          <w:rFonts w:cstheme="minorHAnsi"/>
                          <w:color w:val="000000" w:themeColor="text1"/>
                          <w:sz w:val="22"/>
                          <w:szCs w:val="22"/>
                          <w:rtl/>
                        </w:rPr>
                        <w:t xml:space="preserve">לפיו ביגמיה זה דבר רע. </w:t>
                      </w:r>
                    </w:p>
                    <w:p w14:paraId="77FDA651" w14:textId="051DCBFE" w:rsidR="00ED732B" w:rsidRPr="00C87D6F" w:rsidRDefault="00ED732B" w:rsidP="00ED732B">
                      <w:pPr>
                        <w:ind w:left="0" w:firstLine="0"/>
                        <w:rPr>
                          <w:rFonts w:cstheme="minorHAnsi"/>
                          <w:b/>
                          <w:bCs/>
                          <w:color w:val="000000" w:themeColor="text1"/>
                          <w:sz w:val="22"/>
                          <w:szCs w:val="22"/>
                          <w:rtl/>
                        </w:rPr>
                      </w:pPr>
                      <w:r w:rsidRPr="00C87D6F">
                        <w:rPr>
                          <w:rFonts w:cstheme="minorHAnsi"/>
                          <w:color w:val="000000" w:themeColor="text1"/>
                          <w:sz w:val="22"/>
                          <w:szCs w:val="22"/>
                          <w:u w:val="single"/>
                          <w:rtl/>
                        </w:rPr>
                        <w:t>מבחינה תועלתנית</w:t>
                      </w:r>
                      <w:r w:rsidRPr="00C87D6F">
                        <w:rPr>
                          <w:rFonts w:cstheme="minorHAnsi"/>
                          <w:color w:val="000000" w:themeColor="text1"/>
                          <w:sz w:val="22"/>
                          <w:szCs w:val="22"/>
                          <w:rtl/>
                        </w:rPr>
                        <w:t xml:space="preserve">- בעל שאשתו מסרבת לתת לו גט וביה"ד אומר לו שהוא לא יכול להכריח אותה לתת לו גט אבל הוא יכול לקבל היתר נישואין </w:t>
                      </w:r>
                      <w:r w:rsidRPr="00C87D6F">
                        <w:rPr>
                          <w:rFonts w:cstheme="minorHAnsi"/>
                          <w:color w:val="000000" w:themeColor="text1"/>
                          <w:sz w:val="22"/>
                          <w:szCs w:val="22"/>
                        </w:rPr>
                        <w:sym w:font="Wingdings" w:char="F0DF"/>
                      </w:r>
                      <w:r w:rsidRPr="00C87D6F">
                        <w:rPr>
                          <w:rFonts w:cstheme="minorHAnsi"/>
                          <w:color w:val="000000" w:themeColor="text1"/>
                          <w:sz w:val="22"/>
                          <w:szCs w:val="22"/>
                          <w:rtl/>
                        </w:rPr>
                        <w:t xml:space="preserve"> מבחינה אזרחית יכולנו לפתור את המצוקה. אבל יכולים להגיד שהפוך האישה לא הייתה מקבלת היתר וזה לא שוויוני. מנגד, מה זה משנה? יש מד מצוקה בעולם. צריך לפתור מה שאפשר. </w:t>
                      </w:r>
                      <w:r w:rsidRPr="00C87D6F">
                        <w:rPr>
                          <w:rFonts w:cstheme="minorHAnsi"/>
                          <w:b/>
                          <w:bCs/>
                          <w:color w:val="000000" w:themeColor="text1"/>
                          <w:sz w:val="22"/>
                          <w:szCs w:val="22"/>
                          <w:rtl/>
                        </w:rPr>
                        <w:t>ההצעה הזו מרעה את המצב מבחינה תועלתנית.</w:t>
                      </w:r>
                    </w:p>
                    <w:p w14:paraId="63278020" w14:textId="4B9AD824" w:rsidR="00ED732B" w:rsidRDefault="00ED732B" w:rsidP="00ED732B">
                      <w:pPr>
                        <w:ind w:left="0" w:firstLine="0"/>
                        <w:rPr>
                          <w:rFonts w:cstheme="minorHAnsi"/>
                          <w:color w:val="000000" w:themeColor="text1"/>
                          <w:sz w:val="22"/>
                          <w:szCs w:val="22"/>
                          <w:rtl/>
                        </w:rPr>
                      </w:pPr>
                      <w:r w:rsidRPr="00C87D6F">
                        <w:rPr>
                          <w:rFonts w:cstheme="minorHAnsi"/>
                          <w:b/>
                          <w:bCs/>
                          <w:color w:val="000000" w:themeColor="text1"/>
                          <w:sz w:val="22"/>
                          <w:szCs w:val="22"/>
                          <w:rtl/>
                        </w:rPr>
                        <w:t xml:space="preserve">מצד שני יש משמעות לא רק לתוצאות אלא גם לאמצעים </w:t>
                      </w:r>
                      <w:r w:rsidRPr="00C87D6F">
                        <w:rPr>
                          <w:rFonts w:cstheme="minorHAnsi"/>
                          <w:color w:val="000000" w:themeColor="text1"/>
                          <w:sz w:val="22"/>
                          <w:szCs w:val="22"/>
                          <w:rtl/>
                        </w:rPr>
                        <w:t>(אי שוויון)-כלי שאומר שניתן לתת היתר נישואים רק לגברים ולא לנשים הוא לא בסדר.</w:t>
                      </w:r>
                    </w:p>
                    <w:p w14:paraId="0E62ADC7" w14:textId="563ED74F" w:rsidR="00B30290" w:rsidRPr="00B30290" w:rsidRDefault="00B30290" w:rsidP="00ED732B">
                      <w:pPr>
                        <w:ind w:left="0" w:firstLine="0"/>
                        <w:rPr>
                          <w:rFonts w:cstheme="minorHAnsi"/>
                          <w:b/>
                          <w:bCs/>
                          <w:color w:val="FF0000"/>
                          <w:sz w:val="22"/>
                          <w:szCs w:val="22"/>
                        </w:rPr>
                      </w:pPr>
                      <w:r w:rsidRPr="00B30290">
                        <w:rPr>
                          <w:rFonts w:cstheme="minorHAnsi" w:hint="cs"/>
                          <w:b/>
                          <w:bCs/>
                          <w:color w:val="FF0000"/>
                          <w:sz w:val="22"/>
                          <w:szCs w:val="22"/>
                          <w:rtl/>
                        </w:rPr>
                        <w:t xml:space="preserve">נעלה את 2 האפשרויות ונדון בסרבנות גט לעומת אי שוויון. </w:t>
                      </w:r>
                    </w:p>
                  </w:txbxContent>
                </v:textbox>
                <w10:wrap type="square"/>
              </v:shape>
            </w:pict>
          </mc:Fallback>
        </mc:AlternateContent>
      </w:r>
      <w:r w:rsidR="00F4695F" w:rsidRPr="006E7FA7">
        <w:rPr>
          <w:rFonts w:cstheme="minorHAnsi"/>
          <w:b/>
          <w:bCs/>
          <w:rtl/>
        </w:rPr>
        <w:t>פסיקה</w:t>
      </w:r>
      <w:r w:rsidR="006E7FA7" w:rsidRPr="006E7FA7">
        <w:rPr>
          <w:rFonts w:cstheme="minorHAnsi" w:hint="cs"/>
          <w:b/>
          <w:bCs/>
          <w:rtl/>
        </w:rPr>
        <w:t>:</w:t>
      </w:r>
      <w:r w:rsidR="00F4695F" w:rsidRPr="00EF0236">
        <w:rPr>
          <w:rFonts w:cstheme="minorHAnsi"/>
          <w:rtl/>
        </w:rPr>
        <w:t xml:space="preserve"> אדם הגיש בג</w:t>
      </w:r>
      <w:r w:rsidR="00EF0236" w:rsidRPr="00EF0236">
        <w:rPr>
          <w:rFonts w:cstheme="minorHAnsi" w:hint="cs"/>
          <w:rtl/>
        </w:rPr>
        <w:t>״</w:t>
      </w:r>
      <w:r w:rsidR="00F4695F" w:rsidRPr="00EF0236">
        <w:rPr>
          <w:rFonts w:cstheme="minorHAnsi"/>
          <w:rtl/>
        </w:rPr>
        <w:t xml:space="preserve">צ בשם פסולי חיתון ואידיאולוג מצד שני והמחוקק אמר שאין לזה פתרון. </w:t>
      </w:r>
    </w:p>
    <w:p w14:paraId="2EE71A1A" w14:textId="77777777" w:rsidR="004F576C" w:rsidRDefault="004F576C" w:rsidP="00FF6FEF">
      <w:pPr>
        <w:ind w:left="-340"/>
        <w:rPr>
          <w:rtl/>
        </w:rPr>
      </w:pPr>
    </w:p>
    <w:p w14:paraId="53D7C879" w14:textId="62305D60" w:rsidR="004B55C2" w:rsidRPr="00605DF3" w:rsidRDefault="00605DF3" w:rsidP="00605DF3">
      <w:pPr>
        <w:shd w:val="clear" w:color="auto" w:fill="FF7E79"/>
        <w:jc w:val="center"/>
        <w:rPr>
          <w:rFonts w:cstheme="minorHAnsi"/>
          <w:b/>
          <w:bCs/>
          <w:rtl/>
        </w:rPr>
      </w:pPr>
      <w:r w:rsidRPr="00605DF3">
        <w:rPr>
          <w:rFonts w:cstheme="minorHAnsi"/>
          <w:b/>
          <w:bCs/>
          <w:rtl/>
        </w:rPr>
        <w:t>תחליפי נישואין</w:t>
      </w:r>
    </w:p>
    <w:p w14:paraId="42FEA301" w14:textId="3C87E8AA" w:rsidR="00605DF3" w:rsidRPr="00DE1C79" w:rsidRDefault="001B6030" w:rsidP="004B55C2">
      <w:pPr>
        <w:rPr>
          <w:rFonts w:cstheme="minorHAnsi"/>
          <w:b/>
          <w:bCs/>
          <w:sz w:val="22"/>
          <w:szCs w:val="22"/>
          <w:rtl/>
        </w:rPr>
      </w:pPr>
      <w:r w:rsidRPr="00DE1C79">
        <w:rPr>
          <w:rFonts w:cstheme="minorHAnsi"/>
          <w:b/>
          <w:bCs/>
          <w:sz w:val="22"/>
          <w:szCs w:val="22"/>
          <w:rtl/>
        </w:rPr>
        <w:t>ישנם 3 סוגים:</w:t>
      </w:r>
    </w:p>
    <w:p w14:paraId="44F5965A" w14:textId="7B0DB804" w:rsidR="001B6030" w:rsidRPr="004A2A4D" w:rsidRDefault="001B6030" w:rsidP="004379B2">
      <w:pPr>
        <w:pStyle w:val="a3"/>
        <w:numPr>
          <w:ilvl w:val="0"/>
          <w:numId w:val="96"/>
        </w:numPr>
        <w:ind w:left="0" w:hanging="340"/>
        <w:rPr>
          <w:rFonts w:cstheme="minorHAnsi"/>
          <w:rtl/>
        </w:rPr>
      </w:pPr>
      <w:r w:rsidRPr="00DE1C79">
        <w:rPr>
          <w:rFonts w:cstheme="minorHAnsi"/>
          <w:rtl/>
        </w:rPr>
        <w:t>נישואי</w:t>
      </w:r>
      <w:r w:rsidR="00EC6D9C">
        <w:rPr>
          <w:rFonts w:cstheme="minorHAnsi" w:hint="cs"/>
          <w:rtl/>
        </w:rPr>
        <w:t>ם</w:t>
      </w:r>
      <w:r w:rsidRPr="00DE1C79">
        <w:rPr>
          <w:rFonts w:cstheme="minorHAnsi"/>
          <w:rtl/>
        </w:rPr>
        <w:t xml:space="preserve"> פרטיים</w:t>
      </w:r>
      <w:r w:rsidR="00D46F75">
        <w:rPr>
          <w:rFonts w:cstheme="minorHAnsi" w:hint="cs"/>
          <w:rtl/>
        </w:rPr>
        <w:t xml:space="preserve">- </w:t>
      </w:r>
      <w:r w:rsidR="00144E13" w:rsidRPr="004A2A4D">
        <w:rPr>
          <w:rFonts w:cstheme="minorHAnsi"/>
          <w:color w:val="222222"/>
          <w:rtl/>
        </w:rPr>
        <w:t>אנשים שעושים טקס נישואין באופן לא ממוסד</w:t>
      </w:r>
      <w:r w:rsidR="008500B5">
        <w:rPr>
          <w:rFonts w:cstheme="minorHAnsi" w:hint="cs"/>
          <w:color w:val="222222"/>
          <w:rtl/>
        </w:rPr>
        <w:t xml:space="preserve">. </w:t>
      </w:r>
      <w:r w:rsidR="00144E13" w:rsidRPr="004A2A4D">
        <w:rPr>
          <w:rFonts w:cstheme="minorHAnsi"/>
          <w:color w:val="222222"/>
          <w:rtl/>
        </w:rPr>
        <w:t>לאחר מכן רוצים לקבל הכרה מהמדינה שיתייחסו אליהם כנשואים</w:t>
      </w:r>
      <w:r w:rsidR="004A2A4D" w:rsidRPr="004A2A4D">
        <w:rPr>
          <w:rFonts w:cstheme="minorHAnsi"/>
          <w:color w:val="222222"/>
          <w:rtl/>
        </w:rPr>
        <w:t>.</w:t>
      </w:r>
    </w:p>
    <w:p w14:paraId="10423AA8" w14:textId="083DCADA" w:rsidR="001B6030" w:rsidRPr="004A2A4D" w:rsidRDefault="001B6030" w:rsidP="004379B2">
      <w:pPr>
        <w:pStyle w:val="a3"/>
        <w:numPr>
          <w:ilvl w:val="0"/>
          <w:numId w:val="96"/>
        </w:numPr>
        <w:ind w:left="0" w:hanging="340"/>
        <w:rPr>
          <w:rFonts w:cstheme="minorHAnsi"/>
        </w:rPr>
      </w:pPr>
      <w:r w:rsidRPr="004A2A4D">
        <w:rPr>
          <w:rFonts w:cstheme="minorHAnsi"/>
          <w:rtl/>
        </w:rPr>
        <w:t>ידועים בציבור</w:t>
      </w:r>
      <w:r w:rsidR="001D2DA2" w:rsidRPr="004A2A4D">
        <w:rPr>
          <w:rFonts w:cstheme="minorHAnsi"/>
          <w:rtl/>
        </w:rPr>
        <w:t xml:space="preserve">- </w:t>
      </w:r>
      <w:r w:rsidR="001D2DA2" w:rsidRPr="004A2A4D">
        <w:rPr>
          <w:rFonts w:cstheme="minorHAnsi"/>
          <w:color w:val="222222"/>
          <w:rtl/>
        </w:rPr>
        <w:t>אנשים שלא עושים טקס אבל חיים ביחד ובעקבות החיים המשותפים רוצים לקבל זכויות של נשואים</w:t>
      </w:r>
    </w:p>
    <w:p w14:paraId="566969FB" w14:textId="44015194" w:rsidR="00DE1C79" w:rsidRPr="004A2A4D" w:rsidRDefault="00DE1C79" w:rsidP="004379B2">
      <w:pPr>
        <w:pStyle w:val="a3"/>
        <w:numPr>
          <w:ilvl w:val="0"/>
          <w:numId w:val="96"/>
        </w:numPr>
        <w:ind w:left="0" w:hanging="340"/>
        <w:rPr>
          <w:rFonts w:cstheme="minorHAnsi"/>
          <w:rtl/>
        </w:rPr>
      </w:pPr>
      <w:r w:rsidRPr="004A2A4D">
        <w:rPr>
          <w:rFonts w:cstheme="minorHAnsi"/>
          <w:rtl/>
        </w:rPr>
        <w:t>נישואים אזרחיים בחו״ל</w:t>
      </w:r>
      <w:r w:rsidR="004A2A4D" w:rsidRPr="004A2A4D">
        <w:rPr>
          <w:rFonts w:cstheme="minorHAnsi"/>
          <w:rtl/>
        </w:rPr>
        <w:t xml:space="preserve">- </w:t>
      </w:r>
      <w:r w:rsidR="004A2A4D" w:rsidRPr="004A2A4D">
        <w:rPr>
          <w:rFonts w:cstheme="minorHAnsi"/>
          <w:color w:val="222222"/>
          <w:rtl/>
        </w:rPr>
        <w:t>אנשים שמתחתנים בחו"ל וחוזרים לישראל ומבקשים הכרה בנישואין שלהם.</w:t>
      </w:r>
    </w:p>
    <w:p w14:paraId="615C1080" w14:textId="0BA37F54" w:rsidR="001B6030" w:rsidRPr="001B6030" w:rsidRDefault="001B6030" w:rsidP="00270485">
      <w:pPr>
        <w:shd w:val="clear" w:color="auto" w:fill="FF7E79"/>
        <w:spacing w:after="240"/>
        <w:jc w:val="center"/>
        <w:rPr>
          <w:rFonts w:cstheme="minorHAnsi"/>
          <w:b/>
          <w:bCs/>
          <w:rtl/>
        </w:rPr>
      </w:pPr>
      <w:r w:rsidRPr="001B6030">
        <w:rPr>
          <w:rFonts w:cstheme="minorHAnsi" w:hint="cs"/>
          <w:b/>
          <w:bCs/>
          <w:rtl/>
        </w:rPr>
        <w:t>נישואי</w:t>
      </w:r>
      <w:r w:rsidR="00EC6D9C">
        <w:rPr>
          <w:rFonts w:cstheme="minorHAnsi" w:hint="cs"/>
          <w:b/>
          <w:bCs/>
          <w:rtl/>
        </w:rPr>
        <w:t>ם</w:t>
      </w:r>
      <w:r w:rsidRPr="001B6030">
        <w:rPr>
          <w:rFonts w:cstheme="minorHAnsi" w:hint="cs"/>
          <w:b/>
          <w:bCs/>
          <w:rtl/>
        </w:rPr>
        <w:t xml:space="preserve"> פרטיים</w:t>
      </w:r>
    </w:p>
    <w:p w14:paraId="1299FFCA" w14:textId="04CEFEFB" w:rsidR="00605DF3" w:rsidRPr="00653E35" w:rsidRDefault="00DE1C79" w:rsidP="00653E35">
      <w:pPr>
        <w:ind w:left="0" w:hanging="340"/>
        <w:rPr>
          <w:rFonts w:cstheme="minorHAnsi"/>
          <w:b/>
          <w:bCs/>
          <w:color w:val="000000" w:themeColor="text1"/>
          <w:sz w:val="22"/>
          <w:szCs w:val="22"/>
          <w:rtl/>
        </w:rPr>
      </w:pPr>
      <w:r w:rsidRPr="00653E35">
        <w:rPr>
          <w:rFonts w:cstheme="minorHAnsi"/>
          <w:sz w:val="22"/>
          <w:szCs w:val="22"/>
          <w:rtl/>
        </w:rPr>
        <w:t>אנשים שרוצים להתחתן</w:t>
      </w:r>
      <w:r w:rsidR="00EA538D">
        <w:rPr>
          <w:rFonts w:cstheme="minorHAnsi" w:hint="cs"/>
          <w:sz w:val="22"/>
          <w:szCs w:val="22"/>
          <w:rtl/>
        </w:rPr>
        <w:t xml:space="preserve"> </w:t>
      </w:r>
      <w:r w:rsidRPr="00653E35">
        <w:rPr>
          <w:rFonts w:cstheme="minorHAnsi"/>
          <w:sz w:val="22"/>
          <w:szCs w:val="22"/>
          <w:rtl/>
        </w:rPr>
        <w:t xml:space="preserve">אך לא </w:t>
      </w:r>
      <w:r w:rsidR="004D7137" w:rsidRPr="00653E35">
        <w:rPr>
          <w:rFonts w:cstheme="minorHAnsi"/>
          <w:sz w:val="22"/>
          <w:szCs w:val="22"/>
          <w:rtl/>
        </w:rPr>
        <w:t>באמצעות רב ע״י הרבנות.</w:t>
      </w:r>
      <w:r w:rsidR="00EA538D">
        <w:rPr>
          <w:rFonts w:cstheme="minorHAnsi" w:hint="cs"/>
          <w:sz w:val="22"/>
          <w:szCs w:val="22"/>
          <w:rtl/>
        </w:rPr>
        <w:t xml:space="preserve"> </w:t>
      </w:r>
      <w:r w:rsidR="00EA538D" w:rsidRPr="00EA538D">
        <w:rPr>
          <w:rFonts w:cstheme="minorHAnsi"/>
          <w:sz w:val="22"/>
          <w:szCs w:val="22"/>
          <w:u w:val="single"/>
          <w:rtl/>
        </w:rPr>
        <w:t>מעוניינים במחויבות</w:t>
      </w:r>
      <w:r w:rsidR="00EA538D" w:rsidRPr="00EA538D">
        <w:rPr>
          <w:rFonts w:cstheme="minorHAnsi" w:hint="cs"/>
          <w:sz w:val="22"/>
          <w:szCs w:val="22"/>
          <w:u w:val="single"/>
          <w:rtl/>
        </w:rPr>
        <w:t xml:space="preserve"> ובהכרה מהמדינה</w:t>
      </w:r>
      <w:r w:rsidR="00EA538D">
        <w:rPr>
          <w:rFonts w:cstheme="minorHAnsi" w:hint="cs"/>
          <w:sz w:val="22"/>
          <w:szCs w:val="22"/>
          <w:rtl/>
        </w:rPr>
        <w:t>.</w:t>
      </w:r>
      <w:r w:rsidR="004D7137" w:rsidRPr="00653E35">
        <w:rPr>
          <w:rFonts w:cstheme="minorHAnsi"/>
          <w:sz w:val="22"/>
          <w:szCs w:val="22"/>
          <w:rtl/>
        </w:rPr>
        <w:t xml:space="preserve"> </w:t>
      </w:r>
      <w:r w:rsidR="00270485" w:rsidRPr="00653E35">
        <w:rPr>
          <w:rFonts w:cstheme="minorHAnsi"/>
          <w:color w:val="000000" w:themeColor="text1"/>
          <w:sz w:val="22"/>
          <w:szCs w:val="22"/>
          <w:shd w:val="clear" w:color="auto" w:fill="9FFCD0"/>
          <w:rtl/>
        </w:rPr>
        <w:t>ליפשיץ:</w:t>
      </w:r>
      <w:r w:rsidR="00724A7B" w:rsidRPr="00653E35">
        <w:rPr>
          <w:rFonts w:cstheme="minorHAnsi"/>
          <w:sz w:val="22"/>
          <w:szCs w:val="22"/>
          <w:rtl/>
        </w:rPr>
        <w:t xml:space="preserve"> </w:t>
      </w:r>
      <w:r w:rsidR="00270485" w:rsidRPr="00653E35">
        <w:rPr>
          <w:rFonts w:cstheme="minorHAnsi"/>
          <w:sz w:val="22"/>
          <w:szCs w:val="22"/>
          <w:rtl/>
        </w:rPr>
        <w:t>התחליף הגרוע ביותר.</w:t>
      </w:r>
      <w:bookmarkEnd w:id="5"/>
    </w:p>
    <w:p w14:paraId="59A282B2" w14:textId="77777777" w:rsidR="00ED14B5" w:rsidRDefault="00605DF3" w:rsidP="00ED14B5">
      <w:pPr>
        <w:ind w:left="0" w:hanging="340"/>
        <w:rPr>
          <w:rFonts w:cstheme="minorHAnsi"/>
          <w:b/>
          <w:bCs/>
          <w:color w:val="000000" w:themeColor="text1"/>
          <w:sz w:val="22"/>
          <w:szCs w:val="22"/>
          <w:rtl/>
        </w:rPr>
      </w:pPr>
      <w:r w:rsidRPr="00653E35">
        <w:rPr>
          <w:rFonts w:cstheme="minorHAnsi"/>
          <w:b/>
          <w:bCs/>
          <w:color w:val="000000" w:themeColor="text1"/>
          <w:sz w:val="22"/>
          <w:szCs w:val="22"/>
          <w:rtl/>
        </w:rPr>
        <w:t>ישנן 3 קבוצות שירצו להתחתן בדרך חליפית:</w:t>
      </w:r>
    </w:p>
    <w:p w14:paraId="1B21A8AE" w14:textId="385460F1" w:rsidR="00605DF3" w:rsidRPr="00ED14B5" w:rsidRDefault="00605DF3" w:rsidP="004379B2">
      <w:pPr>
        <w:pStyle w:val="a3"/>
        <w:numPr>
          <w:ilvl w:val="0"/>
          <w:numId w:val="95"/>
        </w:numPr>
        <w:spacing w:line="360" w:lineRule="auto"/>
        <w:ind w:left="17" w:hanging="357"/>
        <w:contextualSpacing w:val="0"/>
        <w:rPr>
          <w:rFonts w:cstheme="minorHAnsi"/>
          <w:b/>
          <w:bCs/>
          <w:color w:val="000000" w:themeColor="text1"/>
        </w:rPr>
      </w:pPr>
      <w:r w:rsidRPr="00E27C67">
        <w:rPr>
          <w:rFonts w:cstheme="minorHAnsi"/>
          <w:b/>
          <w:bCs/>
          <w:color w:val="000000" w:themeColor="text1"/>
          <w:shd w:val="clear" w:color="auto" w:fill="F7CAAC" w:themeFill="accent2" w:themeFillTint="66"/>
          <w:rtl/>
        </w:rPr>
        <w:t>הפסולים המוחלטים</w:t>
      </w:r>
      <w:r w:rsidR="00FC7BF6" w:rsidRPr="00ED14B5">
        <w:rPr>
          <w:rFonts w:cstheme="minorHAnsi"/>
          <w:b/>
          <w:bCs/>
          <w:color w:val="000000" w:themeColor="text1"/>
          <w:rtl/>
        </w:rPr>
        <w:t>-</w:t>
      </w:r>
      <w:r w:rsidRPr="00ED14B5">
        <w:rPr>
          <w:rFonts w:cstheme="minorHAnsi"/>
          <w:color w:val="000000" w:themeColor="text1"/>
          <w:rtl/>
        </w:rPr>
        <w:t xml:space="preserve"> </w:t>
      </w:r>
      <w:r w:rsidR="00FC7BF6" w:rsidRPr="00ED14B5">
        <w:rPr>
          <w:rFonts w:cstheme="minorHAnsi"/>
          <w:color w:val="000000" w:themeColor="text1"/>
          <w:rtl/>
        </w:rPr>
        <w:t xml:space="preserve">דרך זו </w:t>
      </w:r>
      <w:r w:rsidR="00FC7BF6" w:rsidRPr="00ED14B5">
        <w:rPr>
          <w:rFonts w:cstheme="minorHAnsi"/>
          <w:b/>
          <w:bCs/>
          <w:color w:val="FF0000"/>
          <w:rtl/>
        </w:rPr>
        <w:t>לא תעזור</w:t>
      </w:r>
      <w:r w:rsidR="00FC7BF6" w:rsidRPr="00ED14B5">
        <w:rPr>
          <w:rFonts w:cstheme="minorHAnsi"/>
          <w:color w:val="000000" w:themeColor="text1"/>
          <w:rtl/>
        </w:rPr>
        <w:t>, בכל מקרה לא יעמדו בדרישה של היהדות.</w:t>
      </w:r>
    </w:p>
    <w:p w14:paraId="7550EC6E" w14:textId="727C3058" w:rsidR="00605DF3" w:rsidRDefault="00605DF3" w:rsidP="004379B2">
      <w:pPr>
        <w:pStyle w:val="a3"/>
        <w:numPr>
          <w:ilvl w:val="0"/>
          <w:numId w:val="95"/>
        </w:numPr>
        <w:spacing w:after="0" w:line="360" w:lineRule="auto"/>
        <w:ind w:left="0" w:hanging="340"/>
        <w:rPr>
          <w:rFonts w:cstheme="minorHAnsi"/>
          <w:color w:val="000000" w:themeColor="text1"/>
        </w:rPr>
      </w:pPr>
      <w:r w:rsidRPr="00E27C67">
        <w:rPr>
          <w:rFonts w:cstheme="minorHAnsi"/>
          <w:b/>
          <w:bCs/>
          <w:color w:val="000000" w:themeColor="text1"/>
          <w:shd w:val="clear" w:color="auto" w:fill="F7CAAC" w:themeFill="accent2" w:themeFillTint="66"/>
          <w:rtl/>
        </w:rPr>
        <w:t>הפסולים היחסיים</w:t>
      </w:r>
      <w:r w:rsidRPr="00653E35">
        <w:rPr>
          <w:rFonts w:cstheme="minorHAnsi"/>
          <w:color w:val="000000" w:themeColor="text1"/>
          <w:rtl/>
        </w:rPr>
        <w:t xml:space="preserve">- </w:t>
      </w:r>
      <w:r w:rsidR="00EC6D9C">
        <w:rPr>
          <w:rFonts w:cstheme="minorHAnsi" w:hint="cs"/>
          <w:color w:val="000000" w:themeColor="text1"/>
          <w:rtl/>
        </w:rPr>
        <w:t>ניתן להכיר בנישואים הפרטיים בדיעבד כל עוד עמדו ב-3 תנאי ה</w:t>
      </w:r>
      <w:r w:rsidR="000C12BA">
        <w:rPr>
          <w:rFonts w:cstheme="minorHAnsi" w:hint="cs"/>
          <w:color w:val="000000" w:themeColor="text1"/>
          <w:rtl/>
        </w:rPr>
        <w:t xml:space="preserve">קידושין. </w:t>
      </w:r>
    </w:p>
    <w:p w14:paraId="2ABC49EC" w14:textId="203C7577" w:rsidR="00653E35" w:rsidRPr="00ED14B5" w:rsidRDefault="00BE223A" w:rsidP="007A55A2">
      <w:pPr>
        <w:pStyle w:val="a3"/>
        <w:spacing w:line="360" w:lineRule="auto"/>
        <w:ind w:left="0" w:firstLine="0"/>
        <w:contextualSpacing w:val="0"/>
        <w:rPr>
          <w:rFonts w:cstheme="minorHAnsi"/>
          <w:color w:val="000000" w:themeColor="text1"/>
        </w:rPr>
      </w:pPr>
      <w:r w:rsidRPr="00BE223A">
        <w:rPr>
          <w:rFonts w:cstheme="minorHAnsi"/>
          <w:shd w:val="clear" w:color="auto" w:fill="C5E0B3" w:themeFill="accent6" w:themeFillTint="66"/>
          <w:rtl/>
        </w:rPr>
        <w:t xml:space="preserve">פס״ד </w:t>
      </w:r>
      <w:proofErr w:type="spellStart"/>
      <w:r w:rsidRPr="00BE223A">
        <w:rPr>
          <w:rFonts w:cstheme="minorHAnsi"/>
          <w:shd w:val="clear" w:color="auto" w:fill="C5E0B3" w:themeFill="accent6" w:themeFillTint="66"/>
          <w:rtl/>
        </w:rPr>
        <w:t>רודניצק</w:t>
      </w:r>
      <w:r>
        <w:rPr>
          <w:rFonts w:cstheme="minorHAnsi" w:hint="cs"/>
          <w:shd w:val="clear" w:color="auto" w:fill="C5E0B3" w:themeFill="accent6" w:themeFillTint="66"/>
          <w:rtl/>
        </w:rPr>
        <w:t>י</w:t>
      </w:r>
      <w:proofErr w:type="spellEnd"/>
      <w:r>
        <w:rPr>
          <w:rFonts w:cstheme="minorHAnsi" w:hint="cs"/>
          <w:shd w:val="clear" w:color="auto" w:fill="C5E0B3" w:themeFill="accent6" w:themeFillTint="66"/>
          <w:rtl/>
        </w:rPr>
        <w:t>:</w:t>
      </w:r>
      <w:r w:rsidRPr="00653E35">
        <w:rPr>
          <w:rFonts w:cstheme="minorHAnsi"/>
          <w:rtl/>
        </w:rPr>
        <w:t xml:space="preserve"> </w:t>
      </w:r>
      <w:r w:rsidRPr="00D461F5">
        <w:rPr>
          <w:rFonts w:cstheme="minorHAnsi"/>
          <w:color w:val="000000" w:themeColor="text1"/>
          <w:rtl/>
        </w:rPr>
        <w:t xml:space="preserve">כהן וגרושה התחתנו בנישואין פרטיים בארץ וביקשו להירשם </w:t>
      </w:r>
      <w:r w:rsidR="004B3E42" w:rsidRPr="00D461F5">
        <w:rPr>
          <w:rFonts w:cstheme="minorHAnsi" w:hint="cs"/>
          <w:color w:val="000000" w:themeColor="text1"/>
          <w:rtl/>
        </w:rPr>
        <w:t>כנשואים</w:t>
      </w:r>
      <w:r w:rsidRPr="00D461F5">
        <w:rPr>
          <w:rFonts w:cstheme="minorHAnsi"/>
          <w:color w:val="000000" w:themeColor="text1"/>
          <w:rtl/>
        </w:rPr>
        <w:t xml:space="preserve"> </w:t>
      </w:r>
      <w:r w:rsidRPr="00D461F5">
        <w:rPr>
          <w:rFonts w:cstheme="minorHAnsi"/>
          <w:color w:val="000000" w:themeColor="text1"/>
          <w:u w:val="single"/>
          <w:rtl/>
        </w:rPr>
        <w:t>פקיד הרישום</w:t>
      </w:r>
      <w:r w:rsidRPr="00D461F5">
        <w:rPr>
          <w:rFonts w:cstheme="minorHAnsi"/>
          <w:color w:val="000000" w:themeColor="text1"/>
          <w:rtl/>
        </w:rPr>
        <w:t xml:space="preserve"> שלח אותם לרבנות להביא תעודת נישואין או </w:t>
      </w:r>
      <w:r w:rsidR="00D461F5" w:rsidRPr="00D461F5">
        <w:rPr>
          <w:rFonts w:cstheme="minorHAnsi" w:hint="cs"/>
          <w:color w:val="000000" w:themeColor="text1"/>
          <w:rtl/>
        </w:rPr>
        <w:t>תעודת</w:t>
      </w:r>
      <w:r w:rsidRPr="00D461F5">
        <w:rPr>
          <w:rFonts w:cstheme="minorHAnsi"/>
          <w:color w:val="000000" w:themeColor="text1"/>
          <w:rtl/>
        </w:rPr>
        <w:t xml:space="preserve"> רווקות- הרבנות לא רצתה להכיר בנישואיהן אך לא יכלה להעניק להם תעודת רווקות מאחר והיו קידושין. </w:t>
      </w:r>
      <w:proofErr w:type="spellStart"/>
      <w:r w:rsidRPr="00D461F5">
        <w:rPr>
          <w:rFonts w:cstheme="minorHAnsi"/>
          <w:shd w:val="clear" w:color="auto" w:fill="B5E2FF"/>
          <w:rtl/>
        </w:rPr>
        <w:t>לנדו</w:t>
      </w:r>
      <w:r w:rsidR="00D461F5">
        <w:rPr>
          <w:rFonts w:cstheme="minorHAnsi" w:hint="cs"/>
          <w:shd w:val="clear" w:color="auto" w:fill="B5E2FF"/>
          <w:rtl/>
        </w:rPr>
        <w:t>י</w:t>
      </w:r>
      <w:proofErr w:type="spellEnd"/>
      <w:r w:rsidR="00D461F5">
        <w:rPr>
          <w:rFonts w:cstheme="minorHAnsi" w:hint="cs"/>
          <w:shd w:val="clear" w:color="auto" w:fill="B5E2FF"/>
          <w:rtl/>
        </w:rPr>
        <w:t>:</w:t>
      </w:r>
      <w:r w:rsidR="00D461F5" w:rsidRPr="00D461F5">
        <w:rPr>
          <w:rFonts w:cstheme="minorHAnsi" w:hint="cs"/>
          <w:rtl/>
        </w:rPr>
        <w:t xml:space="preserve"> </w:t>
      </w:r>
      <w:r w:rsidRPr="00653E35">
        <w:rPr>
          <w:rFonts w:cstheme="minorHAnsi"/>
          <w:rtl/>
        </w:rPr>
        <w:t>מדובר בפסולים יחסיים</w:t>
      </w:r>
      <w:r w:rsidR="00A63AE7">
        <w:rPr>
          <w:rFonts w:cstheme="minorHAnsi" w:hint="cs"/>
          <w:rtl/>
        </w:rPr>
        <w:t xml:space="preserve"> אשר מעונייני</w:t>
      </w:r>
      <w:r w:rsidR="00A63AE7">
        <w:rPr>
          <w:rFonts w:cstheme="minorHAnsi" w:hint="eastAsia"/>
          <w:rtl/>
        </w:rPr>
        <w:t>ם</w:t>
      </w:r>
      <w:r w:rsidR="00A63AE7">
        <w:rPr>
          <w:rFonts w:cstheme="minorHAnsi" w:hint="cs"/>
          <w:rtl/>
        </w:rPr>
        <w:t xml:space="preserve"> להתחתן אך אין להם מענה ברבנות.</w:t>
      </w:r>
      <w:r w:rsidRPr="00653E35">
        <w:rPr>
          <w:rFonts w:cstheme="minorHAnsi"/>
          <w:rtl/>
        </w:rPr>
        <w:t xml:space="preserve"> </w:t>
      </w:r>
      <w:r w:rsidR="00FC5E33" w:rsidRPr="00FC5E33">
        <w:rPr>
          <w:rFonts w:cstheme="minorHAnsi" w:hint="cs"/>
          <w:b/>
          <w:bCs/>
          <w:rtl/>
        </w:rPr>
        <w:t>זוג שהרבנות לא נותנת לו תעודת רווקות</w:t>
      </w:r>
      <w:r w:rsidR="00FC5E33" w:rsidRPr="00FC5E33">
        <w:rPr>
          <w:rFonts w:eastAsia="MS PGothic" w:cstheme="minorHAnsi"/>
          <w:b/>
          <w:bCs/>
          <w:color w:val="000000" w:themeColor="text1"/>
          <w:rtl/>
        </w:rPr>
        <w:t>←</w:t>
      </w:r>
      <w:r w:rsidR="00FC5E33" w:rsidRPr="00FC5E33">
        <w:rPr>
          <w:rFonts w:cstheme="minorHAnsi" w:hint="cs"/>
          <w:b/>
          <w:bCs/>
          <w:rtl/>
        </w:rPr>
        <w:t xml:space="preserve"> ניתן לרשום אותם כנשואים. </w:t>
      </w:r>
    </w:p>
    <w:p w14:paraId="45665636" w14:textId="02062D70" w:rsidR="00C326AE" w:rsidRDefault="00605DF3" w:rsidP="004379B2">
      <w:pPr>
        <w:pStyle w:val="a3"/>
        <w:numPr>
          <w:ilvl w:val="0"/>
          <w:numId w:val="95"/>
        </w:numPr>
        <w:spacing w:after="0" w:line="360" w:lineRule="auto"/>
        <w:ind w:left="0" w:hanging="340"/>
        <w:rPr>
          <w:rFonts w:cstheme="minorHAnsi"/>
        </w:rPr>
      </w:pPr>
      <w:r w:rsidRPr="00E27C67">
        <w:rPr>
          <w:rFonts w:cstheme="minorHAnsi"/>
          <w:b/>
          <w:bCs/>
          <w:color w:val="000000" w:themeColor="text1"/>
          <w:shd w:val="clear" w:color="auto" w:fill="F7CAAC" w:themeFill="accent2" w:themeFillTint="66"/>
          <w:rtl/>
        </w:rPr>
        <w:t>האידיאולוגים</w:t>
      </w:r>
      <w:r w:rsidR="000C12BA" w:rsidRPr="00E27C67">
        <w:rPr>
          <w:rFonts w:cstheme="minorHAnsi" w:hint="cs"/>
          <w:color w:val="000000" w:themeColor="text1"/>
          <w:shd w:val="clear" w:color="auto" w:fill="F7CAAC" w:themeFill="accent2" w:themeFillTint="66"/>
          <w:rtl/>
        </w:rPr>
        <w:t>-</w:t>
      </w:r>
      <w:r w:rsidRPr="006252B2">
        <w:rPr>
          <w:rFonts w:cstheme="minorHAnsi"/>
          <w:color w:val="000000" w:themeColor="text1"/>
          <w:rtl/>
        </w:rPr>
        <w:t xml:space="preserve"> לא רוצים להתחתן דרך הרבנות באידיאל למרות שיכולים מבחינת ההלכה. </w:t>
      </w:r>
    </w:p>
    <w:p w14:paraId="0FBDC7A1" w14:textId="2132B0F0" w:rsidR="00F25947" w:rsidRDefault="00C93B4E" w:rsidP="00C326AE">
      <w:pPr>
        <w:pStyle w:val="a3"/>
        <w:spacing w:after="0" w:line="360" w:lineRule="auto"/>
        <w:ind w:left="0" w:firstLine="0"/>
        <w:rPr>
          <w:rFonts w:cstheme="minorHAnsi"/>
          <w:rtl/>
        </w:rPr>
      </w:pPr>
      <w:r w:rsidRPr="00C326AE">
        <w:rPr>
          <w:rFonts w:cstheme="minorHAnsi"/>
          <w:shd w:val="clear" w:color="auto" w:fill="C5E0B3" w:themeFill="accent6" w:themeFillTint="66"/>
          <w:rtl/>
        </w:rPr>
        <w:t>פס"ד צונן</w:t>
      </w:r>
      <w:r w:rsidRPr="00C326AE">
        <w:rPr>
          <w:rFonts w:cstheme="minorHAnsi"/>
          <w:rtl/>
        </w:rPr>
        <w:t xml:space="preserve">: </w:t>
      </w:r>
      <w:r w:rsidR="00FD77C7" w:rsidRPr="00C326AE">
        <w:rPr>
          <w:rFonts w:cstheme="minorHAnsi" w:hint="cs"/>
          <w:rtl/>
        </w:rPr>
        <w:t>אדם היה נש</w:t>
      </w:r>
      <w:r w:rsidR="00265215">
        <w:rPr>
          <w:rFonts w:cstheme="minorHAnsi" w:hint="cs"/>
          <w:rtl/>
        </w:rPr>
        <w:t>ו</w:t>
      </w:r>
      <w:r w:rsidR="00FD77C7" w:rsidRPr="00C326AE">
        <w:rPr>
          <w:rFonts w:cstheme="minorHAnsi" w:hint="cs"/>
          <w:rtl/>
        </w:rPr>
        <w:t>י והתגרש בארה״ב, לא הספיק להוכיח ולכן,</w:t>
      </w:r>
      <w:r w:rsidRPr="00C326AE">
        <w:rPr>
          <w:rFonts w:cstheme="minorHAnsi"/>
          <w:rtl/>
        </w:rPr>
        <w:t xml:space="preserve"> התחתנו בטקס פרטי. נפרדו, תבעה למזונות אישה. הגבר טען שהם רווקים. </w:t>
      </w:r>
      <w:r w:rsidR="00433FB5" w:rsidRPr="00C326AE">
        <w:rPr>
          <w:rFonts w:cstheme="minorHAnsi" w:hint="cs"/>
          <w:rtl/>
        </w:rPr>
        <w:t xml:space="preserve">האישה </w:t>
      </w:r>
      <w:r w:rsidRPr="00C326AE">
        <w:rPr>
          <w:rFonts w:cstheme="minorHAnsi"/>
          <w:rtl/>
        </w:rPr>
        <w:t xml:space="preserve">טענה </w:t>
      </w:r>
      <w:r w:rsidR="00433FB5" w:rsidRPr="00C326AE">
        <w:rPr>
          <w:rFonts w:cstheme="minorHAnsi" w:hint="cs"/>
          <w:rtl/>
        </w:rPr>
        <w:t xml:space="preserve">שטקס הנישואין הוא </w:t>
      </w:r>
      <w:r w:rsidR="008E4219" w:rsidRPr="00C326AE">
        <w:rPr>
          <w:rFonts w:cstheme="minorHAnsi" w:hint="cs"/>
          <w:rtl/>
        </w:rPr>
        <w:t xml:space="preserve">כמו התחייבות חוזית </w:t>
      </w:r>
      <w:r w:rsidR="00CE0A4A" w:rsidRPr="00C326AE">
        <w:rPr>
          <w:rFonts w:cstheme="minorHAnsi"/>
          <w:rtl/>
        </w:rPr>
        <w:t>שהחיל</w:t>
      </w:r>
      <w:r w:rsidR="00CE0A4A" w:rsidRPr="00C326AE">
        <w:rPr>
          <w:rFonts w:cstheme="minorHAnsi" w:hint="cs"/>
          <w:rtl/>
        </w:rPr>
        <w:t>ה</w:t>
      </w:r>
      <w:r w:rsidR="00CE0A4A" w:rsidRPr="00C326AE">
        <w:rPr>
          <w:rFonts w:cstheme="minorHAnsi"/>
          <w:rtl/>
        </w:rPr>
        <w:t xml:space="preserve"> עליהם מחויבות דמוי</w:t>
      </w:r>
      <w:r w:rsidR="00B64871" w:rsidRPr="00C326AE">
        <w:rPr>
          <w:rFonts w:cstheme="minorHAnsi" w:hint="cs"/>
          <w:rtl/>
        </w:rPr>
        <w:t>ו</w:t>
      </w:r>
      <w:r w:rsidR="00CE0A4A" w:rsidRPr="00C326AE">
        <w:rPr>
          <w:rFonts w:cstheme="minorHAnsi"/>
          <w:rtl/>
        </w:rPr>
        <w:t>ת נישואין</w:t>
      </w:r>
      <w:r w:rsidR="00B64871" w:rsidRPr="00C326AE">
        <w:rPr>
          <w:rFonts w:cstheme="minorHAnsi" w:hint="cs"/>
          <w:rtl/>
        </w:rPr>
        <w:t xml:space="preserve">. </w:t>
      </w:r>
      <w:r w:rsidR="00B64871" w:rsidRPr="00C326AE">
        <w:rPr>
          <w:rFonts w:cstheme="minorHAnsi"/>
          <w:shd w:val="clear" w:color="auto" w:fill="B5E2FF"/>
          <w:rtl/>
        </w:rPr>
        <w:t>ביהמ״ש</w:t>
      </w:r>
      <w:r w:rsidR="00F02686" w:rsidRPr="00C326AE">
        <w:rPr>
          <w:rFonts w:cstheme="minorHAnsi" w:hint="cs"/>
          <w:shd w:val="clear" w:color="auto" w:fill="B5E2FF"/>
          <w:rtl/>
        </w:rPr>
        <w:t xml:space="preserve">, </w:t>
      </w:r>
      <w:r w:rsidR="00F02686" w:rsidRPr="00C326AE">
        <w:rPr>
          <w:rFonts w:cstheme="minorHAnsi" w:hint="cs"/>
          <w:u w:val="single"/>
          <w:rtl/>
        </w:rPr>
        <w:t>3 דעות:</w:t>
      </w:r>
      <w:r w:rsidR="00F02686" w:rsidRPr="00C326AE">
        <w:rPr>
          <w:rFonts w:cstheme="minorHAnsi" w:hint="cs"/>
          <w:rtl/>
        </w:rPr>
        <w:t xml:space="preserve"> </w:t>
      </w:r>
      <w:r w:rsidRPr="00C326AE">
        <w:rPr>
          <w:rFonts w:cstheme="minorHAnsi"/>
          <w:rtl/>
        </w:rPr>
        <w:t xml:space="preserve">הטקס לא מחייב משפטית; יש חוזה ומכוחו זכאית למזונות; </w:t>
      </w:r>
      <w:r w:rsidRPr="00C326AE">
        <w:rPr>
          <w:rFonts w:cstheme="minorHAnsi"/>
          <w:b/>
          <w:bCs/>
          <w:shd w:val="clear" w:color="auto" w:fill="B5E2FF"/>
          <w:rtl/>
        </w:rPr>
        <w:t>אלון</w:t>
      </w:r>
      <w:r w:rsidRPr="00C326AE">
        <w:rPr>
          <w:rFonts w:cstheme="minorHAnsi"/>
          <w:shd w:val="clear" w:color="auto" w:fill="B5E2FF"/>
          <w:rtl/>
        </w:rPr>
        <w:t>:</w:t>
      </w:r>
      <w:r w:rsidRPr="00C326AE">
        <w:rPr>
          <w:rFonts w:cstheme="minorHAnsi"/>
          <w:rtl/>
        </w:rPr>
        <w:t xml:space="preserve"> גם אם יש חוזה וכוונה, יש לבטלו כי הוא </w:t>
      </w:r>
      <w:r w:rsidRPr="00C326AE">
        <w:rPr>
          <w:rFonts w:cstheme="minorHAnsi"/>
          <w:b/>
          <w:bCs/>
          <w:color w:val="FF0000"/>
          <w:rtl/>
        </w:rPr>
        <w:t>נוגד את תקנת הציבור</w:t>
      </w:r>
      <w:r w:rsidRPr="00C326AE">
        <w:rPr>
          <w:rFonts w:cstheme="minorHAnsi"/>
          <w:rtl/>
        </w:rPr>
        <w:t xml:space="preserve"> ולא רק שלא יתערב וירשום כנשוי, אלא גם הוא לא יכיר </w:t>
      </w:r>
      <w:r w:rsidRPr="00C326AE">
        <w:rPr>
          <w:rFonts w:cstheme="minorHAnsi"/>
          <w:u w:val="single"/>
          <w:rtl/>
        </w:rPr>
        <w:t>בזכותה המהותית</w:t>
      </w:r>
      <w:r w:rsidRPr="00982280">
        <w:rPr>
          <w:rFonts w:cstheme="minorHAnsi"/>
          <w:rtl/>
        </w:rPr>
        <w:t xml:space="preserve"> </w:t>
      </w:r>
      <w:r w:rsidRPr="00C326AE">
        <w:rPr>
          <w:rFonts w:cstheme="minorHAnsi"/>
          <w:rtl/>
        </w:rPr>
        <w:t xml:space="preserve">של האישה למזונות. </w:t>
      </w:r>
      <w:r w:rsidR="00C326AE" w:rsidRPr="00C326AE">
        <w:rPr>
          <w:rFonts w:cstheme="minorHAnsi" w:hint="cs"/>
          <w:shd w:val="clear" w:color="auto" w:fill="9FFCD0"/>
          <w:rtl/>
        </w:rPr>
        <w:t>ליפשיץ:</w:t>
      </w:r>
      <w:r w:rsidR="00C326AE" w:rsidRPr="00C326AE">
        <w:rPr>
          <w:rFonts w:cstheme="minorHAnsi" w:hint="cs"/>
          <w:rtl/>
        </w:rPr>
        <w:t xml:space="preserve"> </w:t>
      </w:r>
      <w:r w:rsidR="00C326AE" w:rsidRPr="00C326AE">
        <w:rPr>
          <w:rFonts w:cstheme="minorHAnsi"/>
          <w:rtl/>
        </w:rPr>
        <w:t>בפועל מבחינה דתית הם נשואים</w:t>
      </w:r>
      <w:r w:rsidR="00C326AE" w:rsidRPr="00C326AE">
        <w:rPr>
          <w:rFonts w:cstheme="minorHAnsi" w:hint="cs"/>
          <w:rtl/>
        </w:rPr>
        <w:t xml:space="preserve"> (התקיימו התנאים) ומגיע לה מזונות</w:t>
      </w:r>
      <w:r w:rsidR="00982280">
        <w:rPr>
          <w:rFonts w:cstheme="minorHAnsi" w:hint="cs"/>
          <w:rtl/>
        </w:rPr>
        <w:t xml:space="preserve">. </w:t>
      </w:r>
    </w:p>
    <w:p w14:paraId="1B9C3633" w14:textId="2354D486" w:rsidR="008933AD" w:rsidRPr="00556058" w:rsidRDefault="008933AD" w:rsidP="00556058">
      <w:pPr>
        <w:adjustRightInd w:val="0"/>
        <w:snapToGrid w:val="0"/>
        <w:ind w:left="0" w:firstLine="0"/>
        <w:rPr>
          <w:rFonts w:ascii="David" w:hAnsi="David" w:cs="David"/>
          <w:b/>
          <w:bCs/>
          <w:rtl/>
        </w:rPr>
      </w:pPr>
    </w:p>
    <w:tbl>
      <w:tblPr>
        <w:bidiVisual/>
        <w:tblW w:w="5305" w:type="pct"/>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714"/>
        <w:gridCol w:w="2977"/>
        <w:gridCol w:w="3820"/>
      </w:tblGrid>
      <w:tr w:rsidR="00CC3612" w:rsidRPr="00653E35" w14:paraId="6892C036" w14:textId="77777777" w:rsidTr="00CC3612">
        <w:tc>
          <w:tcPr>
            <w:tcW w:w="5000" w:type="pct"/>
            <w:gridSpan w:val="4"/>
            <w:shd w:val="clear" w:color="auto" w:fill="auto"/>
          </w:tcPr>
          <w:p w14:paraId="11DD0EF0" w14:textId="305D02FE" w:rsidR="00CC3612" w:rsidRPr="00452C45" w:rsidRDefault="00CC3612" w:rsidP="00F75029">
            <w:pPr>
              <w:adjustRightInd w:val="0"/>
              <w:snapToGrid w:val="0"/>
              <w:spacing w:after="80" w:line="276" w:lineRule="auto"/>
              <w:ind w:left="0" w:firstLine="0"/>
              <w:jc w:val="center"/>
              <w:rPr>
                <w:rFonts w:cstheme="minorHAnsi"/>
                <w:b/>
                <w:bCs/>
                <w:color w:val="FF7E79"/>
                <w:sz w:val="22"/>
                <w:szCs w:val="22"/>
                <w:rtl/>
              </w:rPr>
            </w:pPr>
            <w:r w:rsidRPr="00CC3612">
              <w:rPr>
                <w:rFonts w:cstheme="minorHAnsi" w:hint="cs"/>
                <w:b/>
                <w:bCs/>
                <w:color w:val="000000" w:themeColor="text1"/>
                <w:sz w:val="22"/>
                <w:szCs w:val="22"/>
                <w:rtl/>
              </w:rPr>
              <w:lastRenderedPageBreak/>
              <w:t xml:space="preserve">נישואים פרטיים: </w:t>
            </w:r>
          </w:p>
        </w:tc>
      </w:tr>
      <w:tr w:rsidR="00653E35" w:rsidRPr="00653E35" w14:paraId="76E2DB73" w14:textId="77777777" w:rsidTr="00CC3612">
        <w:tc>
          <w:tcPr>
            <w:tcW w:w="883" w:type="pct"/>
            <w:shd w:val="clear" w:color="auto" w:fill="auto"/>
          </w:tcPr>
          <w:p w14:paraId="58BDCF7C" w14:textId="636C49A6" w:rsidR="00653E35" w:rsidRPr="00452C45" w:rsidRDefault="00653E35" w:rsidP="00F75029">
            <w:pPr>
              <w:adjustRightInd w:val="0"/>
              <w:snapToGrid w:val="0"/>
              <w:spacing w:after="80" w:line="276" w:lineRule="auto"/>
              <w:ind w:left="0" w:firstLine="0"/>
              <w:jc w:val="center"/>
              <w:rPr>
                <w:rFonts w:cstheme="minorHAnsi"/>
                <w:b/>
                <w:bCs/>
                <w:sz w:val="22"/>
                <w:szCs w:val="22"/>
                <w:rtl/>
              </w:rPr>
            </w:pPr>
          </w:p>
        </w:tc>
        <w:tc>
          <w:tcPr>
            <w:tcW w:w="829" w:type="pct"/>
            <w:shd w:val="clear" w:color="auto" w:fill="auto"/>
          </w:tcPr>
          <w:p w14:paraId="04CDC016" w14:textId="77777777" w:rsidR="00653E35" w:rsidRPr="00452C45" w:rsidRDefault="00653E35" w:rsidP="00F75029">
            <w:pPr>
              <w:adjustRightInd w:val="0"/>
              <w:snapToGrid w:val="0"/>
              <w:spacing w:after="80" w:line="276" w:lineRule="auto"/>
              <w:ind w:left="0" w:firstLine="0"/>
              <w:jc w:val="center"/>
              <w:rPr>
                <w:rFonts w:cstheme="minorHAnsi"/>
                <w:b/>
                <w:bCs/>
                <w:color w:val="FF7E79"/>
                <w:sz w:val="22"/>
                <w:szCs w:val="22"/>
                <w:rtl/>
              </w:rPr>
            </w:pPr>
            <w:r w:rsidRPr="00F90FE0">
              <w:rPr>
                <w:rFonts w:cstheme="minorHAnsi"/>
                <w:b/>
                <w:bCs/>
                <w:color w:val="FF7E79"/>
                <w:sz w:val="22"/>
                <w:szCs w:val="22"/>
                <w:u w:val="single"/>
                <w:rtl/>
              </w:rPr>
              <w:t>רישום</w:t>
            </w:r>
            <w:r w:rsidRPr="00452C45">
              <w:rPr>
                <w:rFonts w:cstheme="minorHAnsi"/>
                <w:b/>
                <w:bCs/>
                <w:color w:val="FF7E79"/>
                <w:sz w:val="22"/>
                <w:szCs w:val="22"/>
                <w:rtl/>
              </w:rPr>
              <w:t xml:space="preserve"> לפי צו של בג"ץ</w:t>
            </w:r>
          </w:p>
        </w:tc>
        <w:tc>
          <w:tcPr>
            <w:tcW w:w="1440" w:type="pct"/>
            <w:shd w:val="clear" w:color="auto" w:fill="auto"/>
          </w:tcPr>
          <w:p w14:paraId="644EBF04" w14:textId="77777777" w:rsidR="00653E35" w:rsidRPr="00452C45" w:rsidRDefault="00653E35" w:rsidP="00F75029">
            <w:pPr>
              <w:adjustRightInd w:val="0"/>
              <w:snapToGrid w:val="0"/>
              <w:spacing w:after="80" w:line="276" w:lineRule="auto"/>
              <w:ind w:left="0" w:firstLine="0"/>
              <w:jc w:val="center"/>
              <w:rPr>
                <w:rFonts w:cstheme="minorHAnsi"/>
                <w:b/>
                <w:bCs/>
                <w:color w:val="FF7E79"/>
                <w:sz w:val="22"/>
                <w:szCs w:val="22"/>
                <w:rtl/>
              </w:rPr>
            </w:pPr>
            <w:r w:rsidRPr="00F90FE0">
              <w:rPr>
                <w:rFonts w:cstheme="minorHAnsi"/>
                <w:b/>
                <w:bCs/>
                <w:color w:val="FF7E79"/>
                <w:sz w:val="22"/>
                <w:szCs w:val="22"/>
                <w:u w:val="single"/>
                <w:rtl/>
              </w:rPr>
              <w:t>זכויות</w:t>
            </w:r>
            <w:r w:rsidRPr="00452C45">
              <w:rPr>
                <w:rFonts w:cstheme="minorHAnsi"/>
                <w:b/>
                <w:bCs/>
                <w:color w:val="FF7E79"/>
                <w:sz w:val="22"/>
                <w:szCs w:val="22"/>
                <w:rtl/>
              </w:rPr>
              <w:t xml:space="preserve"> כלפי צד ג'</w:t>
            </w:r>
          </w:p>
          <w:p w14:paraId="3C02F10B" w14:textId="77777777" w:rsidR="00653E35" w:rsidRPr="00452C45" w:rsidRDefault="00653E35" w:rsidP="00F75029">
            <w:pPr>
              <w:adjustRightInd w:val="0"/>
              <w:snapToGrid w:val="0"/>
              <w:spacing w:line="276" w:lineRule="auto"/>
              <w:ind w:left="0" w:firstLine="0"/>
              <w:jc w:val="center"/>
              <w:rPr>
                <w:rFonts w:cstheme="minorHAnsi"/>
                <w:b/>
                <w:bCs/>
                <w:color w:val="FF7E79"/>
                <w:sz w:val="22"/>
                <w:szCs w:val="22"/>
                <w:rtl/>
              </w:rPr>
            </w:pPr>
            <w:r w:rsidRPr="00452C45">
              <w:rPr>
                <w:rFonts w:cstheme="minorHAnsi"/>
                <w:b/>
                <w:bCs/>
                <w:color w:val="FF7E79"/>
                <w:sz w:val="22"/>
                <w:szCs w:val="22"/>
                <w:rtl/>
              </w:rPr>
              <w:t>(נגזר מהרישום)</w:t>
            </w:r>
          </w:p>
        </w:tc>
        <w:tc>
          <w:tcPr>
            <w:tcW w:w="1848" w:type="pct"/>
            <w:shd w:val="clear" w:color="auto" w:fill="auto"/>
          </w:tcPr>
          <w:p w14:paraId="57E5FEBF" w14:textId="59EE293B" w:rsidR="00653E35" w:rsidRPr="00452C45" w:rsidRDefault="00653E35" w:rsidP="00F75029">
            <w:pPr>
              <w:adjustRightInd w:val="0"/>
              <w:snapToGrid w:val="0"/>
              <w:spacing w:after="80" w:line="276" w:lineRule="auto"/>
              <w:ind w:left="0" w:firstLine="0"/>
              <w:jc w:val="center"/>
              <w:rPr>
                <w:rFonts w:cstheme="minorHAnsi"/>
                <w:b/>
                <w:bCs/>
                <w:color w:val="FF7E79"/>
                <w:sz w:val="22"/>
                <w:szCs w:val="22"/>
                <w:rtl/>
              </w:rPr>
            </w:pPr>
            <w:r w:rsidRPr="00452C45">
              <w:rPr>
                <w:rFonts w:cstheme="minorHAnsi"/>
                <w:b/>
                <w:bCs/>
                <w:color w:val="FF7E79"/>
                <w:sz w:val="22"/>
                <w:szCs w:val="22"/>
                <w:rtl/>
              </w:rPr>
              <w:t xml:space="preserve">זכויות מהותיות </w:t>
            </w:r>
            <w:r w:rsidR="00030120">
              <w:rPr>
                <w:rFonts w:cstheme="minorHAnsi" w:hint="cs"/>
                <w:b/>
                <w:bCs/>
                <w:color w:val="FF7E79"/>
                <w:sz w:val="22"/>
                <w:szCs w:val="22"/>
                <w:rtl/>
              </w:rPr>
              <w:t xml:space="preserve">בין בני הזוג </w:t>
            </w:r>
          </w:p>
          <w:p w14:paraId="2D6AD7BB" w14:textId="77777777" w:rsidR="00653E35" w:rsidRPr="00452C45" w:rsidRDefault="00653E35" w:rsidP="00F75029">
            <w:pPr>
              <w:adjustRightInd w:val="0"/>
              <w:snapToGrid w:val="0"/>
              <w:spacing w:line="276" w:lineRule="auto"/>
              <w:ind w:left="0" w:firstLine="0"/>
              <w:jc w:val="center"/>
              <w:rPr>
                <w:rFonts w:cstheme="minorHAnsi"/>
                <w:b/>
                <w:bCs/>
                <w:color w:val="FF7E79"/>
                <w:sz w:val="22"/>
                <w:szCs w:val="22"/>
                <w:rtl/>
              </w:rPr>
            </w:pPr>
            <w:r w:rsidRPr="00030120">
              <w:rPr>
                <w:rFonts w:cstheme="minorHAnsi"/>
                <w:b/>
                <w:bCs/>
                <w:color w:val="000000" w:themeColor="text1"/>
                <w:sz w:val="22"/>
                <w:szCs w:val="22"/>
                <w:rtl/>
              </w:rPr>
              <w:t>הטענה: חוזה יצר מחויבות דמוית נישואין</w:t>
            </w:r>
          </w:p>
        </w:tc>
      </w:tr>
      <w:tr w:rsidR="00653E35" w:rsidRPr="00653E35" w14:paraId="625788FD" w14:textId="77777777" w:rsidTr="00CC3612">
        <w:trPr>
          <w:trHeight w:val="2043"/>
        </w:trPr>
        <w:tc>
          <w:tcPr>
            <w:tcW w:w="883" w:type="pct"/>
            <w:shd w:val="clear" w:color="auto" w:fill="auto"/>
          </w:tcPr>
          <w:p w14:paraId="7809C5A8" w14:textId="4B79165C" w:rsidR="00653E35" w:rsidRPr="00323C93" w:rsidRDefault="00653E35" w:rsidP="00F75029">
            <w:pPr>
              <w:adjustRightInd w:val="0"/>
              <w:snapToGrid w:val="0"/>
              <w:spacing w:after="80" w:line="276" w:lineRule="auto"/>
              <w:ind w:left="0" w:firstLine="0"/>
              <w:jc w:val="center"/>
              <w:rPr>
                <w:rFonts w:cstheme="minorHAnsi"/>
                <w:b/>
                <w:bCs/>
                <w:color w:val="FF7E79"/>
                <w:sz w:val="22"/>
                <w:szCs w:val="22"/>
                <w:rtl/>
              </w:rPr>
            </w:pPr>
            <w:r w:rsidRPr="00323C93">
              <w:rPr>
                <w:rFonts w:cstheme="minorHAnsi"/>
                <w:b/>
                <w:bCs/>
                <w:color w:val="FF7E79"/>
                <w:sz w:val="22"/>
                <w:szCs w:val="22"/>
                <w:rtl/>
              </w:rPr>
              <w:t xml:space="preserve">פסולי חיתון </w:t>
            </w:r>
            <w:r w:rsidRPr="00323C93">
              <w:rPr>
                <w:rFonts w:cstheme="minorHAnsi"/>
                <w:b/>
                <w:bCs/>
                <w:color w:val="FF7E79"/>
                <w:sz w:val="22"/>
                <w:szCs w:val="22"/>
                <w:u w:val="single"/>
                <w:rtl/>
              </w:rPr>
              <w:t>יחסיים</w:t>
            </w:r>
          </w:p>
          <w:p w14:paraId="30E5FDED" w14:textId="77777777" w:rsidR="00653E35" w:rsidRDefault="00653E35" w:rsidP="00F75029">
            <w:pPr>
              <w:adjustRightInd w:val="0"/>
              <w:snapToGrid w:val="0"/>
              <w:spacing w:after="80" w:line="276" w:lineRule="auto"/>
              <w:ind w:left="0" w:firstLine="0"/>
              <w:jc w:val="center"/>
              <w:rPr>
                <w:rFonts w:cstheme="minorHAnsi"/>
                <w:sz w:val="22"/>
                <w:szCs w:val="22"/>
                <w:rtl/>
              </w:rPr>
            </w:pPr>
            <w:r w:rsidRPr="00653E35">
              <w:rPr>
                <w:rFonts w:cstheme="minorHAnsi"/>
                <w:sz w:val="22"/>
                <w:szCs w:val="22"/>
                <w:rtl/>
              </w:rPr>
              <w:t>(כהן וגרושה, ממזר וישראלית)</w:t>
            </w:r>
          </w:p>
          <w:p w14:paraId="5CE7945F" w14:textId="77777777" w:rsidR="00294DC4" w:rsidRDefault="00294DC4" w:rsidP="00F75029">
            <w:pPr>
              <w:adjustRightInd w:val="0"/>
              <w:snapToGrid w:val="0"/>
              <w:spacing w:after="80" w:line="276" w:lineRule="auto"/>
              <w:ind w:left="0" w:firstLine="0"/>
              <w:jc w:val="center"/>
              <w:rPr>
                <w:rFonts w:cstheme="minorHAnsi"/>
                <w:sz w:val="22"/>
                <w:szCs w:val="22"/>
                <w:rtl/>
              </w:rPr>
            </w:pPr>
            <w:proofErr w:type="spellStart"/>
            <w:r w:rsidRPr="00BE223A">
              <w:rPr>
                <w:rFonts w:cstheme="minorHAnsi"/>
                <w:sz w:val="22"/>
                <w:szCs w:val="22"/>
                <w:shd w:val="clear" w:color="auto" w:fill="C5E0B3" w:themeFill="accent6" w:themeFillTint="66"/>
                <w:rtl/>
              </w:rPr>
              <w:t>רודניצק</w:t>
            </w:r>
            <w:r>
              <w:rPr>
                <w:rFonts w:cstheme="minorHAnsi" w:hint="cs"/>
                <w:shd w:val="clear" w:color="auto" w:fill="C5E0B3" w:themeFill="accent6" w:themeFillTint="66"/>
                <w:rtl/>
              </w:rPr>
              <w:t>י</w:t>
            </w:r>
            <w:proofErr w:type="spellEnd"/>
          </w:p>
          <w:p w14:paraId="29F0BA0A" w14:textId="7BB20B34" w:rsidR="005263CC" w:rsidRPr="00653E35" w:rsidRDefault="002D6F85" w:rsidP="00F75029">
            <w:pPr>
              <w:adjustRightInd w:val="0"/>
              <w:snapToGrid w:val="0"/>
              <w:spacing w:after="80" w:line="276" w:lineRule="auto"/>
              <w:ind w:left="0" w:firstLine="0"/>
              <w:jc w:val="center"/>
              <w:rPr>
                <w:rFonts w:cstheme="minorHAnsi"/>
                <w:sz w:val="22"/>
                <w:szCs w:val="22"/>
                <w:rtl/>
              </w:rPr>
            </w:pPr>
            <w:r w:rsidRPr="002D6F85">
              <w:rPr>
                <w:rFonts w:cstheme="minorHAnsi" w:hint="cs"/>
                <w:b/>
                <w:bCs/>
                <w:color w:val="FF0000"/>
                <w:sz w:val="22"/>
                <w:szCs w:val="22"/>
                <w:rtl/>
              </w:rPr>
              <w:t xml:space="preserve">אין </w:t>
            </w:r>
            <w:r>
              <w:rPr>
                <w:rFonts w:cstheme="minorHAnsi" w:hint="cs"/>
                <w:color w:val="0070C0"/>
                <w:sz w:val="22"/>
                <w:szCs w:val="22"/>
                <w:rtl/>
              </w:rPr>
              <w:t>להם ברירה</w:t>
            </w:r>
            <w:r w:rsidRPr="002D6F85">
              <w:rPr>
                <w:rFonts w:eastAsia="MS PGothic" w:cstheme="minorHAnsi"/>
                <w:color w:val="0070C0"/>
                <w:sz w:val="22"/>
                <w:szCs w:val="22"/>
                <w:rtl/>
              </w:rPr>
              <w:t>←</w:t>
            </w:r>
            <w:r>
              <w:rPr>
                <w:rFonts w:cstheme="minorHAnsi" w:hint="cs"/>
                <w:color w:val="0070C0"/>
                <w:sz w:val="22"/>
                <w:szCs w:val="22"/>
                <w:rtl/>
              </w:rPr>
              <w:t xml:space="preserve"> בג״ץ</w:t>
            </w:r>
            <w:r w:rsidRPr="008865AD">
              <w:rPr>
                <w:rFonts w:cstheme="minorHAnsi" w:hint="cs"/>
                <w:color w:val="0070C0"/>
                <w:sz w:val="22"/>
                <w:szCs w:val="22"/>
                <w:rtl/>
              </w:rPr>
              <w:t xml:space="preserve"> מנסה לעזור</w:t>
            </w:r>
          </w:p>
        </w:tc>
        <w:tc>
          <w:tcPr>
            <w:tcW w:w="829" w:type="pct"/>
            <w:shd w:val="clear" w:color="auto" w:fill="auto"/>
          </w:tcPr>
          <w:p w14:paraId="131DDCCA" w14:textId="1450BF47" w:rsidR="00653E35" w:rsidRPr="00F75029" w:rsidRDefault="00F75029" w:rsidP="004379B2">
            <w:pPr>
              <w:pStyle w:val="a3"/>
              <w:numPr>
                <w:ilvl w:val="0"/>
                <w:numId w:val="97"/>
              </w:numPr>
              <w:tabs>
                <w:tab w:val="left" w:pos="770"/>
              </w:tabs>
              <w:adjustRightInd w:val="0"/>
              <w:snapToGrid w:val="0"/>
              <w:spacing w:after="80"/>
              <w:rPr>
                <w:rFonts w:cstheme="minorHAnsi"/>
              </w:rPr>
            </w:pPr>
            <w:r w:rsidRPr="00F75029">
              <w:rPr>
                <w:rFonts w:cstheme="minorHAnsi"/>
              </w:rPr>
              <w:tab/>
            </w:r>
          </w:p>
          <w:p w14:paraId="7BABEBF9" w14:textId="47B41347" w:rsidR="00653E35" w:rsidRPr="00653E35" w:rsidRDefault="00692908" w:rsidP="00F75029">
            <w:pPr>
              <w:adjustRightInd w:val="0"/>
              <w:snapToGrid w:val="0"/>
              <w:spacing w:after="80" w:line="276" w:lineRule="auto"/>
              <w:ind w:left="0" w:firstLine="0"/>
              <w:jc w:val="center"/>
              <w:rPr>
                <w:rFonts w:cstheme="minorHAnsi"/>
                <w:sz w:val="22"/>
                <w:szCs w:val="22"/>
                <w:highlight w:val="green"/>
              </w:rPr>
            </w:pPr>
            <w:r>
              <w:rPr>
                <w:rFonts w:cstheme="minorHAnsi" w:hint="cs"/>
                <w:b/>
                <w:bCs/>
                <w:sz w:val="22"/>
                <w:szCs w:val="22"/>
                <w:rtl/>
              </w:rPr>
              <w:t>התנאי</w:t>
            </w:r>
            <w:r w:rsidR="009322F0">
              <w:rPr>
                <w:rFonts w:cstheme="minorHAnsi" w:hint="cs"/>
                <w:b/>
                <w:bCs/>
                <w:sz w:val="22"/>
                <w:szCs w:val="22"/>
                <w:rtl/>
              </w:rPr>
              <w:t>:</w:t>
            </w:r>
            <w:r w:rsidR="00653E35" w:rsidRPr="00653E35">
              <w:rPr>
                <w:rFonts w:cstheme="minorHAnsi"/>
                <w:sz w:val="22"/>
                <w:szCs w:val="22"/>
                <w:rtl/>
              </w:rPr>
              <w:t xml:space="preserve"> </w:t>
            </w:r>
            <w:r>
              <w:rPr>
                <w:rFonts w:cstheme="minorHAnsi" w:hint="cs"/>
                <w:sz w:val="22"/>
                <w:szCs w:val="22"/>
                <w:rtl/>
              </w:rPr>
              <w:t xml:space="preserve">התקבלו </w:t>
            </w:r>
            <w:r w:rsidR="002A11A8">
              <w:rPr>
                <w:rFonts w:cstheme="minorHAnsi" w:hint="cs"/>
                <w:sz w:val="22"/>
                <w:szCs w:val="22"/>
                <w:rtl/>
              </w:rPr>
              <w:t>שני סירובים מהרבנות לקבלת תעוד</w:t>
            </w:r>
            <w:r w:rsidR="00833E58">
              <w:rPr>
                <w:rFonts w:cstheme="minorHAnsi" w:hint="cs"/>
                <w:sz w:val="22"/>
                <w:szCs w:val="22"/>
                <w:rtl/>
              </w:rPr>
              <w:t>ו</w:t>
            </w:r>
            <w:r w:rsidR="002A11A8">
              <w:rPr>
                <w:rFonts w:cstheme="minorHAnsi" w:hint="cs"/>
                <w:sz w:val="22"/>
                <w:szCs w:val="22"/>
                <w:rtl/>
              </w:rPr>
              <w:t>ת נישוא</w:t>
            </w:r>
            <w:r w:rsidR="00833E58">
              <w:rPr>
                <w:rFonts w:cstheme="minorHAnsi" w:hint="cs"/>
                <w:sz w:val="22"/>
                <w:szCs w:val="22"/>
                <w:rtl/>
              </w:rPr>
              <w:t xml:space="preserve">ין + רווקות. </w:t>
            </w:r>
          </w:p>
        </w:tc>
        <w:tc>
          <w:tcPr>
            <w:tcW w:w="1440" w:type="pct"/>
            <w:shd w:val="clear" w:color="auto" w:fill="auto"/>
          </w:tcPr>
          <w:p w14:paraId="0D88B150" w14:textId="48D4C1BD" w:rsidR="00653E35" w:rsidRPr="00F75029" w:rsidRDefault="00653E35" w:rsidP="004379B2">
            <w:pPr>
              <w:pStyle w:val="a3"/>
              <w:numPr>
                <w:ilvl w:val="0"/>
                <w:numId w:val="98"/>
              </w:numPr>
              <w:adjustRightInd w:val="0"/>
              <w:snapToGrid w:val="0"/>
              <w:spacing w:after="80"/>
              <w:jc w:val="center"/>
              <w:rPr>
                <w:rFonts w:cstheme="minorHAnsi"/>
                <w:rtl/>
              </w:rPr>
            </w:pPr>
          </w:p>
          <w:p w14:paraId="5006F54C" w14:textId="77777777" w:rsidR="00653E35" w:rsidRPr="00653E35" w:rsidRDefault="00653E35" w:rsidP="00F75029">
            <w:pPr>
              <w:adjustRightInd w:val="0"/>
              <w:snapToGrid w:val="0"/>
              <w:spacing w:after="80" w:line="276" w:lineRule="auto"/>
              <w:ind w:left="0" w:firstLine="0"/>
              <w:jc w:val="center"/>
              <w:rPr>
                <w:rFonts w:cstheme="minorHAnsi"/>
                <w:sz w:val="22"/>
                <w:szCs w:val="22"/>
                <w:rtl/>
              </w:rPr>
            </w:pPr>
            <w:r w:rsidRPr="00653E35">
              <w:rPr>
                <w:rFonts w:cstheme="minorHAnsi"/>
                <w:sz w:val="22"/>
                <w:szCs w:val="22"/>
                <w:u w:val="single"/>
                <w:rtl/>
              </w:rPr>
              <w:t>נגזר מהרישום</w:t>
            </w:r>
            <w:r w:rsidRPr="00653E35">
              <w:rPr>
                <w:rFonts w:cstheme="minorHAnsi"/>
                <w:sz w:val="22"/>
                <w:szCs w:val="22"/>
                <w:rtl/>
              </w:rPr>
              <w:t>: אם הרישום בוצע יש זכויות מול צד ג'. אם לא - אין.</w:t>
            </w:r>
          </w:p>
        </w:tc>
        <w:tc>
          <w:tcPr>
            <w:tcW w:w="1848" w:type="pct"/>
            <w:shd w:val="clear" w:color="auto" w:fill="auto"/>
          </w:tcPr>
          <w:p w14:paraId="2052FD33" w14:textId="77777777" w:rsidR="00C039CE" w:rsidRDefault="00C039CE" w:rsidP="00C039CE">
            <w:pPr>
              <w:ind w:left="0" w:firstLine="0"/>
              <w:rPr>
                <w:rFonts w:cstheme="minorHAnsi"/>
                <w:b/>
                <w:bCs/>
                <w:color w:val="000000" w:themeColor="text1"/>
                <w:sz w:val="22"/>
                <w:szCs w:val="22"/>
                <w:rtl/>
              </w:rPr>
            </w:pPr>
          </w:p>
          <w:p w14:paraId="47A868BD" w14:textId="0BFDBD47" w:rsidR="00C039CE" w:rsidRDefault="00C039CE" w:rsidP="00C039CE">
            <w:pPr>
              <w:ind w:left="0" w:firstLine="0"/>
              <w:rPr>
                <w:rFonts w:eastAsia="MS PGothic" w:cstheme="minorHAnsi"/>
                <w:color w:val="000000" w:themeColor="text1"/>
                <w:sz w:val="22"/>
                <w:szCs w:val="22"/>
                <w:rtl/>
              </w:rPr>
            </w:pPr>
            <w:r w:rsidRPr="00C039CE">
              <w:rPr>
                <w:rFonts w:cstheme="minorHAnsi" w:hint="cs"/>
                <w:color w:val="0070C0"/>
                <w:sz w:val="22"/>
                <w:szCs w:val="22"/>
                <w:rtl/>
              </w:rPr>
              <w:t>אין לו ברירה, ביהמ״ש מנסה לעזור</w:t>
            </w:r>
            <w:r>
              <w:rPr>
                <w:rFonts w:eastAsia="MS PGothic" w:cstheme="minorHAnsi" w:hint="cs"/>
                <w:color w:val="000000" w:themeColor="text1"/>
                <w:sz w:val="22"/>
                <w:szCs w:val="22"/>
                <w:rtl/>
              </w:rPr>
              <w:t xml:space="preserve">. אם יוכיח </w:t>
            </w:r>
            <w:r w:rsidRPr="00F50913">
              <w:rPr>
                <w:rFonts w:eastAsia="MS PGothic" w:cstheme="minorHAnsi" w:hint="cs"/>
                <w:b/>
                <w:bCs/>
                <w:color w:val="000000" w:themeColor="text1"/>
                <w:sz w:val="22"/>
                <w:szCs w:val="22"/>
                <w:rtl/>
              </w:rPr>
              <w:t>כשרות נישואין</w:t>
            </w:r>
            <w:r>
              <w:rPr>
                <w:rFonts w:eastAsia="MS PGothic" w:cstheme="minorHAnsi" w:hint="cs"/>
                <w:color w:val="000000" w:themeColor="text1"/>
                <w:sz w:val="22"/>
                <w:szCs w:val="22"/>
                <w:rtl/>
              </w:rPr>
              <w:t xml:space="preserve"> לפי ההלכה</w:t>
            </w:r>
            <w:r w:rsidRPr="004E4874">
              <w:rPr>
                <w:rFonts w:eastAsia="MS PGothic" w:cstheme="minorHAnsi"/>
                <w:color w:val="000000" w:themeColor="text1"/>
                <w:sz w:val="22"/>
                <w:szCs w:val="22"/>
                <w:rtl/>
              </w:rPr>
              <w:t>←</w:t>
            </w:r>
            <w:r>
              <w:rPr>
                <w:rFonts w:eastAsia="MS PGothic" w:cstheme="minorHAnsi" w:hint="cs"/>
                <w:color w:val="000000" w:themeColor="text1"/>
                <w:sz w:val="22"/>
                <w:szCs w:val="22"/>
                <w:rtl/>
              </w:rPr>
              <w:t xml:space="preserve"> יקבל זכויות.</w:t>
            </w:r>
          </w:p>
          <w:p w14:paraId="4E350040" w14:textId="77777777" w:rsidR="00653E35" w:rsidRPr="00653E35" w:rsidRDefault="00653E35" w:rsidP="00F75029">
            <w:pPr>
              <w:adjustRightInd w:val="0"/>
              <w:snapToGrid w:val="0"/>
              <w:spacing w:after="80" w:line="276" w:lineRule="auto"/>
              <w:ind w:left="0" w:firstLine="0"/>
              <w:jc w:val="center"/>
              <w:rPr>
                <w:rFonts w:cstheme="minorHAnsi"/>
                <w:sz w:val="22"/>
                <w:szCs w:val="22"/>
                <w:rtl/>
              </w:rPr>
            </w:pPr>
          </w:p>
        </w:tc>
      </w:tr>
      <w:tr w:rsidR="00653E35" w:rsidRPr="00653E35" w14:paraId="36B10531" w14:textId="77777777" w:rsidTr="00CC3612">
        <w:trPr>
          <w:trHeight w:val="2103"/>
        </w:trPr>
        <w:tc>
          <w:tcPr>
            <w:tcW w:w="883" w:type="pct"/>
            <w:shd w:val="clear" w:color="auto" w:fill="auto"/>
          </w:tcPr>
          <w:p w14:paraId="532F47C6" w14:textId="77777777" w:rsidR="00653E35" w:rsidRPr="00323C93" w:rsidRDefault="00653E35" w:rsidP="00F75029">
            <w:pPr>
              <w:adjustRightInd w:val="0"/>
              <w:snapToGrid w:val="0"/>
              <w:spacing w:after="80" w:line="276" w:lineRule="auto"/>
              <w:ind w:left="0" w:firstLine="0"/>
              <w:jc w:val="center"/>
              <w:rPr>
                <w:rFonts w:cstheme="minorHAnsi"/>
                <w:b/>
                <w:bCs/>
                <w:color w:val="FF7E79"/>
                <w:sz w:val="22"/>
                <w:szCs w:val="22"/>
                <w:rtl/>
              </w:rPr>
            </w:pPr>
            <w:r w:rsidRPr="00323C93">
              <w:rPr>
                <w:rFonts w:cstheme="minorHAnsi"/>
                <w:b/>
                <w:bCs/>
                <w:color w:val="FF7E79"/>
                <w:sz w:val="22"/>
                <w:szCs w:val="22"/>
                <w:rtl/>
              </w:rPr>
              <w:t>אידיאולוגים</w:t>
            </w:r>
          </w:p>
          <w:p w14:paraId="57E1460E" w14:textId="7C3A5832" w:rsidR="00653E35" w:rsidRDefault="00653E35" w:rsidP="00F75029">
            <w:pPr>
              <w:adjustRightInd w:val="0"/>
              <w:snapToGrid w:val="0"/>
              <w:spacing w:after="80" w:line="276" w:lineRule="auto"/>
              <w:ind w:left="0" w:firstLine="0"/>
              <w:jc w:val="center"/>
              <w:rPr>
                <w:rFonts w:cstheme="minorHAnsi"/>
                <w:sz w:val="22"/>
                <w:szCs w:val="22"/>
                <w:rtl/>
              </w:rPr>
            </w:pPr>
            <w:r w:rsidRPr="00653E35">
              <w:rPr>
                <w:rFonts w:cstheme="minorHAnsi"/>
                <w:sz w:val="22"/>
                <w:szCs w:val="22"/>
                <w:rtl/>
              </w:rPr>
              <w:t>(יכל</w:t>
            </w:r>
            <w:r w:rsidR="00323C93">
              <w:rPr>
                <w:rFonts w:cstheme="minorHAnsi" w:hint="cs"/>
                <w:sz w:val="22"/>
                <w:szCs w:val="22"/>
                <w:rtl/>
              </w:rPr>
              <w:t>ו להינשא לפי ההלכה אך בחרו שלא)</w:t>
            </w:r>
          </w:p>
          <w:p w14:paraId="0D7AE2D9" w14:textId="6F44A868" w:rsidR="002D6F85" w:rsidRDefault="002D6F85" w:rsidP="00F75029">
            <w:pPr>
              <w:adjustRightInd w:val="0"/>
              <w:snapToGrid w:val="0"/>
              <w:spacing w:after="80" w:line="276" w:lineRule="auto"/>
              <w:ind w:left="0" w:firstLine="0"/>
              <w:jc w:val="center"/>
              <w:rPr>
                <w:rFonts w:cstheme="minorHAnsi"/>
                <w:color w:val="0070C0"/>
                <w:sz w:val="22"/>
                <w:szCs w:val="22"/>
                <w:rtl/>
              </w:rPr>
            </w:pPr>
            <w:r w:rsidRPr="002D6F85">
              <w:rPr>
                <w:rFonts w:cstheme="minorHAnsi" w:hint="cs"/>
                <w:b/>
                <w:bCs/>
                <w:color w:val="00B050"/>
                <w:sz w:val="22"/>
                <w:szCs w:val="22"/>
                <w:rtl/>
              </w:rPr>
              <w:t xml:space="preserve">יש </w:t>
            </w:r>
            <w:r>
              <w:rPr>
                <w:rFonts w:cstheme="minorHAnsi" w:hint="cs"/>
                <w:color w:val="0070C0"/>
                <w:sz w:val="22"/>
                <w:szCs w:val="22"/>
                <w:rtl/>
              </w:rPr>
              <w:t>להם ברירה</w:t>
            </w:r>
            <w:r w:rsidRPr="002D6F85">
              <w:rPr>
                <w:rFonts w:eastAsia="MS PGothic" w:cstheme="minorHAnsi"/>
                <w:color w:val="0070C0"/>
                <w:sz w:val="22"/>
                <w:szCs w:val="22"/>
                <w:rtl/>
              </w:rPr>
              <w:t>←</w:t>
            </w:r>
          </w:p>
          <w:p w14:paraId="784959BB" w14:textId="4E87952D" w:rsidR="00653E35" w:rsidRPr="00AF36EE" w:rsidRDefault="00030120" w:rsidP="00AF36EE">
            <w:pPr>
              <w:adjustRightInd w:val="0"/>
              <w:snapToGrid w:val="0"/>
              <w:spacing w:after="80" w:line="276" w:lineRule="auto"/>
              <w:ind w:left="0" w:firstLine="0"/>
              <w:jc w:val="center"/>
              <w:rPr>
                <w:rFonts w:cstheme="minorHAnsi"/>
                <w:color w:val="0070C0"/>
                <w:sz w:val="22"/>
                <w:szCs w:val="22"/>
                <w:rtl/>
              </w:rPr>
            </w:pPr>
            <w:r w:rsidRPr="00030120">
              <w:rPr>
                <w:rFonts w:cstheme="minorHAnsi" w:hint="cs"/>
                <w:color w:val="0070C0"/>
                <w:sz w:val="22"/>
                <w:szCs w:val="22"/>
                <w:rtl/>
              </w:rPr>
              <w:t>בג״ץ לא מתערב</w:t>
            </w:r>
          </w:p>
        </w:tc>
        <w:tc>
          <w:tcPr>
            <w:tcW w:w="829" w:type="pct"/>
            <w:shd w:val="clear" w:color="auto" w:fill="auto"/>
          </w:tcPr>
          <w:p w14:paraId="31044230" w14:textId="077605F0" w:rsidR="00653E35" w:rsidRPr="007103D1" w:rsidRDefault="00653E35" w:rsidP="004379B2">
            <w:pPr>
              <w:pStyle w:val="a3"/>
              <w:numPr>
                <w:ilvl w:val="0"/>
                <w:numId w:val="99"/>
              </w:numPr>
              <w:adjustRightInd w:val="0"/>
              <w:snapToGrid w:val="0"/>
              <w:spacing w:after="80"/>
              <w:jc w:val="center"/>
              <w:rPr>
                <w:rFonts w:cstheme="minorHAnsi"/>
                <w:rtl/>
              </w:rPr>
            </w:pPr>
          </w:p>
          <w:p w14:paraId="55FDB507" w14:textId="77777777" w:rsidR="00653E35" w:rsidRDefault="00F90FE0" w:rsidP="00F75029">
            <w:pPr>
              <w:adjustRightInd w:val="0"/>
              <w:snapToGrid w:val="0"/>
              <w:spacing w:after="80" w:line="276" w:lineRule="auto"/>
              <w:ind w:left="0" w:firstLine="0"/>
              <w:jc w:val="center"/>
              <w:rPr>
                <w:rFonts w:cstheme="minorHAnsi"/>
                <w:b/>
                <w:bCs/>
                <w:sz w:val="22"/>
                <w:szCs w:val="22"/>
                <w:rtl/>
              </w:rPr>
            </w:pPr>
            <w:r>
              <w:rPr>
                <w:rFonts w:cstheme="minorHAnsi" w:hint="cs"/>
                <w:b/>
                <w:bCs/>
                <w:sz w:val="22"/>
                <w:szCs w:val="22"/>
                <w:rtl/>
              </w:rPr>
              <w:t>התנאי:</w:t>
            </w:r>
            <w:r w:rsidRPr="00653E35">
              <w:rPr>
                <w:rFonts w:cstheme="minorHAnsi"/>
                <w:sz w:val="22"/>
                <w:szCs w:val="22"/>
                <w:rtl/>
              </w:rPr>
              <w:t xml:space="preserve"> </w:t>
            </w:r>
            <w:r w:rsidR="001E50A3">
              <w:rPr>
                <w:rFonts w:cstheme="minorHAnsi" w:hint="cs"/>
                <w:sz w:val="22"/>
                <w:szCs w:val="22"/>
                <w:rtl/>
              </w:rPr>
              <w:t xml:space="preserve">הוכחת 3 תנאי </w:t>
            </w:r>
            <w:r w:rsidR="00556058">
              <w:rPr>
                <w:rFonts w:cstheme="minorHAnsi" w:hint="cs"/>
                <w:sz w:val="22"/>
                <w:szCs w:val="22"/>
                <w:rtl/>
              </w:rPr>
              <w:t xml:space="preserve">כשרות הנישואין. </w:t>
            </w:r>
          </w:p>
          <w:p w14:paraId="0B6BEA9B" w14:textId="7A86A66C" w:rsidR="00471B1C" w:rsidRPr="00471B1C" w:rsidRDefault="00471B1C" w:rsidP="00F75029">
            <w:pPr>
              <w:adjustRightInd w:val="0"/>
              <w:snapToGrid w:val="0"/>
              <w:spacing w:after="80" w:line="276" w:lineRule="auto"/>
              <w:ind w:left="0" w:firstLine="0"/>
              <w:jc w:val="center"/>
              <w:rPr>
                <w:rFonts w:cstheme="minorHAnsi"/>
                <w:sz w:val="22"/>
                <w:szCs w:val="22"/>
                <w:rtl/>
              </w:rPr>
            </w:pPr>
            <w:r>
              <w:rPr>
                <w:rFonts w:cstheme="minorHAnsi" w:hint="cs"/>
                <w:sz w:val="22"/>
                <w:szCs w:val="22"/>
                <w:rtl/>
              </w:rPr>
              <w:t>(</w:t>
            </w:r>
            <w:r w:rsidRPr="00471B1C">
              <w:rPr>
                <w:rFonts w:cstheme="minorHAnsi" w:hint="cs"/>
                <w:sz w:val="22"/>
                <w:szCs w:val="22"/>
                <w:rtl/>
              </w:rPr>
              <w:t>קשה מאוד אבל תיאורטית אפשרי</w:t>
            </w:r>
            <w:r>
              <w:rPr>
                <w:rFonts w:cstheme="minorHAnsi" w:hint="cs"/>
                <w:sz w:val="22"/>
                <w:szCs w:val="22"/>
                <w:rtl/>
              </w:rPr>
              <w:t>)</w:t>
            </w:r>
          </w:p>
        </w:tc>
        <w:tc>
          <w:tcPr>
            <w:tcW w:w="1440" w:type="pct"/>
            <w:shd w:val="clear" w:color="auto" w:fill="auto"/>
          </w:tcPr>
          <w:p w14:paraId="131EEE3F" w14:textId="77777777" w:rsidR="00E27C67" w:rsidRDefault="00653E35" w:rsidP="00F75029">
            <w:pPr>
              <w:adjustRightInd w:val="0"/>
              <w:snapToGrid w:val="0"/>
              <w:spacing w:after="80" w:line="276" w:lineRule="auto"/>
              <w:ind w:left="0" w:firstLine="0"/>
              <w:jc w:val="center"/>
              <w:rPr>
                <w:rFonts w:cstheme="minorHAnsi"/>
                <w:sz w:val="22"/>
                <w:szCs w:val="22"/>
                <w:rtl/>
              </w:rPr>
            </w:pPr>
            <w:r w:rsidRPr="00653E35">
              <w:rPr>
                <w:rFonts w:cstheme="minorHAnsi"/>
                <w:b/>
                <w:bCs/>
                <w:sz w:val="22"/>
                <w:szCs w:val="22"/>
                <w:rtl/>
              </w:rPr>
              <w:t>ייבדק מהותית ע"פ הדין הדתי</w:t>
            </w:r>
            <w:r w:rsidRPr="00653E35">
              <w:rPr>
                <w:rFonts w:cstheme="minorHAnsi"/>
                <w:sz w:val="22"/>
                <w:szCs w:val="22"/>
                <w:rtl/>
              </w:rPr>
              <w:t xml:space="preserve">. </w:t>
            </w:r>
          </w:p>
          <w:p w14:paraId="4613F481" w14:textId="52A806EF" w:rsidR="00653E35" w:rsidRPr="00653E35" w:rsidRDefault="00653E35" w:rsidP="00F75029">
            <w:pPr>
              <w:adjustRightInd w:val="0"/>
              <w:snapToGrid w:val="0"/>
              <w:spacing w:after="80" w:line="276" w:lineRule="auto"/>
              <w:ind w:left="0" w:firstLine="0"/>
              <w:jc w:val="center"/>
              <w:rPr>
                <w:rFonts w:cstheme="minorHAnsi"/>
                <w:sz w:val="22"/>
                <w:szCs w:val="22"/>
                <w:rtl/>
              </w:rPr>
            </w:pPr>
            <w:r w:rsidRPr="00653E35">
              <w:rPr>
                <w:rFonts w:cstheme="minorHAnsi"/>
                <w:sz w:val="22"/>
                <w:szCs w:val="22"/>
                <w:rtl/>
              </w:rPr>
              <w:t>אם הם יוכיחו שהם נשואים למרות שזה לא רשום - אין חסם מהותי (למרות שהיעדר הרישום הוא חסם פרוצדוראלי).</w:t>
            </w:r>
          </w:p>
        </w:tc>
        <w:tc>
          <w:tcPr>
            <w:tcW w:w="1848" w:type="pct"/>
            <w:shd w:val="clear" w:color="auto" w:fill="auto"/>
          </w:tcPr>
          <w:p w14:paraId="3349F10B" w14:textId="73E71A43" w:rsidR="00C039CE" w:rsidRPr="00C039CE" w:rsidRDefault="00C039CE" w:rsidP="00C039CE">
            <w:pPr>
              <w:ind w:left="0" w:firstLine="0"/>
              <w:rPr>
                <w:rFonts w:eastAsia="MS PGothic" w:cstheme="minorHAnsi"/>
                <w:color w:val="000000" w:themeColor="text1"/>
                <w:sz w:val="22"/>
                <w:szCs w:val="22"/>
                <w:rtl/>
              </w:rPr>
            </w:pPr>
            <w:r w:rsidRPr="00C039CE">
              <w:rPr>
                <w:rFonts w:cstheme="minorHAnsi" w:hint="cs"/>
                <w:color w:val="0070C0"/>
                <w:sz w:val="22"/>
                <w:szCs w:val="22"/>
                <w:rtl/>
              </w:rPr>
              <w:t>הייתה לו ברירה ובחר שלא</w:t>
            </w:r>
            <w:r>
              <w:rPr>
                <w:rFonts w:eastAsia="MS PGothic" w:cstheme="minorHAnsi" w:hint="cs"/>
                <w:color w:val="000000" w:themeColor="text1"/>
                <w:sz w:val="22"/>
                <w:szCs w:val="22"/>
                <w:rtl/>
              </w:rPr>
              <w:t xml:space="preserve">. </w:t>
            </w:r>
            <w:r w:rsidRPr="00C039CE">
              <w:rPr>
                <w:rFonts w:eastAsia="MS PGothic" w:cstheme="minorHAnsi" w:hint="cs"/>
                <w:b/>
                <w:bCs/>
                <w:color w:val="000000" w:themeColor="text1"/>
                <w:sz w:val="22"/>
                <w:szCs w:val="22"/>
                <w:rtl/>
              </w:rPr>
              <w:t>אם עומד בתנאי הכשרות</w:t>
            </w:r>
            <w:r w:rsidRPr="004E4874">
              <w:rPr>
                <w:rFonts w:eastAsia="MS PGothic" w:cstheme="minorHAnsi"/>
                <w:color w:val="000000" w:themeColor="text1"/>
                <w:sz w:val="22"/>
                <w:szCs w:val="22"/>
                <w:rtl/>
              </w:rPr>
              <w:t>←</w:t>
            </w:r>
            <w:r>
              <w:rPr>
                <w:rFonts w:eastAsia="MS PGothic" w:cstheme="minorHAnsi" w:hint="cs"/>
                <w:color w:val="000000" w:themeColor="text1"/>
                <w:sz w:val="22"/>
                <w:szCs w:val="22"/>
                <w:rtl/>
              </w:rPr>
              <w:t xml:space="preserve"> הוא נשוי </w:t>
            </w:r>
            <w:r w:rsidRPr="00C039CE">
              <w:rPr>
                <w:rFonts w:eastAsia="MS PGothic" w:cstheme="minorHAnsi" w:hint="cs"/>
                <w:b/>
                <w:bCs/>
                <w:color w:val="FF0000"/>
                <w:sz w:val="22"/>
                <w:szCs w:val="22"/>
                <w:rtl/>
              </w:rPr>
              <w:t>אך לפי</w:t>
            </w:r>
            <w:r w:rsidRPr="00C039CE">
              <w:rPr>
                <w:rFonts w:eastAsia="MS PGothic" w:cstheme="minorHAnsi" w:hint="cs"/>
                <w:color w:val="FF0000"/>
                <w:sz w:val="22"/>
                <w:szCs w:val="22"/>
                <w:rtl/>
              </w:rPr>
              <w:t xml:space="preserve"> </w:t>
            </w:r>
            <w:r w:rsidRPr="00A102D5">
              <w:rPr>
                <w:rFonts w:eastAsia="MS PGothic" w:cstheme="minorHAnsi" w:hint="cs"/>
                <w:color w:val="000000" w:themeColor="text1"/>
                <w:sz w:val="22"/>
                <w:szCs w:val="22"/>
                <w:shd w:val="clear" w:color="auto" w:fill="C5E0B3" w:themeFill="accent6" w:themeFillTint="66"/>
                <w:rtl/>
              </w:rPr>
              <w:t>צונן</w:t>
            </w:r>
            <w:r>
              <w:rPr>
                <w:rFonts w:eastAsia="MS PGothic" w:cstheme="minorHAnsi" w:hint="cs"/>
                <w:color w:val="000000" w:themeColor="text1"/>
                <w:sz w:val="22"/>
                <w:szCs w:val="22"/>
                <w:rtl/>
              </w:rPr>
              <w:t xml:space="preserve">, מעשה זה נוגד את </w:t>
            </w:r>
            <w:proofErr w:type="spellStart"/>
            <w:r w:rsidRPr="00C039CE">
              <w:rPr>
                <w:rFonts w:eastAsia="MS PGothic" w:cstheme="minorHAnsi" w:hint="cs"/>
                <w:b/>
                <w:bCs/>
                <w:color w:val="000000" w:themeColor="text1"/>
                <w:sz w:val="22"/>
                <w:szCs w:val="22"/>
                <w:rtl/>
              </w:rPr>
              <w:t>תקנ״צ</w:t>
            </w:r>
            <w:proofErr w:type="spellEnd"/>
            <w:r>
              <w:rPr>
                <w:rFonts w:eastAsia="MS PGothic" w:cstheme="minorHAnsi" w:hint="cs"/>
                <w:color w:val="000000" w:themeColor="text1"/>
                <w:sz w:val="22"/>
                <w:szCs w:val="22"/>
                <w:rtl/>
              </w:rPr>
              <w:t xml:space="preserve"> ולכן ימנע לא רק את הרישום אלא גם את הזכויות המהותיות. </w:t>
            </w:r>
            <w:r w:rsidRPr="00C326AE">
              <w:rPr>
                <w:rFonts w:cstheme="minorHAnsi" w:hint="cs"/>
                <w:sz w:val="22"/>
                <w:szCs w:val="22"/>
                <w:shd w:val="clear" w:color="auto" w:fill="9FFCD0"/>
                <w:rtl/>
              </w:rPr>
              <w:t>ליפשיץ:</w:t>
            </w:r>
            <w:r w:rsidRPr="00C326AE">
              <w:rPr>
                <w:rFonts w:cstheme="minorHAnsi" w:hint="cs"/>
                <w:sz w:val="22"/>
                <w:szCs w:val="22"/>
                <w:rtl/>
              </w:rPr>
              <w:t xml:space="preserve"> </w:t>
            </w:r>
            <w:r w:rsidRPr="00C326AE">
              <w:rPr>
                <w:rFonts w:cstheme="minorHAnsi"/>
                <w:sz w:val="22"/>
                <w:szCs w:val="22"/>
                <w:rtl/>
              </w:rPr>
              <w:t>בפועל מבחינה דתית הם נשואים</w:t>
            </w:r>
            <w:r w:rsidRPr="00C326AE">
              <w:rPr>
                <w:rFonts w:cstheme="minorHAnsi" w:hint="cs"/>
                <w:sz w:val="22"/>
                <w:szCs w:val="22"/>
                <w:rtl/>
              </w:rPr>
              <w:t xml:space="preserve"> (התקיימו התנאים) ומגיע לה מזונות</w:t>
            </w:r>
            <w:r>
              <w:rPr>
                <w:rFonts w:eastAsia="MS PGothic" w:cstheme="minorHAnsi" w:hint="cs"/>
                <w:color w:val="000000" w:themeColor="text1"/>
                <w:sz w:val="22"/>
                <w:szCs w:val="22"/>
                <w:rtl/>
              </w:rPr>
              <w:t>.</w:t>
            </w:r>
          </w:p>
        </w:tc>
      </w:tr>
    </w:tbl>
    <w:p w14:paraId="2737C7A6" w14:textId="77777777" w:rsidR="00FA55AB" w:rsidRDefault="00FA55AB" w:rsidP="00FA55AB">
      <w:pPr>
        <w:adjustRightInd w:val="0"/>
        <w:snapToGrid w:val="0"/>
        <w:ind w:left="0" w:firstLine="0"/>
        <w:rPr>
          <w:rFonts w:ascii="David" w:hAnsi="David" w:cs="David"/>
          <w:b/>
          <w:bCs/>
          <w:color w:val="FF0000"/>
          <w:sz w:val="22"/>
          <w:szCs w:val="22"/>
          <w:u w:val="single"/>
          <w:rtl/>
        </w:rPr>
      </w:pPr>
    </w:p>
    <w:p w14:paraId="45A69835" w14:textId="63C67C14" w:rsidR="00FA55AB" w:rsidRDefault="00FA55AB" w:rsidP="00FA55AB">
      <w:pPr>
        <w:adjustRightInd w:val="0"/>
        <w:snapToGrid w:val="0"/>
        <w:ind w:left="0" w:firstLine="0"/>
        <w:rPr>
          <w:rFonts w:ascii="David" w:hAnsi="David" w:cs="David"/>
          <w:b/>
          <w:bCs/>
          <w:color w:val="FF0000"/>
          <w:sz w:val="22"/>
          <w:szCs w:val="22"/>
          <w:u w:val="single"/>
          <w:rtl/>
        </w:rPr>
      </w:pPr>
    </w:p>
    <w:p w14:paraId="18307BB8" w14:textId="2A8E3149" w:rsidR="00FA55AB" w:rsidRDefault="00FA55AB" w:rsidP="00E06301">
      <w:pPr>
        <w:adjustRightInd w:val="0"/>
        <w:snapToGrid w:val="0"/>
        <w:ind w:left="0" w:firstLine="0"/>
        <w:rPr>
          <w:rFonts w:ascii="David" w:hAnsi="David" w:cs="David"/>
          <w:b/>
          <w:bCs/>
          <w:color w:val="FF0000"/>
          <w:sz w:val="22"/>
          <w:szCs w:val="22"/>
          <w:u w:val="single"/>
          <w:rtl/>
        </w:rPr>
      </w:pPr>
    </w:p>
    <w:p w14:paraId="57B52D1C" w14:textId="21D87C36" w:rsidR="00D96EF7" w:rsidRPr="00E27C67" w:rsidRDefault="00D96EF7" w:rsidP="00E27C67">
      <w:pPr>
        <w:pStyle w:val="2"/>
        <w:rPr>
          <w:rFonts w:asciiTheme="minorHAnsi" w:hAnsiTheme="minorHAnsi" w:cstheme="minorHAnsi"/>
          <w:rtl/>
        </w:rPr>
      </w:pPr>
      <w:bookmarkStart w:id="6" w:name="_Toc107853170"/>
      <w:r w:rsidRPr="00E27C67">
        <w:rPr>
          <w:rFonts w:asciiTheme="minorHAnsi" w:hAnsiTheme="minorHAnsi" w:cstheme="minorHAnsi"/>
          <w:rtl/>
        </w:rPr>
        <w:t>ידועים בציבור</w:t>
      </w:r>
      <w:bookmarkEnd w:id="6"/>
    </w:p>
    <w:p w14:paraId="05C9D234" w14:textId="226AED30" w:rsidR="00A057E2" w:rsidRPr="00D85FA6" w:rsidRDefault="00BB1418" w:rsidP="00D85FA6">
      <w:pPr>
        <w:adjustRightInd w:val="0"/>
        <w:snapToGrid w:val="0"/>
        <w:ind w:left="0"/>
        <w:rPr>
          <w:rFonts w:cstheme="minorHAnsi"/>
          <w:b/>
          <w:bCs/>
          <w:color w:val="2F5496" w:themeColor="accent1" w:themeShade="BF"/>
          <w:sz w:val="22"/>
          <w:szCs w:val="22"/>
          <w:rtl/>
        </w:rPr>
      </w:pPr>
      <w:r w:rsidRPr="004C6E90">
        <w:rPr>
          <w:rFonts w:cstheme="minorHAnsi"/>
          <w:sz w:val="22"/>
          <w:szCs w:val="22"/>
          <w:rtl/>
        </w:rPr>
        <w:t>בני זוג שחיים ביחד ומתפקדים כמו זוג נשוי, אך לא התחתנו</w:t>
      </w:r>
      <w:r w:rsidR="00D85FA6">
        <w:rPr>
          <w:rFonts w:cstheme="minorHAnsi" w:hint="cs"/>
          <w:sz w:val="22"/>
          <w:szCs w:val="22"/>
          <w:rtl/>
        </w:rPr>
        <w:t>.</w:t>
      </w:r>
    </w:p>
    <w:p w14:paraId="4D2E1502" w14:textId="160E2CF0" w:rsidR="00450F20" w:rsidRDefault="00E958D8" w:rsidP="00D85FA6">
      <w:pPr>
        <w:shd w:val="clear" w:color="auto" w:fill="F7CAAC" w:themeFill="accent2" w:themeFillTint="66"/>
        <w:spacing w:line="240" w:lineRule="auto"/>
        <w:ind w:left="380" w:hanging="720"/>
        <w:contextualSpacing/>
        <w:jc w:val="left"/>
        <w:rPr>
          <w:rFonts w:cstheme="minorHAnsi"/>
          <w:b/>
          <w:bCs/>
          <w:color w:val="2F5496" w:themeColor="accent1" w:themeShade="BF"/>
          <w:sz w:val="22"/>
          <w:szCs w:val="22"/>
          <w:rtl/>
        </w:rPr>
      </w:pPr>
      <w:r w:rsidRPr="00E958D8">
        <w:rPr>
          <w:rFonts w:cstheme="minorHAnsi" w:hint="cs"/>
          <w:b/>
          <w:bCs/>
          <w:color w:val="000000" w:themeColor="text1"/>
          <w:sz w:val="22"/>
          <w:szCs w:val="22"/>
          <w:shd w:val="clear" w:color="auto" w:fill="F7CAAC" w:themeFill="accent2" w:themeFillTint="66"/>
          <w:rtl/>
        </w:rPr>
        <w:t>תנאים ל</w:t>
      </w:r>
      <w:r w:rsidR="00450F20" w:rsidRPr="00E958D8">
        <w:rPr>
          <w:rFonts w:cstheme="minorHAnsi"/>
          <w:b/>
          <w:bCs/>
          <w:color w:val="000000" w:themeColor="text1"/>
          <w:sz w:val="22"/>
          <w:szCs w:val="22"/>
          <w:shd w:val="clear" w:color="auto" w:fill="F7CAAC" w:themeFill="accent2" w:themeFillTint="66"/>
          <w:rtl/>
        </w:rPr>
        <w:t>הגדר</w:t>
      </w:r>
      <w:r w:rsidRPr="00E958D8">
        <w:rPr>
          <w:rFonts w:cstheme="minorHAnsi" w:hint="cs"/>
          <w:b/>
          <w:bCs/>
          <w:color w:val="000000" w:themeColor="text1"/>
          <w:sz w:val="22"/>
          <w:szCs w:val="22"/>
          <w:shd w:val="clear" w:color="auto" w:fill="F7CAAC" w:themeFill="accent2" w:themeFillTint="66"/>
          <w:rtl/>
        </w:rPr>
        <w:t>ת ידועים בציבו</w:t>
      </w:r>
      <w:r>
        <w:rPr>
          <w:rFonts w:cstheme="minorHAnsi" w:hint="cs"/>
          <w:b/>
          <w:bCs/>
          <w:color w:val="000000" w:themeColor="text1"/>
          <w:sz w:val="22"/>
          <w:szCs w:val="22"/>
          <w:shd w:val="clear" w:color="auto" w:fill="F7CAAC" w:themeFill="accent2" w:themeFillTint="66"/>
          <w:rtl/>
        </w:rPr>
        <w:t>ר:</w:t>
      </w:r>
    </w:p>
    <w:p w14:paraId="35B5172A" w14:textId="77777777" w:rsidR="00864349" w:rsidRDefault="00864349" w:rsidP="00864349">
      <w:pPr>
        <w:ind w:left="-340" w:firstLine="0"/>
        <w:contextualSpacing/>
        <w:rPr>
          <w:rFonts w:cstheme="minorHAnsi"/>
          <w:b/>
          <w:bCs/>
          <w:sz w:val="22"/>
          <w:szCs w:val="22"/>
          <w:rtl/>
        </w:rPr>
      </w:pPr>
      <w:r w:rsidRPr="00886849">
        <w:rPr>
          <w:rFonts w:cstheme="minorHAnsi"/>
          <w:sz w:val="22"/>
          <w:szCs w:val="22"/>
          <w:rtl/>
        </w:rPr>
        <w:t>במשפט הישראלי יש מהלך</w:t>
      </w:r>
      <w:r>
        <w:rPr>
          <w:rFonts w:cstheme="minorHAnsi" w:hint="cs"/>
          <w:sz w:val="22"/>
          <w:szCs w:val="22"/>
          <w:rtl/>
        </w:rPr>
        <w:t xml:space="preserve"> (חקיקה ופרשנות)</w:t>
      </w:r>
      <w:r w:rsidRPr="00886849">
        <w:rPr>
          <w:rFonts w:cstheme="minorHAnsi"/>
          <w:sz w:val="22"/>
          <w:szCs w:val="22"/>
          <w:rtl/>
        </w:rPr>
        <w:t xml:space="preserve"> שמחזק את המוסד של ידועים בציבור הוא עושה זאת </w:t>
      </w:r>
      <w:r w:rsidRPr="00886849">
        <w:rPr>
          <w:rFonts w:cstheme="minorHAnsi"/>
          <w:b/>
          <w:bCs/>
          <w:sz w:val="22"/>
          <w:szCs w:val="22"/>
          <w:rtl/>
        </w:rPr>
        <w:t>בשני דרכים</w:t>
      </w:r>
      <w:r>
        <w:rPr>
          <w:rFonts w:cstheme="minorHAnsi" w:hint="cs"/>
          <w:b/>
          <w:bCs/>
          <w:sz w:val="22"/>
          <w:szCs w:val="22"/>
          <w:rtl/>
        </w:rPr>
        <w:t>:</w:t>
      </w:r>
      <w:r w:rsidRPr="00886849">
        <w:rPr>
          <w:rFonts w:cstheme="minorHAnsi"/>
          <w:b/>
          <w:bCs/>
          <w:sz w:val="22"/>
          <w:szCs w:val="22"/>
          <w:rtl/>
        </w:rPr>
        <w:t xml:space="preserve"> </w:t>
      </w:r>
    </w:p>
    <w:p w14:paraId="7F466B1D" w14:textId="05DF4A10" w:rsidR="00864349" w:rsidRPr="00886849" w:rsidRDefault="00864349" w:rsidP="00C15CC0">
      <w:pPr>
        <w:spacing w:after="240"/>
        <w:ind w:left="-340" w:firstLine="0"/>
        <w:rPr>
          <w:rFonts w:cstheme="minorHAnsi"/>
          <w:sz w:val="22"/>
          <w:szCs w:val="22"/>
          <w:rtl/>
        </w:rPr>
      </w:pPr>
      <w:r w:rsidRPr="00886849">
        <w:rPr>
          <w:rFonts w:cstheme="minorHAnsi"/>
          <w:sz w:val="22"/>
          <w:szCs w:val="22"/>
          <w:rtl/>
        </w:rPr>
        <w:t xml:space="preserve"> 1. </w:t>
      </w:r>
      <w:r w:rsidRPr="009E2D5C">
        <w:rPr>
          <w:rFonts w:cstheme="minorHAnsi" w:hint="cs"/>
          <w:sz w:val="22"/>
          <w:szCs w:val="22"/>
          <w:u w:val="single"/>
          <w:rtl/>
        </w:rPr>
        <w:t>הגדרה נזילה ומינימליסטית</w:t>
      </w:r>
      <w:r>
        <w:rPr>
          <w:rFonts w:cstheme="minorHAnsi" w:hint="cs"/>
          <w:sz w:val="22"/>
          <w:szCs w:val="22"/>
          <w:rtl/>
        </w:rPr>
        <w:t xml:space="preserve">- קל להיחשב </w:t>
      </w:r>
      <w:proofErr w:type="spellStart"/>
      <w:r>
        <w:rPr>
          <w:rFonts w:cstheme="minorHAnsi" w:hint="cs"/>
          <w:sz w:val="22"/>
          <w:szCs w:val="22"/>
          <w:rtl/>
        </w:rPr>
        <w:t>ידב״צ</w:t>
      </w:r>
      <w:proofErr w:type="spellEnd"/>
      <w:r>
        <w:rPr>
          <w:rFonts w:cstheme="minorHAnsi" w:hint="cs"/>
          <w:sz w:val="22"/>
          <w:szCs w:val="22"/>
          <w:rtl/>
        </w:rPr>
        <w:t>. 2.</w:t>
      </w:r>
      <w:r w:rsidRPr="00886849">
        <w:rPr>
          <w:rFonts w:cstheme="minorHAnsi"/>
          <w:sz w:val="22"/>
          <w:szCs w:val="22"/>
          <w:rtl/>
        </w:rPr>
        <w:t xml:space="preserve"> </w:t>
      </w:r>
      <w:r w:rsidRPr="009E2D5C">
        <w:rPr>
          <w:rFonts w:cstheme="minorHAnsi" w:hint="cs"/>
          <w:sz w:val="22"/>
          <w:szCs w:val="22"/>
          <w:u w:val="single"/>
          <w:rtl/>
        </w:rPr>
        <w:t>היקף זכויות רחב</w:t>
      </w:r>
      <w:r>
        <w:rPr>
          <w:rFonts w:cstheme="minorHAnsi" w:hint="cs"/>
          <w:sz w:val="22"/>
          <w:szCs w:val="22"/>
          <w:rtl/>
        </w:rPr>
        <w:t xml:space="preserve">, הפער בינם לבין נשואים מצומצם. </w:t>
      </w:r>
      <w:r w:rsidR="00C15CC0">
        <w:rPr>
          <w:rFonts w:cstheme="minorHAnsi" w:hint="cs"/>
          <w:sz w:val="22"/>
          <w:szCs w:val="22"/>
          <w:rtl/>
        </w:rPr>
        <w:t>המטרה</w:t>
      </w:r>
      <w:r w:rsidR="00C15CC0" w:rsidRPr="00FD773F">
        <w:rPr>
          <w:rFonts w:eastAsia="MS PGothic" w:cstheme="minorHAnsi"/>
          <w:color w:val="000000" w:themeColor="text1"/>
          <w:sz w:val="22"/>
          <w:szCs w:val="22"/>
          <w:rtl/>
        </w:rPr>
        <w:t>←</w:t>
      </w:r>
      <w:r w:rsidR="00C15CC0">
        <w:rPr>
          <w:rFonts w:cstheme="minorHAnsi" w:hint="cs"/>
          <w:sz w:val="22"/>
          <w:szCs w:val="22"/>
          <w:rtl/>
        </w:rPr>
        <w:t xml:space="preserve"> לספק מענה לפסולי החיתון ולאידיאולוגיים. </w:t>
      </w:r>
    </w:p>
    <w:p w14:paraId="7BE8D02E" w14:textId="681A601B" w:rsidR="00450F20" w:rsidRPr="00C15CC0" w:rsidRDefault="00450F20" w:rsidP="006F1448">
      <w:pPr>
        <w:ind w:left="380" w:hanging="720"/>
        <w:contextualSpacing/>
        <w:rPr>
          <w:rFonts w:cstheme="minorHAnsi"/>
          <w:b/>
          <w:bCs/>
          <w:sz w:val="22"/>
          <w:szCs w:val="22"/>
          <w:u w:val="single"/>
          <w:rtl/>
        </w:rPr>
      </w:pPr>
      <w:proofErr w:type="spellStart"/>
      <w:r w:rsidRPr="00C15CC0">
        <w:rPr>
          <w:rFonts w:cstheme="minorHAnsi"/>
          <w:b/>
          <w:bCs/>
          <w:sz w:val="22"/>
          <w:szCs w:val="22"/>
          <w:u w:val="single"/>
          <w:rtl/>
        </w:rPr>
        <w:t>לידב״צ</w:t>
      </w:r>
      <w:proofErr w:type="spellEnd"/>
      <w:r w:rsidRPr="00C15CC0">
        <w:rPr>
          <w:rFonts w:cstheme="minorHAnsi"/>
          <w:b/>
          <w:bCs/>
          <w:sz w:val="22"/>
          <w:szCs w:val="22"/>
          <w:u w:val="single"/>
          <w:rtl/>
        </w:rPr>
        <w:t xml:space="preserve"> אין הגדרה ברורה והפסיקה קבעה מס׳ קריטריונים להגדרתם (אולם היא מאוד מקלה בהם):</w:t>
      </w:r>
    </w:p>
    <w:p w14:paraId="56E5D0D0" w14:textId="57E31BE3" w:rsidR="001D2130" w:rsidRPr="001D2130" w:rsidRDefault="001D2130" w:rsidP="006F1448">
      <w:pPr>
        <w:ind w:left="380" w:hanging="720"/>
        <w:contextualSpacing/>
        <w:rPr>
          <w:rFonts w:cstheme="minorHAnsi"/>
          <w:b/>
          <w:bCs/>
          <w:color w:val="AB7FD6"/>
          <w:sz w:val="22"/>
          <w:szCs w:val="22"/>
          <w:rtl/>
        </w:rPr>
      </w:pPr>
      <w:r w:rsidRPr="001D2130">
        <w:rPr>
          <w:rFonts w:cstheme="minorHAnsi" w:hint="cs"/>
          <w:b/>
          <w:bCs/>
          <w:color w:val="AB7FD6"/>
          <w:sz w:val="22"/>
          <w:szCs w:val="22"/>
          <w:rtl/>
        </w:rPr>
        <w:t xml:space="preserve">*במבחן- להתייחס לכל הנסיבות, אין קריטריונים ברורים. </w:t>
      </w:r>
    </w:p>
    <w:p w14:paraId="2D87687A" w14:textId="58BB0A30" w:rsidR="00450F20" w:rsidRPr="00DD0D65" w:rsidRDefault="00450F20" w:rsidP="004379B2">
      <w:pPr>
        <w:pStyle w:val="a3"/>
        <w:numPr>
          <w:ilvl w:val="0"/>
          <w:numId w:val="102"/>
        </w:numPr>
        <w:spacing w:line="360" w:lineRule="auto"/>
        <w:rPr>
          <w:rFonts w:cstheme="minorHAnsi"/>
        </w:rPr>
      </w:pPr>
      <w:r w:rsidRPr="00DD0D65">
        <w:rPr>
          <w:rFonts w:cstheme="minorHAnsi"/>
          <w:b/>
          <w:bCs/>
          <w:rtl/>
        </w:rPr>
        <w:t>מגורים משותפים</w:t>
      </w:r>
      <w:r w:rsidR="001579D3" w:rsidRPr="00DD0D65">
        <w:rPr>
          <w:rFonts w:cstheme="minorHAnsi" w:hint="cs"/>
          <w:rtl/>
        </w:rPr>
        <w:t>-</w:t>
      </w:r>
      <w:r w:rsidRPr="00DD0D65">
        <w:rPr>
          <w:rFonts w:cstheme="minorHAnsi"/>
          <w:rtl/>
        </w:rPr>
        <w:t xml:space="preserve"> </w:t>
      </w:r>
      <w:r w:rsidR="005D643E" w:rsidRPr="00DD0D65">
        <w:rPr>
          <w:rFonts w:cstheme="minorHAnsi" w:hint="cs"/>
          <w:u w:val="single"/>
          <w:rtl/>
        </w:rPr>
        <w:t>משך ה</w:t>
      </w:r>
      <w:r w:rsidR="00AB1619" w:rsidRPr="00DD0D65">
        <w:rPr>
          <w:rFonts w:cstheme="minorHAnsi" w:hint="cs"/>
          <w:u w:val="single"/>
          <w:rtl/>
        </w:rPr>
        <w:t>זמן:</w:t>
      </w:r>
      <w:r w:rsidR="00AB1619" w:rsidRPr="00DD0D65">
        <w:rPr>
          <w:rFonts w:cstheme="minorHAnsi" w:hint="cs"/>
          <w:rtl/>
        </w:rPr>
        <w:t xml:space="preserve"> עמימות בנושא</w:t>
      </w:r>
      <w:r w:rsidR="0043301E" w:rsidRPr="00DD0D65">
        <w:rPr>
          <w:rFonts w:cstheme="minorHAnsi" w:hint="cs"/>
          <w:rtl/>
        </w:rPr>
        <w:t xml:space="preserve"> עם הנמכת דרישה עקב מניעים סוציאליים. </w:t>
      </w:r>
      <w:r w:rsidR="00E744CD" w:rsidRPr="00DD0D65">
        <w:rPr>
          <w:rFonts w:cstheme="minorHAnsi" w:hint="cs"/>
          <w:rtl/>
        </w:rPr>
        <w:t>בפסיקה הכירו גם ב-3 חודשים</w:t>
      </w:r>
      <w:r w:rsidR="00C46587">
        <w:rPr>
          <w:rFonts w:cstheme="minorHAnsi" w:hint="cs"/>
          <w:rtl/>
        </w:rPr>
        <w:t xml:space="preserve"> </w:t>
      </w:r>
      <w:r w:rsidR="00C46587" w:rsidRPr="00C46587">
        <w:rPr>
          <w:rFonts w:cstheme="minorHAnsi"/>
          <w:shd w:val="clear" w:color="auto" w:fill="C5E0B3" w:themeFill="accent6" w:themeFillTint="66"/>
          <w:rtl/>
        </w:rPr>
        <w:t xml:space="preserve">פס״ד אמיר נ׳ </w:t>
      </w:r>
      <w:proofErr w:type="spellStart"/>
      <w:r w:rsidR="00C46587" w:rsidRPr="00C46587">
        <w:rPr>
          <w:rFonts w:cstheme="minorHAnsi"/>
          <w:shd w:val="clear" w:color="auto" w:fill="C5E0B3" w:themeFill="accent6" w:themeFillTint="66"/>
          <w:rtl/>
        </w:rPr>
        <w:t>זגר</w:t>
      </w:r>
      <w:proofErr w:type="spellEnd"/>
      <w:r w:rsidR="00E744CD" w:rsidRPr="00DD0D65">
        <w:rPr>
          <w:rFonts w:cstheme="minorHAnsi" w:hint="cs"/>
          <w:rtl/>
        </w:rPr>
        <w:t xml:space="preserve">. </w:t>
      </w:r>
      <w:r w:rsidR="00532673" w:rsidRPr="00DD0D65">
        <w:rPr>
          <w:rFonts w:cstheme="minorHAnsi" w:hint="cs"/>
          <w:u w:val="single"/>
          <w:rtl/>
        </w:rPr>
        <w:t>קרבה:</w:t>
      </w:r>
      <w:r w:rsidR="00532673" w:rsidRPr="00DD0D65">
        <w:rPr>
          <w:rFonts w:cstheme="minorHAnsi" w:hint="cs"/>
          <w:rtl/>
        </w:rPr>
        <w:t xml:space="preserve"> </w:t>
      </w:r>
      <w:r w:rsidR="00D30BD8" w:rsidRPr="00DD0D65">
        <w:rPr>
          <w:rFonts w:cstheme="minorHAnsi" w:hint="cs"/>
          <w:rtl/>
        </w:rPr>
        <w:t>תחת קורת גג אחת אך</w:t>
      </w:r>
      <w:r w:rsidR="005D643E" w:rsidRPr="00DD0D65">
        <w:rPr>
          <w:rFonts w:cstheme="minorHAnsi" w:hint="cs"/>
          <w:rtl/>
        </w:rPr>
        <w:t xml:space="preserve"> </w:t>
      </w:r>
      <w:r w:rsidRPr="00DD0D65">
        <w:rPr>
          <w:rFonts w:cstheme="minorHAnsi"/>
          <w:shd w:val="clear" w:color="auto" w:fill="C5E0B3" w:themeFill="accent6" w:themeFillTint="66"/>
          <w:rtl/>
        </w:rPr>
        <w:t>פס״ד דירות סמוכות</w:t>
      </w:r>
      <w:r w:rsidRPr="00DD0D65">
        <w:rPr>
          <w:rFonts w:cstheme="minorHAnsi"/>
          <w:rtl/>
        </w:rPr>
        <w:t xml:space="preserve"> העניין תלוי </w:t>
      </w:r>
      <w:r w:rsidRPr="00C46587">
        <w:rPr>
          <w:rFonts w:cstheme="minorHAnsi"/>
          <w:b/>
          <w:bCs/>
          <w:rtl/>
        </w:rPr>
        <w:t>ב</w:t>
      </w:r>
      <w:r w:rsidR="00C46587" w:rsidRPr="00C46587">
        <w:rPr>
          <w:rFonts w:cstheme="minorHAnsi" w:hint="cs"/>
          <w:b/>
          <w:bCs/>
          <w:rtl/>
        </w:rPr>
        <w:t>מבח</w:t>
      </w:r>
      <w:r w:rsidR="00C46587">
        <w:rPr>
          <w:rFonts w:cstheme="minorHAnsi" w:hint="cs"/>
          <w:b/>
          <w:bCs/>
          <w:rtl/>
        </w:rPr>
        <w:t>ן</w:t>
      </w:r>
      <w:r w:rsidR="00C46587" w:rsidRPr="00C46587">
        <w:rPr>
          <w:rFonts w:cstheme="minorHAnsi" w:hint="cs"/>
          <w:b/>
          <w:bCs/>
          <w:rtl/>
        </w:rPr>
        <w:t xml:space="preserve"> </w:t>
      </w:r>
      <w:r w:rsidRPr="00C46587">
        <w:rPr>
          <w:rFonts w:cstheme="minorHAnsi"/>
          <w:b/>
          <w:bCs/>
          <w:rtl/>
        </w:rPr>
        <w:t>הסובייקטיבי</w:t>
      </w:r>
      <w:r w:rsidRPr="00DD0D65">
        <w:rPr>
          <w:rFonts w:cstheme="minorHAnsi"/>
          <w:rtl/>
        </w:rPr>
        <w:t>, ולכן לא בהכרח חייב להתקיים.</w:t>
      </w:r>
    </w:p>
    <w:p w14:paraId="3EBFDC39" w14:textId="1E4EEB81" w:rsidR="00450F20" w:rsidRPr="00DD0D65" w:rsidRDefault="00450F20" w:rsidP="004379B2">
      <w:pPr>
        <w:pStyle w:val="a3"/>
        <w:numPr>
          <w:ilvl w:val="0"/>
          <w:numId w:val="102"/>
        </w:numPr>
        <w:spacing w:line="360" w:lineRule="auto"/>
        <w:rPr>
          <w:rFonts w:cstheme="minorHAnsi"/>
        </w:rPr>
      </w:pPr>
      <w:r w:rsidRPr="00DD0D65">
        <w:rPr>
          <w:rFonts w:cstheme="minorHAnsi"/>
          <w:b/>
          <w:bCs/>
          <w:rtl/>
        </w:rPr>
        <w:t>אינטימיות</w:t>
      </w:r>
      <w:r w:rsidR="007C0735" w:rsidRPr="00DD0D65">
        <w:rPr>
          <w:rFonts w:cstheme="minorHAnsi" w:hint="cs"/>
          <w:b/>
          <w:bCs/>
          <w:rtl/>
        </w:rPr>
        <w:t>-</w:t>
      </w:r>
      <w:r w:rsidRPr="00DD0D65">
        <w:rPr>
          <w:rFonts w:cstheme="minorHAnsi"/>
          <w:rtl/>
        </w:rPr>
        <w:t xml:space="preserve"> </w:t>
      </w:r>
      <w:r w:rsidR="00D13060" w:rsidRPr="00DD0D65">
        <w:rPr>
          <w:rFonts w:cstheme="minorHAnsi" w:hint="cs"/>
          <w:rtl/>
        </w:rPr>
        <w:t>היבט ריגשי</w:t>
      </w:r>
      <w:r w:rsidR="00EA0E82" w:rsidRPr="00DD0D65">
        <w:rPr>
          <w:rFonts w:cstheme="minorHAnsi" w:hint="cs"/>
          <w:rtl/>
        </w:rPr>
        <w:t>, ל</w:t>
      </w:r>
      <w:r w:rsidRPr="00DD0D65">
        <w:rPr>
          <w:rFonts w:cstheme="minorHAnsi"/>
          <w:rtl/>
        </w:rPr>
        <w:t>או דווקא יחסי אישות</w:t>
      </w:r>
      <w:r w:rsidR="00EA0E82" w:rsidRPr="00DD0D65">
        <w:rPr>
          <w:rFonts w:cstheme="minorHAnsi" w:hint="cs"/>
          <w:rtl/>
        </w:rPr>
        <w:t xml:space="preserve">. אין קריטריונים ברורים, </w:t>
      </w:r>
      <w:r w:rsidR="005E65AE" w:rsidRPr="00DD0D65">
        <w:rPr>
          <w:rFonts w:cstheme="minorHAnsi" w:hint="cs"/>
          <w:rtl/>
        </w:rPr>
        <w:t>בפסיקה הכירו באדם שלא היה נאמן</w:t>
      </w:r>
      <w:r w:rsidR="001D2130" w:rsidRPr="00DD0D65">
        <w:rPr>
          <w:rFonts w:cstheme="minorHAnsi" w:hint="cs"/>
          <w:rtl/>
        </w:rPr>
        <w:t xml:space="preserve">, תחושת הנבגדות מתאימה לקשר מונוגמי. </w:t>
      </w:r>
      <w:r w:rsidR="005E65AE" w:rsidRPr="00DD0D65">
        <w:rPr>
          <w:rFonts w:cstheme="minorHAnsi" w:hint="cs"/>
          <w:rtl/>
        </w:rPr>
        <w:t xml:space="preserve"> </w:t>
      </w:r>
      <w:r w:rsidRPr="00DD0D65">
        <w:rPr>
          <w:rFonts w:cstheme="minorHAnsi"/>
          <w:rtl/>
        </w:rPr>
        <w:t xml:space="preserve"> </w:t>
      </w:r>
      <w:r w:rsidR="00115357" w:rsidRPr="00C81521">
        <w:rPr>
          <w:rFonts w:cstheme="minorHAnsi"/>
          <w:shd w:val="clear" w:color="auto" w:fill="C5E0B3" w:themeFill="accent6" w:themeFillTint="66"/>
          <w:rtl/>
        </w:rPr>
        <w:t>סלם נ' כרמי</w:t>
      </w:r>
      <w:r w:rsidR="00115357" w:rsidRPr="00C81521">
        <w:rPr>
          <w:rFonts w:cstheme="minorHAnsi"/>
          <w:rtl/>
        </w:rPr>
        <w:t>- הפסיקה לא שללה גם מצב של בגידה של האישה עם אחר.</w:t>
      </w:r>
    </w:p>
    <w:p w14:paraId="6170509F" w14:textId="063979E8" w:rsidR="00450F20" w:rsidRPr="00DD0D65" w:rsidRDefault="00450F20" w:rsidP="004379B2">
      <w:pPr>
        <w:pStyle w:val="a3"/>
        <w:numPr>
          <w:ilvl w:val="0"/>
          <w:numId w:val="102"/>
        </w:numPr>
        <w:spacing w:line="360" w:lineRule="auto"/>
        <w:rPr>
          <w:rFonts w:cstheme="minorHAnsi"/>
        </w:rPr>
      </w:pPr>
      <w:r w:rsidRPr="00DD0D65">
        <w:rPr>
          <w:rFonts w:cstheme="minorHAnsi"/>
          <w:b/>
          <w:bCs/>
          <w:rtl/>
        </w:rPr>
        <w:t>משק בית משותף</w:t>
      </w:r>
      <w:r w:rsidR="007C0735" w:rsidRPr="00DD0D65">
        <w:rPr>
          <w:rFonts w:cstheme="minorHAnsi" w:hint="cs"/>
          <w:b/>
          <w:bCs/>
          <w:rtl/>
        </w:rPr>
        <w:t>-</w:t>
      </w:r>
      <w:r w:rsidRPr="00DD0D65">
        <w:rPr>
          <w:rFonts w:cstheme="minorHAnsi"/>
          <w:rtl/>
        </w:rPr>
        <w:t xml:space="preserve"> לאו דווקא חשבון בנק משותף, </w:t>
      </w:r>
      <w:r w:rsidR="008304F8">
        <w:rPr>
          <w:rFonts w:cstheme="minorHAnsi" w:hint="cs"/>
          <w:rtl/>
        </w:rPr>
        <w:t>קופה רעיונית,</w:t>
      </w:r>
      <w:r w:rsidR="00C35115" w:rsidRPr="00DD0D65">
        <w:rPr>
          <w:rFonts w:cstheme="minorHAnsi" w:hint="cs"/>
          <w:rtl/>
        </w:rPr>
        <w:t xml:space="preserve"> </w:t>
      </w:r>
      <w:r w:rsidR="007C0735" w:rsidRPr="00DD0D65">
        <w:rPr>
          <w:rFonts w:cstheme="minorHAnsi" w:hint="cs"/>
          <w:rtl/>
        </w:rPr>
        <w:t>בני הזוג משלמים על דברים ש</w:t>
      </w:r>
      <w:r w:rsidR="004E04D6">
        <w:rPr>
          <w:rFonts w:cstheme="minorHAnsi" w:hint="cs"/>
          <w:rtl/>
        </w:rPr>
        <w:t xml:space="preserve">הם </w:t>
      </w:r>
      <w:r w:rsidR="007C0735" w:rsidRPr="00DD0D65">
        <w:rPr>
          <w:rFonts w:cstheme="minorHAnsi" w:hint="cs"/>
          <w:rtl/>
        </w:rPr>
        <w:t xml:space="preserve">צורכים. </w:t>
      </w:r>
      <w:r w:rsidR="00B27AAD" w:rsidRPr="00B27AAD">
        <w:rPr>
          <w:rFonts w:cstheme="minorHAnsi" w:hint="cs"/>
          <w:b/>
          <w:bCs/>
          <w:color w:val="AB7FD6"/>
          <w:rtl/>
        </w:rPr>
        <w:t>לשים לב לכל דבר כלכלי שמתקיים ולטעון מחד ומאידך</w:t>
      </w:r>
      <w:r w:rsidR="00B27AAD" w:rsidRPr="00B27AAD">
        <w:rPr>
          <w:rFonts w:cstheme="minorHAnsi" w:hint="cs"/>
          <w:b/>
          <w:bCs/>
          <w:color w:val="AB7FD6"/>
        </w:rPr>
        <w:t xml:space="preserve"> </w:t>
      </w:r>
      <w:r w:rsidR="00B27AAD" w:rsidRPr="00B27AAD">
        <w:rPr>
          <w:rFonts w:cstheme="minorHAnsi" w:hint="cs"/>
          <w:b/>
          <w:bCs/>
          <w:color w:val="AB7FD6"/>
          <w:rtl/>
        </w:rPr>
        <w:t>(יותר משמרות, רישום הוצאות קפדני, חלוקת משותפת).</w:t>
      </w:r>
    </w:p>
    <w:p w14:paraId="02C8AF0B" w14:textId="2A21D704" w:rsidR="00A576C2" w:rsidRDefault="0093063F" w:rsidP="004379B2">
      <w:pPr>
        <w:pStyle w:val="a3"/>
        <w:numPr>
          <w:ilvl w:val="0"/>
          <w:numId w:val="102"/>
        </w:numPr>
        <w:spacing w:line="360" w:lineRule="auto"/>
        <w:rPr>
          <w:rFonts w:cstheme="minorHAnsi"/>
        </w:rPr>
      </w:pPr>
      <w:r>
        <w:rPr>
          <w:rFonts w:cstheme="minorHAnsi"/>
          <w:noProof/>
          <w:color w:val="000000" w:themeColor="text1"/>
          <w:rtl/>
          <w:lang w:val="he-IL"/>
        </w:rPr>
        <w:lastRenderedPageBreak/>
        <mc:AlternateContent>
          <mc:Choice Requires="wps">
            <w:drawing>
              <wp:anchor distT="0" distB="0" distL="114300" distR="114300" simplePos="0" relativeHeight="251698176" behindDoc="0" locked="0" layoutInCell="1" allowOverlap="1" wp14:anchorId="06CAB89F" wp14:editId="29E77057">
                <wp:simplePos x="0" y="0"/>
                <wp:positionH relativeFrom="column">
                  <wp:posOffset>-52705</wp:posOffset>
                </wp:positionH>
                <wp:positionV relativeFrom="paragraph">
                  <wp:posOffset>1059815</wp:posOffset>
                </wp:positionV>
                <wp:extent cx="6363970" cy="3416300"/>
                <wp:effectExtent l="0" t="0" r="11430" b="12700"/>
                <wp:wrapSquare wrapText="bothSides"/>
                <wp:docPr id="20" name="תיבת טקסט 20"/>
                <wp:cNvGraphicFramePr/>
                <a:graphic xmlns:a="http://schemas.openxmlformats.org/drawingml/2006/main">
                  <a:graphicData uri="http://schemas.microsoft.com/office/word/2010/wordprocessingShape">
                    <wps:wsp>
                      <wps:cNvSpPr txBox="1"/>
                      <wps:spPr>
                        <a:xfrm>
                          <a:off x="0" y="0"/>
                          <a:ext cx="6363970" cy="3416300"/>
                        </a:xfrm>
                        <a:prstGeom prst="rect">
                          <a:avLst/>
                        </a:prstGeom>
                        <a:solidFill>
                          <a:srgbClr val="D883FF">
                            <a:alpha val="35000"/>
                          </a:srgbClr>
                        </a:solidFill>
                        <a:ln w="6350">
                          <a:solidFill>
                            <a:prstClr val="black"/>
                          </a:solidFill>
                        </a:ln>
                      </wps:spPr>
                      <wps:txbx>
                        <w:txbxContent>
                          <w:p w14:paraId="1A649AAD" w14:textId="77777777" w:rsidR="0093063F" w:rsidRDefault="0093063F" w:rsidP="0093063F">
                            <w:pPr>
                              <w:ind w:left="0" w:firstLine="0"/>
                              <w:rPr>
                                <w:rFonts w:cstheme="minorHAnsi"/>
                                <w:color w:val="000000" w:themeColor="text1"/>
                                <w:sz w:val="22"/>
                                <w:szCs w:val="22"/>
                                <w:u w:val="single"/>
                                <w:rtl/>
                              </w:rPr>
                            </w:pPr>
                            <w:r w:rsidRPr="00E04804">
                              <w:rPr>
                                <w:rFonts w:cstheme="minorHAnsi" w:hint="cs"/>
                                <w:b/>
                                <w:bCs/>
                                <w:sz w:val="22"/>
                                <w:szCs w:val="22"/>
                                <w:u w:val="single"/>
                                <w:rtl/>
                              </w:rPr>
                              <w:t xml:space="preserve">הוכחת </w:t>
                            </w:r>
                            <w:proofErr w:type="spellStart"/>
                            <w:r w:rsidRPr="00E04804">
                              <w:rPr>
                                <w:rFonts w:cstheme="minorHAnsi" w:hint="cs"/>
                                <w:b/>
                                <w:bCs/>
                                <w:sz w:val="22"/>
                                <w:szCs w:val="22"/>
                                <w:u w:val="single"/>
                                <w:rtl/>
                              </w:rPr>
                              <w:t>ידב״צ</w:t>
                            </w:r>
                            <w:proofErr w:type="spellEnd"/>
                            <w:r>
                              <w:rPr>
                                <w:rFonts w:cstheme="minorHAnsi" w:hint="cs"/>
                                <w:b/>
                                <w:bCs/>
                                <w:sz w:val="22"/>
                                <w:szCs w:val="22"/>
                                <w:u w:val="single"/>
                                <w:rtl/>
                              </w:rPr>
                              <w:t xml:space="preserve"> + סיווג</w:t>
                            </w:r>
                            <w:r w:rsidRPr="00E04804">
                              <w:rPr>
                                <w:rFonts w:cstheme="minorHAnsi"/>
                                <w:b/>
                                <w:bCs/>
                                <w:sz w:val="22"/>
                                <w:szCs w:val="22"/>
                                <w:u w:val="single"/>
                                <w:rtl/>
                              </w:rPr>
                              <w:t>:</w:t>
                            </w:r>
                          </w:p>
                          <w:p w14:paraId="208E9E8A" w14:textId="77777777" w:rsidR="0093063F" w:rsidRPr="00A102D5" w:rsidRDefault="0093063F" w:rsidP="0093063F">
                            <w:pPr>
                              <w:ind w:left="0" w:firstLine="0"/>
                              <w:rPr>
                                <w:rFonts w:cstheme="minorHAnsi"/>
                                <w:color w:val="000000" w:themeColor="text1"/>
                                <w:sz w:val="22"/>
                                <w:szCs w:val="22"/>
                                <w:u w:val="single"/>
                                <w:rtl/>
                              </w:rPr>
                            </w:pPr>
                            <w:r>
                              <w:rPr>
                                <w:rFonts w:cstheme="minorHAnsi" w:hint="cs"/>
                                <w:color w:val="000000" w:themeColor="text1"/>
                                <w:sz w:val="22"/>
                                <w:szCs w:val="22"/>
                                <w:u w:val="single"/>
                                <w:rtl/>
                              </w:rPr>
                              <w:t xml:space="preserve">תנאי </w:t>
                            </w:r>
                            <w:proofErr w:type="spellStart"/>
                            <w:r>
                              <w:rPr>
                                <w:rFonts w:cstheme="minorHAnsi" w:hint="cs"/>
                                <w:color w:val="000000" w:themeColor="text1"/>
                                <w:sz w:val="22"/>
                                <w:szCs w:val="22"/>
                                <w:u w:val="single"/>
                                <w:rtl/>
                              </w:rPr>
                              <w:t>ידב״צ</w:t>
                            </w:r>
                            <w:proofErr w:type="spellEnd"/>
                            <w:r>
                              <w:rPr>
                                <w:rFonts w:cstheme="minorHAnsi" w:hint="cs"/>
                                <w:color w:val="000000" w:themeColor="text1"/>
                                <w:sz w:val="22"/>
                                <w:szCs w:val="22"/>
                                <w:u w:val="single"/>
                                <w:rtl/>
                              </w:rPr>
                              <w:t>:</w:t>
                            </w:r>
                          </w:p>
                          <w:p w14:paraId="1A64D6BF" w14:textId="77777777" w:rsidR="0093063F" w:rsidRPr="000762DD" w:rsidRDefault="0093063F" w:rsidP="004379B2">
                            <w:pPr>
                              <w:pStyle w:val="a3"/>
                              <w:numPr>
                                <w:ilvl w:val="0"/>
                                <w:numId w:val="102"/>
                              </w:numPr>
                              <w:spacing w:after="0" w:line="360" w:lineRule="auto"/>
                              <w:rPr>
                                <w:rFonts w:cstheme="minorHAnsi"/>
                              </w:rPr>
                            </w:pPr>
                            <w:r w:rsidRPr="000762DD">
                              <w:rPr>
                                <w:rFonts w:cstheme="minorHAnsi" w:hint="cs"/>
                                <w:b/>
                                <w:bCs/>
                                <w:rtl/>
                              </w:rPr>
                              <w:t>1.</w:t>
                            </w:r>
                            <w:r w:rsidRPr="000762DD">
                              <w:rPr>
                                <w:rFonts w:cstheme="minorHAnsi"/>
                                <w:b/>
                                <w:bCs/>
                                <w:rtl/>
                              </w:rPr>
                              <w:t>מגורים משותפים</w:t>
                            </w:r>
                            <w:r w:rsidRPr="000762DD">
                              <w:rPr>
                                <w:rFonts w:cstheme="minorHAnsi" w:hint="cs"/>
                                <w:rtl/>
                              </w:rPr>
                              <w:t>-</w:t>
                            </w:r>
                            <w:r w:rsidRPr="000762DD">
                              <w:rPr>
                                <w:rFonts w:cstheme="minorHAnsi"/>
                                <w:rtl/>
                              </w:rPr>
                              <w:t xml:space="preserve"> </w:t>
                            </w:r>
                            <w:r w:rsidRPr="000762DD">
                              <w:rPr>
                                <w:rFonts w:cstheme="minorHAnsi" w:hint="cs"/>
                                <w:u w:val="single"/>
                                <w:rtl/>
                              </w:rPr>
                              <w:t>משך הזמן:</w:t>
                            </w:r>
                            <w:r w:rsidRPr="000762DD">
                              <w:rPr>
                                <w:rFonts w:cstheme="minorHAnsi" w:hint="cs"/>
                                <w:rtl/>
                              </w:rPr>
                              <w:t xml:space="preserve"> גם</w:t>
                            </w:r>
                            <w:r>
                              <w:rPr>
                                <w:rFonts w:cstheme="minorHAnsi" w:hint="cs"/>
                                <w:rtl/>
                              </w:rPr>
                              <w:t xml:space="preserve"> </w:t>
                            </w:r>
                            <w:r w:rsidRPr="000762DD">
                              <w:rPr>
                                <w:rFonts w:cstheme="minorHAnsi" w:hint="cs"/>
                                <w:rtl/>
                              </w:rPr>
                              <w:t xml:space="preserve">3 חודשים </w:t>
                            </w:r>
                            <w:r w:rsidRPr="000762DD">
                              <w:rPr>
                                <w:rFonts w:cstheme="minorHAnsi"/>
                                <w:shd w:val="clear" w:color="auto" w:fill="C5E0B3" w:themeFill="accent6" w:themeFillTint="66"/>
                                <w:rtl/>
                              </w:rPr>
                              <w:t xml:space="preserve">אמיר נ׳ </w:t>
                            </w:r>
                            <w:proofErr w:type="spellStart"/>
                            <w:r w:rsidRPr="000762DD">
                              <w:rPr>
                                <w:rFonts w:cstheme="minorHAnsi"/>
                                <w:shd w:val="clear" w:color="auto" w:fill="C5E0B3" w:themeFill="accent6" w:themeFillTint="66"/>
                                <w:rtl/>
                              </w:rPr>
                              <w:t>זגר</w:t>
                            </w:r>
                            <w:proofErr w:type="spellEnd"/>
                            <w:r w:rsidRPr="000762DD">
                              <w:rPr>
                                <w:rFonts w:cstheme="minorHAnsi" w:hint="cs"/>
                                <w:rtl/>
                              </w:rPr>
                              <w:t xml:space="preserve">. </w:t>
                            </w:r>
                            <w:r w:rsidRPr="000762DD">
                              <w:rPr>
                                <w:rFonts w:cstheme="minorHAnsi" w:hint="cs"/>
                                <w:u w:val="single"/>
                                <w:rtl/>
                              </w:rPr>
                              <w:t>קרבה:</w:t>
                            </w:r>
                            <w:r w:rsidRPr="000762DD">
                              <w:rPr>
                                <w:rFonts w:cstheme="minorHAnsi" w:hint="cs"/>
                                <w:rtl/>
                              </w:rPr>
                              <w:t xml:space="preserve"> קורת גג אחת אך </w:t>
                            </w:r>
                            <w:r w:rsidRPr="000762DD">
                              <w:rPr>
                                <w:rFonts w:cstheme="minorHAnsi"/>
                                <w:shd w:val="clear" w:color="auto" w:fill="C5E0B3" w:themeFill="accent6" w:themeFillTint="66"/>
                                <w:rtl/>
                              </w:rPr>
                              <w:t>פס״ד דירות סמוכות</w:t>
                            </w:r>
                            <w:r w:rsidRPr="000762DD">
                              <w:rPr>
                                <w:rFonts w:cstheme="minorHAnsi"/>
                                <w:rtl/>
                              </w:rPr>
                              <w:t xml:space="preserve"> </w:t>
                            </w:r>
                            <w:r w:rsidRPr="000762DD">
                              <w:rPr>
                                <w:rFonts w:cstheme="minorHAnsi" w:hint="cs"/>
                                <w:b/>
                                <w:bCs/>
                                <w:rtl/>
                              </w:rPr>
                              <w:t xml:space="preserve">מבחן </w:t>
                            </w:r>
                            <w:r w:rsidRPr="000762DD">
                              <w:rPr>
                                <w:rFonts w:cstheme="minorHAnsi"/>
                                <w:b/>
                                <w:bCs/>
                                <w:rtl/>
                              </w:rPr>
                              <w:t>הסובייקטיבי</w:t>
                            </w:r>
                            <w:r>
                              <w:rPr>
                                <w:rFonts w:cstheme="minorHAnsi" w:hint="cs"/>
                                <w:rtl/>
                              </w:rPr>
                              <w:t>.</w:t>
                            </w:r>
                          </w:p>
                          <w:p w14:paraId="298F2339" w14:textId="77777777" w:rsidR="0093063F" w:rsidRPr="000762DD" w:rsidRDefault="0093063F" w:rsidP="004379B2">
                            <w:pPr>
                              <w:pStyle w:val="a3"/>
                              <w:numPr>
                                <w:ilvl w:val="0"/>
                                <w:numId w:val="102"/>
                              </w:numPr>
                              <w:spacing w:after="0" w:line="360" w:lineRule="auto"/>
                              <w:rPr>
                                <w:rFonts w:cstheme="minorHAnsi"/>
                              </w:rPr>
                            </w:pPr>
                            <w:r w:rsidRPr="000762DD">
                              <w:rPr>
                                <w:rFonts w:cstheme="minorHAnsi" w:hint="cs"/>
                                <w:b/>
                                <w:bCs/>
                                <w:rtl/>
                              </w:rPr>
                              <w:t>2.</w:t>
                            </w:r>
                            <w:r w:rsidRPr="000762DD">
                              <w:rPr>
                                <w:rFonts w:cstheme="minorHAnsi"/>
                                <w:b/>
                                <w:bCs/>
                                <w:rtl/>
                              </w:rPr>
                              <w:t>אינטימיות</w:t>
                            </w:r>
                            <w:r w:rsidRPr="000762DD">
                              <w:rPr>
                                <w:rFonts w:cstheme="minorHAnsi" w:hint="cs"/>
                                <w:b/>
                                <w:bCs/>
                                <w:rtl/>
                              </w:rPr>
                              <w:t>-</w:t>
                            </w:r>
                            <w:r w:rsidRPr="000762DD">
                              <w:rPr>
                                <w:rFonts w:cstheme="minorHAnsi"/>
                                <w:rtl/>
                              </w:rPr>
                              <w:t xml:space="preserve"> </w:t>
                            </w:r>
                            <w:r w:rsidRPr="000762DD">
                              <w:rPr>
                                <w:rFonts w:cstheme="minorHAnsi" w:hint="cs"/>
                                <w:rtl/>
                              </w:rPr>
                              <w:t>היבט ריגשי, ל</w:t>
                            </w:r>
                            <w:r w:rsidRPr="000762DD">
                              <w:rPr>
                                <w:rFonts w:cstheme="minorHAnsi"/>
                                <w:rtl/>
                              </w:rPr>
                              <w:t>או דווקא יחסי אישות</w:t>
                            </w:r>
                            <w:r w:rsidRPr="000762DD">
                              <w:rPr>
                                <w:rFonts w:cstheme="minorHAnsi" w:hint="cs"/>
                                <w:rtl/>
                              </w:rPr>
                              <w:t xml:space="preserve">. </w:t>
                            </w:r>
                            <w:r>
                              <w:rPr>
                                <w:rFonts w:cstheme="minorHAnsi" w:hint="cs"/>
                                <w:rtl/>
                              </w:rPr>
                              <w:t xml:space="preserve">לא נשלל אדם בוגד- ציפייה למונוגמיה </w:t>
                            </w:r>
                            <w:r w:rsidRPr="000762DD">
                              <w:rPr>
                                <w:rFonts w:cstheme="minorHAnsi"/>
                                <w:shd w:val="clear" w:color="auto" w:fill="C5E0B3" w:themeFill="accent6" w:themeFillTint="66"/>
                                <w:rtl/>
                              </w:rPr>
                              <w:t>סלם נ' כרמי</w:t>
                            </w:r>
                            <w:r>
                              <w:rPr>
                                <w:rFonts w:cstheme="minorHAnsi" w:hint="cs"/>
                                <w:rtl/>
                              </w:rPr>
                              <w:t>.</w:t>
                            </w:r>
                          </w:p>
                          <w:p w14:paraId="73470045" w14:textId="77777777" w:rsidR="0093063F" w:rsidRPr="000762DD" w:rsidRDefault="0093063F" w:rsidP="004379B2">
                            <w:pPr>
                              <w:pStyle w:val="a3"/>
                              <w:numPr>
                                <w:ilvl w:val="0"/>
                                <w:numId w:val="102"/>
                              </w:numPr>
                              <w:spacing w:after="0" w:line="360" w:lineRule="auto"/>
                              <w:rPr>
                                <w:rFonts w:cstheme="minorHAnsi"/>
                              </w:rPr>
                            </w:pPr>
                            <w:r w:rsidRPr="000762DD">
                              <w:rPr>
                                <w:rFonts w:cstheme="minorHAnsi" w:hint="cs"/>
                                <w:b/>
                                <w:bCs/>
                                <w:rtl/>
                              </w:rPr>
                              <w:t>3.</w:t>
                            </w:r>
                            <w:r w:rsidRPr="000762DD">
                              <w:rPr>
                                <w:rFonts w:cstheme="minorHAnsi"/>
                                <w:b/>
                                <w:bCs/>
                                <w:rtl/>
                              </w:rPr>
                              <w:t>משק בית משותף</w:t>
                            </w:r>
                            <w:r w:rsidRPr="000762DD">
                              <w:rPr>
                                <w:rFonts w:cstheme="minorHAnsi" w:hint="cs"/>
                                <w:b/>
                                <w:bCs/>
                                <w:rtl/>
                              </w:rPr>
                              <w:t>-</w:t>
                            </w:r>
                            <w:r w:rsidRPr="000762DD">
                              <w:rPr>
                                <w:rFonts w:cstheme="minorHAnsi"/>
                                <w:rtl/>
                              </w:rPr>
                              <w:t xml:space="preserve"> לאו דווקא חשבון בנק משותף, </w:t>
                            </w:r>
                            <w:r w:rsidRPr="000762DD">
                              <w:rPr>
                                <w:rFonts w:cstheme="minorHAnsi" w:hint="cs"/>
                                <w:rtl/>
                              </w:rPr>
                              <w:t>קופה רעיונית, בני הזוג משלמים על דברים שהם צורכים.</w:t>
                            </w:r>
                          </w:p>
                          <w:p w14:paraId="05E24A9C" w14:textId="77777777" w:rsidR="0093063F" w:rsidRDefault="0093063F" w:rsidP="0093063F">
                            <w:pPr>
                              <w:ind w:left="0" w:firstLine="0"/>
                              <w:rPr>
                                <w:rFonts w:cstheme="minorHAnsi"/>
                                <w:sz w:val="22"/>
                                <w:szCs w:val="22"/>
                                <w:rtl/>
                              </w:rPr>
                            </w:pPr>
                            <w:r w:rsidRPr="000762DD">
                              <w:rPr>
                                <w:rFonts w:cstheme="minorHAnsi" w:hint="cs"/>
                                <w:b/>
                                <w:bCs/>
                                <w:sz w:val="22"/>
                                <w:szCs w:val="22"/>
                                <w:rtl/>
                              </w:rPr>
                              <w:t>4.</w:t>
                            </w:r>
                            <w:r w:rsidRPr="000762DD">
                              <w:rPr>
                                <w:rFonts w:cstheme="minorHAnsi"/>
                                <w:b/>
                                <w:bCs/>
                                <w:sz w:val="22"/>
                                <w:szCs w:val="22"/>
                                <w:rtl/>
                              </w:rPr>
                              <w:t>ה</w:t>
                            </w:r>
                            <w:r w:rsidRPr="000762DD">
                              <w:rPr>
                                <w:rFonts w:cstheme="minorHAnsi" w:hint="cs"/>
                                <w:b/>
                                <w:bCs/>
                                <w:sz w:val="22"/>
                                <w:szCs w:val="22"/>
                                <w:rtl/>
                              </w:rPr>
                              <w:t>כרה</w:t>
                            </w:r>
                            <w:r w:rsidRPr="000762DD">
                              <w:rPr>
                                <w:rFonts w:cstheme="minorHAnsi"/>
                                <w:b/>
                                <w:bCs/>
                                <w:sz w:val="22"/>
                                <w:szCs w:val="22"/>
                                <w:rtl/>
                              </w:rPr>
                              <w:t xml:space="preserve"> חברתית</w:t>
                            </w:r>
                            <w:r w:rsidRPr="000762DD">
                              <w:rPr>
                                <w:rFonts w:cstheme="minorHAnsi"/>
                                <w:sz w:val="22"/>
                                <w:szCs w:val="22"/>
                                <w:rtl/>
                              </w:rPr>
                              <w:t xml:space="preserve">- </w:t>
                            </w:r>
                            <w:r w:rsidRPr="000762DD">
                              <w:rPr>
                                <w:rFonts w:cstheme="minorHAnsi" w:hint="cs"/>
                                <w:sz w:val="22"/>
                                <w:szCs w:val="22"/>
                                <w:rtl/>
                              </w:rPr>
                              <w:t>מזוהים כזוג (לא נשואים) בעייני הציבור. לאחרונה- גם בלי,</w:t>
                            </w:r>
                            <w:r w:rsidRPr="005A1806">
                              <w:rPr>
                                <w:rFonts w:cstheme="minorHAnsi" w:hint="cs"/>
                                <w:b/>
                                <w:bCs/>
                                <w:sz w:val="22"/>
                                <w:szCs w:val="22"/>
                                <w:rtl/>
                              </w:rPr>
                              <w:t xml:space="preserve"> </w:t>
                            </w:r>
                            <w:r w:rsidRPr="000762DD">
                              <w:rPr>
                                <w:rFonts w:cstheme="minorHAnsi" w:hint="cs"/>
                                <w:b/>
                                <w:bCs/>
                                <w:sz w:val="22"/>
                                <w:szCs w:val="22"/>
                                <w:rtl/>
                              </w:rPr>
                              <w:t xml:space="preserve">מבחן </w:t>
                            </w:r>
                            <w:r w:rsidRPr="000762DD">
                              <w:rPr>
                                <w:rFonts w:cstheme="minorHAnsi"/>
                                <w:b/>
                                <w:bCs/>
                                <w:sz w:val="22"/>
                                <w:szCs w:val="22"/>
                                <w:rtl/>
                              </w:rPr>
                              <w:t>הסובייקטיבי</w:t>
                            </w:r>
                            <w:r>
                              <w:rPr>
                                <w:rFonts w:cstheme="minorHAnsi" w:hint="cs"/>
                                <w:rtl/>
                              </w:rPr>
                              <w:t>.</w:t>
                            </w:r>
                            <w:r>
                              <w:rPr>
                                <w:rFonts w:cstheme="minorHAnsi" w:hint="cs"/>
                                <w:sz w:val="22"/>
                                <w:szCs w:val="22"/>
                                <w:rtl/>
                              </w:rPr>
                              <w:t xml:space="preserve"> רווק רק לירושה. </w:t>
                            </w:r>
                          </w:p>
                          <w:p w14:paraId="5554F9BE" w14:textId="77777777" w:rsidR="0093063F" w:rsidRDefault="0093063F" w:rsidP="0093063F">
                            <w:pPr>
                              <w:ind w:left="0" w:firstLine="0"/>
                              <w:rPr>
                                <w:rFonts w:cstheme="minorHAnsi"/>
                                <w:color w:val="000000" w:themeColor="text1"/>
                                <w:sz w:val="22"/>
                                <w:szCs w:val="22"/>
                                <w:u w:val="single"/>
                                <w:rtl/>
                              </w:rPr>
                            </w:pPr>
                            <w:r>
                              <w:rPr>
                                <w:rFonts w:cstheme="minorHAnsi" w:hint="cs"/>
                                <w:color w:val="000000" w:themeColor="text1"/>
                                <w:sz w:val="22"/>
                                <w:szCs w:val="22"/>
                                <w:u w:val="single"/>
                                <w:rtl/>
                              </w:rPr>
                              <w:t xml:space="preserve">סוג </w:t>
                            </w:r>
                            <w:proofErr w:type="spellStart"/>
                            <w:r>
                              <w:rPr>
                                <w:rFonts w:cstheme="minorHAnsi" w:hint="cs"/>
                                <w:color w:val="000000" w:themeColor="text1"/>
                                <w:sz w:val="22"/>
                                <w:szCs w:val="22"/>
                                <w:u w:val="single"/>
                                <w:rtl/>
                              </w:rPr>
                              <w:t>ידב״צ</w:t>
                            </w:r>
                            <w:proofErr w:type="spellEnd"/>
                            <w:r>
                              <w:rPr>
                                <w:rFonts w:cstheme="minorHAnsi" w:hint="cs"/>
                                <w:color w:val="000000" w:themeColor="text1"/>
                                <w:sz w:val="22"/>
                                <w:szCs w:val="22"/>
                                <w:u w:val="single"/>
                                <w:rtl/>
                              </w:rPr>
                              <w:t>:</w:t>
                            </w:r>
                          </w:p>
                          <w:p w14:paraId="37FDDB45" w14:textId="77777777" w:rsidR="0093063F" w:rsidRPr="000C66A5" w:rsidRDefault="0093063F" w:rsidP="004379B2">
                            <w:pPr>
                              <w:pStyle w:val="a3"/>
                              <w:numPr>
                                <w:ilvl w:val="0"/>
                                <w:numId w:val="104"/>
                              </w:numPr>
                              <w:spacing w:line="360" w:lineRule="auto"/>
                              <w:rPr>
                                <w:rFonts w:cstheme="minorHAnsi"/>
                                <w:b/>
                                <w:bCs/>
                              </w:rPr>
                            </w:pPr>
                            <w:r>
                              <w:rPr>
                                <w:rFonts w:cstheme="minorHAnsi" w:hint="cs"/>
                                <w:b/>
                                <w:bCs/>
                                <w:color w:val="AC1A60"/>
                                <w:rtl/>
                              </w:rPr>
                              <w:t>1.</w:t>
                            </w:r>
                            <w:r w:rsidRPr="00777015">
                              <w:rPr>
                                <w:rFonts w:cstheme="minorHAnsi"/>
                                <w:b/>
                                <w:bCs/>
                                <w:color w:val="AC1A60"/>
                                <w:rtl/>
                              </w:rPr>
                              <w:t>ידבצים אוניברסליים</w:t>
                            </w:r>
                            <w:r w:rsidRPr="00777015">
                              <w:rPr>
                                <w:rFonts w:cstheme="minorHAnsi" w:hint="cs"/>
                                <w:color w:val="AC1A60"/>
                                <w:rtl/>
                              </w:rPr>
                              <w:t>:</w:t>
                            </w:r>
                            <w:r w:rsidRPr="00777015">
                              <w:rPr>
                                <w:rFonts w:cstheme="minorHAnsi"/>
                                <w:color w:val="AC1A60"/>
                                <w:rtl/>
                              </w:rPr>
                              <w:t xml:space="preserve"> </w:t>
                            </w:r>
                            <w:r w:rsidRPr="004447BC">
                              <w:rPr>
                                <w:rFonts w:cstheme="minorHAnsi" w:hint="cs"/>
                                <w:b/>
                                <w:bCs/>
                                <w:color w:val="FF0000"/>
                                <w:rtl/>
                              </w:rPr>
                              <w:t>לא רוצים</w:t>
                            </w:r>
                            <w:r w:rsidRPr="004447BC">
                              <w:rPr>
                                <w:rFonts w:cstheme="minorHAnsi"/>
                                <w:b/>
                                <w:bCs/>
                                <w:color w:val="FF0000"/>
                                <w:rtl/>
                              </w:rPr>
                              <w:t xml:space="preserve"> יחסים מחייבים</w:t>
                            </w:r>
                            <w:r>
                              <w:rPr>
                                <w:rFonts w:cstheme="minorHAnsi" w:hint="cs"/>
                                <w:rtl/>
                              </w:rPr>
                              <w:t>. קשר קצר/לא רצו משפט</w:t>
                            </w:r>
                            <w:r w:rsidRPr="00FD773F">
                              <w:rPr>
                                <w:rFonts w:eastAsia="MS PGothic" w:cstheme="minorHAnsi"/>
                                <w:color w:val="000000" w:themeColor="text1"/>
                                <w:rtl/>
                              </w:rPr>
                              <w:t>←</w:t>
                            </w:r>
                            <w:r w:rsidRPr="000C66A5">
                              <w:rPr>
                                <w:rFonts w:cstheme="minorHAnsi"/>
                                <w:rtl/>
                              </w:rPr>
                              <w:t xml:space="preserve"> </w:t>
                            </w:r>
                            <w:r w:rsidRPr="00A60845">
                              <w:rPr>
                                <w:rFonts w:cstheme="minorHAnsi"/>
                                <w:color w:val="000000" w:themeColor="text1"/>
                                <w:rtl/>
                              </w:rPr>
                              <w:t xml:space="preserve">אין להשוות ל"נשוי" כי זה </w:t>
                            </w:r>
                            <w:r w:rsidRPr="004447BC">
                              <w:rPr>
                                <w:rFonts w:cstheme="minorHAnsi"/>
                                <w:color w:val="000000" w:themeColor="text1"/>
                                <w:rtl/>
                              </w:rPr>
                              <w:t>לא יכבד את בחירתם.</w:t>
                            </w:r>
                            <w:r w:rsidRPr="005F4421">
                              <w:rPr>
                                <w:rFonts w:cstheme="minorHAnsi"/>
                                <w:b/>
                                <w:bCs/>
                                <w:color w:val="FF0000"/>
                                <w:rtl/>
                              </w:rPr>
                              <w:t xml:space="preserve"> </w:t>
                            </w:r>
                            <w:r w:rsidRPr="00BA67A0">
                              <w:rPr>
                                <w:rFonts w:cstheme="minorHAnsi" w:hint="cs"/>
                                <w:shd w:val="clear" w:color="auto" w:fill="9FFCD0"/>
                                <w:rtl/>
                              </w:rPr>
                              <w:t>רצו</w:t>
                            </w:r>
                            <w:r>
                              <w:rPr>
                                <w:rFonts w:cstheme="minorHAnsi" w:hint="cs"/>
                                <w:shd w:val="clear" w:color="auto" w:fill="9FFCD0"/>
                                <w:rtl/>
                              </w:rPr>
                              <w:t>י:</w:t>
                            </w:r>
                            <w:r>
                              <w:rPr>
                                <w:rFonts w:cstheme="minorHAnsi" w:hint="cs"/>
                                <w:rtl/>
                              </w:rPr>
                              <w:t xml:space="preserve"> </w:t>
                            </w:r>
                            <w:r w:rsidRPr="000C66A5">
                              <w:rPr>
                                <w:rFonts w:cstheme="minorHAnsi"/>
                                <w:rtl/>
                              </w:rPr>
                              <w:t>מודל אמצע שיבטא את רמת המחויבות שרצו להחיל על עצמם</w:t>
                            </w:r>
                            <w:r>
                              <w:rPr>
                                <w:rFonts w:cstheme="minorHAnsi" w:hint="cs"/>
                                <w:rtl/>
                              </w:rPr>
                              <w:t xml:space="preserve"> ויחול רק בקשר ארוך.</w:t>
                            </w:r>
                            <w:r w:rsidRPr="000C66A5">
                              <w:rPr>
                                <w:rFonts w:cstheme="minorHAnsi"/>
                                <w:rtl/>
                              </w:rPr>
                              <w:t xml:space="preserve"> </w:t>
                            </w:r>
                          </w:p>
                          <w:p w14:paraId="20D1B977" w14:textId="77777777" w:rsidR="0093063F" w:rsidRPr="000C66A5" w:rsidRDefault="0093063F" w:rsidP="004379B2">
                            <w:pPr>
                              <w:pStyle w:val="a3"/>
                              <w:numPr>
                                <w:ilvl w:val="0"/>
                                <w:numId w:val="104"/>
                              </w:numPr>
                              <w:adjustRightInd w:val="0"/>
                              <w:snapToGrid w:val="0"/>
                              <w:spacing w:after="0" w:line="360" w:lineRule="auto"/>
                              <w:contextualSpacing w:val="0"/>
                              <w:rPr>
                                <w:rFonts w:cstheme="minorHAnsi"/>
                                <w:b/>
                                <w:bCs/>
                                <w:u w:val="single"/>
                                <w:rtl/>
                              </w:rPr>
                            </w:pPr>
                            <w:r>
                              <w:rPr>
                                <w:rFonts w:cstheme="minorHAnsi" w:hint="cs"/>
                                <w:b/>
                                <w:bCs/>
                                <w:color w:val="AC1A60"/>
                                <w:rtl/>
                              </w:rPr>
                              <w:t>2.</w:t>
                            </w:r>
                            <w:r w:rsidRPr="00777015">
                              <w:rPr>
                                <w:rFonts w:cstheme="minorHAnsi" w:hint="cs"/>
                                <w:b/>
                                <w:bCs/>
                                <w:color w:val="AC1A60"/>
                                <w:rtl/>
                              </w:rPr>
                              <w:t>י</w:t>
                            </w:r>
                            <w:r w:rsidRPr="00777015">
                              <w:rPr>
                                <w:rFonts w:cstheme="minorHAnsi"/>
                                <w:b/>
                                <w:bCs/>
                                <w:color w:val="AC1A60"/>
                                <w:rtl/>
                              </w:rPr>
                              <w:t xml:space="preserve">דבצים תוצרת הארץ: </w:t>
                            </w:r>
                            <w:r w:rsidRPr="000C66A5">
                              <w:rPr>
                                <w:rFonts w:cstheme="minorHAnsi"/>
                                <w:rtl/>
                              </w:rPr>
                              <w:t xml:space="preserve">רוצים </w:t>
                            </w:r>
                            <w:r>
                              <w:rPr>
                                <w:rFonts w:cstheme="minorHAnsi" w:hint="cs"/>
                                <w:rtl/>
                              </w:rPr>
                              <w:t>יחסים מחייבים.</w:t>
                            </w:r>
                            <w:r w:rsidRPr="000C66A5">
                              <w:rPr>
                                <w:rFonts w:cstheme="minorHAnsi"/>
                                <w:rtl/>
                              </w:rPr>
                              <w:t xml:space="preserve"> </w:t>
                            </w:r>
                            <w:r w:rsidRPr="00267760">
                              <w:rPr>
                                <w:rFonts w:cstheme="minorHAnsi"/>
                                <w:u w:val="single"/>
                                <w:rtl/>
                              </w:rPr>
                              <w:t xml:space="preserve">אבל יש בעיה עם </w:t>
                            </w:r>
                            <w:r w:rsidRPr="00267760">
                              <w:rPr>
                                <w:rFonts w:cstheme="minorHAnsi" w:hint="cs"/>
                                <w:u w:val="single"/>
                                <w:rtl/>
                              </w:rPr>
                              <w:t>הדת</w:t>
                            </w:r>
                            <w:r w:rsidRPr="00267760">
                              <w:rPr>
                                <w:rFonts w:cstheme="minorHAnsi"/>
                                <w:u w:val="single"/>
                                <w:rtl/>
                              </w:rPr>
                              <w:t>:</w:t>
                            </w:r>
                          </w:p>
                          <w:p w14:paraId="28C4C414" w14:textId="77777777" w:rsidR="0093063F" w:rsidRDefault="0093063F" w:rsidP="004379B2">
                            <w:pPr>
                              <w:pStyle w:val="a3"/>
                              <w:numPr>
                                <w:ilvl w:val="2"/>
                                <w:numId w:val="104"/>
                              </w:numPr>
                              <w:adjustRightInd w:val="0"/>
                              <w:snapToGrid w:val="0"/>
                              <w:spacing w:line="360" w:lineRule="auto"/>
                              <w:rPr>
                                <w:rFonts w:cstheme="minorHAnsi"/>
                              </w:rPr>
                            </w:pPr>
                            <w:r w:rsidRPr="000C66A5">
                              <w:rPr>
                                <w:rFonts w:cstheme="minorHAnsi"/>
                                <w:u w:val="single"/>
                                <w:rtl/>
                              </w:rPr>
                              <w:t>אידיאולוגים</w:t>
                            </w:r>
                            <w:r w:rsidRPr="000C66A5">
                              <w:rPr>
                                <w:rFonts w:cstheme="minorHAnsi"/>
                                <w:rtl/>
                              </w:rPr>
                              <w:t xml:space="preserve">- רוצים להתחתן אבל </w:t>
                            </w:r>
                            <w:r w:rsidRPr="004447BC">
                              <w:rPr>
                                <w:rFonts w:cstheme="minorHAnsi"/>
                                <w:b/>
                                <w:bCs/>
                                <w:color w:val="FF0000"/>
                                <w:rtl/>
                              </w:rPr>
                              <w:t xml:space="preserve">לא רוצים את </w:t>
                            </w:r>
                            <w:r w:rsidRPr="004447BC">
                              <w:rPr>
                                <w:rFonts w:cstheme="minorHAnsi" w:hint="cs"/>
                                <w:b/>
                                <w:bCs/>
                                <w:color w:val="FF0000"/>
                                <w:rtl/>
                              </w:rPr>
                              <w:t>הדת</w:t>
                            </w:r>
                            <w:r w:rsidRPr="00FD773F">
                              <w:rPr>
                                <w:rFonts w:eastAsia="MS PGothic" w:cstheme="minorHAnsi"/>
                                <w:color w:val="000000" w:themeColor="text1"/>
                                <w:rtl/>
                              </w:rPr>
                              <w:t>←</w:t>
                            </w:r>
                            <w:r w:rsidRPr="000C66A5">
                              <w:rPr>
                                <w:rFonts w:cstheme="minorHAnsi"/>
                                <w:rtl/>
                              </w:rPr>
                              <w:t xml:space="preserve"> לא נשווה לנשואים </w:t>
                            </w:r>
                            <w:r>
                              <w:rPr>
                                <w:rFonts w:cstheme="minorHAnsi" w:hint="cs"/>
                                <w:rtl/>
                              </w:rPr>
                              <w:t xml:space="preserve">כי </w:t>
                            </w:r>
                            <w:r w:rsidRPr="002B48CF">
                              <w:rPr>
                                <w:rFonts w:cstheme="minorHAnsi" w:hint="cs"/>
                                <w:color w:val="000000" w:themeColor="text1"/>
                                <w:rtl/>
                              </w:rPr>
                              <w:t xml:space="preserve">רצו להתחמק מהדין הדתי. </w:t>
                            </w:r>
                            <w:r w:rsidRPr="00BA67A0">
                              <w:rPr>
                                <w:rFonts w:cstheme="minorHAnsi" w:hint="cs"/>
                                <w:shd w:val="clear" w:color="auto" w:fill="9FFCD0"/>
                                <w:rtl/>
                              </w:rPr>
                              <w:t>רצו</w:t>
                            </w:r>
                            <w:r>
                              <w:rPr>
                                <w:rFonts w:cstheme="minorHAnsi" w:hint="cs"/>
                                <w:shd w:val="clear" w:color="auto" w:fill="9FFCD0"/>
                                <w:rtl/>
                              </w:rPr>
                              <w:t>י:</w:t>
                            </w:r>
                            <w:r>
                              <w:rPr>
                                <w:rFonts w:cstheme="minorHAnsi" w:hint="cs"/>
                                <w:rtl/>
                              </w:rPr>
                              <w:t xml:space="preserve"> אך נפעיל את כל המחויבויות הישראליות הרגילות ללא היבט פולשני</w:t>
                            </w:r>
                            <w:r w:rsidRPr="000C66A5">
                              <w:rPr>
                                <w:rFonts w:cstheme="minorHAnsi"/>
                                <w:rtl/>
                              </w:rPr>
                              <w:t xml:space="preserve">. </w:t>
                            </w:r>
                          </w:p>
                          <w:p w14:paraId="1FA2EF6F" w14:textId="77777777" w:rsidR="0093063F" w:rsidRPr="00492C7C" w:rsidRDefault="0093063F" w:rsidP="004379B2">
                            <w:pPr>
                              <w:pStyle w:val="a3"/>
                              <w:numPr>
                                <w:ilvl w:val="2"/>
                                <w:numId w:val="104"/>
                              </w:numPr>
                              <w:adjustRightInd w:val="0"/>
                              <w:snapToGrid w:val="0"/>
                              <w:spacing w:line="360" w:lineRule="auto"/>
                              <w:rPr>
                                <w:rFonts w:cstheme="minorHAnsi"/>
                              </w:rPr>
                            </w:pPr>
                            <w:r w:rsidRPr="000C66A5">
                              <w:rPr>
                                <w:rFonts w:cstheme="minorHAnsi"/>
                                <w:u w:val="single"/>
                                <w:rtl/>
                              </w:rPr>
                              <w:t>פסולי חיתון</w:t>
                            </w:r>
                            <w:r w:rsidRPr="000C66A5">
                              <w:rPr>
                                <w:rFonts w:cstheme="minorHAnsi"/>
                                <w:rtl/>
                              </w:rPr>
                              <w:t>- רוצים להתחתן, אך ה</w:t>
                            </w:r>
                            <w:r>
                              <w:rPr>
                                <w:rFonts w:cstheme="minorHAnsi" w:hint="cs"/>
                                <w:rtl/>
                              </w:rPr>
                              <w:t xml:space="preserve">דת </w:t>
                            </w:r>
                            <w:r w:rsidRPr="000C66A5">
                              <w:rPr>
                                <w:rFonts w:cstheme="minorHAnsi"/>
                                <w:rtl/>
                              </w:rPr>
                              <w:t>לא</w:t>
                            </w:r>
                            <w:r>
                              <w:rPr>
                                <w:rFonts w:cstheme="minorHAnsi" w:hint="cs"/>
                                <w:rtl/>
                              </w:rPr>
                              <w:t xml:space="preserve"> רוצה אותם</w:t>
                            </w:r>
                            <w:r>
                              <w:rPr>
                                <w:rFonts w:eastAsia="MS PGothic" w:cstheme="minorHAnsi" w:hint="cs"/>
                                <w:color w:val="000000" w:themeColor="text1"/>
                                <w:rtl/>
                              </w:rPr>
                              <w:t>.</w:t>
                            </w:r>
                          </w:p>
                          <w:p w14:paraId="48C849B1" w14:textId="77777777" w:rsidR="0093063F" w:rsidRPr="00A102D5" w:rsidRDefault="0093063F" w:rsidP="0093063F">
                            <w:pPr>
                              <w:ind w:left="0" w:firstLine="0"/>
                              <w:rPr>
                                <w:rFonts w:cstheme="minorHAnsi"/>
                                <w:color w:val="000000" w:themeColor="text1"/>
                                <w:sz w:val="22"/>
                                <w:szCs w:val="22"/>
                                <w:u w:val="single"/>
                                <w:rtl/>
                              </w:rPr>
                            </w:pPr>
                          </w:p>
                          <w:p w14:paraId="46BFF95F" w14:textId="77777777" w:rsidR="0093063F" w:rsidRPr="000762DD" w:rsidRDefault="0093063F" w:rsidP="0093063F">
                            <w:pPr>
                              <w:ind w:left="0" w:firstLine="0"/>
                              <w:rPr>
                                <w:rFonts w:cstheme="minorHAnsi"/>
                                <w:b/>
                                <w:bCs/>
                                <w:color w:val="FF0000"/>
                                <w:sz w:val="22"/>
                                <w:szCs w:val="22"/>
                              </w:rPr>
                            </w:pPr>
                            <w:r w:rsidRPr="000762DD">
                              <w:rPr>
                                <w:rFonts w:cstheme="minorHAnsi" w:hint="cs"/>
                                <w:sz w:val="22"/>
                                <w:szCs w:val="22"/>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AB89F" id="תיבת טקסט 20" o:spid="_x0000_s1027" type="#_x0000_t202" style="position:absolute;left:0;text-align:left;margin-left:-4.15pt;margin-top:83.45pt;width:501.1pt;height:26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" fillcolor="#d883ff" strokeweight=".5pt">
                <v:fill opacity="22873f"/>
                <v:textbox>
                  <w:txbxContent>
                    <w:p w14:paraId="1A649AAD" w14:textId="77777777" w:rsidR="0093063F" w:rsidRDefault="0093063F" w:rsidP="0093063F">
                      <w:pPr>
                        <w:ind w:left="0" w:firstLine="0"/>
                        <w:rPr>
                          <w:rFonts w:cstheme="minorHAnsi"/>
                          <w:color w:val="000000" w:themeColor="text1"/>
                          <w:sz w:val="22"/>
                          <w:szCs w:val="22"/>
                          <w:u w:val="single"/>
                          <w:rtl/>
                        </w:rPr>
                      </w:pPr>
                      <w:r w:rsidRPr="00E04804">
                        <w:rPr>
                          <w:rFonts w:cstheme="minorHAnsi" w:hint="cs"/>
                          <w:b/>
                          <w:bCs/>
                          <w:sz w:val="22"/>
                          <w:szCs w:val="22"/>
                          <w:u w:val="single"/>
                          <w:rtl/>
                        </w:rPr>
                        <w:t xml:space="preserve">הוכחת </w:t>
                      </w:r>
                      <w:proofErr w:type="spellStart"/>
                      <w:r w:rsidRPr="00E04804">
                        <w:rPr>
                          <w:rFonts w:cstheme="minorHAnsi" w:hint="cs"/>
                          <w:b/>
                          <w:bCs/>
                          <w:sz w:val="22"/>
                          <w:szCs w:val="22"/>
                          <w:u w:val="single"/>
                          <w:rtl/>
                        </w:rPr>
                        <w:t>ידב״צ</w:t>
                      </w:r>
                      <w:proofErr w:type="spellEnd"/>
                      <w:r>
                        <w:rPr>
                          <w:rFonts w:cstheme="minorHAnsi" w:hint="cs"/>
                          <w:b/>
                          <w:bCs/>
                          <w:sz w:val="22"/>
                          <w:szCs w:val="22"/>
                          <w:u w:val="single"/>
                          <w:rtl/>
                        </w:rPr>
                        <w:t xml:space="preserve"> + סיווג</w:t>
                      </w:r>
                      <w:r w:rsidRPr="00E04804">
                        <w:rPr>
                          <w:rFonts w:cstheme="minorHAnsi"/>
                          <w:b/>
                          <w:bCs/>
                          <w:sz w:val="22"/>
                          <w:szCs w:val="22"/>
                          <w:u w:val="single"/>
                          <w:rtl/>
                        </w:rPr>
                        <w:t>:</w:t>
                      </w:r>
                    </w:p>
                    <w:p w14:paraId="208E9E8A" w14:textId="77777777" w:rsidR="0093063F" w:rsidRPr="00A102D5" w:rsidRDefault="0093063F" w:rsidP="0093063F">
                      <w:pPr>
                        <w:ind w:left="0" w:firstLine="0"/>
                        <w:rPr>
                          <w:rFonts w:cstheme="minorHAnsi"/>
                          <w:color w:val="000000" w:themeColor="text1"/>
                          <w:sz w:val="22"/>
                          <w:szCs w:val="22"/>
                          <w:u w:val="single"/>
                          <w:rtl/>
                        </w:rPr>
                      </w:pPr>
                      <w:r>
                        <w:rPr>
                          <w:rFonts w:cstheme="minorHAnsi" w:hint="cs"/>
                          <w:color w:val="000000" w:themeColor="text1"/>
                          <w:sz w:val="22"/>
                          <w:szCs w:val="22"/>
                          <w:u w:val="single"/>
                          <w:rtl/>
                        </w:rPr>
                        <w:t xml:space="preserve">תנאי </w:t>
                      </w:r>
                      <w:proofErr w:type="spellStart"/>
                      <w:r>
                        <w:rPr>
                          <w:rFonts w:cstheme="minorHAnsi" w:hint="cs"/>
                          <w:color w:val="000000" w:themeColor="text1"/>
                          <w:sz w:val="22"/>
                          <w:szCs w:val="22"/>
                          <w:u w:val="single"/>
                          <w:rtl/>
                        </w:rPr>
                        <w:t>ידב״צ</w:t>
                      </w:r>
                      <w:proofErr w:type="spellEnd"/>
                      <w:r>
                        <w:rPr>
                          <w:rFonts w:cstheme="minorHAnsi" w:hint="cs"/>
                          <w:color w:val="000000" w:themeColor="text1"/>
                          <w:sz w:val="22"/>
                          <w:szCs w:val="22"/>
                          <w:u w:val="single"/>
                          <w:rtl/>
                        </w:rPr>
                        <w:t>:</w:t>
                      </w:r>
                    </w:p>
                    <w:p w14:paraId="1A64D6BF" w14:textId="77777777" w:rsidR="0093063F" w:rsidRPr="000762DD" w:rsidRDefault="0093063F" w:rsidP="004379B2">
                      <w:pPr>
                        <w:pStyle w:val="a3"/>
                        <w:numPr>
                          <w:ilvl w:val="0"/>
                          <w:numId w:val="102"/>
                        </w:numPr>
                        <w:spacing w:after="0" w:line="360" w:lineRule="auto"/>
                        <w:rPr>
                          <w:rFonts w:cstheme="minorHAnsi"/>
                        </w:rPr>
                      </w:pPr>
                      <w:r w:rsidRPr="000762DD">
                        <w:rPr>
                          <w:rFonts w:cstheme="minorHAnsi" w:hint="cs"/>
                          <w:b/>
                          <w:bCs/>
                          <w:rtl/>
                        </w:rPr>
                        <w:t>1.</w:t>
                      </w:r>
                      <w:r w:rsidRPr="000762DD">
                        <w:rPr>
                          <w:rFonts w:cstheme="minorHAnsi"/>
                          <w:b/>
                          <w:bCs/>
                          <w:rtl/>
                        </w:rPr>
                        <w:t>מגורים משותפים</w:t>
                      </w:r>
                      <w:r w:rsidRPr="000762DD">
                        <w:rPr>
                          <w:rFonts w:cstheme="minorHAnsi" w:hint="cs"/>
                          <w:rtl/>
                        </w:rPr>
                        <w:t>-</w:t>
                      </w:r>
                      <w:r w:rsidRPr="000762DD">
                        <w:rPr>
                          <w:rFonts w:cstheme="minorHAnsi"/>
                          <w:rtl/>
                        </w:rPr>
                        <w:t xml:space="preserve"> </w:t>
                      </w:r>
                      <w:r w:rsidRPr="000762DD">
                        <w:rPr>
                          <w:rFonts w:cstheme="minorHAnsi" w:hint="cs"/>
                          <w:u w:val="single"/>
                          <w:rtl/>
                        </w:rPr>
                        <w:t>משך הזמן:</w:t>
                      </w:r>
                      <w:r w:rsidRPr="000762DD">
                        <w:rPr>
                          <w:rFonts w:cstheme="minorHAnsi" w:hint="cs"/>
                          <w:rtl/>
                        </w:rPr>
                        <w:t xml:space="preserve"> גם</w:t>
                      </w:r>
                      <w:r>
                        <w:rPr>
                          <w:rFonts w:cstheme="minorHAnsi" w:hint="cs"/>
                          <w:rtl/>
                        </w:rPr>
                        <w:t xml:space="preserve"> </w:t>
                      </w:r>
                      <w:r w:rsidRPr="000762DD">
                        <w:rPr>
                          <w:rFonts w:cstheme="minorHAnsi" w:hint="cs"/>
                          <w:rtl/>
                        </w:rPr>
                        <w:t xml:space="preserve">3 חודשים </w:t>
                      </w:r>
                      <w:r w:rsidRPr="000762DD">
                        <w:rPr>
                          <w:rFonts w:cstheme="minorHAnsi"/>
                          <w:shd w:val="clear" w:color="auto" w:fill="C5E0B3" w:themeFill="accent6" w:themeFillTint="66"/>
                          <w:rtl/>
                        </w:rPr>
                        <w:t xml:space="preserve">אמיר נ׳ </w:t>
                      </w:r>
                      <w:proofErr w:type="spellStart"/>
                      <w:r w:rsidRPr="000762DD">
                        <w:rPr>
                          <w:rFonts w:cstheme="minorHAnsi"/>
                          <w:shd w:val="clear" w:color="auto" w:fill="C5E0B3" w:themeFill="accent6" w:themeFillTint="66"/>
                          <w:rtl/>
                        </w:rPr>
                        <w:t>זגר</w:t>
                      </w:r>
                      <w:proofErr w:type="spellEnd"/>
                      <w:r w:rsidRPr="000762DD">
                        <w:rPr>
                          <w:rFonts w:cstheme="minorHAnsi" w:hint="cs"/>
                          <w:rtl/>
                        </w:rPr>
                        <w:t xml:space="preserve">. </w:t>
                      </w:r>
                      <w:r w:rsidRPr="000762DD">
                        <w:rPr>
                          <w:rFonts w:cstheme="minorHAnsi" w:hint="cs"/>
                          <w:u w:val="single"/>
                          <w:rtl/>
                        </w:rPr>
                        <w:t>קרבה:</w:t>
                      </w:r>
                      <w:r w:rsidRPr="000762DD">
                        <w:rPr>
                          <w:rFonts w:cstheme="minorHAnsi" w:hint="cs"/>
                          <w:rtl/>
                        </w:rPr>
                        <w:t xml:space="preserve"> קורת גג אחת אך </w:t>
                      </w:r>
                      <w:r w:rsidRPr="000762DD">
                        <w:rPr>
                          <w:rFonts w:cstheme="minorHAnsi"/>
                          <w:shd w:val="clear" w:color="auto" w:fill="C5E0B3" w:themeFill="accent6" w:themeFillTint="66"/>
                          <w:rtl/>
                        </w:rPr>
                        <w:t>פס״ד דירות סמוכות</w:t>
                      </w:r>
                      <w:r w:rsidRPr="000762DD">
                        <w:rPr>
                          <w:rFonts w:cstheme="minorHAnsi"/>
                          <w:rtl/>
                        </w:rPr>
                        <w:t xml:space="preserve"> </w:t>
                      </w:r>
                      <w:r w:rsidRPr="000762DD">
                        <w:rPr>
                          <w:rFonts w:cstheme="minorHAnsi" w:hint="cs"/>
                          <w:b/>
                          <w:bCs/>
                          <w:rtl/>
                        </w:rPr>
                        <w:t xml:space="preserve">מבחן </w:t>
                      </w:r>
                      <w:r w:rsidRPr="000762DD">
                        <w:rPr>
                          <w:rFonts w:cstheme="minorHAnsi"/>
                          <w:b/>
                          <w:bCs/>
                          <w:rtl/>
                        </w:rPr>
                        <w:t>הסובייקטיבי</w:t>
                      </w:r>
                      <w:r>
                        <w:rPr>
                          <w:rFonts w:cstheme="minorHAnsi" w:hint="cs"/>
                          <w:rtl/>
                        </w:rPr>
                        <w:t>.</w:t>
                      </w:r>
                    </w:p>
                    <w:p w14:paraId="298F2339" w14:textId="77777777" w:rsidR="0093063F" w:rsidRPr="000762DD" w:rsidRDefault="0093063F" w:rsidP="004379B2">
                      <w:pPr>
                        <w:pStyle w:val="a3"/>
                        <w:numPr>
                          <w:ilvl w:val="0"/>
                          <w:numId w:val="102"/>
                        </w:numPr>
                        <w:spacing w:after="0" w:line="360" w:lineRule="auto"/>
                        <w:rPr>
                          <w:rFonts w:cstheme="minorHAnsi"/>
                        </w:rPr>
                      </w:pPr>
                      <w:r w:rsidRPr="000762DD">
                        <w:rPr>
                          <w:rFonts w:cstheme="minorHAnsi" w:hint="cs"/>
                          <w:b/>
                          <w:bCs/>
                          <w:rtl/>
                        </w:rPr>
                        <w:t>2.</w:t>
                      </w:r>
                      <w:r w:rsidRPr="000762DD">
                        <w:rPr>
                          <w:rFonts w:cstheme="minorHAnsi"/>
                          <w:b/>
                          <w:bCs/>
                          <w:rtl/>
                        </w:rPr>
                        <w:t>אינטימיות</w:t>
                      </w:r>
                      <w:r w:rsidRPr="000762DD">
                        <w:rPr>
                          <w:rFonts w:cstheme="minorHAnsi" w:hint="cs"/>
                          <w:b/>
                          <w:bCs/>
                          <w:rtl/>
                        </w:rPr>
                        <w:t>-</w:t>
                      </w:r>
                      <w:r w:rsidRPr="000762DD">
                        <w:rPr>
                          <w:rFonts w:cstheme="minorHAnsi"/>
                          <w:rtl/>
                        </w:rPr>
                        <w:t xml:space="preserve"> </w:t>
                      </w:r>
                      <w:r w:rsidRPr="000762DD">
                        <w:rPr>
                          <w:rFonts w:cstheme="minorHAnsi" w:hint="cs"/>
                          <w:rtl/>
                        </w:rPr>
                        <w:t>היבט ריגשי, ל</w:t>
                      </w:r>
                      <w:r w:rsidRPr="000762DD">
                        <w:rPr>
                          <w:rFonts w:cstheme="minorHAnsi"/>
                          <w:rtl/>
                        </w:rPr>
                        <w:t>או דווקא יחסי אישות</w:t>
                      </w:r>
                      <w:r w:rsidRPr="000762DD">
                        <w:rPr>
                          <w:rFonts w:cstheme="minorHAnsi" w:hint="cs"/>
                          <w:rtl/>
                        </w:rPr>
                        <w:t xml:space="preserve">. </w:t>
                      </w:r>
                      <w:r>
                        <w:rPr>
                          <w:rFonts w:cstheme="minorHAnsi" w:hint="cs"/>
                          <w:rtl/>
                        </w:rPr>
                        <w:t xml:space="preserve">לא נשלל אדם בוגד- ציפייה למונוגמיה </w:t>
                      </w:r>
                      <w:r w:rsidRPr="000762DD">
                        <w:rPr>
                          <w:rFonts w:cstheme="minorHAnsi"/>
                          <w:shd w:val="clear" w:color="auto" w:fill="C5E0B3" w:themeFill="accent6" w:themeFillTint="66"/>
                          <w:rtl/>
                        </w:rPr>
                        <w:t>סלם נ' כרמי</w:t>
                      </w:r>
                      <w:r>
                        <w:rPr>
                          <w:rFonts w:cstheme="minorHAnsi" w:hint="cs"/>
                          <w:rtl/>
                        </w:rPr>
                        <w:t>.</w:t>
                      </w:r>
                    </w:p>
                    <w:p w14:paraId="73470045" w14:textId="77777777" w:rsidR="0093063F" w:rsidRPr="000762DD" w:rsidRDefault="0093063F" w:rsidP="004379B2">
                      <w:pPr>
                        <w:pStyle w:val="a3"/>
                        <w:numPr>
                          <w:ilvl w:val="0"/>
                          <w:numId w:val="102"/>
                        </w:numPr>
                        <w:spacing w:after="0" w:line="360" w:lineRule="auto"/>
                        <w:rPr>
                          <w:rFonts w:cstheme="minorHAnsi"/>
                        </w:rPr>
                      </w:pPr>
                      <w:r w:rsidRPr="000762DD">
                        <w:rPr>
                          <w:rFonts w:cstheme="minorHAnsi" w:hint="cs"/>
                          <w:b/>
                          <w:bCs/>
                          <w:rtl/>
                        </w:rPr>
                        <w:t>3.</w:t>
                      </w:r>
                      <w:r w:rsidRPr="000762DD">
                        <w:rPr>
                          <w:rFonts w:cstheme="minorHAnsi"/>
                          <w:b/>
                          <w:bCs/>
                          <w:rtl/>
                        </w:rPr>
                        <w:t>משק בית משותף</w:t>
                      </w:r>
                      <w:r w:rsidRPr="000762DD">
                        <w:rPr>
                          <w:rFonts w:cstheme="minorHAnsi" w:hint="cs"/>
                          <w:b/>
                          <w:bCs/>
                          <w:rtl/>
                        </w:rPr>
                        <w:t>-</w:t>
                      </w:r>
                      <w:r w:rsidRPr="000762DD">
                        <w:rPr>
                          <w:rFonts w:cstheme="minorHAnsi"/>
                          <w:rtl/>
                        </w:rPr>
                        <w:t xml:space="preserve"> לאו דווקא חשבון בנק משותף, </w:t>
                      </w:r>
                      <w:r w:rsidRPr="000762DD">
                        <w:rPr>
                          <w:rFonts w:cstheme="minorHAnsi" w:hint="cs"/>
                          <w:rtl/>
                        </w:rPr>
                        <w:t>קופה רעיונית, בני הזוג משלמים על דברים שהם צורכים.</w:t>
                      </w:r>
                    </w:p>
                    <w:p w14:paraId="05E24A9C" w14:textId="77777777" w:rsidR="0093063F" w:rsidRDefault="0093063F" w:rsidP="0093063F">
                      <w:pPr>
                        <w:ind w:left="0" w:firstLine="0"/>
                        <w:rPr>
                          <w:rFonts w:cstheme="minorHAnsi"/>
                          <w:sz w:val="22"/>
                          <w:szCs w:val="22"/>
                          <w:rtl/>
                        </w:rPr>
                      </w:pPr>
                      <w:r w:rsidRPr="000762DD">
                        <w:rPr>
                          <w:rFonts w:cstheme="minorHAnsi" w:hint="cs"/>
                          <w:b/>
                          <w:bCs/>
                          <w:sz w:val="22"/>
                          <w:szCs w:val="22"/>
                          <w:rtl/>
                        </w:rPr>
                        <w:t>4.</w:t>
                      </w:r>
                      <w:r w:rsidRPr="000762DD">
                        <w:rPr>
                          <w:rFonts w:cstheme="minorHAnsi"/>
                          <w:b/>
                          <w:bCs/>
                          <w:sz w:val="22"/>
                          <w:szCs w:val="22"/>
                          <w:rtl/>
                        </w:rPr>
                        <w:t>ה</w:t>
                      </w:r>
                      <w:r w:rsidRPr="000762DD">
                        <w:rPr>
                          <w:rFonts w:cstheme="minorHAnsi" w:hint="cs"/>
                          <w:b/>
                          <w:bCs/>
                          <w:sz w:val="22"/>
                          <w:szCs w:val="22"/>
                          <w:rtl/>
                        </w:rPr>
                        <w:t>כרה</w:t>
                      </w:r>
                      <w:r w:rsidRPr="000762DD">
                        <w:rPr>
                          <w:rFonts w:cstheme="minorHAnsi"/>
                          <w:b/>
                          <w:bCs/>
                          <w:sz w:val="22"/>
                          <w:szCs w:val="22"/>
                          <w:rtl/>
                        </w:rPr>
                        <w:t xml:space="preserve"> חברתית</w:t>
                      </w:r>
                      <w:r w:rsidRPr="000762DD">
                        <w:rPr>
                          <w:rFonts w:cstheme="minorHAnsi"/>
                          <w:sz w:val="22"/>
                          <w:szCs w:val="22"/>
                          <w:rtl/>
                        </w:rPr>
                        <w:t xml:space="preserve">- </w:t>
                      </w:r>
                      <w:r w:rsidRPr="000762DD">
                        <w:rPr>
                          <w:rFonts w:cstheme="minorHAnsi" w:hint="cs"/>
                          <w:sz w:val="22"/>
                          <w:szCs w:val="22"/>
                          <w:rtl/>
                        </w:rPr>
                        <w:t>מזוהים כזוג (לא נשואים) בעייני הציבור. לאחרונה- גם בלי,</w:t>
                      </w:r>
                      <w:r w:rsidRPr="005A1806">
                        <w:rPr>
                          <w:rFonts w:cstheme="minorHAnsi" w:hint="cs"/>
                          <w:b/>
                          <w:bCs/>
                          <w:sz w:val="22"/>
                          <w:szCs w:val="22"/>
                          <w:rtl/>
                        </w:rPr>
                        <w:t xml:space="preserve"> </w:t>
                      </w:r>
                      <w:r w:rsidRPr="000762DD">
                        <w:rPr>
                          <w:rFonts w:cstheme="minorHAnsi" w:hint="cs"/>
                          <w:b/>
                          <w:bCs/>
                          <w:sz w:val="22"/>
                          <w:szCs w:val="22"/>
                          <w:rtl/>
                        </w:rPr>
                        <w:t xml:space="preserve">מבחן </w:t>
                      </w:r>
                      <w:r w:rsidRPr="000762DD">
                        <w:rPr>
                          <w:rFonts w:cstheme="minorHAnsi"/>
                          <w:b/>
                          <w:bCs/>
                          <w:sz w:val="22"/>
                          <w:szCs w:val="22"/>
                          <w:rtl/>
                        </w:rPr>
                        <w:t>הסובייקטיבי</w:t>
                      </w:r>
                      <w:r>
                        <w:rPr>
                          <w:rFonts w:cstheme="minorHAnsi" w:hint="cs"/>
                          <w:rtl/>
                        </w:rPr>
                        <w:t>.</w:t>
                      </w:r>
                      <w:r>
                        <w:rPr>
                          <w:rFonts w:cstheme="minorHAnsi" w:hint="cs"/>
                          <w:sz w:val="22"/>
                          <w:szCs w:val="22"/>
                          <w:rtl/>
                        </w:rPr>
                        <w:t xml:space="preserve"> רווק רק לירושה. </w:t>
                      </w:r>
                    </w:p>
                    <w:p w14:paraId="5554F9BE" w14:textId="77777777" w:rsidR="0093063F" w:rsidRDefault="0093063F" w:rsidP="0093063F">
                      <w:pPr>
                        <w:ind w:left="0" w:firstLine="0"/>
                        <w:rPr>
                          <w:rFonts w:cstheme="minorHAnsi"/>
                          <w:color w:val="000000" w:themeColor="text1"/>
                          <w:sz w:val="22"/>
                          <w:szCs w:val="22"/>
                          <w:u w:val="single"/>
                          <w:rtl/>
                        </w:rPr>
                      </w:pPr>
                      <w:r>
                        <w:rPr>
                          <w:rFonts w:cstheme="minorHAnsi" w:hint="cs"/>
                          <w:color w:val="000000" w:themeColor="text1"/>
                          <w:sz w:val="22"/>
                          <w:szCs w:val="22"/>
                          <w:u w:val="single"/>
                          <w:rtl/>
                        </w:rPr>
                        <w:t xml:space="preserve">סוג </w:t>
                      </w:r>
                      <w:proofErr w:type="spellStart"/>
                      <w:r>
                        <w:rPr>
                          <w:rFonts w:cstheme="minorHAnsi" w:hint="cs"/>
                          <w:color w:val="000000" w:themeColor="text1"/>
                          <w:sz w:val="22"/>
                          <w:szCs w:val="22"/>
                          <w:u w:val="single"/>
                          <w:rtl/>
                        </w:rPr>
                        <w:t>ידב״צ</w:t>
                      </w:r>
                      <w:proofErr w:type="spellEnd"/>
                      <w:r>
                        <w:rPr>
                          <w:rFonts w:cstheme="minorHAnsi" w:hint="cs"/>
                          <w:color w:val="000000" w:themeColor="text1"/>
                          <w:sz w:val="22"/>
                          <w:szCs w:val="22"/>
                          <w:u w:val="single"/>
                          <w:rtl/>
                        </w:rPr>
                        <w:t>:</w:t>
                      </w:r>
                    </w:p>
                    <w:p w14:paraId="37FDDB45" w14:textId="77777777" w:rsidR="0093063F" w:rsidRPr="000C66A5" w:rsidRDefault="0093063F" w:rsidP="004379B2">
                      <w:pPr>
                        <w:pStyle w:val="a3"/>
                        <w:numPr>
                          <w:ilvl w:val="0"/>
                          <w:numId w:val="104"/>
                        </w:numPr>
                        <w:spacing w:line="360" w:lineRule="auto"/>
                        <w:rPr>
                          <w:rFonts w:cstheme="minorHAnsi"/>
                          <w:b/>
                          <w:bCs/>
                        </w:rPr>
                      </w:pPr>
                      <w:r>
                        <w:rPr>
                          <w:rFonts w:cstheme="minorHAnsi" w:hint="cs"/>
                          <w:b/>
                          <w:bCs/>
                          <w:color w:val="AC1A60"/>
                          <w:rtl/>
                        </w:rPr>
                        <w:t>1.</w:t>
                      </w:r>
                      <w:r w:rsidRPr="00777015">
                        <w:rPr>
                          <w:rFonts w:cstheme="minorHAnsi"/>
                          <w:b/>
                          <w:bCs/>
                          <w:color w:val="AC1A60"/>
                          <w:rtl/>
                        </w:rPr>
                        <w:t>ידבצים אוניברסליים</w:t>
                      </w:r>
                      <w:r w:rsidRPr="00777015">
                        <w:rPr>
                          <w:rFonts w:cstheme="minorHAnsi" w:hint="cs"/>
                          <w:color w:val="AC1A60"/>
                          <w:rtl/>
                        </w:rPr>
                        <w:t>:</w:t>
                      </w:r>
                      <w:r w:rsidRPr="00777015">
                        <w:rPr>
                          <w:rFonts w:cstheme="minorHAnsi"/>
                          <w:color w:val="AC1A60"/>
                          <w:rtl/>
                        </w:rPr>
                        <w:t xml:space="preserve"> </w:t>
                      </w:r>
                      <w:r w:rsidRPr="004447BC">
                        <w:rPr>
                          <w:rFonts w:cstheme="minorHAnsi" w:hint="cs"/>
                          <w:b/>
                          <w:bCs/>
                          <w:color w:val="FF0000"/>
                          <w:rtl/>
                        </w:rPr>
                        <w:t>לא רוצים</w:t>
                      </w:r>
                      <w:r w:rsidRPr="004447BC">
                        <w:rPr>
                          <w:rFonts w:cstheme="minorHAnsi"/>
                          <w:b/>
                          <w:bCs/>
                          <w:color w:val="FF0000"/>
                          <w:rtl/>
                        </w:rPr>
                        <w:t xml:space="preserve"> יחסים מחייבים</w:t>
                      </w:r>
                      <w:r>
                        <w:rPr>
                          <w:rFonts w:cstheme="minorHAnsi" w:hint="cs"/>
                          <w:rtl/>
                        </w:rPr>
                        <w:t>. קשר קצר/לא רצו משפט</w:t>
                      </w:r>
                      <w:r w:rsidRPr="00FD773F">
                        <w:rPr>
                          <w:rFonts w:eastAsia="MS PGothic" w:cstheme="minorHAnsi"/>
                          <w:color w:val="000000" w:themeColor="text1"/>
                          <w:rtl/>
                        </w:rPr>
                        <w:t>←</w:t>
                      </w:r>
                      <w:r w:rsidRPr="000C66A5">
                        <w:rPr>
                          <w:rFonts w:cstheme="minorHAnsi"/>
                          <w:rtl/>
                        </w:rPr>
                        <w:t xml:space="preserve"> </w:t>
                      </w:r>
                      <w:r w:rsidRPr="00A60845">
                        <w:rPr>
                          <w:rFonts w:cstheme="minorHAnsi"/>
                          <w:color w:val="000000" w:themeColor="text1"/>
                          <w:rtl/>
                        </w:rPr>
                        <w:t xml:space="preserve">אין להשוות ל"נשוי" כי זה </w:t>
                      </w:r>
                      <w:r w:rsidRPr="004447BC">
                        <w:rPr>
                          <w:rFonts w:cstheme="minorHAnsi"/>
                          <w:color w:val="000000" w:themeColor="text1"/>
                          <w:rtl/>
                        </w:rPr>
                        <w:t>לא יכבד את בחירתם.</w:t>
                      </w:r>
                      <w:r w:rsidRPr="005F4421">
                        <w:rPr>
                          <w:rFonts w:cstheme="minorHAnsi"/>
                          <w:b/>
                          <w:bCs/>
                          <w:color w:val="FF0000"/>
                          <w:rtl/>
                        </w:rPr>
                        <w:t xml:space="preserve"> </w:t>
                      </w:r>
                      <w:r w:rsidRPr="00BA67A0">
                        <w:rPr>
                          <w:rFonts w:cstheme="minorHAnsi" w:hint="cs"/>
                          <w:shd w:val="clear" w:color="auto" w:fill="9FFCD0"/>
                          <w:rtl/>
                        </w:rPr>
                        <w:t>רצו</w:t>
                      </w:r>
                      <w:r>
                        <w:rPr>
                          <w:rFonts w:cstheme="minorHAnsi" w:hint="cs"/>
                          <w:shd w:val="clear" w:color="auto" w:fill="9FFCD0"/>
                          <w:rtl/>
                        </w:rPr>
                        <w:t>י:</w:t>
                      </w:r>
                      <w:r>
                        <w:rPr>
                          <w:rFonts w:cstheme="minorHAnsi" w:hint="cs"/>
                          <w:rtl/>
                        </w:rPr>
                        <w:t xml:space="preserve"> </w:t>
                      </w:r>
                      <w:r w:rsidRPr="000C66A5">
                        <w:rPr>
                          <w:rFonts w:cstheme="minorHAnsi"/>
                          <w:rtl/>
                        </w:rPr>
                        <w:t>מודל אמצע שיבטא את רמת המחויבות שרצו להחיל על עצמם</w:t>
                      </w:r>
                      <w:r>
                        <w:rPr>
                          <w:rFonts w:cstheme="minorHAnsi" w:hint="cs"/>
                          <w:rtl/>
                        </w:rPr>
                        <w:t xml:space="preserve"> ויחול רק בקשר ארוך.</w:t>
                      </w:r>
                      <w:r w:rsidRPr="000C66A5">
                        <w:rPr>
                          <w:rFonts w:cstheme="minorHAnsi"/>
                          <w:rtl/>
                        </w:rPr>
                        <w:t xml:space="preserve"> </w:t>
                      </w:r>
                    </w:p>
                    <w:p w14:paraId="20D1B977" w14:textId="77777777" w:rsidR="0093063F" w:rsidRPr="000C66A5" w:rsidRDefault="0093063F" w:rsidP="004379B2">
                      <w:pPr>
                        <w:pStyle w:val="a3"/>
                        <w:numPr>
                          <w:ilvl w:val="0"/>
                          <w:numId w:val="104"/>
                        </w:numPr>
                        <w:adjustRightInd w:val="0"/>
                        <w:snapToGrid w:val="0"/>
                        <w:spacing w:after="0" w:line="360" w:lineRule="auto"/>
                        <w:contextualSpacing w:val="0"/>
                        <w:rPr>
                          <w:rFonts w:cstheme="minorHAnsi"/>
                          <w:b/>
                          <w:bCs/>
                          <w:u w:val="single"/>
                          <w:rtl/>
                        </w:rPr>
                      </w:pPr>
                      <w:r>
                        <w:rPr>
                          <w:rFonts w:cstheme="minorHAnsi" w:hint="cs"/>
                          <w:b/>
                          <w:bCs/>
                          <w:color w:val="AC1A60"/>
                          <w:rtl/>
                        </w:rPr>
                        <w:t>2.</w:t>
                      </w:r>
                      <w:r w:rsidRPr="00777015">
                        <w:rPr>
                          <w:rFonts w:cstheme="minorHAnsi" w:hint="cs"/>
                          <w:b/>
                          <w:bCs/>
                          <w:color w:val="AC1A60"/>
                          <w:rtl/>
                        </w:rPr>
                        <w:t>י</w:t>
                      </w:r>
                      <w:r w:rsidRPr="00777015">
                        <w:rPr>
                          <w:rFonts w:cstheme="minorHAnsi"/>
                          <w:b/>
                          <w:bCs/>
                          <w:color w:val="AC1A60"/>
                          <w:rtl/>
                        </w:rPr>
                        <w:t xml:space="preserve">דבצים תוצרת הארץ: </w:t>
                      </w:r>
                      <w:r w:rsidRPr="000C66A5">
                        <w:rPr>
                          <w:rFonts w:cstheme="minorHAnsi"/>
                          <w:rtl/>
                        </w:rPr>
                        <w:t xml:space="preserve">רוצים </w:t>
                      </w:r>
                      <w:r>
                        <w:rPr>
                          <w:rFonts w:cstheme="minorHAnsi" w:hint="cs"/>
                          <w:rtl/>
                        </w:rPr>
                        <w:t>יחסים מחייבים.</w:t>
                      </w:r>
                      <w:r w:rsidRPr="000C66A5">
                        <w:rPr>
                          <w:rFonts w:cstheme="minorHAnsi"/>
                          <w:rtl/>
                        </w:rPr>
                        <w:t xml:space="preserve"> </w:t>
                      </w:r>
                      <w:r w:rsidRPr="00267760">
                        <w:rPr>
                          <w:rFonts w:cstheme="minorHAnsi"/>
                          <w:u w:val="single"/>
                          <w:rtl/>
                        </w:rPr>
                        <w:t xml:space="preserve">אבל יש בעיה עם </w:t>
                      </w:r>
                      <w:r w:rsidRPr="00267760">
                        <w:rPr>
                          <w:rFonts w:cstheme="minorHAnsi" w:hint="cs"/>
                          <w:u w:val="single"/>
                          <w:rtl/>
                        </w:rPr>
                        <w:t>הדת</w:t>
                      </w:r>
                      <w:r w:rsidRPr="00267760">
                        <w:rPr>
                          <w:rFonts w:cstheme="minorHAnsi"/>
                          <w:u w:val="single"/>
                          <w:rtl/>
                        </w:rPr>
                        <w:t>:</w:t>
                      </w:r>
                    </w:p>
                    <w:p w14:paraId="28C4C414" w14:textId="77777777" w:rsidR="0093063F" w:rsidRDefault="0093063F" w:rsidP="004379B2">
                      <w:pPr>
                        <w:pStyle w:val="a3"/>
                        <w:numPr>
                          <w:ilvl w:val="2"/>
                          <w:numId w:val="104"/>
                        </w:numPr>
                        <w:adjustRightInd w:val="0"/>
                        <w:snapToGrid w:val="0"/>
                        <w:spacing w:line="360" w:lineRule="auto"/>
                        <w:rPr>
                          <w:rFonts w:cstheme="minorHAnsi"/>
                        </w:rPr>
                      </w:pPr>
                      <w:r w:rsidRPr="000C66A5">
                        <w:rPr>
                          <w:rFonts w:cstheme="minorHAnsi"/>
                          <w:u w:val="single"/>
                          <w:rtl/>
                        </w:rPr>
                        <w:t>אידיאולוגים</w:t>
                      </w:r>
                      <w:r w:rsidRPr="000C66A5">
                        <w:rPr>
                          <w:rFonts w:cstheme="minorHAnsi"/>
                          <w:rtl/>
                        </w:rPr>
                        <w:t xml:space="preserve">- רוצים להתחתן אבל </w:t>
                      </w:r>
                      <w:r w:rsidRPr="004447BC">
                        <w:rPr>
                          <w:rFonts w:cstheme="minorHAnsi"/>
                          <w:b/>
                          <w:bCs/>
                          <w:color w:val="FF0000"/>
                          <w:rtl/>
                        </w:rPr>
                        <w:t xml:space="preserve">לא רוצים את </w:t>
                      </w:r>
                      <w:r w:rsidRPr="004447BC">
                        <w:rPr>
                          <w:rFonts w:cstheme="minorHAnsi" w:hint="cs"/>
                          <w:b/>
                          <w:bCs/>
                          <w:color w:val="FF0000"/>
                          <w:rtl/>
                        </w:rPr>
                        <w:t>הדת</w:t>
                      </w:r>
                      <w:r w:rsidRPr="00FD773F">
                        <w:rPr>
                          <w:rFonts w:eastAsia="MS PGothic" w:cstheme="minorHAnsi"/>
                          <w:color w:val="000000" w:themeColor="text1"/>
                          <w:rtl/>
                        </w:rPr>
                        <w:t>←</w:t>
                      </w:r>
                      <w:r w:rsidRPr="000C66A5">
                        <w:rPr>
                          <w:rFonts w:cstheme="minorHAnsi"/>
                          <w:rtl/>
                        </w:rPr>
                        <w:t xml:space="preserve"> לא נשווה לנשואים </w:t>
                      </w:r>
                      <w:r>
                        <w:rPr>
                          <w:rFonts w:cstheme="minorHAnsi" w:hint="cs"/>
                          <w:rtl/>
                        </w:rPr>
                        <w:t xml:space="preserve">כי </w:t>
                      </w:r>
                      <w:r w:rsidRPr="002B48CF">
                        <w:rPr>
                          <w:rFonts w:cstheme="minorHAnsi" w:hint="cs"/>
                          <w:color w:val="000000" w:themeColor="text1"/>
                          <w:rtl/>
                        </w:rPr>
                        <w:t xml:space="preserve">רצו להתחמק מהדין הדתי. </w:t>
                      </w:r>
                      <w:r w:rsidRPr="00BA67A0">
                        <w:rPr>
                          <w:rFonts w:cstheme="minorHAnsi" w:hint="cs"/>
                          <w:shd w:val="clear" w:color="auto" w:fill="9FFCD0"/>
                          <w:rtl/>
                        </w:rPr>
                        <w:t>רצו</w:t>
                      </w:r>
                      <w:r>
                        <w:rPr>
                          <w:rFonts w:cstheme="minorHAnsi" w:hint="cs"/>
                          <w:shd w:val="clear" w:color="auto" w:fill="9FFCD0"/>
                          <w:rtl/>
                        </w:rPr>
                        <w:t>י:</w:t>
                      </w:r>
                      <w:r>
                        <w:rPr>
                          <w:rFonts w:cstheme="minorHAnsi" w:hint="cs"/>
                          <w:rtl/>
                        </w:rPr>
                        <w:t xml:space="preserve"> אך נפעיל את כל המחויבויות הישראליות הרגילות ללא היבט פולשני</w:t>
                      </w:r>
                      <w:r w:rsidRPr="000C66A5">
                        <w:rPr>
                          <w:rFonts w:cstheme="minorHAnsi"/>
                          <w:rtl/>
                        </w:rPr>
                        <w:t xml:space="preserve">. </w:t>
                      </w:r>
                    </w:p>
                    <w:p w14:paraId="1FA2EF6F" w14:textId="77777777" w:rsidR="0093063F" w:rsidRPr="00492C7C" w:rsidRDefault="0093063F" w:rsidP="004379B2">
                      <w:pPr>
                        <w:pStyle w:val="a3"/>
                        <w:numPr>
                          <w:ilvl w:val="2"/>
                          <w:numId w:val="104"/>
                        </w:numPr>
                        <w:adjustRightInd w:val="0"/>
                        <w:snapToGrid w:val="0"/>
                        <w:spacing w:line="360" w:lineRule="auto"/>
                        <w:rPr>
                          <w:rFonts w:cstheme="minorHAnsi"/>
                        </w:rPr>
                      </w:pPr>
                      <w:r w:rsidRPr="000C66A5">
                        <w:rPr>
                          <w:rFonts w:cstheme="minorHAnsi"/>
                          <w:u w:val="single"/>
                          <w:rtl/>
                        </w:rPr>
                        <w:t>פסולי חיתון</w:t>
                      </w:r>
                      <w:r w:rsidRPr="000C66A5">
                        <w:rPr>
                          <w:rFonts w:cstheme="minorHAnsi"/>
                          <w:rtl/>
                        </w:rPr>
                        <w:t>- רוצים להתחתן, אך ה</w:t>
                      </w:r>
                      <w:r>
                        <w:rPr>
                          <w:rFonts w:cstheme="minorHAnsi" w:hint="cs"/>
                          <w:rtl/>
                        </w:rPr>
                        <w:t xml:space="preserve">דת </w:t>
                      </w:r>
                      <w:r w:rsidRPr="000C66A5">
                        <w:rPr>
                          <w:rFonts w:cstheme="minorHAnsi"/>
                          <w:rtl/>
                        </w:rPr>
                        <w:t>לא</w:t>
                      </w:r>
                      <w:r>
                        <w:rPr>
                          <w:rFonts w:cstheme="minorHAnsi" w:hint="cs"/>
                          <w:rtl/>
                        </w:rPr>
                        <w:t xml:space="preserve"> רוצה אותם</w:t>
                      </w:r>
                      <w:r>
                        <w:rPr>
                          <w:rFonts w:eastAsia="MS PGothic" w:cstheme="minorHAnsi" w:hint="cs"/>
                          <w:color w:val="000000" w:themeColor="text1"/>
                          <w:rtl/>
                        </w:rPr>
                        <w:t>.</w:t>
                      </w:r>
                    </w:p>
                    <w:p w14:paraId="48C849B1" w14:textId="77777777" w:rsidR="0093063F" w:rsidRPr="00A102D5" w:rsidRDefault="0093063F" w:rsidP="0093063F">
                      <w:pPr>
                        <w:ind w:left="0" w:firstLine="0"/>
                        <w:rPr>
                          <w:rFonts w:cstheme="minorHAnsi"/>
                          <w:color w:val="000000" w:themeColor="text1"/>
                          <w:sz w:val="22"/>
                          <w:szCs w:val="22"/>
                          <w:u w:val="single"/>
                          <w:rtl/>
                        </w:rPr>
                      </w:pPr>
                    </w:p>
                    <w:p w14:paraId="46BFF95F" w14:textId="77777777" w:rsidR="0093063F" w:rsidRPr="000762DD" w:rsidRDefault="0093063F" w:rsidP="0093063F">
                      <w:pPr>
                        <w:ind w:left="0" w:firstLine="0"/>
                        <w:rPr>
                          <w:rFonts w:cstheme="minorHAnsi"/>
                          <w:b/>
                          <w:bCs/>
                          <w:color w:val="FF0000"/>
                          <w:sz w:val="22"/>
                          <w:szCs w:val="22"/>
                        </w:rPr>
                      </w:pPr>
                      <w:r w:rsidRPr="000762DD">
                        <w:rPr>
                          <w:rFonts w:cstheme="minorHAnsi" w:hint="cs"/>
                          <w:sz w:val="22"/>
                          <w:szCs w:val="22"/>
                          <w:rtl/>
                        </w:rPr>
                        <w:t xml:space="preserve"> </w:t>
                      </w:r>
                    </w:p>
                  </w:txbxContent>
                </v:textbox>
                <w10:wrap type="square"/>
              </v:shape>
            </w:pict>
          </mc:Fallback>
        </mc:AlternateContent>
      </w:r>
      <w:r w:rsidR="00450F20" w:rsidRPr="00DD0D65">
        <w:rPr>
          <w:rFonts w:cstheme="minorHAnsi"/>
          <w:b/>
          <w:bCs/>
          <w:rtl/>
        </w:rPr>
        <w:t>ה</w:t>
      </w:r>
      <w:r w:rsidR="00082607" w:rsidRPr="00DD0D65">
        <w:rPr>
          <w:rFonts w:cstheme="minorHAnsi" w:hint="cs"/>
          <w:b/>
          <w:bCs/>
          <w:rtl/>
        </w:rPr>
        <w:t>כרה</w:t>
      </w:r>
      <w:r w:rsidR="00450F20" w:rsidRPr="00DD0D65">
        <w:rPr>
          <w:rFonts w:cstheme="minorHAnsi"/>
          <w:b/>
          <w:bCs/>
          <w:rtl/>
        </w:rPr>
        <w:t xml:space="preserve"> חברתית</w:t>
      </w:r>
      <w:r w:rsidR="00450F20" w:rsidRPr="00DD0D65">
        <w:rPr>
          <w:rFonts w:cstheme="minorHAnsi"/>
          <w:rtl/>
        </w:rPr>
        <w:t xml:space="preserve">- </w:t>
      </w:r>
      <w:r w:rsidR="003A00A8" w:rsidRPr="00DD0D65">
        <w:rPr>
          <w:rFonts w:cstheme="minorHAnsi" w:hint="cs"/>
          <w:rtl/>
        </w:rPr>
        <w:t xml:space="preserve">מזוהים כזוג </w:t>
      </w:r>
      <w:r w:rsidR="006A62DC" w:rsidRPr="00DD0D65">
        <w:rPr>
          <w:rFonts w:cstheme="minorHAnsi" w:hint="cs"/>
          <w:rtl/>
        </w:rPr>
        <w:t xml:space="preserve">(לא נשואים) </w:t>
      </w:r>
      <w:r w:rsidR="003A00A8" w:rsidRPr="00DD0D65">
        <w:rPr>
          <w:rFonts w:cstheme="minorHAnsi" w:hint="cs"/>
          <w:rtl/>
        </w:rPr>
        <w:t>בעייני הציבור</w:t>
      </w:r>
      <w:r w:rsidR="00B45D63" w:rsidRPr="00DD0D65">
        <w:rPr>
          <w:rFonts w:cstheme="minorHAnsi" w:hint="cs"/>
          <w:rtl/>
        </w:rPr>
        <w:t>. לאחרונה</w:t>
      </w:r>
      <w:r w:rsidR="00457043" w:rsidRPr="00DD0D65">
        <w:rPr>
          <w:rFonts w:cstheme="minorHAnsi" w:hint="cs"/>
          <w:rtl/>
        </w:rPr>
        <w:t xml:space="preserve">- גם בלי הכרה רחבה, </w:t>
      </w:r>
      <w:r w:rsidR="007848D0" w:rsidRPr="00DD0D65">
        <w:rPr>
          <w:rFonts w:cstheme="minorHAnsi" w:hint="cs"/>
          <w:rtl/>
        </w:rPr>
        <w:t>כל עוד סובייקטיבית</w:t>
      </w:r>
      <w:r w:rsidR="006F1448" w:rsidRPr="00DD0D65">
        <w:rPr>
          <w:rFonts w:cstheme="minorHAnsi" w:hint="cs"/>
          <w:rtl/>
        </w:rPr>
        <w:t xml:space="preserve"> רואים עצמם כזוג.</w:t>
      </w:r>
      <w:r w:rsidR="00450F20" w:rsidRPr="00DD0D65">
        <w:rPr>
          <w:rFonts w:cstheme="minorHAnsi"/>
          <w:rtl/>
        </w:rPr>
        <w:t xml:space="preserve"> </w:t>
      </w:r>
      <w:r w:rsidR="00893549" w:rsidRPr="00874D52">
        <w:rPr>
          <w:rFonts w:cstheme="minorHAnsi" w:hint="cs"/>
          <w:u w:val="single"/>
          <w:rtl/>
        </w:rPr>
        <w:t>בקשר סודי-</w:t>
      </w:r>
      <w:r w:rsidR="00893549">
        <w:rPr>
          <w:rFonts w:cstheme="minorHAnsi" w:hint="cs"/>
          <w:rtl/>
        </w:rPr>
        <w:t xml:space="preserve"> אישה סודית לא מבטלת הכרה חברתית, עשוי להתקיים. </w:t>
      </w:r>
      <w:r w:rsidR="009A0BDC" w:rsidRPr="009A0BDC">
        <w:rPr>
          <w:rFonts w:cstheme="minorHAnsi" w:hint="cs"/>
          <w:b/>
          <w:bCs/>
          <w:color w:val="FF2C79"/>
          <w:rtl/>
        </w:rPr>
        <w:t>ידוע בציבור נשוי-</w:t>
      </w:r>
      <w:r w:rsidR="009A0BDC">
        <w:rPr>
          <w:rFonts w:cstheme="minorHAnsi" w:hint="cs"/>
          <w:rtl/>
        </w:rPr>
        <w:t xml:space="preserve"> </w:t>
      </w:r>
      <w:r w:rsidR="00874D52">
        <w:rPr>
          <w:rFonts w:cstheme="minorHAnsi" w:hint="cs"/>
          <w:rtl/>
        </w:rPr>
        <w:t xml:space="preserve"> </w:t>
      </w:r>
      <w:r w:rsidR="00450F20" w:rsidRPr="00C076EA">
        <w:rPr>
          <w:rFonts w:cstheme="minorHAnsi"/>
          <w:shd w:val="clear" w:color="auto" w:fill="C5E0B3" w:themeFill="accent6" w:themeFillTint="66"/>
          <w:rtl/>
        </w:rPr>
        <w:t xml:space="preserve">פס״ד </w:t>
      </w:r>
      <w:proofErr w:type="spellStart"/>
      <w:r w:rsidR="00450F20" w:rsidRPr="00C076EA">
        <w:rPr>
          <w:rFonts w:cstheme="minorHAnsi"/>
          <w:shd w:val="clear" w:color="auto" w:fill="C5E0B3" w:themeFill="accent6" w:themeFillTint="66"/>
          <w:rtl/>
        </w:rPr>
        <w:t>פסלר</w:t>
      </w:r>
      <w:proofErr w:type="spellEnd"/>
      <w:r w:rsidR="00450F20" w:rsidRPr="00C076EA">
        <w:rPr>
          <w:rFonts w:cstheme="minorHAnsi"/>
          <w:rtl/>
        </w:rPr>
        <w:t xml:space="preserve">- </w:t>
      </w:r>
      <w:r w:rsidR="00450F20" w:rsidRPr="00C076EA">
        <w:rPr>
          <w:rFonts w:cstheme="minorHAnsi"/>
          <w:color w:val="000000" w:themeColor="text1"/>
          <w:rtl/>
        </w:rPr>
        <w:t xml:space="preserve">אישה חיה </w:t>
      </w:r>
      <w:proofErr w:type="spellStart"/>
      <w:r w:rsidR="00450F20" w:rsidRPr="00C076EA">
        <w:rPr>
          <w:rFonts w:cstheme="minorHAnsi"/>
          <w:color w:val="000000" w:themeColor="text1"/>
          <w:rtl/>
        </w:rPr>
        <w:t>כידב״צ</w:t>
      </w:r>
      <w:proofErr w:type="spellEnd"/>
      <w:r w:rsidR="00450F20" w:rsidRPr="00C076EA">
        <w:rPr>
          <w:rFonts w:cstheme="minorHAnsi"/>
          <w:color w:val="000000" w:themeColor="text1"/>
          <w:rtl/>
        </w:rPr>
        <w:t xml:space="preserve"> למרות שעדיין נשואה. </w:t>
      </w:r>
      <w:proofErr w:type="spellStart"/>
      <w:r w:rsidR="00450F20" w:rsidRPr="00C076EA">
        <w:rPr>
          <w:rFonts w:cstheme="minorHAnsi"/>
          <w:color w:val="000000" w:themeColor="text1"/>
          <w:rtl/>
        </w:rPr>
        <w:t>כ</w:t>
      </w:r>
      <w:r w:rsidR="00390624" w:rsidRPr="00C076EA">
        <w:rPr>
          <w:rFonts w:cstheme="minorHAnsi" w:hint="cs"/>
          <w:color w:val="000000" w:themeColor="text1"/>
          <w:rtl/>
        </w:rPr>
        <w:t>ש</w:t>
      </w:r>
      <w:r w:rsidR="00450F20" w:rsidRPr="00C076EA">
        <w:rPr>
          <w:rFonts w:cstheme="minorHAnsi"/>
          <w:color w:val="000000" w:themeColor="text1"/>
          <w:rtl/>
        </w:rPr>
        <w:t>ידב״צ</w:t>
      </w:r>
      <w:proofErr w:type="spellEnd"/>
      <w:r w:rsidR="00450F20" w:rsidRPr="00C076EA">
        <w:rPr>
          <w:rFonts w:cstheme="minorHAnsi"/>
          <w:color w:val="000000" w:themeColor="text1"/>
          <w:rtl/>
        </w:rPr>
        <w:t xml:space="preserve"> מת- היא רוצה גמלאות. </w:t>
      </w:r>
      <w:r w:rsidR="00450F20" w:rsidRPr="00C076EA">
        <w:rPr>
          <w:rFonts w:cstheme="minorHAnsi"/>
          <w:shd w:val="clear" w:color="auto" w:fill="EABAFF"/>
          <w:rtl/>
        </w:rPr>
        <w:t>אלון היועמ״ש</w:t>
      </w:r>
      <w:r w:rsidR="00450F20" w:rsidRPr="00C076EA">
        <w:rPr>
          <w:rFonts w:cstheme="minorHAnsi"/>
          <w:rtl/>
        </w:rPr>
        <w:t xml:space="preserve">- לא ניתן להכיר בה </w:t>
      </w:r>
      <w:proofErr w:type="spellStart"/>
      <w:r w:rsidR="00450F20" w:rsidRPr="00C076EA">
        <w:rPr>
          <w:rFonts w:cstheme="minorHAnsi"/>
          <w:rtl/>
        </w:rPr>
        <w:t>כידב״צ</w:t>
      </w:r>
      <w:proofErr w:type="spellEnd"/>
      <w:r w:rsidR="00450F20" w:rsidRPr="00C076EA">
        <w:rPr>
          <w:rFonts w:cstheme="minorHAnsi"/>
          <w:rtl/>
        </w:rPr>
        <w:t xml:space="preserve"> ולהעניק לה זכיות מאחר והיא עוברת על ביגמיה. </w:t>
      </w:r>
      <w:r w:rsidR="00450F20" w:rsidRPr="00C076EA">
        <w:rPr>
          <w:rFonts w:cstheme="minorHAnsi"/>
          <w:shd w:val="clear" w:color="auto" w:fill="B5E2FF"/>
          <w:rtl/>
        </w:rPr>
        <w:t>חיים כהן</w:t>
      </w:r>
      <w:r w:rsidR="00450F20" w:rsidRPr="00C076EA">
        <w:rPr>
          <w:rFonts w:cstheme="minorHAnsi"/>
          <w:rtl/>
        </w:rPr>
        <w:t xml:space="preserve">- </w:t>
      </w:r>
      <w:r w:rsidR="00C076EA" w:rsidRPr="00C076EA">
        <w:rPr>
          <w:rFonts w:cstheme="minorHAnsi" w:hint="cs"/>
          <w:rtl/>
        </w:rPr>
        <w:t xml:space="preserve">גם אדם נשוי יכול להיחשב </w:t>
      </w:r>
      <w:proofErr w:type="spellStart"/>
      <w:r w:rsidR="00C076EA" w:rsidRPr="00C076EA">
        <w:rPr>
          <w:rFonts w:cstheme="minorHAnsi" w:hint="cs"/>
          <w:rtl/>
        </w:rPr>
        <w:t>כידב״צ</w:t>
      </w:r>
      <w:proofErr w:type="spellEnd"/>
      <w:r w:rsidR="00C076EA" w:rsidRPr="00C076EA">
        <w:rPr>
          <w:rFonts w:cstheme="minorHAnsi" w:hint="cs"/>
          <w:rtl/>
        </w:rPr>
        <w:t xml:space="preserve"> לאחר למעט בחוק הירושה שם קיימת דרישה מפורשת לרווקות.</w:t>
      </w:r>
    </w:p>
    <w:p w14:paraId="29063202" w14:textId="77777777" w:rsidR="00E04804" w:rsidRPr="00F85257" w:rsidRDefault="00E04804" w:rsidP="0093063F">
      <w:pPr>
        <w:ind w:hanging="17"/>
        <w:rPr>
          <w:rFonts w:cstheme="minorHAnsi"/>
          <w:rtl/>
        </w:rPr>
      </w:pPr>
    </w:p>
    <w:p w14:paraId="266A4F19" w14:textId="0CE4B54D" w:rsidR="00D85FA6" w:rsidRPr="00001535" w:rsidRDefault="00483228" w:rsidP="00001535">
      <w:pPr>
        <w:pStyle w:val="a3"/>
        <w:shd w:val="clear" w:color="auto" w:fill="F7CAAC" w:themeFill="accent2" w:themeFillTint="66"/>
        <w:adjustRightInd w:val="0"/>
        <w:snapToGrid w:val="0"/>
        <w:spacing w:line="360" w:lineRule="auto"/>
        <w:ind w:left="0"/>
        <w:contextualSpacing w:val="0"/>
        <w:jc w:val="center"/>
        <w:rPr>
          <w:rFonts w:cstheme="minorHAnsi"/>
          <w:color w:val="FF0000"/>
          <w:rtl/>
        </w:rPr>
      </w:pPr>
      <w:r w:rsidRPr="003816BB">
        <w:rPr>
          <w:rFonts w:cstheme="minorHAnsi" w:hint="cs"/>
          <w:b/>
          <w:bCs/>
          <w:shd w:val="clear" w:color="auto" w:fill="F7CAAC" w:themeFill="accent2" w:themeFillTint="66"/>
          <w:rtl/>
        </w:rPr>
        <w:t xml:space="preserve">הכרה </w:t>
      </w:r>
      <w:proofErr w:type="spellStart"/>
      <w:r w:rsidRPr="003816BB">
        <w:rPr>
          <w:rFonts w:cstheme="minorHAnsi" w:hint="cs"/>
          <w:b/>
          <w:bCs/>
          <w:shd w:val="clear" w:color="auto" w:fill="F7CAAC" w:themeFill="accent2" w:themeFillTint="66"/>
          <w:rtl/>
        </w:rPr>
        <w:t>בידב״צ</w:t>
      </w:r>
      <w:proofErr w:type="spellEnd"/>
      <w:r w:rsidR="00773356" w:rsidRPr="00FD773F">
        <w:rPr>
          <w:rFonts w:eastAsia="MS PGothic" w:cstheme="minorHAnsi"/>
          <w:color w:val="000000" w:themeColor="text1"/>
          <w:rtl/>
        </w:rPr>
        <w:t>←</w:t>
      </w:r>
      <w:r>
        <w:rPr>
          <w:rFonts w:cstheme="minorHAnsi" w:hint="cs"/>
          <w:u w:val="single"/>
          <w:shd w:val="clear" w:color="auto" w:fill="F7CAAC" w:themeFill="accent2" w:themeFillTint="66"/>
          <w:rtl/>
        </w:rPr>
        <w:t xml:space="preserve"> </w:t>
      </w:r>
      <w:r w:rsidR="006044A6" w:rsidRPr="00D85FA6">
        <w:rPr>
          <w:rFonts w:cstheme="minorHAnsi"/>
          <w:u w:val="single"/>
          <w:shd w:val="clear" w:color="auto" w:fill="F7CAAC" w:themeFill="accent2" w:themeFillTint="66"/>
          <w:rtl/>
        </w:rPr>
        <w:t>זכויות כלפי צד ג'</w:t>
      </w:r>
      <w:r w:rsidR="006044A6" w:rsidRPr="00D85FA6">
        <w:rPr>
          <w:rFonts w:cstheme="minorHAnsi"/>
          <w:shd w:val="clear" w:color="auto" w:fill="F7CAAC" w:themeFill="accent2" w:themeFillTint="66"/>
          <w:rtl/>
        </w:rPr>
        <w:t>:</w:t>
      </w:r>
      <w:r w:rsidR="006044A6" w:rsidRPr="004C6E90">
        <w:rPr>
          <w:rFonts w:cstheme="minorHAnsi"/>
          <w:rtl/>
        </w:rPr>
        <w:t xml:space="preserve"> חברת ביטוח, פנסיה, פיצויים</w:t>
      </w:r>
    </w:p>
    <w:p w14:paraId="0DCFCF2D" w14:textId="77777777" w:rsidR="00D85FA6" w:rsidRDefault="00D85FA6" w:rsidP="004379B2">
      <w:pPr>
        <w:pStyle w:val="a3"/>
        <w:numPr>
          <w:ilvl w:val="0"/>
          <w:numId w:val="101"/>
        </w:numPr>
        <w:spacing w:line="360" w:lineRule="auto"/>
        <w:ind w:left="17" w:hanging="357"/>
        <w:contextualSpacing w:val="0"/>
        <w:rPr>
          <w:rFonts w:cstheme="minorHAnsi"/>
        </w:rPr>
      </w:pPr>
      <w:r w:rsidRPr="00A057E2">
        <w:rPr>
          <w:rFonts w:cstheme="minorHAnsi"/>
          <w:b/>
          <w:bCs/>
          <w:shd w:val="clear" w:color="auto" w:fill="FFFFD1"/>
          <w:rtl/>
        </w:rPr>
        <w:t>שלב החקיקה</w:t>
      </w:r>
      <w:r w:rsidRPr="00A057E2">
        <w:rPr>
          <w:rFonts w:cstheme="minorHAnsi"/>
          <w:rtl/>
        </w:rPr>
        <w:t>- במקרים רבים ס׳ חוק יגדירו נשואים- לרבות ידועים בציבור, החוקים המקוריים שעשו זאת היו</w:t>
      </w:r>
      <w:r w:rsidRPr="00A057E2">
        <w:rPr>
          <w:rFonts w:cstheme="minorHAnsi" w:hint="cs"/>
          <w:rtl/>
        </w:rPr>
        <w:t xml:space="preserve"> בעלי גוון</w:t>
      </w:r>
      <w:r w:rsidRPr="00A057E2">
        <w:rPr>
          <w:rFonts w:cstheme="minorHAnsi"/>
          <w:rtl/>
        </w:rPr>
        <w:t xml:space="preserve"> סוציאלי. </w:t>
      </w:r>
    </w:p>
    <w:p w14:paraId="784BB9CD" w14:textId="1985DD29" w:rsidR="00D85FA6" w:rsidRPr="00A057E2" w:rsidRDefault="00B70E6F" w:rsidP="004379B2">
      <w:pPr>
        <w:pStyle w:val="a3"/>
        <w:numPr>
          <w:ilvl w:val="0"/>
          <w:numId w:val="101"/>
        </w:numPr>
        <w:spacing w:line="360" w:lineRule="auto"/>
        <w:ind w:left="17" w:hanging="357"/>
        <w:contextualSpacing w:val="0"/>
        <w:rPr>
          <w:rFonts w:cstheme="minorHAnsi"/>
          <w:rtl/>
        </w:rPr>
      </w:pPr>
      <w:r>
        <w:rPr>
          <w:rFonts w:cstheme="minorHAnsi"/>
          <w:noProof/>
          <w:color w:val="000000" w:themeColor="text1"/>
          <w:rtl/>
          <w:lang w:val="he-IL"/>
        </w:rPr>
        <mc:AlternateContent>
          <mc:Choice Requires="wps">
            <w:drawing>
              <wp:anchor distT="0" distB="0" distL="114300" distR="114300" simplePos="0" relativeHeight="251663360" behindDoc="0" locked="0" layoutInCell="1" allowOverlap="1" wp14:anchorId="6E7377FE" wp14:editId="6BC684FF">
                <wp:simplePos x="0" y="0"/>
                <wp:positionH relativeFrom="column">
                  <wp:posOffset>-52705</wp:posOffset>
                </wp:positionH>
                <wp:positionV relativeFrom="paragraph">
                  <wp:posOffset>1753870</wp:posOffset>
                </wp:positionV>
                <wp:extent cx="6363970" cy="2152650"/>
                <wp:effectExtent l="0" t="0" r="11430" b="19050"/>
                <wp:wrapSquare wrapText="bothSides"/>
                <wp:docPr id="3" name="תיבת טקסט 3"/>
                <wp:cNvGraphicFramePr/>
                <a:graphic xmlns:a="http://schemas.openxmlformats.org/drawingml/2006/main">
                  <a:graphicData uri="http://schemas.microsoft.com/office/word/2010/wordprocessingShape">
                    <wps:wsp>
                      <wps:cNvSpPr txBox="1"/>
                      <wps:spPr>
                        <a:xfrm>
                          <a:off x="0" y="0"/>
                          <a:ext cx="6363970" cy="2152650"/>
                        </a:xfrm>
                        <a:prstGeom prst="rect">
                          <a:avLst/>
                        </a:prstGeom>
                        <a:solidFill>
                          <a:srgbClr val="D883FF">
                            <a:alpha val="35000"/>
                          </a:srgbClr>
                        </a:solidFill>
                        <a:ln w="6350">
                          <a:solidFill>
                            <a:prstClr val="black"/>
                          </a:solidFill>
                        </a:ln>
                      </wps:spPr>
                      <wps:txbx>
                        <w:txbxContent>
                          <w:p w14:paraId="54F9B2ED" w14:textId="77777777" w:rsidR="00D85FA6" w:rsidRPr="00A057E2" w:rsidRDefault="00D85FA6" w:rsidP="00D85FA6">
                            <w:pPr>
                              <w:ind w:left="0" w:firstLine="0"/>
                              <w:rPr>
                                <w:rFonts w:cstheme="minorHAnsi"/>
                                <w:sz w:val="22"/>
                                <w:szCs w:val="22"/>
                                <w:u w:val="single"/>
                                <w:rtl/>
                              </w:rPr>
                            </w:pPr>
                            <w:r w:rsidRPr="00C87D6F">
                              <w:rPr>
                                <w:rFonts w:cstheme="minorHAnsi"/>
                                <w:b/>
                                <w:bCs/>
                                <w:color w:val="000000" w:themeColor="text1"/>
                                <w:sz w:val="22"/>
                                <w:szCs w:val="22"/>
                                <w:u w:val="single"/>
                                <w:rtl/>
                              </w:rPr>
                              <w:t>במבחן</w:t>
                            </w:r>
                            <w:r w:rsidRPr="00C87D6F">
                              <w:rPr>
                                <w:rFonts w:cstheme="minorHAnsi"/>
                                <w:color w:val="000000" w:themeColor="text1"/>
                                <w:sz w:val="22"/>
                                <w:szCs w:val="22"/>
                                <w:rtl/>
                              </w:rPr>
                              <w:t xml:space="preserve">: </w:t>
                            </w:r>
                            <w:r>
                              <w:rPr>
                                <w:rFonts w:cstheme="minorHAnsi" w:hint="cs"/>
                                <w:sz w:val="22"/>
                                <w:szCs w:val="22"/>
                                <w:u w:val="single"/>
                                <w:rtl/>
                              </w:rPr>
                              <w:t xml:space="preserve">האם החוק (פיקטיבי) חל על ידועים בציבור? </w:t>
                            </w:r>
                            <w:r w:rsidRPr="004E4874">
                              <w:rPr>
                                <w:rFonts w:eastAsia="MS PGothic" w:cstheme="minorHAnsi"/>
                                <w:color w:val="000000" w:themeColor="text1"/>
                                <w:sz w:val="22"/>
                                <w:szCs w:val="22"/>
                                <w:rtl/>
                              </w:rPr>
                              <w:t>←</w:t>
                            </w:r>
                            <w:r>
                              <w:rPr>
                                <w:rFonts w:eastAsia="MS PGothic" w:cstheme="minorHAnsi" w:hint="cs"/>
                                <w:color w:val="000000" w:themeColor="text1"/>
                                <w:sz w:val="22"/>
                                <w:szCs w:val="22"/>
                                <w:rtl/>
                              </w:rPr>
                              <w:t xml:space="preserve"> </w:t>
                            </w:r>
                            <w:r w:rsidRPr="00A057E2">
                              <w:rPr>
                                <w:rFonts w:cstheme="minorHAnsi" w:hint="cs"/>
                                <w:b/>
                                <w:bCs/>
                                <w:sz w:val="22"/>
                                <w:szCs w:val="22"/>
                                <w:rtl/>
                              </w:rPr>
                              <w:t>יש לערוך הבחנה לפי כל הגדרה בחוק.</w:t>
                            </w:r>
                            <w:r>
                              <w:rPr>
                                <w:rFonts w:cstheme="minorHAnsi" w:hint="cs"/>
                                <w:sz w:val="22"/>
                                <w:szCs w:val="22"/>
                                <w:u w:val="single"/>
                                <w:rtl/>
                              </w:rPr>
                              <w:t xml:space="preserve"> </w:t>
                            </w:r>
                          </w:p>
                          <w:p w14:paraId="0A521295" w14:textId="77777777" w:rsidR="00D85FA6" w:rsidRDefault="00D85FA6" w:rsidP="00D85FA6">
                            <w:pPr>
                              <w:ind w:left="0" w:firstLine="0"/>
                              <w:rPr>
                                <w:rFonts w:eastAsia="MS PGothic" w:cstheme="minorHAnsi"/>
                                <w:color w:val="000000" w:themeColor="text1"/>
                                <w:sz w:val="22"/>
                                <w:szCs w:val="22"/>
                                <w:rtl/>
                              </w:rPr>
                            </w:pPr>
                            <w:r>
                              <w:rPr>
                                <w:rFonts w:cstheme="minorHAnsi" w:hint="cs"/>
                                <w:b/>
                                <w:bCs/>
                                <w:color w:val="000000" w:themeColor="text1"/>
                                <w:sz w:val="22"/>
                                <w:szCs w:val="22"/>
                                <w:rtl/>
                              </w:rPr>
                              <w:t>״בן זוג״</w:t>
                            </w:r>
                            <w:r w:rsidRPr="00A102D5">
                              <w:rPr>
                                <w:rFonts w:eastAsia="MS PGothic" w:cstheme="minorHAnsi" w:hint="cs"/>
                                <w:b/>
                                <w:bCs/>
                                <w:color w:val="000000" w:themeColor="text1"/>
                                <w:sz w:val="22"/>
                                <w:szCs w:val="22"/>
                                <w:rtl/>
                              </w:rPr>
                              <w:t>-</w:t>
                            </w:r>
                            <w:r>
                              <w:rPr>
                                <w:rFonts w:eastAsia="MS PGothic" w:cstheme="minorHAnsi" w:hint="cs"/>
                                <w:color w:val="000000" w:themeColor="text1"/>
                                <w:sz w:val="22"/>
                                <w:szCs w:val="22"/>
                                <w:rtl/>
                              </w:rPr>
                              <w:t xml:space="preserve"> ניתן להחיל את המבחן התכליתי לפי הלכת </w:t>
                            </w:r>
                            <w:proofErr w:type="spellStart"/>
                            <w:r w:rsidRPr="009D7BBB">
                              <w:rPr>
                                <w:rFonts w:eastAsia="MS PGothic" w:cstheme="minorHAnsi" w:hint="cs"/>
                                <w:color w:val="000000" w:themeColor="text1"/>
                                <w:sz w:val="22"/>
                                <w:szCs w:val="22"/>
                                <w:shd w:val="clear" w:color="auto" w:fill="C5E0B3" w:themeFill="accent6" w:themeFillTint="66"/>
                                <w:rtl/>
                              </w:rPr>
                              <w:t>לינדורן</w:t>
                            </w:r>
                            <w:proofErr w:type="spellEnd"/>
                            <w:r>
                              <w:rPr>
                                <w:rFonts w:eastAsia="MS PGothic" w:cstheme="minorHAnsi" w:hint="cs"/>
                                <w:color w:val="000000" w:themeColor="text1"/>
                                <w:sz w:val="22"/>
                                <w:szCs w:val="22"/>
                                <w:shd w:val="clear" w:color="auto" w:fill="C5E0B3" w:themeFill="accent6" w:themeFillTint="66"/>
                                <w:rtl/>
                              </w:rPr>
                              <w:t>.</w:t>
                            </w:r>
                          </w:p>
                          <w:p w14:paraId="099F8180" w14:textId="77777777" w:rsidR="00D85FA6" w:rsidRDefault="00D85FA6" w:rsidP="00D85FA6">
                            <w:pPr>
                              <w:ind w:left="0" w:firstLine="0"/>
                              <w:rPr>
                                <w:rFonts w:eastAsia="MS PGothic" w:cstheme="minorHAnsi"/>
                                <w:color w:val="000000" w:themeColor="text1"/>
                                <w:sz w:val="22"/>
                                <w:szCs w:val="22"/>
                                <w:rtl/>
                              </w:rPr>
                            </w:pPr>
                            <w:r>
                              <w:rPr>
                                <w:rFonts w:eastAsia="MS PGothic" w:cstheme="minorHAnsi" w:hint="cs"/>
                                <w:b/>
                                <w:bCs/>
                                <w:color w:val="000000" w:themeColor="text1"/>
                                <w:sz w:val="22"/>
                                <w:szCs w:val="22"/>
                                <w:rtl/>
                              </w:rPr>
                              <w:t>״בעל ואישה״</w:t>
                            </w:r>
                            <w:r>
                              <w:rPr>
                                <w:rFonts w:eastAsia="MS PGothic" w:cstheme="minorHAnsi" w:hint="cs"/>
                                <w:color w:val="000000" w:themeColor="text1"/>
                                <w:sz w:val="22"/>
                                <w:szCs w:val="22"/>
                                <w:rtl/>
                              </w:rPr>
                              <w:t xml:space="preserve">-  ישנה התלבטות: </w:t>
                            </w:r>
                            <w:r>
                              <w:rPr>
                                <w:rFonts w:eastAsia="MS PGothic" w:cstheme="minorHAnsi" w:hint="cs"/>
                                <w:color w:val="000000" w:themeColor="text1"/>
                                <w:sz w:val="22"/>
                                <w:szCs w:val="22"/>
                                <w:shd w:val="clear" w:color="auto" w:fill="C5E0B3" w:themeFill="accent6" w:themeFillTint="66"/>
                                <w:rtl/>
                              </w:rPr>
                              <w:t xml:space="preserve">פס״ד </w:t>
                            </w:r>
                            <w:proofErr w:type="spellStart"/>
                            <w:r w:rsidRPr="009D7BBB">
                              <w:rPr>
                                <w:rFonts w:eastAsia="MS PGothic" w:cstheme="minorHAnsi" w:hint="cs"/>
                                <w:color w:val="000000" w:themeColor="text1"/>
                                <w:sz w:val="22"/>
                                <w:szCs w:val="22"/>
                                <w:shd w:val="clear" w:color="auto" w:fill="C5E0B3" w:themeFill="accent6" w:themeFillTint="66"/>
                                <w:rtl/>
                              </w:rPr>
                              <w:t>לינדורן</w:t>
                            </w:r>
                            <w:proofErr w:type="spellEnd"/>
                            <w:r>
                              <w:rPr>
                                <w:rFonts w:eastAsia="MS PGothic" w:cstheme="minorHAnsi" w:hint="cs"/>
                                <w:color w:val="000000" w:themeColor="text1"/>
                                <w:sz w:val="22"/>
                                <w:szCs w:val="22"/>
                                <w:shd w:val="clear" w:color="auto" w:fill="C5E0B3" w:themeFill="accent6" w:themeFillTint="66"/>
                                <w:rtl/>
                              </w:rPr>
                              <w:t xml:space="preserve"> </w:t>
                            </w:r>
                            <w:r w:rsidRPr="00072AB3">
                              <w:rPr>
                                <w:rFonts w:eastAsia="MS PGothic" w:cstheme="minorHAnsi" w:hint="cs"/>
                                <w:color w:val="000000" w:themeColor="text1"/>
                                <w:sz w:val="22"/>
                                <w:szCs w:val="22"/>
                                <w:u w:val="single"/>
                                <w:rtl/>
                              </w:rPr>
                              <w:t>פתח את הפתח</w:t>
                            </w:r>
                            <w:r>
                              <w:rPr>
                                <w:rFonts w:eastAsia="MS PGothic" w:cstheme="minorHAnsi" w:hint="cs"/>
                                <w:color w:val="000000" w:themeColor="text1"/>
                                <w:sz w:val="22"/>
                                <w:szCs w:val="22"/>
                                <w:rtl/>
                              </w:rPr>
                              <w:t xml:space="preserve"> להחלת </w:t>
                            </w:r>
                            <w:proofErr w:type="spellStart"/>
                            <w:r>
                              <w:rPr>
                                <w:rFonts w:eastAsia="MS PGothic" w:cstheme="minorHAnsi" w:hint="cs"/>
                                <w:color w:val="000000" w:themeColor="text1"/>
                                <w:sz w:val="22"/>
                                <w:szCs w:val="22"/>
                                <w:rtl/>
                              </w:rPr>
                              <w:t>ידב״צ</w:t>
                            </w:r>
                            <w:proofErr w:type="spellEnd"/>
                            <w:r>
                              <w:rPr>
                                <w:rFonts w:eastAsia="MS PGothic" w:cstheme="minorHAnsi" w:hint="cs"/>
                                <w:color w:val="000000" w:themeColor="text1"/>
                                <w:sz w:val="22"/>
                                <w:szCs w:val="22"/>
                                <w:rtl/>
                              </w:rPr>
                              <w:t xml:space="preserve"> על נשואים אך לא בהכרח אפשרי לאור ההבדלים:</w:t>
                            </w:r>
                          </w:p>
                          <w:p w14:paraId="4737B4C9" w14:textId="77777777" w:rsidR="00D85FA6" w:rsidRDefault="00D85FA6" w:rsidP="004379B2">
                            <w:pPr>
                              <w:pStyle w:val="a3"/>
                              <w:numPr>
                                <w:ilvl w:val="0"/>
                                <w:numId w:val="100"/>
                              </w:numPr>
                              <w:spacing w:line="360" w:lineRule="auto"/>
                              <w:rPr>
                                <w:rFonts w:eastAsia="MS PGothic" w:cstheme="minorHAnsi"/>
                                <w:color w:val="000000" w:themeColor="text1"/>
                              </w:rPr>
                            </w:pPr>
                            <w:r w:rsidRPr="00BC6C87">
                              <w:rPr>
                                <w:rFonts w:eastAsia="MS PGothic" w:cstheme="minorHAnsi" w:hint="cs"/>
                                <w:color w:val="000000" w:themeColor="text1"/>
                                <w:u w:val="single"/>
                                <w:rtl/>
                              </w:rPr>
                              <w:t>לשון החוק-</w:t>
                            </w:r>
                            <w:r>
                              <w:rPr>
                                <w:rFonts w:eastAsia="MS PGothic" w:cstheme="minorHAnsi" w:hint="cs"/>
                                <w:color w:val="000000" w:themeColor="text1"/>
                                <w:rtl/>
                              </w:rPr>
                              <w:t xml:space="preserve"> </w:t>
                            </w:r>
                            <w:proofErr w:type="spellStart"/>
                            <w:r>
                              <w:rPr>
                                <w:rFonts w:eastAsia="MS PGothic" w:cstheme="minorHAnsi" w:hint="cs"/>
                                <w:color w:val="000000" w:themeColor="text1"/>
                                <w:rtl/>
                              </w:rPr>
                              <w:t>בלינדורן</w:t>
                            </w:r>
                            <w:proofErr w:type="spellEnd"/>
                            <w:r>
                              <w:rPr>
                                <w:rFonts w:eastAsia="MS PGothic" w:cstheme="minorHAnsi" w:hint="cs"/>
                                <w:color w:val="000000" w:themeColor="text1"/>
                                <w:rtl/>
                              </w:rPr>
                              <w:t xml:space="preserve"> היה כתוב בחוק רק ״בני זוג״. מה לגבי בעל ואישה? </w:t>
                            </w:r>
                          </w:p>
                          <w:p w14:paraId="3F1F6015" w14:textId="77777777" w:rsidR="00D85FA6" w:rsidRDefault="00D85FA6" w:rsidP="004379B2">
                            <w:pPr>
                              <w:pStyle w:val="a3"/>
                              <w:numPr>
                                <w:ilvl w:val="0"/>
                                <w:numId w:val="100"/>
                              </w:numPr>
                              <w:spacing w:after="0" w:line="360" w:lineRule="auto"/>
                              <w:rPr>
                                <w:rFonts w:eastAsia="MS PGothic" w:cstheme="minorHAnsi"/>
                                <w:color w:val="000000" w:themeColor="text1"/>
                              </w:rPr>
                            </w:pPr>
                            <w:r w:rsidRPr="00BC6C87">
                              <w:rPr>
                                <w:rFonts w:eastAsia="MS PGothic" w:cstheme="minorHAnsi" w:hint="cs"/>
                                <w:color w:val="000000" w:themeColor="text1"/>
                                <w:u w:val="single"/>
                                <w:rtl/>
                              </w:rPr>
                              <w:t>המבחן התכליתי-</w:t>
                            </w:r>
                            <w:r>
                              <w:rPr>
                                <w:rFonts w:eastAsia="MS PGothic" w:cstheme="minorHAnsi" w:hint="cs"/>
                                <w:color w:val="000000" w:themeColor="text1"/>
                                <w:rtl/>
                              </w:rPr>
                              <w:t xml:space="preserve"> </w:t>
                            </w:r>
                            <w:proofErr w:type="spellStart"/>
                            <w:r>
                              <w:rPr>
                                <w:rFonts w:eastAsia="MS PGothic" w:cstheme="minorHAnsi" w:hint="cs"/>
                                <w:color w:val="000000" w:themeColor="text1"/>
                                <w:rtl/>
                              </w:rPr>
                              <w:t>בלינדורן</w:t>
                            </w:r>
                            <w:proofErr w:type="spellEnd"/>
                            <w:r>
                              <w:rPr>
                                <w:rFonts w:eastAsia="MS PGothic" w:cstheme="minorHAnsi" w:hint="cs"/>
                                <w:color w:val="000000" w:themeColor="text1"/>
                                <w:rtl/>
                              </w:rPr>
                              <w:t xml:space="preserve"> עסקו בפיצוי בעל </w:t>
                            </w:r>
                            <w:r w:rsidRPr="006E3F26">
                              <w:rPr>
                                <w:rFonts w:eastAsia="MS PGothic" w:cstheme="minorHAnsi" w:hint="cs"/>
                                <w:color w:val="000000" w:themeColor="text1"/>
                                <w:u w:val="single"/>
                                <w:rtl/>
                              </w:rPr>
                              <w:t>גוון סוציאלי</w:t>
                            </w:r>
                            <w:r>
                              <w:rPr>
                                <w:rFonts w:eastAsia="MS PGothic" w:cstheme="minorHAnsi" w:hint="cs"/>
                                <w:color w:val="000000" w:themeColor="text1"/>
                                <w:rtl/>
                              </w:rPr>
                              <w:t xml:space="preserve"> </w:t>
                            </w:r>
                            <w:r w:rsidRPr="00BC6C87">
                              <w:rPr>
                                <w:rFonts w:eastAsia="MS PGothic" w:cstheme="minorHAnsi" w:hint="cs"/>
                                <w:color w:val="000000" w:themeColor="text1"/>
                                <w:u w:val="single"/>
                                <w:rtl/>
                              </w:rPr>
                              <w:t>בדיעבד</w:t>
                            </w:r>
                            <w:r>
                              <w:rPr>
                                <w:rFonts w:eastAsia="MS PGothic" w:cstheme="minorHAnsi" w:hint="cs"/>
                                <w:color w:val="000000" w:themeColor="text1"/>
                                <w:rtl/>
                              </w:rPr>
                              <w:t>. מה לגבי חוקים שאינם סוציאליים? מה לגבי העתיד? למשל חוק הנוגע לטיפולי פוריות, ייתכן שהתכלית לה כיוון המחוקק היא לזוג נשוי, קשר הדוק שלא ניתן להפריד בקלות.</w:t>
                            </w:r>
                          </w:p>
                          <w:p w14:paraId="31B5D009" w14:textId="77777777" w:rsidR="00D85FA6" w:rsidRPr="00F50913" w:rsidRDefault="00D85FA6" w:rsidP="00D85FA6">
                            <w:pPr>
                              <w:ind w:left="0" w:firstLine="0"/>
                              <w:rPr>
                                <w:rFonts w:eastAsia="MS PGothic" w:cstheme="minorHAnsi"/>
                                <w:color w:val="000000" w:themeColor="text1"/>
                                <w:sz w:val="22"/>
                                <w:szCs w:val="22"/>
                                <w:rtl/>
                              </w:rPr>
                            </w:pPr>
                            <w:r w:rsidRPr="00FD773F">
                              <w:rPr>
                                <w:rFonts w:eastAsia="MS PGothic" w:cstheme="minorHAnsi" w:hint="cs"/>
                                <w:b/>
                                <w:bCs/>
                                <w:color w:val="000000" w:themeColor="text1"/>
                                <w:sz w:val="22"/>
                                <w:szCs w:val="22"/>
                                <w:rtl/>
                              </w:rPr>
                              <w:t>המגמה</w:t>
                            </w:r>
                            <w:r w:rsidRPr="00FD773F">
                              <w:rPr>
                                <w:rFonts w:eastAsia="MS PGothic" w:cstheme="minorHAnsi"/>
                                <w:color w:val="000000" w:themeColor="text1"/>
                                <w:sz w:val="22"/>
                                <w:szCs w:val="22"/>
                                <w:rtl/>
                              </w:rPr>
                              <w:t>←</w:t>
                            </w:r>
                            <w:r w:rsidRPr="00FD773F">
                              <w:rPr>
                                <w:rFonts w:eastAsia="MS PGothic" w:cstheme="minorHAnsi" w:hint="cs"/>
                                <w:color w:val="000000" w:themeColor="text1"/>
                                <w:sz w:val="22"/>
                                <w:szCs w:val="22"/>
                                <w:rtl/>
                              </w:rPr>
                              <w:t xml:space="preserve"> השוואה מלאה</w:t>
                            </w:r>
                            <w:r>
                              <w:rPr>
                                <w:rFonts w:eastAsia="MS PGothic" w:cstheme="minorHAnsi" w:hint="cs"/>
                                <w:color w:val="000000" w:themeColor="text1"/>
                                <w:sz w:val="22"/>
                                <w:szCs w:val="22"/>
                                <w:rtl/>
                              </w:rPr>
                              <w:t xml:space="preserve">. </w:t>
                            </w:r>
                            <w:r w:rsidRPr="00C326AE">
                              <w:rPr>
                                <w:rFonts w:cstheme="minorHAnsi" w:hint="cs"/>
                                <w:sz w:val="22"/>
                                <w:szCs w:val="22"/>
                                <w:shd w:val="clear" w:color="auto" w:fill="9FFCD0"/>
                                <w:rtl/>
                              </w:rPr>
                              <w:t>ליפשיץ:</w:t>
                            </w:r>
                            <w:r w:rsidRPr="00C326AE">
                              <w:rPr>
                                <w:rFonts w:cstheme="minorHAnsi" w:hint="cs"/>
                                <w:sz w:val="22"/>
                                <w:szCs w:val="22"/>
                                <w:rtl/>
                              </w:rPr>
                              <w:t xml:space="preserve"> </w:t>
                            </w:r>
                            <w:r>
                              <w:rPr>
                                <w:rFonts w:cstheme="minorHAnsi" w:hint="cs"/>
                                <w:sz w:val="22"/>
                                <w:szCs w:val="22"/>
                                <w:rtl/>
                              </w:rPr>
                              <w:t xml:space="preserve">במקרה המתאים ביהמ״ש יצליח להתגבר על שני מכשולים אלו. במחקריו ראה כי בעולם יש המון זכויות </w:t>
                            </w:r>
                            <w:proofErr w:type="spellStart"/>
                            <w:r>
                              <w:rPr>
                                <w:rFonts w:cstheme="minorHAnsi" w:hint="cs"/>
                                <w:sz w:val="22"/>
                                <w:szCs w:val="22"/>
                                <w:rtl/>
                              </w:rPr>
                              <w:t>לידב״צ</w:t>
                            </w:r>
                            <w:proofErr w:type="spellEnd"/>
                            <w:r>
                              <w:rPr>
                                <w:rFonts w:cstheme="minorHAnsi" w:hint="cs"/>
                                <w:sz w:val="22"/>
                                <w:szCs w:val="22"/>
                                <w:rtl/>
                              </w:rPr>
                              <w:t xml:space="preserve"> אך הם מגובים בתנאי כניסה משמעותיים. בישראל, יש זכויות אך הם לא מגובים בתנאי כניסה משמעותיים. </w:t>
                            </w:r>
                          </w:p>
                          <w:p w14:paraId="26FAAAE9" w14:textId="77777777" w:rsidR="00D85FA6" w:rsidRPr="00B30290" w:rsidRDefault="00D85FA6" w:rsidP="00D85FA6">
                            <w:pPr>
                              <w:ind w:left="0" w:firstLine="0"/>
                              <w:rPr>
                                <w:rFonts w:cstheme="minorHAnsi"/>
                                <w:b/>
                                <w:bCs/>
                                <w:color w:val="FF0000"/>
                                <w:sz w:val="22"/>
                                <w:szCs w:val="22"/>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377FE" id="תיבת טקסט 3" o:spid="_x0000_s1028" type="#_x0000_t202" style="position:absolute;left:0;text-align:left;margin-left:-4.15pt;margin-top:138.1pt;width:501.1pt;height:1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" fillcolor="#d883ff" strokeweight=".5pt">
                <v:fill opacity="22873f"/>
                <v:textbox>
                  <w:txbxContent>
                    <w:p w14:paraId="54F9B2ED" w14:textId="77777777" w:rsidR="00D85FA6" w:rsidRPr="00A057E2" w:rsidRDefault="00D85FA6" w:rsidP="00D85FA6">
                      <w:pPr>
                        <w:ind w:left="0" w:firstLine="0"/>
                        <w:rPr>
                          <w:rFonts w:cstheme="minorHAnsi"/>
                          <w:sz w:val="22"/>
                          <w:szCs w:val="22"/>
                          <w:u w:val="single"/>
                          <w:rtl/>
                        </w:rPr>
                      </w:pPr>
                      <w:r w:rsidRPr="00C87D6F">
                        <w:rPr>
                          <w:rFonts w:cstheme="minorHAnsi"/>
                          <w:b/>
                          <w:bCs/>
                          <w:color w:val="000000" w:themeColor="text1"/>
                          <w:sz w:val="22"/>
                          <w:szCs w:val="22"/>
                          <w:u w:val="single"/>
                          <w:rtl/>
                        </w:rPr>
                        <w:t>במבחן</w:t>
                      </w:r>
                      <w:r w:rsidRPr="00C87D6F">
                        <w:rPr>
                          <w:rFonts w:cstheme="minorHAnsi"/>
                          <w:color w:val="000000" w:themeColor="text1"/>
                          <w:sz w:val="22"/>
                          <w:szCs w:val="22"/>
                          <w:rtl/>
                        </w:rPr>
                        <w:t xml:space="preserve">: </w:t>
                      </w:r>
                      <w:r>
                        <w:rPr>
                          <w:rFonts w:cstheme="minorHAnsi" w:hint="cs"/>
                          <w:sz w:val="22"/>
                          <w:szCs w:val="22"/>
                          <w:u w:val="single"/>
                          <w:rtl/>
                        </w:rPr>
                        <w:t xml:space="preserve">האם החוק (פיקטיבי) חל על ידועים בציבור? </w:t>
                      </w:r>
                      <w:r w:rsidRPr="004E4874">
                        <w:rPr>
                          <w:rFonts w:eastAsia="MS PGothic" w:cstheme="minorHAnsi"/>
                          <w:color w:val="000000" w:themeColor="text1"/>
                          <w:sz w:val="22"/>
                          <w:szCs w:val="22"/>
                          <w:rtl/>
                        </w:rPr>
                        <w:t>←</w:t>
                      </w:r>
                      <w:r>
                        <w:rPr>
                          <w:rFonts w:eastAsia="MS PGothic" w:cstheme="minorHAnsi" w:hint="cs"/>
                          <w:color w:val="000000" w:themeColor="text1"/>
                          <w:sz w:val="22"/>
                          <w:szCs w:val="22"/>
                          <w:rtl/>
                        </w:rPr>
                        <w:t xml:space="preserve"> </w:t>
                      </w:r>
                      <w:r w:rsidRPr="00A057E2">
                        <w:rPr>
                          <w:rFonts w:cstheme="minorHAnsi" w:hint="cs"/>
                          <w:b/>
                          <w:bCs/>
                          <w:sz w:val="22"/>
                          <w:szCs w:val="22"/>
                          <w:rtl/>
                        </w:rPr>
                        <w:t>יש לערוך הבחנה לפי כל הגדרה בחוק.</w:t>
                      </w:r>
                      <w:r>
                        <w:rPr>
                          <w:rFonts w:cstheme="minorHAnsi" w:hint="cs"/>
                          <w:sz w:val="22"/>
                          <w:szCs w:val="22"/>
                          <w:u w:val="single"/>
                          <w:rtl/>
                        </w:rPr>
                        <w:t xml:space="preserve"> </w:t>
                      </w:r>
                    </w:p>
                    <w:p w14:paraId="0A521295" w14:textId="77777777" w:rsidR="00D85FA6" w:rsidRDefault="00D85FA6" w:rsidP="00D85FA6">
                      <w:pPr>
                        <w:ind w:left="0" w:firstLine="0"/>
                        <w:rPr>
                          <w:rFonts w:eastAsia="MS PGothic" w:cstheme="minorHAnsi"/>
                          <w:color w:val="000000" w:themeColor="text1"/>
                          <w:sz w:val="22"/>
                          <w:szCs w:val="22"/>
                          <w:rtl/>
                        </w:rPr>
                      </w:pPr>
                      <w:r>
                        <w:rPr>
                          <w:rFonts w:cstheme="minorHAnsi" w:hint="cs"/>
                          <w:b/>
                          <w:bCs/>
                          <w:color w:val="000000" w:themeColor="text1"/>
                          <w:sz w:val="22"/>
                          <w:szCs w:val="22"/>
                          <w:rtl/>
                        </w:rPr>
                        <w:t>״בן זוג״</w:t>
                      </w:r>
                      <w:r w:rsidRPr="00A102D5">
                        <w:rPr>
                          <w:rFonts w:eastAsia="MS PGothic" w:cstheme="minorHAnsi" w:hint="cs"/>
                          <w:b/>
                          <w:bCs/>
                          <w:color w:val="000000" w:themeColor="text1"/>
                          <w:sz w:val="22"/>
                          <w:szCs w:val="22"/>
                          <w:rtl/>
                        </w:rPr>
                        <w:t>-</w:t>
                      </w:r>
                      <w:r>
                        <w:rPr>
                          <w:rFonts w:eastAsia="MS PGothic" w:cstheme="minorHAnsi" w:hint="cs"/>
                          <w:color w:val="000000" w:themeColor="text1"/>
                          <w:sz w:val="22"/>
                          <w:szCs w:val="22"/>
                          <w:rtl/>
                        </w:rPr>
                        <w:t xml:space="preserve"> ניתן להחיל את המבחן התכליתי לפי הלכת </w:t>
                      </w:r>
                      <w:proofErr w:type="spellStart"/>
                      <w:r w:rsidRPr="009D7BBB">
                        <w:rPr>
                          <w:rFonts w:eastAsia="MS PGothic" w:cstheme="minorHAnsi" w:hint="cs"/>
                          <w:color w:val="000000" w:themeColor="text1"/>
                          <w:sz w:val="22"/>
                          <w:szCs w:val="22"/>
                          <w:shd w:val="clear" w:color="auto" w:fill="C5E0B3" w:themeFill="accent6" w:themeFillTint="66"/>
                          <w:rtl/>
                        </w:rPr>
                        <w:t>לינדורן</w:t>
                      </w:r>
                      <w:proofErr w:type="spellEnd"/>
                      <w:r>
                        <w:rPr>
                          <w:rFonts w:eastAsia="MS PGothic" w:cstheme="minorHAnsi" w:hint="cs"/>
                          <w:color w:val="000000" w:themeColor="text1"/>
                          <w:sz w:val="22"/>
                          <w:szCs w:val="22"/>
                          <w:shd w:val="clear" w:color="auto" w:fill="C5E0B3" w:themeFill="accent6" w:themeFillTint="66"/>
                          <w:rtl/>
                        </w:rPr>
                        <w:t>.</w:t>
                      </w:r>
                    </w:p>
                    <w:p w14:paraId="099F8180" w14:textId="77777777" w:rsidR="00D85FA6" w:rsidRDefault="00D85FA6" w:rsidP="00D85FA6">
                      <w:pPr>
                        <w:ind w:left="0" w:firstLine="0"/>
                        <w:rPr>
                          <w:rFonts w:eastAsia="MS PGothic" w:cstheme="minorHAnsi"/>
                          <w:color w:val="000000" w:themeColor="text1"/>
                          <w:sz w:val="22"/>
                          <w:szCs w:val="22"/>
                          <w:rtl/>
                        </w:rPr>
                      </w:pPr>
                      <w:r>
                        <w:rPr>
                          <w:rFonts w:eastAsia="MS PGothic" w:cstheme="minorHAnsi" w:hint="cs"/>
                          <w:b/>
                          <w:bCs/>
                          <w:color w:val="000000" w:themeColor="text1"/>
                          <w:sz w:val="22"/>
                          <w:szCs w:val="22"/>
                          <w:rtl/>
                        </w:rPr>
                        <w:t>״בעל ואישה״</w:t>
                      </w:r>
                      <w:r>
                        <w:rPr>
                          <w:rFonts w:eastAsia="MS PGothic" w:cstheme="minorHAnsi" w:hint="cs"/>
                          <w:color w:val="000000" w:themeColor="text1"/>
                          <w:sz w:val="22"/>
                          <w:szCs w:val="22"/>
                          <w:rtl/>
                        </w:rPr>
                        <w:t xml:space="preserve">-  ישנה התלבטות: </w:t>
                      </w:r>
                      <w:r>
                        <w:rPr>
                          <w:rFonts w:eastAsia="MS PGothic" w:cstheme="minorHAnsi" w:hint="cs"/>
                          <w:color w:val="000000" w:themeColor="text1"/>
                          <w:sz w:val="22"/>
                          <w:szCs w:val="22"/>
                          <w:shd w:val="clear" w:color="auto" w:fill="C5E0B3" w:themeFill="accent6" w:themeFillTint="66"/>
                          <w:rtl/>
                        </w:rPr>
                        <w:t xml:space="preserve">פס״ד </w:t>
                      </w:r>
                      <w:proofErr w:type="spellStart"/>
                      <w:r w:rsidRPr="009D7BBB">
                        <w:rPr>
                          <w:rFonts w:eastAsia="MS PGothic" w:cstheme="minorHAnsi" w:hint="cs"/>
                          <w:color w:val="000000" w:themeColor="text1"/>
                          <w:sz w:val="22"/>
                          <w:szCs w:val="22"/>
                          <w:shd w:val="clear" w:color="auto" w:fill="C5E0B3" w:themeFill="accent6" w:themeFillTint="66"/>
                          <w:rtl/>
                        </w:rPr>
                        <w:t>לינדורן</w:t>
                      </w:r>
                      <w:proofErr w:type="spellEnd"/>
                      <w:r>
                        <w:rPr>
                          <w:rFonts w:eastAsia="MS PGothic" w:cstheme="minorHAnsi" w:hint="cs"/>
                          <w:color w:val="000000" w:themeColor="text1"/>
                          <w:sz w:val="22"/>
                          <w:szCs w:val="22"/>
                          <w:shd w:val="clear" w:color="auto" w:fill="C5E0B3" w:themeFill="accent6" w:themeFillTint="66"/>
                          <w:rtl/>
                        </w:rPr>
                        <w:t xml:space="preserve"> </w:t>
                      </w:r>
                      <w:r w:rsidRPr="00072AB3">
                        <w:rPr>
                          <w:rFonts w:eastAsia="MS PGothic" w:cstheme="minorHAnsi" w:hint="cs"/>
                          <w:color w:val="000000" w:themeColor="text1"/>
                          <w:sz w:val="22"/>
                          <w:szCs w:val="22"/>
                          <w:u w:val="single"/>
                          <w:rtl/>
                        </w:rPr>
                        <w:t>פתח את הפתח</w:t>
                      </w:r>
                      <w:r>
                        <w:rPr>
                          <w:rFonts w:eastAsia="MS PGothic" w:cstheme="minorHAnsi" w:hint="cs"/>
                          <w:color w:val="000000" w:themeColor="text1"/>
                          <w:sz w:val="22"/>
                          <w:szCs w:val="22"/>
                          <w:rtl/>
                        </w:rPr>
                        <w:t xml:space="preserve"> להחלת </w:t>
                      </w:r>
                      <w:proofErr w:type="spellStart"/>
                      <w:r>
                        <w:rPr>
                          <w:rFonts w:eastAsia="MS PGothic" w:cstheme="minorHAnsi" w:hint="cs"/>
                          <w:color w:val="000000" w:themeColor="text1"/>
                          <w:sz w:val="22"/>
                          <w:szCs w:val="22"/>
                          <w:rtl/>
                        </w:rPr>
                        <w:t>ידב״צ</w:t>
                      </w:r>
                      <w:proofErr w:type="spellEnd"/>
                      <w:r>
                        <w:rPr>
                          <w:rFonts w:eastAsia="MS PGothic" w:cstheme="minorHAnsi" w:hint="cs"/>
                          <w:color w:val="000000" w:themeColor="text1"/>
                          <w:sz w:val="22"/>
                          <w:szCs w:val="22"/>
                          <w:rtl/>
                        </w:rPr>
                        <w:t xml:space="preserve"> על נשואים אך לא בהכרח אפשרי לאור ההבדלים:</w:t>
                      </w:r>
                    </w:p>
                    <w:p w14:paraId="4737B4C9" w14:textId="77777777" w:rsidR="00D85FA6" w:rsidRDefault="00D85FA6" w:rsidP="004379B2">
                      <w:pPr>
                        <w:pStyle w:val="a3"/>
                        <w:numPr>
                          <w:ilvl w:val="0"/>
                          <w:numId w:val="100"/>
                        </w:numPr>
                        <w:spacing w:line="360" w:lineRule="auto"/>
                        <w:rPr>
                          <w:rFonts w:eastAsia="MS PGothic" w:cstheme="minorHAnsi"/>
                          <w:color w:val="000000" w:themeColor="text1"/>
                        </w:rPr>
                      </w:pPr>
                      <w:r w:rsidRPr="00BC6C87">
                        <w:rPr>
                          <w:rFonts w:eastAsia="MS PGothic" w:cstheme="minorHAnsi" w:hint="cs"/>
                          <w:color w:val="000000" w:themeColor="text1"/>
                          <w:u w:val="single"/>
                          <w:rtl/>
                        </w:rPr>
                        <w:t>לשון החוק-</w:t>
                      </w:r>
                      <w:r>
                        <w:rPr>
                          <w:rFonts w:eastAsia="MS PGothic" w:cstheme="minorHAnsi" w:hint="cs"/>
                          <w:color w:val="000000" w:themeColor="text1"/>
                          <w:rtl/>
                        </w:rPr>
                        <w:t xml:space="preserve"> </w:t>
                      </w:r>
                      <w:proofErr w:type="spellStart"/>
                      <w:r>
                        <w:rPr>
                          <w:rFonts w:eastAsia="MS PGothic" w:cstheme="minorHAnsi" w:hint="cs"/>
                          <w:color w:val="000000" w:themeColor="text1"/>
                          <w:rtl/>
                        </w:rPr>
                        <w:t>בלינדורן</w:t>
                      </w:r>
                      <w:proofErr w:type="spellEnd"/>
                      <w:r>
                        <w:rPr>
                          <w:rFonts w:eastAsia="MS PGothic" w:cstheme="minorHAnsi" w:hint="cs"/>
                          <w:color w:val="000000" w:themeColor="text1"/>
                          <w:rtl/>
                        </w:rPr>
                        <w:t xml:space="preserve"> היה כתוב בחוק רק ״בני זוג״. מה לגבי בעל ואישה? </w:t>
                      </w:r>
                    </w:p>
                    <w:p w14:paraId="3F1F6015" w14:textId="77777777" w:rsidR="00D85FA6" w:rsidRDefault="00D85FA6" w:rsidP="004379B2">
                      <w:pPr>
                        <w:pStyle w:val="a3"/>
                        <w:numPr>
                          <w:ilvl w:val="0"/>
                          <w:numId w:val="100"/>
                        </w:numPr>
                        <w:spacing w:after="0" w:line="360" w:lineRule="auto"/>
                        <w:rPr>
                          <w:rFonts w:eastAsia="MS PGothic" w:cstheme="minorHAnsi"/>
                          <w:color w:val="000000" w:themeColor="text1"/>
                        </w:rPr>
                      </w:pPr>
                      <w:r w:rsidRPr="00BC6C87">
                        <w:rPr>
                          <w:rFonts w:eastAsia="MS PGothic" w:cstheme="minorHAnsi" w:hint="cs"/>
                          <w:color w:val="000000" w:themeColor="text1"/>
                          <w:u w:val="single"/>
                          <w:rtl/>
                        </w:rPr>
                        <w:t>המבחן התכליתי-</w:t>
                      </w:r>
                      <w:r>
                        <w:rPr>
                          <w:rFonts w:eastAsia="MS PGothic" w:cstheme="minorHAnsi" w:hint="cs"/>
                          <w:color w:val="000000" w:themeColor="text1"/>
                          <w:rtl/>
                        </w:rPr>
                        <w:t xml:space="preserve"> </w:t>
                      </w:r>
                      <w:proofErr w:type="spellStart"/>
                      <w:r>
                        <w:rPr>
                          <w:rFonts w:eastAsia="MS PGothic" w:cstheme="minorHAnsi" w:hint="cs"/>
                          <w:color w:val="000000" w:themeColor="text1"/>
                          <w:rtl/>
                        </w:rPr>
                        <w:t>בלינדורן</w:t>
                      </w:r>
                      <w:proofErr w:type="spellEnd"/>
                      <w:r>
                        <w:rPr>
                          <w:rFonts w:eastAsia="MS PGothic" w:cstheme="minorHAnsi" w:hint="cs"/>
                          <w:color w:val="000000" w:themeColor="text1"/>
                          <w:rtl/>
                        </w:rPr>
                        <w:t xml:space="preserve"> עסקו בפיצוי בעל </w:t>
                      </w:r>
                      <w:r w:rsidRPr="006E3F26">
                        <w:rPr>
                          <w:rFonts w:eastAsia="MS PGothic" w:cstheme="minorHAnsi" w:hint="cs"/>
                          <w:color w:val="000000" w:themeColor="text1"/>
                          <w:u w:val="single"/>
                          <w:rtl/>
                        </w:rPr>
                        <w:t>גוון סוציאלי</w:t>
                      </w:r>
                      <w:r>
                        <w:rPr>
                          <w:rFonts w:eastAsia="MS PGothic" w:cstheme="minorHAnsi" w:hint="cs"/>
                          <w:color w:val="000000" w:themeColor="text1"/>
                          <w:rtl/>
                        </w:rPr>
                        <w:t xml:space="preserve"> </w:t>
                      </w:r>
                      <w:r w:rsidRPr="00BC6C87">
                        <w:rPr>
                          <w:rFonts w:eastAsia="MS PGothic" w:cstheme="minorHAnsi" w:hint="cs"/>
                          <w:color w:val="000000" w:themeColor="text1"/>
                          <w:u w:val="single"/>
                          <w:rtl/>
                        </w:rPr>
                        <w:t>בדיעבד</w:t>
                      </w:r>
                      <w:r>
                        <w:rPr>
                          <w:rFonts w:eastAsia="MS PGothic" w:cstheme="minorHAnsi" w:hint="cs"/>
                          <w:color w:val="000000" w:themeColor="text1"/>
                          <w:rtl/>
                        </w:rPr>
                        <w:t>. מה לגבי חוקים שאינם סוציאליים? מה לגבי העתיד? למשל חוק הנוגע לטיפולי פוריות, ייתכן שהתכלית לה כיוון המחוקק היא לזוג נשוי, קשר הדוק שלא ניתן להפריד בקלות.</w:t>
                      </w:r>
                    </w:p>
                    <w:p w14:paraId="31B5D009" w14:textId="77777777" w:rsidR="00D85FA6" w:rsidRPr="00F50913" w:rsidRDefault="00D85FA6" w:rsidP="00D85FA6">
                      <w:pPr>
                        <w:ind w:left="0" w:firstLine="0"/>
                        <w:rPr>
                          <w:rFonts w:eastAsia="MS PGothic" w:cstheme="minorHAnsi"/>
                          <w:color w:val="000000" w:themeColor="text1"/>
                          <w:sz w:val="22"/>
                          <w:szCs w:val="22"/>
                          <w:rtl/>
                        </w:rPr>
                      </w:pPr>
                      <w:r w:rsidRPr="00FD773F">
                        <w:rPr>
                          <w:rFonts w:eastAsia="MS PGothic" w:cstheme="minorHAnsi" w:hint="cs"/>
                          <w:b/>
                          <w:bCs/>
                          <w:color w:val="000000" w:themeColor="text1"/>
                          <w:sz w:val="22"/>
                          <w:szCs w:val="22"/>
                          <w:rtl/>
                        </w:rPr>
                        <w:t>המגמה</w:t>
                      </w:r>
                      <w:r w:rsidRPr="00FD773F">
                        <w:rPr>
                          <w:rFonts w:eastAsia="MS PGothic" w:cstheme="minorHAnsi"/>
                          <w:color w:val="000000" w:themeColor="text1"/>
                          <w:sz w:val="22"/>
                          <w:szCs w:val="22"/>
                          <w:rtl/>
                        </w:rPr>
                        <w:t>←</w:t>
                      </w:r>
                      <w:r w:rsidRPr="00FD773F">
                        <w:rPr>
                          <w:rFonts w:eastAsia="MS PGothic" w:cstheme="minorHAnsi" w:hint="cs"/>
                          <w:color w:val="000000" w:themeColor="text1"/>
                          <w:sz w:val="22"/>
                          <w:szCs w:val="22"/>
                          <w:rtl/>
                        </w:rPr>
                        <w:t xml:space="preserve"> השוואה מלאה</w:t>
                      </w:r>
                      <w:r>
                        <w:rPr>
                          <w:rFonts w:eastAsia="MS PGothic" w:cstheme="minorHAnsi" w:hint="cs"/>
                          <w:color w:val="000000" w:themeColor="text1"/>
                          <w:sz w:val="22"/>
                          <w:szCs w:val="22"/>
                          <w:rtl/>
                        </w:rPr>
                        <w:t xml:space="preserve">. </w:t>
                      </w:r>
                      <w:r w:rsidRPr="00C326AE">
                        <w:rPr>
                          <w:rFonts w:cstheme="minorHAnsi" w:hint="cs"/>
                          <w:sz w:val="22"/>
                          <w:szCs w:val="22"/>
                          <w:shd w:val="clear" w:color="auto" w:fill="9FFCD0"/>
                          <w:rtl/>
                        </w:rPr>
                        <w:t>ליפשיץ:</w:t>
                      </w:r>
                      <w:r w:rsidRPr="00C326AE">
                        <w:rPr>
                          <w:rFonts w:cstheme="minorHAnsi" w:hint="cs"/>
                          <w:sz w:val="22"/>
                          <w:szCs w:val="22"/>
                          <w:rtl/>
                        </w:rPr>
                        <w:t xml:space="preserve"> </w:t>
                      </w:r>
                      <w:r>
                        <w:rPr>
                          <w:rFonts w:cstheme="minorHAnsi" w:hint="cs"/>
                          <w:sz w:val="22"/>
                          <w:szCs w:val="22"/>
                          <w:rtl/>
                        </w:rPr>
                        <w:t xml:space="preserve">במקרה המתאים ביהמ״ש יצליח להתגבר על שני מכשולים אלו. במחקריו ראה כי בעולם יש המון זכויות </w:t>
                      </w:r>
                      <w:proofErr w:type="spellStart"/>
                      <w:r>
                        <w:rPr>
                          <w:rFonts w:cstheme="minorHAnsi" w:hint="cs"/>
                          <w:sz w:val="22"/>
                          <w:szCs w:val="22"/>
                          <w:rtl/>
                        </w:rPr>
                        <w:t>לידב״צ</w:t>
                      </w:r>
                      <w:proofErr w:type="spellEnd"/>
                      <w:r>
                        <w:rPr>
                          <w:rFonts w:cstheme="minorHAnsi" w:hint="cs"/>
                          <w:sz w:val="22"/>
                          <w:szCs w:val="22"/>
                          <w:rtl/>
                        </w:rPr>
                        <w:t xml:space="preserve"> אך הם מגובים בתנאי כניסה משמעותיים. בישראל, יש זכויות אך הם לא מגובים בתנאי כניסה משמעותיים. </w:t>
                      </w:r>
                    </w:p>
                    <w:p w14:paraId="26FAAAE9" w14:textId="77777777" w:rsidR="00D85FA6" w:rsidRPr="00B30290" w:rsidRDefault="00D85FA6" w:rsidP="00D85FA6">
                      <w:pPr>
                        <w:ind w:left="0" w:firstLine="0"/>
                        <w:rPr>
                          <w:rFonts w:cstheme="minorHAnsi"/>
                          <w:b/>
                          <w:bCs/>
                          <w:color w:val="FF0000"/>
                          <w:sz w:val="22"/>
                          <w:szCs w:val="22"/>
                        </w:rPr>
                      </w:pPr>
                    </w:p>
                  </w:txbxContent>
                </v:textbox>
                <w10:wrap type="square"/>
              </v:shape>
            </w:pict>
          </mc:Fallback>
        </mc:AlternateContent>
      </w:r>
      <w:r w:rsidR="00D85FA6" w:rsidRPr="00A057E2">
        <w:rPr>
          <w:rFonts w:cstheme="minorHAnsi"/>
          <w:b/>
          <w:bCs/>
          <w:shd w:val="clear" w:color="auto" w:fill="FFFFD1"/>
          <w:rtl/>
        </w:rPr>
        <w:t>שלב הפסיקה</w:t>
      </w:r>
      <w:r w:rsidR="00D85FA6" w:rsidRPr="00A057E2">
        <w:rPr>
          <w:rFonts w:cstheme="minorHAnsi"/>
          <w:rtl/>
        </w:rPr>
        <w:t>-</w:t>
      </w:r>
      <w:r w:rsidR="00D85FA6">
        <w:rPr>
          <w:rFonts w:cstheme="minorHAnsi" w:hint="cs"/>
          <w:rtl/>
        </w:rPr>
        <w:t xml:space="preserve"> </w:t>
      </w:r>
      <w:r w:rsidR="00D85FA6" w:rsidRPr="00A057E2">
        <w:rPr>
          <w:rFonts w:cstheme="minorHAnsi"/>
          <w:u w:val="single"/>
          <w:rtl/>
        </w:rPr>
        <w:t>בעבר</w:t>
      </w:r>
      <w:r w:rsidR="00D85FA6" w:rsidRPr="00A057E2">
        <w:rPr>
          <w:rFonts w:cstheme="minorHAnsi"/>
          <w:rtl/>
        </w:rPr>
        <w:t xml:space="preserve">, </w:t>
      </w:r>
      <w:r w:rsidR="00D85FA6" w:rsidRPr="00A057E2">
        <w:rPr>
          <w:rFonts w:cstheme="minorHAnsi" w:hint="cs"/>
          <w:rtl/>
        </w:rPr>
        <w:t>הפסיקה מצמצמת</w:t>
      </w:r>
      <w:r w:rsidR="00D85FA6" w:rsidRPr="00A057E2">
        <w:rPr>
          <w:rFonts w:eastAsia="MS PGothic" w:cstheme="minorHAnsi"/>
          <w:color w:val="000000" w:themeColor="text1"/>
          <w:rtl/>
        </w:rPr>
        <w:t>←</w:t>
      </w:r>
      <w:r w:rsidR="00D85FA6" w:rsidRPr="00A057E2">
        <w:rPr>
          <w:rFonts w:cstheme="minorHAnsi" w:hint="cs"/>
          <w:rtl/>
        </w:rPr>
        <w:t xml:space="preserve"> נדרשת קביעה מפורשת בחוק, מקום לא התייחס </w:t>
      </w:r>
      <w:proofErr w:type="spellStart"/>
      <w:r w:rsidR="00D85FA6" w:rsidRPr="00A057E2">
        <w:rPr>
          <w:rFonts w:cstheme="minorHAnsi" w:hint="cs"/>
          <w:rtl/>
        </w:rPr>
        <w:t>לידב״צ</w:t>
      </w:r>
      <w:proofErr w:type="spellEnd"/>
      <w:r w:rsidR="00D85FA6" w:rsidRPr="00A057E2">
        <w:rPr>
          <w:rFonts w:cstheme="minorHAnsi" w:hint="cs"/>
          <w:rtl/>
        </w:rPr>
        <w:t xml:space="preserve">, הניחו שמדובר בהסדר שלילי. </w:t>
      </w:r>
      <w:r w:rsidR="00D85FA6" w:rsidRPr="00331569">
        <w:rPr>
          <w:rFonts w:cstheme="minorHAnsi"/>
          <w:color w:val="D87A00"/>
          <w:rtl/>
        </w:rPr>
        <w:t>בח</w:t>
      </w:r>
      <w:r w:rsidR="00D85FA6" w:rsidRPr="00CE5F98">
        <w:rPr>
          <w:rFonts w:cstheme="minorHAnsi"/>
          <w:color w:val="D87A00"/>
          <w:rtl/>
        </w:rPr>
        <w:t xml:space="preserve">וק </w:t>
      </w:r>
      <w:proofErr w:type="spellStart"/>
      <w:r w:rsidR="00D85FA6" w:rsidRPr="00CE5F98">
        <w:rPr>
          <w:rFonts w:cstheme="minorHAnsi"/>
          <w:color w:val="D87A00"/>
          <w:rtl/>
        </w:rPr>
        <w:t>הפלת״</w:t>
      </w:r>
      <w:r w:rsidR="00D85FA6" w:rsidRPr="00331569">
        <w:rPr>
          <w:rFonts w:cstheme="minorHAnsi"/>
          <w:color w:val="D87A00"/>
          <w:rtl/>
        </w:rPr>
        <w:t>ד</w:t>
      </w:r>
      <w:proofErr w:type="spellEnd"/>
      <w:r w:rsidR="00D85FA6" w:rsidRPr="00331569">
        <w:rPr>
          <w:rFonts w:cstheme="minorHAnsi"/>
          <w:color w:val="D87A00"/>
          <w:rtl/>
        </w:rPr>
        <w:t xml:space="preserve"> </w:t>
      </w:r>
      <w:r w:rsidR="00D85FA6" w:rsidRPr="00A057E2">
        <w:rPr>
          <w:rFonts w:cstheme="minorHAnsi"/>
          <w:rtl/>
        </w:rPr>
        <w:t>יש רשימה של אנשים שצריך לפצות אם פגעת בקרוב משפחה, לרבות "בן זוג", לא כלל מפורשת ״ידוע בציבור״</w:t>
      </w:r>
      <w:r w:rsidR="00D85FA6" w:rsidRPr="00A057E2">
        <w:rPr>
          <w:rFonts w:cstheme="minorHAnsi" w:hint="cs"/>
          <w:rtl/>
        </w:rPr>
        <w:t xml:space="preserve"> </w:t>
      </w:r>
      <w:r w:rsidR="00D85FA6" w:rsidRPr="00A057E2">
        <w:rPr>
          <w:rFonts w:eastAsia="MS PGothic" w:cstheme="minorHAnsi"/>
          <w:color w:val="000000" w:themeColor="text1"/>
          <w:rtl/>
        </w:rPr>
        <w:t>←</w:t>
      </w:r>
      <w:r w:rsidR="00D85FA6" w:rsidRPr="00A057E2">
        <w:rPr>
          <w:rFonts w:eastAsia="MS PGothic" w:cstheme="minorHAnsi" w:hint="cs"/>
          <w:color w:val="000000" w:themeColor="text1"/>
          <w:rtl/>
        </w:rPr>
        <w:t xml:space="preserve"> </w:t>
      </w:r>
      <w:r w:rsidR="00D85FA6" w:rsidRPr="00A057E2">
        <w:rPr>
          <w:rFonts w:cstheme="minorHAnsi"/>
          <w:u w:val="single"/>
          <w:rtl/>
        </w:rPr>
        <w:t>כיום</w:t>
      </w:r>
      <w:r w:rsidR="00D85FA6" w:rsidRPr="00A057E2">
        <w:rPr>
          <w:rFonts w:cstheme="minorHAnsi"/>
          <w:rtl/>
        </w:rPr>
        <w:t xml:space="preserve">, </w:t>
      </w:r>
      <w:r w:rsidR="00D85FA6" w:rsidRPr="00A057E2">
        <w:rPr>
          <w:rFonts w:cstheme="minorHAnsi"/>
          <w:shd w:val="clear" w:color="auto" w:fill="C5E0B3" w:themeFill="accent6" w:themeFillTint="66"/>
          <w:rtl/>
        </w:rPr>
        <w:t xml:space="preserve">פס״ד </w:t>
      </w:r>
      <w:proofErr w:type="spellStart"/>
      <w:r w:rsidR="00D85FA6" w:rsidRPr="00A057E2">
        <w:rPr>
          <w:rFonts w:cstheme="minorHAnsi"/>
          <w:color w:val="000000" w:themeColor="text1"/>
          <w:shd w:val="clear" w:color="auto" w:fill="C5E0B3" w:themeFill="accent6" w:themeFillTint="66"/>
          <w:rtl/>
        </w:rPr>
        <w:t>לינדורן</w:t>
      </w:r>
      <w:proofErr w:type="spellEnd"/>
      <w:r w:rsidR="00D85FA6" w:rsidRPr="00A057E2">
        <w:rPr>
          <w:rFonts w:cstheme="minorHAnsi"/>
          <w:color w:val="000000" w:themeColor="text1"/>
          <w:rtl/>
        </w:rPr>
        <w:t xml:space="preserve">- אישה מבקשת פיצויים </w:t>
      </w:r>
      <w:proofErr w:type="spellStart"/>
      <w:r w:rsidR="00D85FA6" w:rsidRPr="00A057E2">
        <w:rPr>
          <w:rFonts w:cstheme="minorHAnsi"/>
          <w:color w:val="000000" w:themeColor="text1"/>
          <w:rtl/>
        </w:rPr>
        <w:t>מכח</w:t>
      </w:r>
      <w:proofErr w:type="spellEnd"/>
      <w:r w:rsidR="00D85FA6" w:rsidRPr="00A057E2">
        <w:rPr>
          <w:rFonts w:cstheme="minorHAnsi"/>
          <w:color w:val="000000" w:themeColor="text1"/>
          <w:rtl/>
        </w:rPr>
        <w:t xml:space="preserve"> </w:t>
      </w:r>
      <w:proofErr w:type="spellStart"/>
      <w:r w:rsidR="00D85FA6" w:rsidRPr="00A057E2">
        <w:rPr>
          <w:rFonts w:cstheme="minorHAnsi"/>
          <w:color w:val="000000" w:themeColor="text1"/>
          <w:rtl/>
        </w:rPr>
        <w:t>הפלת״ד</w:t>
      </w:r>
      <w:proofErr w:type="spellEnd"/>
      <w:r w:rsidR="00D85FA6" w:rsidRPr="00A057E2">
        <w:rPr>
          <w:rFonts w:cstheme="minorHAnsi"/>
          <w:color w:val="000000" w:themeColor="text1"/>
          <w:rtl/>
        </w:rPr>
        <w:t xml:space="preserve"> על בן זוגה </w:t>
      </w:r>
      <w:proofErr w:type="spellStart"/>
      <w:r w:rsidR="00D85FA6" w:rsidRPr="00A057E2">
        <w:rPr>
          <w:rFonts w:cstheme="minorHAnsi"/>
          <w:color w:val="000000" w:themeColor="text1"/>
          <w:rtl/>
        </w:rPr>
        <w:t>הידב״צ</w:t>
      </w:r>
      <w:proofErr w:type="spellEnd"/>
      <w:r w:rsidR="00D85FA6" w:rsidRPr="00A057E2">
        <w:rPr>
          <w:rFonts w:cstheme="minorHAnsi"/>
          <w:color w:val="000000" w:themeColor="text1"/>
          <w:rtl/>
        </w:rPr>
        <w:t xml:space="preserve"> שמת</w:t>
      </w:r>
      <w:r w:rsidR="00D85FA6" w:rsidRPr="00A057E2">
        <w:rPr>
          <w:rFonts w:cstheme="minorHAnsi" w:hint="cs"/>
          <w:color w:val="000000" w:themeColor="text1"/>
          <w:rtl/>
        </w:rPr>
        <w:t xml:space="preserve">. </w:t>
      </w:r>
      <w:r w:rsidR="00D85FA6" w:rsidRPr="00A057E2">
        <w:rPr>
          <w:rFonts w:cstheme="minorHAnsi" w:hint="cs"/>
          <w:b/>
          <w:bCs/>
          <w:color w:val="000000" w:themeColor="text1"/>
          <w:rtl/>
        </w:rPr>
        <w:t>במחוזי</w:t>
      </w:r>
      <w:r w:rsidR="00D85FA6" w:rsidRPr="00A057E2">
        <w:rPr>
          <w:rFonts w:eastAsia="MS PGothic" w:cstheme="minorHAnsi"/>
          <w:color w:val="000000" w:themeColor="text1"/>
          <w:rtl/>
        </w:rPr>
        <w:t>←</w:t>
      </w:r>
      <w:r w:rsidR="00D85FA6" w:rsidRPr="00A057E2">
        <w:rPr>
          <w:rFonts w:cstheme="minorHAnsi" w:hint="cs"/>
          <w:color w:val="C45911" w:themeColor="accent2" w:themeShade="BF"/>
          <w:rtl/>
        </w:rPr>
        <w:t xml:space="preserve"> </w:t>
      </w:r>
      <w:r w:rsidR="00D85FA6" w:rsidRPr="00A057E2">
        <w:rPr>
          <w:rFonts w:cstheme="minorHAnsi" w:hint="cs"/>
          <w:color w:val="000000" w:themeColor="text1"/>
          <w:rtl/>
        </w:rPr>
        <w:t xml:space="preserve">פרשנות לפי חוק היסוד. לפי עקרון השוויון יש לפרש את המילה ״בן זוג״ ככוללת </w:t>
      </w:r>
      <w:proofErr w:type="spellStart"/>
      <w:r w:rsidR="00D85FA6" w:rsidRPr="00A057E2">
        <w:rPr>
          <w:rFonts w:cstheme="minorHAnsi" w:hint="cs"/>
          <w:color w:val="000000" w:themeColor="text1"/>
          <w:rtl/>
        </w:rPr>
        <w:t>ידב״צ</w:t>
      </w:r>
      <w:proofErr w:type="spellEnd"/>
      <w:r w:rsidR="00D85FA6" w:rsidRPr="00A057E2">
        <w:rPr>
          <w:rFonts w:cstheme="minorHAnsi" w:hint="cs"/>
          <w:color w:val="000000" w:themeColor="text1"/>
          <w:rtl/>
        </w:rPr>
        <w:t xml:space="preserve">. </w:t>
      </w:r>
      <w:r w:rsidR="00D85FA6" w:rsidRPr="00A057E2">
        <w:rPr>
          <w:rFonts w:cstheme="minorHAnsi" w:hint="cs"/>
          <w:b/>
          <w:bCs/>
          <w:color w:val="000000" w:themeColor="text1"/>
          <w:shd w:val="clear" w:color="auto" w:fill="B5E2FF"/>
          <w:rtl/>
        </w:rPr>
        <w:t>ברק</w:t>
      </w:r>
      <w:r w:rsidR="00D85FA6" w:rsidRPr="00A057E2">
        <w:rPr>
          <w:rFonts w:eastAsia="MS PGothic" w:cstheme="minorHAnsi"/>
          <w:color w:val="000000" w:themeColor="text1"/>
          <w:rtl/>
        </w:rPr>
        <w:t>←</w:t>
      </w:r>
      <w:r w:rsidR="00D85FA6" w:rsidRPr="00A057E2">
        <w:rPr>
          <w:rFonts w:cstheme="minorHAnsi" w:hint="cs"/>
          <w:color w:val="000000" w:themeColor="text1"/>
          <w:rtl/>
        </w:rPr>
        <w:t xml:space="preserve"> </w:t>
      </w:r>
      <w:r w:rsidR="001939A6">
        <w:rPr>
          <w:rFonts w:cstheme="minorHAnsi" w:hint="cs"/>
          <w:b/>
          <w:bCs/>
          <w:color w:val="000000" w:themeColor="text1"/>
          <w:rtl/>
        </w:rPr>
        <w:t xml:space="preserve">פרשנות </w:t>
      </w:r>
      <w:r w:rsidR="00D85FA6" w:rsidRPr="00A057E2">
        <w:rPr>
          <w:rFonts w:cstheme="minorHAnsi" w:hint="cs"/>
          <w:b/>
          <w:bCs/>
          <w:color w:val="000000" w:themeColor="text1"/>
          <w:rtl/>
        </w:rPr>
        <w:t>לשונית-</w:t>
      </w:r>
      <w:r w:rsidR="00D85FA6" w:rsidRPr="00A057E2">
        <w:rPr>
          <w:rFonts w:cstheme="minorHAnsi" w:hint="cs"/>
          <w:color w:val="000000" w:themeColor="text1"/>
          <w:rtl/>
        </w:rPr>
        <w:t xml:space="preserve"> אינו משווה בין זכויות נשואים </w:t>
      </w:r>
      <w:proofErr w:type="spellStart"/>
      <w:r w:rsidR="00D85FA6" w:rsidRPr="00A057E2">
        <w:rPr>
          <w:rFonts w:cstheme="minorHAnsi" w:hint="cs"/>
          <w:color w:val="000000" w:themeColor="text1"/>
          <w:rtl/>
        </w:rPr>
        <w:t>לידב״צ</w:t>
      </w:r>
      <w:proofErr w:type="spellEnd"/>
      <w:r w:rsidR="00D85FA6" w:rsidRPr="00A057E2">
        <w:rPr>
          <w:rFonts w:cstheme="minorHAnsi" w:hint="cs"/>
          <w:color w:val="000000" w:themeColor="text1"/>
          <w:rtl/>
        </w:rPr>
        <w:t xml:space="preserve">, מתייחס </w:t>
      </w:r>
      <w:proofErr w:type="spellStart"/>
      <w:r w:rsidR="00D85FA6" w:rsidRPr="00A057E2">
        <w:rPr>
          <w:rFonts w:cstheme="minorHAnsi" w:hint="cs"/>
          <w:color w:val="000000" w:themeColor="text1"/>
          <w:rtl/>
        </w:rPr>
        <w:t>ל״בן</w:t>
      </w:r>
      <w:proofErr w:type="spellEnd"/>
      <w:r w:rsidR="00D85FA6" w:rsidRPr="00A057E2">
        <w:rPr>
          <w:rFonts w:cstheme="minorHAnsi" w:hint="cs"/>
          <w:color w:val="000000" w:themeColor="text1"/>
          <w:rtl/>
        </w:rPr>
        <w:t xml:space="preserve"> זוג״ בלבד. </w:t>
      </w:r>
      <w:r w:rsidR="001939A6">
        <w:rPr>
          <w:rFonts w:cstheme="minorHAnsi" w:hint="cs"/>
          <w:b/>
          <w:bCs/>
          <w:color w:val="000000" w:themeColor="text1"/>
          <w:rtl/>
        </w:rPr>
        <w:t xml:space="preserve">פרשנות </w:t>
      </w:r>
      <w:r w:rsidR="00D85FA6" w:rsidRPr="00A057E2">
        <w:rPr>
          <w:rFonts w:cstheme="minorHAnsi" w:hint="cs"/>
          <w:b/>
          <w:bCs/>
          <w:color w:val="000000" w:themeColor="text1"/>
          <w:rtl/>
        </w:rPr>
        <w:t>תכליתית-</w:t>
      </w:r>
      <w:r w:rsidR="00D85FA6" w:rsidRPr="00A057E2">
        <w:rPr>
          <w:rFonts w:cstheme="minorHAnsi" w:hint="cs"/>
          <w:color w:val="000000" w:themeColor="text1"/>
          <w:rtl/>
        </w:rPr>
        <w:t xml:space="preserve"> מבחן תכליתי שמתבסס על חיים משותפים של אנשים, מפעיל פרשנות תכליתית על לשון החוק ״בן זוג״, כולל </w:t>
      </w:r>
      <w:proofErr w:type="spellStart"/>
      <w:r w:rsidR="00D85FA6" w:rsidRPr="00A057E2">
        <w:rPr>
          <w:rFonts w:cstheme="minorHAnsi" w:hint="cs"/>
          <w:color w:val="000000" w:themeColor="text1"/>
          <w:rtl/>
        </w:rPr>
        <w:t>ידב״צ</w:t>
      </w:r>
      <w:proofErr w:type="spellEnd"/>
      <w:r w:rsidR="00D85FA6" w:rsidRPr="00A057E2">
        <w:rPr>
          <w:rFonts w:cstheme="minorHAnsi" w:hint="cs"/>
          <w:color w:val="000000" w:themeColor="text1"/>
          <w:rtl/>
        </w:rPr>
        <w:t xml:space="preserve">. </w:t>
      </w:r>
    </w:p>
    <w:p w14:paraId="765CE177" w14:textId="5E8CFB70" w:rsidR="00BB2A19" w:rsidRDefault="00BB2A19" w:rsidP="00D85FA6">
      <w:pPr>
        <w:pStyle w:val="a3"/>
        <w:adjustRightInd w:val="0"/>
        <w:snapToGrid w:val="0"/>
        <w:spacing w:after="0" w:line="360" w:lineRule="auto"/>
        <w:ind w:left="0" w:firstLine="0"/>
        <w:contextualSpacing w:val="0"/>
        <w:rPr>
          <w:rFonts w:cstheme="minorHAnsi"/>
          <w:rtl/>
        </w:rPr>
      </w:pPr>
    </w:p>
    <w:p w14:paraId="5B1F951B" w14:textId="3644DAD7" w:rsidR="003816BB" w:rsidRPr="00B27AAD" w:rsidRDefault="003816BB" w:rsidP="00B27AAD">
      <w:pPr>
        <w:pStyle w:val="a3"/>
        <w:shd w:val="clear" w:color="auto" w:fill="F7CAAC" w:themeFill="accent2" w:themeFillTint="66"/>
        <w:adjustRightInd w:val="0"/>
        <w:snapToGrid w:val="0"/>
        <w:spacing w:line="360" w:lineRule="auto"/>
        <w:ind w:left="0"/>
        <w:contextualSpacing w:val="0"/>
        <w:jc w:val="center"/>
        <w:rPr>
          <w:rFonts w:cstheme="minorHAnsi"/>
          <w:b/>
          <w:bCs/>
          <w:shd w:val="clear" w:color="auto" w:fill="F7CAAC" w:themeFill="accent2" w:themeFillTint="66"/>
          <w:rtl/>
        </w:rPr>
      </w:pPr>
      <w:r w:rsidRPr="003816BB">
        <w:rPr>
          <w:rFonts w:cstheme="minorHAnsi" w:hint="cs"/>
          <w:b/>
          <w:bCs/>
          <w:shd w:val="clear" w:color="auto" w:fill="F7CAAC" w:themeFill="accent2" w:themeFillTint="66"/>
          <w:rtl/>
        </w:rPr>
        <w:t xml:space="preserve">הטיעון הליברלי כנגד השוואת </w:t>
      </w:r>
      <w:proofErr w:type="spellStart"/>
      <w:r w:rsidRPr="003816BB">
        <w:rPr>
          <w:rFonts w:cstheme="minorHAnsi" w:hint="cs"/>
          <w:b/>
          <w:bCs/>
          <w:shd w:val="clear" w:color="auto" w:fill="F7CAAC" w:themeFill="accent2" w:themeFillTint="66"/>
          <w:rtl/>
        </w:rPr>
        <w:t>ידב״צ</w:t>
      </w:r>
      <w:proofErr w:type="spellEnd"/>
      <w:r w:rsidRPr="003816BB">
        <w:rPr>
          <w:rFonts w:cstheme="minorHAnsi" w:hint="cs"/>
          <w:b/>
          <w:bCs/>
          <w:shd w:val="clear" w:color="auto" w:fill="F7CAAC" w:themeFill="accent2" w:themeFillTint="66"/>
          <w:rtl/>
        </w:rPr>
        <w:t xml:space="preserve"> לנשואים</w:t>
      </w:r>
    </w:p>
    <w:p w14:paraId="00597B91" w14:textId="77777777" w:rsidR="00026AB9" w:rsidRPr="004C6E90" w:rsidRDefault="00026AB9" w:rsidP="00D0464C">
      <w:pPr>
        <w:adjustRightInd w:val="0"/>
        <w:snapToGrid w:val="0"/>
        <w:ind w:left="0"/>
        <w:rPr>
          <w:rFonts w:cstheme="minorHAnsi"/>
          <w:sz w:val="6"/>
          <w:szCs w:val="6"/>
          <w:u w:val="single"/>
        </w:rPr>
      </w:pPr>
    </w:p>
    <w:p w14:paraId="2095CB1E" w14:textId="42EA2576" w:rsidR="005E200D" w:rsidRPr="00B27AAD" w:rsidRDefault="005E200D" w:rsidP="005E200D">
      <w:pPr>
        <w:contextualSpacing/>
        <w:rPr>
          <w:rFonts w:cstheme="minorHAnsi"/>
          <w:b/>
          <w:bCs/>
          <w:color w:val="000000" w:themeColor="text1"/>
          <w:sz w:val="22"/>
          <w:szCs w:val="22"/>
          <w:u w:val="single"/>
          <w:rtl/>
        </w:rPr>
      </w:pPr>
      <w:r w:rsidRPr="00B27AAD">
        <w:rPr>
          <w:rFonts w:cstheme="minorHAnsi"/>
          <w:b/>
          <w:bCs/>
          <w:color w:val="000000" w:themeColor="text1"/>
          <w:sz w:val="22"/>
          <w:szCs w:val="22"/>
          <w:u w:val="single"/>
          <w:shd w:val="clear" w:color="auto" w:fill="FFFFD1"/>
          <w:rtl/>
        </w:rPr>
        <w:t>ה</w:t>
      </w:r>
      <w:r w:rsidR="0029255B" w:rsidRPr="00B27AAD">
        <w:rPr>
          <w:rFonts w:cstheme="minorHAnsi" w:hint="cs"/>
          <w:b/>
          <w:bCs/>
          <w:color w:val="000000" w:themeColor="text1"/>
          <w:sz w:val="22"/>
          <w:szCs w:val="22"/>
          <w:u w:val="single"/>
          <w:shd w:val="clear" w:color="auto" w:fill="FFFFD1"/>
          <w:rtl/>
        </w:rPr>
        <w:t>ו</w:t>
      </w:r>
      <w:r w:rsidRPr="00B27AAD">
        <w:rPr>
          <w:rFonts w:cstheme="minorHAnsi"/>
          <w:b/>
          <w:bCs/>
          <w:color w:val="000000" w:themeColor="text1"/>
          <w:sz w:val="22"/>
          <w:szCs w:val="22"/>
          <w:u w:val="single"/>
          <w:shd w:val="clear" w:color="auto" w:fill="FFFFD1"/>
          <w:rtl/>
        </w:rPr>
        <w:t>ויכוח ליברלי:</w:t>
      </w:r>
      <w:r w:rsidRPr="00B27AAD">
        <w:rPr>
          <w:rFonts w:cstheme="minorHAnsi"/>
          <w:b/>
          <w:bCs/>
          <w:color w:val="000000" w:themeColor="text1"/>
          <w:sz w:val="22"/>
          <w:szCs w:val="22"/>
          <w:u w:val="single"/>
          <w:rtl/>
        </w:rPr>
        <w:t xml:space="preserve"> </w:t>
      </w:r>
    </w:p>
    <w:p w14:paraId="5248A14F" w14:textId="3DEA338E" w:rsidR="00BF375A" w:rsidRDefault="005E200D" w:rsidP="004379B2">
      <w:pPr>
        <w:pStyle w:val="a3"/>
        <w:numPr>
          <w:ilvl w:val="0"/>
          <w:numId w:val="103"/>
        </w:numPr>
        <w:spacing w:line="360" w:lineRule="auto"/>
        <w:rPr>
          <w:rFonts w:cstheme="minorHAnsi"/>
        </w:rPr>
      </w:pPr>
      <w:r w:rsidRPr="00B27AAD">
        <w:rPr>
          <w:rFonts w:cstheme="minorHAnsi"/>
          <w:b/>
          <w:bCs/>
          <w:rtl/>
        </w:rPr>
        <w:t>טיעון חוזי</w:t>
      </w:r>
      <w:r w:rsidRPr="00BF375A">
        <w:rPr>
          <w:rFonts w:cstheme="minorHAnsi"/>
          <w:rtl/>
        </w:rPr>
        <w:t>- הסכם מכללא</w:t>
      </w:r>
      <w:r w:rsidR="006C773B">
        <w:rPr>
          <w:rFonts w:cstheme="minorHAnsi" w:hint="cs"/>
          <w:rtl/>
        </w:rPr>
        <w:t>-</w:t>
      </w:r>
      <w:r w:rsidRPr="00BF375A">
        <w:rPr>
          <w:rFonts w:cstheme="minorHAnsi"/>
          <w:rtl/>
        </w:rPr>
        <w:t xml:space="preserve"> התחייבות למחויבות, או מנגד</w:t>
      </w:r>
      <w:r w:rsidR="006C773B">
        <w:rPr>
          <w:rFonts w:cstheme="minorHAnsi" w:hint="cs"/>
          <w:rtl/>
        </w:rPr>
        <w:t>-</w:t>
      </w:r>
      <w:r w:rsidRPr="00BF375A">
        <w:rPr>
          <w:rFonts w:cstheme="minorHAnsi"/>
          <w:rtl/>
        </w:rPr>
        <w:t xml:space="preserve"> </w:t>
      </w:r>
      <w:r w:rsidR="002424BE">
        <w:rPr>
          <w:rFonts w:cstheme="minorHAnsi" w:hint="cs"/>
          <w:rtl/>
        </w:rPr>
        <w:t xml:space="preserve">אי </w:t>
      </w:r>
      <w:proofErr w:type="spellStart"/>
      <w:r w:rsidR="002424BE">
        <w:rPr>
          <w:rFonts w:cstheme="minorHAnsi" w:hint="cs"/>
          <w:rtl/>
        </w:rPr>
        <w:t>גמירות</w:t>
      </w:r>
      <w:proofErr w:type="spellEnd"/>
      <w:r w:rsidR="002424BE">
        <w:rPr>
          <w:rFonts w:cstheme="minorHAnsi" w:hint="cs"/>
          <w:rtl/>
        </w:rPr>
        <w:t xml:space="preserve"> דעת, חוסר רצון ליצור יחסים מחייבים משפטית מלכתחילה. </w:t>
      </w:r>
    </w:p>
    <w:p w14:paraId="2548771B" w14:textId="631D12C1" w:rsidR="00BF375A" w:rsidRPr="003F2F81" w:rsidRDefault="005E200D" w:rsidP="004379B2">
      <w:pPr>
        <w:pStyle w:val="a3"/>
        <w:numPr>
          <w:ilvl w:val="0"/>
          <w:numId w:val="103"/>
        </w:numPr>
        <w:spacing w:line="360" w:lineRule="auto"/>
        <w:rPr>
          <w:rFonts w:cstheme="minorHAnsi"/>
        </w:rPr>
      </w:pPr>
      <w:r w:rsidRPr="00B27AAD">
        <w:rPr>
          <w:rFonts w:cstheme="minorHAnsi"/>
          <w:b/>
          <w:bCs/>
          <w:rtl/>
        </w:rPr>
        <w:t>טיעון פונקציונלי</w:t>
      </w:r>
      <w:r w:rsidR="00C643BC">
        <w:rPr>
          <w:rFonts w:cstheme="minorHAnsi" w:hint="cs"/>
          <w:rtl/>
        </w:rPr>
        <w:t>-</w:t>
      </w:r>
      <w:r w:rsidRPr="003F2F81">
        <w:rPr>
          <w:rFonts w:cstheme="minorHAnsi"/>
          <w:rtl/>
        </w:rPr>
        <w:t xml:space="preserve"> </w:t>
      </w:r>
      <w:r w:rsidRPr="003F2F81">
        <w:rPr>
          <w:rFonts w:cstheme="minorHAnsi"/>
          <w:shd w:val="clear" w:color="auto" w:fill="B5E2FF"/>
          <w:rtl/>
        </w:rPr>
        <w:t>ברק</w:t>
      </w:r>
      <w:r w:rsidRPr="003F2F81">
        <w:rPr>
          <w:rFonts w:cstheme="minorHAnsi"/>
          <w:rtl/>
        </w:rPr>
        <w:t xml:space="preserve"> </w:t>
      </w:r>
      <w:proofErr w:type="spellStart"/>
      <w:r w:rsidRPr="003F2F81">
        <w:rPr>
          <w:rFonts w:cstheme="minorHAnsi"/>
          <w:shd w:val="clear" w:color="auto" w:fill="C5E0B3" w:themeFill="accent6" w:themeFillTint="66"/>
          <w:rtl/>
        </w:rPr>
        <w:t>בלינדורן</w:t>
      </w:r>
      <w:proofErr w:type="spellEnd"/>
      <w:r w:rsidRPr="003F2F81">
        <w:rPr>
          <w:rFonts w:cstheme="minorHAnsi"/>
          <w:rtl/>
        </w:rPr>
        <w:t xml:space="preserve">- הרציונליים של דיני הנישואים מצדיקים גם תחולה על </w:t>
      </w:r>
      <w:proofErr w:type="spellStart"/>
      <w:r w:rsidRPr="003F2F81">
        <w:rPr>
          <w:rFonts w:cstheme="minorHAnsi"/>
          <w:rtl/>
        </w:rPr>
        <w:t>ידב״צ</w:t>
      </w:r>
      <w:proofErr w:type="spellEnd"/>
      <w:r w:rsidRPr="003F2F81">
        <w:rPr>
          <w:rFonts w:cstheme="minorHAnsi"/>
          <w:rtl/>
        </w:rPr>
        <w:t xml:space="preserve"> מנגד, להבחנה בין נשואים </w:t>
      </w:r>
      <w:proofErr w:type="spellStart"/>
      <w:r w:rsidRPr="003F2F81">
        <w:rPr>
          <w:rFonts w:cstheme="minorHAnsi"/>
          <w:rtl/>
        </w:rPr>
        <w:t>לידב״צ</w:t>
      </w:r>
      <w:proofErr w:type="spellEnd"/>
      <w:r w:rsidRPr="003F2F81">
        <w:rPr>
          <w:rFonts w:cstheme="minorHAnsi"/>
          <w:rtl/>
        </w:rPr>
        <w:t xml:space="preserve"> יש משמעות – הפורמליזם יוצר מכניזם שיחסוך את ההתדיינות ומעניק בחירה לאיזה קבוצה להשתייך. </w:t>
      </w:r>
    </w:p>
    <w:p w14:paraId="3D75B07E" w14:textId="409D386B" w:rsidR="000B18E0" w:rsidRPr="000B18E0" w:rsidRDefault="005314C9" w:rsidP="004A09EE">
      <w:pPr>
        <w:contextualSpacing/>
        <w:rPr>
          <w:rFonts w:cstheme="minorHAnsi"/>
          <w:rtl/>
        </w:rPr>
      </w:pPr>
      <w:r w:rsidRPr="003F2F81">
        <w:rPr>
          <w:rFonts w:cstheme="minorHAnsi" w:hint="cs"/>
          <w:b/>
          <w:bCs/>
          <w:color w:val="000000" w:themeColor="text1"/>
          <w:sz w:val="22"/>
          <w:szCs w:val="22"/>
          <w:u w:val="single"/>
          <w:shd w:val="clear" w:color="auto" w:fill="FFFFD1"/>
          <w:rtl/>
        </w:rPr>
        <w:t xml:space="preserve">יישום </w:t>
      </w:r>
      <w:r w:rsidRPr="003F2F81">
        <w:rPr>
          <w:rFonts w:cstheme="minorHAnsi"/>
          <w:b/>
          <w:bCs/>
          <w:color w:val="000000" w:themeColor="text1"/>
          <w:sz w:val="22"/>
          <w:szCs w:val="22"/>
          <w:u w:val="single"/>
          <w:shd w:val="clear" w:color="auto" w:fill="FFFFD1"/>
          <w:rtl/>
        </w:rPr>
        <w:t>השיקולים</w:t>
      </w:r>
      <w:r w:rsidR="003F2F81" w:rsidRPr="003F2F81">
        <w:rPr>
          <w:rFonts w:cstheme="minorHAnsi" w:hint="cs"/>
          <w:b/>
          <w:bCs/>
          <w:color w:val="000000" w:themeColor="text1"/>
          <w:sz w:val="22"/>
          <w:szCs w:val="22"/>
          <w:u w:val="single"/>
          <w:rtl/>
        </w:rPr>
        <w:t>-</w:t>
      </w:r>
      <w:r w:rsidRPr="003F2F81">
        <w:rPr>
          <w:rFonts w:cstheme="minorHAnsi"/>
          <w:b/>
          <w:bCs/>
          <w:color w:val="000000" w:themeColor="text1"/>
          <w:sz w:val="22"/>
          <w:szCs w:val="22"/>
          <w:u w:val="single"/>
          <w:rtl/>
        </w:rPr>
        <w:t xml:space="preserve"> </w:t>
      </w:r>
      <w:r w:rsidR="003F2F81" w:rsidRPr="003F2F81">
        <w:rPr>
          <w:rFonts w:cstheme="minorHAnsi" w:hint="cs"/>
          <w:b/>
          <w:bCs/>
          <w:color w:val="000000" w:themeColor="text1"/>
          <w:sz w:val="22"/>
          <w:szCs w:val="22"/>
          <w:u w:val="single"/>
          <w:rtl/>
        </w:rPr>
        <w:t>ה</w:t>
      </w:r>
      <w:r w:rsidRPr="003F2F81">
        <w:rPr>
          <w:rFonts w:cstheme="minorHAnsi"/>
          <w:b/>
          <w:bCs/>
          <w:color w:val="000000" w:themeColor="text1"/>
          <w:sz w:val="22"/>
          <w:szCs w:val="22"/>
          <w:u w:val="single"/>
          <w:rtl/>
        </w:rPr>
        <w:t>מודל</w:t>
      </w:r>
      <w:r w:rsidRPr="003F2F81">
        <w:rPr>
          <w:rFonts w:cstheme="minorHAnsi"/>
          <w:b/>
          <w:bCs/>
          <w:color w:val="2F5496" w:themeColor="accent1" w:themeShade="BF"/>
          <w:sz w:val="22"/>
          <w:szCs w:val="22"/>
          <w:u w:val="single"/>
          <w:rtl/>
        </w:rPr>
        <w:t xml:space="preserve"> </w:t>
      </w:r>
      <w:r w:rsidRPr="003F2F81">
        <w:rPr>
          <w:rFonts w:cstheme="minorHAnsi"/>
          <w:b/>
          <w:bCs/>
          <w:sz w:val="22"/>
          <w:szCs w:val="22"/>
          <w:u w:val="single"/>
          <w:rtl/>
        </w:rPr>
        <w:t xml:space="preserve">של </w:t>
      </w:r>
      <w:r w:rsidRPr="003F2F81">
        <w:rPr>
          <w:rFonts w:cstheme="minorHAnsi"/>
          <w:b/>
          <w:bCs/>
          <w:sz w:val="22"/>
          <w:szCs w:val="22"/>
          <w:u w:val="single"/>
          <w:shd w:val="clear" w:color="auto" w:fill="9FFCD0"/>
          <w:rtl/>
        </w:rPr>
        <w:t>ליפשי</w:t>
      </w:r>
      <w:r w:rsidR="003F2F81" w:rsidRPr="003F2F81">
        <w:rPr>
          <w:rFonts w:cstheme="minorHAnsi" w:hint="cs"/>
          <w:b/>
          <w:bCs/>
          <w:sz w:val="22"/>
          <w:szCs w:val="22"/>
          <w:u w:val="single"/>
          <w:shd w:val="clear" w:color="auto" w:fill="9FFCD0"/>
          <w:rtl/>
        </w:rPr>
        <w:t>ץ:</w:t>
      </w:r>
    </w:p>
    <w:p w14:paraId="3FA5AEE7" w14:textId="229A9383" w:rsidR="00F4167C" w:rsidRDefault="008D7145" w:rsidP="004379B2">
      <w:pPr>
        <w:pStyle w:val="a3"/>
        <w:numPr>
          <w:ilvl w:val="0"/>
          <w:numId w:val="101"/>
        </w:numPr>
        <w:spacing w:line="360" w:lineRule="auto"/>
        <w:ind w:left="17" w:hanging="357"/>
        <w:rPr>
          <w:rFonts w:cstheme="minorHAnsi"/>
          <w:b/>
          <w:bCs/>
        </w:rPr>
      </w:pPr>
      <w:r w:rsidRPr="008D7145">
        <w:rPr>
          <w:rFonts w:cstheme="minorHAnsi"/>
          <w:b/>
          <w:bCs/>
          <w:rtl/>
        </w:rPr>
        <w:t xml:space="preserve">יש להבחין בין נשואים </w:t>
      </w:r>
      <w:proofErr w:type="spellStart"/>
      <w:r w:rsidRPr="008D7145">
        <w:rPr>
          <w:rFonts w:cstheme="minorHAnsi"/>
          <w:b/>
          <w:bCs/>
          <w:rtl/>
        </w:rPr>
        <w:t>לידב״צ</w:t>
      </w:r>
      <w:proofErr w:type="spellEnd"/>
      <w:r w:rsidRPr="008D7145">
        <w:rPr>
          <w:rFonts w:cstheme="minorHAnsi"/>
          <w:b/>
          <w:bCs/>
          <w:rtl/>
        </w:rPr>
        <w:t xml:space="preserve"> כדי לכבד את חופש הבחירה:</w:t>
      </w:r>
      <w:r w:rsidRPr="008D7145">
        <w:rPr>
          <w:rFonts w:cstheme="minorHAnsi" w:hint="cs"/>
          <w:b/>
          <w:bCs/>
          <w:rtl/>
        </w:rPr>
        <w:t xml:space="preserve"> </w:t>
      </w:r>
      <w:r w:rsidR="00BE0A69" w:rsidRPr="008D7145">
        <w:rPr>
          <w:rFonts w:cstheme="minorHAnsi" w:hint="cs"/>
          <w:rtl/>
        </w:rPr>
        <w:t>לא כל הידועים בציבור מעוניינים ליצור מחויבות משפטית ביניהם כפי ש</w:t>
      </w:r>
      <w:r w:rsidR="00586C87" w:rsidRPr="008D7145">
        <w:rPr>
          <w:rFonts w:cstheme="minorHAnsi" w:hint="cs"/>
          <w:rtl/>
        </w:rPr>
        <w:t>קיימת בנישואין</w:t>
      </w:r>
      <w:r w:rsidR="00BE0A69" w:rsidRPr="008D7145">
        <w:rPr>
          <w:rFonts w:cstheme="minorHAnsi" w:hint="cs"/>
          <w:rtl/>
        </w:rPr>
        <w:t>.</w:t>
      </w:r>
      <w:r w:rsidR="00586C87" w:rsidRPr="008D7145">
        <w:rPr>
          <w:rFonts w:cstheme="minorHAnsi" w:hint="cs"/>
          <w:b/>
          <w:bCs/>
          <w:rtl/>
        </w:rPr>
        <w:t xml:space="preserve"> </w:t>
      </w:r>
      <w:r w:rsidR="00F4167C" w:rsidRPr="008D7145">
        <w:rPr>
          <w:rFonts w:cstheme="minorHAnsi" w:hint="cs"/>
          <w:u w:val="single"/>
          <w:rtl/>
        </w:rPr>
        <w:t>מחד,</w:t>
      </w:r>
      <w:r w:rsidR="00F4167C" w:rsidRPr="008D7145">
        <w:rPr>
          <w:rFonts w:cstheme="minorHAnsi" w:hint="cs"/>
          <w:rtl/>
        </w:rPr>
        <w:t xml:space="preserve"> </w:t>
      </w:r>
      <w:r w:rsidR="00EE62B1" w:rsidRPr="008D7145">
        <w:rPr>
          <w:rFonts w:cstheme="minorHAnsi" w:hint="cs"/>
          <w:rtl/>
        </w:rPr>
        <w:t xml:space="preserve">שניהם </w:t>
      </w:r>
      <w:r w:rsidR="00F4167C" w:rsidRPr="008D7145">
        <w:rPr>
          <w:rFonts w:cstheme="minorHAnsi" w:hint="cs"/>
          <w:rtl/>
        </w:rPr>
        <w:t xml:space="preserve">משקפים אותו סוג מחויבות (מנהלים קשר זוגי). </w:t>
      </w:r>
      <w:r w:rsidR="00F4167C" w:rsidRPr="008D7145">
        <w:rPr>
          <w:rFonts w:cstheme="minorHAnsi" w:hint="cs"/>
          <w:u w:val="single"/>
          <w:rtl/>
        </w:rPr>
        <w:t>מאידך,</w:t>
      </w:r>
      <w:r w:rsidR="00F4167C" w:rsidRPr="008D7145">
        <w:rPr>
          <w:rFonts w:cstheme="minorHAnsi" w:hint="cs"/>
          <w:rtl/>
        </w:rPr>
        <w:t xml:space="preserve"> צריך לכבד כל דפוס שאדם בוחר (עוד מוסד חברתי שלא רוצים לבטל אותו) ולכן יש אינטרס להבחין ביניהם.</w:t>
      </w:r>
    </w:p>
    <w:p w14:paraId="1F19C2BD" w14:textId="1E539C3D" w:rsidR="000C66A5" w:rsidRDefault="000C66A5" w:rsidP="004379B2">
      <w:pPr>
        <w:pStyle w:val="a3"/>
        <w:numPr>
          <w:ilvl w:val="0"/>
          <w:numId w:val="101"/>
        </w:numPr>
        <w:spacing w:line="360" w:lineRule="auto"/>
        <w:ind w:left="17" w:hanging="357"/>
        <w:rPr>
          <w:rFonts w:cstheme="minorHAnsi"/>
          <w:b/>
          <w:bCs/>
        </w:rPr>
      </w:pPr>
      <w:r>
        <w:rPr>
          <w:rFonts w:cstheme="minorHAnsi" w:hint="cs"/>
          <w:b/>
          <w:bCs/>
          <w:rtl/>
        </w:rPr>
        <w:t xml:space="preserve">יש להבחין בין סוגי </w:t>
      </w:r>
      <w:proofErr w:type="spellStart"/>
      <w:r>
        <w:rPr>
          <w:rFonts w:cstheme="minorHAnsi" w:hint="cs"/>
          <w:b/>
          <w:bCs/>
          <w:rtl/>
        </w:rPr>
        <w:t>הידב״צ</w:t>
      </w:r>
      <w:proofErr w:type="spellEnd"/>
      <w:r>
        <w:rPr>
          <w:rFonts w:cstheme="minorHAnsi" w:hint="cs"/>
          <w:b/>
          <w:bCs/>
          <w:rtl/>
        </w:rPr>
        <w:t xml:space="preserve"> בארץ:</w:t>
      </w:r>
    </w:p>
    <w:p w14:paraId="66EAE50A" w14:textId="58AB4701" w:rsidR="00BA7BB9" w:rsidRPr="000C66A5" w:rsidRDefault="00BA7BB9" w:rsidP="004379B2">
      <w:pPr>
        <w:pStyle w:val="a3"/>
        <w:numPr>
          <w:ilvl w:val="0"/>
          <w:numId w:val="104"/>
        </w:numPr>
        <w:spacing w:line="360" w:lineRule="auto"/>
        <w:rPr>
          <w:rFonts w:cstheme="minorHAnsi"/>
          <w:b/>
          <w:bCs/>
        </w:rPr>
      </w:pPr>
      <w:proofErr w:type="spellStart"/>
      <w:r w:rsidRPr="00777015">
        <w:rPr>
          <w:rFonts w:cstheme="minorHAnsi"/>
          <w:b/>
          <w:bCs/>
          <w:color w:val="AC1A60"/>
          <w:rtl/>
        </w:rPr>
        <w:t>ידבצים</w:t>
      </w:r>
      <w:proofErr w:type="spellEnd"/>
      <w:r w:rsidRPr="00777015">
        <w:rPr>
          <w:rFonts w:cstheme="minorHAnsi"/>
          <w:b/>
          <w:bCs/>
          <w:color w:val="AC1A60"/>
          <w:rtl/>
        </w:rPr>
        <w:t xml:space="preserve"> אוניברסליים</w:t>
      </w:r>
      <w:r w:rsidR="000C66A5" w:rsidRPr="00777015">
        <w:rPr>
          <w:rFonts w:cstheme="minorHAnsi" w:hint="cs"/>
          <w:color w:val="AC1A60"/>
          <w:rtl/>
        </w:rPr>
        <w:t>:</w:t>
      </w:r>
      <w:r w:rsidRPr="00777015">
        <w:rPr>
          <w:rFonts w:cstheme="minorHAnsi"/>
          <w:color w:val="AC1A60"/>
          <w:rtl/>
        </w:rPr>
        <w:t xml:space="preserve"> </w:t>
      </w:r>
      <w:r w:rsidRPr="000C66A5">
        <w:rPr>
          <w:rFonts w:cstheme="minorHAnsi"/>
          <w:rtl/>
        </w:rPr>
        <w:t xml:space="preserve">אין להם כוונה ליצור יחסים מחייבים, כמה אפשרויות: </w:t>
      </w:r>
      <w:r w:rsidRPr="000C66A5">
        <w:rPr>
          <w:rFonts w:cstheme="minorHAnsi"/>
          <w:u w:val="single"/>
          <w:rtl/>
        </w:rPr>
        <w:t>נישואי ניסיון</w:t>
      </w:r>
      <w:r w:rsidRPr="000C66A5">
        <w:rPr>
          <w:rFonts w:cstheme="minorHAnsi"/>
          <w:rtl/>
        </w:rPr>
        <w:t xml:space="preserve">- בדיקת הקשר; </w:t>
      </w:r>
      <w:r w:rsidRPr="000C66A5">
        <w:rPr>
          <w:rFonts w:cstheme="minorHAnsi"/>
          <w:u w:val="single"/>
          <w:rtl/>
        </w:rPr>
        <w:t>הסכם ג'נטלמני</w:t>
      </w:r>
      <w:r w:rsidRPr="000C66A5">
        <w:rPr>
          <w:rFonts w:cstheme="minorHAnsi"/>
          <w:rtl/>
        </w:rPr>
        <w:t xml:space="preserve">- לא ראו צורך (ניהלו קשר ארוך והמדינה יצרה </w:t>
      </w:r>
      <w:r w:rsidR="00287870" w:rsidRPr="000C66A5">
        <w:rPr>
          <w:rFonts w:cstheme="minorHAnsi" w:hint="cs"/>
          <w:rtl/>
        </w:rPr>
        <w:t>מחויבות</w:t>
      </w:r>
      <w:r w:rsidRPr="000C66A5">
        <w:rPr>
          <w:rFonts w:cstheme="minorHAnsi"/>
          <w:rtl/>
        </w:rPr>
        <w:t xml:space="preserve"> עבורם); </w:t>
      </w:r>
      <w:r w:rsidRPr="000C66A5">
        <w:rPr>
          <w:rFonts w:cstheme="minorHAnsi"/>
          <w:u w:val="single"/>
          <w:rtl/>
        </w:rPr>
        <w:t xml:space="preserve">לא </w:t>
      </w:r>
      <w:r w:rsidR="000B28E6">
        <w:rPr>
          <w:rFonts w:cstheme="minorHAnsi" w:hint="cs"/>
          <w:u w:val="single"/>
          <w:rtl/>
        </w:rPr>
        <w:t>רצו את המשפט בחייהם</w:t>
      </w:r>
      <w:r w:rsidRPr="000C66A5">
        <w:rPr>
          <w:rFonts w:cstheme="minorHAnsi"/>
          <w:rtl/>
        </w:rPr>
        <w:t>- התנגדות עקרונית שהמדינה תפלוש לחייהם, רצו מתחם יחסים פרטי</w:t>
      </w:r>
      <w:r w:rsidR="00A02A8E" w:rsidRPr="00FD773F">
        <w:rPr>
          <w:rFonts w:eastAsia="MS PGothic" w:cstheme="minorHAnsi"/>
          <w:color w:val="000000" w:themeColor="text1"/>
          <w:rtl/>
        </w:rPr>
        <w:t>←</w:t>
      </w:r>
      <w:r w:rsidRPr="000C66A5">
        <w:rPr>
          <w:rFonts w:cstheme="minorHAnsi"/>
          <w:rtl/>
        </w:rPr>
        <w:t xml:space="preserve"> </w:t>
      </w:r>
      <w:r w:rsidRPr="00A60845">
        <w:rPr>
          <w:rFonts w:cstheme="minorHAnsi"/>
          <w:color w:val="000000" w:themeColor="text1"/>
          <w:rtl/>
        </w:rPr>
        <w:t xml:space="preserve">אין להשוות ל"נשוי" כי זה </w:t>
      </w:r>
      <w:r w:rsidRPr="005F4421">
        <w:rPr>
          <w:rFonts w:cstheme="minorHAnsi"/>
          <w:b/>
          <w:bCs/>
          <w:color w:val="FF0000"/>
          <w:rtl/>
        </w:rPr>
        <w:t xml:space="preserve">לא יכבד את בחירתם. </w:t>
      </w:r>
      <w:r w:rsidRPr="000C66A5">
        <w:rPr>
          <w:rFonts w:cstheme="minorHAnsi"/>
          <w:rtl/>
        </w:rPr>
        <w:t>צריך לבנות מודל אמצע שיבטא את רמת המחויבות שרצו להחיל על עצמם</w:t>
      </w:r>
      <w:r w:rsidR="009F05B4">
        <w:rPr>
          <w:rFonts w:cstheme="minorHAnsi" w:hint="cs"/>
          <w:rtl/>
        </w:rPr>
        <w:t xml:space="preserve"> ויחול רק בקשר ארוך.</w:t>
      </w:r>
      <w:r w:rsidRPr="000C66A5">
        <w:rPr>
          <w:rFonts w:cstheme="minorHAnsi"/>
          <w:rtl/>
        </w:rPr>
        <w:t xml:space="preserve"> </w:t>
      </w:r>
      <w:r w:rsidR="00167394" w:rsidRPr="00167394">
        <w:rPr>
          <w:rFonts w:cstheme="minorHAnsi" w:hint="cs"/>
          <w:b/>
          <w:bCs/>
          <w:color w:val="AB7FD6"/>
          <w:rtl/>
        </w:rPr>
        <w:t>רגיש</w:t>
      </w:r>
      <w:r w:rsidR="00167394">
        <w:rPr>
          <w:rFonts w:cstheme="minorHAnsi" w:hint="cs"/>
          <w:b/>
          <w:bCs/>
          <w:color w:val="AB7FD6"/>
          <w:rtl/>
        </w:rPr>
        <w:t>ו</w:t>
      </w:r>
      <w:r w:rsidR="00167394" w:rsidRPr="00167394">
        <w:rPr>
          <w:rFonts w:cstheme="minorHAnsi" w:hint="cs"/>
          <w:b/>
          <w:bCs/>
          <w:color w:val="AB7FD6"/>
          <w:rtl/>
        </w:rPr>
        <w:t>ת לכך שלא רצו יחסים משפטיים</w:t>
      </w:r>
      <w:r w:rsidR="00167394">
        <w:rPr>
          <w:rFonts w:cstheme="minorHAnsi" w:hint="cs"/>
          <w:rtl/>
        </w:rPr>
        <w:t xml:space="preserve">, </w:t>
      </w:r>
      <w:r w:rsidR="007B04B4" w:rsidRPr="00051F72">
        <w:rPr>
          <w:rFonts w:cstheme="minorHAnsi"/>
          <w:b/>
          <w:bCs/>
          <w:color w:val="AB7FD6"/>
          <w:rtl/>
        </w:rPr>
        <w:t>לבחון כוונת הצדדים</w:t>
      </w:r>
      <w:r w:rsidR="00167394">
        <w:rPr>
          <w:rFonts w:cstheme="minorHAnsi" w:hint="cs"/>
          <w:b/>
          <w:bCs/>
          <w:color w:val="AB7FD6"/>
          <w:rtl/>
        </w:rPr>
        <w:t xml:space="preserve">. </w:t>
      </w:r>
    </w:p>
    <w:p w14:paraId="34AA5535" w14:textId="60B061A7" w:rsidR="00BA7BB9" w:rsidRPr="000C66A5" w:rsidRDefault="000C66A5" w:rsidP="004379B2">
      <w:pPr>
        <w:pStyle w:val="a3"/>
        <w:numPr>
          <w:ilvl w:val="0"/>
          <w:numId w:val="104"/>
        </w:numPr>
        <w:adjustRightInd w:val="0"/>
        <w:snapToGrid w:val="0"/>
        <w:spacing w:after="0" w:line="360" w:lineRule="auto"/>
        <w:contextualSpacing w:val="0"/>
        <w:rPr>
          <w:rFonts w:cstheme="minorHAnsi"/>
          <w:b/>
          <w:bCs/>
          <w:u w:val="single"/>
          <w:rtl/>
        </w:rPr>
      </w:pPr>
      <w:proofErr w:type="spellStart"/>
      <w:r w:rsidRPr="00777015">
        <w:rPr>
          <w:rFonts w:cstheme="minorHAnsi" w:hint="cs"/>
          <w:b/>
          <w:bCs/>
          <w:color w:val="AC1A60"/>
          <w:rtl/>
        </w:rPr>
        <w:t>י</w:t>
      </w:r>
      <w:r w:rsidR="00BA7BB9" w:rsidRPr="00777015">
        <w:rPr>
          <w:rFonts w:cstheme="minorHAnsi"/>
          <w:b/>
          <w:bCs/>
          <w:color w:val="AC1A60"/>
          <w:rtl/>
        </w:rPr>
        <w:t>דבצים</w:t>
      </w:r>
      <w:proofErr w:type="spellEnd"/>
      <w:r w:rsidR="00BA7BB9" w:rsidRPr="00777015">
        <w:rPr>
          <w:rFonts w:cstheme="minorHAnsi"/>
          <w:b/>
          <w:bCs/>
          <w:color w:val="AC1A60"/>
          <w:rtl/>
        </w:rPr>
        <w:t xml:space="preserve"> תוצרת הארץ: </w:t>
      </w:r>
      <w:r w:rsidR="00BA7BB9" w:rsidRPr="000C66A5">
        <w:rPr>
          <w:rFonts w:cstheme="minorHAnsi"/>
          <w:rtl/>
        </w:rPr>
        <w:t xml:space="preserve">רוצים את </w:t>
      </w:r>
      <w:proofErr w:type="spellStart"/>
      <w:r w:rsidR="00BA7BB9" w:rsidRPr="000C66A5">
        <w:rPr>
          <w:rFonts w:cstheme="minorHAnsi"/>
          <w:rtl/>
        </w:rPr>
        <w:t>המחוייבות</w:t>
      </w:r>
      <w:proofErr w:type="spellEnd"/>
      <w:r w:rsidR="00BA7BB9" w:rsidRPr="000C66A5">
        <w:rPr>
          <w:rFonts w:cstheme="minorHAnsi"/>
          <w:rtl/>
        </w:rPr>
        <w:t xml:space="preserve"> (רצון הצדדים הוא ליחסים מחייבים) אבל יש בעיה עם </w:t>
      </w:r>
      <w:r w:rsidR="00287870">
        <w:rPr>
          <w:rFonts w:cstheme="minorHAnsi" w:hint="cs"/>
          <w:rtl/>
        </w:rPr>
        <w:t>הדת</w:t>
      </w:r>
      <w:r w:rsidR="00BA7BB9" w:rsidRPr="000C66A5">
        <w:rPr>
          <w:rFonts w:cstheme="minorHAnsi"/>
          <w:rtl/>
        </w:rPr>
        <w:t>:</w:t>
      </w:r>
    </w:p>
    <w:p w14:paraId="7C3723EF" w14:textId="635186A5" w:rsidR="000C66A5" w:rsidRDefault="00BA7BB9" w:rsidP="004379B2">
      <w:pPr>
        <w:pStyle w:val="a3"/>
        <w:numPr>
          <w:ilvl w:val="2"/>
          <w:numId w:val="104"/>
        </w:numPr>
        <w:adjustRightInd w:val="0"/>
        <w:snapToGrid w:val="0"/>
        <w:spacing w:line="360" w:lineRule="auto"/>
        <w:rPr>
          <w:rFonts w:cstheme="minorHAnsi"/>
        </w:rPr>
      </w:pPr>
      <w:r w:rsidRPr="000C66A5">
        <w:rPr>
          <w:rFonts w:cstheme="minorHAnsi"/>
          <w:u w:val="single"/>
          <w:rtl/>
        </w:rPr>
        <w:t>אידיאולוגים</w:t>
      </w:r>
      <w:r w:rsidRPr="000C66A5">
        <w:rPr>
          <w:rFonts w:cstheme="minorHAnsi"/>
          <w:rtl/>
        </w:rPr>
        <w:t xml:space="preserve">- רוצים להתחתן אבל הם לא רוצים את </w:t>
      </w:r>
      <w:r w:rsidR="00287870">
        <w:rPr>
          <w:rFonts w:cstheme="minorHAnsi" w:hint="cs"/>
          <w:rtl/>
        </w:rPr>
        <w:t>הדת</w:t>
      </w:r>
      <w:r w:rsidR="00DF4395" w:rsidRPr="00FD773F">
        <w:rPr>
          <w:rFonts w:eastAsia="MS PGothic" w:cstheme="minorHAnsi"/>
          <w:color w:val="000000" w:themeColor="text1"/>
          <w:rtl/>
        </w:rPr>
        <w:t>←</w:t>
      </w:r>
      <w:r w:rsidRPr="000C66A5">
        <w:rPr>
          <w:rFonts w:cstheme="minorHAnsi"/>
          <w:rtl/>
        </w:rPr>
        <w:t xml:space="preserve"> לא נשווה לנשואים </w:t>
      </w:r>
      <w:r w:rsidR="00B96851">
        <w:rPr>
          <w:rFonts w:cstheme="minorHAnsi" w:hint="cs"/>
          <w:rtl/>
        </w:rPr>
        <w:t xml:space="preserve">כי </w:t>
      </w:r>
      <w:r w:rsidR="00B96851" w:rsidRPr="00A60845">
        <w:rPr>
          <w:rFonts w:cstheme="minorHAnsi" w:hint="cs"/>
          <w:b/>
          <w:bCs/>
          <w:color w:val="FF0000"/>
          <w:rtl/>
        </w:rPr>
        <w:t>רצו להתחמק מהדין הדתי</w:t>
      </w:r>
      <w:r w:rsidR="00B96851">
        <w:rPr>
          <w:rFonts w:cstheme="minorHAnsi" w:hint="cs"/>
          <w:rtl/>
        </w:rPr>
        <w:t xml:space="preserve">, </w:t>
      </w:r>
      <w:r w:rsidR="00E87877">
        <w:rPr>
          <w:rFonts w:cstheme="minorHAnsi" w:hint="cs"/>
          <w:rtl/>
        </w:rPr>
        <w:t>אך נפעיל את כל המחוי</w:t>
      </w:r>
      <w:r w:rsidR="00773B97">
        <w:rPr>
          <w:rFonts w:cstheme="minorHAnsi" w:hint="cs"/>
          <w:rtl/>
        </w:rPr>
        <w:t>בויות</w:t>
      </w:r>
      <w:r w:rsidR="00B96851">
        <w:rPr>
          <w:rFonts w:cstheme="minorHAnsi" w:hint="cs"/>
          <w:rtl/>
        </w:rPr>
        <w:t xml:space="preserve"> הישראליות הרגילות ללא היבט פולשני</w:t>
      </w:r>
      <w:r w:rsidRPr="000C66A5">
        <w:rPr>
          <w:rFonts w:cstheme="minorHAnsi"/>
          <w:rtl/>
        </w:rPr>
        <w:t xml:space="preserve">. </w:t>
      </w:r>
      <w:r w:rsidR="00DF4395" w:rsidRPr="00DF4395">
        <w:rPr>
          <w:rFonts w:cstheme="minorHAnsi" w:hint="cs"/>
          <w:b/>
          <w:bCs/>
          <w:color w:val="AB7FD6"/>
          <w:rtl/>
        </w:rPr>
        <w:t>רגישות לכך</w:t>
      </w:r>
      <w:r w:rsidR="007B04B4" w:rsidRPr="00DF4395">
        <w:rPr>
          <w:rFonts w:cstheme="minorHAnsi"/>
          <w:b/>
          <w:bCs/>
          <w:color w:val="AB7FD6"/>
          <w:rtl/>
        </w:rPr>
        <w:t xml:space="preserve"> שלא רצו </w:t>
      </w:r>
      <w:r w:rsidR="003F7F9E" w:rsidRPr="00DF4395">
        <w:rPr>
          <w:rFonts w:cstheme="minorHAnsi"/>
          <w:b/>
          <w:bCs/>
          <w:color w:val="AB7FD6"/>
          <w:rtl/>
        </w:rPr>
        <w:t xml:space="preserve">דין דתי אך כן רצו </w:t>
      </w:r>
      <w:proofErr w:type="spellStart"/>
      <w:r w:rsidR="003F7F9E" w:rsidRPr="00DF4395">
        <w:rPr>
          <w:rFonts w:cstheme="minorHAnsi"/>
          <w:b/>
          <w:bCs/>
          <w:color w:val="AB7FD6"/>
          <w:rtl/>
        </w:rPr>
        <w:t>מחוייבות</w:t>
      </w:r>
      <w:proofErr w:type="spellEnd"/>
      <w:r w:rsidR="003F7F9E" w:rsidRPr="00DF4395">
        <w:rPr>
          <w:rFonts w:cstheme="minorHAnsi"/>
          <w:b/>
          <w:bCs/>
          <w:color w:val="AB7FD6"/>
          <w:rtl/>
        </w:rPr>
        <w:t xml:space="preserve"> מלאה ביניהם.</w:t>
      </w:r>
      <w:r w:rsidR="003F7F9E" w:rsidRPr="000C66A5">
        <w:rPr>
          <w:rFonts w:cstheme="minorHAnsi"/>
          <w:rtl/>
        </w:rPr>
        <w:t xml:space="preserve"> </w:t>
      </w:r>
    </w:p>
    <w:p w14:paraId="2A27AED2" w14:textId="77777777" w:rsidR="00492C7C" w:rsidRPr="00492C7C" w:rsidRDefault="00BA7BB9" w:rsidP="004379B2">
      <w:pPr>
        <w:pStyle w:val="a3"/>
        <w:numPr>
          <w:ilvl w:val="2"/>
          <w:numId w:val="104"/>
        </w:numPr>
        <w:adjustRightInd w:val="0"/>
        <w:snapToGrid w:val="0"/>
        <w:spacing w:line="360" w:lineRule="auto"/>
        <w:rPr>
          <w:rFonts w:cstheme="minorHAnsi"/>
        </w:rPr>
      </w:pPr>
      <w:r w:rsidRPr="000C66A5">
        <w:rPr>
          <w:rFonts w:cstheme="minorHAnsi"/>
          <w:u w:val="single"/>
          <w:rtl/>
        </w:rPr>
        <w:t>פסולי חיתון</w:t>
      </w:r>
      <w:r w:rsidRPr="000C66A5">
        <w:rPr>
          <w:rFonts w:cstheme="minorHAnsi"/>
          <w:rtl/>
        </w:rPr>
        <w:t>- רוצים להתחתן, אך ה</w:t>
      </w:r>
      <w:r w:rsidR="00287870">
        <w:rPr>
          <w:rFonts w:cstheme="minorHAnsi" w:hint="cs"/>
          <w:rtl/>
        </w:rPr>
        <w:t xml:space="preserve">דת </w:t>
      </w:r>
      <w:r w:rsidRPr="000C66A5">
        <w:rPr>
          <w:rFonts w:cstheme="minorHAnsi"/>
          <w:rtl/>
        </w:rPr>
        <w:t>לא</w:t>
      </w:r>
      <w:r w:rsidR="00287870">
        <w:rPr>
          <w:rFonts w:cstheme="minorHAnsi" w:hint="cs"/>
          <w:rtl/>
        </w:rPr>
        <w:t xml:space="preserve"> מאפשרת להם</w:t>
      </w:r>
      <w:r w:rsidR="00492C7C">
        <w:rPr>
          <w:rFonts w:eastAsia="MS PGothic" w:cstheme="minorHAnsi" w:hint="cs"/>
          <w:color w:val="000000" w:themeColor="text1"/>
          <w:rtl/>
        </w:rPr>
        <w:t>.</w:t>
      </w:r>
    </w:p>
    <w:p w14:paraId="72BB10BD" w14:textId="5FCE78C1" w:rsidR="00AC7BAD" w:rsidRDefault="00BA7BB9" w:rsidP="004F576C">
      <w:pPr>
        <w:pStyle w:val="a3"/>
        <w:adjustRightInd w:val="0"/>
        <w:snapToGrid w:val="0"/>
        <w:spacing w:line="360" w:lineRule="auto"/>
        <w:ind w:left="-340" w:firstLine="0"/>
        <w:rPr>
          <w:rFonts w:cstheme="minorHAnsi"/>
          <w:b/>
          <w:bCs/>
          <w:u w:val="single"/>
          <w:shd w:val="clear" w:color="auto" w:fill="FFFFD1"/>
          <w:rtl/>
        </w:rPr>
      </w:pPr>
      <w:r w:rsidRPr="00780536">
        <w:rPr>
          <w:rFonts w:cstheme="minorHAnsi"/>
          <w:color w:val="FF0000"/>
          <w:highlight w:val="cyan"/>
          <w:rtl/>
        </w:rPr>
        <w:t>הדגם של ליפשיץ שמחיל את דיני הנישואין עם שינויים רלוונטיים</w:t>
      </w:r>
      <w:r w:rsidRPr="00780536">
        <w:rPr>
          <w:rFonts w:cstheme="minorHAnsi"/>
          <w:highlight w:val="cyan"/>
          <w:rtl/>
        </w:rPr>
        <w:t xml:space="preserve">: </w:t>
      </w:r>
      <w:r w:rsidRPr="00780536">
        <w:rPr>
          <w:rFonts w:cstheme="minorHAnsi"/>
          <w:color w:val="FF2C79"/>
          <w:highlight w:val="cyan"/>
          <w:rtl/>
        </w:rPr>
        <w:t>1)</w:t>
      </w:r>
      <w:r w:rsidRPr="00780536">
        <w:rPr>
          <w:rFonts w:cstheme="minorHAnsi"/>
          <w:b/>
          <w:bCs/>
          <w:color w:val="FF2C79"/>
          <w:highlight w:val="cyan"/>
          <w:rtl/>
        </w:rPr>
        <w:t>לקבוע כללי סף</w:t>
      </w:r>
      <w:r w:rsidRPr="00780536">
        <w:rPr>
          <w:rFonts w:cstheme="minorHAnsi"/>
          <w:color w:val="FF2C79"/>
          <w:highlight w:val="cyan"/>
          <w:rtl/>
        </w:rPr>
        <w:t xml:space="preserve"> </w:t>
      </w:r>
      <w:r w:rsidRPr="00780536">
        <w:rPr>
          <w:rFonts w:cstheme="minorHAnsi"/>
          <w:b/>
          <w:bCs/>
          <w:color w:val="FF2C79"/>
          <w:highlight w:val="cyan"/>
          <w:rtl/>
        </w:rPr>
        <w:t xml:space="preserve">להגדרת </w:t>
      </w:r>
      <w:proofErr w:type="spellStart"/>
      <w:r w:rsidRPr="00780536">
        <w:rPr>
          <w:rFonts w:cstheme="minorHAnsi"/>
          <w:b/>
          <w:bCs/>
          <w:color w:val="FF2C79"/>
          <w:highlight w:val="cyan"/>
          <w:rtl/>
        </w:rPr>
        <w:t>יד"ב</w:t>
      </w:r>
      <w:proofErr w:type="spellEnd"/>
      <w:r w:rsidRPr="00780536">
        <w:rPr>
          <w:rFonts w:cstheme="minorHAnsi"/>
          <w:color w:val="FF2C79"/>
          <w:highlight w:val="cyan"/>
          <w:rtl/>
        </w:rPr>
        <w:t xml:space="preserve">: </w:t>
      </w:r>
      <w:r w:rsidRPr="00780536">
        <w:rPr>
          <w:rFonts w:cstheme="minorHAnsi"/>
          <w:highlight w:val="cyan"/>
          <w:rtl/>
        </w:rPr>
        <w:t xml:space="preserve">מינימום קשר 3 שנים, עם </w:t>
      </w:r>
      <w:r w:rsidRPr="00780536">
        <w:rPr>
          <w:rFonts w:cstheme="minorHAnsi"/>
          <w:color w:val="FF0000"/>
          <w:highlight w:val="cyan"/>
          <w:rtl/>
        </w:rPr>
        <w:t>שני חריגים</w:t>
      </w:r>
      <w:r w:rsidRPr="00780536">
        <w:rPr>
          <w:rFonts w:cstheme="minorHAnsi"/>
          <w:highlight w:val="cyan"/>
          <w:rtl/>
        </w:rPr>
        <w:t xml:space="preserve">: אם יש ילד או שעשו תצהיר בפני גוף פורמאלי שמעידים שלא רצו מחויבות כנשואים. </w:t>
      </w:r>
      <w:r w:rsidRPr="00780536">
        <w:rPr>
          <w:rFonts w:cstheme="minorHAnsi"/>
          <w:color w:val="FF2C79"/>
          <w:highlight w:val="cyan"/>
          <w:rtl/>
        </w:rPr>
        <w:t>2)</w:t>
      </w:r>
      <w:r w:rsidRPr="00780536">
        <w:rPr>
          <w:rFonts w:cstheme="minorHAnsi"/>
          <w:b/>
          <w:bCs/>
          <w:color w:val="FF2C79"/>
          <w:highlight w:val="cyan"/>
          <w:rtl/>
        </w:rPr>
        <w:t>הבחנה בין זכויות</w:t>
      </w:r>
      <w:r w:rsidRPr="00780536">
        <w:rPr>
          <w:rFonts w:cstheme="minorHAnsi"/>
          <w:color w:val="FF2C79"/>
          <w:highlight w:val="cyan"/>
          <w:rtl/>
        </w:rPr>
        <w:t xml:space="preserve">: </w:t>
      </w:r>
      <w:r w:rsidRPr="00780536">
        <w:rPr>
          <w:rFonts w:cstheme="minorHAnsi"/>
          <w:highlight w:val="cyan"/>
          <w:rtl/>
        </w:rPr>
        <w:t>לבחון אילו היבטים מדיני הנישואין רלוונטיים (למשל חזקת השיתוף לא תחול על נכסים מלפני הנישואין, אולם מזונות משקמים כן- אם הייתה תלות כלכלית).</w:t>
      </w:r>
      <w:r w:rsidRPr="000C66A5">
        <w:rPr>
          <w:rFonts w:cstheme="minorHAnsi"/>
          <w:rtl/>
        </w:rPr>
        <w:t xml:space="preserve"> </w:t>
      </w:r>
    </w:p>
    <w:p w14:paraId="22E5389B" w14:textId="57690393" w:rsidR="00BF66B8" w:rsidRPr="00FE2AB2" w:rsidRDefault="00946EF9" w:rsidP="00FE2AB2">
      <w:pPr>
        <w:adjustRightInd w:val="0"/>
        <w:snapToGrid w:val="0"/>
        <w:rPr>
          <w:rFonts w:cstheme="minorHAnsi"/>
        </w:rPr>
      </w:pPr>
      <w:r w:rsidRPr="00FE2AB2">
        <w:rPr>
          <w:rFonts w:cstheme="minorHAnsi" w:hint="cs"/>
          <w:b/>
          <w:bCs/>
          <w:sz w:val="22"/>
          <w:szCs w:val="22"/>
          <w:u w:val="single"/>
          <w:shd w:val="clear" w:color="auto" w:fill="FFFFD1"/>
          <w:rtl/>
        </w:rPr>
        <w:t>הבחנה בין הקבוצו</w:t>
      </w:r>
      <w:r w:rsidR="00FE2AB2">
        <w:rPr>
          <w:rFonts w:cstheme="minorHAnsi" w:hint="cs"/>
          <w:b/>
          <w:bCs/>
          <w:sz w:val="22"/>
          <w:szCs w:val="22"/>
          <w:u w:val="single"/>
          <w:shd w:val="clear" w:color="auto" w:fill="FFFFD1"/>
          <w:rtl/>
        </w:rPr>
        <w:t>ת:</w:t>
      </w:r>
    </w:p>
    <w:p w14:paraId="50B2B639" w14:textId="24829B0C" w:rsidR="00B03C9B" w:rsidRPr="00FE2AB2" w:rsidRDefault="00B03C9B" w:rsidP="00FE2AB2">
      <w:pPr>
        <w:adjustRightInd w:val="0"/>
        <w:snapToGrid w:val="0"/>
        <w:ind w:left="-340" w:firstLine="0"/>
        <w:rPr>
          <w:rFonts w:cstheme="minorHAnsi"/>
          <w:sz w:val="22"/>
          <w:szCs w:val="22"/>
          <w:rtl/>
        </w:rPr>
      </w:pPr>
      <w:r w:rsidRPr="00FE2AB2">
        <w:rPr>
          <w:rFonts w:cstheme="minorHAnsi" w:hint="cs"/>
          <w:sz w:val="22"/>
          <w:szCs w:val="22"/>
          <w:rtl/>
        </w:rPr>
        <w:t xml:space="preserve">קל להבחין בפסולי החיתון. </w:t>
      </w:r>
      <w:r w:rsidRPr="00FE2AB2">
        <w:rPr>
          <w:rFonts w:cstheme="minorHAnsi" w:hint="cs"/>
          <w:sz w:val="22"/>
          <w:szCs w:val="22"/>
          <w:u w:val="single"/>
          <w:rtl/>
        </w:rPr>
        <w:t>הקושי הוא בין אוניברסליי</w:t>
      </w:r>
      <w:r w:rsidRPr="00FE2AB2">
        <w:rPr>
          <w:rFonts w:cstheme="minorHAnsi" w:hint="eastAsia"/>
          <w:sz w:val="22"/>
          <w:szCs w:val="22"/>
          <w:u w:val="single"/>
          <w:rtl/>
        </w:rPr>
        <w:t>ם</w:t>
      </w:r>
      <w:r w:rsidRPr="00FE2AB2">
        <w:rPr>
          <w:rFonts w:cstheme="minorHAnsi" w:hint="cs"/>
          <w:sz w:val="22"/>
          <w:szCs w:val="22"/>
          <w:u w:val="single"/>
          <w:rtl/>
        </w:rPr>
        <w:t xml:space="preserve"> ותוצרת הארץ-</w:t>
      </w:r>
      <w:r w:rsidRPr="00FE2AB2">
        <w:rPr>
          <w:rFonts w:cstheme="minorHAnsi" w:hint="cs"/>
          <w:sz w:val="22"/>
          <w:szCs w:val="22"/>
          <w:rtl/>
        </w:rPr>
        <w:t xml:space="preserve"> האם הם לא התחתנו כי הם לא רוצים את </w:t>
      </w:r>
      <w:r w:rsidRPr="00FE2AB2">
        <w:rPr>
          <w:rFonts w:cstheme="minorHAnsi" w:hint="cs"/>
          <w:b/>
          <w:bCs/>
          <w:sz w:val="22"/>
          <w:szCs w:val="22"/>
          <w:u w:val="single"/>
          <w:rtl/>
        </w:rPr>
        <w:t>הדת</w:t>
      </w:r>
      <w:r w:rsidRPr="00FE2AB2">
        <w:rPr>
          <w:rFonts w:cstheme="minorHAnsi" w:hint="cs"/>
          <w:b/>
          <w:bCs/>
          <w:sz w:val="22"/>
          <w:szCs w:val="22"/>
          <w:rtl/>
        </w:rPr>
        <w:t xml:space="preserve"> </w:t>
      </w:r>
      <w:r w:rsidRPr="00FE2AB2">
        <w:rPr>
          <w:rFonts w:cstheme="minorHAnsi" w:hint="cs"/>
          <w:sz w:val="22"/>
          <w:szCs w:val="22"/>
          <w:rtl/>
        </w:rPr>
        <w:t xml:space="preserve">בחייהם או שהם לא רוצים </w:t>
      </w:r>
      <w:r w:rsidRPr="00FE2AB2">
        <w:rPr>
          <w:rFonts w:cstheme="minorHAnsi" w:hint="cs"/>
          <w:b/>
          <w:bCs/>
          <w:sz w:val="22"/>
          <w:szCs w:val="22"/>
          <w:rtl/>
        </w:rPr>
        <w:t>מחויבות משפטית</w:t>
      </w:r>
      <w:r w:rsidRPr="00FE2AB2">
        <w:rPr>
          <w:rFonts w:cstheme="minorHAnsi" w:hint="cs"/>
          <w:sz w:val="22"/>
          <w:szCs w:val="22"/>
          <w:rtl/>
        </w:rPr>
        <w:t>?</w:t>
      </w:r>
      <w:r w:rsidR="00C62013" w:rsidRPr="00FE2AB2">
        <w:rPr>
          <w:rFonts w:cstheme="minorHAnsi" w:hint="cs"/>
          <w:sz w:val="22"/>
          <w:szCs w:val="22"/>
          <w:rtl/>
        </w:rPr>
        <w:t xml:space="preserve"> </w:t>
      </w:r>
    </w:p>
    <w:p w14:paraId="3542E879" w14:textId="1F560809" w:rsidR="00B03C9B" w:rsidRPr="00D869F7" w:rsidRDefault="00C62013" w:rsidP="00D869F7">
      <w:pPr>
        <w:adjustRightInd w:val="0"/>
        <w:snapToGrid w:val="0"/>
        <w:ind w:left="-340" w:firstLine="0"/>
        <w:rPr>
          <w:rFonts w:cstheme="minorHAnsi"/>
          <w:sz w:val="22"/>
          <w:szCs w:val="22"/>
          <w:rtl/>
        </w:rPr>
      </w:pPr>
      <w:r w:rsidRPr="00FE2AB2">
        <w:rPr>
          <w:rFonts w:cstheme="minorHAnsi" w:hint="cs"/>
          <w:color w:val="FF0000"/>
          <w:sz w:val="22"/>
          <w:szCs w:val="22"/>
          <w:u w:val="single"/>
          <w:rtl/>
        </w:rPr>
        <w:t>הבעיה:</w:t>
      </w:r>
      <w:r w:rsidRPr="00FE2AB2">
        <w:rPr>
          <w:rFonts w:cstheme="minorHAnsi" w:hint="cs"/>
          <w:color w:val="FF0000"/>
          <w:sz w:val="22"/>
          <w:szCs w:val="22"/>
          <w:rtl/>
        </w:rPr>
        <w:t xml:space="preserve"> </w:t>
      </w:r>
      <w:r w:rsidRPr="00FE2AB2">
        <w:rPr>
          <w:rFonts w:cstheme="minorHAnsi" w:hint="cs"/>
          <w:sz w:val="22"/>
          <w:szCs w:val="22"/>
          <w:rtl/>
        </w:rPr>
        <w:t xml:space="preserve">ביהמ״ש </w:t>
      </w:r>
      <w:r w:rsidR="00A43671" w:rsidRPr="00FE2AB2">
        <w:rPr>
          <w:rFonts w:cstheme="minorHAnsi" w:hint="cs"/>
          <w:sz w:val="22"/>
          <w:szCs w:val="22"/>
          <w:rtl/>
        </w:rPr>
        <w:t xml:space="preserve">אוטומטית משייכים את כולם לתוצרת הארץ. </w:t>
      </w:r>
      <w:r w:rsidR="00FE2AB2" w:rsidRPr="00FE2AB2">
        <w:rPr>
          <w:rFonts w:cstheme="minorHAnsi" w:hint="cs"/>
          <w:sz w:val="22"/>
          <w:szCs w:val="22"/>
          <w:shd w:val="clear" w:color="auto" w:fill="9FFCD0"/>
          <w:rtl/>
        </w:rPr>
        <w:t>ליפשי</w:t>
      </w:r>
      <w:r w:rsidR="00FE2AB2">
        <w:rPr>
          <w:rFonts w:cstheme="minorHAnsi" w:hint="cs"/>
          <w:sz w:val="22"/>
          <w:szCs w:val="22"/>
          <w:shd w:val="clear" w:color="auto" w:fill="9FFCD0"/>
          <w:rtl/>
        </w:rPr>
        <w:t>ץ:</w:t>
      </w:r>
      <w:r w:rsidR="00A43671" w:rsidRPr="00FE2AB2">
        <w:rPr>
          <w:rFonts w:cstheme="minorHAnsi" w:hint="cs"/>
          <w:sz w:val="22"/>
          <w:szCs w:val="22"/>
          <w:rtl/>
        </w:rPr>
        <w:t xml:space="preserve"> לא קשה לסווג אותם, יש מספיק </w:t>
      </w:r>
      <w:r w:rsidR="00FE2AB2" w:rsidRPr="00FE2AB2">
        <w:rPr>
          <w:rFonts w:cstheme="minorHAnsi" w:hint="cs"/>
          <w:sz w:val="22"/>
          <w:szCs w:val="22"/>
          <w:rtl/>
        </w:rPr>
        <w:t xml:space="preserve">אינדיקציות לסווג אוניברסליים אך לא הייתה מודעות. </w:t>
      </w:r>
    </w:p>
    <w:p w14:paraId="2BA73D53" w14:textId="2215BDD9" w:rsidR="009128A4" w:rsidRPr="00D869F7" w:rsidRDefault="00426327" w:rsidP="00D869F7">
      <w:pPr>
        <w:pStyle w:val="a3"/>
        <w:adjustRightInd w:val="0"/>
        <w:snapToGrid w:val="0"/>
        <w:spacing w:after="0" w:line="360" w:lineRule="auto"/>
        <w:ind w:left="0"/>
        <w:contextualSpacing w:val="0"/>
        <w:rPr>
          <w:rFonts w:cstheme="minorHAnsi"/>
          <w:rtl/>
        </w:rPr>
      </w:pPr>
      <w:r w:rsidRPr="00FA13A0">
        <w:rPr>
          <w:rFonts w:cstheme="minorHAnsi"/>
          <w:b/>
          <w:bCs/>
          <w:color w:val="FF0000"/>
          <w:u w:val="single"/>
          <w:rtl/>
        </w:rPr>
        <w:t>במבחן</w:t>
      </w:r>
      <w:r w:rsidRPr="00FA13A0">
        <w:rPr>
          <w:rFonts w:cstheme="minorHAnsi"/>
          <w:rtl/>
        </w:rPr>
        <w:t xml:space="preserve">: 1) האם מדובר </w:t>
      </w:r>
      <w:proofErr w:type="spellStart"/>
      <w:r w:rsidRPr="00FA13A0">
        <w:rPr>
          <w:rFonts w:cstheme="minorHAnsi"/>
          <w:rtl/>
        </w:rPr>
        <w:t>בידב</w:t>
      </w:r>
      <w:r w:rsidR="007B04B4" w:rsidRPr="00FA13A0">
        <w:rPr>
          <w:rFonts w:cstheme="minorHAnsi"/>
          <w:rtl/>
        </w:rPr>
        <w:t>"</w:t>
      </w:r>
      <w:r w:rsidRPr="00FA13A0">
        <w:rPr>
          <w:rFonts w:cstheme="minorHAnsi"/>
          <w:rtl/>
        </w:rPr>
        <w:t>צים</w:t>
      </w:r>
      <w:proofErr w:type="spellEnd"/>
      <w:r w:rsidRPr="00FA13A0">
        <w:rPr>
          <w:rFonts w:cstheme="minorHAnsi"/>
          <w:rtl/>
        </w:rPr>
        <w:t>? לבחון את 4 התנאים.</w:t>
      </w:r>
      <w:r w:rsidR="00FA13A0">
        <w:rPr>
          <w:rFonts w:cstheme="minorHAnsi" w:hint="cs"/>
          <w:rtl/>
        </w:rPr>
        <w:t xml:space="preserve"> לשים לב לעובדות.</w:t>
      </w:r>
      <w:r w:rsidRPr="00FA13A0">
        <w:rPr>
          <w:rFonts w:cstheme="minorHAnsi"/>
          <w:rtl/>
        </w:rPr>
        <w:t xml:space="preserve"> 2)בחינה אנליטית </w:t>
      </w:r>
      <w:r w:rsidRPr="00FA13A0">
        <w:rPr>
          <w:rFonts w:cstheme="minorHAnsi"/>
          <w:b/>
          <w:bCs/>
          <w:rtl/>
        </w:rPr>
        <w:t>באיזה סוג מדובר</w:t>
      </w:r>
      <w:r w:rsidRPr="00FA13A0">
        <w:rPr>
          <w:rFonts w:cstheme="minorHAnsi"/>
          <w:rtl/>
        </w:rPr>
        <w:t xml:space="preserve">: אידיאולוגיים- יש לדבר בלשון חוזית. פסולי חיתון- </w:t>
      </w:r>
      <w:r w:rsidRPr="001B2999">
        <w:rPr>
          <w:rFonts w:cstheme="minorHAnsi"/>
          <w:highlight w:val="cyan"/>
          <w:u w:val="single"/>
          <w:rtl/>
        </w:rPr>
        <w:t>ליישם את המלצת המרצה</w:t>
      </w:r>
      <w:r w:rsidRPr="001B2999">
        <w:rPr>
          <w:rFonts w:cstheme="minorHAnsi"/>
          <w:highlight w:val="cyan"/>
          <w:rtl/>
        </w:rPr>
        <w:t xml:space="preserve">: שלוש השנים הראשונות הזוג לא </w:t>
      </w:r>
      <w:proofErr w:type="spellStart"/>
      <w:r w:rsidRPr="001B2999">
        <w:rPr>
          <w:rFonts w:cstheme="minorHAnsi"/>
          <w:highlight w:val="cyan"/>
          <w:rtl/>
        </w:rPr>
        <w:t>ידבצים</w:t>
      </w:r>
      <w:proofErr w:type="spellEnd"/>
      <w:r w:rsidRPr="001B2999">
        <w:rPr>
          <w:rFonts w:cstheme="minorHAnsi"/>
          <w:highlight w:val="cyan"/>
          <w:rtl/>
        </w:rPr>
        <w:t>, ואין להם שום מחויבות.</w:t>
      </w:r>
      <w:r w:rsidRPr="00FA13A0">
        <w:rPr>
          <w:rFonts w:cstheme="minorHAnsi"/>
          <w:rtl/>
        </w:rPr>
        <w:t xml:space="preserve"> לאחר מכן יש לבדוק טוב מה הם רצו ומה לא, ולפי זה להתאים את חבילת הזכויות והחובות שלהם.</w:t>
      </w:r>
      <w:r w:rsidR="001B2999">
        <w:rPr>
          <w:rFonts w:cstheme="minorHAnsi" w:hint="cs"/>
          <w:rtl/>
        </w:rPr>
        <w:t xml:space="preserve"> לשים לב לאמירות הצדדים ומה משקפות. </w:t>
      </w:r>
    </w:p>
    <w:p w14:paraId="2E08B149" w14:textId="1F1691CE" w:rsidR="009128A4" w:rsidRPr="004A1A14" w:rsidRDefault="009128A4" w:rsidP="009128A4">
      <w:pPr>
        <w:pStyle w:val="a3"/>
        <w:shd w:val="clear" w:color="auto" w:fill="F7CAAC" w:themeFill="accent2" w:themeFillTint="66"/>
        <w:adjustRightInd w:val="0"/>
        <w:snapToGrid w:val="0"/>
        <w:spacing w:after="0" w:line="360" w:lineRule="auto"/>
        <w:ind w:left="0"/>
        <w:contextualSpacing w:val="0"/>
        <w:jc w:val="center"/>
        <w:rPr>
          <w:rFonts w:cstheme="minorHAnsi"/>
          <w:b/>
          <w:bCs/>
        </w:rPr>
      </w:pPr>
      <w:r w:rsidRPr="004A1A14">
        <w:rPr>
          <w:rFonts w:cstheme="minorHAnsi" w:hint="cs"/>
          <w:b/>
          <w:bCs/>
          <w:rtl/>
        </w:rPr>
        <w:t>זכויות כלפי בני הזוג עצמם: מזונות, חלוקת רכוש, ירושה.</w:t>
      </w:r>
    </w:p>
    <w:p w14:paraId="3C3D6A01" w14:textId="77777777" w:rsidR="009128A4" w:rsidRPr="005E41F5" w:rsidRDefault="009128A4" w:rsidP="005E41F5">
      <w:pPr>
        <w:adjustRightInd w:val="0"/>
        <w:snapToGrid w:val="0"/>
        <w:ind w:left="0" w:firstLine="0"/>
        <w:rPr>
          <w:rFonts w:cstheme="minorHAnsi"/>
          <w:rtl/>
        </w:rPr>
      </w:pPr>
    </w:p>
    <w:p w14:paraId="5DDD57A1" w14:textId="032C9F82" w:rsidR="00B27AAD" w:rsidRPr="005E41F5" w:rsidRDefault="00780536" w:rsidP="005E41F5">
      <w:pPr>
        <w:pStyle w:val="a3"/>
        <w:shd w:val="clear" w:color="auto" w:fill="FFFFD1"/>
        <w:adjustRightInd w:val="0"/>
        <w:snapToGrid w:val="0"/>
        <w:spacing w:after="0" w:line="360" w:lineRule="auto"/>
        <w:ind w:left="0"/>
        <w:contextualSpacing w:val="0"/>
        <w:jc w:val="center"/>
        <w:rPr>
          <w:rFonts w:cstheme="minorHAnsi"/>
          <w:b/>
          <w:bCs/>
          <w:u w:val="single"/>
          <w:rtl/>
        </w:rPr>
      </w:pPr>
      <w:r w:rsidRPr="005E41F5">
        <w:rPr>
          <w:rFonts w:cstheme="minorHAnsi" w:hint="cs"/>
          <w:b/>
          <w:bCs/>
          <w:u w:val="single"/>
          <w:rtl/>
        </w:rPr>
        <w:lastRenderedPageBreak/>
        <w:t>יחסי רכוש</w:t>
      </w:r>
    </w:p>
    <w:p w14:paraId="0712C1F6" w14:textId="302EDA16" w:rsidR="00814B85" w:rsidRPr="007B2413" w:rsidRDefault="00243D33" w:rsidP="004379B2">
      <w:pPr>
        <w:pStyle w:val="a3"/>
        <w:numPr>
          <w:ilvl w:val="0"/>
          <w:numId w:val="105"/>
        </w:numPr>
        <w:adjustRightInd w:val="0"/>
        <w:snapToGrid w:val="0"/>
        <w:spacing w:line="360" w:lineRule="auto"/>
        <w:rPr>
          <w:rFonts w:cstheme="minorHAnsi"/>
          <w:rtl/>
        </w:rPr>
      </w:pPr>
      <w:r w:rsidRPr="007B2413">
        <w:rPr>
          <w:rFonts w:cstheme="minorHAnsi"/>
          <w:rtl/>
        </w:rPr>
        <w:t xml:space="preserve">על בני זוג שנישאו עד שנת 1974, חלה </w:t>
      </w:r>
      <w:r w:rsidRPr="007B2413">
        <w:rPr>
          <w:rFonts w:cstheme="minorHAnsi"/>
          <w:b/>
          <w:bCs/>
          <w:color w:val="FF2C79"/>
          <w:rtl/>
        </w:rPr>
        <w:t>חזקת</w:t>
      </w:r>
      <w:r w:rsidRPr="008006CE">
        <w:rPr>
          <w:rFonts w:cstheme="minorHAnsi"/>
          <w:b/>
          <w:bCs/>
          <w:color w:val="FF2C79"/>
          <w:rtl/>
        </w:rPr>
        <w:t xml:space="preserve"> ה</w:t>
      </w:r>
      <w:r w:rsidRPr="00AC484D">
        <w:rPr>
          <w:rFonts w:cstheme="minorHAnsi"/>
          <w:b/>
          <w:bCs/>
          <w:color w:val="FF2C79"/>
          <w:rtl/>
        </w:rPr>
        <w:t>שית</w:t>
      </w:r>
      <w:r w:rsidRPr="008006CE">
        <w:rPr>
          <w:rFonts w:cstheme="minorHAnsi"/>
          <w:b/>
          <w:bCs/>
          <w:color w:val="FF2C79"/>
          <w:rtl/>
        </w:rPr>
        <w:t>וף</w:t>
      </w:r>
      <w:r w:rsidRPr="007B2413">
        <w:rPr>
          <w:rFonts w:cstheme="minorHAnsi"/>
          <w:rtl/>
        </w:rPr>
        <w:t xml:space="preserve">, מכוח הפסיקה. לפיה, חזקה שרכוש שנצבר במהלך הנישואין יהיה משותף. </w:t>
      </w:r>
      <w:r w:rsidR="007B2413" w:rsidRPr="007B2413">
        <w:rPr>
          <w:rFonts w:cstheme="minorHAnsi" w:hint="cs"/>
          <w:rtl/>
        </w:rPr>
        <w:t>חזקה זו ניתנת לסתירה.</w:t>
      </w:r>
      <w:r w:rsidR="007B2413">
        <w:rPr>
          <w:rFonts w:cstheme="minorHAnsi" w:hint="cs"/>
          <w:rtl/>
        </w:rPr>
        <w:t xml:space="preserve"> </w:t>
      </w:r>
      <w:r w:rsidR="00566566" w:rsidRPr="007B2413">
        <w:rPr>
          <w:rFonts w:cstheme="minorHAnsi" w:hint="cs"/>
          <w:rtl/>
        </w:rPr>
        <w:t xml:space="preserve">מהרגע </w:t>
      </w:r>
      <w:r w:rsidRPr="007B2413">
        <w:rPr>
          <w:rFonts w:cstheme="minorHAnsi"/>
          <w:rtl/>
        </w:rPr>
        <w:t xml:space="preserve">שזוג הוגדר </w:t>
      </w:r>
      <w:r w:rsidRPr="007B2413">
        <w:rPr>
          <w:rFonts w:cstheme="minorHAnsi"/>
          <w:b/>
          <w:bCs/>
          <w:rtl/>
        </w:rPr>
        <w:t>כידוע בציבור</w:t>
      </w:r>
      <w:r w:rsidR="00566566" w:rsidRPr="007B2413">
        <w:rPr>
          <w:rFonts w:eastAsia="MS PGothic" w:cstheme="minorHAnsi"/>
          <w:color w:val="000000" w:themeColor="text1"/>
          <w:rtl/>
        </w:rPr>
        <w:t>←</w:t>
      </w:r>
      <w:r w:rsidR="00566566" w:rsidRPr="007B2413">
        <w:rPr>
          <w:rFonts w:eastAsia="MS PGothic" w:cstheme="minorHAnsi" w:hint="cs"/>
          <w:color w:val="000000" w:themeColor="text1"/>
          <w:rtl/>
        </w:rPr>
        <w:t xml:space="preserve"> </w:t>
      </w:r>
      <w:r w:rsidRPr="007B2413">
        <w:rPr>
          <w:rFonts w:cstheme="minorHAnsi"/>
          <w:rtl/>
        </w:rPr>
        <w:t xml:space="preserve">מחילים את </w:t>
      </w:r>
      <w:r w:rsidRPr="007B2413">
        <w:rPr>
          <w:rFonts w:cstheme="minorHAnsi"/>
          <w:b/>
          <w:bCs/>
          <w:rtl/>
        </w:rPr>
        <w:t>חזקת השיתוף</w:t>
      </w:r>
      <w:r w:rsidRPr="007B2413">
        <w:rPr>
          <w:rFonts w:cstheme="minorHAnsi"/>
          <w:rtl/>
        </w:rPr>
        <w:t xml:space="preserve"> (</w:t>
      </w:r>
      <w:r w:rsidRPr="007B2413">
        <w:rPr>
          <w:rFonts w:cstheme="minorHAnsi"/>
          <w:u w:val="single"/>
          <w:rtl/>
        </w:rPr>
        <w:t>גם לזוגות</w:t>
      </w:r>
      <w:r w:rsidRPr="007B2413">
        <w:rPr>
          <w:rFonts w:cstheme="minorHAnsi"/>
          <w:rtl/>
        </w:rPr>
        <w:t xml:space="preserve"> שיצאו אחרי שנת 1974). </w:t>
      </w:r>
      <w:r w:rsidR="007B2413" w:rsidRPr="007B2413">
        <w:rPr>
          <w:rFonts w:cstheme="minorHAnsi" w:hint="cs"/>
          <w:rtl/>
        </w:rPr>
        <w:t>חזקה הניתנת לסתירה.</w:t>
      </w:r>
    </w:p>
    <w:p w14:paraId="6B54E67E" w14:textId="3DCFCE20" w:rsidR="00915A94" w:rsidRPr="009174C5" w:rsidRDefault="00915A94" w:rsidP="004379B2">
      <w:pPr>
        <w:pStyle w:val="a3"/>
        <w:numPr>
          <w:ilvl w:val="0"/>
          <w:numId w:val="105"/>
        </w:numPr>
        <w:adjustRightInd w:val="0"/>
        <w:snapToGrid w:val="0"/>
        <w:spacing w:after="0" w:line="360" w:lineRule="auto"/>
        <w:contextualSpacing w:val="0"/>
        <w:rPr>
          <w:rFonts w:cstheme="minorHAnsi"/>
          <w:b/>
          <w:bCs/>
          <w:color w:val="AB7FD6"/>
        </w:rPr>
      </w:pPr>
      <w:r w:rsidRPr="004E324B">
        <w:rPr>
          <w:rFonts w:cstheme="minorHAnsi"/>
          <w:shd w:val="clear" w:color="auto" w:fill="C5E0B3" w:themeFill="accent6" w:themeFillTint="66"/>
          <w:rtl/>
        </w:rPr>
        <w:t>פרידמן-</w:t>
      </w:r>
      <w:r w:rsidRPr="00DB67AE">
        <w:rPr>
          <w:rFonts w:cstheme="minorHAnsi"/>
          <w:rtl/>
        </w:rPr>
        <w:t xml:space="preserve"> </w:t>
      </w:r>
      <w:r w:rsidRPr="00DB67AE">
        <w:rPr>
          <w:rFonts w:cstheme="minorHAnsi"/>
          <w:u w:val="single"/>
          <w:rtl/>
        </w:rPr>
        <w:t>ידועים בציבור</w:t>
      </w:r>
      <w:r w:rsidR="00F16062" w:rsidRPr="00FD773F">
        <w:rPr>
          <w:rFonts w:eastAsia="MS PGothic" w:cstheme="minorHAnsi"/>
          <w:color w:val="000000" w:themeColor="text1"/>
          <w:rtl/>
        </w:rPr>
        <w:t>←</w:t>
      </w:r>
      <w:r w:rsidR="00F16062">
        <w:rPr>
          <w:rFonts w:cstheme="minorHAnsi" w:hint="cs"/>
          <w:u w:val="single"/>
          <w:rtl/>
        </w:rPr>
        <w:t xml:space="preserve"> </w:t>
      </w:r>
      <w:r w:rsidRPr="00DB67AE">
        <w:rPr>
          <w:rFonts w:cstheme="minorHAnsi"/>
          <w:u w:val="single"/>
          <w:rtl/>
        </w:rPr>
        <w:t>רמת הוכחה גבוהה יותר</w:t>
      </w:r>
      <w:r w:rsidRPr="00DB67AE">
        <w:rPr>
          <w:rFonts w:cstheme="minorHAnsi"/>
          <w:rtl/>
        </w:rPr>
        <w:t xml:space="preserve">. נקבע שמאחר שלא התחתנו, זה מראה שרמת המחויבות ביניהם נמוכה יותר מזוג נשוי, ולכן נדרש </w:t>
      </w:r>
      <w:r w:rsidRPr="009174C5">
        <w:rPr>
          <w:rFonts w:cstheme="minorHAnsi"/>
          <w:b/>
          <w:bCs/>
          <w:rtl/>
        </w:rPr>
        <w:t>נטל ההוכחה גבוה יותר לכוונת שיתוף</w:t>
      </w:r>
      <w:r w:rsidRPr="00DB67AE">
        <w:rPr>
          <w:rFonts w:cstheme="minorHAnsi"/>
          <w:rtl/>
        </w:rPr>
        <w:t xml:space="preserve">. </w:t>
      </w:r>
    </w:p>
    <w:p w14:paraId="331B6809" w14:textId="55774222" w:rsidR="00915A94" w:rsidRPr="005E41F5" w:rsidRDefault="00915A94" w:rsidP="004379B2">
      <w:pPr>
        <w:pStyle w:val="a3"/>
        <w:numPr>
          <w:ilvl w:val="0"/>
          <w:numId w:val="105"/>
        </w:numPr>
        <w:adjustRightInd w:val="0"/>
        <w:snapToGrid w:val="0"/>
        <w:spacing w:after="0" w:line="360" w:lineRule="auto"/>
        <w:ind w:left="0"/>
        <w:contextualSpacing w:val="0"/>
        <w:rPr>
          <w:rFonts w:cstheme="minorHAnsi"/>
          <w:u w:val="single"/>
        </w:rPr>
      </w:pPr>
      <w:r w:rsidRPr="005E41F5">
        <w:rPr>
          <w:rFonts w:cstheme="minorHAnsi"/>
          <w:rtl/>
        </w:rPr>
        <w:t xml:space="preserve">בחלק מפסקי הדין </w:t>
      </w:r>
      <w:r w:rsidRPr="005E41F5">
        <w:rPr>
          <w:rFonts w:cstheme="minorHAnsi"/>
          <w:b/>
          <w:bCs/>
          <w:color w:val="FF0000"/>
          <w:rtl/>
        </w:rPr>
        <w:t>הכוכבית נעלמה</w:t>
      </w:r>
      <w:r w:rsidRPr="005E41F5">
        <w:rPr>
          <w:rFonts w:cstheme="minorHAnsi"/>
          <w:color w:val="FF0000"/>
          <w:rtl/>
        </w:rPr>
        <w:t xml:space="preserve"> </w:t>
      </w:r>
      <w:r w:rsidRPr="005E41F5">
        <w:rPr>
          <w:rFonts w:cstheme="minorHAnsi"/>
          <w:u w:val="single"/>
          <w:rtl/>
        </w:rPr>
        <w:t>והמגמה להפעיל חזקת שיתוף</w:t>
      </w:r>
      <w:r w:rsidR="00DB1FA2" w:rsidRPr="005E41F5">
        <w:rPr>
          <w:rFonts w:cstheme="minorHAnsi" w:hint="cs"/>
          <w:u w:val="single"/>
          <w:rtl/>
        </w:rPr>
        <w:t xml:space="preserve"> </w:t>
      </w:r>
      <w:r w:rsidRPr="005E41F5">
        <w:rPr>
          <w:rFonts w:cstheme="minorHAnsi"/>
          <w:u w:val="single"/>
          <w:rtl/>
        </w:rPr>
        <w:t>באותה מידה של נשואים</w:t>
      </w:r>
      <w:r w:rsidR="003356A3" w:rsidRPr="005E41F5">
        <w:rPr>
          <w:rFonts w:cstheme="minorHAnsi" w:hint="cs"/>
          <w:u w:val="single"/>
          <w:rtl/>
        </w:rPr>
        <w:t xml:space="preserve"> (קושי </w:t>
      </w:r>
      <w:r w:rsidR="005E41F5" w:rsidRPr="005E41F5">
        <w:rPr>
          <w:rFonts w:cstheme="minorHAnsi" w:hint="cs"/>
          <w:u w:val="single"/>
          <w:rtl/>
        </w:rPr>
        <w:t>לגבי אוניברסליים):</w:t>
      </w:r>
    </w:p>
    <w:p w14:paraId="39716475" w14:textId="7744545B" w:rsidR="00665F52" w:rsidRPr="005E41F5" w:rsidRDefault="00915A94" w:rsidP="004379B2">
      <w:pPr>
        <w:pStyle w:val="a3"/>
        <w:numPr>
          <w:ilvl w:val="0"/>
          <w:numId w:val="105"/>
        </w:numPr>
        <w:adjustRightInd w:val="0"/>
        <w:snapToGrid w:val="0"/>
        <w:spacing w:after="0" w:line="360" w:lineRule="auto"/>
        <w:ind w:left="0"/>
        <w:contextualSpacing w:val="0"/>
        <w:rPr>
          <w:rFonts w:cstheme="minorHAnsi"/>
        </w:rPr>
      </w:pPr>
      <w:r w:rsidRPr="005E41F5">
        <w:rPr>
          <w:rFonts w:cstheme="minorHAnsi"/>
          <w:shd w:val="clear" w:color="auto" w:fill="C5E0B3" w:themeFill="accent6" w:themeFillTint="66"/>
          <w:rtl/>
        </w:rPr>
        <w:t>סלם נ' כרמי</w:t>
      </w:r>
      <w:r w:rsidRPr="005E41F5">
        <w:rPr>
          <w:rFonts w:cstheme="minorHAnsi"/>
          <w:rtl/>
        </w:rPr>
        <w:t xml:space="preserve">- </w:t>
      </w:r>
      <w:r w:rsidRPr="005E41F5">
        <w:rPr>
          <w:rFonts w:cstheme="minorHAnsi"/>
          <w:u w:val="single"/>
          <w:rtl/>
        </w:rPr>
        <w:t>ידועים בציבור- החזקה חלה כמו נשואים.</w:t>
      </w:r>
      <w:r w:rsidRPr="005E41F5">
        <w:rPr>
          <w:rFonts w:cstheme="minorHAnsi"/>
          <w:rtl/>
        </w:rPr>
        <w:t xml:space="preserve"> במהלך הקשר, סלם בוגדת בכרמי ואז הם עוברים לחדרי שינה נפרדים אבל חיים ביחד. רצו להתחתן אך בזמנים שונים. </w:t>
      </w:r>
      <w:r w:rsidRPr="005E41F5">
        <w:rPr>
          <w:rFonts w:cstheme="minorHAnsi"/>
          <w:shd w:val="clear" w:color="auto" w:fill="B5E2FF"/>
          <w:rtl/>
        </w:rPr>
        <w:t>ביהמ"ש</w:t>
      </w:r>
      <w:r w:rsidRPr="005E41F5">
        <w:rPr>
          <w:rFonts w:cstheme="minorHAnsi"/>
          <w:rtl/>
        </w:rPr>
        <w:t xml:space="preserve">: קבע שהם </w:t>
      </w:r>
      <w:proofErr w:type="spellStart"/>
      <w:r w:rsidRPr="005E41F5">
        <w:rPr>
          <w:rFonts w:cstheme="minorHAnsi"/>
          <w:rtl/>
        </w:rPr>
        <w:t>יד"ב</w:t>
      </w:r>
      <w:proofErr w:type="spellEnd"/>
      <w:r w:rsidRPr="005E41F5">
        <w:rPr>
          <w:rFonts w:cstheme="minorHAnsi"/>
          <w:rtl/>
        </w:rPr>
        <w:t>, ושיש כוונת שיתוף</w:t>
      </w:r>
      <w:r w:rsidR="00DB0613" w:rsidRPr="005E41F5">
        <w:rPr>
          <w:rFonts w:cstheme="minorHAnsi" w:hint="cs"/>
          <w:rtl/>
        </w:rPr>
        <w:t xml:space="preserve"> אבל רק לגבי </w:t>
      </w:r>
      <w:r w:rsidR="007A60B0" w:rsidRPr="005E41F5">
        <w:rPr>
          <w:rFonts w:cstheme="minorHAnsi" w:hint="cs"/>
          <w:rtl/>
        </w:rPr>
        <w:t xml:space="preserve">פרויקט מסוים, </w:t>
      </w:r>
      <w:r w:rsidR="001F63D1" w:rsidRPr="005E41F5">
        <w:rPr>
          <w:rFonts w:cstheme="minorHAnsi" w:hint="cs"/>
          <w:rtl/>
        </w:rPr>
        <w:t xml:space="preserve">כרמי כתב בעבר בצוואה </w:t>
      </w:r>
      <w:r w:rsidR="00772BDF" w:rsidRPr="005E41F5">
        <w:rPr>
          <w:rFonts w:cstheme="minorHAnsi" w:hint="cs"/>
          <w:rtl/>
        </w:rPr>
        <w:t xml:space="preserve">כי מעביר לה זכויות בפרויקט שלו, על אף </w:t>
      </w:r>
      <w:r w:rsidRPr="005E41F5">
        <w:rPr>
          <w:rFonts w:cstheme="minorHAnsi"/>
          <w:rtl/>
        </w:rPr>
        <w:t xml:space="preserve">שלאחר שהיחסים הדרדרו הוא מחק אותה. </w:t>
      </w:r>
    </w:p>
    <w:p w14:paraId="3D72E947" w14:textId="6C6C301B" w:rsidR="00915A94" w:rsidRPr="00DB67AE" w:rsidRDefault="00915A94" w:rsidP="00D0464C">
      <w:pPr>
        <w:pStyle w:val="a3"/>
        <w:adjustRightInd w:val="0"/>
        <w:snapToGrid w:val="0"/>
        <w:spacing w:after="0" w:line="360" w:lineRule="auto"/>
        <w:ind w:left="0"/>
        <w:contextualSpacing w:val="0"/>
        <w:rPr>
          <w:rFonts w:cstheme="minorHAnsi"/>
        </w:rPr>
      </w:pPr>
      <w:r w:rsidRPr="005E41F5">
        <w:rPr>
          <w:rFonts w:cstheme="minorHAnsi"/>
          <w:shd w:val="clear" w:color="auto" w:fill="9FFCD0"/>
          <w:rtl/>
        </w:rPr>
        <w:t>ליפשיץ:</w:t>
      </w:r>
      <w:r w:rsidRPr="005E41F5">
        <w:rPr>
          <w:rFonts w:cstheme="minorHAnsi"/>
          <w:rtl/>
        </w:rPr>
        <w:t xml:space="preserve"> ביהמ"ש מתייחס למקרה </w:t>
      </w:r>
      <w:r w:rsidRPr="005E41F5">
        <w:rPr>
          <w:rFonts w:cstheme="minorHAnsi"/>
          <w:b/>
          <w:bCs/>
          <w:color w:val="AC1A60"/>
          <w:rtl/>
        </w:rPr>
        <w:t>כאל תוצרת הארץ</w:t>
      </w:r>
      <w:r w:rsidRPr="005E41F5">
        <w:rPr>
          <w:rFonts w:cstheme="minorHAnsi"/>
          <w:color w:val="00B050"/>
          <w:rtl/>
        </w:rPr>
        <w:t xml:space="preserve"> </w:t>
      </w:r>
      <w:r w:rsidRPr="005E41F5">
        <w:rPr>
          <w:rFonts w:cstheme="minorHAnsi"/>
          <w:rtl/>
        </w:rPr>
        <w:t xml:space="preserve">ולכן מעגן את </w:t>
      </w:r>
      <w:r w:rsidR="00665F52" w:rsidRPr="005E41F5">
        <w:rPr>
          <w:rFonts w:cstheme="minorHAnsi"/>
          <w:rtl/>
        </w:rPr>
        <w:t>הכוונה ל</w:t>
      </w:r>
      <w:r w:rsidRPr="005E41F5">
        <w:rPr>
          <w:rFonts w:cstheme="minorHAnsi"/>
          <w:rtl/>
        </w:rPr>
        <w:t xml:space="preserve">שותפות </w:t>
      </w:r>
      <w:r w:rsidRPr="005E41F5">
        <w:rPr>
          <w:rFonts w:cstheme="minorHAnsi"/>
          <w:u w:val="single"/>
          <w:rtl/>
        </w:rPr>
        <w:t>בכוונת הצדדים</w:t>
      </w:r>
      <w:r w:rsidRPr="005E41F5">
        <w:rPr>
          <w:rFonts w:cstheme="minorHAnsi"/>
          <w:rtl/>
        </w:rPr>
        <w:t xml:space="preserve">. אולם זה </w:t>
      </w:r>
      <w:r w:rsidRPr="005E41F5">
        <w:rPr>
          <w:rFonts w:cstheme="minorHAnsi"/>
          <w:b/>
          <w:bCs/>
          <w:color w:val="AC1A60"/>
          <w:rtl/>
        </w:rPr>
        <w:t>מקרה</w:t>
      </w:r>
      <w:r w:rsidRPr="005E41F5">
        <w:rPr>
          <w:rFonts w:cstheme="minorHAnsi"/>
          <w:color w:val="AC1A60"/>
          <w:rtl/>
        </w:rPr>
        <w:t xml:space="preserve"> </w:t>
      </w:r>
      <w:r w:rsidRPr="005E41F5">
        <w:rPr>
          <w:rFonts w:cstheme="minorHAnsi"/>
          <w:b/>
          <w:bCs/>
          <w:color w:val="AC1A60"/>
          <w:rtl/>
        </w:rPr>
        <w:t>אוניברסאלי קלאסי</w:t>
      </w:r>
      <w:r w:rsidRPr="005E41F5">
        <w:rPr>
          <w:rFonts w:cstheme="minorHAnsi"/>
          <w:color w:val="941651"/>
          <w:rtl/>
        </w:rPr>
        <w:t xml:space="preserve"> </w:t>
      </w:r>
      <w:r w:rsidRPr="005E41F5">
        <w:rPr>
          <w:rFonts w:cstheme="minorHAnsi"/>
          <w:rtl/>
        </w:rPr>
        <w:t xml:space="preserve">והיה צריך לבדוק </w:t>
      </w:r>
      <w:r w:rsidR="00665F52" w:rsidRPr="005E41F5">
        <w:rPr>
          <w:rFonts w:cstheme="minorHAnsi"/>
          <w:rtl/>
        </w:rPr>
        <w:t>א</w:t>
      </w:r>
      <w:r w:rsidRPr="005E41F5">
        <w:rPr>
          <w:rFonts w:cstheme="minorHAnsi"/>
          <w:rtl/>
        </w:rPr>
        <w:t>ם בכלל הם רצו לשתף</w:t>
      </w:r>
      <w:r w:rsidRPr="00DB67AE">
        <w:rPr>
          <w:rFonts w:cstheme="minorHAnsi"/>
          <w:rtl/>
        </w:rPr>
        <w:t xml:space="preserve"> </w:t>
      </w:r>
      <w:r w:rsidR="00665F52" w:rsidRPr="00DB67AE">
        <w:rPr>
          <w:rFonts w:cstheme="minorHAnsi"/>
          <w:rtl/>
        </w:rPr>
        <w:t>(להיות יותר רגישים!)</w:t>
      </w:r>
      <w:r w:rsidR="00A65EA8">
        <w:rPr>
          <w:rFonts w:cstheme="minorHAnsi" w:hint="cs"/>
          <w:rtl/>
        </w:rPr>
        <w:t>.</w:t>
      </w:r>
      <w:r w:rsidRPr="00DB67AE">
        <w:rPr>
          <w:rFonts w:cstheme="minorHAnsi"/>
          <w:rtl/>
        </w:rPr>
        <w:t xml:space="preserve"> מעובדות המקרה הם לא רצו לשתף אבל</w:t>
      </w:r>
      <w:r w:rsidR="00A65EA8">
        <w:rPr>
          <w:rFonts w:cstheme="minorHAnsi" w:hint="cs"/>
          <w:rtl/>
        </w:rPr>
        <w:t xml:space="preserve"> מדובר בקשר ארוך,</w:t>
      </w:r>
      <w:r w:rsidRPr="00DB67AE">
        <w:rPr>
          <w:rFonts w:cstheme="minorHAnsi"/>
          <w:rtl/>
        </w:rPr>
        <w:t xml:space="preserve"> האישה הסתמכה עליו</w:t>
      </w:r>
      <w:r w:rsidR="00A65EA8">
        <w:rPr>
          <w:rFonts w:cstheme="minorHAnsi" w:hint="cs"/>
          <w:rtl/>
        </w:rPr>
        <w:t xml:space="preserve"> </w:t>
      </w:r>
      <w:r w:rsidRPr="00DB67AE">
        <w:rPr>
          <w:rFonts w:cstheme="minorHAnsi"/>
          <w:rtl/>
        </w:rPr>
        <w:t xml:space="preserve"> לכן התוצאה הגיונית וסבירה</w:t>
      </w:r>
      <w:r w:rsidR="00AA4A63">
        <w:rPr>
          <w:rFonts w:cstheme="minorHAnsi" w:hint="cs"/>
          <w:rtl/>
        </w:rPr>
        <w:t xml:space="preserve"> אבל</w:t>
      </w:r>
      <w:r w:rsidR="004D3A01">
        <w:rPr>
          <w:rFonts w:cstheme="minorHAnsi" w:hint="cs"/>
          <w:rtl/>
        </w:rPr>
        <w:t xml:space="preserve"> לא ההנמקה</w:t>
      </w:r>
      <w:r w:rsidRPr="00DB67AE">
        <w:rPr>
          <w:rFonts w:cstheme="minorHAnsi"/>
          <w:rtl/>
        </w:rPr>
        <w:t xml:space="preserve">. </w:t>
      </w:r>
    </w:p>
    <w:p w14:paraId="3FBA49F4" w14:textId="072D9DD1" w:rsidR="009F0268" w:rsidRPr="00DB67AE" w:rsidRDefault="003356A3" w:rsidP="004379B2">
      <w:pPr>
        <w:pStyle w:val="a3"/>
        <w:numPr>
          <w:ilvl w:val="0"/>
          <w:numId w:val="105"/>
        </w:numPr>
        <w:adjustRightInd w:val="0"/>
        <w:snapToGrid w:val="0"/>
        <w:spacing w:after="0" w:line="360" w:lineRule="auto"/>
        <w:ind w:left="0"/>
        <w:contextualSpacing w:val="0"/>
        <w:rPr>
          <w:rFonts w:cstheme="minorHAnsi"/>
        </w:rPr>
      </w:pPr>
      <w:r>
        <w:rPr>
          <w:rFonts w:cstheme="minorHAnsi"/>
          <w:noProof/>
          <w:color w:val="000000" w:themeColor="text1"/>
          <w:rtl/>
          <w:lang w:val="he-IL"/>
        </w:rPr>
        <mc:AlternateContent>
          <mc:Choice Requires="wps">
            <w:drawing>
              <wp:anchor distT="0" distB="0" distL="114300" distR="114300" simplePos="0" relativeHeight="251665408" behindDoc="0" locked="0" layoutInCell="1" allowOverlap="1" wp14:anchorId="0424E441" wp14:editId="3F8D7011">
                <wp:simplePos x="0" y="0"/>
                <wp:positionH relativeFrom="column">
                  <wp:posOffset>13970</wp:posOffset>
                </wp:positionH>
                <wp:positionV relativeFrom="paragraph">
                  <wp:posOffset>399415</wp:posOffset>
                </wp:positionV>
                <wp:extent cx="6445250" cy="2950845"/>
                <wp:effectExtent l="0" t="0" r="19050" b="8255"/>
                <wp:wrapSquare wrapText="bothSides"/>
                <wp:docPr id="4" name="תיבת טקסט 4"/>
                <wp:cNvGraphicFramePr/>
                <a:graphic xmlns:a="http://schemas.openxmlformats.org/drawingml/2006/main">
                  <a:graphicData uri="http://schemas.microsoft.com/office/word/2010/wordprocessingShape">
                    <wps:wsp>
                      <wps:cNvSpPr txBox="1"/>
                      <wps:spPr>
                        <a:xfrm>
                          <a:off x="0" y="0"/>
                          <a:ext cx="6445250" cy="2950845"/>
                        </a:xfrm>
                        <a:prstGeom prst="rect">
                          <a:avLst/>
                        </a:prstGeom>
                        <a:solidFill>
                          <a:srgbClr val="D883FF">
                            <a:alpha val="35000"/>
                          </a:srgbClr>
                        </a:solidFill>
                        <a:ln w="6350">
                          <a:solidFill>
                            <a:prstClr val="black"/>
                          </a:solidFill>
                        </a:ln>
                      </wps:spPr>
                      <wps:txbx>
                        <w:txbxContent>
                          <w:p w14:paraId="6CD2A24E" w14:textId="2CCC521D" w:rsidR="00F06AD3" w:rsidRDefault="00F06AD3" w:rsidP="00C62ADD">
                            <w:pPr>
                              <w:ind w:left="0" w:firstLine="0"/>
                              <w:rPr>
                                <w:rFonts w:cstheme="minorHAnsi"/>
                                <w:sz w:val="22"/>
                                <w:szCs w:val="22"/>
                                <w:u w:val="single"/>
                                <w:rtl/>
                              </w:rPr>
                            </w:pPr>
                            <w:r w:rsidRPr="00C87D6F">
                              <w:rPr>
                                <w:rFonts w:cstheme="minorHAnsi"/>
                                <w:b/>
                                <w:bCs/>
                                <w:color w:val="000000" w:themeColor="text1"/>
                                <w:sz w:val="22"/>
                                <w:szCs w:val="22"/>
                                <w:u w:val="single"/>
                                <w:rtl/>
                              </w:rPr>
                              <w:t>במבחן</w:t>
                            </w:r>
                            <w:r w:rsidR="00E6040B">
                              <w:rPr>
                                <w:rFonts w:cstheme="minorHAnsi" w:hint="cs"/>
                                <w:b/>
                                <w:bCs/>
                                <w:color w:val="000000" w:themeColor="text1"/>
                                <w:sz w:val="22"/>
                                <w:szCs w:val="22"/>
                                <w:u w:val="single"/>
                                <w:rtl/>
                              </w:rPr>
                              <w:t xml:space="preserve"> </w:t>
                            </w:r>
                            <w:r w:rsidR="00E6040B">
                              <w:rPr>
                                <w:rFonts w:cstheme="minorHAnsi"/>
                                <w:b/>
                                <w:bCs/>
                                <w:color w:val="000000" w:themeColor="text1"/>
                                <w:sz w:val="22"/>
                                <w:szCs w:val="22"/>
                                <w:u w:val="single"/>
                                <w:rtl/>
                              </w:rPr>
                              <w:t>–</w:t>
                            </w:r>
                            <w:r w:rsidR="00E6040B">
                              <w:rPr>
                                <w:rFonts w:cstheme="minorHAnsi" w:hint="cs"/>
                                <w:b/>
                                <w:bCs/>
                                <w:color w:val="000000" w:themeColor="text1"/>
                                <w:sz w:val="22"/>
                                <w:szCs w:val="22"/>
                                <w:u w:val="single"/>
                                <w:rtl/>
                              </w:rPr>
                              <w:t xml:space="preserve"> חזקת השיתוף </w:t>
                            </w:r>
                            <w:proofErr w:type="spellStart"/>
                            <w:r w:rsidR="00E6040B">
                              <w:rPr>
                                <w:rFonts w:cstheme="minorHAnsi" w:hint="cs"/>
                                <w:b/>
                                <w:bCs/>
                                <w:color w:val="000000" w:themeColor="text1"/>
                                <w:sz w:val="22"/>
                                <w:szCs w:val="22"/>
                                <w:u w:val="single"/>
                                <w:rtl/>
                              </w:rPr>
                              <w:t>ידב״צ</w:t>
                            </w:r>
                            <w:proofErr w:type="spellEnd"/>
                            <w:r w:rsidRPr="00C87D6F">
                              <w:rPr>
                                <w:rFonts w:cstheme="minorHAnsi"/>
                                <w:color w:val="000000" w:themeColor="text1"/>
                                <w:sz w:val="22"/>
                                <w:szCs w:val="22"/>
                                <w:rtl/>
                              </w:rPr>
                              <w:t xml:space="preserve">: </w:t>
                            </w:r>
                          </w:p>
                          <w:p w14:paraId="3B0B2209" w14:textId="538D91E0" w:rsidR="00C62ADD" w:rsidRPr="005F65A4" w:rsidRDefault="00C62ADD" w:rsidP="004379B2">
                            <w:pPr>
                              <w:pStyle w:val="a3"/>
                              <w:numPr>
                                <w:ilvl w:val="0"/>
                                <w:numId w:val="106"/>
                              </w:numPr>
                              <w:rPr>
                                <w:rFonts w:cstheme="minorHAnsi"/>
                                <w:b/>
                                <w:bCs/>
                                <w:color w:val="FF0000"/>
                              </w:rPr>
                            </w:pPr>
                            <w:r>
                              <w:rPr>
                                <w:rFonts w:cstheme="minorHAnsi" w:hint="cs"/>
                                <w:color w:val="000000" w:themeColor="text1"/>
                                <w:rtl/>
                              </w:rPr>
                              <w:t xml:space="preserve">נבדוק </w:t>
                            </w:r>
                            <w:proofErr w:type="spellStart"/>
                            <w:r>
                              <w:rPr>
                                <w:rFonts w:cstheme="minorHAnsi" w:hint="cs"/>
                                <w:color w:val="000000" w:themeColor="text1"/>
                                <w:rtl/>
                              </w:rPr>
                              <w:t>ידב״צ</w:t>
                            </w:r>
                            <w:proofErr w:type="spellEnd"/>
                            <w:r>
                              <w:rPr>
                                <w:rFonts w:cstheme="minorHAnsi" w:hint="cs"/>
                                <w:color w:val="000000" w:themeColor="text1"/>
                                <w:rtl/>
                              </w:rPr>
                              <w:t xml:space="preserve"> לפי </w:t>
                            </w:r>
                            <w:r w:rsidR="00863392">
                              <w:rPr>
                                <w:rFonts w:cstheme="minorHAnsi" w:hint="cs"/>
                                <w:color w:val="000000" w:themeColor="text1"/>
                                <w:rtl/>
                              </w:rPr>
                              <w:t xml:space="preserve">ארבעת </w:t>
                            </w:r>
                            <w:r>
                              <w:rPr>
                                <w:rFonts w:cstheme="minorHAnsi" w:hint="cs"/>
                                <w:color w:val="000000" w:themeColor="text1"/>
                                <w:rtl/>
                              </w:rPr>
                              <w:t>הקריטריונים</w:t>
                            </w:r>
                            <w:r w:rsidRPr="00FD773F">
                              <w:rPr>
                                <w:rFonts w:eastAsia="MS PGothic" w:cstheme="minorHAnsi"/>
                                <w:color w:val="000000" w:themeColor="text1"/>
                                <w:rtl/>
                              </w:rPr>
                              <w:t>←</w:t>
                            </w:r>
                            <w:r>
                              <w:rPr>
                                <w:rFonts w:eastAsia="MS PGothic" w:cstheme="minorHAnsi" w:hint="cs"/>
                                <w:color w:val="000000" w:themeColor="text1"/>
                                <w:rtl/>
                              </w:rPr>
                              <w:t xml:space="preserve"> נבחן האם </w:t>
                            </w:r>
                            <w:r w:rsidRPr="00750A2E">
                              <w:rPr>
                                <w:rFonts w:eastAsia="MS PGothic" w:cstheme="minorHAnsi" w:hint="cs"/>
                                <w:b/>
                                <w:bCs/>
                                <w:color w:val="AC1A60"/>
                                <w:rtl/>
                              </w:rPr>
                              <w:t>אוניב</w:t>
                            </w:r>
                            <w:r w:rsidRPr="008006CE">
                              <w:rPr>
                                <w:rFonts w:eastAsia="MS PGothic" w:cstheme="minorHAnsi" w:hint="cs"/>
                                <w:b/>
                                <w:bCs/>
                                <w:color w:val="AC1A60"/>
                                <w:rtl/>
                              </w:rPr>
                              <w:t>רס</w:t>
                            </w:r>
                            <w:r w:rsidRPr="00750A2E">
                              <w:rPr>
                                <w:rFonts w:eastAsia="MS PGothic" w:cstheme="minorHAnsi" w:hint="cs"/>
                                <w:b/>
                                <w:bCs/>
                                <w:color w:val="AC1A60"/>
                                <w:rtl/>
                              </w:rPr>
                              <w:t>ליים</w:t>
                            </w:r>
                            <w:r>
                              <w:rPr>
                                <w:rFonts w:eastAsia="MS PGothic" w:cstheme="minorHAnsi" w:hint="cs"/>
                                <w:color w:val="000000" w:themeColor="text1"/>
                                <w:rtl/>
                              </w:rPr>
                              <w:t xml:space="preserve"> או </w:t>
                            </w:r>
                            <w:r w:rsidRPr="00750A2E">
                              <w:rPr>
                                <w:rFonts w:eastAsia="MS PGothic" w:cstheme="minorHAnsi" w:hint="cs"/>
                                <w:b/>
                                <w:bCs/>
                                <w:color w:val="AC1A60"/>
                                <w:rtl/>
                              </w:rPr>
                              <w:t>תוצ</w:t>
                            </w:r>
                            <w:r w:rsidR="005F65A4" w:rsidRPr="00750A2E">
                              <w:rPr>
                                <w:rFonts w:eastAsia="MS PGothic" w:cstheme="minorHAnsi" w:hint="cs"/>
                                <w:b/>
                                <w:bCs/>
                                <w:color w:val="AC1A60"/>
                                <w:rtl/>
                              </w:rPr>
                              <w:t>רת הארץ</w:t>
                            </w:r>
                            <w:r w:rsidR="005F65A4">
                              <w:rPr>
                                <w:rFonts w:eastAsia="MS PGothic" w:cstheme="minorHAnsi" w:hint="cs"/>
                                <w:color w:val="000000" w:themeColor="text1"/>
                                <w:rtl/>
                              </w:rPr>
                              <w:t>.</w:t>
                            </w:r>
                          </w:p>
                          <w:p w14:paraId="165F2989" w14:textId="692B1B6D" w:rsidR="005F65A4" w:rsidRDefault="005F65A4" w:rsidP="004379B2">
                            <w:pPr>
                              <w:pStyle w:val="a3"/>
                              <w:numPr>
                                <w:ilvl w:val="0"/>
                                <w:numId w:val="106"/>
                              </w:numPr>
                              <w:rPr>
                                <w:rFonts w:cstheme="minorHAnsi"/>
                                <w:b/>
                                <w:bCs/>
                                <w:color w:val="FF0000"/>
                              </w:rPr>
                            </w:pPr>
                            <w:r>
                              <w:rPr>
                                <w:rFonts w:cstheme="minorHAnsi" w:hint="cs"/>
                                <w:color w:val="000000" w:themeColor="text1"/>
                                <w:rtl/>
                              </w:rPr>
                              <w:t>אם כן</w:t>
                            </w:r>
                            <w:r w:rsidRPr="00FD773F">
                              <w:rPr>
                                <w:rFonts w:eastAsia="MS PGothic" w:cstheme="minorHAnsi"/>
                                <w:color w:val="000000" w:themeColor="text1"/>
                                <w:rtl/>
                              </w:rPr>
                              <w:t>←</w:t>
                            </w:r>
                            <w:r>
                              <w:rPr>
                                <w:rFonts w:cstheme="minorHAnsi" w:hint="cs"/>
                                <w:b/>
                                <w:bCs/>
                                <w:color w:val="FF0000"/>
                                <w:rtl/>
                              </w:rPr>
                              <w:t xml:space="preserve"> </w:t>
                            </w:r>
                            <w:r w:rsidR="00FF2EAD">
                              <w:rPr>
                                <w:rFonts w:cstheme="minorHAnsi" w:hint="cs"/>
                                <w:color w:val="000000" w:themeColor="text1"/>
                                <w:rtl/>
                              </w:rPr>
                              <w:t xml:space="preserve">לא חל חוק יחסי ממון אלא </w:t>
                            </w:r>
                            <w:r w:rsidRPr="00FF2EAD">
                              <w:rPr>
                                <w:rFonts w:cstheme="minorHAnsi" w:hint="cs"/>
                                <w:b/>
                                <w:bCs/>
                                <w:color w:val="000000" w:themeColor="text1"/>
                                <w:rtl/>
                              </w:rPr>
                              <w:t>חזקת השיתוף</w:t>
                            </w:r>
                            <w:r w:rsidR="001F65F8">
                              <w:rPr>
                                <w:rFonts w:cstheme="minorHAnsi" w:hint="cs"/>
                                <w:b/>
                                <w:bCs/>
                                <w:color w:val="000000" w:themeColor="text1"/>
                                <w:rtl/>
                              </w:rPr>
                              <w:t xml:space="preserve">- </w:t>
                            </w:r>
                            <w:r w:rsidR="007E3276" w:rsidRPr="007E3276">
                              <w:rPr>
                                <w:rFonts w:cstheme="minorHAnsi" w:hint="cs"/>
                                <w:color w:val="000000" w:themeColor="text1"/>
                                <w:rtl/>
                              </w:rPr>
                              <w:t xml:space="preserve">נדרש </w:t>
                            </w:r>
                            <w:r w:rsidR="007E3276" w:rsidRPr="00D2381C">
                              <w:rPr>
                                <w:rFonts w:cstheme="minorHAnsi" w:hint="cs"/>
                                <w:color w:val="000000" w:themeColor="text1"/>
                                <w:highlight w:val="cyan"/>
                                <w:u w:val="single"/>
                                <w:rtl/>
                              </w:rPr>
                              <w:t>מאמץ משותף</w:t>
                            </w:r>
                            <w:r w:rsidR="007E3276" w:rsidRPr="00D2381C">
                              <w:rPr>
                                <w:rFonts w:cstheme="minorHAnsi" w:hint="cs"/>
                                <w:color w:val="000000" w:themeColor="text1"/>
                                <w:highlight w:val="cyan"/>
                                <w:rtl/>
                              </w:rPr>
                              <w:t xml:space="preserve"> ו</w:t>
                            </w:r>
                            <w:r w:rsidR="007E3276" w:rsidRPr="00D2381C">
                              <w:rPr>
                                <w:rFonts w:cstheme="minorHAnsi" w:hint="cs"/>
                                <w:color w:val="000000" w:themeColor="text1"/>
                                <w:highlight w:val="cyan"/>
                                <w:u w:val="single"/>
                                <w:rtl/>
                              </w:rPr>
                              <w:t>קורת גג אחת</w:t>
                            </w:r>
                            <w:r>
                              <w:rPr>
                                <w:rFonts w:cstheme="minorHAnsi" w:hint="cs"/>
                                <w:color w:val="000000" w:themeColor="text1"/>
                                <w:rtl/>
                              </w:rPr>
                              <w:t xml:space="preserve">. אולם, </w:t>
                            </w:r>
                            <w:r w:rsidRPr="009F0511">
                              <w:rPr>
                                <w:rFonts w:cstheme="minorHAnsi" w:hint="cs"/>
                                <w:b/>
                                <w:bCs/>
                                <w:color w:val="FF0000"/>
                                <w:rtl/>
                              </w:rPr>
                              <w:t>חזקה זו ניתנת לסתירה</w:t>
                            </w:r>
                            <w:r w:rsidR="009F0511" w:rsidRPr="009F0511">
                              <w:rPr>
                                <w:rFonts w:cstheme="minorHAnsi" w:hint="cs"/>
                                <w:b/>
                                <w:bCs/>
                                <w:color w:val="FF0000"/>
                                <w:rtl/>
                              </w:rPr>
                              <w:t xml:space="preserve"> </w:t>
                            </w:r>
                            <w:r w:rsidR="009F0511">
                              <w:rPr>
                                <w:rFonts w:cstheme="minorHAnsi" w:hint="cs"/>
                                <w:color w:val="000000" w:themeColor="text1"/>
                                <w:rtl/>
                              </w:rPr>
                              <w:t>(להציג עובדות בהתאם)</w:t>
                            </w:r>
                            <w:r>
                              <w:rPr>
                                <w:rFonts w:cstheme="minorHAnsi" w:hint="cs"/>
                                <w:color w:val="000000" w:themeColor="text1"/>
                                <w:rtl/>
                              </w:rPr>
                              <w:t xml:space="preserve">. </w:t>
                            </w:r>
                          </w:p>
                          <w:p w14:paraId="4B1A48C1" w14:textId="517CF9D6" w:rsidR="00FF2EAD" w:rsidRDefault="00FF2EAD" w:rsidP="004379B2">
                            <w:pPr>
                              <w:pStyle w:val="a3"/>
                              <w:numPr>
                                <w:ilvl w:val="0"/>
                                <w:numId w:val="106"/>
                              </w:numPr>
                              <w:rPr>
                                <w:rFonts w:cstheme="minorHAnsi"/>
                                <w:b/>
                                <w:bCs/>
                                <w:color w:val="FF0000"/>
                              </w:rPr>
                            </w:pPr>
                            <w:r w:rsidRPr="004E324B">
                              <w:rPr>
                                <w:rFonts w:cstheme="minorHAnsi"/>
                                <w:shd w:val="clear" w:color="auto" w:fill="C5E0B3" w:themeFill="accent6" w:themeFillTint="66"/>
                                <w:rtl/>
                              </w:rPr>
                              <w:t>פרידמ</w:t>
                            </w:r>
                            <w:r w:rsidR="00D64652">
                              <w:rPr>
                                <w:rFonts w:cstheme="minorHAnsi" w:hint="cs"/>
                                <w:shd w:val="clear" w:color="auto" w:fill="C5E0B3" w:themeFill="accent6" w:themeFillTint="66"/>
                                <w:rtl/>
                              </w:rPr>
                              <w:t>ן:</w:t>
                            </w:r>
                            <w:r w:rsidR="00D51729">
                              <w:rPr>
                                <w:rFonts w:cstheme="minorHAnsi" w:hint="cs"/>
                                <w:b/>
                                <w:bCs/>
                                <w:color w:val="FF0000"/>
                                <w:rtl/>
                              </w:rPr>
                              <w:t xml:space="preserve"> </w:t>
                            </w:r>
                            <w:r>
                              <w:rPr>
                                <w:rFonts w:cstheme="minorHAnsi" w:hint="cs"/>
                                <w:color w:val="000000" w:themeColor="text1"/>
                                <w:rtl/>
                              </w:rPr>
                              <w:t xml:space="preserve">נדרשת רמה גבוהה יותר של הוכחה </w:t>
                            </w:r>
                            <w:r w:rsidR="006F5816">
                              <w:rPr>
                                <w:rFonts w:cstheme="minorHAnsi" w:hint="cs"/>
                                <w:color w:val="000000" w:themeColor="text1"/>
                                <w:rtl/>
                              </w:rPr>
                              <w:t xml:space="preserve">כי אינם נשואים. </w:t>
                            </w:r>
                            <w:r w:rsidR="00D51729">
                              <w:rPr>
                                <w:rFonts w:cstheme="minorHAnsi" w:hint="cs"/>
                                <w:b/>
                                <w:bCs/>
                                <w:color w:val="FF0000"/>
                                <w:rtl/>
                              </w:rPr>
                              <w:t xml:space="preserve">מאידך, </w:t>
                            </w:r>
                            <w:r w:rsidR="00D51729">
                              <w:rPr>
                                <w:rFonts w:cstheme="minorHAnsi" w:hint="cs"/>
                                <w:color w:val="000000" w:themeColor="text1"/>
                                <w:rtl/>
                              </w:rPr>
                              <w:t xml:space="preserve">ריכוך </w:t>
                            </w:r>
                            <w:r w:rsidR="00063D9F">
                              <w:rPr>
                                <w:rFonts w:cstheme="minorHAnsi" w:hint="cs"/>
                                <w:color w:val="000000" w:themeColor="text1"/>
                                <w:rtl/>
                              </w:rPr>
                              <w:t xml:space="preserve">נטל ההוכחה </w:t>
                            </w:r>
                            <w:r w:rsidR="00063D9F" w:rsidRPr="004E324B">
                              <w:rPr>
                                <w:rFonts w:cstheme="minorHAnsi"/>
                                <w:shd w:val="clear" w:color="auto" w:fill="C5E0B3" w:themeFill="accent6" w:themeFillTint="66"/>
                                <w:rtl/>
                              </w:rPr>
                              <w:t>סלם נ' כרמי</w:t>
                            </w:r>
                            <w:r w:rsidR="00343DC5">
                              <w:rPr>
                                <w:rFonts w:cstheme="minorHAnsi" w:hint="cs"/>
                                <w:shd w:val="clear" w:color="auto" w:fill="C5E0B3" w:themeFill="accent6" w:themeFillTint="66"/>
                                <w:rtl/>
                              </w:rPr>
                              <w:t>:</w:t>
                            </w:r>
                            <w:r w:rsidR="00343DC5" w:rsidRPr="00D64652">
                              <w:rPr>
                                <w:rFonts w:cstheme="minorHAnsi" w:hint="cs"/>
                                <w:rtl/>
                              </w:rPr>
                              <w:t xml:space="preserve"> אם הוכחנו </w:t>
                            </w:r>
                            <w:proofErr w:type="spellStart"/>
                            <w:r w:rsidR="00343DC5" w:rsidRPr="00D64652">
                              <w:rPr>
                                <w:rFonts w:cstheme="minorHAnsi" w:hint="cs"/>
                                <w:rtl/>
                              </w:rPr>
                              <w:t>ידב״צ</w:t>
                            </w:r>
                            <w:proofErr w:type="spellEnd"/>
                            <w:r w:rsidR="00343DC5" w:rsidRPr="00D64652">
                              <w:rPr>
                                <w:rFonts w:cstheme="minorHAnsi" w:hint="cs"/>
                                <w:rtl/>
                              </w:rPr>
                              <w:t xml:space="preserve">, חזקת השיתוף חלה כמו </w:t>
                            </w:r>
                            <w:r w:rsidR="00D64652" w:rsidRPr="00D64652">
                              <w:rPr>
                                <w:rFonts w:cstheme="minorHAnsi" w:hint="cs"/>
                                <w:rtl/>
                              </w:rPr>
                              <w:t xml:space="preserve">בנישואין. </w:t>
                            </w:r>
                            <w:r w:rsidR="00063D9F" w:rsidRPr="00D64652">
                              <w:rPr>
                                <w:rFonts w:cstheme="minorHAnsi" w:hint="cs"/>
                                <w:color w:val="000000" w:themeColor="text1"/>
                                <w:rtl/>
                              </w:rPr>
                              <w:t xml:space="preserve"> </w:t>
                            </w:r>
                          </w:p>
                          <w:p w14:paraId="42895664" w14:textId="07C191F8" w:rsidR="00D64652" w:rsidRPr="008C11E7" w:rsidRDefault="00D64652" w:rsidP="004379B2">
                            <w:pPr>
                              <w:pStyle w:val="a3"/>
                              <w:numPr>
                                <w:ilvl w:val="0"/>
                                <w:numId w:val="106"/>
                              </w:numPr>
                              <w:rPr>
                                <w:rFonts w:cstheme="minorHAnsi"/>
                                <w:b/>
                                <w:bCs/>
                                <w:color w:val="FF0000"/>
                              </w:rPr>
                            </w:pPr>
                            <w:r w:rsidRPr="00A83432">
                              <w:rPr>
                                <w:rFonts w:cstheme="minorHAnsi"/>
                                <w:shd w:val="clear" w:color="auto" w:fill="9FFCD0"/>
                                <w:rtl/>
                              </w:rPr>
                              <w:t>ליפשיץ:</w:t>
                            </w:r>
                            <w:r>
                              <w:rPr>
                                <w:rFonts w:cstheme="minorHAnsi" w:hint="cs"/>
                                <w:b/>
                                <w:bCs/>
                                <w:color w:val="FF0000"/>
                                <w:rtl/>
                              </w:rPr>
                              <w:t xml:space="preserve"> </w:t>
                            </w:r>
                            <w:r>
                              <w:rPr>
                                <w:rFonts w:cstheme="minorHAnsi" w:hint="cs"/>
                                <w:color w:val="000000" w:themeColor="text1"/>
                                <w:rtl/>
                              </w:rPr>
                              <w:t xml:space="preserve">יש להבחין בין </w:t>
                            </w:r>
                            <w:proofErr w:type="spellStart"/>
                            <w:r>
                              <w:rPr>
                                <w:rFonts w:cstheme="minorHAnsi" w:hint="cs"/>
                                <w:color w:val="000000" w:themeColor="text1"/>
                                <w:rtl/>
                              </w:rPr>
                              <w:t>ידב״צ</w:t>
                            </w:r>
                            <w:proofErr w:type="spellEnd"/>
                            <w:r>
                              <w:rPr>
                                <w:rFonts w:cstheme="minorHAnsi" w:hint="cs"/>
                                <w:color w:val="000000" w:themeColor="text1"/>
                                <w:rtl/>
                              </w:rPr>
                              <w:t xml:space="preserve"> </w:t>
                            </w:r>
                            <w:r w:rsidRPr="00D64652">
                              <w:rPr>
                                <w:rFonts w:cstheme="minorHAnsi" w:hint="cs"/>
                                <w:b/>
                                <w:bCs/>
                                <w:color w:val="AC1A60"/>
                                <w:rtl/>
                              </w:rPr>
                              <w:t>אוניברסליים</w:t>
                            </w:r>
                            <w:r>
                              <w:rPr>
                                <w:rFonts w:cstheme="minorHAnsi" w:hint="cs"/>
                                <w:color w:val="000000" w:themeColor="text1"/>
                                <w:rtl/>
                              </w:rPr>
                              <w:t xml:space="preserve"> לבין </w:t>
                            </w:r>
                            <w:r w:rsidRPr="00D64652">
                              <w:rPr>
                                <w:rFonts w:cstheme="minorHAnsi" w:hint="cs"/>
                                <w:b/>
                                <w:bCs/>
                                <w:color w:val="AC1A60"/>
                                <w:rtl/>
                              </w:rPr>
                              <w:t>תוצרת הארץ</w:t>
                            </w:r>
                            <w:r>
                              <w:rPr>
                                <w:rFonts w:cstheme="minorHAnsi" w:hint="cs"/>
                                <w:color w:val="000000" w:themeColor="text1"/>
                                <w:rtl/>
                              </w:rPr>
                              <w:t xml:space="preserve">. </w:t>
                            </w:r>
                            <w:r w:rsidR="00220B76">
                              <w:rPr>
                                <w:rFonts w:cstheme="minorHAnsi" w:hint="cs"/>
                                <w:color w:val="000000" w:themeColor="text1"/>
                                <w:rtl/>
                              </w:rPr>
                              <w:t>(לשים לב לעובדות</w:t>
                            </w:r>
                            <w:r w:rsidR="008C11E7">
                              <w:rPr>
                                <w:rFonts w:cstheme="minorHAnsi" w:hint="cs"/>
                                <w:color w:val="000000" w:themeColor="text1"/>
                                <w:rtl/>
                              </w:rPr>
                              <w:t xml:space="preserve"> ולבצע הבחנה</w:t>
                            </w:r>
                            <w:r w:rsidR="003356A3">
                              <w:rPr>
                                <w:rFonts w:cstheme="minorHAnsi" w:hint="cs"/>
                                <w:color w:val="000000" w:themeColor="text1"/>
                                <w:rtl/>
                              </w:rPr>
                              <w:t>).</w:t>
                            </w:r>
                          </w:p>
                          <w:p w14:paraId="0CBFD860" w14:textId="11207C5D" w:rsidR="00EB381A" w:rsidRPr="00EB381A" w:rsidRDefault="008C11E7" w:rsidP="004379B2">
                            <w:pPr>
                              <w:pStyle w:val="a3"/>
                              <w:numPr>
                                <w:ilvl w:val="0"/>
                                <w:numId w:val="107"/>
                              </w:numPr>
                              <w:rPr>
                                <w:rFonts w:cstheme="minorHAnsi"/>
                                <w:b/>
                                <w:bCs/>
                                <w:color w:val="FF0000"/>
                              </w:rPr>
                            </w:pPr>
                            <w:r w:rsidRPr="00EB381A">
                              <w:rPr>
                                <w:rFonts w:cstheme="minorHAnsi" w:hint="cs"/>
                                <w:b/>
                                <w:bCs/>
                                <w:color w:val="AC1A60"/>
                                <w:rtl/>
                              </w:rPr>
                              <w:t>אוניברסליים</w:t>
                            </w:r>
                            <w:r w:rsidR="00A94768">
                              <w:rPr>
                                <w:rFonts w:cstheme="minorHAnsi" w:hint="cs"/>
                                <w:b/>
                                <w:bCs/>
                                <w:color w:val="AC1A60"/>
                                <w:rtl/>
                              </w:rPr>
                              <w:t xml:space="preserve">- </w:t>
                            </w:r>
                            <w:r w:rsidR="00A94768" w:rsidRPr="00A94768">
                              <w:rPr>
                                <w:rFonts w:cstheme="minorHAnsi" w:hint="cs"/>
                                <w:b/>
                                <w:bCs/>
                                <w:color w:val="FF0000"/>
                                <w:rtl/>
                              </w:rPr>
                              <w:t>חזקת שיתוף מוחלשת</w:t>
                            </w:r>
                            <w:r w:rsidRPr="00EB381A">
                              <w:rPr>
                                <w:rFonts w:cstheme="minorHAnsi" w:hint="cs"/>
                                <w:b/>
                                <w:bCs/>
                                <w:color w:val="AC1A60"/>
                                <w:rtl/>
                              </w:rPr>
                              <w:t xml:space="preserve">- </w:t>
                            </w:r>
                            <w:r w:rsidR="00702C4A" w:rsidRPr="00EB381A">
                              <w:rPr>
                                <w:rFonts w:cstheme="minorHAnsi" w:hint="cs"/>
                                <w:color w:val="000000" w:themeColor="text1"/>
                                <w:rtl/>
                              </w:rPr>
                              <w:t xml:space="preserve">נפעיל את </w:t>
                            </w:r>
                            <w:r w:rsidR="000212DB" w:rsidRPr="00EB381A">
                              <w:rPr>
                                <w:rFonts w:cstheme="minorHAnsi" w:hint="cs"/>
                                <w:color w:val="000000" w:themeColor="text1"/>
                                <w:rtl/>
                              </w:rPr>
                              <w:t>ה</w:t>
                            </w:r>
                            <w:r w:rsidR="00702C4A" w:rsidRPr="00EB381A">
                              <w:rPr>
                                <w:rFonts w:cstheme="minorHAnsi" w:hint="cs"/>
                                <w:color w:val="000000" w:themeColor="text1"/>
                                <w:rtl/>
                              </w:rPr>
                              <w:t>חזק</w:t>
                            </w:r>
                            <w:r w:rsidR="00EB381A" w:rsidRPr="00EB381A">
                              <w:rPr>
                                <w:rFonts w:cstheme="minorHAnsi" w:hint="cs"/>
                                <w:color w:val="000000" w:themeColor="text1"/>
                                <w:rtl/>
                              </w:rPr>
                              <w:t>ה</w:t>
                            </w:r>
                            <w:r w:rsidR="00702C4A" w:rsidRPr="00EB381A">
                              <w:rPr>
                                <w:rFonts w:cstheme="minorHAnsi" w:hint="cs"/>
                                <w:color w:val="000000" w:themeColor="text1"/>
                                <w:rtl/>
                              </w:rPr>
                              <w:t xml:space="preserve"> בחשדנות וברגישות לכך שלא רצו ליצור יחסים משפטיים.</w:t>
                            </w:r>
                            <w:r w:rsidR="000212DB" w:rsidRPr="00EB381A">
                              <w:rPr>
                                <w:rFonts w:cstheme="minorHAnsi" w:hint="cs"/>
                                <w:color w:val="000000" w:themeColor="text1"/>
                                <w:rtl/>
                              </w:rPr>
                              <w:t xml:space="preserve"> </w:t>
                            </w:r>
                            <w:r w:rsidR="000212DB" w:rsidRPr="0034190B">
                              <w:rPr>
                                <w:rFonts w:cstheme="minorHAnsi" w:hint="cs"/>
                                <w:color w:val="000000" w:themeColor="text1"/>
                                <w:u w:val="single"/>
                                <w:rtl/>
                              </w:rPr>
                              <w:t>אם קשר ארוך</w:t>
                            </w:r>
                            <w:r w:rsidR="00B417AD" w:rsidRPr="0034190B">
                              <w:rPr>
                                <w:rFonts w:cstheme="minorHAnsi" w:hint="cs"/>
                                <w:color w:val="000000" w:themeColor="text1"/>
                                <w:u w:val="single"/>
                                <w:rtl/>
                              </w:rPr>
                              <w:t>/עם ילדים-</w:t>
                            </w:r>
                            <w:r w:rsidR="00B417AD">
                              <w:rPr>
                                <w:rFonts w:cstheme="minorHAnsi" w:hint="cs"/>
                                <w:color w:val="000000" w:themeColor="text1"/>
                                <w:rtl/>
                              </w:rPr>
                              <w:t xml:space="preserve"> יש הצדקה לתת </w:t>
                            </w:r>
                            <w:r w:rsidR="0034190B">
                              <w:rPr>
                                <w:rFonts w:cstheme="minorHAnsi" w:hint="cs"/>
                                <w:color w:val="000000" w:themeColor="text1"/>
                                <w:rtl/>
                              </w:rPr>
                              <w:t xml:space="preserve">פיצוי מסוים כדי לבטא הגינות. </w:t>
                            </w:r>
                          </w:p>
                          <w:p w14:paraId="2A4049E9" w14:textId="4635BD8B" w:rsidR="003356A3" w:rsidRPr="003356A3" w:rsidRDefault="00EB381A" w:rsidP="004379B2">
                            <w:pPr>
                              <w:pStyle w:val="a3"/>
                              <w:numPr>
                                <w:ilvl w:val="0"/>
                                <w:numId w:val="107"/>
                              </w:numPr>
                              <w:rPr>
                                <w:rFonts w:cstheme="minorHAnsi"/>
                                <w:b/>
                                <w:bCs/>
                                <w:color w:val="FF0000"/>
                              </w:rPr>
                            </w:pPr>
                            <w:r>
                              <w:rPr>
                                <w:rFonts w:cstheme="minorHAnsi" w:hint="cs"/>
                                <w:b/>
                                <w:bCs/>
                                <w:color w:val="AC1A60"/>
                                <w:rtl/>
                              </w:rPr>
                              <w:t>תוצאת הארץ-</w:t>
                            </w:r>
                            <w:r>
                              <w:rPr>
                                <w:rFonts w:cstheme="minorHAnsi" w:hint="cs"/>
                                <w:color w:val="000000" w:themeColor="text1"/>
                                <w:rtl/>
                              </w:rPr>
                              <w:t xml:space="preserve"> </w:t>
                            </w:r>
                            <w:r w:rsidR="00A94768" w:rsidRPr="00A94768">
                              <w:rPr>
                                <w:rFonts w:cstheme="minorHAnsi" w:hint="cs"/>
                                <w:b/>
                                <w:bCs/>
                                <w:color w:val="FF0000"/>
                                <w:rtl/>
                              </w:rPr>
                              <w:t>חזקת שיתוף מ</w:t>
                            </w:r>
                            <w:r w:rsidR="001F65F8">
                              <w:rPr>
                                <w:rFonts w:cstheme="minorHAnsi" w:hint="cs"/>
                                <w:b/>
                                <w:bCs/>
                                <w:color w:val="FF0000"/>
                                <w:rtl/>
                              </w:rPr>
                              <w:t>תוגברת-</w:t>
                            </w:r>
                            <w:r w:rsidR="00A94768">
                              <w:rPr>
                                <w:rFonts w:cstheme="minorHAnsi" w:hint="cs"/>
                                <w:color w:val="000000" w:themeColor="text1"/>
                                <w:rtl/>
                              </w:rPr>
                              <w:t xml:space="preserve"> </w:t>
                            </w:r>
                            <w:r w:rsidR="0004123D">
                              <w:rPr>
                                <w:rFonts w:cstheme="minorHAnsi" w:hint="cs"/>
                                <w:color w:val="000000" w:themeColor="text1"/>
                                <w:rtl/>
                              </w:rPr>
                              <w:t>נפעיל את החזקה כמו בנישואין, הם רצו מחויבות אך</w:t>
                            </w:r>
                            <w:r w:rsidR="0017627E">
                              <w:rPr>
                                <w:rFonts w:cstheme="minorHAnsi" w:hint="cs"/>
                                <w:color w:val="000000" w:themeColor="text1"/>
                                <w:rtl/>
                              </w:rPr>
                              <w:t xml:space="preserve"> לא רצו את הדת/היא לא רצתה אותם.</w:t>
                            </w:r>
                          </w:p>
                          <w:p w14:paraId="59634901" w14:textId="066C8D39" w:rsidR="008C11E7" w:rsidRPr="0017627E" w:rsidRDefault="003356A3" w:rsidP="004379B2">
                            <w:pPr>
                              <w:pStyle w:val="a3"/>
                              <w:numPr>
                                <w:ilvl w:val="0"/>
                                <w:numId w:val="106"/>
                              </w:numPr>
                              <w:rPr>
                                <w:rFonts w:cstheme="minorHAnsi"/>
                                <w:b/>
                                <w:bCs/>
                                <w:color w:val="FF0000"/>
                              </w:rPr>
                            </w:pPr>
                            <w:r w:rsidRPr="003356A3">
                              <w:rPr>
                                <w:rFonts w:cstheme="minorHAnsi" w:hint="cs"/>
                                <w:b/>
                                <w:bCs/>
                                <w:shd w:val="clear" w:color="auto" w:fill="B5E2FF"/>
                                <w:rtl/>
                              </w:rPr>
                              <w:t>בייניש וריבלין</w:t>
                            </w:r>
                            <w:r>
                              <w:rPr>
                                <w:rFonts w:cstheme="minorHAnsi" w:hint="cs"/>
                                <w:b/>
                                <w:bCs/>
                                <w:shd w:val="clear" w:color="auto" w:fill="B5E2FF"/>
                                <w:rtl/>
                              </w:rPr>
                              <w:t>-</w:t>
                            </w:r>
                            <w:r>
                              <w:rPr>
                                <w:rFonts w:cstheme="minorHAnsi" w:hint="cs"/>
                                <w:color w:val="000000" w:themeColor="text1"/>
                                <w:rtl/>
                              </w:rPr>
                              <w:t xml:space="preserve"> מאמצים את ההבחנה ומבצעים סיווג. </w:t>
                            </w:r>
                            <w:r w:rsidR="0017627E">
                              <w:rPr>
                                <w:rFonts w:cstheme="minorHAnsi" w:hint="cs"/>
                                <w:color w:val="000000" w:themeColor="text1"/>
                                <w:rtl/>
                              </w:rPr>
                              <w:t xml:space="preserve"> </w:t>
                            </w:r>
                          </w:p>
                          <w:p w14:paraId="1C3595BB" w14:textId="2B56BD67" w:rsidR="00863392" w:rsidRDefault="0017627E" w:rsidP="00863392">
                            <w:pPr>
                              <w:pStyle w:val="a3"/>
                              <w:numPr>
                                <w:ilvl w:val="0"/>
                                <w:numId w:val="106"/>
                              </w:numPr>
                              <w:rPr>
                                <w:rFonts w:cstheme="minorHAnsi"/>
                                <w:b/>
                                <w:bCs/>
                                <w:color w:val="FF0000"/>
                              </w:rPr>
                            </w:pPr>
                            <w:r>
                              <w:rPr>
                                <w:rFonts w:cstheme="minorHAnsi" w:hint="cs"/>
                                <w:b/>
                                <w:bCs/>
                                <w:shd w:val="clear" w:color="auto" w:fill="B5E2FF"/>
                                <w:rtl/>
                              </w:rPr>
                              <w:t>דפנה ברק-ארז</w:t>
                            </w:r>
                            <w:r w:rsidR="00AD5EF8">
                              <w:rPr>
                                <w:rFonts w:cstheme="minorHAnsi" w:hint="cs"/>
                                <w:b/>
                                <w:bCs/>
                                <w:shd w:val="clear" w:color="auto" w:fill="B5E2FF"/>
                                <w:rtl/>
                              </w:rPr>
                              <w:t>-</w:t>
                            </w:r>
                            <w:r w:rsidR="00406780">
                              <w:rPr>
                                <w:rFonts w:cstheme="minorHAnsi" w:hint="cs"/>
                                <w:b/>
                                <w:bCs/>
                                <w:color w:val="FF0000"/>
                                <w:rtl/>
                              </w:rPr>
                              <w:t xml:space="preserve"> </w:t>
                            </w:r>
                            <w:r w:rsidR="00406780">
                              <w:rPr>
                                <w:rFonts w:cstheme="minorHAnsi" w:hint="cs"/>
                                <w:color w:val="000000" w:themeColor="text1"/>
                                <w:rtl/>
                              </w:rPr>
                              <w:t xml:space="preserve">הסתייגות מההבחנה, עצם </w:t>
                            </w:r>
                            <w:r w:rsidR="003356A3">
                              <w:rPr>
                                <w:rFonts w:cstheme="minorHAnsi" w:hint="cs"/>
                                <w:color w:val="000000" w:themeColor="text1"/>
                                <w:rtl/>
                              </w:rPr>
                              <w:t xml:space="preserve">העובדה שאנשים חיים ביחד יוצר זכויות. </w:t>
                            </w:r>
                          </w:p>
                          <w:p w14:paraId="5414D640" w14:textId="24860E22" w:rsidR="002156D3" w:rsidRPr="00863392" w:rsidRDefault="002156D3" w:rsidP="00863392">
                            <w:pPr>
                              <w:pStyle w:val="a3"/>
                              <w:numPr>
                                <w:ilvl w:val="0"/>
                                <w:numId w:val="106"/>
                              </w:numPr>
                              <w:rPr>
                                <w:rFonts w:cstheme="minorHAnsi"/>
                                <w:b/>
                                <w:bCs/>
                                <w:color w:val="FF0000"/>
                              </w:rPr>
                            </w:pPr>
                            <w:r w:rsidRPr="002156D3">
                              <w:rPr>
                                <w:rFonts w:cstheme="minorHAnsi" w:hint="cs"/>
                                <w:b/>
                                <w:bCs/>
                                <w:rtl/>
                              </w:rPr>
                              <w:t>האם בנסיבות שתוארו, חזקת השיתוף נסתרה?</w:t>
                            </w:r>
                            <w:r w:rsidRPr="002156D3">
                              <w:rPr>
                                <w:rFonts w:cstheme="minorHAnsi" w:hint="cs"/>
                                <w:rtl/>
                              </w:rPr>
                              <w:t xml:space="preserve"> האם</w:t>
                            </w:r>
                            <w:r>
                              <w:rPr>
                                <w:rFonts w:cstheme="minorHAnsi" w:hint="cs"/>
                                <w:rtl/>
                              </w:rPr>
                              <w:t xml:space="preserve"> היו דברים שמעידים על חוסר שיתוף?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E441" id="תיבת טקסט 4" o:spid="_x0000_s1029" type="#_x0000_t202" style="position:absolute;left:0;text-align:left;margin-left:1.1pt;margin-top:31.45pt;width:507.5pt;height:23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" fillcolor="#d883ff" strokeweight=".5pt">
                <v:fill opacity="22873f"/>
                <v:textbox>
                  <w:txbxContent>
                    <w:p w14:paraId="6CD2A24E" w14:textId="2CCC521D" w:rsidR="00F06AD3" w:rsidRDefault="00F06AD3" w:rsidP="00C62ADD">
                      <w:pPr>
                        <w:ind w:left="0" w:firstLine="0"/>
                        <w:rPr>
                          <w:rFonts w:cstheme="minorHAnsi"/>
                          <w:sz w:val="22"/>
                          <w:szCs w:val="22"/>
                          <w:u w:val="single"/>
                          <w:rtl/>
                        </w:rPr>
                      </w:pPr>
                      <w:r w:rsidRPr="00C87D6F">
                        <w:rPr>
                          <w:rFonts w:cstheme="minorHAnsi"/>
                          <w:b/>
                          <w:bCs/>
                          <w:color w:val="000000" w:themeColor="text1"/>
                          <w:sz w:val="22"/>
                          <w:szCs w:val="22"/>
                          <w:u w:val="single"/>
                          <w:rtl/>
                        </w:rPr>
                        <w:t>במבחן</w:t>
                      </w:r>
                      <w:r w:rsidR="00E6040B">
                        <w:rPr>
                          <w:rFonts w:cstheme="minorHAnsi" w:hint="cs"/>
                          <w:b/>
                          <w:bCs/>
                          <w:color w:val="000000" w:themeColor="text1"/>
                          <w:sz w:val="22"/>
                          <w:szCs w:val="22"/>
                          <w:u w:val="single"/>
                          <w:rtl/>
                        </w:rPr>
                        <w:t xml:space="preserve"> </w:t>
                      </w:r>
                      <w:r w:rsidR="00E6040B">
                        <w:rPr>
                          <w:rFonts w:cstheme="minorHAnsi"/>
                          <w:b/>
                          <w:bCs/>
                          <w:color w:val="000000" w:themeColor="text1"/>
                          <w:sz w:val="22"/>
                          <w:szCs w:val="22"/>
                          <w:u w:val="single"/>
                          <w:rtl/>
                        </w:rPr>
                        <w:t>–</w:t>
                      </w:r>
                      <w:r w:rsidR="00E6040B">
                        <w:rPr>
                          <w:rFonts w:cstheme="minorHAnsi" w:hint="cs"/>
                          <w:b/>
                          <w:bCs/>
                          <w:color w:val="000000" w:themeColor="text1"/>
                          <w:sz w:val="22"/>
                          <w:szCs w:val="22"/>
                          <w:u w:val="single"/>
                          <w:rtl/>
                        </w:rPr>
                        <w:t xml:space="preserve"> חזקת השיתוף </w:t>
                      </w:r>
                      <w:proofErr w:type="spellStart"/>
                      <w:r w:rsidR="00E6040B">
                        <w:rPr>
                          <w:rFonts w:cstheme="minorHAnsi" w:hint="cs"/>
                          <w:b/>
                          <w:bCs/>
                          <w:color w:val="000000" w:themeColor="text1"/>
                          <w:sz w:val="22"/>
                          <w:szCs w:val="22"/>
                          <w:u w:val="single"/>
                          <w:rtl/>
                        </w:rPr>
                        <w:t>ידב״צ</w:t>
                      </w:r>
                      <w:proofErr w:type="spellEnd"/>
                      <w:r w:rsidRPr="00C87D6F">
                        <w:rPr>
                          <w:rFonts w:cstheme="minorHAnsi"/>
                          <w:color w:val="000000" w:themeColor="text1"/>
                          <w:sz w:val="22"/>
                          <w:szCs w:val="22"/>
                          <w:rtl/>
                        </w:rPr>
                        <w:t xml:space="preserve">: </w:t>
                      </w:r>
                    </w:p>
                    <w:p w14:paraId="3B0B2209" w14:textId="538D91E0" w:rsidR="00C62ADD" w:rsidRPr="005F65A4" w:rsidRDefault="00C62ADD" w:rsidP="004379B2">
                      <w:pPr>
                        <w:pStyle w:val="a3"/>
                        <w:numPr>
                          <w:ilvl w:val="0"/>
                          <w:numId w:val="106"/>
                        </w:numPr>
                        <w:rPr>
                          <w:rFonts w:cstheme="minorHAnsi"/>
                          <w:b/>
                          <w:bCs/>
                          <w:color w:val="FF0000"/>
                        </w:rPr>
                      </w:pPr>
                      <w:r>
                        <w:rPr>
                          <w:rFonts w:cstheme="minorHAnsi" w:hint="cs"/>
                          <w:color w:val="000000" w:themeColor="text1"/>
                          <w:rtl/>
                        </w:rPr>
                        <w:t xml:space="preserve">נבדוק </w:t>
                      </w:r>
                      <w:proofErr w:type="spellStart"/>
                      <w:r>
                        <w:rPr>
                          <w:rFonts w:cstheme="minorHAnsi" w:hint="cs"/>
                          <w:color w:val="000000" w:themeColor="text1"/>
                          <w:rtl/>
                        </w:rPr>
                        <w:t>ידב״צ</w:t>
                      </w:r>
                      <w:proofErr w:type="spellEnd"/>
                      <w:r>
                        <w:rPr>
                          <w:rFonts w:cstheme="minorHAnsi" w:hint="cs"/>
                          <w:color w:val="000000" w:themeColor="text1"/>
                          <w:rtl/>
                        </w:rPr>
                        <w:t xml:space="preserve"> לפי </w:t>
                      </w:r>
                      <w:r w:rsidR="00863392">
                        <w:rPr>
                          <w:rFonts w:cstheme="minorHAnsi" w:hint="cs"/>
                          <w:color w:val="000000" w:themeColor="text1"/>
                          <w:rtl/>
                        </w:rPr>
                        <w:t xml:space="preserve">ארבעת </w:t>
                      </w:r>
                      <w:r>
                        <w:rPr>
                          <w:rFonts w:cstheme="minorHAnsi" w:hint="cs"/>
                          <w:color w:val="000000" w:themeColor="text1"/>
                          <w:rtl/>
                        </w:rPr>
                        <w:t>הקריטריונים</w:t>
                      </w:r>
                      <w:r w:rsidRPr="00FD773F">
                        <w:rPr>
                          <w:rFonts w:eastAsia="MS PGothic" w:cstheme="minorHAnsi"/>
                          <w:color w:val="000000" w:themeColor="text1"/>
                          <w:rtl/>
                        </w:rPr>
                        <w:t>←</w:t>
                      </w:r>
                      <w:r>
                        <w:rPr>
                          <w:rFonts w:eastAsia="MS PGothic" w:cstheme="minorHAnsi" w:hint="cs"/>
                          <w:color w:val="000000" w:themeColor="text1"/>
                          <w:rtl/>
                        </w:rPr>
                        <w:t xml:space="preserve"> נבחן האם </w:t>
                      </w:r>
                      <w:r w:rsidRPr="00750A2E">
                        <w:rPr>
                          <w:rFonts w:eastAsia="MS PGothic" w:cstheme="minorHAnsi" w:hint="cs"/>
                          <w:b/>
                          <w:bCs/>
                          <w:color w:val="AC1A60"/>
                          <w:rtl/>
                        </w:rPr>
                        <w:t>אוניב</w:t>
                      </w:r>
                      <w:r w:rsidRPr="008006CE">
                        <w:rPr>
                          <w:rFonts w:eastAsia="MS PGothic" w:cstheme="minorHAnsi" w:hint="cs"/>
                          <w:b/>
                          <w:bCs/>
                          <w:color w:val="AC1A60"/>
                          <w:rtl/>
                        </w:rPr>
                        <w:t>רס</w:t>
                      </w:r>
                      <w:r w:rsidRPr="00750A2E">
                        <w:rPr>
                          <w:rFonts w:eastAsia="MS PGothic" w:cstheme="minorHAnsi" w:hint="cs"/>
                          <w:b/>
                          <w:bCs/>
                          <w:color w:val="AC1A60"/>
                          <w:rtl/>
                        </w:rPr>
                        <w:t>ליים</w:t>
                      </w:r>
                      <w:r>
                        <w:rPr>
                          <w:rFonts w:eastAsia="MS PGothic" w:cstheme="minorHAnsi" w:hint="cs"/>
                          <w:color w:val="000000" w:themeColor="text1"/>
                          <w:rtl/>
                        </w:rPr>
                        <w:t xml:space="preserve"> או </w:t>
                      </w:r>
                      <w:r w:rsidRPr="00750A2E">
                        <w:rPr>
                          <w:rFonts w:eastAsia="MS PGothic" w:cstheme="minorHAnsi" w:hint="cs"/>
                          <w:b/>
                          <w:bCs/>
                          <w:color w:val="AC1A60"/>
                          <w:rtl/>
                        </w:rPr>
                        <w:t>תוצ</w:t>
                      </w:r>
                      <w:r w:rsidR="005F65A4" w:rsidRPr="00750A2E">
                        <w:rPr>
                          <w:rFonts w:eastAsia="MS PGothic" w:cstheme="minorHAnsi" w:hint="cs"/>
                          <w:b/>
                          <w:bCs/>
                          <w:color w:val="AC1A60"/>
                          <w:rtl/>
                        </w:rPr>
                        <w:t>רת הארץ</w:t>
                      </w:r>
                      <w:r w:rsidR="005F65A4">
                        <w:rPr>
                          <w:rFonts w:eastAsia="MS PGothic" w:cstheme="minorHAnsi" w:hint="cs"/>
                          <w:color w:val="000000" w:themeColor="text1"/>
                          <w:rtl/>
                        </w:rPr>
                        <w:t>.</w:t>
                      </w:r>
                    </w:p>
                    <w:p w14:paraId="165F2989" w14:textId="692B1B6D" w:rsidR="005F65A4" w:rsidRDefault="005F65A4" w:rsidP="004379B2">
                      <w:pPr>
                        <w:pStyle w:val="a3"/>
                        <w:numPr>
                          <w:ilvl w:val="0"/>
                          <w:numId w:val="106"/>
                        </w:numPr>
                        <w:rPr>
                          <w:rFonts w:cstheme="minorHAnsi"/>
                          <w:b/>
                          <w:bCs/>
                          <w:color w:val="FF0000"/>
                        </w:rPr>
                      </w:pPr>
                      <w:r>
                        <w:rPr>
                          <w:rFonts w:cstheme="minorHAnsi" w:hint="cs"/>
                          <w:color w:val="000000" w:themeColor="text1"/>
                          <w:rtl/>
                        </w:rPr>
                        <w:t>אם כן</w:t>
                      </w:r>
                      <w:r w:rsidRPr="00FD773F">
                        <w:rPr>
                          <w:rFonts w:eastAsia="MS PGothic" w:cstheme="minorHAnsi"/>
                          <w:color w:val="000000" w:themeColor="text1"/>
                          <w:rtl/>
                        </w:rPr>
                        <w:t>←</w:t>
                      </w:r>
                      <w:r>
                        <w:rPr>
                          <w:rFonts w:cstheme="minorHAnsi" w:hint="cs"/>
                          <w:b/>
                          <w:bCs/>
                          <w:color w:val="FF0000"/>
                          <w:rtl/>
                        </w:rPr>
                        <w:t xml:space="preserve"> </w:t>
                      </w:r>
                      <w:r w:rsidR="00FF2EAD">
                        <w:rPr>
                          <w:rFonts w:cstheme="minorHAnsi" w:hint="cs"/>
                          <w:color w:val="000000" w:themeColor="text1"/>
                          <w:rtl/>
                        </w:rPr>
                        <w:t xml:space="preserve">לא חל חוק יחסי ממון אלא </w:t>
                      </w:r>
                      <w:r w:rsidRPr="00FF2EAD">
                        <w:rPr>
                          <w:rFonts w:cstheme="minorHAnsi" w:hint="cs"/>
                          <w:b/>
                          <w:bCs/>
                          <w:color w:val="000000" w:themeColor="text1"/>
                          <w:rtl/>
                        </w:rPr>
                        <w:t>חזקת השיתוף</w:t>
                      </w:r>
                      <w:r w:rsidR="001F65F8">
                        <w:rPr>
                          <w:rFonts w:cstheme="minorHAnsi" w:hint="cs"/>
                          <w:b/>
                          <w:bCs/>
                          <w:color w:val="000000" w:themeColor="text1"/>
                          <w:rtl/>
                        </w:rPr>
                        <w:t xml:space="preserve">- </w:t>
                      </w:r>
                      <w:r w:rsidR="007E3276" w:rsidRPr="007E3276">
                        <w:rPr>
                          <w:rFonts w:cstheme="minorHAnsi" w:hint="cs"/>
                          <w:color w:val="000000" w:themeColor="text1"/>
                          <w:rtl/>
                        </w:rPr>
                        <w:t xml:space="preserve">נדרש </w:t>
                      </w:r>
                      <w:r w:rsidR="007E3276" w:rsidRPr="00D2381C">
                        <w:rPr>
                          <w:rFonts w:cstheme="minorHAnsi" w:hint="cs"/>
                          <w:color w:val="000000" w:themeColor="text1"/>
                          <w:highlight w:val="cyan"/>
                          <w:u w:val="single"/>
                          <w:rtl/>
                        </w:rPr>
                        <w:t>מאמץ משותף</w:t>
                      </w:r>
                      <w:r w:rsidR="007E3276" w:rsidRPr="00D2381C">
                        <w:rPr>
                          <w:rFonts w:cstheme="minorHAnsi" w:hint="cs"/>
                          <w:color w:val="000000" w:themeColor="text1"/>
                          <w:highlight w:val="cyan"/>
                          <w:rtl/>
                        </w:rPr>
                        <w:t xml:space="preserve"> ו</w:t>
                      </w:r>
                      <w:r w:rsidR="007E3276" w:rsidRPr="00D2381C">
                        <w:rPr>
                          <w:rFonts w:cstheme="minorHAnsi" w:hint="cs"/>
                          <w:color w:val="000000" w:themeColor="text1"/>
                          <w:highlight w:val="cyan"/>
                          <w:u w:val="single"/>
                          <w:rtl/>
                        </w:rPr>
                        <w:t>קורת גג אחת</w:t>
                      </w:r>
                      <w:r>
                        <w:rPr>
                          <w:rFonts w:cstheme="minorHAnsi" w:hint="cs"/>
                          <w:color w:val="000000" w:themeColor="text1"/>
                          <w:rtl/>
                        </w:rPr>
                        <w:t xml:space="preserve">. אולם, </w:t>
                      </w:r>
                      <w:r w:rsidRPr="009F0511">
                        <w:rPr>
                          <w:rFonts w:cstheme="minorHAnsi" w:hint="cs"/>
                          <w:b/>
                          <w:bCs/>
                          <w:color w:val="FF0000"/>
                          <w:rtl/>
                        </w:rPr>
                        <w:t>חזקה זו ניתנת לסתירה</w:t>
                      </w:r>
                      <w:r w:rsidR="009F0511" w:rsidRPr="009F0511">
                        <w:rPr>
                          <w:rFonts w:cstheme="minorHAnsi" w:hint="cs"/>
                          <w:b/>
                          <w:bCs/>
                          <w:color w:val="FF0000"/>
                          <w:rtl/>
                        </w:rPr>
                        <w:t xml:space="preserve"> </w:t>
                      </w:r>
                      <w:r w:rsidR="009F0511">
                        <w:rPr>
                          <w:rFonts w:cstheme="minorHAnsi" w:hint="cs"/>
                          <w:color w:val="000000" w:themeColor="text1"/>
                          <w:rtl/>
                        </w:rPr>
                        <w:t>(להציג עובדות בהתאם)</w:t>
                      </w:r>
                      <w:r>
                        <w:rPr>
                          <w:rFonts w:cstheme="minorHAnsi" w:hint="cs"/>
                          <w:color w:val="000000" w:themeColor="text1"/>
                          <w:rtl/>
                        </w:rPr>
                        <w:t xml:space="preserve">. </w:t>
                      </w:r>
                    </w:p>
                    <w:p w14:paraId="4B1A48C1" w14:textId="517CF9D6" w:rsidR="00FF2EAD" w:rsidRDefault="00FF2EAD" w:rsidP="004379B2">
                      <w:pPr>
                        <w:pStyle w:val="a3"/>
                        <w:numPr>
                          <w:ilvl w:val="0"/>
                          <w:numId w:val="106"/>
                        </w:numPr>
                        <w:rPr>
                          <w:rFonts w:cstheme="minorHAnsi"/>
                          <w:b/>
                          <w:bCs/>
                          <w:color w:val="FF0000"/>
                        </w:rPr>
                      </w:pPr>
                      <w:r w:rsidRPr="004E324B">
                        <w:rPr>
                          <w:rFonts w:cstheme="minorHAnsi"/>
                          <w:shd w:val="clear" w:color="auto" w:fill="C5E0B3" w:themeFill="accent6" w:themeFillTint="66"/>
                          <w:rtl/>
                        </w:rPr>
                        <w:t>פרידמ</w:t>
                      </w:r>
                      <w:r w:rsidR="00D64652">
                        <w:rPr>
                          <w:rFonts w:cstheme="minorHAnsi" w:hint="cs"/>
                          <w:shd w:val="clear" w:color="auto" w:fill="C5E0B3" w:themeFill="accent6" w:themeFillTint="66"/>
                          <w:rtl/>
                        </w:rPr>
                        <w:t>ן:</w:t>
                      </w:r>
                      <w:r w:rsidR="00D51729">
                        <w:rPr>
                          <w:rFonts w:cstheme="minorHAnsi" w:hint="cs"/>
                          <w:b/>
                          <w:bCs/>
                          <w:color w:val="FF0000"/>
                          <w:rtl/>
                        </w:rPr>
                        <w:t xml:space="preserve"> </w:t>
                      </w:r>
                      <w:r>
                        <w:rPr>
                          <w:rFonts w:cstheme="minorHAnsi" w:hint="cs"/>
                          <w:color w:val="000000" w:themeColor="text1"/>
                          <w:rtl/>
                        </w:rPr>
                        <w:t xml:space="preserve">נדרשת רמה גבוהה יותר של הוכחה </w:t>
                      </w:r>
                      <w:r w:rsidR="006F5816">
                        <w:rPr>
                          <w:rFonts w:cstheme="minorHAnsi" w:hint="cs"/>
                          <w:color w:val="000000" w:themeColor="text1"/>
                          <w:rtl/>
                        </w:rPr>
                        <w:t xml:space="preserve">כי אינם נשואים. </w:t>
                      </w:r>
                      <w:r w:rsidR="00D51729">
                        <w:rPr>
                          <w:rFonts w:cstheme="minorHAnsi" w:hint="cs"/>
                          <w:b/>
                          <w:bCs/>
                          <w:color w:val="FF0000"/>
                          <w:rtl/>
                        </w:rPr>
                        <w:t xml:space="preserve">מאידך, </w:t>
                      </w:r>
                      <w:r w:rsidR="00D51729">
                        <w:rPr>
                          <w:rFonts w:cstheme="minorHAnsi" w:hint="cs"/>
                          <w:color w:val="000000" w:themeColor="text1"/>
                          <w:rtl/>
                        </w:rPr>
                        <w:t xml:space="preserve">ריכוך </w:t>
                      </w:r>
                      <w:r w:rsidR="00063D9F">
                        <w:rPr>
                          <w:rFonts w:cstheme="minorHAnsi" w:hint="cs"/>
                          <w:color w:val="000000" w:themeColor="text1"/>
                          <w:rtl/>
                        </w:rPr>
                        <w:t xml:space="preserve">נטל ההוכחה </w:t>
                      </w:r>
                      <w:r w:rsidR="00063D9F" w:rsidRPr="004E324B">
                        <w:rPr>
                          <w:rFonts w:cstheme="minorHAnsi"/>
                          <w:shd w:val="clear" w:color="auto" w:fill="C5E0B3" w:themeFill="accent6" w:themeFillTint="66"/>
                          <w:rtl/>
                        </w:rPr>
                        <w:t>סלם נ' כרמי</w:t>
                      </w:r>
                      <w:r w:rsidR="00343DC5">
                        <w:rPr>
                          <w:rFonts w:cstheme="minorHAnsi" w:hint="cs"/>
                          <w:shd w:val="clear" w:color="auto" w:fill="C5E0B3" w:themeFill="accent6" w:themeFillTint="66"/>
                          <w:rtl/>
                        </w:rPr>
                        <w:t>:</w:t>
                      </w:r>
                      <w:r w:rsidR="00343DC5" w:rsidRPr="00D64652">
                        <w:rPr>
                          <w:rFonts w:cstheme="minorHAnsi" w:hint="cs"/>
                          <w:rtl/>
                        </w:rPr>
                        <w:t xml:space="preserve"> אם הוכחנו </w:t>
                      </w:r>
                      <w:proofErr w:type="spellStart"/>
                      <w:r w:rsidR="00343DC5" w:rsidRPr="00D64652">
                        <w:rPr>
                          <w:rFonts w:cstheme="minorHAnsi" w:hint="cs"/>
                          <w:rtl/>
                        </w:rPr>
                        <w:t>ידב״צ</w:t>
                      </w:r>
                      <w:proofErr w:type="spellEnd"/>
                      <w:r w:rsidR="00343DC5" w:rsidRPr="00D64652">
                        <w:rPr>
                          <w:rFonts w:cstheme="minorHAnsi" w:hint="cs"/>
                          <w:rtl/>
                        </w:rPr>
                        <w:t xml:space="preserve">, חזקת השיתוף חלה כמו </w:t>
                      </w:r>
                      <w:r w:rsidR="00D64652" w:rsidRPr="00D64652">
                        <w:rPr>
                          <w:rFonts w:cstheme="minorHAnsi" w:hint="cs"/>
                          <w:rtl/>
                        </w:rPr>
                        <w:t xml:space="preserve">בנישואין. </w:t>
                      </w:r>
                      <w:r w:rsidR="00063D9F" w:rsidRPr="00D64652">
                        <w:rPr>
                          <w:rFonts w:cstheme="minorHAnsi" w:hint="cs"/>
                          <w:color w:val="000000" w:themeColor="text1"/>
                          <w:rtl/>
                        </w:rPr>
                        <w:t xml:space="preserve"> </w:t>
                      </w:r>
                    </w:p>
                    <w:p w14:paraId="42895664" w14:textId="07C191F8" w:rsidR="00D64652" w:rsidRPr="008C11E7" w:rsidRDefault="00D64652" w:rsidP="004379B2">
                      <w:pPr>
                        <w:pStyle w:val="a3"/>
                        <w:numPr>
                          <w:ilvl w:val="0"/>
                          <w:numId w:val="106"/>
                        </w:numPr>
                        <w:rPr>
                          <w:rFonts w:cstheme="minorHAnsi"/>
                          <w:b/>
                          <w:bCs/>
                          <w:color w:val="FF0000"/>
                        </w:rPr>
                      </w:pPr>
                      <w:r w:rsidRPr="00A83432">
                        <w:rPr>
                          <w:rFonts w:cstheme="minorHAnsi"/>
                          <w:shd w:val="clear" w:color="auto" w:fill="9FFCD0"/>
                          <w:rtl/>
                        </w:rPr>
                        <w:t>ליפשיץ:</w:t>
                      </w:r>
                      <w:r>
                        <w:rPr>
                          <w:rFonts w:cstheme="minorHAnsi" w:hint="cs"/>
                          <w:b/>
                          <w:bCs/>
                          <w:color w:val="FF0000"/>
                          <w:rtl/>
                        </w:rPr>
                        <w:t xml:space="preserve"> </w:t>
                      </w:r>
                      <w:r>
                        <w:rPr>
                          <w:rFonts w:cstheme="minorHAnsi" w:hint="cs"/>
                          <w:color w:val="000000" w:themeColor="text1"/>
                          <w:rtl/>
                        </w:rPr>
                        <w:t xml:space="preserve">יש להבחין בין </w:t>
                      </w:r>
                      <w:proofErr w:type="spellStart"/>
                      <w:r>
                        <w:rPr>
                          <w:rFonts w:cstheme="minorHAnsi" w:hint="cs"/>
                          <w:color w:val="000000" w:themeColor="text1"/>
                          <w:rtl/>
                        </w:rPr>
                        <w:t>ידב״צ</w:t>
                      </w:r>
                      <w:proofErr w:type="spellEnd"/>
                      <w:r>
                        <w:rPr>
                          <w:rFonts w:cstheme="minorHAnsi" w:hint="cs"/>
                          <w:color w:val="000000" w:themeColor="text1"/>
                          <w:rtl/>
                        </w:rPr>
                        <w:t xml:space="preserve"> </w:t>
                      </w:r>
                      <w:r w:rsidRPr="00D64652">
                        <w:rPr>
                          <w:rFonts w:cstheme="minorHAnsi" w:hint="cs"/>
                          <w:b/>
                          <w:bCs/>
                          <w:color w:val="AC1A60"/>
                          <w:rtl/>
                        </w:rPr>
                        <w:t>אוניברסליים</w:t>
                      </w:r>
                      <w:r>
                        <w:rPr>
                          <w:rFonts w:cstheme="minorHAnsi" w:hint="cs"/>
                          <w:color w:val="000000" w:themeColor="text1"/>
                          <w:rtl/>
                        </w:rPr>
                        <w:t xml:space="preserve"> לבין </w:t>
                      </w:r>
                      <w:r w:rsidRPr="00D64652">
                        <w:rPr>
                          <w:rFonts w:cstheme="minorHAnsi" w:hint="cs"/>
                          <w:b/>
                          <w:bCs/>
                          <w:color w:val="AC1A60"/>
                          <w:rtl/>
                        </w:rPr>
                        <w:t>תוצרת הארץ</w:t>
                      </w:r>
                      <w:r>
                        <w:rPr>
                          <w:rFonts w:cstheme="minorHAnsi" w:hint="cs"/>
                          <w:color w:val="000000" w:themeColor="text1"/>
                          <w:rtl/>
                        </w:rPr>
                        <w:t xml:space="preserve">. </w:t>
                      </w:r>
                      <w:r w:rsidR="00220B76">
                        <w:rPr>
                          <w:rFonts w:cstheme="minorHAnsi" w:hint="cs"/>
                          <w:color w:val="000000" w:themeColor="text1"/>
                          <w:rtl/>
                        </w:rPr>
                        <w:t>(לשים לב לעובדות</w:t>
                      </w:r>
                      <w:r w:rsidR="008C11E7">
                        <w:rPr>
                          <w:rFonts w:cstheme="minorHAnsi" w:hint="cs"/>
                          <w:color w:val="000000" w:themeColor="text1"/>
                          <w:rtl/>
                        </w:rPr>
                        <w:t xml:space="preserve"> ולבצע הבחנה</w:t>
                      </w:r>
                      <w:r w:rsidR="003356A3">
                        <w:rPr>
                          <w:rFonts w:cstheme="minorHAnsi" w:hint="cs"/>
                          <w:color w:val="000000" w:themeColor="text1"/>
                          <w:rtl/>
                        </w:rPr>
                        <w:t>).</w:t>
                      </w:r>
                    </w:p>
                    <w:p w14:paraId="0CBFD860" w14:textId="11207C5D" w:rsidR="00EB381A" w:rsidRPr="00EB381A" w:rsidRDefault="008C11E7" w:rsidP="004379B2">
                      <w:pPr>
                        <w:pStyle w:val="a3"/>
                        <w:numPr>
                          <w:ilvl w:val="0"/>
                          <w:numId w:val="107"/>
                        </w:numPr>
                        <w:rPr>
                          <w:rFonts w:cstheme="minorHAnsi"/>
                          <w:b/>
                          <w:bCs/>
                          <w:color w:val="FF0000"/>
                        </w:rPr>
                      </w:pPr>
                      <w:r w:rsidRPr="00EB381A">
                        <w:rPr>
                          <w:rFonts w:cstheme="minorHAnsi" w:hint="cs"/>
                          <w:b/>
                          <w:bCs/>
                          <w:color w:val="AC1A60"/>
                          <w:rtl/>
                        </w:rPr>
                        <w:t>אוניברסליים</w:t>
                      </w:r>
                      <w:r w:rsidR="00A94768">
                        <w:rPr>
                          <w:rFonts w:cstheme="minorHAnsi" w:hint="cs"/>
                          <w:b/>
                          <w:bCs/>
                          <w:color w:val="AC1A60"/>
                          <w:rtl/>
                        </w:rPr>
                        <w:t xml:space="preserve">- </w:t>
                      </w:r>
                      <w:r w:rsidR="00A94768" w:rsidRPr="00A94768">
                        <w:rPr>
                          <w:rFonts w:cstheme="minorHAnsi" w:hint="cs"/>
                          <w:b/>
                          <w:bCs/>
                          <w:color w:val="FF0000"/>
                          <w:rtl/>
                        </w:rPr>
                        <w:t>חזקת שיתוף מוחלשת</w:t>
                      </w:r>
                      <w:r w:rsidRPr="00EB381A">
                        <w:rPr>
                          <w:rFonts w:cstheme="minorHAnsi" w:hint="cs"/>
                          <w:b/>
                          <w:bCs/>
                          <w:color w:val="AC1A60"/>
                          <w:rtl/>
                        </w:rPr>
                        <w:t xml:space="preserve">- </w:t>
                      </w:r>
                      <w:r w:rsidR="00702C4A" w:rsidRPr="00EB381A">
                        <w:rPr>
                          <w:rFonts w:cstheme="minorHAnsi" w:hint="cs"/>
                          <w:color w:val="000000" w:themeColor="text1"/>
                          <w:rtl/>
                        </w:rPr>
                        <w:t xml:space="preserve">נפעיל את </w:t>
                      </w:r>
                      <w:r w:rsidR="000212DB" w:rsidRPr="00EB381A">
                        <w:rPr>
                          <w:rFonts w:cstheme="minorHAnsi" w:hint="cs"/>
                          <w:color w:val="000000" w:themeColor="text1"/>
                          <w:rtl/>
                        </w:rPr>
                        <w:t>ה</w:t>
                      </w:r>
                      <w:r w:rsidR="00702C4A" w:rsidRPr="00EB381A">
                        <w:rPr>
                          <w:rFonts w:cstheme="minorHAnsi" w:hint="cs"/>
                          <w:color w:val="000000" w:themeColor="text1"/>
                          <w:rtl/>
                        </w:rPr>
                        <w:t>חזק</w:t>
                      </w:r>
                      <w:r w:rsidR="00EB381A" w:rsidRPr="00EB381A">
                        <w:rPr>
                          <w:rFonts w:cstheme="minorHAnsi" w:hint="cs"/>
                          <w:color w:val="000000" w:themeColor="text1"/>
                          <w:rtl/>
                        </w:rPr>
                        <w:t>ה</w:t>
                      </w:r>
                      <w:r w:rsidR="00702C4A" w:rsidRPr="00EB381A">
                        <w:rPr>
                          <w:rFonts w:cstheme="minorHAnsi" w:hint="cs"/>
                          <w:color w:val="000000" w:themeColor="text1"/>
                          <w:rtl/>
                        </w:rPr>
                        <w:t xml:space="preserve"> בחשדנות וברגישות לכך שלא רצו ליצור יחסים משפטיים.</w:t>
                      </w:r>
                      <w:r w:rsidR="000212DB" w:rsidRPr="00EB381A">
                        <w:rPr>
                          <w:rFonts w:cstheme="minorHAnsi" w:hint="cs"/>
                          <w:color w:val="000000" w:themeColor="text1"/>
                          <w:rtl/>
                        </w:rPr>
                        <w:t xml:space="preserve"> </w:t>
                      </w:r>
                      <w:r w:rsidR="000212DB" w:rsidRPr="0034190B">
                        <w:rPr>
                          <w:rFonts w:cstheme="minorHAnsi" w:hint="cs"/>
                          <w:color w:val="000000" w:themeColor="text1"/>
                          <w:u w:val="single"/>
                          <w:rtl/>
                        </w:rPr>
                        <w:t>אם קשר ארוך</w:t>
                      </w:r>
                      <w:r w:rsidR="00B417AD" w:rsidRPr="0034190B">
                        <w:rPr>
                          <w:rFonts w:cstheme="minorHAnsi" w:hint="cs"/>
                          <w:color w:val="000000" w:themeColor="text1"/>
                          <w:u w:val="single"/>
                          <w:rtl/>
                        </w:rPr>
                        <w:t>/עם ילדים-</w:t>
                      </w:r>
                      <w:r w:rsidR="00B417AD">
                        <w:rPr>
                          <w:rFonts w:cstheme="minorHAnsi" w:hint="cs"/>
                          <w:color w:val="000000" w:themeColor="text1"/>
                          <w:rtl/>
                        </w:rPr>
                        <w:t xml:space="preserve"> יש הצדקה לתת </w:t>
                      </w:r>
                      <w:r w:rsidR="0034190B">
                        <w:rPr>
                          <w:rFonts w:cstheme="minorHAnsi" w:hint="cs"/>
                          <w:color w:val="000000" w:themeColor="text1"/>
                          <w:rtl/>
                        </w:rPr>
                        <w:t xml:space="preserve">פיצוי מסוים כדי לבטא הגינות. </w:t>
                      </w:r>
                    </w:p>
                    <w:p w14:paraId="2A4049E9" w14:textId="4635BD8B" w:rsidR="003356A3" w:rsidRPr="003356A3" w:rsidRDefault="00EB381A" w:rsidP="004379B2">
                      <w:pPr>
                        <w:pStyle w:val="a3"/>
                        <w:numPr>
                          <w:ilvl w:val="0"/>
                          <w:numId w:val="107"/>
                        </w:numPr>
                        <w:rPr>
                          <w:rFonts w:cstheme="minorHAnsi"/>
                          <w:b/>
                          <w:bCs/>
                          <w:color w:val="FF0000"/>
                        </w:rPr>
                      </w:pPr>
                      <w:r>
                        <w:rPr>
                          <w:rFonts w:cstheme="minorHAnsi" w:hint="cs"/>
                          <w:b/>
                          <w:bCs/>
                          <w:color w:val="AC1A60"/>
                          <w:rtl/>
                        </w:rPr>
                        <w:t>תוצאת הארץ-</w:t>
                      </w:r>
                      <w:r>
                        <w:rPr>
                          <w:rFonts w:cstheme="minorHAnsi" w:hint="cs"/>
                          <w:color w:val="000000" w:themeColor="text1"/>
                          <w:rtl/>
                        </w:rPr>
                        <w:t xml:space="preserve"> </w:t>
                      </w:r>
                      <w:r w:rsidR="00A94768" w:rsidRPr="00A94768">
                        <w:rPr>
                          <w:rFonts w:cstheme="minorHAnsi" w:hint="cs"/>
                          <w:b/>
                          <w:bCs/>
                          <w:color w:val="FF0000"/>
                          <w:rtl/>
                        </w:rPr>
                        <w:t>חזקת שיתוף מ</w:t>
                      </w:r>
                      <w:r w:rsidR="001F65F8">
                        <w:rPr>
                          <w:rFonts w:cstheme="minorHAnsi" w:hint="cs"/>
                          <w:b/>
                          <w:bCs/>
                          <w:color w:val="FF0000"/>
                          <w:rtl/>
                        </w:rPr>
                        <w:t>תוגברת-</w:t>
                      </w:r>
                      <w:r w:rsidR="00A94768">
                        <w:rPr>
                          <w:rFonts w:cstheme="minorHAnsi" w:hint="cs"/>
                          <w:color w:val="000000" w:themeColor="text1"/>
                          <w:rtl/>
                        </w:rPr>
                        <w:t xml:space="preserve"> </w:t>
                      </w:r>
                      <w:r w:rsidR="0004123D">
                        <w:rPr>
                          <w:rFonts w:cstheme="minorHAnsi" w:hint="cs"/>
                          <w:color w:val="000000" w:themeColor="text1"/>
                          <w:rtl/>
                        </w:rPr>
                        <w:t>נפעיל את החזקה כמו בנישואין, הם רצו מחויבות אך</w:t>
                      </w:r>
                      <w:r w:rsidR="0017627E">
                        <w:rPr>
                          <w:rFonts w:cstheme="minorHAnsi" w:hint="cs"/>
                          <w:color w:val="000000" w:themeColor="text1"/>
                          <w:rtl/>
                        </w:rPr>
                        <w:t xml:space="preserve"> לא רצו את הדת/היא לא רצתה אותם.</w:t>
                      </w:r>
                    </w:p>
                    <w:p w14:paraId="59634901" w14:textId="066C8D39" w:rsidR="008C11E7" w:rsidRPr="0017627E" w:rsidRDefault="003356A3" w:rsidP="004379B2">
                      <w:pPr>
                        <w:pStyle w:val="a3"/>
                        <w:numPr>
                          <w:ilvl w:val="0"/>
                          <w:numId w:val="106"/>
                        </w:numPr>
                        <w:rPr>
                          <w:rFonts w:cstheme="minorHAnsi"/>
                          <w:b/>
                          <w:bCs/>
                          <w:color w:val="FF0000"/>
                        </w:rPr>
                      </w:pPr>
                      <w:r w:rsidRPr="003356A3">
                        <w:rPr>
                          <w:rFonts w:cstheme="minorHAnsi" w:hint="cs"/>
                          <w:b/>
                          <w:bCs/>
                          <w:shd w:val="clear" w:color="auto" w:fill="B5E2FF"/>
                          <w:rtl/>
                        </w:rPr>
                        <w:t>בייניש וריבלין</w:t>
                      </w:r>
                      <w:r>
                        <w:rPr>
                          <w:rFonts w:cstheme="minorHAnsi" w:hint="cs"/>
                          <w:b/>
                          <w:bCs/>
                          <w:shd w:val="clear" w:color="auto" w:fill="B5E2FF"/>
                          <w:rtl/>
                        </w:rPr>
                        <w:t>-</w:t>
                      </w:r>
                      <w:r>
                        <w:rPr>
                          <w:rFonts w:cstheme="minorHAnsi" w:hint="cs"/>
                          <w:color w:val="000000" w:themeColor="text1"/>
                          <w:rtl/>
                        </w:rPr>
                        <w:t xml:space="preserve"> מאמצים את ההבחנה ומבצעים סיווג. </w:t>
                      </w:r>
                      <w:r w:rsidR="0017627E">
                        <w:rPr>
                          <w:rFonts w:cstheme="minorHAnsi" w:hint="cs"/>
                          <w:color w:val="000000" w:themeColor="text1"/>
                          <w:rtl/>
                        </w:rPr>
                        <w:t xml:space="preserve"> </w:t>
                      </w:r>
                    </w:p>
                    <w:p w14:paraId="1C3595BB" w14:textId="2B56BD67" w:rsidR="00863392" w:rsidRDefault="0017627E" w:rsidP="00863392">
                      <w:pPr>
                        <w:pStyle w:val="a3"/>
                        <w:numPr>
                          <w:ilvl w:val="0"/>
                          <w:numId w:val="106"/>
                        </w:numPr>
                        <w:rPr>
                          <w:rFonts w:cstheme="minorHAnsi"/>
                          <w:b/>
                          <w:bCs/>
                          <w:color w:val="FF0000"/>
                        </w:rPr>
                      </w:pPr>
                      <w:r>
                        <w:rPr>
                          <w:rFonts w:cstheme="minorHAnsi" w:hint="cs"/>
                          <w:b/>
                          <w:bCs/>
                          <w:shd w:val="clear" w:color="auto" w:fill="B5E2FF"/>
                          <w:rtl/>
                        </w:rPr>
                        <w:t>דפנה ברק-ארז</w:t>
                      </w:r>
                      <w:r w:rsidR="00AD5EF8">
                        <w:rPr>
                          <w:rFonts w:cstheme="minorHAnsi" w:hint="cs"/>
                          <w:b/>
                          <w:bCs/>
                          <w:shd w:val="clear" w:color="auto" w:fill="B5E2FF"/>
                          <w:rtl/>
                        </w:rPr>
                        <w:t>-</w:t>
                      </w:r>
                      <w:r w:rsidR="00406780">
                        <w:rPr>
                          <w:rFonts w:cstheme="minorHAnsi" w:hint="cs"/>
                          <w:b/>
                          <w:bCs/>
                          <w:color w:val="FF0000"/>
                          <w:rtl/>
                        </w:rPr>
                        <w:t xml:space="preserve"> </w:t>
                      </w:r>
                      <w:r w:rsidR="00406780">
                        <w:rPr>
                          <w:rFonts w:cstheme="minorHAnsi" w:hint="cs"/>
                          <w:color w:val="000000" w:themeColor="text1"/>
                          <w:rtl/>
                        </w:rPr>
                        <w:t xml:space="preserve">הסתייגות מההבחנה, עצם </w:t>
                      </w:r>
                      <w:r w:rsidR="003356A3">
                        <w:rPr>
                          <w:rFonts w:cstheme="minorHAnsi" w:hint="cs"/>
                          <w:color w:val="000000" w:themeColor="text1"/>
                          <w:rtl/>
                        </w:rPr>
                        <w:t xml:space="preserve">העובדה שאנשים חיים ביחד יוצר זכויות. </w:t>
                      </w:r>
                    </w:p>
                    <w:p w14:paraId="5414D640" w14:textId="24860E22" w:rsidR="002156D3" w:rsidRPr="00863392" w:rsidRDefault="002156D3" w:rsidP="00863392">
                      <w:pPr>
                        <w:pStyle w:val="a3"/>
                        <w:numPr>
                          <w:ilvl w:val="0"/>
                          <w:numId w:val="106"/>
                        </w:numPr>
                        <w:rPr>
                          <w:rFonts w:cstheme="minorHAnsi"/>
                          <w:b/>
                          <w:bCs/>
                          <w:color w:val="FF0000"/>
                        </w:rPr>
                      </w:pPr>
                      <w:r w:rsidRPr="002156D3">
                        <w:rPr>
                          <w:rFonts w:cstheme="minorHAnsi" w:hint="cs"/>
                          <w:b/>
                          <w:bCs/>
                          <w:rtl/>
                        </w:rPr>
                        <w:t>האם בנסיבות שתוארו, חזקת השיתוף נסתרה?</w:t>
                      </w:r>
                      <w:r w:rsidRPr="002156D3">
                        <w:rPr>
                          <w:rFonts w:cstheme="minorHAnsi" w:hint="cs"/>
                          <w:rtl/>
                        </w:rPr>
                        <w:t xml:space="preserve"> האם</w:t>
                      </w:r>
                      <w:r>
                        <w:rPr>
                          <w:rFonts w:cstheme="minorHAnsi" w:hint="cs"/>
                          <w:rtl/>
                        </w:rPr>
                        <w:t xml:space="preserve"> היו דברים שמעידים על חוסר שיתוף? </w:t>
                      </w:r>
                    </w:p>
                  </w:txbxContent>
                </v:textbox>
                <w10:wrap type="square"/>
              </v:shape>
            </w:pict>
          </mc:Fallback>
        </mc:AlternateContent>
      </w:r>
      <w:r w:rsidR="00915A94" w:rsidRPr="004E324B">
        <w:rPr>
          <w:rFonts w:cstheme="minorHAnsi"/>
          <w:shd w:val="clear" w:color="auto" w:fill="C5E0B3" w:themeFill="accent6" w:themeFillTint="66"/>
          <w:rtl/>
        </w:rPr>
        <w:t>בג"ץ 4178/0</w:t>
      </w:r>
      <w:r w:rsidR="00915A94" w:rsidRPr="00DB67AE">
        <w:rPr>
          <w:rFonts w:cstheme="minorHAnsi"/>
          <w:i/>
          <w:iCs/>
          <w:rtl/>
        </w:rPr>
        <w:t xml:space="preserve"> </w:t>
      </w:r>
      <w:r w:rsidR="00915A94" w:rsidRPr="00DB67AE">
        <w:rPr>
          <w:rFonts w:cstheme="minorHAnsi"/>
          <w:rtl/>
        </w:rPr>
        <w:t>(</w:t>
      </w:r>
      <w:r w:rsidR="00915A94" w:rsidRPr="00DB67AE">
        <w:rPr>
          <w:rFonts w:cstheme="minorHAnsi"/>
          <w:b/>
          <w:bCs/>
          <w:rtl/>
        </w:rPr>
        <w:t>בייניש</w:t>
      </w:r>
      <w:r w:rsidR="00915A94" w:rsidRPr="00DB67AE">
        <w:rPr>
          <w:rFonts w:cstheme="minorHAnsi"/>
          <w:rtl/>
        </w:rPr>
        <w:t xml:space="preserve">)- החלה מגמת ריכוך </w:t>
      </w:r>
      <w:r w:rsidR="00915A94" w:rsidRPr="00DB67AE">
        <w:rPr>
          <w:rFonts w:cstheme="minorHAnsi"/>
          <w:b/>
          <w:bCs/>
          <w:rtl/>
        </w:rPr>
        <w:t xml:space="preserve">שמכירה בחלוקה בין </w:t>
      </w:r>
      <w:proofErr w:type="spellStart"/>
      <w:r w:rsidR="00915A94" w:rsidRPr="00DB67AE">
        <w:rPr>
          <w:rFonts w:cstheme="minorHAnsi"/>
          <w:b/>
          <w:bCs/>
          <w:rtl/>
        </w:rPr>
        <w:t>אוניברסלים</w:t>
      </w:r>
      <w:proofErr w:type="spellEnd"/>
      <w:r w:rsidR="00915A94" w:rsidRPr="00DB67AE">
        <w:rPr>
          <w:rFonts w:cstheme="minorHAnsi"/>
          <w:b/>
          <w:bCs/>
          <w:rtl/>
        </w:rPr>
        <w:t xml:space="preserve"> לתוצרת הארץ</w:t>
      </w:r>
      <w:r w:rsidR="00915A94" w:rsidRPr="00DB67AE">
        <w:rPr>
          <w:rFonts w:cstheme="minorHAnsi"/>
          <w:rtl/>
        </w:rPr>
        <w:t>, מאמצת את עמד</w:t>
      </w:r>
      <w:r w:rsidR="00F33980" w:rsidRPr="00DB67AE">
        <w:rPr>
          <w:rFonts w:cstheme="minorHAnsi"/>
          <w:rtl/>
        </w:rPr>
        <w:t>ת</w:t>
      </w:r>
      <w:r w:rsidR="00915A94" w:rsidRPr="00DB67AE">
        <w:rPr>
          <w:rFonts w:cstheme="minorHAnsi"/>
          <w:rtl/>
        </w:rPr>
        <w:t xml:space="preserve"> ליפשיץ.</w:t>
      </w:r>
    </w:p>
    <w:p w14:paraId="596BAD42" w14:textId="77777777" w:rsidR="005E41F5" w:rsidRDefault="005E41F5" w:rsidP="005E41F5">
      <w:pPr>
        <w:pStyle w:val="a3"/>
        <w:adjustRightInd w:val="0"/>
        <w:snapToGrid w:val="0"/>
        <w:spacing w:after="0" w:line="360" w:lineRule="auto"/>
        <w:ind w:left="0" w:firstLine="0"/>
        <w:contextualSpacing w:val="0"/>
        <w:rPr>
          <w:rFonts w:cstheme="minorHAnsi"/>
          <w:b/>
          <w:bCs/>
          <w:u w:val="double"/>
          <w:rtl/>
        </w:rPr>
      </w:pPr>
    </w:p>
    <w:p w14:paraId="09DA690B" w14:textId="448C6782" w:rsidR="00E92C37" w:rsidRPr="005E41F5" w:rsidRDefault="00E92C37" w:rsidP="00C82D85">
      <w:pPr>
        <w:pStyle w:val="a3"/>
        <w:shd w:val="clear" w:color="auto" w:fill="FFFFD2"/>
        <w:adjustRightInd w:val="0"/>
        <w:snapToGrid w:val="0"/>
        <w:spacing w:after="0" w:line="360" w:lineRule="auto"/>
        <w:ind w:left="-340" w:firstLine="0"/>
        <w:contextualSpacing w:val="0"/>
        <w:jc w:val="center"/>
        <w:rPr>
          <w:rFonts w:cstheme="minorHAnsi"/>
          <w:b/>
          <w:bCs/>
          <w:u w:val="single"/>
        </w:rPr>
      </w:pPr>
      <w:r w:rsidRPr="005E41F5">
        <w:rPr>
          <w:rFonts w:cstheme="minorHAnsi"/>
          <w:b/>
          <w:bCs/>
          <w:u w:val="single"/>
          <w:rtl/>
        </w:rPr>
        <w:t>מזונות אישה</w:t>
      </w:r>
    </w:p>
    <w:p w14:paraId="07AF7C5D" w14:textId="7C94378C" w:rsidR="00BD11AB" w:rsidRPr="00DB67AE" w:rsidRDefault="009731B8" w:rsidP="001938D8">
      <w:pPr>
        <w:adjustRightInd w:val="0"/>
        <w:snapToGrid w:val="0"/>
        <w:ind w:left="-340" w:firstLine="0"/>
        <w:rPr>
          <w:rFonts w:cstheme="minorHAnsi"/>
          <w:sz w:val="22"/>
          <w:szCs w:val="22"/>
          <w:rtl/>
        </w:rPr>
      </w:pPr>
      <w:r>
        <w:rPr>
          <w:rFonts w:cstheme="minorHAnsi" w:hint="cs"/>
          <w:sz w:val="22"/>
          <w:szCs w:val="22"/>
          <w:rtl/>
        </w:rPr>
        <w:t xml:space="preserve">נקבעים לפי הדין הדתי ולכן, </w:t>
      </w:r>
      <w:r w:rsidR="00BD11AB" w:rsidRPr="00DB67AE">
        <w:rPr>
          <w:rFonts w:cstheme="minorHAnsi"/>
          <w:sz w:val="22"/>
          <w:szCs w:val="22"/>
          <w:rtl/>
        </w:rPr>
        <w:t xml:space="preserve">עקרונית אין </w:t>
      </w:r>
      <w:proofErr w:type="spellStart"/>
      <w:r w:rsidR="00BD11AB" w:rsidRPr="00DB67AE">
        <w:rPr>
          <w:rFonts w:cstheme="minorHAnsi"/>
          <w:sz w:val="22"/>
          <w:szCs w:val="22"/>
          <w:rtl/>
        </w:rPr>
        <w:t>לידב"צים</w:t>
      </w:r>
      <w:proofErr w:type="spellEnd"/>
      <w:r w:rsidR="00BD11AB" w:rsidRPr="00DB67AE">
        <w:rPr>
          <w:rFonts w:cstheme="minorHAnsi"/>
          <w:sz w:val="22"/>
          <w:szCs w:val="22"/>
          <w:rtl/>
        </w:rPr>
        <w:t xml:space="preserve"> מזונות</w:t>
      </w:r>
      <w:r>
        <w:rPr>
          <w:rFonts w:cstheme="minorHAnsi" w:hint="cs"/>
          <w:sz w:val="22"/>
          <w:szCs w:val="22"/>
          <w:rtl/>
        </w:rPr>
        <w:t xml:space="preserve"> מאחר ואינם נשואים. </w:t>
      </w:r>
    </w:p>
    <w:p w14:paraId="1882EB0A" w14:textId="77777777" w:rsidR="001938D8" w:rsidRPr="001938D8" w:rsidRDefault="00876705">
      <w:pPr>
        <w:pStyle w:val="a3"/>
        <w:numPr>
          <w:ilvl w:val="0"/>
          <w:numId w:val="9"/>
        </w:numPr>
        <w:adjustRightInd w:val="0"/>
        <w:snapToGrid w:val="0"/>
        <w:spacing w:after="0" w:line="360" w:lineRule="auto"/>
        <w:ind w:left="17" w:hanging="357"/>
        <w:contextualSpacing w:val="0"/>
        <w:rPr>
          <w:rFonts w:cstheme="minorHAnsi"/>
        </w:rPr>
      </w:pPr>
      <w:r w:rsidRPr="005D3FAB">
        <w:rPr>
          <w:rFonts w:cstheme="minorHAnsi"/>
          <w:shd w:val="clear" w:color="auto" w:fill="C5E0B3" w:themeFill="accent6" w:themeFillTint="66"/>
          <w:rtl/>
        </w:rPr>
        <w:t>פס"ד יג</w:t>
      </w:r>
      <w:r w:rsidR="005D3FAB">
        <w:rPr>
          <w:rFonts w:cstheme="minorHAnsi" w:hint="cs"/>
          <w:shd w:val="clear" w:color="auto" w:fill="C5E0B3" w:themeFill="accent6" w:themeFillTint="66"/>
          <w:rtl/>
        </w:rPr>
        <w:t>ר:</w:t>
      </w:r>
      <w:r w:rsidRPr="00DB67AE">
        <w:rPr>
          <w:rFonts w:cstheme="minorHAnsi"/>
          <w:rtl/>
        </w:rPr>
        <w:t xml:space="preserve"> </w:t>
      </w:r>
      <w:r w:rsidR="00792104">
        <w:rPr>
          <w:rFonts w:cstheme="minorHAnsi" w:hint="cs"/>
          <w:rtl/>
        </w:rPr>
        <w:t>א</w:t>
      </w:r>
      <w:r w:rsidR="006342E4">
        <w:rPr>
          <w:rFonts w:cstheme="minorHAnsi" w:hint="cs"/>
          <w:rtl/>
        </w:rPr>
        <w:t xml:space="preserve">ישה </w:t>
      </w:r>
      <w:proofErr w:type="spellStart"/>
      <w:r w:rsidR="006342E4">
        <w:rPr>
          <w:rFonts w:cstheme="minorHAnsi" w:hint="cs"/>
          <w:rtl/>
        </w:rPr>
        <w:t>ידב״צ</w:t>
      </w:r>
      <w:proofErr w:type="spellEnd"/>
      <w:r w:rsidR="006342E4">
        <w:rPr>
          <w:rFonts w:cstheme="minorHAnsi" w:hint="cs"/>
          <w:rtl/>
        </w:rPr>
        <w:t xml:space="preserve"> מבקשת מזונות</w:t>
      </w:r>
      <w:r w:rsidR="00293C50">
        <w:rPr>
          <w:rFonts w:cstheme="minorHAnsi" w:hint="cs"/>
          <w:rtl/>
        </w:rPr>
        <w:t xml:space="preserve">, טיעון חוזי, הסכם כי הגבר יזון אותה. ביהמ״ש שמרני, </w:t>
      </w:r>
      <w:r w:rsidRPr="00DB67AE">
        <w:rPr>
          <w:rFonts w:cstheme="minorHAnsi"/>
          <w:rtl/>
        </w:rPr>
        <w:t>שנות ה-60.</w:t>
      </w:r>
      <w:r w:rsidR="00293C50">
        <w:rPr>
          <w:rFonts w:cstheme="minorHAnsi" w:hint="cs"/>
          <w:rtl/>
        </w:rPr>
        <w:t xml:space="preserve"> </w:t>
      </w:r>
      <w:r w:rsidR="00293C50" w:rsidRPr="00293C50">
        <w:rPr>
          <w:rFonts w:cstheme="minorHAnsi" w:hint="cs"/>
          <w:shd w:val="clear" w:color="auto" w:fill="B5E2FF"/>
          <w:rtl/>
        </w:rPr>
        <w:t>ביהמ״ש</w:t>
      </w:r>
      <w:r w:rsidRPr="00DB67AE">
        <w:rPr>
          <w:rFonts w:cstheme="minorHAnsi"/>
          <w:rtl/>
        </w:rPr>
        <w:t xml:space="preserve"> רק </w:t>
      </w:r>
      <w:r w:rsidRPr="00293C50">
        <w:rPr>
          <w:rFonts w:cstheme="minorHAnsi"/>
          <w:b/>
          <w:bCs/>
          <w:u w:val="single"/>
          <w:rtl/>
        </w:rPr>
        <w:t>חוזה כתוב ומפורש</w:t>
      </w:r>
      <w:r w:rsidRPr="00DB67AE">
        <w:rPr>
          <w:rFonts w:cstheme="minorHAnsi"/>
          <w:b/>
          <w:bCs/>
          <w:rtl/>
        </w:rPr>
        <w:t xml:space="preserve"> </w:t>
      </w:r>
      <w:r w:rsidRPr="00DB67AE">
        <w:rPr>
          <w:rFonts w:cstheme="minorHAnsi"/>
          <w:rtl/>
        </w:rPr>
        <w:t xml:space="preserve">יכול להקים חיוב מזונות בין ידועים בציבור, שמעיד על הסכמתם. </w:t>
      </w:r>
      <w:r w:rsidRPr="00293C50">
        <w:rPr>
          <w:rFonts w:cstheme="minorHAnsi"/>
          <w:u w:val="single"/>
          <w:rtl/>
        </w:rPr>
        <w:t>ולא הסכם מכללא</w:t>
      </w:r>
      <w:r w:rsidR="001938D8">
        <w:rPr>
          <w:rFonts w:cstheme="minorHAnsi" w:hint="cs"/>
          <w:u w:val="single"/>
          <w:rtl/>
        </w:rPr>
        <w:t>.</w:t>
      </w:r>
    </w:p>
    <w:p w14:paraId="6A7EAEF8" w14:textId="77777777" w:rsidR="001938D8" w:rsidRDefault="00876705">
      <w:pPr>
        <w:pStyle w:val="a3"/>
        <w:numPr>
          <w:ilvl w:val="0"/>
          <w:numId w:val="9"/>
        </w:numPr>
        <w:adjustRightInd w:val="0"/>
        <w:snapToGrid w:val="0"/>
        <w:spacing w:after="0" w:line="360" w:lineRule="auto"/>
        <w:ind w:left="17" w:hanging="357"/>
        <w:contextualSpacing w:val="0"/>
        <w:rPr>
          <w:rFonts w:cstheme="minorHAnsi"/>
        </w:rPr>
      </w:pPr>
      <w:r w:rsidRPr="001938D8">
        <w:rPr>
          <w:rFonts w:cstheme="minorHAnsi"/>
          <w:shd w:val="clear" w:color="auto" w:fill="C5E0B3" w:themeFill="accent6" w:themeFillTint="66"/>
          <w:rtl/>
        </w:rPr>
        <w:t>פס"ד ורסנ</w:t>
      </w:r>
      <w:r w:rsidR="00293C50" w:rsidRPr="001938D8">
        <w:rPr>
          <w:rFonts w:cstheme="minorHAnsi" w:hint="cs"/>
          <w:shd w:val="clear" w:color="auto" w:fill="C5E0B3" w:themeFill="accent6" w:themeFillTint="66"/>
          <w:rtl/>
        </w:rPr>
        <w:t>ו:</w:t>
      </w:r>
      <w:r w:rsidRPr="001938D8">
        <w:rPr>
          <w:rFonts w:cstheme="minorHAnsi"/>
          <w:rtl/>
        </w:rPr>
        <w:t xml:space="preserve"> </w:t>
      </w:r>
      <w:r w:rsidRPr="001938D8">
        <w:rPr>
          <w:rFonts w:cstheme="minorHAnsi"/>
          <w:shd w:val="clear" w:color="auto" w:fill="B5E2FF"/>
          <w:rtl/>
        </w:rPr>
        <w:t>ברק</w:t>
      </w:r>
      <w:r w:rsidRPr="001938D8">
        <w:rPr>
          <w:rFonts w:cstheme="minorHAnsi"/>
          <w:rtl/>
        </w:rPr>
        <w:t xml:space="preserve"> מאפשר הסכם מכללא </w:t>
      </w:r>
      <w:proofErr w:type="spellStart"/>
      <w:r w:rsidRPr="001938D8">
        <w:rPr>
          <w:rFonts w:cstheme="minorHAnsi"/>
          <w:rtl/>
        </w:rPr>
        <w:t>באוביטר</w:t>
      </w:r>
      <w:proofErr w:type="spellEnd"/>
      <w:r w:rsidRPr="001938D8">
        <w:rPr>
          <w:rFonts w:cstheme="minorHAnsi"/>
          <w:rtl/>
        </w:rPr>
        <w:t>. מתלבט ואומר ש</w:t>
      </w:r>
      <w:r w:rsidRPr="001938D8">
        <w:rPr>
          <w:rFonts w:cstheme="minorHAnsi"/>
          <w:b/>
          <w:bCs/>
          <w:rtl/>
        </w:rPr>
        <w:t>החיים המשותפים מלמדים על הסכמה לתשלום מזונות</w:t>
      </w:r>
      <w:r w:rsidRPr="001938D8">
        <w:rPr>
          <w:rFonts w:cstheme="minorHAnsi"/>
          <w:rtl/>
        </w:rPr>
        <w:t xml:space="preserve"> או לפיצוי חד פעמי במקרה של </w:t>
      </w:r>
      <w:r w:rsidR="00DC11AB" w:rsidRPr="001938D8">
        <w:rPr>
          <w:rFonts w:cstheme="minorHAnsi" w:hint="cs"/>
          <w:rtl/>
        </w:rPr>
        <w:t>״</w:t>
      </w:r>
      <w:r w:rsidRPr="001938D8">
        <w:rPr>
          <w:rFonts w:cstheme="minorHAnsi"/>
          <w:rtl/>
        </w:rPr>
        <w:t>פ</w:t>
      </w:r>
      <w:r w:rsidR="00DC11AB" w:rsidRPr="001938D8">
        <w:rPr>
          <w:rFonts w:cstheme="minorHAnsi" w:hint="cs"/>
          <w:rtl/>
        </w:rPr>
        <w:t>ירוד ללא צידוק״</w:t>
      </w:r>
      <w:r w:rsidRPr="001938D8">
        <w:rPr>
          <w:rFonts w:cstheme="minorHAnsi"/>
          <w:rtl/>
        </w:rPr>
        <w:t xml:space="preserve">. שתל את הרעיון. </w:t>
      </w:r>
    </w:p>
    <w:p w14:paraId="77D2F442" w14:textId="170DFD44" w:rsidR="009D0A33" w:rsidRPr="00BA72B5" w:rsidRDefault="00876705">
      <w:pPr>
        <w:pStyle w:val="a3"/>
        <w:numPr>
          <w:ilvl w:val="0"/>
          <w:numId w:val="9"/>
        </w:numPr>
        <w:adjustRightInd w:val="0"/>
        <w:snapToGrid w:val="0"/>
        <w:spacing w:after="0" w:line="360" w:lineRule="auto"/>
        <w:ind w:left="17" w:hanging="357"/>
        <w:contextualSpacing w:val="0"/>
        <w:rPr>
          <w:rFonts w:cstheme="minorHAnsi"/>
          <w:rtl/>
        </w:rPr>
      </w:pPr>
      <w:r w:rsidRPr="001938D8">
        <w:rPr>
          <w:rFonts w:cstheme="minorHAnsi"/>
          <w:shd w:val="clear" w:color="auto" w:fill="C5E0B3" w:themeFill="accent6" w:themeFillTint="66"/>
          <w:rtl/>
        </w:rPr>
        <w:t xml:space="preserve">פס"ד </w:t>
      </w:r>
      <w:proofErr w:type="spellStart"/>
      <w:r w:rsidRPr="001938D8">
        <w:rPr>
          <w:rFonts w:cstheme="minorHAnsi"/>
          <w:shd w:val="clear" w:color="auto" w:fill="C5E0B3" w:themeFill="accent6" w:themeFillTint="66"/>
          <w:rtl/>
        </w:rPr>
        <w:t>לינדורן</w:t>
      </w:r>
      <w:proofErr w:type="spellEnd"/>
      <w:r w:rsidRPr="001938D8">
        <w:rPr>
          <w:rFonts w:cstheme="minorHAnsi"/>
          <w:rtl/>
        </w:rPr>
        <w:t xml:space="preserve">- </w:t>
      </w:r>
      <w:r w:rsidRPr="001938D8">
        <w:rPr>
          <w:rFonts w:cstheme="minorHAnsi"/>
          <w:shd w:val="clear" w:color="auto" w:fill="B5E2FF"/>
          <w:rtl/>
        </w:rPr>
        <w:t>ברק</w:t>
      </w:r>
      <w:r w:rsidRPr="001938D8">
        <w:rPr>
          <w:rFonts w:cstheme="minorHAnsi"/>
          <w:rtl/>
        </w:rPr>
        <w:t xml:space="preserve"> הופך את </w:t>
      </w:r>
      <w:proofErr w:type="spellStart"/>
      <w:r w:rsidRPr="001938D8">
        <w:rPr>
          <w:rFonts w:cstheme="minorHAnsi"/>
          <w:rtl/>
        </w:rPr>
        <w:t>האוביטר</w:t>
      </w:r>
      <w:proofErr w:type="spellEnd"/>
      <w:r w:rsidRPr="001938D8">
        <w:rPr>
          <w:rFonts w:cstheme="minorHAnsi"/>
          <w:rtl/>
        </w:rPr>
        <w:t xml:space="preserve"> לרציו, ומחייב לתת את הפיצוי לידוע בציבור של הנפגע מהתאונה. </w:t>
      </w:r>
      <w:r w:rsidRPr="001938D8">
        <w:rPr>
          <w:rFonts w:cstheme="minorHAnsi"/>
          <w:b/>
          <w:bCs/>
          <w:rtl/>
        </w:rPr>
        <w:t>מכיר בחיוב מזונות מכוח חוזה מכללא</w:t>
      </w:r>
      <w:r w:rsidRPr="001938D8">
        <w:rPr>
          <w:rFonts w:cstheme="minorHAnsi"/>
          <w:rtl/>
        </w:rPr>
        <w:t xml:space="preserve">. </w:t>
      </w:r>
      <w:r w:rsidRPr="001938D8">
        <w:rPr>
          <w:rFonts w:cstheme="minorHAnsi"/>
          <w:b/>
          <w:bCs/>
          <w:rtl/>
        </w:rPr>
        <w:t>כיום זו ההלכה!</w:t>
      </w:r>
      <w:r w:rsidR="00C62327" w:rsidRPr="001938D8">
        <w:rPr>
          <w:rFonts w:cstheme="minorHAnsi" w:hint="cs"/>
          <w:rtl/>
        </w:rPr>
        <w:t xml:space="preserve"> </w:t>
      </w:r>
      <w:r w:rsidRPr="001938D8">
        <w:rPr>
          <w:rFonts w:cstheme="minorHAnsi"/>
          <w:rtl/>
        </w:rPr>
        <w:t xml:space="preserve">התפתחה פרקטיקה שאם </w:t>
      </w:r>
      <w:proofErr w:type="spellStart"/>
      <w:r w:rsidRPr="001938D8">
        <w:rPr>
          <w:rFonts w:cstheme="minorHAnsi"/>
          <w:rtl/>
        </w:rPr>
        <w:t>ידבצים</w:t>
      </w:r>
      <w:proofErr w:type="spellEnd"/>
      <w:r w:rsidRPr="001938D8">
        <w:rPr>
          <w:rFonts w:cstheme="minorHAnsi"/>
          <w:rtl/>
        </w:rPr>
        <w:t xml:space="preserve"> נפרדים, בימ"ש יכיר במזונות משקמים </w:t>
      </w:r>
      <w:proofErr w:type="spellStart"/>
      <w:r w:rsidRPr="001938D8">
        <w:rPr>
          <w:rFonts w:cstheme="minorHAnsi"/>
          <w:rtl/>
        </w:rPr>
        <w:t>מכח</w:t>
      </w:r>
      <w:proofErr w:type="spellEnd"/>
      <w:r w:rsidRPr="001938D8">
        <w:rPr>
          <w:rFonts w:cstheme="minorHAnsi"/>
          <w:rtl/>
        </w:rPr>
        <w:t xml:space="preserve"> חוזה מכללא.</w:t>
      </w:r>
    </w:p>
    <w:p w14:paraId="4C549965" w14:textId="5DE0CA2C" w:rsidR="009D0A33" w:rsidRPr="009D0A33" w:rsidRDefault="009D0A33" w:rsidP="00A42F9D">
      <w:pPr>
        <w:pStyle w:val="a3"/>
        <w:adjustRightInd w:val="0"/>
        <w:snapToGrid w:val="0"/>
        <w:spacing w:after="0" w:line="360" w:lineRule="auto"/>
        <w:ind w:left="-340" w:firstLine="0"/>
        <w:contextualSpacing w:val="0"/>
        <w:rPr>
          <w:rFonts w:cstheme="minorHAnsi"/>
          <w:b/>
          <w:bCs/>
          <w:u w:val="single"/>
          <w:rtl/>
        </w:rPr>
      </w:pPr>
      <w:proofErr w:type="spellStart"/>
      <w:r w:rsidRPr="009D0A33">
        <w:rPr>
          <w:rFonts w:cstheme="minorHAnsi" w:hint="cs"/>
          <w:b/>
          <w:bCs/>
          <w:u w:val="single"/>
          <w:rtl/>
        </w:rPr>
        <w:t>ידב״צ</w:t>
      </w:r>
      <w:proofErr w:type="spellEnd"/>
      <w:r w:rsidRPr="009D0A33">
        <w:rPr>
          <w:rFonts w:cstheme="minorHAnsi" w:hint="cs"/>
          <w:b/>
          <w:bCs/>
          <w:u w:val="single"/>
          <w:rtl/>
        </w:rPr>
        <w:t xml:space="preserve"> </w:t>
      </w:r>
      <w:r w:rsidRPr="009D0A33">
        <w:rPr>
          <w:rFonts w:cstheme="minorHAnsi"/>
          <w:b/>
          <w:bCs/>
          <w:u w:val="single"/>
        </w:rPr>
        <w:t>VS</w:t>
      </w:r>
      <w:r w:rsidRPr="009D0A33">
        <w:rPr>
          <w:rFonts w:cstheme="minorHAnsi" w:hint="cs"/>
          <w:b/>
          <w:bCs/>
          <w:u w:val="single"/>
          <w:rtl/>
        </w:rPr>
        <w:t xml:space="preserve"> נ</w:t>
      </w:r>
      <w:r w:rsidR="00FE03C1">
        <w:rPr>
          <w:rFonts w:cstheme="minorHAnsi" w:hint="cs"/>
          <w:b/>
          <w:bCs/>
          <w:u w:val="single"/>
          <w:rtl/>
        </w:rPr>
        <w:t>י</w:t>
      </w:r>
      <w:r w:rsidRPr="009D0A33">
        <w:rPr>
          <w:rFonts w:cstheme="minorHAnsi" w:hint="cs"/>
          <w:b/>
          <w:bCs/>
          <w:u w:val="single"/>
          <w:rtl/>
        </w:rPr>
        <w:t>שואין</w:t>
      </w:r>
    </w:p>
    <w:p w14:paraId="190BD8C1" w14:textId="4A0133F8" w:rsidR="000963C9" w:rsidRPr="00BA72B5" w:rsidRDefault="00FE03C1" w:rsidP="00627098">
      <w:pPr>
        <w:pStyle w:val="a3"/>
        <w:adjustRightInd w:val="0"/>
        <w:snapToGrid w:val="0"/>
        <w:spacing w:line="360" w:lineRule="auto"/>
        <w:ind w:left="-340" w:firstLine="0"/>
        <w:contextualSpacing w:val="0"/>
        <w:rPr>
          <w:rFonts w:cstheme="minorHAnsi"/>
          <w:rtl/>
        </w:rPr>
      </w:pPr>
      <w:r w:rsidRPr="008E49C4">
        <w:rPr>
          <w:rFonts w:cstheme="minorHAnsi" w:hint="cs"/>
          <w:u w:val="single"/>
          <w:rtl/>
        </w:rPr>
        <w:lastRenderedPageBreak/>
        <w:t>בנישואין</w:t>
      </w:r>
      <w:r w:rsidR="008E49C4" w:rsidRPr="00FD773F">
        <w:rPr>
          <w:rFonts w:eastAsia="MS PGothic" w:cstheme="minorHAnsi"/>
          <w:color w:val="000000" w:themeColor="text1"/>
          <w:rtl/>
        </w:rPr>
        <w:t>←</w:t>
      </w:r>
      <w:r w:rsidR="008E49C4">
        <w:rPr>
          <w:rFonts w:eastAsia="MS PGothic" w:cstheme="minorHAnsi" w:hint="cs"/>
          <w:color w:val="000000" w:themeColor="text1"/>
          <w:rtl/>
        </w:rPr>
        <w:t xml:space="preserve"> </w:t>
      </w:r>
      <w:r>
        <w:rPr>
          <w:rFonts w:cstheme="minorHAnsi" w:hint="cs"/>
          <w:rtl/>
        </w:rPr>
        <w:t>יש יתרון, המזונות מספקים הגנה</w:t>
      </w:r>
      <w:r w:rsidR="00306118">
        <w:rPr>
          <w:rFonts w:cstheme="minorHAnsi" w:hint="cs"/>
          <w:rtl/>
        </w:rPr>
        <w:t>, אך אישה לא מקבלת כלום מרגע הגט.</w:t>
      </w:r>
      <w:r>
        <w:rPr>
          <w:rFonts w:cstheme="minorHAnsi" w:hint="cs"/>
          <w:rtl/>
        </w:rPr>
        <w:t xml:space="preserve"> </w:t>
      </w:r>
      <w:r w:rsidRPr="008E49C4">
        <w:rPr>
          <w:rFonts w:cstheme="minorHAnsi" w:hint="cs"/>
          <w:u w:val="single"/>
          <w:rtl/>
        </w:rPr>
        <w:t>בידועים בציבור</w:t>
      </w:r>
      <w:r w:rsidR="008E49C4" w:rsidRPr="00FD773F">
        <w:rPr>
          <w:rFonts w:eastAsia="MS PGothic" w:cstheme="minorHAnsi"/>
          <w:color w:val="000000" w:themeColor="text1"/>
          <w:rtl/>
        </w:rPr>
        <w:t>←</w:t>
      </w:r>
      <w:r w:rsidR="008E49C4">
        <w:rPr>
          <w:rFonts w:cstheme="minorHAnsi" w:hint="cs"/>
          <w:rtl/>
        </w:rPr>
        <w:t xml:space="preserve"> </w:t>
      </w:r>
      <w:r w:rsidR="00566CAB">
        <w:rPr>
          <w:rFonts w:cstheme="minorHAnsi" w:hint="cs"/>
          <w:rtl/>
        </w:rPr>
        <w:t xml:space="preserve">אם לא מייצרים מכניזם של מזונות/פיצוי </w:t>
      </w:r>
      <w:r w:rsidR="008E49C4">
        <w:rPr>
          <w:rFonts w:cstheme="minorHAnsi" w:hint="cs"/>
          <w:rtl/>
        </w:rPr>
        <w:t xml:space="preserve">נוצר מצב של </w:t>
      </w:r>
      <w:r w:rsidR="008E49C4" w:rsidRPr="00974240">
        <w:rPr>
          <w:rFonts w:cstheme="minorHAnsi" w:hint="cs"/>
          <w:b/>
          <w:bCs/>
          <w:rtl/>
        </w:rPr>
        <w:t>חוסר הגנה מוחלט</w:t>
      </w:r>
      <w:r w:rsidR="008E49C4">
        <w:rPr>
          <w:rFonts w:cstheme="minorHAnsi" w:hint="cs"/>
          <w:rtl/>
        </w:rPr>
        <w:t xml:space="preserve"> ולכן, יש צורך מיוחד בתקופת ביניים כלכלית במיוחד כי </w:t>
      </w:r>
      <w:proofErr w:type="spellStart"/>
      <w:r w:rsidR="008E49C4">
        <w:rPr>
          <w:rFonts w:cstheme="minorHAnsi" w:hint="cs"/>
          <w:rtl/>
        </w:rPr>
        <w:t>בידב״צ</w:t>
      </w:r>
      <w:proofErr w:type="spellEnd"/>
      <w:r w:rsidR="008E49C4">
        <w:rPr>
          <w:rFonts w:cstheme="minorHAnsi" w:hint="cs"/>
          <w:rtl/>
        </w:rPr>
        <w:t xml:space="preserve"> אפשר לסלק את בן הזוג מתי שרוצים</w:t>
      </w:r>
      <w:r w:rsidR="00BE7851">
        <w:rPr>
          <w:rFonts w:cstheme="minorHAnsi" w:hint="cs"/>
          <w:rtl/>
        </w:rPr>
        <w:t xml:space="preserve"> (</w:t>
      </w:r>
      <w:r w:rsidR="00306118">
        <w:rPr>
          <w:rFonts w:cstheme="minorHAnsi" w:hint="cs"/>
          <w:rtl/>
        </w:rPr>
        <w:t xml:space="preserve">הצדקה לכך </w:t>
      </w:r>
      <w:r w:rsidR="00974240">
        <w:rPr>
          <w:rFonts w:cstheme="minorHAnsi" w:hint="cs"/>
          <w:rtl/>
        </w:rPr>
        <w:t>שיש לקיים זאת למרות שזה לא קורה בנישואין</w:t>
      </w:r>
      <w:r w:rsidR="00BE7851">
        <w:rPr>
          <w:rFonts w:cstheme="minorHAnsi" w:hint="cs"/>
          <w:rtl/>
        </w:rPr>
        <w:t>).</w:t>
      </w:r>
    </w:p>
    <w:p w14:paraId="04878A6B" w14:textId="5F620165" w:rsidR="00952B38" w:rsidRDefault="00B066AD" w:rsidP="00A42F9D">
      <w:pPr>
        <w:pStyle w:val="a3"/>
        <w:adjustRightInd w:val="0"/>
        <w:snapToGrid w:val="0"/>
        <w:spacing w:after="0" w:line="360" w:lineRule="auto"/>
        <w:ind w:left="-340" w:firstLine="0"/>
        <w:contextualSpacing w:val="0"/>
        <w:rPr>
          <w:rFonts w:cstheme="minorHAnsi"/>
          <w:b/>
          <w:bCs/>
          <w:u w:val="single"/>
          <w:rtl/>
        </w:rPr>
      </w:pPr>
      <w:r w:rsidRPr="00F12C69">
        <w:rPr>
          <w:rFonts w:cstheme="minorHAnsi" w:hint="cs"/>
          <w:b/>
          <w:bCs/>
          <w:u w:val="single"/>
          <w:rtl/>
        </w:rPr>
        <w:t xml:space="preserve">המודל של </w:t>
      </w:r>
      <w:proofErr w:type="spellStart"/>
      <w:r w:rsidRPr="00627098">
        <w:rPr>
          <w:rFonts w:cstheme="minorHAnsi" w:hint="cs"/>
          <w:b/>
          <w:bCs/>
          <w:u w:val="single"/>
          <w:shd w:val="clear" w:color="auto" w:fill="9FFCD0"/>
          <w:rtl/>
        </w:rPr>
        <w:t>לפישיץ</w:t>
      </w:r>
      <w:proofErr w:type="spellEnd"/>
      <w:r w:rsidRPr="00F12C69">
        <w:rPr>
          <w:rFonts w:cstheme="minorHAnsi" w:hint="cs"/>
          <w:b/>
          <w:bCs/>
          <w:u w:val="single"/>
          <w:rtl/>
        </w:rPr>
        <w:t xml:space="preserve"> </w:t>
      </w:r>
      <w:r w:rsidR="000963C9" w:rsidRPr="00F12C69">
        <w:rPr>
          <w:rFonts w:cstheme="minorHAnsi"/>
          <w:b/>
          <w:bCs/>
          <w:u w:val="single"/>
          <w:rtl/>
        </w:rPr>
        <w:t>–</w:t>
      </w:r>
      <w:r w:rsidR="000963C9" w:rsidRPr="00F12C69">
        <w:rPr>
          <w:rFonts w:cstheme="minorHAnsi" w:hint="cs"/>
          <w:b/>
          <w:bCs/>
          <w:u w:val="single"/>
          <w:rtl/>
        </w:rPr>
        <w:t xml:space="preserve"> מזונות משקמים</w:t>
      </w:r>
    </w:p>
    <w:p w14:paraId="1F1AAFB2" w14:textId="64AAF43E" w:rsidR="00BE7851" w:rsidRDefault="00F12C69" w:rsidP="00A42F9D">
      <w:pPr>
        <w:pStyle w:val="a3"/>
        <w:adjustRightInd w:val="0"/>
        <w:snapToGrid w:val="0"/>
        <w:spacing w:after="0" w:line="360" w:lineRule="auto"/>
        <w:ind w:left="-340" w:firstLine="0"/>
        <w:contextualSpacing w:val="0"/>
        <w:rPr>
          <w:rFonts w:cstheme="minorHAnsi"/>
          <w:rtl/>
        </w:rPr>
      </w:pPr>
      <w:r>
        <w:rPr>
          <w:rFonts w:cstheme="minorHAnsi" w:hint="cs"/>
          <w:rtl/>
        </w:rPr>
        <w:t xml:space="preserve">יש להעניק פיצוי </w:t>
      </w:r>
      <w:proofErr w:type="spellStart"/>
      <w:r w:rsidR="005012B4">
        <w:rPr>
          <w:rFonts w:cstheme="minorHAnsi" w:hint="cs"/>
          <w:rtl/>
        </w:rPr>
        <w:t>לידב״צ</w:t>
      </w:r>
      <w:proofErr w:type="spellEnd"/>
      <w:r w:rsidR="005012B4">
        <w:rPr>
          <w:rFonts w:cstheme="minorHAnsi" w:hint="cs"/>
          <w:rtl/>
        </w:rPr>
        <w:t xml:space="preserve"> לאחר פרידה ״מזונות משקמים״,</w:t>
      </w:r>
      <w:r w:rsidR="00BE7851">
        <w:rPr>
          <w:rFonts w:cstheme="minorHAnsi" w:hint="cs"/>
          <w:rtl/>
        </w:rPr>
        <w:t xml:space="preserve"> מודל הבנוי על הסתמכות </w:t>
      </w:r>
      <w:r w:rsidR="004E0F8F">
        <w:rPr>
          <w:rFonts w:cstheme="minorHAnsi" w:hint="cs"/>
          <w:rtl/>
        </w:rPr>
        <w:t>אשר מיועד להעניק תקופת התאוששות לאחר הפרידה. 3 תנאים:</w:t>
      </w:r>
    </w:p>
    <w:p w14:paraId="7FB40CFB" w14:textId="6EEA999E" w:rsidR="00A42F9D" w:rsidRDefault="00A42F9D" w:rsidP="004379B2">
      <w:pPr>
        <w:pStyle w:val="a3"/>
        <w:numPr>
          <w:ilvl w:val="0"/>
          <w:numId w:val="108"/>
        </w:numPr>
        <w:adjustRightInd w:val="0"/>
        <w:snapToGrid w:val="0"/>
        <w:spacing w:after="0" w:line="360" w:lineRule="auto"/>
        <w:ind w:left="-340" w:firstLine="0"/>
        <w:contextualSpacing w:val="0"/>
        <w:rPr>
          <w:rFonts w:cstheme="minorHAnsi"/>
        </w:rPr>
      </w:pPr>
      <w:r w:rsidRPr="00C82D85">
        <w:rPr>
          <w:rFonts w:cstheme="minorHAnsi" w:hint="cs"/>
          <w:b/>
          <w:bCs/>
          <w:rtl/>
        </w:rPr>
        <w:t>נטול מגדר-</w:t>
      </w:r>
      <w:r>
        <w:rPr>
          <w:rFonts w:cstheme="minorHAnsi" w:hint="cs"/>
          <w:rtl/>
        </w:rPr>
        <w:t xml:space="preserve"> </w:t>
      </w:r>
      <w:r w:rsidR="00B50F35">
        <w:rPr>
          <w:rFonts w:cstheme="minorHAnsi" w:hint="cs"/>
          <w:rtl/>
        </w:rPr>
        <w:t>חייב להיות סי</w:t>
      </w:r>
      <w:r w:rsidR="00C348BE">
        <w:rPr>
          <w:rFonts w:cstheme="minorHAnsi" w:hint="cs"/>
          <w:rtl/>
        </w:rPr>
        <w:t>מ</w:t>
      </w:r>
      <w:r w:rsidR="00B50F35">
        <w:rPr>
          <w:rFonts w:cstheme="minorHAnsi" w:hint="cs"/>
          <w:rtl/>
        </w:rPr>
        <w:t>טרי מבחינה מגדרית</w:t>
      </w:r>
      <w:r w:rsidR="00C348BE">
        <w:rPr>
          <w:rFonts w:cstheme="minorHAnsi" w:hint="cs"/>
          <w:rtl/>
        </w:rPr>
        <w:t xml:space="preserve">, מבוסס על תלות כלכלית והסתמכות בין </w:t>
      </w:r>
      <w:proofErr w:type="spellStart"/>
      <w:r w:rsidR="00C348BE">
        <w:rPr>
          <w:rFonts w:cstheme="minorHAnsi" w:hint="cs"/>
          <w:rtl/>
        </w:rPr>
        <w:t>בניה״ז</w:t>
      </w:r>
      <w:proofErr w:type="spellEnd"/>
      <w:r w:rsidR="00C348BE">
        <w:rPr>
          <w:rFonts w:cstheme="minorHAnsi" w:hint="cs"/>
          <w:rtl/>
        </w:rPr>
        <w:t>.</w:t>
      </w:r>
      <w:r w:rsidR="00505598">
        <w:rPr>
          <w:rFonts w:cstheme="minorHAnsi" w:hint="cs"/>
          <w:rtl/>
        </w:rPr>
        <w:t xml:space="preserve"> (בנישואין- רק האישה מקבלת)</w:t>
      </w:r>
    </w:p>
    <w:p w14:paraId="3303DB0D" w14:textId="37AC2833" w:rsidR="00C348BE" w:rsidRDefault="00C348BE" w:rsidP="004379B2">
      <w:pPr>
        <w:pStyle w:val="a3"/>
        <w:numPr>
          <w:ilvl w:val="0"/>
          <w:numId w:val="108"/>
        </w:numPr>
        <w:adjustRightInd w:val="0"/>
        <w:snapToGrid w:val="0"/>
        <w:spacing w:after="0" w:line="360" w:lineRule="auto"/>
        <w:ind w:left="-340" w:firstLine="0"/>
        <w:contextualSpacing w:val="0"/>
        <w:rPr>
          <w:rFonts w:cstheme="minorHAnsi"/>
        </w:rPr>
      </w:pPr>
      <w:r w:rsidRPr="00C82D85">
        <w:rPr>
          <w:rFonts w:cstheme="minorHAnsi" w:hint="cs"/>
          <w:b/>
          <w:bCs/>
          <w:rtl/>
        </w:rPr>
        <w:t>נטול אשמה-</w:t>
      </w:r>
      <w:r>
        <w:rPr>
          <w:rFonts w:cstheme="minorHAnsi" w:hint="cs"/>
          <w:rtl/>
        </w:rPr>
        <w:t xml:space="preserve"> </w:t>
      </w:r>
      <w:r w:rsidR="00F70DA5" w:rsidRPr="00DF2317">
        <w:rPr>
          <w:rFonts w:cstheme="minorHAnsi" w:hint="cs"/>
          <w:shd w:val="clear" w:color="auto" w:fill="B5E2FF"/>
          <w:rtl/>
        </w:rPr>
        <w:t>ברק</w:t>
      </w:r>
      <w:r w:rsidR="00F70DA5">
        <w:rPr>
          <w:rFonts w:cstheme="minorHAnsi" w:hint="cs"/>
          <w:rtl/>
        </w:rPr>
        <w:t xml:space="preserve"> מעניק פיצוי </w:t>
      </w:r>
      <w:r w:rsidR="00E81C32">
        <w:rPr>
          <w:rFonts w:cstheme="minorHAnsi" w:hint="cs"/>
          <w:rtl/>
        </w:rPr>
        <w:t xml:space="preserve">כאשר הייתה עזיבה בלי צידוק. </w:t>
      </w:r>
      <w:r w:rsidR="00E81C32" w:rsidRPr="00DF2317">
        <w:rPr>
          <w:rFonts w:cstheme="minorHAnsi" w:hint="cs"/>
          <w:shd w:val="clear" w:color="auto" w:fill="9FFCD0"/>
          <w:rtl/>
        </w:rPr>
        <w:t>ליפשיץ:</w:t>
      </w:r>
      <w:r w:rsidR="00E81C32">
        <w:rPr>
          <w:rFonts w:cstheme="minorHAnsi" w:hint="cs"/>
          <w:rtl/>
        </w:rPr>
        <w:t xml:space="preserve"> אין תלות בנסיבות העזיבה. (בנישואין- רק כאשר איזה </w:t>
      </w:r>
      <w:r w:rsidR="00607D69">
        <w:rPr>
          <w:rFonts w:cstheme="minorHAnsi" w:hint="cs"/>
          <w:rtl/>
        </w:rPr>
        <w:t>נעזבה מקבלת. אם בגדה, לא תקבל)</w:t>
      </w:r>
    </w:p>
    <w:p w14:paraId="19B7E4FC" w14:textId="4CC04541" w:rsidR="00E92C37" w:rsidRPr="00533648" w:rsidRDefault="00533648" w:rsidP="004379B2">
      <w:pPr>
        <w:pStyle w:val="a3"/>
        <w:numPr>
          <w:ilvl w:val="0"/>
          <w:numId w:val="108"/>
        </w:numPr>
        <w:adjustRightInd w:val="0"/>
        <w:snapToGrid w:val="0"/>
        <w:spacing w:after="0" w:line="360" w:lineRule="auto"/>
        <w:ind w:left="-340" w:firstLine="0"/>
        <w:contextualSpacing w:val="0"/>
        <w:rPr>
          <w:rFonts w:cstheme="minorHAnsi"/>
          <w:rtl/>
        </w:rPr>
      </w:pPr>
      <w:r>
        <w:rPr>
          <w:rFonts w:cstheme="minorHAnsi"/>
          <w:noProof/>
          <w:color w:val="000000" w:themeColor="text1"/>
          <w:rtl/>
          <w:lang w:val="he-IL"/>
        </w:rPr>
        <mc:AlternateContent>
          <mc:Choice Requires="wps">
            <w:drawing>
              <wp:anchor distT="0" distB="0" distL="114300" distR="114300" simplePos="0" relativeHeight="251667456" behindDoc="0" locked="0" layoutInCell="1" allowOverlap="1" wp14:anchorId="69E192A5" wp14:editId="64DC96E7">
                <wp:simplePos x="0" y="0"/>
                <wp:positionH relativeFrom="column">
                  <wp:posOffset>-65859</wp:posOffset>
                </wp:positionH>
                <wp:positionV relativeFrom="paragraph">
                  <wp:posOffset>335915</wp:posOffset>
                </wp:positionV>
                <wp:extent cx="6445250" cy="1558290"/>
                <wp:effectExtent l="0" t="0" r="19050" b="16510"/>
                <wp:wrapSquare wrapText="bothSides"/>
                <wp:docPr id="5" name="תיבת טקסט 5"/>
                <wp:cNvGraphicFramePr/>
                <a:graphic xmlns:a="http://schemas.openxmlformats.org/drawingml/2006/main">
                  <a:graphicData uri="http://schemas.microsoft.com/office/word/2010/wordprocessingShape">
                    <wps:wsp>
                      <wps:cNvSpPr txBox="1"/>
                      <wps:spPr>
                        <a:xfrm>
                          <a:off x="0" y="0"/>
                          <a:ext cx="6445250" cy="1558290"/>
                        </a:xfrm>
                        <a:prstGeom prst="rect">
                          <a:avLst/>
                        </a:prstGeom>
                        <a:solidFill>
                          <a:srgbClr val="D883FF">
                            <a:alpha val="35000"/>
                          </a:srgbClr>
                        </a:solidFill>
                        <a:ln w="6350">
                          <a:solidFill>
                            <a:prstClr val="black"/>
                          </a:solidFill>
                        </a:ln>
                      </wps:spPr>
                      <wps:txbx>
                        <w:txbxContent>
                          <w:p w14:paraId="6E716A2D" w14:textId="34119379" w:rsidR="00DF2317" w:rsidRDefault="00DF2317" w:rsidP="00DF2317">
                            <w:pPr>
                              <w:ind w:left="0" w:firstLine="0"/>
                              <w:rPr>
                                <w:rFonts w:cstheme="minorHAnsi"/>
                                <w:sz w:val="22"/>
                                <w:szCs w:val="22"/>
                                <w:u w:val="single"/>
                                <w:rtl/>
                              </w:rPr>
                            </w:pPr>
                            <w:r w:rsidRPr="00C87D6F">
                              <w:rPr>
                                <w:rFonts w:cstheme="minorHAnsi"/>
                                <w:b/>
                                <w:bCs/>
                                <w:color w:val="000000" w:themeColor="text1"/>
                                <w:sz w:val="22"/>
                                <w:szCs w:val="22"/>
                                <w:u w:val="single"/>
                                <w:rtl/>
                              </w:rPr>
                              <w:t>במבחן</w:t>
                            </w:r>
                            <w:r w:rsidR="005034BB">
                              <w:rPr>
                                <w:rFonts w:cstheme="minorHAnsi" w:hint="cs"/>
                                <w:color w:val="000000" w:themeColor="text1"/>
                                <w:sz w:val="22"/>
                                <w:szCs w:val="22"/>
                                <w:rtl/>
                              </w:rPr>
                              <w:t xml:space="preserve"> </w:t>
                            </w:r>
                            <w:r w:rsidR="005034BB">
                              <w:rPr>
                                <w:rFonts w:cstheme="minorHAnsi"/>
                                <w:color w:val="000000" w:themeColor="text1"/>
                                <w:sz w:val="22"/>
                                <w:szCs w:val="22"/>
                                <w:rtl/>
                              </w:rPr>
                              <w:t>–</w:t>
                            </w:r>
                            <w:r w:rsidR="005034BB">
                              <w:rPr>
                                <w:rFonts w:cstheme="minorHAnsi" w:hint="cs"/>
                                <w:color w:val="000000" w:themeColor="text1"/>
                                <w:sz w:val="22"/>
                                <w:szCs w:val="22"/>
                                <w:rtl/>
                              </w:rPr>
                              <w:t xml:space="preserve"> </w:t>
                            </w:r>
                            <w:r w:rsidR="005034BB" w:rsidRPr="005034BB">
                              <w:rPr>
                                <w:rFonts w:cstheme="minorHAnsi" w:hint="cs"/>
                                <w:b/>
                                <w:bCs/>
                                <w:color w:val="000000" w:themeColor="text1"/>
                                <w:sz w:val="22"/>
                                <w:szCs w:val="22"/>
                                <w:rtl/>
                              </w:rPr>
                              <w:t xml:space="preserve">מזונות אישה </w:t>
                            </w:r>
                            <w:proofErr w:type="spellStart"/>
                            <w:r w:rsidR="005034BB" w:rsidRPr="005034BB">
                              <w:rPr>
                                <w:rFonts w:cstheme="minorHAnsi" w:hint="cs"/>
                                <w:b/>
                                <w:bCs/>
                                <w:color w:val="000000" w:themeColor="text1"/>
                                <w:sz w:val="22"/>
                                <w:szCs w:val="22"/>
                                <w:rtl/>
                              </w:rPr>
                              <w:t>ידב״צ</w:t>
                            </w:r>
                            <w:proofErr w:type="spellEnd"/>
                            <w:r w:rsidRPr="005034BB">
                              <w:rPr>
                                <w:rFonts w:cstheme="minorHAnsi"/>
                                <w:b/>
                                <w:bCs/>
                                <w:color w:val="000000" w:themeColor="text1"/>
                                <w:sz w:val="22"/>
                                <w:szCs w:val="22"/>
                                <w:rtl/>
                              </w:rPr>
                              <w:t xml:space="preserve">: </w:t>
                            </w:r>
                          </w:p>
                          <w:p w14:paraId="21534DE5" w14:textId="76225563" w:rsidR="005034BB" w:rsidRPr="005034BB" w:rsidRDefault="005034BB" w:rsidP="004379B2">
                            <w:pPr>
                              <w:pStyle w:val="a3"/>
                              <w:numPr>
                                <w:ilvl w:val="0"/>
                                <w:numId w:val="109"/>
                              </w:numPr>
                              <w:rPr>
                                <w:rFonts w:cstheme="minorHAnsi"/>
                                <w:u w:val="single"/>
                              </w:rPr>
                            </w:pPr>
                            <w:r>
                              <w:rPr>
                                <w:rFonts w:cstheme="minorHAnsi" w:hint="cs"/>
                                <w:rtl/>
                              </w:rPr>
                              <w:t xml:space="preserve">לפי הדין הדתי, אינם נשואים ולכן אין חובת מזונות אישה. </w:t>
                            </w:r>
                          </w:p>
                          <w:p w14:paraId="1E329B39" w14:textId="3DBCC434" w:rsidR="005034BB" w:rsidRDefault="00DD1A4A" w:rsidP="004379B2">
                            <w:pPr>
                              <w:pStyle w:val="a3"/>
                              <w:numPr>
                                <w:ilvl w:val="0"/>
                                <w:numId w:val="109"/>
                              </w:numPr>
                              <w:rPr>
                                <w:rFonts w:cstheme="minorHAnsi"/>
                                <w:u w:val="single"/>
                              </w:rPr>
                            </w:pPr>
                            <w:r w:rsidRPr="00533648">
                              <w:rPr>
                                <w:rFonts w:cstheme="minorHAnsi" w:hint="cs"/>
                                <w:shd w:val="clear" w:color="auto" w:fill="C5E0B3" w:themeFill="accent6" w:themeFillTint="66"/>
                                <w:rtl/>
                              </w:rPr>
                              <w:t>פס״ד פלונית</w:t>
                            </w:r>
                            <w:r>
                              <w:rPr>
                                <w:rFonts w:cstheme="minorHAnsi" w:hint="cs"/>
                                <w:rtl/>
                              </w:rPr>
                              <w:t xml:space="preserve">: </w:t>
                            </w:r>
                            <w:r w:rsidR="00533648" w:rsidRPr="00DF2317">
                              <w:rPr>
                                <w:rFonts w:cstheme="minorHAnsi" w:hint="cs"/>
                                <w:shd w:val="clear" w:color="auto" w:fill="B5E2FF"/>
                                <w:rtl/>
                              </w:rPr>
                              <w:t>ברק</w:t>
                            </w:r>
                            <w:r>
                              <w:rPr>
                                <w:rFonts w:cstheme="minorHAnsi" w:hint="cs"/>
                                <w:rtl/>
                              </w:rPr>
                              <w:t xml:space="preserve"> פסק </w:t>
                            </w:r>
                            <w:r w:rsidRPr="00B87E38">
                              <w:rPr>
                                <w:rFonts w:cstheme="minorHAnsi" w:hint="cs"/>
                                <w:b/>
                                <w:bCs/>
                                <w:rtl/>
                              </w:rPr>
                              <w:t>מזונות אזרחיים</w:t>
                            </w:r>
                            <w:r>
                              <w:rPr>
                                <w:rFonts w:cstheme="minorHAnsi" w:hint="cs"/>
                                <w:rtl/>
                              </w:rPr>
                              <w:t xml:space="preserve"> כחלופה</w:t>
                            </w:r>
                            <w:r w:rsidR="00B87E38">
                              <w:rPr>
                                <w:rFonts w:cstheme="minorHAnsi" w:hint="cs"/>
                                <w:rtl/>
                              </w:rPr>
                              <w:t xml:space="preserve"> מכוח </w:t>
                            </w:r>
                            <w:r w:rsidR="00B87E38" w:rsidRPr="00533648">
                              <w:rPr>
                                <w:rFonts w:cstheme="minorHAnsi" w:hint="cs"/>
                                <w:u w:val="single"/>
                                <w:rtl/>
                              </w:rPr>
                              <w:t>הסכם מכללא</w:t>
                            </w:r>
                            <w:r w:rsidR="00B87E38">
                              <w:rPr>
                                <w:rFonts w:cstheme="minorHAnsi" w:hint="cs"/>
                                <w:rtl/>
                              </w:rPr>
                              <w:t xml:space="preserve"> ולאור הסתמכות ותלות כלכלית בקשר.</w:t>
                            </w:r>
                          </w:p>
                          <w:p w14:paraId="56FC7E23" w14:textId="3E183AB0" w:rsidR="00AF196D" w:rsidRPr="00AF196D" w:rsidRDefault="00AF196D" w:rsidP="004379B2">
                            <w:pPr>
                              <w:pStyle w:val="a3"/>
                              <w:numPr>
                                <w:ilvl w:val="0"/>
                                <w:numId w:val="109"/>
                              </w:numPr>
                              <w:rPr>
                                <w:rFonts w:cstheme="minorHAnsi"/>
                                <w:u w:val="single"/>
                              </w:rPr>
                            </w:pPr>
                            <w:r>
                              <w:rPr>
                                <w:rFonts w:cstheme="minorHAnsi" w:hint="cs"/>
                                <w:rtl/>
                              </w:rPr>
                              <w:t>התייחסות לעובדות הנוגעות להסתמכות ולתלות כלכלית</w:t>
                            </w:r>
                            <w:r w:rsidR="00533648">
                              <w:rPr>
                                <w:rFonts w:cstheme="minorHAnsi" w:hint="cs"/>
                                <w:rtl/>
                              </w:rPr>
                              <w:t xml:space="preserve">, מחד ומאידך. </w:t>
                            </w:r>
                          </w:p>
                          <w:p w14:paraId="0D5168C8" w14:textId="2BCC6707" w:rsidR="00AF196D" w:rsidRPr="008928C2" w:rsidRDefault="00AF196D" w:rsidP="004379B2">
                            <w:pPr>
                              <w:pStyle w:val="a3"/>
                              <w:numPr>
                                <w:ilvl w:val="0"/>
                                <w:numId w:val="109"/>
                              </w:numPr>
                              <w:rPr>
                                <w:rFonts w:cstheme="minorHAnsi"/>
                                <w:u w:val="single"/>
                              </w:rPr>
                            </w:pPr>
                            <w:r>
                              <w:rPr>
                                <w:rFonts w:cstheme="minorHAnsi" w:hint="cs"/>
                                <w:rtl/>
                              </w:rPr>
                              <w:t xml:space="preserve">באופן אירוני, קיימת </w:t>
                            </w:r>
                            <w:r w:rsidRPr="00533648">
                              <w:rPr>
                                <w:rFonts w:cstheme="minorHAnsi" w:hint="cs"/>
                                <w:u w:val="single"/>
                                <w:rtl/>
                              </w:rPr>
                              <w:t>הצדקה</w:t>
                            </w:r>
                            <w:r>
                              <w:rPr>
                                <w:rFonts w:cstheme="minorHAnsi" w:hint="cs"/>
                                <w:rtl/>
                              </w:rPr>
                              <w:t xml:space="preserve"> לתת מזונות אחרי פרידה בכדי ל</w:t>
                            </w:r>
                            <w:r w:rsidR="008928C2">
                              <w:rPr>
                                <w:rFonts w:cstheme="minorHAnsi" w:hint="cs"/>
                                <w:rtl/>
                              </w:rPr>
                              <w:t xml:space="preserve">העניק הגנה בתקופת התאוששות אך יש לעשות זאת במודל של מזונות משקמים: </w:t>
                            </w:r>
                          </w:p>
                          <w:p w14:paraId="5B9930B6" w14:textId="2EEE95DA" w:rsidR="008928C2" w:rsidRPr="005034BB" w:rsidRDefault="008928C2" w:rsidP="004379B2">
                            <w:pPr>
                              <w:pStyle w:val="a3"/>
                              <w:numPr>
                                <w:ilvl w:val="0"/>
                                <w:numId w:val="109"/>
                              </w:numPr>
                              <w:rPr>
                                <w:rFonts w:cstheme="minorHAnsi"/>
                                <w:u w:val="single"/>
                                <w:rtl/>
                              </w:rPr>
                            </w:pPr>
                            <w:r w:rsidRPr="00533648">
                              <w:rPr>
                                <w:rFonts w:cstheme="minorHAnsi" w:hint="cs"/>
                                <w:b/>
                                <w:bCs/>
                                <w:rtl/>
                              </w:rPr>
                              <w:t>מו</w:t>
                            </w:r>
                            <w:r w:rsidR="00533648">
                              <w:rPr>
                                <w:rFonts w:cstheme="minorHAnsi" w:hint="cs"/>
                                <w:b/>
                                <w:bCs/>
                                <w:rtl/>
                              </w:rPr>
                              <w:t>ד</w:t>
                            </w:r>
                            <w:r w:rsidRPr="00533648">
                              <w:rPr>
                                <w:rFonts w:cstheme="minorHAnsi" w:hint="cs"/>
                                <w:b/>
                                <w:bCs/>
                                <w:rtl/>
                              </w:rPr>
                              <w:t>ל מזונות משקמים,</w:t>
                            </w:r>
                            <w:r>
                              <w:rPr>
                                <w:rFonts w:cstheme="minorHAnsi" w:hint="cs"/>
                                <w:rtl/>
                              </w:rPr>
                              <w:t xml:space="preserve"> </w:t>
                            </w:r>
                            <w:r w:rsidRPr="00533648">
                              <w:rPr>
                                <w:rFonts w:cstheme="minorHAnsi" w:hint="cs"/>
                                <w:shd w:val="clear" w:color="auto" w:fill="9FFCD0"/>
                                <w:rtl/>
                              </w:rPr>
                              <w:t>ליפשיץ:</w:t>
                            </w:r>
                            <w:r w:rsidR="00533648">
                              <w:rPr>
                                <w:rFonts w:cstheme="minorHAnsi" w:hint="cs"/>
                                <w:rtl/>
                              </w:rPr>
                              <w:t xml:space="preserve"> א)</w:t>
                            </w:r>
                            <w:r>
                              <w:rPr>
                                <w:rFonts w:cstheme="minorHAnsi" w:hint="cs"/>
                                <w:rtl/>
                              </w:rPr>
                              <w:t xml:space="preserve"> נטול מגדר</w:t>
                            </w:r>
                            <w:r w:rsidR="00533648">
                              <w:rPr>
                                <w:rFonts w:cstheme="minorHAnsi" w:hint="cs"/>
                                <w:rtl/>
                              </w:rPr>
                              <w:t>. ב) נטול אשמה. ג) לזמן מוגבל.</w:t>
                            </w:r>
                            <w:r>
                              <w:rPr>
                                <w:rFonts w:cstheme="minorHAnsi" w:hint="cs"/>
                                <w:rtl/>
                              </w:rPr>
                              <w:t xml:space="preserve"> </w:t>
                            </w:r>
                          </w:p>
                          <w:p w14:paraId="76C3EAE3" w14:textId="612FB989" w:rsidR="00DF2317" w:rsidRPr="008C11E7" w:rsidRDefault="00DF2317" w:rsidP="00533648">
                            <w:pPr>
                              <w:pStyle w:val="a3"/>
                              <w:ind w:left="360" w:firstLine="0"/>
                              <w:rPr>
                                <w:rFonts w:cstheme="minorHAnsi"/>
                                <w:b/>
                                <w:bCs/>
                                <w:color w:val="FF0000"/>
                              </w:rPr>
                            </w:pPr>
                            <w:r>
                              <w:rPr>
                                <w:rFonts w:cstheme="minorHAnsi" w:hint="cs"/>
                                <w:color w:val="000000" w:themeColor="text1"/>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192A5" id="תיבת טקסט 5" o:spid="_x0000_s1030" type="#_x0000_t202" style="position:absolute;left:0;text-align:left;margin-left:-5.2pt;margin-top:26.45pt;width:507.5pt;height:12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" fillcolor="#d883ff" strokeweight=".5pt">
                <v:fill opacity="22873f"/>
                <v:textbox>
                  <w:txbxContent>
                    <w:p w14:paraId="6E716A2D" w14:textId="34119379" w:rsidR="00DF2317" w:rsidRDefault="00DF2317" w:rsidP="00DF2317">
                      <w:pPr>
                        <w:ind w:left="0" w:firstLine="0"/>
                        <w:rPr>
                          <w:rFonts w:cstheme="minorHAnsi"/>
                          <w:sz w:val="22"/>
                          <w:szCs w:val="22"/>
                          <w:u w:val="single"/>
                          <w:rtl/>
                        </w:rPr>
                      </w:pPr>
                      <w:r w:rsidRPr="00C87D6F">
                        <w:rPr>
                          <w:rFonts w:cstheme="minorHAnsi"/>
                          <w:b/>
                          <w:bCs/>
                          <w:color w:val="000000" w:themeColor="text1"/>
                          <w:sz w:val="22"/>
                          <w:szCs w:val="22"/>
                          <w:u w:val="single"/>
                          <w:rtl/>
                        </w:rPr>
                        <w:t>במבחן</w:t>
                      </w:r>
                      <w:r w:rsidR="005034BB">
                        <w:rPr>
                          <w:rFonts w:cstheme="minorHAnsi" w:hint="cs"/>
                          <w:color w:val="000000" w:themeColor="text1"/>
                          <w:sz w:val="22"/>
                          <w:szCs w:val="22"/>
                          <w:rtl/>
                        </w:rPr>
                        <w:t xml:space="preserve"> </w:t>
                      </w:r>
                      <w:r w:rsidR="005034BB">
                        <w:rPr>
                          <w:rFonts w:cstheme="minorHAnsi"/>
                          <w:color w:val="000000" w:themeColor="text1"/>
                          <w:sz w:val="22"/>
                          <w:szCs w:val="22"/>
                          <w:rtl/>
                        </w:rPr>
                        <w:t>–</w:t>
                      </w:r>
                      <w:r w:rsidR="005034BB">
                        <w:rPr>
                          <w:rFonts w:cstheme="minorHAnsi" w:hint="cs"/>
                          <w:color w:val="000000" w:themeColor="text1"/>
                          <w:sz w:val="22"/>
                          <w:szCs w:val="22"/>
                          <w:rtl/>
                        </w:rPr>
                        <w:t xml:space="preserve"> </w:t>
                      </w:r>
                      <w:r w:rsidR="005034BB" w:rsidRPr="005034BB">
                        <w:rPr>
                          <w:rFonts w:cstheme="minorHAnsi" w:hint="cs"/>
                          <w:b/>
                          <w:bCs/>
                          <w:color w:val="000000" w:themeColor="text1"/>
                          <w:sz w:val="22"/>
                          <w:szCs w:val="22"/>
                          <w:rtl/>
                        </w:rPr>
                        <w:t xml:space="preserve">מזונות אישה </w:t>
                      </w:r>
                      <w:proofErr w:type="spellStart"/>
                      <w:r w:rsidR="005034BB" w:rsidRPr="005034BB">
                        <w:rPr>
                          <w:rFonts w:cstheme="minorHAnsi" w:hint="cs"/>
                          <w:b/>
                          <w:bCs/>
                          <w:color w:val="000000" w:themeColor="text1"/>
                          <w:sz w:val="22"/>
                          <w:szCs w:val="22"/>
                          <w:rtl/>
                        </w:rPr>
                        <w:t>ידב״צ</w:t>
                      </w:r>
                      <w:proofErr w:type="spellEnd"/>
                      <w:r w:rsidRPr="005034BB">
                        <w:rPr>
                          <w:rFonts w:cstheme="minorHAnsi"/>
                          <w:b/>
                          <w:bCs/>
                          <w:color w:val="000000" w:themeColor="text1"/>
                          <w:sz w:val="22"/>
                          <w:szCs w:val="22"/>
                          <w:rtl/>
                        </w:rPr>
                        <w:t xml:space="preserve">: </w:t>
                      </w:r>
                    </w:p>
                    <w:p w14:paraId="21534DE5" w14:textId="76225563" w:rsidR="005034BB" w:rsidRPr="005034BB" w:rsidRDefault="005034BB" w:rsidP="004379B2">
                      <w:pPr>
                        <w:pStyle w:val="a3"/>
                        <w:numPr>
                          <w:ilvl w:val="0"/>
                          <w:numId w:val="109"/>
                        </w:numPr>
                        <w:rPr>
                          <w:rFonts w:cstheme="minorHAnsi"/>
                          <w:u w:val="single"/>
                        </w:rPr>
                      </w:pPr>
                      <w:r>
                        <w:rPr>
                          <w:rFonts w:cstheme="minorHAnsi" w:hint="cs"/>
                          <w:rtl/>
                        </w:rPr>
                        <w:t xml:space="preserve">לפי הדין הדתי, אינם נשואים ולכן אין חובת מזונות אישה. </w:t>
                      </w:r>
                    </w:p>
                    <w:p w14:paraId="1E329B39" w14:textId="3DBCC434" w:rsidR="005034BB" w:rsidRDefault="00DD1A4A" w:rsidP="004379B2">
                      <w:pPr>
                        <w:pStyle w:val="a3"/>
                        <w:numPr>
                          <w:ilvl w:val="0"/>
                          <w:numId w:val="109"/>
                        </w:numPr>
                        <w:rPr>
                          <w:rFonts w:cstheme="minorHAnsi"/>
                          <w:u w:val="single"/>
                        </w:rPr>
                      </w:pPr>
                      <w:r w:rsidRPr="00533648">
                        <w:rPr>
                          <w:rFonts w:cstheme="minorHAnsi" w:hint="cs"/>
                          <w:shd w:val="clear" w:color="auto" w:fill="C5E0B3" w:themeFill="accent6" w:themeFillTint="66"/>
                          <w:rtl/>
                        </w:rPr>
                        <w:t>פס״ד פלונית</w:t>
                      </w:r>
                      <w:r>
                        <w:rPr>
                          <w:rFonts w:cstheme="minorHAnsi" w:hint="cs"/>
                          <w:rtl/>
                        </w:rPr>
                        <w:t xml:space="preserve">: </w:t>
                      </w:r>
                      <w:r w:rsidR="00533648" w:rsidRPr="00DF2317">
                        <w:rPr>
                          <w:rFonts w:cstheme="minorHAnsi" w:hint="cs"/>
                          <w:shd w:val="clear" w:color="auto" w:fill="B5E2FF"/>
                          <w:rtl/>
                        </w:rPr>
                        <w:t>ברק</w:t>
                      </w:r>
                      <w:r>
                        <w:rPr>
                          <w:rFonts w:cstheme="minorHAnsi" w:hint="cs"/>
                          <w:rtl/>
                        </w:rPr>
                        <w:t xml:space="preserve"> פסק </w:t>
                      </w:r>
                      <w:r w:rsidRPr="00B87E38">
                        <w:rPr>
                          <w:rFonts w:cstheme="minorHAnsi" w:hint="cs"/>
                          <w:b/>
                          <w:bCs/>
                          <w:rtl/>
                        </w:rPr>
                        <w:t>מזונות אזרחיים</w:t>
                      </w:r>
                      <w:r>
                        <w:rPr>
                          <w:rFonts w:cstheme="minorHAnsi" w:hint="cs"/>
                          <w:rtl/>
                        </w:rPr>
                        <w:t xml:space="preserve"> כחלופה</w:t>
                      </w:r>
                      <w:r w:rsidR="00B87E38">
                        <w:rPr>
                          <w:rFonts w:cstheme="minorHAnsi" w:hint="cs"/>
                          <w:rtl/>
                        </w:rPr>
                        <w:t xml:space="preserve"> מכוח </w:t>
                      </w:r>
                      <w:r w:rsidR="00B87E38" w:rsidRPr="00533648">
                        <w:rPr>
                          <w:rFonts w:cstheme="minorHAnsi" w:hint="cs"/>
                          <w:u w:val="single"/>
                          <w:rtl/>
                        </w:rPr>
                        <w:t>הסכם מכללא</w:t>
                      </w:r>
                      <w:r w:rsidR="00B87E38">
                        <w:rPr>
                          <w:rFonts w:cstheme="minorHAnsi" w:hint="cs"/>
                          <w:rtl/>
                        </w:rPr>
                        <w:t xml:space="preserve"> ולאור הסתמכות ותלות כלכלית בקשר.</w:t>
                      </w:r>
                    </w:p>
                    <w:p w14:paraId="56FC7E23" w14:textId="3E183AB0" w:rsidR="00AF196D" w:rsidRPr="00AF196D" w:rsidRDefault="00AF196D" w:rsidP="004379B2">
                      <w:pPr>
                        <w:pStyle w:val="a3"/>
                        <w:numPr>
                          <w:ilvl w:val="0"/>
                          <w:numId w:val="109"/>
                        </w:numPr>
                        <w:rPr>
                          <w:rFonts w:cstheme="minorHAnsi"/>
                          <w:u w:val="single"/>
                        </w:rPr>
                      </w:pPr>
                      <w:r>
                        <w:rPr>
                          <w:rFonts w:cstheme="minorHAnsi" w:hint="cs"/>
                          <w:rtl/>
                        </w:rPr>
                        <w:t>התייחסות לעובדות הנוגעות להסתמכות ולתלות כלכלית</w:t>
                      </w:r>
                      <w:r w:rsidR="00533648">
                        <w:rPr>
                          <w:rFonts w:cstheme="minorHAnsi" w:hint="cs"/>
                          <w:rtl/>
                        </w:rPr>
                        <w:t xml:space="preserve">, מחד ומאידך. </w:t>
                      </w:r>
                    </w:p>
                    <w:p w14:paraId="0D5168C8" w14:textId="2BCC6707" w:rsidR="00AF196D" w:rsidRPr="008928C2" w:rsidRDefault="00AF196D" w:rsidP="004379B2">
                      <w:pPr>
                        <w:pStyle w:val="a3"/>
                        <w:numPr>
                          <w:ilvl w:val="0"/>
                          <w:numId w:val="109"/>
                        </w:numPr>
                        <w:rPr>
                          <w:rFonts w:cstheme="minorHAnsi"/>
                          <w:u w:val="single"/>
                        </w:rPr>
                      </w:pPr>
                      <w:r>
                        <w:rPr>
                          <w:rFonts w:cstheme="minorHAnsi" w:hint="cs"/>
                          <w:rtl/>
                        </w:rPr>
                        <w:t xml:space="preserve">באופן אירוני, קיימת </w:t>
                      </w:r>
                      <w:r w:rsidRPr="00533648">
                        <w:rPr>
                          <w:rFonts w:cstheme="minorHAnsi" w:hint="cs"/>
                          <w:u w:val="single"/>
                          <w:rtl/>
                        </w:rPr>
                        <w:t>הצדקה</w:t>
                      </w:r>
                      <w:r>
                        <w:rPr>
                          <w:rFonts w:cstheme="minorHAnsi" w:hint="cs"/>
                          <w:rtl/>
                        </w:rPr>
                        <w:t xml:space="preserve"> לתת מזונות אחרי פרידה בכדי ל</w:t>
                      </w:r>
                      <w:r w:rsidR="008928C2">
                        <w:rPr>
                          <w:rFonts w:cstheme="minorHAnsi" w:hint="cs"/>
                          <w:rtl/>
                        </w:rPr>
                        <w:t xml:space="preserve">העניק הגנה בתקופת התאוששות אך יש לעשות זאת במודל של מזונות משקמים: </w:t>
                      </w:r>
                    </w:p>
                    <w:p w14:paraId="5B9930B6" w14:textId="2EEE95DA" w:rsidR="008928C2" w:rsidRPr="005034BB" w:rsidRDefault="008928C2" w:rsidP="004379B2">
                      <w:pPr>
                        <w:pStyle w:val="a3"/>
                        <w:numPr>
                          <w:ilvl w:val="0"/>
                          <w:numId w:val="109"/>
                        </w:numPr>
                        <w:rPr>
                          <w:rFonts w:cstheme="minorHAnsi"/>
                          <w:u w:val="single"/>
                          <w:rtl/>
                        </w:rPr>
                      </w:pPr>
                      <w:r w:rsidRPr="00533648">
                        <w:rPr>
                          <w:rFonts w:cstheme="minorHAnsi" w:hint="cs"/>
                          <w:b/>
                          <w:bCs/>
                          <w:rtl/>
                        </w:rPr>
                        <w:t>מו</w:t>
                      </w:r>
                      <w:r w:rsidR="00533648">
                        <w:rPr>
                          <w:rFonts w:cstheme="minorHAnsi" w:hint="cs"/>
                          <w:b/>
                          <w:bCs/>
                          <w:rtl/>
                        </w:rPr>
                        <w:t>ד</w:t>
                      </w:r>
                      <w:r w:rsidRPr="00533648">
                        <w:rPr>
                          <w:rFonts w:cstheme="minorHAnsi" w:hint="cs"/>
                          <w:b/>
                          <w:bCs/>
                          <w:rtl/>
                        </w:rPr>
                        <w:t>ל מזונות משקמים,</w:t>
                      </w:r>
                      <w:r>
                        <w:rPr>
                          <w:rFonts w:cstheme="minorHAnsi" w:hint="cs"/>
                          <w:rtl/>
                        </w:rPr>
                        <w:t xml:space="preserve"> </w:t>
                      </w:r>
                      <w:r w:rsidRPr="00533648">
                        <w:rPr>
                          <w:rFonts w:cstheme="minorHAnsi" w:hint="cs"/>
                          <w:shd w:val="clear" w:color="auto" w:fill="9FFCD0"/>
                          <w:rtl/>
                        </w:rPr>
                        <w:t>ליפשיץ:</w:t>
                      </w:r>
                      <w:r w:rsidR="00533648">
                        <w:rPr>
                          <w:rFonts w:cstheme="minorHAnsi" w:hint="cs"/>
                          <w:rtl/>
                        </w:rPr>
                        <w:t xml:space="preserve"> א)</w:t>
                      </w:r>
                      <w:r>
                        <w:rPr>
                          <w:rFonts w:cstheme="minorHAnsi" w:hint="cs"/>
                          <w:rtl/>
                        </w:rPr>
                        <w:t xml:space="preserve"> נטול מגדר</w:t>
                      </w:r>
                      <w:r w:rsidR="00533648">
                        <w:rPr>
                          <w:rFonts w:cstheme="minorHAnsi" w:hint="cs"/>
                          <w:rtl/>
                        </w:rPr>
                        <w:t>. ב) נטול אשמה. ג) לזמן מוגבל.</w:t>
                      </w:r>
                      <w:r>
                        <w:rPr>
                          <w:rFonts w:cstheme="minorHAnsi" w:hint="cs"/>
                          <w:rtl/>
                        </w:rPr>
                        <w:t xml:space="preserve"> </w:t>
                      </w:r>
                    </w:p>
                    <w:p w14:paraId="76C3EAE3" w14:textId="612FB989" w:rsidR="00DF2317" w:rsidRPr="008C11E7" w:rsidRDefault="00DF2317" w:rsidP="00533648">
                      <w:pPr>
                        <w:pStyle w:val="a3"/>
                        <w:ind w:left="360" w:firstLine="0"/>
                        <w:rPr>
                          <w:rFonts w:cstheme="minorHAnsi"/>
                          <w:b/>
                          <w:bCs/>
                          <w:color w:val="FF0000"/>
                        </w:rPr>
                      </w:pPr>
                      <w:r>
                        <w:rPr>
                          <w:rFonts w:cstheme="minorHAnsi" w:hint="cs"/>
                          <w:color w:val="000000" w:themeColor="text1"/>
                          <w:rtl/>
                        </w:rPr>
                        <w:t xml:space="preserve"> </w:t>
                      </w:r>
                    </w:p>
                  </w:txbxContent>
                </v:textbox>
                <w10:wrap type="square"/>
              </v:shape>
            </w:pict>
          </mc:Fallback>
        </mc:AlternateContent>
      </w:r>
      <w:r w:rsidR="00607D69" w:rsidRPr="00C82D85">
        <w:rPr>
          <w:rFonts w:cstheme="minorHAnsi" w:hint="cs"/>
          <w:b/>
          <w:bCs/>
          <w:rtl/>
        </w:rPr>
        <w:t>לזמן מוגבל-</w:t>
      </w:r>
      <w:r w:rsidR="00607D69">
        <w:rPr>
          <w:rFonts w:cstheme="minorHAnsi" w:hint="cs"/>
          <w:rtl/>
        </w:rPr>
        <w:t xml:space="preserve"> </w:t>
      </w:r>
      <w:r w:rsidR="0099774C">
        <w:rPr>
          <w:rFonts w:cstheme="minorHAnsi" w:hint="cs"/>
          <w:rtl/>
        </w:rPr>
        <w:t xml:space="preserve">המטרה היא שיקום ולכן לא יהיו קבועים אלא לזמן מוגבל. </w:t>
      </w:r>
    </w:p>
    <w:p w14:paraId="5E897922" w14:textId="183AD322" w:rsidR="00533648" w:rsidRPr="00533648" w:rsidRDefault="00533648" w:rsidP="00533648">
      <w:pPr>
        <w:adjustRightInd w:val="0"/>
        <w:snapToGrid w:val="0"/>
        <w:ind w:left="0" w:firstLine="0"/>
        <w:rPr>
          <w:rFonts w:cstheme="minorHAnsi"/>
          <w:sz w:val="12"/>
          <w:szCs w:val="12"/>
          <w:u w:val="double"/>
        </w:rPr>
      </w:pPr>
    </w:p>
    <w:p w14:paraId="39D029E5" w14:textId="704F7A3D" w:rsidR="00E92C37" w:rsidRPr="005E41F5" w:rsidRDefault="00E92C37" w:rsidP="005E41F5">
      <w:pPr>
        <w:pStyle w:val="a3"/>
        <w:shd w:val="clear" w:color="auto" w:fill="FFFFD2"/>
        <w:adjustRightInd w:val="0"/>
        <w:snapToGrid w:val="0"/>
        <w:spacing w:after="0" w:line="360" w:lineRule="auto"/>
        <w:ind w:left="-340" w:firstLine="0"/>
        <w:contextualSpacing w:val="0"/>
        <w:jc w:val="center"/>
        <w:rPr>
          <w:rFonts w:cstheme="minorHAnsi"/>
          <w:b/>
          <w:bCs/>
          <w:u w:val="single"/>
        </w:rPr>
      </w:pPr>
      <w:r w:rsidRPr="005E41F5">
        <w:rPr>
          <w:rFonts w:cstheme="minorHAnsi"/>
          <w:b/>
          <w:bCs/>
          <w:u w:val="single"/>
          <w:rtl/>
        </w:rPr>
        <w:t>ירושה</w:t>
      </w:r>
    </w:p>
    <w:p w14:paraId="2C745913" w14:textId="76818955" w:rsidR="005B5CB4" w:rsidRPr="00CE5F98" w:rsidRDefault="00971D5E" w:rsidP="00E82E1F">
      <w:pPr>
        <w:adjustRightInd w:val="0"/>
        <w:snapToGrid w:val="0"/>
        <w:ind w:left="-340" w:firstLine="0"/>
        <w:rPr>
          <w:rFonts w:cstheme="minorHAnsi"/>
          <w:color w:val="000000" w:themeColor="text1"/>
          <w:sz w:val="22"/>
          <w:szCs w:val="22"/>
          <w:rtl/>
        </w:rPr>
      </w:pPr>
      <w:r w:rsidRPr="00CE5F98">
        <w:rPr>
          <w:rFonts w:cstheme="minorHAnsi" w:hint="cs"/>
          <w:color w:val="000000" w:themeColor="text1"/>
          <w:sz w:val="22"/>
          <w:szCs w:val="22"/>
          <w:rtl/>
        </w:rPr>
        <w:t xml:space="preserve">שלב 1: קביעת </w:t>
      </w:r>
      <w:r w:rsidR="00613535" w:rsidRPr="00CE5F98">
        <w:rPr>
          <w:rFonts w:cstheme="minorHAnsi" w:hint="cs"/>
          <w:color w:val="000000" w:themeColor="text1"/>
          <w:sz w:val="22"/>
          <w:szCs w:val="22"/>
          <w:rtl/>
        </w:rPr>
        <w:t>היקף העיזבון</w:t>
      </w:r>
      <w:r w:rsidRPr="00CE5F98">
        <w:rPr>
          <w:rFonts w:eastAsia="MS PGothic" w:cstheme="minorHAnsi"/>
          <w:color w:val="000000" w:themeColor="text1"/>
          <w:sz w:val="22"/>
          <w:szCs w:val="22"/>
          <w:rtl/>
        </w:rPr>
        <w:t>←</w:t>
      </w:r>
      <w:r w:rsidRPr="00CE5F98">
        <w:rPr>
          <w:rFonts w:cstheme="minorHAnsi" w:hint="cs"/>
          <w:color w:val="000000" w:themeColor="text1"/>
          <w:sz w:val="22"/>
          <w:szCs w:val="22"/>
          <w:rtl/>
        </w:rPr>
        <w:t xml:space="preserve"> בהתאם לדיני הרכוש </w:t>
      </w:r>
      <w:r w:rsidR="007E65D1" w:rsidRPr="00CE5F98">
        <w:rPr>
          <w:rFonts w:cstheme="minorHAnsi" w:hint="cs"/>
          <w:color w:val="000000" w:themeColor="text1"/>
          <w:sz w:val="22"/>
          <w:szCs w:val="22"/>
          <w:rtl/>
        </w:rPr>
        <w:t xml:space="preserve">הזוגי. נשואים (חוק יחסי ממון) או </w:t>
      </w:r>
      <w:proofErr w:type="spellStart"/>
      <w:r w:rsidR="007E65D1" w:rsidRPr="00CE5F98">
        <w:rPr>
          <w:rFonts w:cstheme="minorHAnsi" w:hint="cs"/>
          <w:color w:val="000000" w:themeColor="text1"/>
          <w:sz w:val="22"/>
          <w:szCs w:val="22"/>
          <w:rtl/>
        </w:rPr>
        <w:t>ידב״צ</w:t>
      </w:r>
      <w:proofErr w:type="spellEnd"/>
      <w:r w:rsidR="007E65D1" w:rsidRPr="00CE5F98">
        <w:rPr>
          <w:rFonts w:cstheme="minorHAnsi" w:hint="cs"/>
          <w:color w:val="000000" w:themeColor="text1"/>
          <w:sz w:val="22"/>
          <w:szCs w:val="22"/>
          <w:rtl/>
        </w:rPr>
        <w:t xml:space="preserve"> (</w:t>
      </w:r>
      <w:r w:rsidR="005B5CB4" w:rsidRPr="00CE5F98">
        <w:rPr>
          <w:rFonts w:cstheme="minorHAnsi" w:hint="cs"/>
          <w:color w:val="000000" w:themeColor="text1"/>
          <w:sz w:val="22"/>
          <w:szCs w:val="22"/>
          <w:rtl/>
        </w:rPr>
        <w:t xml:space="preserve">הלכת </w:t>
      </w:r>
      <w:r w:rsidR="007E65D1" w:rsidRPr="00CE5F98">
        <w:rPr>
          <w:rFonts w:cstheme="minorHAnsi" w:hint="cs"/>
          <w:color w:val="000000" w:themeColor="text1"/>
          <w:sz w:val="22"/>
          <w:szCs w:val="22"/>
          <w:rtl/>
        </w:rPr>
        <w:t>השיתו</w:t>
      </w:r>
      <w:r w:rsidR="005B5CB4" w:rsidRPr="00CE5F98">
        <w:rPr>
          <w:rFonts w:cstheme="minorHAnsi" w:hint="cs"/>
          <w:color w:val="000000" w:themeColor="text1"/>
          <w:sz w:val="22"/>
          <w:szCs w:val="22"/>
          <w:rtl/>
        </w:rPr>
        <w:t>ף).</w:t>
      </w:r>
    </w:p>
    <w:p w14:paraId="3D61B586" w14:textId="5659CFB5" w:rsidR="00BA7300" w:rsidRPr="00CE5F98" w:rsidRDefault="005B5CB4" w:rsidP="005B5CB4">
      <w:pPr>
        <w:adjustRightInd w:val="0"/>
        <w:snapToGrid w:val="0"/>
        <w:ind w:left="-340" w:firstLine="0"/>
        <w:rPr>
          <w:rFonts w:cstheme="minorHAnsi"/>
          <w:color w:val="000000" w:themeColor="text1"/>
          <w:sz w:val="22"/>
          <w:szCs w:val="22"/>
          <w:rtl/>
        </w:rPr>
      </w:pPr>
      <w:r w:rsidRPr="00CE5F98">
        <w:rPr>
          <w:rFonts w:cstheme="minorHAnsi" w:hint="cs"/>
          <w:color w:val="000000" w:themeColor="text1"/>
          <w:sz w:val="22"/>
          <w:szCs w:val="22"/>
          <w:rtl/>
        </w:rPr>
        <w:t>שלב 2: אופן חלוקת העיזבון</w:t>
      </w:r>
      <w:r w:rsidRPr="00CE5F98">
        <w:rPr>
          <w:rFonts w:eastAsia="MS PGothic" w:cstheme="minorHAnsi"/>
          <w:color w:val="000000" w:themeColor="text1"/>
          <w:sz w:val="22"/>
          <w:szCs w:val="22"/>
          <w:rtl/>
        </w:rPr>
        <w:t>←</w:t>
      </w:r>
      <w:r w:rsidRPr="00CE5F98">
        <w:rPr>
          <w:rFonts w:cstheme="minorHAnsi" w:hint="cs"/>
          <w:color w:val="000000" w:themeColor="text1"/>
          <w:sz w:val="22"/>
          <w:szCs w:val="22"/>
          <w:rtl/>
        </w:rPr>
        <w:t xml:space="preserve"> בהתאם דיני הירושה, על פי דין או צוואה. </w:t>
      </w:r>
    </w:p>
    <w:p w14:paraId="1A6FAB9A" w14:textId="28839D55" w:rsidR="005B5CB4" w:rsidRPr="00CE5F98" w:rsidRDefault="00BA72B5" w:rsidP="004379B2">
      <w:pPr>
        <w:pStyle w:val="a3"/>
        <w:numPr>
          <w:ilvl w:val="0"/>
          <w:numId w:val="110"/>
        </w:numPr>
        <w:adjustRightInd w:val="0"/>
        <w:snapToGrid w:val="0"/>
        <w:ind w:left="17" w:hanging="357"/>
        <w:rPr>
          <w:rFonts w:cstheme="minorHAnsi"/>
          <w:color w:val="000000" w:themeColor="text1"/>
        </w:rPr>
      </w:pPr>
      <w:r w:rsidRPr="00CE5F98">
        <w:rPr>
          <w:rFonts w:cstheme="minorHAnsi" w:hint="cs"/>
          <w:color w:val="000000" w:themeColor="text1"/>
          <w:rtl/>
        </w:rPr>
        <w:t>אם יש צוואה</w:t>
      </w:r>
      <w:r w:rsidRPr="00CE5F98">
        <w:rPr>
          <w:rFonts w:eastAsia="MS PGothic" w:cstheme="minorHAnsi"/>
          <w:color w:val="000000" w:themeColor="text1"/>
          <w:rtl/>
        </w:rPr>
        <w:t>←</w:t>
      </w:r>
      <w:r w:rsidRPr="00CE5F98">
        <w:rPr>
          <w:rFonts w:eastAsia="MS PGothic" w:cstheme="minorHAnsi" w:hint="cs"/>
          <w:color w:val="000000" w:themeColor="text1"/>
          <w:rtl/>
        </w:rPr>
        <w:t xml:space="preserve"> הולכים לפיה.</w:t>
      </w:r>
      <w:r w:rsidR="002818EA">
        <w:rPr>
          <w:rFonts w:eastAsia="MS PGothic" w:cstheme="minorHAnsi" w:hint="cs"/>
          <w:color w:val="000000" w:themeColor="text1"/>
          <w:rtl/>
        </w:rPr>
        <w:t xml:space="preserve"> </w:t>
      </w:r>
      <w:r w:rsidR="002818EA" w:rsidRPr="002818EA">
        <w:rPr>
          <w:rFonts w:eastAsia="MS PGothic" w:cstheme="minorHAnsi" w:hint="cs"/>
          <w:color w:val="FF0000"/>
          <w:rtl/>
        </w:rPr>
        <w:t>בכפוף למזונות</w:t>
      </w:r>
      <w:r w:rsidR="00DB1838" w:rsidRPr="002818EA">
        <w:rPr>
          <w:rFonts w:eastAsia="MS PGothic" w:cstheme="minorHAnsi" w:hint="cs"/>
          <w:color w:val="FF0000"/>
          <w:rtl/>
        </w:rPr>
        <w:t xml:space="preserve">: </w:t>
      </w:r>
      <w:r w:rsidR="00DB1838">
        <w:rPr>
          <w:rFonts w:eastAsia="MS PGothic" w:cstheme="minorHAnsi" w:hint="cs"/>
          <w:color w:val="000000" w:themeColor="text1"/>
          <w:rtl/>
        </w:rPr>
        <w:t>מ</w:t>
      </w:r>
      <w:r w:rsidR="002818EA">
        <w:rPr>
          <w:rFonts w:eastAsia="MS PGothic" w:cstheme="minorHAnsi" w:hint="cs"/>
          <w:color w:val="000000" w:themeColor="text1"/>
          <w:rtl/>
        </w:rPr>
        <w:t xml:space="preserve">תוך העיזבון מעניקים מזונות לאדם תלוי כלכלית, כלל </w:t>
      </w:r>
      <w:proofErr w:type="spellStart"/>
      <w:r w:rsidR="002818EA">
        <w:rPr>
          <w:rFonts w:eastAsia="MS PGothic" w:cstheme="minorHAnsi" w:hint="cs"/>
          <w:color w:val="000000" w:themeColor="text1"/>
          <w:rtl/>
        </w:rPr>
        <w:t>קוגנטי</w:t>
      </w:r>
      <w:proofErr w:type="spellEnd"/>
      <w:r w:rsidR="002818EA">
        <w:rPr>
          <w:rFonts w:eastAsia="MS PGothic" w:cstheme="minorHAnsi" w:hint="cs"/>
          <w:color w:val="000000" w:themeColor="text1"/>
          <w:rtl/>
        </w:rPr>
        <w:t>, גובר על צוואה.</w:t>
      </w:r>
    </w:p>
    <w:p w14:paraId="31988EAC" w14:textId="25197F8E" w:rsidR="00FC343D" w:rsidRPr="00CE5F98" w:rsidRDefault="00FC343D" w:rsidP="004379B2">
      <w:pPr>
        <w:pStyle w:val="a3"/>
        <w:numPr>
          <w:ilvl w:val="0"/>
          <w:numId w:val="110"/>
        </w:numPr>
        <w:adjustRightInd w:val="0"/>
        <w:snapToGrid w:val="0"/>
        <w:ind w:left="17" w:hanging="357"/>
        <w:rPr>
          <w:rFonts w:cstheme="minorHAnsi"/>
          <w:color w:val="000000" w:themeColor="text1"/>
        </w:rPr>
      </w:pPr>
      <w:r w:rsidRPr="00CE5F98">
        <w:rPr>
          <w:rFonts w:cstheme="minorHAnsi" w:hint="cs"/>
          <w:color w:val="000000" w:themeColor="text1"/>
          <w:rtl/>
        </w:rPr>
        <w:t>אם אין צוואה</w:t>
      </w:r>
      <w:r w:rsidRPr="00CE5F98">
        <w:rPr>
          <w:rFonts w:eastAsia="MS PGothic" w:cstheme="minorHAnsi"/>
          <w:color w:val="000000" w:themeColor="text1"/>
          <w:rtl/>
        </w:rPr>
        <w:t>←</w:t>
      </w:r>
      <w:r w:rsidRPr="00CE5F98">
        <w:rPr>
          <w:rFonts w:cstheme="minorHAnsi" w:hint="cs"/>
          <w:color w:val="000000" w:themeColor="text1"/>
          <w:rtl/>
        </w:rPr>
        <w:t xml:space="preserve"> לפי הדין:</w:t>
      </w:r>
    </w:p>
    <w:p w14:paraId="63650466" w14:textId="5880B75B" w:rsidR="00F87075" w:rsidRPr="00F87075" w:rsidRDefault="00F87075" w:rsidP="004379B2">
      <w:pPr>
        <w:pStyle w:val="a3"/>
        <w:numPr>
          <w:ilvl w:val="0"/>
          <w:numId w:val="111"/>
        </w:numPr>
        <w:adjustRightInd w:val="0"/>
        <w:snapToGrid w:val="0"/>
        <w:rPr>
          <w:rFonts w:cstheme="minorHAnsi"/>
          <w:color w:val="000000" w:themeColor="text1"/>
        </w:rPr>
      </w:pPr>
      <w:r w:rsidRPr="00CE5F98">
        <w:rPr>
          <w:rFonts w:cstheme="minorHAnsi" w:hint="cs"/>
          <w:color w:val="000000" w:themeColor="text1"/>
          <w:shd w:val="clear" w:color="auto" w:fill="FFC000"/>
          <w:rtl/>
        </w:rPr>
        <w:t>ס</w:t>
      </w:r>
      <w:r w:rsidR="00D61016">
        <w:rPr>
          <w:rFonts w:cstheme="minorHAnsi" w:hint="cs"/>
          <w:color w:val="000000" w:themeColor="text1"/>
          <w:shd w:val="clear" w:color="auto" w:fill="FFC000"/>
          <w:rtl/>
        </w:rPr>
        <w:t xml:space="preserve">׳ 10 </w:t>
      </w:r>
      <w:r w:rsidR="00D61016" w:rsidRPr="00D61016">
        <w:rPr>
          <w:rFonts w:cstheme="minorHAnsi" w:hint="cs"/>
          <w:color w:val="000000" w:themeColor="text1"/>
          <w:rtl/>
        </w:rPr>
        <w:t>+</w:t>
      </w:r>
      <w:r w:rsidR="00D61016">
        <w:rPr>
          <w:rFonts w:cstheme="minorHAnsi" w:hint="cs"/>
          <w:color w:val="000000" w:themeColor="text1"/>
          <w:shd w:val="clear" w:color="auto" w:fill="FFC000"/>
          <w:rtl/>
        </w:rPr>
        <w:t xml:space="preserve"> 11</w:t>
      </w:r>
      <w:r w:rsidRPr="00CE5F98">
        <w:rPr>
          <w:rFonts w:cstheme="minorHAnsi" w:hint="cs"/>
          <w:color w:val="000000" w:themeColor="text1"/>
          <w:rtl/>
        </w:rPr>
        <w:t xml:space="preserve"> </w:t>
      </w:r>
      <w:r w:rsidRPr="009050D5">
        <w:rPr>
          <w:rFonts w:cstheme="minorHAnsi" w:hint="cs"/>
          <w:b/>
          <w:bCs/>
          <w:color w:val="D87A00"/>
          <w:rtl/>
        </w:rPr>
        <w:t>לחוק הירושה</w:t>
      </w:r>
      <w:r>
        <w:rPr>
          <w:rFonts w:cstheme="minorHAnsi" w:hint="cs"/>
          <w:color w:val="000000" w:themeColor="text1"/>
          <w:rtl/>
        </w:rPr>
        <w:t xml:space="preserve">: אם יש ילדים למנוח, </w:t>
      </w:r>
      <w:r w:rsidR="00D61016">
        <w:rPr>
          <w:rFonts w:cstheme="minorHAnsi" w:hint="cs"/>
          <w:color w:val="000000" w:themeColor="text1"/>
          <w:rtl/>
        </w:rPr>
        <w:t xml:space="preserve">החלוקה תהיה חצי לילדים וחצי לבן הזוג. ס׳ </w:t>
      </w:r>
      <w:proofErr w:type="spellStart"/>
      <w:r w:rsidR="00D61016">
        <w:rPr>
          <w:rFonts w:cstheme="minorHAnsi" w:hint="cs"/>
          <w:color w:val="000000" w:themeColor="text1"/>
          <w:rtl/>
        </w:rPr>
        <w:t>קוגנטי</w:t>
      </w:r>
      <w:proofErr w:type="spellEnd"/>
      <w:r w:rsidR="00D61016">
        <w:rPr>
          <w:rFonts w:cstheme="minorHAnsi" w:hint="cs"/>
          <w:color w:val="000000" w:themeColor="text1"/>
          <w:rtl/>
        </w:rPr>
        <w:t xml:space="preserve">. </w:t>
      </w:r>
    </w:p>
    <w:p w14:paraId="6AC128FB" w14:textId="2E5DCEE6" w:rsidR="00A479DE" w:rsidRPr="006530E7" w:rsidRDefault="00A479DE" w:rsidP="004379B2">
      <w:pPr>
        <w:pStyle w:val="a3"/>
        <w:numPr>
          <w:ilvl w:val="0"/>
          <w:numId w:val="111"/>
        </w:numPr>
        <w:adjustRightInd w:val="0"/>
        <w:snapToGrid w:val="0"/>
        <w:rPr>
          <w:rFonts w:cstheme="minorHAnsi"/>
          <w:color w:val="000000" w:themeColor="text1"/>
        </w:rPr>
      </w:pPr>
      <w:r w:rsidRPr="00CE5F98">
        <w:rPr>
          <w:rFonts w:cstheme="minorHAnsi" w:hint="cs"/>
          <w:color w:val="000000" w:themeColor="text1"/>
          <w:shd w:val="clear" w:color="auto" w:fill="FFC000"/>
          <w:rtl/>
        </w:rPr>
        <w:t>ס׳ 55</w:t>
      </w:r>
      <w:r w:rsidRPr="00CE5F98">
        <w:rPr>
          <w:rFonts w:cstheme="minorHAnsi" w:hint="cs"/>
          <w:color w:val="000000" w:themeColor="text1"/>
          <w:rtl/>
        </w:rPr>
        <w:t xml:space="preserve"> </w:t>
      </w:r>
      <w:r w:rsidR="00CE5F98" w:rsidRPr="009050D5">
        <w:rPr>
          <w:rFonts w:cstheme="minorHAnsi" w:hint="cs"/>
          <w:b/>
          <w:bCs/>
          <w:color w:val="D87A00"/>
          <w:rtl/>
        </w:rPr>
        <w:t>לחוק הירושה</w:t>
      </w:r>
      <w:r w:rsidR="00BE2259">
        <w:rPr>
          <w:rFonts w:cstheme="minorHAnsi" w:hint="cs"/>
          <w:b/>
          <w:bCs/>
          <w:color w:val="D87A00"/>
          <w:rtl/>
        </w:rPr>
        <w:t xml:space="preserve"> ״מעין צוואה״</w:t>
      </w:r>
      <w:r w:rsidR="00CE5F98" w:rsidRPr="009050D5">
        <w:rPr>
          <w:rFonts w:cstheme="minorHAnsi" w:hint="cs"/>
          <w:color w:val="D87A00"/>
          <w:rtl/>
        </w:rPr>
        <w:t xml:space="preserve"> </w:t>
      </w:r>
      <w:r w:rsidR="00CE5F98">
        <w:rPr>
          <w:rFonts w:cstheme="minorHAnsi" w:hint="cs"/>
          <w:color w:val="000000" w:themeColor="text1"/>
          <w:rtl/>
        </w:rPr>
        <w:t>(</w:t>
      </w:r>
      <w:proofErr w:type="spellStart"/>
      <w:r w:rsidR="00CE5F98">
        <w:rPr>
          <w:rFonts w:cstheme="minorHAnsi" w:hint="cs"/>
          <w:color w:val="000000" w:themeColor="text1"/>
          <w:rtl/>
        </w:rPr>
        <w:t>ידב״צ</w:t>
      </w:r>
      <w:proofErr w:type="spellEnd"/>
      <w:r w:rsidR="00CE5F98">
        <w:rPr>
          <w:rFonts w:cstheme="minorHAnsi" w:hint="cs"/>
          <w:color w:val="000000" w:themeColor="text1"/>
          <w:rtl/>
        </w:rPr>
        <w:t>=</w:t>
      </w:r>
      <w:r w:rsidR="00CE5F98" w:rsidRPr="006530E7">
        <w:rPr>
          <w:rFonts w:cstheme="minorHAnsi" w:hint="cs"/>
          <w:color w:val="000000" w:themeColor="text1"/>
          <w:rtl/>
        </w:rPr>
        <w:t xml:space="preserve">נשוי): </w:t>
      </w:r>
      <w:r w:rsidR="00CE5F98" w:rsidRPr="006530E7">
        <w:rPr>
          <w:rFonts w:cstheme="minorHAnsi"/>
          <w:rtl/>
        </w:rPr>
        <w:t xml:space="preserve">אדם שנפטר והיה לו </w:t>
      </w:r>
      <w:proofErr w:type="spellStart"/>
      <w:r w:rsidR="00CE5F98" w:rsidRPr="006530E7">
        <w:rPr>
          <w:rFonts w:cstheme="minorHAnsi"/>
          <w:rtl/>
        </w:rPr>
        <w:t>ידב"צ</w:t>
      </w:r>
      <w:proofErr w:type="spellEnd"/>
      <w:r w:rsidR="009050D5" w:rsidRPr="006530E7">
        <w:rPr>
          <w:rFonts w:cstheme="minorHAnsi" w:hint="cs"/>
          <w:rtl/>
        </w:rPr>
        <w:t xml:space="preserve"> </w:t>
      </w:r>
      <w:r w:rsidR="00CE5F98" w:rsidRPr="006530E7">
        <w:rPr>
          <w:rFonts w:cstheme="minorHAnsi"/>
          <w:rtl/>
        </w:rPr>
        <w:t>+ ואינו נשוי + לא עשה צוואה, בן זוגו</w:t>
      </w:r>
      <w:r w:rsidR="00E9308D">
        <w:rPr>
          <w:rFonts w:cstheme="minorHAnsi" w:hint="cs"/>
          <w:rtl/>
        </w:rPr>
        <w:t xml:space="preserve"> הוא </w:t>
      </w:r>
      <w:r w:rsidR="00CE5F98" w:rsidRPr="006530E7">
        <w:rPr>
          <w:rFonts w:cstheme="minorHAnsi"/>
          <w:rtl/>
        </w:rPr>
        <w:t>יורשו החוקי</w:t>
      </w:r>
      <w:r w:rsidR="006530E7">
        <w:rPr>
          <w:rFonts w:cstheme="minorHAnsi" w:hint="cs"/>
          <w:rtl/>
        </w:rPr>
        <w:t>.</w:t>
      </w:r>
      <w:r w:rsidR="008C6030">
        <w:rPr>
          <w:rFonts w:cstheme="minorHAnsi" w:hint="cs"/>
          <w:color w:val="000000" w:themeColor="text1"/>
          <w:rtl/>
        </w:rPr>
        <w:t xml:space="preserve"> </w:t>
      </w:r>
      <w:r w:rsidR="008C6030" w:rsidRPr="00CD3819">
        <w:rPr>
          <w:rFonts w:cstheme="minorHAnsi" w:hint="cs"/>
          <w:b/>
          <w:bCs/>
          <w:color w:val="000000" w:themeColor="text1"/>
          <w:rtl/>
        </w:rPr>
        <w:t>התנאים</w:t>
      </w:r>
      <w:r w:rsidR="008C6030" w:rsidRPr="00CD3819">
        <w:rPr>
          <w:rFonts w:eastAsia="MS PGothic" w:cstheme="minorHAnsi"/>
          <w:color w:val="000000" w:themeColor="text1"/>
          <w:rtl/>
        </w:rPr>
        <w:t>←</w:t>
      </w:r>
      <w:r w:rsidR="008C6030" w:rsidRPr="00CD3819">
        <w:rPr>
          <w:rFonts w:eastAsia="MS PGothic" w:cstheme="minorHAnsi" w:hint="cs"/>
          <w:color w:val="000000" w:themeColor="text1"/>
          <w:rtl/>
        </w:rPr>
        <w:t xml:space="preserve"> א)שלא יהיו פרודים בזמן המוות. ב)</w:t>
      </w:r>
      <w:r w:rsidR="00A01675" w:rsidRPr="00CD3819">
        <w:rPr>
          <w:rFonts w:eastAsia="MS PGothic" w:cstheme="minorHAnsi" w:hint="cs"/>
          <w:color w:val="000000" w:themeColor="text1"/>
          <w:rtl/>
        </w:rPr>
        <w:t>לא נשואים. החזקה לא ניתנת לסתירה</w:t>
      </w:r>
      <w:r w:rsidR="00E9308D">
        <w:rPr>
          <w:rFonts w:eastAsia="MS PGothic" w:cstheme="minorHAnsi" w:hint="cs"/>
          <w:color w:val="000000" w:themeColor="text1"/>
          <w:rtl/>
        </w:rPr>
        <w:t xml:space="preserve"> למעט הוכחה שלא </w:t>
      </w:r>
      <w:proofErr w:type="spellStart"/>
      <w:r w:rsidR="00E9308D">
        <w:rPr>
          <w:rFonts w:eastAsia="MS PGothic" w:cstheme="minorHAnsi" w:hint="cs"/>
          <w:color w:val="000000" w:themeColor="text1"/>
          <w:rtl/>
        </w:rPr>
        <w:t>ידב״צ</w:t>
      </w:r>
      <w:proofErr w:type="spellEnd"/>
      <w:r w:rsidR="00A01675" w:rsidRPr="00CD3819">
        <w:rPr>
          <w:rFonts w:eastAsia="MS PGothic" w:cstheme="minorHAnsi" w:hint="cs"/>
          <w:color w:val="000000" w:themeColor="text1"/>
          <w:rtl/>
        </w:rPr>
        <w:t xml:space="preserve">. </w:t>
      </w:r>
    </w:p>
    <w:p w14:paraId="3B72750A" w14:textId="7A698A36" w:rsidR="00C46C42" w:rsidRDefault="00E2152B" w:rsidP="00E2152B">
      <w:pPr>
        <w:adjustRightInd w:val="0"/>
        <w:snapToGrid w:val="0"/>
        <w:ind w:left="0"/>
        <w:rPr>
          <w:rFonts w:cstheme="minorHAnsi"/>
          <w:sz w:val="22"/>
          <w:szCs w:val="22"/>
          <w:rtl/>
        </w:rPr>
      </w:pPr>
      <w:r w:rsidRPr="00DB67AE">
        <w:rPr>
          <w:rFonts w:cstheme="minorHAnsi"/>
          <w:b/>
          <w:bCs/>
          <w:sz w:val="22"/>
          <w:szCs w:val="22"/>
          <w:u w:val="single"/>
          <w:rtl/>
        </w:rPr>
        <w:t>החשש</w:t>
      </w:r>
      <w:r w:rsidRPr="00DB67AE">
        <w:rPr>
          <w:rFonts w:cstheme="minorHAnsi"/>
          <w:sz w:val="22"/>
          <w:szCs w:val="22"/>
          <w:u w:val="single"/>
          <w:rtl/>
        </w:rPr>
        <w:t xml:space="preserve"> </w:t>
      </w:r>
      <w:r w:rsidRPr="00DB67AE">
        <w:rPr>
          <w:rFonts w:cstheme="minorHAnsi"/>
          <w:b/>
          <w:bCs/>
          <w:sz w:val="22"/>
          <w:szCs w:val="22"/>
          <w:u w:val="single"/>
          <w:rtl/>
        </w:rPr>
        <w:t>מהשוואה מוחלטת לנשוי</w:t>
      </w:r>
      <w:r w:rsidR="00D12ED0">
        <w:rPr>
          <w:rFonts w:cstheme="minorHAnsi" w:hint="cs"/>
          <w:b/>
          <w:bCs/>
          <w:sz w:val="22"/>
          <w:szCs w:val="22"/>
          <w:u w:val="single"/>
          <w:rtl/>
        </w:rPr>
        <w:t xml:space="preserve"> (הכי חזק עד כה)</w:t>
      </w:r>
    </w:p>
    <w:p w14:paraId="5DB13DAB" w14:textId="3E45BA3D" w:rsidR="00C46C42" w:rsidRDefault="00E2152B" w:rsidP="004379B2">
      <w:pPr>
        <w:pStyle w:val="a3"/>
        <w:numPr>
          <w:ilvl w:val="0"/>
          <w:numId w:val="112"/>
        </w:numPr>
        <w:adjustRightInd w:val="0"/>
        <w:snapToGrid w:val="0"/>
        <w:spacing w:line="360" w:lineRule="auto"/>
        <w:rPr>
          <w:rFonts w:cstheme="minorHAnsi"/>
        </w:rPr>
      </w:pPr>
      <w:r w:rsidRPr="00C46C42">
        <w:rPr>
          <w:rFonts w:cstheme="minorHAnsi"/>
          <w:u w:val="single"/>
          <w:rtl/>
        </w:rPr>
        <w:t>פגיעה ברצון המת</w:t>
      </w:r>
      <w:r w:rsidRPr="00C46C42">
        <w:rPr>
          <w:rFonts w:cstheme="minorHAnsi"/>
          <w:rtl/>
        </w:rPr>
        <w:t>- עקרון על</w:t>
      </w:r>
      <w:r w:rsidR="00081E77" w:rsidRPr="00C46C42">
        <w:rPr>
          <w:rFonts w:cstheme="minorHAnsi" w:hint="cs"/>
          <w:rtl/>
        </w:rPr>
        <w:t xml:space="preserve"> בדיני הירושה</w:t>
      </w:r>
      <w:r w:rsidRPr="00C46C42">
        <w:rPr>
          <w:rFonts w:cstheme="minorHAnsi"/>
          <w:rtl/>
        </w:rPr>
        <w:t xml:space="preserve"> הוא חופש הציווי.</w:t>
      </w:r>
    </w:p>
    <w:p w14:paraId="1CA3D9E9" w14:textId="1E20B545" w:rsidR="00C46C42" w:rsidRDefault="004E47CB" w:rsidP="004379B2">
      <w:pPr>
        <w:pStyle w:val="a3"/>
        <w:numPr>
          <w:ilvl w:val="0"/>
          <w:numId w:val="112"/>
        </w:numPr>
        <w:adjustRightInd w:val="0"/>
        <w:snapToGrid w:val="0"/>
        <w:spacing w:line="360" w:lineRule="auto"/>
        <w:rPr>
          <w:rFonts w:cstheme="minorHAnsi"/>
        </w:rPr>
      </w:pPr>
      <w:r w:rsidRPr="00C46C42">
        <w:rPr>
          <w:rFonts w:cstheme="minorHAnsi" w:hint="cs"/>
          <w:u w:val="single"/>
          <w:rtl/>
        </w:rPr>
        <w:t>חלו</w:t>
      </w:r>
      <w:r w:rsidR="00C46C42" w:rsidRPr="00C46C42">
        <w:rPr>
          <w:rFonts w:cstheme="minorHAnsi" w:hint="cs"/>
          <w:u w:val="single"/>
          <w:rtl/>
        </w:rPr>
        <w:t>ק</w:t>
      </w:r>
      <w:r w:rsidRPr="00C46C42">
        <w:rPr>
          <w:rFonts w:cstheme="minorHAnsi" w:hint="cs"/>
          <w:u w:val="single"/>
          <w:rtl/>
        </w:rPr>
        <w:t xml:space="preserve">ת יתר- </w:t>
      </w:r>
      <w:r w:rsidR="00E2152B" w:rsidRPr="00C46C42">
        <w:rPr>
          <w:rFonts w:cstheme="minorHAnsi"/>
          <w:rtl/>
        </w:rPr>
        <w:t xml:space="preserve">הירושה באה אחרי חלוקת הרכוש (ושם </w:t>
      </w:r>
      <w:proofErr w:type="spellStart"/>
      <w:r w:rsidR="00E2152B" w:rsidRPr="00C46C42">
        <w:rPr>
          <w:rFonts w:cstheme="minorHAnsi"/>
          <w:rtl/>
        </w:rPr>
        <w:t>היד</w:t>
      </w:r>
      <w:r w:rsidR="00C46C42" w:rsidRPr="00C46C42">
        <w:rPr>
          <w:rFonts w:cstheme="minorHAnsi" w:hint="cs"/>
          <w:rtl/>
        </w:rPr>
        <w:t>ב</w:t>
      </w:r>
      <w:r w:rsidR="00E2152B" w:rsidRPr="00C46C42">
        <w:rPr>
          <w:rFonts w:cstheme="minorHAnsi"/>
          <w:rtl/>
        </w:rPr>
        <w:t>"צ</w:t>
      </w:r>
      <w:proofErr w:type="spellEnd"/>
      <w:r w:rsidR="00E2152B" w:rsidRPr="00C46C42">
        <w:rPr>
          <w:rFonts w:cstheme="minorHAnsi"/>
          <w:rtl/>
        </w:rPr>
        <w:t xml:space="preserve"> כבר מקבל את חלקו)</w:t>
      </w:r>
      <w:r w:rsidR="00C46C42">
        <w:rPr>
          <w:rFonts w:cstheme="minorHAnsi" w:hint="cs"/>
          <w:rtl/>
        </w:rPr>
        <w:t>.</w:t>
      </w:r>
    </w:p>
    <w:p w14:paraId="229C841C" w14:textId="48E2A4EF" w:rsidR="00E2152B" w:rsidRPr="00C46C42" w:rsidRDefault="00E2152B" w:rsidP="004379B2">
      <w:pPr>
        <w:pStyle w:val="a3"/>
        <w:numPr>
          <w:ilvl w:val="0"/>
          <w:numId w:val="112"/>
        </w:numPr>
        <w:adjustRightInd w:val="0"/>
        <w:snapToGrid w:val="0"/>
        <w:spacing w:line="360" w:lineRule="auto"/>
        <w:rPr>
          <w:rFonts w:cstheme="minorHAnsi"/>
          <w:rtl/>
        </w:rPr>
      </w:pPr>
      <w:r w:rsidRPr="00C46C42">
        <w:rPr>
          <w:rFonts w:cstheme="minorHAnsi"/>
          <w:u w:val="single"/>
          <w:rtl/>
        </w:rPr>
        <w:t>טענת הגנה-</w:t>
      </w:r>
      <w:r w:rsidRPr="00C46C42">
        <w:rPr>
          <w:rFonts w:cstheme="minorHAnsi"/>
          <w:rtl/>
        </w:rPr>
        <w:t xml:space="preserve"> אין דרך לפי הפסיקה לסתור, בניגוד לרכוש</w:t>
      </w:r>
      <w:r w:rsidR="00C46C42" w:rsidRPr="00C46C42">
        <w:rPr>
          <w:rFonts w:cstheme="minorHAnsi" w:hint="cs"/>
          <w:rtl/>
        </w:rPr>
        <w:t xml:space="preserve"> (כוונת הצדדים)</w:t>
      </w:r>
      <w:r w:rsidRPr="00C46C42">
        <w:rPr>
          <w:rFonts w:cstheme="minorHAnsi"/>
          <w:rtl/>
        </w:rPr>
        <w:t xml:space="preserve">. מהרגע שנקבעו </w:t>
      </w:r>
      <w:proofErr w:type="spellStart"/>
      <w:r w:rsidRPr="00C46C42">
        <w:rPr>
          <w:rFonts w:cstheme="minorHAnsi"/>
          <w:rtl/>
        </w:rPr>
        <w:t>יד</w:t>
      </w:r>
      <w:r w:rsidR="00C46C42" w:rsidRPr="00C46C42">
        <w:rPr>
          <w:rFonts w:cstheme="minorHAnsi" w:hint="cs"/>
          <w:rtl/>
        </w:rPr>
        <w:t>ב</w:t>
      </w:r>
      <w:r w:rsidRPr="00C46C42">
        <w:rPr>
          <w:rFonts w:cstheme="minorHAnsi"/>
          <w:rtl/>
        </w:rPr>
        <w:t>"צ</w:t>
      </w:r>
      <w:proofErr w:type="spellEnd"/>
      <w:r w:rsidRPr="00C46C42">
        <w:rPr>
          <w:rFonts w:cstheme="minorHAnsi"/>
          <w:rtl/>
        </w:rPr>
        <w:t xml:space="preserve">, ירושה מכוח הדין. </w:t>
      </w:r>
    </w:p>
    <w:p w14:paraId="13468424" w14:textId="21B9A76D" w:rsidR="00686854" w:rsidRDefault="005F3075" w:rsidP="00D12ED0">
      <w:pPr>
        <w:rPr>
          <w:rFonts w:cstheme="minorHAnsi"/>
          <w:sz w:val="22"/>
          <w:szCs w:val="22"/>
          <w:rtl/>
        </w:rPr>
      </w:pPr>
      <w:r w:rsidRPr="005F3075">
        <w:rPr>
          <w:rFonts w:cstheme="minorHAnsi" w:hint="cs"/>
          <w:b/>
          <w:bCs/>
          <w:sz w:val="22"/>
          <w:szCs w:val="22"/>
          <w:u w:val="single"/>
          <w:rtl/>
        </w:rPr>
        <w:t xml:space="preserve">הביקורת של </w:t>
      </w:r>
      <w:r w:rsidRPr="005F3075">
        <w:rPr>
          <w:rFonts w:cstheme="minorHAnsi" w:hint="cs"/>
          <w:b/>
          <w:bCs/>
          <w:sz w:val="22"/>
          <w:szCs w:val="22"/>
          <w:u w:val="single"/>
          <w:shd w:val="clear" w:color="auto" w:fill="9FFCD0"/>
          <w:rtl/>
        </w:rPr>
        <w:t>ליפשיץ</w:t>
      </w:r>
      <w:r>
        <w:rPr>
          <w:rFonts w:cstheme="minorHAnsi" w:hint="cs"/>
          <w:sz w:val="22"/>
          <w:szCs w:val="22"/>
          <w:rtl/>
        </w:rPr>
        <w:t>:</w:t>
      </w:r>
    </w:p>
    <w:p w14:paraId="0FC0DBFA" w14:textId="08E30AB4" w:rsidR="005F3075" w:rsidRPr="00021CE3" w:rsidRDefault="00332232" w:rsidP="004379B2">
      <w:pPr>
        <w:pStyle w:val="a3"/>
        <w:numPr>
          <w:ilvl w:val="0"/>
          <w:numId w:val="116"/>
        </w:numPr>
        <w:spacing w:line="360" w:lineRule="auto"/>
        <w:rPr>
          <w:rFonts w:cstheme="minorHAnsi"/>
        </w:rPr>
      </w:pPr>
      <w:r w:rsidRPr="00021CE3">
        <w:rPr>
          <w:rFonts w:cstheme="minorHAnsi" w:hint="cs"/>
          <w:b/>
          <w:bCs/>
          <w:rtl/>
        </w:rPr>
        <w:t>תנאי סף מינימליסטיים</w:t>
      </w:r>
      <w:r w:rsidR="00300FB3" w:rsidRPr="00021CE3">
        <w:rPr>
          <w:rFonts w:cstheme="minorHAnsi" w:hint="cs"/>
          <w:b/>
          <w:bCs/>
          <w:rtl/>
        </w:rPr>
        <w:t>= התעלמות מרצון הצדדים</w:t>
      </w:r>
      <w:r w:rsidRPr="00021CE3">
        <w:rPr>
          <w:rFonts w:cstheme="minorHAnsi" w:hint="cs"/>
          <w:b/>
          <w:bCs/>
          <w:rtl/>
        </w:rPr>
        <w:t>-</w:t>
      </w:r>
      <w:r w:rsidRPr="00021CE3">
        <w:rPr>
          <w:rFonts w:cstheme="minorHAnsi" w:hint="cs"/>
          <w:rtl/>
        </w:rPr>
        <w:t xml:space="preserve"> </w:t>
      </w:r>
      <w:r w:rsidR="000F4110" w:rsidRPr="00021CE3">
        <w:rPr>
          <w:rFonts w:cstheme="minorHAnsi" w:hint="cs"/>
          <w:rtl/>
        </w:rPr>
        <w:t xml:space="preserve">אם הוכחו תנאי </w:t>
      </w:r>
      <w:proofErr w:type="spellStart"/>
      <w:r w:rsidR="000F4110" w:rsidRPr="00021CE3">
        <w:rPr>
          <w:rFonts w:cstheme="minorHAnsi" w:hint="cs"/>
          <w:rtl/>
        </w:rPr>
        <w:t>הידב״צ</w:t>
      </w:r>
      <w:proofErr w:type="spellEnd"/>
      <w:r w:rsidR="004B3F17" w:rsidRPr="00021CE3">
        <w:rPr>
          <w:rFonts w:cstheme="minorHAnsi" w:hint="cs"/>
          <w:rtl/>
        </w:rPr>
        <w:t xml:space="preserve"> (</w:t>
      </w:r>
      <w:r w:rsidR="00071528" w:rsidRPr="00021CE3">
        <w:rPr>
          <w:rFonts w:cstheme="minorHAnsi" w:hint="cs"/>
          <w:rtl/>
        </w:rPr>
        <w:t>טענת הגנה יחידה)</w:t>
      </w:r>
      <w:r w:rsidR="000F4110" w:rsidRPr="00021CE3">
        <w:rPr>
          <w:rFonts w:eastAsia="MS PGothic" w:cstheme="minorHAnsi"/>
          <w:color w:val="000000" w:themeColor="text1"/>
          <w:rtl/>
        </w:rPr>
        <w:t>←</w:t>
      </w:r>
      <w:r w:rsidR="000F4110" w:rsidRPr="00021CE3">
        <w:rPr>
          <w:rFonts w:eastAsia="MS PGothic" w:cstheme="minorHAnsi" w:hint="cs"/>
          <w:color w:val="000000" w:themeColor="text1"/>
          <w:rtl/>
        </w:rPr>
        <w:t xml:space="preserve"> </w:t>
      </w:r>
      <w:proofErr w:type="spellStart"/>
      <w:r w:rsidR="004B3F17" w:rsidRPr="00021CE3">
        <w:rPr>
          <w:rFonts w:eastAsia="MS PGothic" w:cstheme="minorHAnsi" w:hint="cs"/>
          <w:color w:val="000000" w:themeColor="text1"/>
          <w:rtl/>
        </w:rPr>
        <w:t>ידב״צ</w:t>
      </w:r>
      <w:proofErr w:type="spellEnd"/>
      <w:r w:rsidR="004B3F17" w:rsidRPr="00021CE3">
        <w:rPr>
          <w:rFonts w:eastAsia="MS PGothic" w:cstheme="minorHAnsi" w:hint="cs"/>
          <w:color w:val="000000" w:themeColor="text1"/>
          <w:rtl/>
        </w:rPr>
        <w:t>=</w:t>
      </w:r>
      <w:r w:rsidR="000F4110" w:rsidRPr="00021CE3">
        <w:rPr>
          <w:rFonts w:eastAsia="MS PGothic" w:cstheme="minorHAnsi" w:hint="cs"/>
          <w:color w:val="000000" w:themeColor="text1"/>
          <w:rtl/>
        </w:rPr>
        <w:t xml:space="preserve">נשוי. </w:t>
      </w:r>
      <w:r w:rsidR="00EA111D" w:rsidRPr="00021CE3">
        <w:rPr>
          <w:rFonts w:cstheme="minorHAnsi" w:hint="cs"/>
          <w:rtl/>
        </w:rPr>
        <w:t xml:space="preserve">ההיגיון אומר שיש לגבות זאת בתנאי כניסה משמעותיים אך דווקא בירושה הפסיקה הכי נועזת לכיוון ההפוך, </w:t>
      </w:r>
      <w:r w:rsidR="00EA111D" w:rsidRPr="00021CE3">
        <w:rPr>
          <w:rFonts w:cstheme="minorHAnsi" w:hint="cs"/>
          <w:u w:val="single"/>
          <w:rtl/>
        </w:rPr>
        <w:t>לא הסכימו להציב שום תנאי סף</w:t>
      </w:r>
      <w:r w:rsidR="00B145EB" w:rsidRPr="00021CE3">
        <w:rPr>
          <w:rFonts w:cstheme="minorHAnsi" w:hint="cs"/>
          <w:rtl/>
        </w:rPr>
        <w:t xml:space="preserve">. ביהמ״ש מתעלם מהחשש שאולי </w:t>
      </w:r>
      <w:proofErr w:type="spellStart"/>
      <w:r w:rsidR="00B145EB" w:rsidRPr="00021CE3">
        <w:rPr>
          <w:rFonts w:cstheme="minorHAnsi" w:hint="cs"/>
          <w:rtl/>
        </w:rPr>
        <w:t>בניה״ז</w:t>
      </w:r>
      <w:proofErr w:type="spellEnd"/>
      <w:r w:rsidR="00B145EB" w:rsidRPr="00021CE3">
        <w:rPr>
          <w:rFonts w:cstheme="minorHAnsi" w:hint="cs"/>
          <w:rtl/>
        </w:rPr>
        <w:t xml:space="preserve"> לא התחתנו כי הקשר קצר מיד</w:t>
      </w:r>
      <w:r w:rsidR="004B3F17" w:rsidRPr="00021CE3">
        <w:rPr>
          <w:rFonts w:cstheme="minorHAnsi" w:hint="cs"/>
          <w:rtl/>
        </w:rPr>
        <w:t>י/</w:t>
      </w:r>
      <w:r w:rsidR="002A0E53" w:rsidRPr="00021CE3">
        <w:rPr>
          <w:rFonts w:cstheme="minorHAnsi" w:hint="cs"/>
          <w:rtl/>
        </w:rPr>
        <w:t>לא הבשיל, התעלמות מוחלטת מרצון הצדדים</w:t>
      </w:r>
      <w:r w:rsidR="00EA111D" w:rsidRPr="00021CE3">
        <w:rPr>
          <w:rFonts w:cstheme="minorHAnsi" w:hint="cs"/>
          <w:rtl/>
        </w:rPr>
        <w:t>:</w:t>
      </w:r>
    </w:p>
    <w:p w14:paraId="7CE64787" w14:textId="22C66E9F" w:rsidR="00684EB0" w:rsidRDefault="00910653" w:rsidP="004379B2">
      <w:pPr>
        <w:pStyle w:val="a3"/>
        <w:numPr>
          <w:ilvl w:val="0"/>
          <w:numId w:val="113"/>
        </w:numPr>
        <w:adjustRightInd w:val="0"/>
        <w:snapToGrid w:val="0"/>
        <w:spacing w:line="360" w:lineRule="auto"/>
        <w:ind w:left="17" w:hanging="357"/>
        <w:rPr>
          <w:rFonts w:cstheme="minorHAnsi"/>
        </w:rPr>
      </w:pPr>
      <w:r>
        <w:rPr>
          <w:rFonts w:cstheme="minorHAnsi" w:hint="cs"/>
          <w:shd w:val="clear" w:color="auto" w:fill="C5E0B3" w:themeFill="accent6" w:themeFillTint="66"/>
          <w:rtl/>
        </w:rPr>
        <w:t>א</w:t>
      </w:r>
      <w:r w:rsidR="002A0E53" w:rsidRPr="00910653">
        <w:rPr>
          <w:rFonts w:cstheme="minorHAnsi"/>
          <w:shd w:val="clear" w:color="auto" w:fill="C5E0B3" w:themeFill="accent6" w:themeFillTint="66"/>
          <w:rtl/>
        </w:rPr>
        <w:t xml:space="preserve">מיר נ' </w:t>
      </w:r>
      <w:proofErr w:type="spellStart"/>
      <w:r w:rsidR="002A0E53" w:rsidRPr="00910653">
        <w:rPr>
          <w:rFonts w:cstheme="minorHAnsi"/>
          <w:shd w:val="clear" w:color="auto" w:fill="C5E0B3" w:themeFill="accent6" w:themeFillTint="66"/>
          <w:rtl/>
        </w:rPr>
        <w:t>זג</w:t>
      </w:r>
      <w:r w:rsidR="00071528" w:rsidRPr="00910653">
        <w:rPr>
          <w:rFonts w:cstheme="minorHAnsi" w:hint="cs"/>
          <w:shd w:val="clear" w:color="auto" w:fill="C5E0B3" w:themeFill="accent6" w:themeFillTint="66"/>
          <w:rtl/>
        </w:rPr>
        <w:t>ר</w:t>
      </w:r>
      <w:proofErr w:type="spellEnd"/>
      <w:r w:rsidR="002A0E53" w:rsidRPr="00910653">
        <w:rPr>
          <w:rFonts w:cstheme="minorHAnsi"/>
          <w:shd w:val="clear" w:color="auto" w:fill="C5E0B3" w:themeFill="accent6" w:themeFillTint="66"/>
          <w:rtl/>
        </w:rPr>
        <w:t>-</w:t>
      </w:r>
      <w:r w:rsidR="002A0E53" w:rsidRPr="00300FB3">
        <w:rPr>
          <w:rFonts w:cstheme="minorHAnsi"/>
          <w:rtl/>
        </w:rPr>
        <w:t xml:space="preserve"> ביהמ"ש קובע ידועים בציבור </w:t>
      </w:r>
      <w:r w:rsidR="002A0E53" w:rsidRPr="00300FB3">
        <w:rPr>
          <w:rFonts w:cstheme="minorHAnsi"/>
          <w:b/>
          <w:bCs/>
          <w:rtl/>
        </w:rPr>
        <w:t>לאחר 3 חודשים בלבד.</w:t>
      </w:r>
      <w:r w:rsidR="002A0E53" w:rsidRPr="00300FB3">
        <w:rPr>
          <w:rFonts w:cstheme="minorHAnsi"/>
          <w:rtl/>
        </w:rPr>
        <w:t xml:space="preserve"> </w:t>
      </w:r>
      <w:r w:rsidR="003E37EE">
        <w:rPr>
          <w:rFonts w:cstheme="minorHAnsi" w:hint="cs"/>
          <w:rtl/>
        </w:rPr>
        <w:t>למרות שאמרה שה</w:t>
      </w:r>
      <w:r w:rsidR="00AD1D03">
        <w:rPr>
          <w:rFonts w:cstheme="minorHAnsi" w:hint="cs"/>
          <w:rtl/>
        </w:rPr>
        <w:t>ם</w:t>
      </w:r>
      <w:r w:rsidR="0024422F">
        <w:rPr>
          <w:rFonts w:cstheme="minorHAnsi" w:hint="cs"/>
          <w:rtl/>
        </w:rPr>
        <w:t xml:space="preserve"> לא התחתנו כי</w:t>
      </w:r>
      <w:r w:rsidR="00AD1D03">
        <w:rPr>
          <w:rFonts w:cstheme="minorHAnsi" w:hint="cs"/>
          <w:rtl/>
        </w:rPr>
        <w:t xml:space="preserve"> </w:t>
      </w:r>
      <w:r w:rsidR="0024422F">
        <w:rPr>
          <w:rFonts w:cstheme="minorHAnsi" w:hint="cs"/>
          <w:rtl/>
        </w:rPr>
        <w:t xml:space="preserve">הם </w:t>
      </w:r>
      <w:r w:rsidR="00AD1D03">
        <w:rPr>
          <w:rFonts w:cstheme="minorHAnsi" w:hint="cs"/>
          <w:rtl/>
        </w:rPr>
        <w:t xml:space="preserve">תחילת הקשר. </w:t>
      </w:r>
    </w:p>
    <w:p w14:paraId="529B2F3D" w14:textId="54F3A295" w:rsidR="002A0E53" w:rsidRPr="00684EB0" w:rsidRDefault="002A0E53" w:rsidP="004379B2">
      <w:pPr>
        <w:pStyle w:val="a3"/>
        <w:numPr>
          <w:ilvl w:val="0"/>
          <w:numId w:val="113"/>
        </w:numPr>
        <w:adjustRightInd w:val="0"/>
        <w:snapToGrid w:val="0"/>
        <w:spacing w:line="360" w:lineRule="auto"/>
        <w:ind w:left="17" w:hanging="357"/>
        <w:contextualSpacing w:val="0"/>
        <w:rPr>
          <w:rFonts w:cstheme="minorHAnsi"/>
        </w:rPr>
      </w:pPr>
      <w:r w:rsidRPr="00910653">
        <w:rPr>
          <w:rFonts w:cstheme="minorHAnsi"/>
          <w:shd w:val="clear" w:color="auto" w:fill="C5E0B3" w:themeFill="accent6" w:themeFillTint="66"/>
          <w:rtl/>
        </w:rPr>
        <w:t>פס"ד דירות סמוכות</w:t>
      </w:r>
      <w:r w:rsidRPr="00910653">
        <w:rPr>
          <w:rFonts w:cstheme="minorHAnsi"/>
          <w:rtl/>
        </w:rPr>
        <w:t>-</w:t>
      </w:r>
      <w:r w:rsidRPr="00684EB0">
        <w:rPr>
          <w:rFonts w:cstheme="minorHAnsi"/>
          <w:rtl/>
        </w:rPr>
        <w:t xml:space="preserve"> </w:t>
      </w:r>
      <w:r w:rsidR="000B4F14">
        <w:rPr>
          <w:rFonts w:cstheme="minorHAnsi" w:hint="cs"/>
          <w:rtl/>
        </w:rPr>
        <w:t>מה שחשוב הוא</w:t>
      </w:r>
      <w:r w:rsidRPr="00684EB0">
        <w:rPr>
          <w:rFonts w:cstheme="minorHAnsi"/>
          <w:rtl/>
        </w:rPr>
        <w:t xml:space="preserve"> לבחון את כוונתם ה</w:t>
      </w:r>
      <w:r w:rsidRPr="00684EB0">
        <w:rPr>
          <w:rFonts w:cstheme="minorHAnsi"/>
          <w:b/>
          <w:bCs/>
          <w:rtl/>
        </w:rPr>
        <w:t>סובייקטיבית</w:t>
      </w:r>
      <w:r w:rsidRPr="00684EB0">
        <w:rPr>
          <w:rFonts w:cstheme="minorHAnsi"/>
          <w:rtl/>
        </w:rPr>
        <w:t>- הם ראו עצמם כבני זוג. לכן האישה קיבלה את הירושה.</w:t>
      </w:r>
    </w:p>
    <w:p w14:paraId="1EF08FEA" w14:textId="472A4048" w:rsidR="002A0E53" w:rsidRPr="00021CE3" w:rsidRDefault="00A11988" w:rsidP="004379B2">
      <w:pPr>
        <w:pStyle w:val="a3"/>
        <w:numPr>
          <w:ilvl w:val="0"/>
          <w:numId w:val="116"/>
        </w:numPr>
        <w:spacing w:line="360" w:lineRule="auto"/>
        <w:rPr>
          <w:rFonts w:cstheme="minorHAnsi"/>
          <w:b/>
          <w:bCs/>
        </w:rPr>
      </w:pPr>
      <w:r w:rsidRPr="00021CE3">
        <w:rPr>
          <w:rFonts w:cstheme="minorHAnsi" w:hint="cs"/>
          <w:b/>
          <w:bCs/>
          <w:rtl/>
        </w:rPr>
        <w:t>התעלמות מרצון המנוח</w:t>
      </w:r>
      <w:r w:rsidR="009736F4" w:rsidRPr="00021CE3">
        <w:rPr>
          <w:rFonts w:cstheme="minorHAnsi" w:hint="cs"/>
          <w:b/>
          <w:bCs/>
          <w:rtl/>
        </w:rPr>
        <w:t xml:space="preserve">: </w:t>
      </w:r>
    </w:p>
    <w:p w14:paraId="2E663BD4" w14:textId="67D6E265" w:rsidR="003B1943" w:rsidRPr="00021CE3" w:rsidRDefault="0023170C" w:rsidP="004379B2">
      <w:pPr>
        <w:pStyle w:val="a3"/>
        <w:numPr>
          <w:ilvl w:val="0"/>
          <w:numId w:val="115"/>
        </w:numPr>
        <w:spacing w:line="360" w:lineRule="auto"/>
        <w:rPr>
          <w:rFonts w:cstheme="minorHAnsi"/>
        </w:rPr>
      </w:pPr>
      <w:r w:rsidRPr="00DF5E0A">
        <w:rPr>
          <w:b/>
          <w:bCs/>
          <w:noProof/>
          <w:color w:val="FF2F92"/>
          <w:rtl/>
          <w:lang w:val="he-IL"/>
        </w:rPr>
        <w:lastRenderedPageBreak/>
        <mc:AlternateContent>
          <mc:Choice Requires="wps">
            <w:drawing>
              <wp:anchor distT="0" distB="0" distL="114300" distR="114300" simplePos="0" relativeHeight="251669504" behindDoc="0" locked="0" layoutInCell="1" allowOverlap="1" wp14:anchorId="1A764E0D" wp14:editId="30EDAE76">
                <wp:simplePos x="0" y="0"/>
                <wp:positionH relativeFrom="column">
                  <wp:posOffset>-270559</wp:posOffset>
                </wp:positionH>
                <wp:positionV relativeFrom="paragraph">
                  <wp:posOffset>447724</wp:posOffset>
                </wp:positionV>
                <wp:extent cx="6708140" cy="2232660"/>
                <wp:effectExtent l="0" t="0" r="10160" b="15240"/>
                <wp:wrapSquare wrapText="bothSides"/>
                <wp:docPr id="6" name="תיבת טקסט 6"/>
                <wp:cNvGraphicFramePr/>
                <a:graphic xmlns:a="http://schemas.openxmlformats.org/drawingml/2006/main">
                  <a:graphicData uri="http://schemas.microsoft.com/office/word/2010/wordprocessingShape">
                    <wps:wsp>
                      <wps:cNvSpPr txBox="1"/>
                      <wps:spPr>
                        <a:xfrm>
                          <a:off x="0" y="0"/>
                          <a:ext cx="6708140" cy="2232660"/>
                        </a:xfrm>
                        <a:prstGeom prst="rect">
                          <a:avLst/>
                        </a:prstGeom>
                        <a:solidFill>
                          <a:srgbClr val="D883FF">
                            <a:alpha val="35000"/>
                          </a:srgbClr>
                        </a:solidFill>
                        <a:ln w="6350">
                          <a:solidFill>
                            <a:prstClr val="black"/>
                          </a:solidFill>
                        </a:ln>
                      </wps:spPr>
                      <wps:txbx>
                        <w:txbxContent>
                          <w:p w14:paraId="74AA2224" w14:textId="077870CC" w:rsidR="005B7A60" w:rsidRDefault="005B7A60" w:rsidP="005B7A60">
                            <w:pPr>
                              <w:ind w:left="0" w:firstLine="0"/>
                              <w:rPr>
                                <w:rFonts w:cstheme="minorHAnsi"/>
                                <w:b/>
                                <w:bCs/>
                                <w:color w:val="000000" w:themeColor="text1"/>
                                <w:sz w:val="22"/>
                                <w:szCs w:val="22"/>
                                <w:rtl/>
                              </w:rPr>
                            </w:pPr>
                            <w:r w:rsidRPr="00C87D6F">
                              <w:rPr>
                                <w:rFonts w:cstheme="minorHAnsi"/>
                                <w:b/>
                                <w:bCs/>
                                <w:color w:val="000000" w:themeColor="text1"/>
                                <w:sz w:val="22"/>
                                <w:szCs w:val="22"/>
                                <w:u w:val="single"/>
                                <w:rtl/>
                              </w:rPr>
                              <w:t>במבחן</w:t>
                            </w:r>
                            <w:r>
                              <w:rPr>
                                <w:rFonts w:cstheme="minorHAnsi" w:hint="cs"/>
                                <w:color w:val="000000" w:themeColor="text1"/>
                                <w:sz w:val="22"/>
                                <w:szCs w:val="22"/>
                                <w:rtl/>
                              </w:rPr>
                              <w:t xml:space="preserve"> </w:t>
                            </w:r>
                            <w:r>
                              <w:rPr>
                                <w:rFonts w:cstheme="minorHAnsi"/>
                                <w:color w:val="000000" w:themeColor="text1"/>
                                <w:sz w:val="22"/>
                                <w:szCs w:val="22"/>
                                <w:rtl/>
                              </w:rPr>
                              <w:t>–</w:t>
                            </w:r>
                            <w:r>
                              <w:rPr>
                                <w:rFonts w:cstheme="minorHAnsi" w:hint="cs"/>
                                <w:color w:val="000000" w:themeColor="text1"/>
                                <w:sz w:val="22"/>
                                <w:szCs w:val="22"/>
                                <w:rtl/>
                              </w:rPr>
                              <w:t xml:space="preserve"> </w:t>
                            </w:r>
                            <w:r w:rsidR="00A23A61">
                              <w:rPr>
                                <w:rFonts w:cstheme="minorHAnsi" w:hint="cs"/>
                                <w:b/>
                                <w:bCs/>
                                <w:color w:val="000000" w:themeColor="text1"/>
                                <w:sz w:val="22"/>
                                <w:szCs w:val="22"/>
                                <w:rtl/>
                              </w:rPr>
                              <w:t xml:space="preserve">מקרה בו יש תיעוד שהמנוח </w:t>
                            </w:r>
                            <w:r w:rsidR="00A23A61" w:rsidRPr="00A23A61">
                              <w:rPr>
                                <w:rFonts w:cstheme="minorHAnsi" w:hint="cs"/>
                                <w:b/>
                                <w:bCs/>
                                <w:color w:val="000000" w:themeColor="text1"/>
                                <w:sz w:val="22"/>
                                <w:szCs w:val="22"/>
                                <w:u w:val="single"/>
                                <w:rtl/>
                              </w:rPr>
                              <w:t>לא רוצה להוריש</w:t>
                            </w:r>
                            <w:r w:rsidRPr="005034BB">
                              <w:rPr>
                                <w:rFonts w:cstheme="minorHAnsi"/>
                                <w:b/>
                                <w:bCs/>
                                <w:color w:val="000000" w:themeColor="text1"/>
                                <w:sz w:val="22"/>
                                <w:szCs w:val="22"/>
                                <w:rtl/>
                              </w:rPr>
                              <w:t xml:space="preserve">: </w:t>
                            </w:r>
                          </w:p>
                          <w:p w14:paraId="6FB2992F" w14:textId="0EC1FF1D" w:rsidR="00E008D0" w:rsidRPr="0023170C" w:rsidRDefault="002818EA" w:rsidP="0023170C">
                            <w:pPr>
                              <w:ind w:left="0" w:firstLine="0"/>
                              <w:rPr>
                                <w:rFonts w:cstheme="minorHAnsi"/>
                                <w:color w:val="000000" w:themeColor="text1"/>
                                <w:sz w:val="22"/>
                                <w:szCs w:val="22"/>
                                <w:rtl/>
                              </w:rPr>
                            </w:pPr>
                            <w:r>
                              <w:rPr>
                                <w:rFonts w:cstheme="minorHAnsi" w:hint="cs"/>
                                <w:b/>
                                <w:bCs/>
                                <w:color w:val="000000" w:themeColor="text1"/>
                                <w:sz w:val="22"/>
                                <w:szCs w:val="22"/>
                                <w:rtl/>
                              </w:rPr>
                              <w:t xml:space="preserve">שלבים מקדימים תמיד: </w:t>
                            </w:r>
                            <w:r w:rsidR="00BD4D8A">
                              <w:rPr>
                                <w:rFonts w:cstheme="minorHAnsi" w:hint="cs"/>
                                <w:color w:val="000000" w:themeColor="text1"/>
                                <w:sz w:val="22"/>
                                <w:szCs w:val="22"/>
                                <w:rtl/>
                              </w:rPr>
                              <w:t>1</w:t>
                            </w:r>
                            <w:r w:rsidR="0045226B">
                              <w:rPr>
                                <w:rFonts w:cstheme="minorHAnsi" w:hint="cs"/>
                                <w:color w:val="000000" w:themeColor="text1"/>
                                <w:sz w:val="22"/>
                                <w:szCs w:val="22"/>
                                <w:rtl/>
                              </w:rPr>
                              <w:t>)</w:t>
                            </w:r>
                            <w:r w:rsidR="00BD4D8A">
                              <w:rPr>
                                <w:rFonts w:cstheme="minorHAnsi" w:hint="cs"/>
                                <w:color w:val="000000" w:themeColor="text1"/>
                                <w:sz w:val="22"/>
                                <w:szCs w:val="22"/>
                                <w:rtl/>
                              </w:rPr>
                              <w:t>קביעת היקף העיזבון (דיני רכוש).</w:t>
                            </w:r>
                            <w:r w:rsidR="006748BD">
                              <w:rPr>
                                <w:rFonts w:cstheme="minorHAnsi" w:hint="cs"/>
                                <w:color w:val="000000" w:themeColor="text1"/>
                                <w:sz w:val="22"/>
                                <w:szCs w:val="22"/>
                                <w:rtl/>
                              </w:rPr>
                              <w:t xml:space="preserve"> 2</w:t>
                            </w:r>
                            <w:r w:rsidR="0045226B">
                              <w:rPr>
                                <w:rFonts w:cstheme="minorHAnsi" w:hint="cs"/>
                                <w:color w:val="000000" w:themeColor="text1"/>
                                <w:sz w:val="22"/>
                                <w:szCs w:val="22"/>
                                <w:rtl/>
                              </w:rPr>
                              <w:t>)</w:t>
                            </w:r>
                            <w:r w:rsidR="006748BD">
                              <w:rPr>
                                <w:rFonts w:cstheme="minorHAnsi" w:hint="cs"/>
                                <w:color w:val="000000" w:themeColor="text1"/>
                                <w:sz w:val="22"/>
                                <w:szCs w:val="22"/>
                                <w:rtl/>
                              </w:rPr>
                              <w:t xml:space="preserve">עמידה בתנאי </w:t>
                            </w:r>
                            <w:r w:rsidR="006748BD" w:rsidRPr="0045226B">
                              <w:rPr>
                                <w:rFonts w:cstheme="minorHAnsi" w:hint="cs"/>
                                <w:color w:val="000000" w:themeColor="text1"/>
                                <w:sz w:val="22"/>
                                <w:szCs w:val="22"/>
                                <w:shd w:val="clear" w:color="auto" w:fill="FFC000"/>
                                <w:rtl/>
                              </w:rPr>
                              <w:t>ס׳ 55</w:t>
                            </w:r>
                            <w:r w:rsidR="006748BD">
                              <w:rPr>
                                <w:rFonts w:cstheme="minorHAnsi" w:hint="cs"/>
                                <w:color w:val="000000" w:themeColor="text1"/>
                                <w:sz w:val="22"/>
                                <w:szCs w:val="22"/>
                                <w:rtl/>
                              </w:rPr>
                              <w:t xml:space="preserve">: אין צוואה + </w:t>
                            </w:r>
                            <w:r w:rsidR="00C25EC3">
                              <w:rPr>
                                <w:rFonts w:cstheme="minorHAnsi" w:hint="cs"/>
                                <w:color w:val="000000" w:themeColor="text1"/>
                                <w:sz w:val="22"/>
                                <w:szCs w:val="22"/>
                                <w:rtl/>
                              </w:rPr>
                              <w:t>לא נשואים</w:t>
                            </w:r>
                            <w:r w:rsidR="00E80205">
                              <w:rPr>
                                <w:rFonts w:cstheme="minorHAnsi" w:hint="cs"/>
                                <w:color w:val="000000" w:themeColor="text1"/>
                                <w:sz w:val="22"/>
                                <w:szCs w:val="22"/>
                                <w:rtl/>
                              </w:rPr>
                              <w:t xml:space="preserve"> </w:t>
                            </w:r>
                            <w:proofErr w:type="spellStart"/>
                            <w:r w:rsidR="00E80205" w:rsidRPr="00E80205">
                              <w:rPr>
                                <w:rFonts w:cstheme="minorHAnsi" w:hint="cs"/>
                                <w:color w:val="000000" w:themeColor="text1"/>
                                <w:sz w:val="22"/>
                                <w:szCs w:val="22"/>
                                <w:shd w:val="clear" w:color="auto" w:fill="C5E0B3" w:themeFill="accent6" w:themeFillTint="66"/>
                                <w:rtl/>
                              </w:rPr>
                              <w:t>פסלר</w:t>
                            </w:r>
                            <w:proofErr w:type="spellEnd"/>
                            <w:r w:rsidR="006748BD">
                              <w:rPr>
                                <w:rFonts w:cstheme="minorHAnsi" w:hint="cs"/>
                                <w:color w:val="000000" w:themeColor="text1"/>
                                <w:sz w:val="22"/>
                                <w:szCs w:val="22"/>
                                <w:rtl/>
                              </w:rPr>
                              <w:t xml:space="preserve"> + לא היו פרודי</w:t>
                            </w:r>
                            <w:r w:rsidR="002F3718">
                              <w:rPr>
                                <w:rFonts w:cstheme="minorHAnsi" w:hint="cs"/>
                                <w:color w:val="000000" w:themeColor="text1"/>
                                <w:sz w:val="22"/>
                                <w:szCs w:val="22"/>
                                <w:rtl/>
                              </w:rPr>
                              <w:t>ם</w:t>
                            </w:r>
                            <w:r w:rsidR="006748BD">
                              <w:rPr>
                                <w:rFonts w:cstheme="minorHAnsi" w:hint="cs"/>
                                <w:color w:val="000000" w:themeColor="text1"/>
                                <w:sz w:val="22"/>
                                <w:szCs w:val="22"/>
                                <w:rtl/>
                              </w:rPr>
                              <w:t xml:space="preserve"> בזמן </w:t>
                            </w:r>
                            <w:r w:rsidR="006748BD" w:rsidRPr="0045226B">
                              <w:rPr>
                                <w:rFonts w:cstheme="minorHAnsi" w:hint="cs"/>
                                <w:color w:val="000000" w:themeColor="text1"/>
                                <w:sz w:val="22"/>
                                <w:szCs w:val="22"/>
                                <w:rtl/>
                              </w:rPr>
                              <w:t xml:space="preserve">המוות. </w:t>
                            </w:r>
                            <w:r w:rsidR="002F3718" w:rsidRPr="0045226B">
                              <w:rPr>
                                <w:rFonts w:cstheme="minorHAnsi" w:hint="cs"/>
                                <w:color w:val="000000" w:themeColor="text1"/>
                                <w:sz w:val="22"/>
                                <w:szCs w:val="22"/>
                                <w:rtl/>
                              </w:rPr>
                              <w:t>3</w:t>
                            </w:r>
                            <w:r w:rsidR="0045226B">
                              <w:rPr>
                                <w:rFonts w:cstheme="minorHAnsi" w:hint="cs"/>
                                <w:color w:val="000000" w:themeColor="text1"/>
                                <w:sz w:val="22"/>
                                <w:szCs w:val="22"/>
                                <w:rtl/>
                              </w:rPr>
                              <w:t>)</w:t>
                            </w:r>
                            <w:r w:rsidR="0045226B" w:rsidRPr="0045226B">
                              <w:rPr>
                                <w:rFonts w:cstheme="minorHAnsi" w:hint="cs"/>
                                <w:color w:val="000000" w:themeColor="text1"/>
                                <w:sz w:val="22"/>
                                <w:szCs w:val="22"/>
                                <w:rtl/>
                              </w:rPr>
                              <w:t xml:space="preserve">טענת הגנה- האם הוגדרו </w:t>
                            </w:r>
                            <w:proofErr w:type="spellStart"/>
                            <w:r w:rsidR="0045226B" w:rsidRPr="0045226B">
                              <w:rPr>
                                <w:rFonts w:cstheme="minorHAnsi" w:hint="cs"/>
                                <w:color w:val="000000" w:themeColor="text1"/>
                                <w:sz w:val="22"/>
                                <w:szCs w:val="22"/>
                                <w:rtl/>
                              </w:rPr>
                              <w:t>כידב״צ</w:t>
                            </w:r>
                            <w:proofErr w:type="spellEnd"/>
                            <w:r w:rsidR="0045226B" w:rsidRPr="0045226B">
                              <w:rPr>
                                <w:rFonts w:cstheme="minorHAnsi" w:hint="cs"/>
                                <w:color w:val="000000" w:themeColor="text1"/>
                                <w:sz w:val="22"/>
                                <w:szCs w:val="22"/>
                                <w:rtl/>
                              </w:rPr>
                              <w:t xml:space="preserve">? </w:t>
                            </w:r>
                            <w:r w:rsidR="0045226B" w:rsidRPr="0045226B">
                              <w:rPr>
                                <w:rFonts w:cstheme="minorHAnsi" w:hint="cs"/>
                                <w:sz w:val="22"/>
                                <w:szCs w:val="22"/>
                                <w:shd w:val="clear" w:color="auto" w:fill="C5E0B3" w:themeFill="accent6" w:themeFillTint="66"/>
                                <w:rtl/>
                              </w:rPr>
                              <w:t>א</w:t>
                            </w:r>
                            <w:r w:rsidR="0045226B" w:rsidRPr="0045226B">
                              <w:rPr>
                                <w:rFonts w:cstheme="minorHAnsi"/>
                                <w:sz w:val="22"/>
                                <w:szCs w:val="22"/>
                                <w:shd w:val="clear" w:color="auto" w:fill="C5E0B3" w:themeFill="accent6" w:themeFillTint="66"/>
                                <w:rtl/>
                              </w:rPr>
                              <w:t xml:space="preserve">מיר נ' </w:t>
                            </w:r>
                            <w:proofErr w:type="spellStart"/>
                            <w:r w:rsidR="0045226B" w:rsidRPr="0045226B">
                              <w:rPr>
                                <w:rFonts w:cstheme="minorHAnsi"/>
                                <w:sz w:val="22"/>
                                <w:szCs w:val="22"/>
                                <w:shd w:val="clear" w:color="auto" w:fill="C5E0B3" w:themeFill="accent6" w:themeFillTint="66"/>
                                <w:rtl/>
                              </w:rPr>
                              <w:t>זג</w:t>
                            </w:r>
                            <w:r w:rsidR="0045226B" w:rsidRPr="0045226B">
                              <w:rPr>
                                <w:rFonts w:cstheme="minorHAnsi" w:hint="cs"/>
                                <w:sz w:val="22"/>
                                <w:szCs w:val="22"/>
                                <w:shd w:val="clear" w:color="auto" w:fill="C5E0B3" w:themeFill="accent6" w:themeFillTint="66"/>
                                <w:rtl/>
                              </w:rPr>
                              <w:t>ר</w:t>
                            </w:r>
                            <w:proofErr w:type="spellEnd"/>
                            <w:r w:rsidR="0045226B" w:rsidRPr="0045226B">
                              <w:rPr>
                                <w:rFonts w:cstheme="minorHAnsi" w:hint="cs"/>
                                <w:sz w:val="22"/>
                                <w:szCs w:val="22"/>
                                <w:shd w:val="clear" w:color="auto" w:fill="C5E0B3" w:themeFill="accent6" w:themeFillTint="66"/>
                                <w:rtl/>
                              </w:rPr>
                              <w:t xml:space="preserve"> </w:t>
                            </w:r>
                            <w:r w:rsidR="0045226B" w:rsidRPr="0045226B">
                              <w:rPr>
                                <w:rFonts w:cstheme="minorHAnsi" w:hint="cs"/>
                                <w:sz w:val="22"/>
                                <w:szCs w:val="22"/>
                                <w:rtl/>
                              </w:rPr>
                              <w:t>+</w:t>
                            </w:r>
                            <w:r w:rsidR="002F3718" w:rsidRPr="0045226B">
                              <w:rPr>
                                <w:rFonts w:cstheme="minorHAnsi" w:hint="cs"/>
                                <w:color w:val="000000" w:themeColor="text1"/>
                                <w:sz w:val="22"/>
                                <w:szCs w:val="22"/>
                                <w:rtl/>
                              </w:rPr>
                              <w:t xml:space="preserve"> </w:t>
                            </w:r>
                            <w:r w:rsidR="0045226B" w:rsidRPr="0045226B">
                              <w:rPr>
                                <w:rFonts w:cstheme="minorHAnsi"/>
                                <w:sz w:val="22"/>
                                <w:szCs w:val="22"/>
                                <w:shd w:val="clear" w:color="auto" w:fill="C5E0B3" w:themeFill="accent6" w:themeFillTint="66"/>
                                <w:rtl/>
                              </w:rPr>
                              <w:t>דירות סמוכות</w:t>
                            </w:r>
                            <w:r w:rsidR="0023170C">
                              <w:rPr>
                                <w:rFonts w:cstheme="minorHAnsi" w:hint="cs"/>
                                <w:color w:val="000000" w:themeColor="text1"/>
                                <w:sz w:val="22"/>
                                <w:szCs w:val="22"/>
                                <w:rtl/>
                              </w:rPr>
                              <w:t xml:space="preserve"> </w:t>
                            </w:r>
                            <w:r w:rsidR="005476F0" w:rsidRPr="00021CE3">
                              <w:rPr>
                                <w:rFonts w:cstheme="minorHAnsi" w:hint="cs"/>
                                <w:color w:val="000000" w:themeColor="text1"/>
                                <w:sz w:val="22"/>
                                <w:szCs w:val="22"/>
                                <w:u w:val="single"/>
                                <w:rtl/>
                              </w:rPr>
                              <w:t xml:space="preserve">תיעוד </w:t>
                            </w:r>
                            <w:r w:rsidR="00021CE3" w:rsidRPr="00021CE3">
                              <w:rPr>
                                <w:rFonts w:cstheme="minorHAnsi" w:hint="cs"/>
                                <w:color w:val="000000" w:themeColor="text1"/>
                                <w:sz w:val="22"/>
                                <w:szCs w:val="22"/>
                                <w:u w:val="single"/>
                                <w:rtl/>
                              </w:rPr>
                              <w:t>המנוח בע״פ/כותב (אך לא עומד בתנאי צוואה):</w:t>
                            </w:r>
                          </w:p>
                          <w:p w14:paraId="66AC7D7B" w14:textId="77777777" w:rsidR="00534CE3" w:rsidRPr="00534CE3" w:rsidRDefault="00021CE3" w:rsidP="004379B2">
                            <w:pPr>
                              <w:pStyle w:val="a3"/>
                              <w:numPr>
                                <w:ilvl w:val="0"/>
                                <w:numId w:val="114"/>
                              </w:numPr>
                              <w:rPr>
                                <w:rFonts w:cstheme="minorHAnsi"/>
                                <w:color w:val="000000" w:themeColor="text1"/>
                              </w:rPr>
                            </w:pPr>
                            <w:r w:rsidRPr="00FC492E">
                              <w:rPr>
                                <w:rFonts w:cstheme="minorHAnsi" w:hint="cs"/>
                                <w:shd w:val="clear" w:color="auto" w:fill="C5E0B3" w:themeFill="accent6" w:themeFillTint="66"/>
                                <w:rtl/>
                              </w:rPr>
                              <w:t xml:space="preserve">בלאו נ׳ </w:t>
                            </w:r>
                            <w:proofErr w:type="spellStart"/>
                            <w:r w:rsidRPr="00FC492E">
                              <w:rPr>
                                <w:rFonts w:cstheme="minorHAnsi" w:hint="cs"/>
                                <w:shd w:val="clear" w:color="auto" w:fill="C5E0B3" w:themeFill="accent6" w:themeFillTint="66"/>
                                <w:rtl/>
                              </w:rPr>
                              <w:t>פוז</w:t>
                            </w:r>
                            <w:r>
                              <w:rPr>
                                <w:rFonts w:cstheme="minorHAnsi" w:hint="cs"/>
                                <w:shd w:val="clear" w:color="auto" w:fill="C5E0B3" w:themeFill="accent6" w:themeFillTint="66"/>
                                <w:rtl/>
                              </w:rPr>
                              <w:t>ש</w:t>
                            </w:r>
                            <w:proofErr w:type="spellEnd"/>
                            <w:r>
                              <w:rPr>
                                <w:rFonts w:cstheme="minorHAnsi" w:hint="cs"/>
                                <w:shd w:val="clear" w:color="auto" w:fill="C5E0B3" w:themeFill="accent6" w:themeFillTint="66"/>
                                <w:rtl/>
                              </w:rPr>
                              <w:t>:</w:t>
                            </w:r>
                            <w:r>
                              <w:rPr>
                                <w:rFonts w:cstheme="minorHAnsi" w:hint="cs"/>
                                <w:color w:val="000000" w:themeColor="text1"/>
                                <w:rtl/>
                              </w:rPr>
                              <w:t xml:space="preserve"> אם זה לא בדרך של צוואה</w:t>
                            </w:r>
                            <w:r w:rsidR="00534CE3">
                              <w:rPr>
                                <w:rFonts w:cstheme="minorHAnsi" w:hint="cs"/>
                                <w:color w:val="000000" w:themeColor="text1"/>
                                <w:rtl/>
                              </w:rPr>
                              <w:t xml:space="preserve"> זה חסר משמעות </w:t>
                            </w:r>
                            <w:r w:rsidR="00534CE3" w:rsidRPr="00021CE3">
                              <w:rPr>
                                <w:rFonts w:eastAsia="MS PGothic" w:cstheme="minorHAnsi"/>
                                <w:color w:val="000000" w:themeColor="text1"/>
                                <w:rtl/>
                              </w:rPr>
                              <w:t>←</w:t>
                            </w:r>
                            <w:r w:rsidR="00534CE3">
                              <w:rPr>
                                <w:rFonts w:eastAsia="MS PGothic" w:cstheme="minorHAnsi" w:hint="cs"/>
                                <w:color w:val="000000" w:themeColor="text1"/>
                                <w:rtl/>
                              </w:rPr>
                              <w:t xml:space="preserve"> יש זכאות לירושה.</w:t>
                            </w:r>
                          </w:p>
                          <w:p w14:paraId="37FA8E6A" w14:textId="569EE006" w:rsidR="00021CE3" w:rsidRDefault="006A7F91" w:rsidP="004379B2">
                            <w:pPr>
                              <w:pStyle w:val="a3"/>
                              <w:numPr>
                                <w:ilvl w:val="0"/>
                                <w:numId w:val="114"/>
                              </w:numPr>
                              <w:rPr>
                                <w:rFonts w:cstheme="minorHAnsi"/>
                                <w:color w:val="000000" w:themeColor="text1"/>
                              </w:rPr>
                            </w:pPr>
                            <w:proofErr w:type="spellStart"/>
                            <w:r w:rsidRPr="006A7F91">
                              <w:rPr>
                                <w:rFonts w:cstheme="minorHAnsi" w:hint="cs"/>
                                <w:color w:val="000000" w:themeColor="text1"/>
                                <w:shd w:val="clear" w:color="auto" w:fill="B5E2FF"/>
                                <w:rtl/>
                              </w:rPr>
                              <w:t>וילנר</w:t>
                            </w:r>
                            <w:proofErr w:type="spellEnd"/>
                            <w:r w:rsidRPr="006A7F91">
                              <w:rPr>
                                <w:rFonts w:cstheme="minorHAnsi" w:hint="cs"/>
                                <w:color w:val="000000" w:themeColor="text1"/>
                                <w:shd w:val="clear" w:color="auto" w:fill="B5E2FF"/>
                                <w:rtl/>
                              </w:rPr>
                              <w:t xml:space="preserve"> ושוחט</w:t>
                            </w:r>
                            <w:r>
                              <w:rPr>
                                <w:rFonts w:cstheme="minorHAnsi" w:hint="cs"/>
                                <w:color w:val="000000" w:themeColor="text1"/>
                                <w:rtl/>
                              </w:rPr>
                              <w:t>: פתחו פתח</w:t>
                            </w:r>
                            <w:r w:rsidR="00BD14ED">
                              <w:rPr>
                                <w:rFonts w:cstheme="minorHAnsi" w:hint="cs"/>
                                <w:color w:val="000000" w:themeColor="text1"/>
                                <w:rtl/>
                              </w:rPr>
                              <w:t>, ייתכן ו</w:t>
                            </w:r>
                            <w:r w:rsidR="009F6BA5">
                              <w:rPr>
                                <w:rFonts w:cstheme="minorHAnsi" w:hint="cs"/>
                                <w:color w:val="000000" w:themeColor="text1"/>
                                <w:rtl/>
                              </w:rPr>
                              <w:t>יכירו (התייחסו לכתב</w:t>
                            </w:r>
                            <w:r w:rsidR="004D4377">
                              <w:rPr>
                                <w:rFonts w:cstheme="minorHAnsi" w:hint="cs"/>
                                <w:color w:val="000000" w:themeColor="text1"/>
                                <w:rtl/>
                              </w:rPr>
                              <w:t xml:space="preserve"> אך ניתן אולי להקיש)</w:t>
                            </w:r>
                            <w:r>
                              <w:rPr>
                                <w:rFonts w:cstheme="minorHAnsi" w:hint="cs"/>
                                <w:color w:val="000000" w:themeColor="text1"/>
                                <w:rtl/>
                              </w:rPr>
                              <w:t xml:space="preserve">. </w:t>
                            </w:r>
                            <w:r w:rsidRPr="00D1347A">
                              <w:rPr>
                                <w:rFonts w:cstheme="minorHAnsi"/>
                                <w:rtl/>
                              </w:rPr>
                              <w:t>כותרת הסעיף היא "מעין צוואה"- מרמז שמדובר בחזקה הניתנת לסתירה אם יש אינדיקציות שמעידות בבירור</w:t>
                            </w:r>
                            <w:r>
                              <w:rPr>
                                <w:rFonts w:cstheme="minorHAnsi" w:hint="cs"/>
                                <w:rtl/>
                              </w:rPr>
                              <w:t xml:space="preserve"> על רצונו. </w:t>
                            </w:r>
                          </w:p>
                          <w:p w14:paraId="5B7198E6" w14:textId="1FB6A835" w:rsidR="00E9308D" w:rsidRPr="00727501" w:rsidRDefault="004D4377" w:rsidP="004379B2">
                            <w:pPr>
                              <w:pStyle w:val="a3"/>
                              <w:numPr>
                                <w:ilvl w:val="0"/>
                                <w:numId w:val="114"/>
                              </w:numPr>
                              <w:rPr>
                                <w:rFonts w:cstheme="minorHAnsi"/>
                                <w:color w:val="000000" w:themeColor="text1"/>
                                <w:rtl/>
                              </w:rPr>
                            </w:pPr>
                            <w:r w:rsidRPr="00C87FDF">
                              <w:rPr>
                                <w:rFonts w:cstheme="minorHAnsi" w:hint="cs"/>
                                <w:color w:val="000000" w:themeColor="text1"/>
                                <w:shd w:val="clear" w:color="auto" w:fill="9FFCD0"/>
                                <w:rtl/>
                              </w:rPr>
                              <w:t>ליפשיץ</w:t>
                            </w:r>
                            <w:r>
                              <w:rPr>
                                <w:rFonts w:cstheme="minorHAnsi" w:hint="cs"/>
                                <w:color w:val="000000" w:themeColor="text1"/>
                                <w:rtl/>
                              </w:rPr>
                              <w:t xml:space="preserve">: </w:t>
                            </w:r>
                            <w:r w:rsidR="00C87FDF" w:rsidRPr="00727501">
                              <w:rPr>
                                <w:rFonts w:cstheme="minorHAnsi" w:hint="cs"/>
                                <w:b/>
                                <w:bCs/>
                                <w:color w:val="FF0000"/>
                                <w:rtl/>
                              </w:rPr>
                              <w:t xml:space="preserve">עוצר שלב קודם- הם לא </w:t>
                            </w:r>
                            <w:proofErr w:type="spellStart"/>
                            <w:r w:rsidR="00C87FDF" w:rsidRPr="00727501">
                              <w:rPr>
                                <w:rFonts w:cstheme="minorHAnsi" w:hint="cs"/>
                                <w:b/>
                                <w:bCs/>
                                <w:color w:val="FF0000"/>
                                <w:rtl/>
                              </w:rPr>
                              <w:t>ידב״צ</w:t>
                            </w:r>
                            <w:proofErr w:type="spellEnd"/>
                            <w:r w:rsidR="00C87FDF" w:rsidRPr="00727501">
                              <w:rPr>
                                <w:rFonts w:cstheme="minorHAnsi" w:hint="cs"/>
                                <w:b/>
                                <w:bCs/>
                                <w:color w:val="FF0000"/>
                                <w:rtl/>
                              </w:rPr>
                              <w:t>.</w:t>
                            </w:r>
                            <w:r w:rsidR="00C87FDF" w:rsidRPr="00727501">
                              <w:rPr>
                                <w:rFonts w:cstheme="minorHAnsi" w:hint="cs"/>
                                <w:color w:val="FF0000"/>
                                <w:rtl/>
                              </w:rPr>
                              <w:t xml:space="preserve"> </w:t>
                            </w:r>
                            <w:r w:rsidR="00C87FDF">
                              <w:rPr>
                                <w:rFonts w:cstheme="minorHAnsi" w:hint="cs"/>
                                <w:color w:val="000000" w:themeColor="text1"/>
                                <w:rtl/>
                              </w:rPr>
                              <w:t xml:space="preserve">לא הגיוני שיש </w:t>
                            </w:r>
                            <w:r w:rsidR="00C87FDF" w:rsidRPr="00727501">
                              <w:rPr>
                                <w:rFonts w:cstheme="minorHAnsi" w:hint="cs"/>
                                <w:b/>
                                <w:bCs/>
                                <w:color w:val="000000" w:themeColor="text1"/>
                                <w:rtl/>
                              </w:rPr>
                              <w:t>תנאים רכים בכניסה</w:t>
                            </w:r>
                            <w:r w:rsidR="00B13150">
                              <w:rPr>
                                <w:rFonts w:cstheme="minorHAnsi" w:hint="cs"/>
                                <w:color w:val="000000" w:themeColor="text1"/>
                                <w:rtl/>
                              </w:rPr>
                              <w:t xml:space="preserve"> </w:t>
                            </w:r>
                            <w:proofErr w:type="spellStart"/>
                            <w:r w:rsidR="00B13150">
                              <w:rPr>
                                <w:rFonts w:cstheme="minorHAnsi" w:hint="cs"/>
                                <w:color w:val="000000" w:themeColor="text1"/>
                                <w:rtl/>
                              </w:rPr>
                              <w:t>לידב״צ</w:t>
                            </w:r>
                            <w:proofErr w:type="spellEnd"/>
                            <w:r w:rsidR="00B13150">
                              <w:rPr>
                                <w:rFonts w:cstheme="minorHAnsi" w:hint="cs"/>
                                <w:color w:val="000000" w:themeColor="text1"/>
                                <w:rtl/>
                              </w:rPr>
                              <w:t xml:space="preserve">, גם אם לא מתקיים </w:t>
                            </w:r>
                            <w:proofErr w:type="spellStart"/>
                            <w:r w:rsidR="00B13150">
                              <w:rPr>
                                <w:rFonts w:cstheme="minorHAnsi" w:hint="cs"/>
                                <w:color w:val="000000" w:themeColor="text1"/>
                                <w:rtl/>
                              </w:rPr>
                              <w:t>אובייק</w:t>
                            </w:r>
                            <w:proofErr w:type="spellEnd"/>
                            <w:r w:rsidR="00B13150">
                              <w:rPr>
                                <w:rFonts w:cstheme="minorHAnsi" w:hint="cs"/>
                                <w:color w:val="000000" w:themeColor="text1"/>
                                <w:rtl/>
                              </w:rPr>
                              <w:t xml:space="preserve">׳ נקבע לפי </w:t>
                            </w:r>
                            <w:proofErr w:type="spellStart"/>
                            <w:r w:rsidR="00B13150">
                              <w:rPr>
                                <w:rFonts w:cstheme="minorHAnsi" w:hint="cs"/>
                                <w:color w:val="000000" w:themeColor="text1"/>
                                <w:rtl/>
                              </w:rPr>
                              <w:t>סובייק</w:t>
                            </w:r>
                            <w:proofErr w:type="spellEnd"/>
                            <w:r w:rsidR="00B13150">
                              <w:rPr>
                                <w:rFonts w:cstheme="minorHAnsi" w:hint="cs"/>
                                <w:color w:val="000000" w:themeColor="text1"/>
                                <w:rtl/>
                              </w:rPr>
                              <w:t>׳</w:t>
                            </w:r>
                            <w:r w:rsidR="00C87FDF">
                              <w:rPr>
                                <w:rFonts w:cstheme="minorHAnsi" w:hint="cs"/>
                                <w:color w:val="000000" w:themeColor="text1"/>
                                <w:rtl/>
                              </w:rPr>
                              <w:t xml:space="preserve"> (דירות סמוכות)</w:t>
                            </w:r>
                            <w:r w:rsidR="00B13150">
                              <w:rPr>
                                <w:rFonts w:cstheme="minorHAnsi" w:hint="cs"/>
                                <w:color w:val="000000" w:themeColor="text1"/>
                                <w:rtl/>
                              </w:rPr>
                              <w:t xml:space="preserve">. אך </w:t>
                            </w:r>
                            <w:r w:rsidR="006F5A53">
                              <w:rPr>
                                <w:rFonts w:cstheme="minorHAnsi" w:hint="cs"/>
                                <w:color w:val="000000" w:themeColor="text1"/>
                                <w:rtl/>
                              </w:rPr>
                              <w:t xml:space="preserve">יש </w:t>
                            </w:r>
                            <w:r w:rsidR="006F5A53" w:rsidRPr="00727501">
                              <w:rPr>
                                <w:rFonts w:cstheme="minorHAnsi" w:hint="cs"/>
                                <w:b/>
                                <w:bCs/>
                                <w:color w:val="000000" w:themeColor="text1"/>
                                <w:rtl/>
                              </w:rPr>
                              <w:t>תנאים נוקשים ביציאה</w:t>
                            </w:r>
                            <w:r w:rsidR="006F5A53">
                              <w:rPr>
                                <w:rFonts w:cstheme="minorHAnsi" w:hint="cs"/>
                                <w:color w:val="000000" w:themeColor="text1"/>
                                <w:rtl/>
                              </w:rPr>
                              <w:t xml:space="preserve">, קובעים לפי </w:t>
                            </w:r>
                            <w:proofErr w:type="spellStart"/>
                            <w:r w:rsidR="006F5A53">
                              <w:rPr>
                                <w:rFonts w:cstheme="minorHAnsi" w:hint="cs"/>
                                <w:color w:val="000000" w:themeColor="text1"/>
                                <w:rtl/>
                              </w:rPr>
                              <w:t>אובייק</w:t>
                            </w:r>
                            <w:proofErr w:type="spellEnd"/>
                            <w:r w:rsidR="006F5A53">
                              <w:rPr>
                                <w:rFonts w:cstheme="minorHAnsi" w:hint="cs"/>
                                <w:color w:val="000000" w:themeColor="text1"/>
                                <w:rtl/>
                              </w:rPr>
                              <w:t xml:space="preserve">׳ ומתעלמים מרצון </w:t>
                            </w:r>
                            <w:proofErr w:type="spellStart"/>
                            <w:r w:rsidR="006F5A53">
                              <w:rPr>
                                <w:rFonts w:cstheme="minorHAnsi" w:hint="cs"/>
                                <w:color w:val="000000" w:themeColor="text1"/>
                                <w:rtl/>
                              </w:rPr>
                              <w:t>סובייק</w:t>
                            </w:r>
                            <w:proofErr w:type="spellEnd"/>
                            <w:r w:rsidR="006F5A53">
                              <w:rPr>
                                <w:rFonts w:cstheme="minorHAnsi" w:hint="cs"/>
                                <w:color w:val="000000" w:themeColor="text1"/>
                                <w:rtl/>
                              </w:rPr>
                              <w:t xml:space="preserve">׳ מובהק של המנוח. </w:t>
                            </w:r>
                            <w:r w:rsidR="00727501" w:rsidRPr="00727501">
                              <w:rPr>
                                <w:rFonts w:cstheme="minorHAnsi" w:hint="cs"/>
                                <w:b/>
                                <w:bCs/>
                                <w:color w:val="000000" w:themeColor="text1"/>
                                <w:rtl/>
                              </w:rPr>
                              <w:t>הצעתו:</w:t>
                            </w:r>
                            <w:r w:rsidR="00727501">
                              <w:rPr>
                                <w:rFonts w:cstheme="minorHAnsi" w:hint="cs"/>
                                <w:color w:val="000000" w:themeColor="text1"/>
                                <w:rtl/>
                              </w:rPr>
                              <w:t xml:space="preserve"> </w:t>
                            </w:r>
                            <w:r w:rsidR="00E9308D" w:rsidRPr="00727501">
                              <w:rPr>
                                <w:rFonts w:cstheme="minorHAnsi" w:hint="cs"/>
                                <w:u w:val="single"/>
                                <w:rtl/>
                              </w:rPr>
                              <w:t>לצורך רכוש ומזונות-</w:t>
                            </w:r>
                            <w:r w:rsidR="00E9308D" w:rsidRPr="00727501">
                              <w:rPr>
                                <w:rFonts w:cstheme="minorHAnsi" w:hint="cs"/>
                                <w:rtl/>
                              </w:rPr>
                              <w:t xml:space="preserve"> ייתכן </w:t>
                            </w:r>
                            <w:r w:rsidR="00E9308D" w:rsidRPr="00727501">
                              <w:rPr>
                                <w:rFonts w:cstheme="minorHAnsi" w:hint="cs"/>
                                <w:b/>
                                <w:bCs/>
                                <w:rtl/>
                              </w:rPr>
                              <w:t>מבחן אובייקטיבי</w:t>
                            </w:r>
                            <w:r w:rsidR="00E9308D" w:rsidRPr="00727501">
                              <w:rPr>
                                <w:rFonts w:cstheme="minorHAnsi" w:hint="cs"/>
                                <w:rtl/>
                              </w:rPr>
                              <w:t xml:space="preserve">, צריך להוכיח שיש תלות והסתמכות. אבל, </w:t>
                            </w:r>
                            <w:r w:rsidR="00E9308D" w:rsidRPr="00727501">
                              <w:rPr>
                                <w:rFonts w:cstheme="minorHAnsi" w:hint="cs"/>
                                <w:u w:val="single"/>
                                <w:rtl/>
                              </w:rPr>
                              <w:t>לצורך דיני הירושה-</w:t>
                            </w:r>
                            <w:r w:rsidR="00E9308D" w:rsidRPr="00727501">
                              <w:rPr>
                                <w:rFonts w:cstheme="minorHAnsi" w:hint="cs"/>
                                <w:rtl/>
                              </w:rPr>
                              <w:t xml:space="preserve"> יש להחיל </w:t>
                            </w:r>
                            <w:r w:rsidR="00E9308D" w:rsidRPr="00727501">
                              <w:rPr>
                                <w:rFonts w:cstheme="minorHAnsi" w:hint="cs"/>
                                <w:b/>
                                <w:bCs/>
                                <w:rtl/>
                              </w:rPr>
                              <w:t>מבחן תכלית</w:t>
                            </w:r>
                            <w:r w:rsidR="00E9308D" w:rsidRPr="00727501">
                              <w:rPr>
                                <w:rFonts w:cstheme="minorHAnsi" w:hint="cs"/>
                                <w:rtl/>
                              </w:rPr>
                              <w:t xml:space="preserve"> (ברק), לא ייתכן שאם אדם אמר במפורש שהוא לא רוצה להוריש לשני, בכל זאת נגדיר </w:t>
                            </w:r>
                            <w:proofErr w:type="spellStart"/>
                            <w:r w:rsidR="00E9308D" w:rsidRPr="00727501">
                              <w:rPr>
                                <w:rFonts w:cstheme="minorHAnsi" w:hint="cs"/>
                                <w:rtl/>
                              </w:rPr>
                              <w:t>כידב״צ</w:t>
                            </w:r>
                            <w:proofErr w:type="spellEnd"/>
                            <w:r w:rsidR="00E9308D" w:rsidRPr="00727501">
                              <w:rPr>
                                <w:rFonts w:cstheme="minorHAnsi" w:hint="cs"/>
                                <w:rtl/>
                              </w:rPr>
                              <w:t xml:space="preserve">. </w:t>
                            </w:r>
                          </w:p>
                          <w:p w14:paraId="3D76FE3B" w14:textId="77777777" w:rsidR="00E9308D" w:rsidRPr="00E9308D" w:rsidRDefault="00E9308D" w:rsidP="00E9308D">
                            <w:pPr>
                              <w:ind w:left="0" w:firstLine="0"/>
                              <w:rPr>
                                <w:rFonts w:cstheme="minorHAnsi"/>
                                <w:color w:val="000000" w:themeColor="text1"/>
                                <w:rtl/>
                              </w:rPr>
                            </w:pPr>
                          </w:p>
                          <w:p w14:paraId="053B1037" w14:textId="350867A8" w:rsidR="0045226B" w:rsidRPr="0045226B" w:rsidRDefault="0045226B" w:rsidP="005B7A60">
                            <w:pPr>
                              <w:ind w:left="0" w:firstLine="0"/>
                              <w:rPr>
                                <w:rFonts w:cstheme="minorHAnsi"/>
                                <w:color w:val="000000" w:themeColor="text1"/>
                                <w:sz w:val="22"/>
                                <w:szCs w:val="22"/>
                                <w:rtl/>
                              </w:rPr>
                            </w:pPr>
                          </w:p>
                          <w:p w14:paraId="5A73447C" w14:textId="03BB6762" w:rsidR="002818EA" w:rsidRPr="002818EA" w:rsidRDefault="002818EA" w:rsidP="002818EA">
                            <w:pPr>
                              <w:rPr>
                                <w:rFonts w:cstheme="minorHAnsi"/>
                                <w:u w:val="single"/>
                                <w:rtl/>
                              </w:rPr>
                            </w:pPr>
                          </w:p>
                          <w:p w14:paraId="732602D1" w14:textId="10DEE7DB" w:rsidR="005B7A60" w:rsidRPr="008C11E7" w:rsidRDefault="005B7A60" w:rsidP="005B7A60">
                            <w:pPr>
                              <w:pStyle w:val="a3"/>
                              <w:ind w:left="360" w:firstLine="0"/>
                              <w:rPr>
                                <w:rFonts w:cstheme="minorHAnsi"/>
                                <w:b/>
                                <w:bCs/>
                                <w:color w:val="FF000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64E0D" id="תיבת טקסט 6" o:spid="_x0000_s1031" type="#_x0000_t202" style="position:absolute;left:0;text-align:left;margin-left:-21.3pt;margin-top:35.25pt;width:528.2pt;height:17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" fillcolor="#d883ff" strokeweight=".5pt">
                <v:fill opacity="22873f"/>
                <v:textbox>
                  <w:txbxContent>
                    <w:p w14:paraId="74AA2224" w14:textId="077870CC" w:rsidR="005B7A60" w:rsidRDefault="005B7A60" w:rsidP="005B7A60">
                      <w:pPr>
                        <w:ind w:left="0" w:firstLine="0"/>
                        <w:rPr>
                          <w:rFonts w:cstheme="minorHAnsi"/>
                          <w:b/>
                          <w:bCs/>
                          <w:color w:val="000000" w:themeColor="text1"/>
                          <w:sz w:val="22"/>
                          <w:szCs w:val="22"/>
                          <w:rtl/>
                        </w:rPr>
                      </w:pPr>
                      <w:r w:rsidRPr="00C87D6F">
                        <w:rPr>
                          <w:rFonts w:cstheme="minorHAnsi"/>
                          <w:b/>
                          <w:bCs/>
                          <w:color w:val="000000" w:themeColor="text1"/>
                          <w:sz w:val="22"/>
                          <w:szCs w:val="22"/>
                          <w:u w:val="single"/>
                          <w:rtl/>
                        </w:rPr>
                        <w:t>במבחן</w:t>
                      </w:r>
                      <w:r>
                        <w:rPr>
                          <w:rFonts w:cstheme="minorHAnsi" w:hint="cs"/>
                          <w:color w:val="000000" w:themeColor="text1"/>
                          <w:sz w:val="22"/>
                          <w:szCs w:val="22"/>
                          <w:rtl/>
                        </w:rPr>
                        <w:t xml:space="preserve"> </w:t>
                      </w:r>
                      <w:r>
                        <w:rPr>
                          <w:rFonts w:cstheme="minorHAnsi"/>
                          <w:color w:val="000000" w:themeColor="text1"/>
                          <w:sz w:val="22"/>
                          <w:szCs w:val="22"/>
                          <w:rtl/>
                        </w:rPr>
                        <w:t>–</w:t>
                      </w:r>
                      <w:r>
                        <w:rPr>
                          <w:rFonts w:cstheme="minorHAnsi" w:hint="cs"/>
                          <w:color w:val="000000" w:themeColor="text1"/>
                          <w:sz w:val="22"/>
                          <w:szCs w:val="22"/>
                          <w:rtl/>
                        </w:rPr>
                        <w:t xml:space="preserve"> </w:t>
                      </w:r>
                      <w:r w:rsidR="00A23A61">
                        <w:rPr>
                          <w:rFonts w:cstheme="minorHAnsi" w:hint="cs"/>
                          <w:b/>
                          <w:bCs/>
                          <w:color w:val="000000" w:themeColor="text1"/>
                          <w:sz w:val="22"/>
                          <w:szCs w:val="22"/>
                          <w:rtl/>
                        </w:rPr>
                        <w:t xml:space="preserve">מקרה בו יש תיעוד שהמנוח </w:t>
                      </w:r>
                      <w:r w:rsidR="00A23A61" w:rsidRPr="00A23A61">
                        <w:rPr>
                          <w:rFonts w:cstheme="minorHAnsi" w:hint="cs"/>
                          <w:b/>
                          <w:bCs/>
                          <w:color w:val="000000" w:themeColor="text1"/>
                          <w:sz w:val="22"/>
                          <w:szCs w:val="22"/>
                          <w:u w:val="single"/>
                          <w:rtl/>
                        </w:rPr>
                        <w:t>לא רוצה להוריש</w:t>
                      </w:r>
                      <w:r w:rsidRPr="005034BB">
                        <w:rPr>
                          <w:rFonts w:cstheme="minorHAnsi"/>
                          <w:b/>
                          <w:bCs/>
                          <w:color w:val="000000" w:themeColor="text1"/>
                          <w:sz w:val="22"/>
                          <w:szCs w:val="22"/>
                          <w:rtl/>
                        </w:rPr>
                        <w:t xml:space="preserve">: </w:t>
                      </w:r>
                    </w:p>
                    <w:p w14:paraId="6FB2992F" w14:textId="0EC1FF1D" w:rsidR="00E008D0" w:rsidRPr="0023170C" w:rsidRDefault="002818EA" w:rsidP="0023170C">
                      <w:pPr>
                        <w:ind w:left="0" w:firstLine="0"/>
                        <w:rPr>
                          <w:rFonts w:cstheme="minorHAnsi"/>
                          <w:color w:val="000000" w:themeColor="text1"/>
                          <w:sz w:val="22"/>
                          <w:szCs w:val="22"/>
                          <w:rtl/>
                        </w:rPr>
                      </w:pPr>
                      <w:r>
                        <w:rPr>
                          <w:rFonts w:cstheme="minorHAnsi" w:hint="cs"/>
                          <w:b/>
                          <w:bCs/>
                          <w:color w:val="000000" w:themeColor="text1"/>
                          <w:sz w:val="22"/>
                          <w:szCs w:val="22"/>
                          <w:rtl/>
                        </w:rPr>
                        <w:t xml:space="preserve">שלבים מקדימים תמיד: </w:t>
                      </w:r>
                      <w:r w:rsidR="00BD4D8A">
                        <w:rPr>
                          <w:rFonts w:cstheme="minorHAnsi" w:hint="cs"/>
                          <w:color w:val="000000" w:themeColor="text1"/>
                          <w:sz w:val="22"/>
                          <w:szCs w:val="22"/>
                          <w:rtl/>
                        </w:rPr>
                        <w:t>1</w:t>
                      </w:r>
                      <w:r w:rsidR="0045226B">
                        <w:rPr>
                          <w:rFonts w:cstheme="minorHAnsi" w:hint="cs"/>
                          <w:color w:val="000000" w:themeColor="text1"/>
                          <w:sz w:val="22"/>
                          <w:szCs w:val="22"/>
                          <w:rtl/>
                        </w:rPr>
                        <w:t>)</w:t>
                      </w:r>
                      <w:r w:rsidR="00BD4D8A">
                        <w:rPr>
                          <w:rFonts w:cstheme="minorHAnsi" w:hint="cs"/>
                          <w:color w:val="000000" w:themeColor="text1"/>
                          <w:sz w:val="22"/>
                          <w:szCs w:val="22"/>
                          <w:rtl/>
                        </w:rPr>
                        <w:t>קביעת היקף העיזבון (דיני רכוש).</w:t>
                      </w:r>
                      <w:r w:rsidR="006748BD">
                        <w:rPr>
                          <w:rFonts w:cstheme="minorHAnsi" w:hint="cs"/>
                          <w:color w:val="000000" w:themeColor="text1"/>
                          <w:sz w:val="22"/>
                          <w:szCs w:val="22"/>
                          <w:rtl/>
                        </w:rPr>
                        <w:t xml:space="preserve"> 2</w:t>
                      </w:r>
                      <w:r w:rsidR="0045226B">
                        <w:rPr>
                          <w:rFonts w:cstheme="minorHAnsi" w:hint="cs"/>
                          <w:color w:val="000000" w:themeColor="text1"/>
                          <w:sz w:val="22"/>
                          <w:szCs w:val="22"/>
                          <w:rtl/>
                        </w:rPr>
                        <w:t>)</w:t>
                      </w:r>
                      <w:r w:rsidR="006748BD">
                        <w:rPr>
                          <w:rFonts w:cstheme="minorHAnsi" w:hint="cs"/>
                          <w:color w:val="000000" w:themeColor="text1"/>
                          <w:sz w:val="22"/>
                          <w:szCs w:val="22"/>
                          <w:rtl/>
                        </w:rPr>
                        <w:t xml:space="preserve">עמידה בתנאי </w:t>
                      </w:r>
                      <w:r w:rsidR="006748BD" w:rsidRPr="0045226B">
                        <w:rPr>
                          <w:rFonts w:cstheme="minorHAnsi" w:hint="cs"/>
                          <w:color w:val="000000" w:themeColor="text1"/>
                          <w:sz w:val="22"/>
                          <w:szCs w:val="22"/>
                          <w:shd w:val="clear" w:color="auto" w:fill="FFC000"/>
                          <w:rtl/>
                        </w:rPr>
                        <w:t>ס׳ 55</w:t>
                      </w:r>
                      <w:r w:rsidR="006748BD">
                        <w:rPr>
                          <w:rFonts w:cstheme="minorHAnsi" w:hint="cs"/>
                          <w:color w:val="000000" w:themeColor="text1"/>
                          <w:sz w:val="22"/>
                          <w:szCs w:val="22"/>
                          <w:rtl/>
                        </w:rPr>
                        <w:t xml:space="preserve">: אין צוואה + </w:t>
                      </w:r>
                      <w:r w:rsidR="00C25EC3">
                        <w:rPr>
                          <w:rFonts w:cstheme="minorHAnsi" w:hint="cs"/>
                          <w:color w:val="000000" w:themeColor="text1"/>
                          <w:sz w:val="22"/>
                          <w:szCs w:val="22"/>
                          <w:rtl/>
                        </w:rPr>
                        <w:t>לא נשואים</w:t>
                      </w:r>
                      <w:r w:rsidR="00E80205">
                        <w:rPr>
                          <w:rFonts w:cstheme="minorHAnsi" w:hint="cs"/>
                          <w:color w:val="000000" w:themeColor="text1"/>
                          <w:sz w:val="22"/>
                          <w:szCs w:val="22"/>
                          <w:rtl/>
                        </w:rPr>
                        <w:t xml:space="preserve"> </w:t>
                      </w:r>
                      <w:proofErr w:type="spellStart"/>
                      <w:r w:rsidR="00E80205" w:rsidRPr="00E80205">
                        <w:rPr>
                          <w:rFonts w:cstheme="minorHAnsi" w:hint="cs"/>
                          <w:color w:val="000000" w:themeColor="text1"/>
                          <w:sz w:val="22"/>
                          <w:szCs w:val="22"/>
                          <w:shd w:val="clear" w:color="auto" w:fill="C5E0B3" w:themeFill="accent6" w:themeFillTint="66"/>
                          <w:rtl/>
                        </w:rPr>
                        <w:t>פסלר</w:t>
                      </w:r>
                      <w:proofErr w:type="spellEnd"/>
                      <w:r w:rsidR="006748BD">
                        <w:rPr>
                          <w:rFonts w:cstheme="minorHAnsi" w:hint="cs"/>
                          <w:color w:val="000000" w:themeColor="text1"/>
                          <w:sz w:val="22"/>
                          <w:szCs w:val="22"/>
                          <w:rtl/>
                        </w:rPr>
                        <w:t xml:space="preserve"> + לא היו פרודי</w:t>
                      </w:r>
                      <w:r w:rsidR="002F3718">
                        <w:rPr>
                          <w:rFonts w:cstheme="minorHAnsi" w:hint="cs"/>
                          <w:color w:val="000000" w:themeColor="text1"/>
                          <w:sz w:val="22"/>
                          <w:szCs w:val="22"/>
                          <w:rtl/>
                        </w:rPr>
                        <w:t>ם</w:t>
                      </w:r>
                      <w:r w:rsidR="006748BD">
                        <w:rPr>
                          <w:rFonts w:cstheme="minorHAnsi" w:hint="cs"/>
                          <w:color w:val="000000" w:themeColor="text1"/>
                          <w:sz w:val="22"/>
                          <w:szCs w:val="22"/>
                          <w:rtl/>
                        </w:rPr>
                        <w:t xml:space="preserve"> בזמן </w:t>
                      </w:r>
                      <w:r w:rsidR="006748BD" w:rsidRPr="0045226B">
                        <w:rPr>
                          <w:rFonts w:cstheme="minorHAnsi" w:hint="cs"/>
                          <w:color w:val="000000" w:themeColor="text1"/>
                          <w:sz w:val="22"/>
                          <w:szCs w:val="22"/>
                          <w:rtl/>
                        </w:rPr>
                        <w:t xml:space="preserve">המוות. </w:t>
                      </w:r>
                      <w:r w:rsidR="002F3718" w:rsidRPr="0045226B">
                        <w:rPr>
                          <w:rFonts w:cstheme="minorHAnsi" w:hint="cs"/>
                          <w:color w:val="000000" w:themeColor="text1"/>
                          <w:sz w:val="22"/>
                          <w:szCs w:val="22"/>
                          <w:rtl/>
                        </w:rPr>
                        <w:t>3</w:t>
                      </w:r>
                      <w:r w:rsidR="0045226B">
                        <w:rPr>
                          <w:rFonts w:cstheme="minorHAnsi" w:hint="cs"/>
                          <w:color w:val="000000" w:themeColor="text1"/>
                          <w:sz w:val="22"/>
                          <w:szCs w:val="22"/>
                          <w:rtl/>
                        </w:rPr>
                        <w:t>)</w:t>
                      </w:r>
                      <w:r w:rsidR="0045226B" w:rsidRPr="0045226B">
                        <w:rPr>
                          <w:rFonts w:cstheme="minorHAnsi" w:hint="cs"/>
                          <w:color w:val="000000" w:themeColor="text1"/>
                          <w:sz w:val="22"/>
                          <w:szCs w:val="22"/>
                          <w:rtl/>
                        </w:rPr>
                        <w:t xml:space="preserve">טענת הגנה- האם הוגדרו </w:t>
                      </w:r>
                      <w:proofErr w:type="spellStart"/>
                      <w:r w:rsidR="0045226B" w:rsidRPr="0045226B">
                        <w:rPr>
                          <w:rFonts w:cstheme="minorHAnsi" w:hint="cs"/>
                          <w:color w:val="000000" w:themeColor="text1"/>
                          <w:sz w:val="22"/>
                          <w:szCs w:val="22"/>
                          <w:rtl/>
                        </w:rPr>
                        <w:t>כידב״צ</w:t>
                      </w:r>
                      <w:proofErr w:type="spellEnd"/>
                      <w:r w:rsidR="0045226B" w:rsidRPr="0045226B">
                        <w:rPr>
                          <w:rFonts w:cstheme="minorHAnsi" w:hint="cs"/>
                          <w:color w:val="000000" w:themeColor="text1"/>
                          <w:sz w:val="22"/>
                          <w:szCs w:val="22"/>
                          <w:rtl/>
                        </w:rPr>
                        <w:t xml:space="preserve">? </w:t>
                      </w:r>
                      <w:r w:rsidR="0045226B" w:rsidRPr="0045226B">
                        <w:rPr>
                          <w:rFonts w:cstheme="minorHAnsi" w:hint="cs"/>
                          <w:sz w:val="22"/>
                          <w:szCs w:val="22"/>
                          <w:shd w:val="clear" w:color="auto" w:fill="C5E0B3" w:themeFill="accent6" w:themeFillTint="66"/>
                          <w:rtl/>
                        </w:rPr>
                        <w:t>א</w:t>
                      </w:r>
                      <w:r w:rsidR="0045226B" w:rsidRPr="0045226B">
                        <w:rPr>
                          <w:rFonts w:cstheme="minorHAnsi"/>
                          <w:sz w:val="22"/>
                          <w:szCs w:val="22"/>
                          <w:shd w:val="clear" w:color="auto" w:fill="C5E0B3" w:themeFill="accent6" w:themeFillTint="66"/>
                          <w:rtl/>
                        </w:rPr>
                        <w:t xml:space="preserve">מיר נ' </w:t>
                      </w:r>
                      <w:proofErr w:type="spellStart"/>
                      <w:r w:rsidR="0045226B" w:rsidRPr="0045226B">
                        <w:rPr>
                          <w:rFonts w:cstheme="minorHAnsi"/>
                          <w:sz w:val="22"/>
                          <w:szCs w:val="22"/>
                          <w:shd w:val="clear" w:color="auto" w:fill="C5E0B3" w:themeFill="accent6" w:themeFillTint="66"/>
                          <w:rtl/>
                        </w:rPr>
                        <w:t>זג</w:t>
                      </w:r>
                      <w:r w:rsidR="0045226B" w:rsidRPr="0045226B">
                        <w:rPr>
                          <w:rFonts w:cstheme="minorHAnsi" w:hint="cs"/>
                          <w:sz w:val="22"/>
                          <w:szCs w:val="22"/>
                          <w:shd w:val="clear" w:color="auto" w:fill="C5E0B3" w:themeFill="accent6" w:themeFillTint="66"/>
                          <w:rtl/>
                        </w:rPr>
                        <w:t>ר</w:t>
                      </w:r>
                      <w:proofErr w:type="spellEnd"/>
                      <w:r w:rsidR="0045226B" w:rsidRPr="0045226B">
                        <w:rPr>
                          <w:rFonts w:cstheme="minorHAnsi" w:hint="cs"/>
                          <w:sz w:val="22"/>
                          <w:szCs w:val="22"/>
                          <w:shd w:val="clear" w:color="auto" w:fill="C5E0B3" w:themeFill="accent6" w:themeFillTint="66"/>
                          <w:rtl/>
                        </w:rPr>
                        <w:t xml:space="preserve"> </w:t>
                      </w:r>
                      <w:r w:rsidR="0045226B" w:rsidRPr="0045226B">
                        <w:rPr>
                          <w:rFonts w:cstheme="minorHAnsi" w:hint="cs"/>
                          <w:sz w:val="22"/>
                          <w:szCs w:val="22"/>
                          <w:rtl/>
                        </w:rPr>
                        <w:t>+</w:t>
                      </w:r>
                      <w:r w:rsidR="002F3718" w:rsidRPr="0045226B">
                        <w:rPr>
                          <w:rFonts w:cstheme="minorHAnsi" w:hint="cs"/>
                          <w:color w:val="000000" w:themeColor="text1"/>
                          <w:sz w:val="22"/>
                          <w:szCs w:val="22"/>
                          <w:rtl/>
                        </w:rPr>
                        <w:t xml:space="preserve"> </w:t>
                      </w:r>
                      <w:r w:rsidR="0045226B" w:rsidRPr="0045226B">
                        <w:rPr>
                          <w:rFonts w:cstheme="minorHAnsi"/>
                          <w:sz w:val="22"/>
                          <w:szCs w:val="22"/>
                          <w:shd w:val="clear" w:color="auto" w:fill="C5E0B3" w:themeFill="accent6" w:themeFillTint="66"/>
                          <w:rtl/>
                        </w:rPr>
                        <w:t>דירות סמוכות</w:t>
                      </w:r>
                      <w:r w:rsidR="0023170C">
                        <w:rPr>
                          <w:rFonts w:cstheme="minorHAnsi" w:hint="cs"/>
                          <w:color w:val="000000" w:themeColor="text1"/>
                          <w:sz w:val="22"/>
                          <w:szCs w:val="22"/>
                          <w:rtl/>
                        </w:rPr>
                        <w:t xml:space="preserve"> </w:t>
                      </w:r>
                      <w:r w:rsidR="005476F0" w:rsidRPr="00021CE3">
                        <w:rPr>
                          <w:rFonts w:cstheme="minorHAnsi" w:hint="cs"/>
                          <w:color w:val="000000" w:themeColor="text1"/>
                          <w:sz w:val="22"/>
                          <w:szCs w:val="22"/>
                          <w:u w:val="single"/>
                          <w:rtl/>
                        </w:rPr>
                        <w:t xml:space="preserve">תיעוד </w:t>
                      </w:r>
                      <w:r w:rsidR="00021CE3" w:rsidRPr="00021CE3">
                        <w:rPr>
                          <w:rFonts w:cstheme="minorHAnsi" w:hint="cs"/>
                          <w:color w:val="000000" w:themeColor="text1"/>
                          <w:sz w:val="22"/>
                          <w:szCs w:val="22"/>
                          <w:u w:val="single"/>
                          <w:rtl/>
                        </w:rPr>
                        <w:t>המנוח בע״פ/כותב (אך לא עומד בתנאי צוואה):</w:t>
                      </w:r>
                    </w:p>
                    <w:p w14:paraId="66AC7D7B" w14:textId="77777777" w:rsidR="00534CE3" w:rsidRPr="00534CE3" w:rsidRDefault="00021CE3" w:rsidP="004379B2">
                      <w:pPr>
                        <w:pStyle w:val="a3"/>
                        <w:numPr>
                          <w:ilvl w:val="0"/>
                          <w:numId w:val="114"/>
                        </w:numPr>
                        <w:rPr>
                          <w:rFonts w:cstheme="minorHAnsi"/>
                          <w:color w:val="000000" w:themeColor="text1"/>
                        </w:rPr>
                      </w:pPr>
                      <w:r w:rsidRPr="00FC492E">
                        <w:rPr>
                          <w:rFonts w:cstheme="minorHAnsi" w:hint="cs"/>
                          <w:shd w:val="clear" w:color="auto" w:fill="C5E0B3" w:themeFill="accent6" w:themeFillTint="66"/>
                          <w:rtl/>
                        </w:rPr>
                        <w:t xml:space="preserve">בלאו נ׳ </w:t>
                      </w:r>
                      <w:proofErr w:type="spellStart"/>
                      <w:r w:rsidRPr="00FC492E">
                        <w:rPr>
                          <w:rFonts w:cstheme="minorHAnsi" w:hint="cs"/>
                          <w:shd w:val="clear" w:color="auto" w:fill="C5E0B3" w:themeFill="accent6" w:themeFillTint="66"/>
                          <w:rtl/>
                        </w:rPr>
                        <w:t>פוז</w:t>
                      </w:r>
                      <w:r>
                        <w:rPr>
                          <w:rFonts w:cstheme="minorHAnsi" w:hint="cs"/>
                          <w:shd w:val="clear" w:color="auto" w:fill="C5E0B3" w:themeFill="accent6" w:themeFillTint="66"/>
                          <w:rtl/>
                        </w:rPr>
                        <w:t>ש</w:t>
                      </w:r>
                      <w:proofErr w:type="spellEnd"/>
                      <w:r>
                        <w:rPr>
                          <w:rFonts w:cstheme="minorHAnsi" w:hint="cs"/>
                          <w:shd w:val="clear" w:color="auto" w:fill="C5E0B3" w:themeFill="accent6" w:themeFillTint="66"/>
                          <w:rtl/>
                        </w:rPr>
                        <w:t>:</w:t>
                      </w:r>
                      <w:r>
                        <w:rPr>
                          <w:rFonts w:cstheme="minorHAnsi" w:hint="cs"/>
                          <w:color w:val="000000" w:themeColor="text1"/>
                          <w:rtl/>
                        </w:rPr>
                        <w:t xml:space="preserve"> אם זה לא בדרך של צוואה</w:t>
                      </w:r>
                      <w:r w:rsidR="00534CE3">
                        <w:rPr>
                          <w:rFonts w:cstheme="minorHAnsi" w:hint="cs"/>
                          <w:color w:val="000000" w:themeColor="text1"/>
                          <w:rtl/>
                        </w:rPr>
                        <w:t xml:space="preserve"> זה חסר משמעות </w:t>
                      </w:r>
                      <w:r w:rsidR="00534CE3" w:rsidRPr="00021CE3">
                        <w:rPr>
                          <w:rFonts w:eastAsia="MS PGothic" w:cstheme="minorHAnsi"/>
                          <w:color w:val="000000" w:themeColor="text1"/>
                          <w:rtl/>
                        </w:rPr>
                        <w:t>←</w:t>
                      </w:r>
                      <w:r w:rsidR="00534CE3">
                        <w:rPr>
                          <w:rFonts w:eastAsia="MS PGothic" w:cstheme="minorHAnsi" w:hint="cs"/>
                          <w:color w:val="000000" w:themeColor="text1"/>
                          <w:rtl/>
                        </w:rPr>
                        <w:t xml:space="preserve"> יש זכאות לירושה.</w:t>
                      </w:r>
                    </w:p>
                    <w:p w14:paraId="37FA8E6A" w14:textId="569EE006" w:rsidR="00021CE3" w:rsidRDefault="006A7F91" w:rsidP="004379B2">
                      <w:pPr>
                        <w:pStyle w:val="a3"/>
                        <w:numPr>
                          <w:ilvl w:val="0"/>
                          <w:numId w:val="114"/>
                        </w:numPr>
                        <w:rPr>
                          <w:rFonts w:cstheme="minorHAnsi"/>
                          <w:color w:val="000000" w:themeColor="text1"/>
                        </w:rPr>
                      </w:pPr>
                      <w:proofErr w:type="spellStart"/>
                      <w:r w:rsidRPr="006A7F91">
                        <w:rPr>
                          <w:rFonts w:cstheme="minorHAnsi" w:hint="cs"/>
                          <w:color w:val="000000" w:themeColor="text1"/>
                          <w:shd w:val="clear" w:color="auto" w:fill="B5E2FF"/>
                          <w:rtl/>
                        </w:rPr>
                        <w:t>וילנר</w:t>
                      </w:r>
                      <w:proofErr w:type="spellEnd"/>
                      <w:r w:rsidRPr="006A7F91">
                        <w:rPr>
                          <w:rFonts w:cstheme="minorHAnsi" w:hint="cs"/>
                          <w:color w:val="000000" w:themeColor="text1"/>
                          <w:shd w:val="clear" w:color="auto" w:fill="B5E2FF"/>
                          <w:rtl/>
                        </w:rPr>
                        <w:t xml:space="preserve"> ושוחט</w:t>
                      </w:r>
                      <w:r>
                        <w:rPr>
                          <w:rFonts w:cstheme="minorHAnsi" w:hint="cs"/>
                          <w:color w:val="000000" w:themeColor="text1"/>
                          <w:rtl/>
                        </w:rPr>
                        <w:t>: פתחו פתח</w:t>
                      </w:r>
                      <w:r w:rsidR="00BD14ED">
                        <w:rPr>
                          <w:rFonts w:cstheme="minorHAnsi" w:hint="cs"/>
                          <w:color w:val="000000" w:themeColor="text1"/>
                          <w:rtl/>
                        </w:rPr>
                        <w:t>, ייתכן ו</w:t>
                      </w:r>
                      <w:r w:rsidR="009F6BA5">
                        <w:rPr>
                          <w:rFonts w:cstheme="minorHAnsi" w:hint="cs"/>
                          <w:color w:val="000000" w:themeColor="text1"/>
                          <w:rtl/>
                        </w:rPr>
                        <w:t>יכירו (התייחסו לכתב</w:t>
                      </w:r>
                      <w:r w:rsidR="004D4377">
                        <w:rPr>
                          <w:rFonts w:cstheme="minorHAnsi" w:hint="cs"/>
                          <w:color w:val="000000" w:themeColor="text1"/>
                          <w:rtl/>
                        </w:rPr>
                        <w:t xml:space="preserve"> אך ניתן אולי להקיש)</w:t>
                      </w:r>
                      <w:r>
                        <w:rPr>
                          <w:rFonts w:cstheme="minorHAnsi" w:hint="cs"/>
                          <w:color w:val="000000" w:themeColor="text1"/>
                          <w:rtl/>
                        </w:rPr>
                        <w:t xml:space="preserve">. </w:t>
                      </w:r>
                      <w:r w:rsidRPr="00D1347A">
                        <w:rPr>
                          <w:rFonts w:cstheme="minorHAnsi"/>
                          <w:rtl/>
                        </w:rPr>
                        <w:t>כותרת הסעיף היא "מעין צוואה"- מרמז שמדובר בחזקה הניתנת לסתירה אם יש אינדיקציות שמעידות בבירור</w:t>
                      </w:r>
                      <w:r>
                        <w:rPr>
                          <w:rFonts w:cstheme="minorHAnsi" w:hint="cs"/>
                          <w:rtl/>
                        </w:rPr>
                        <w:t xml:space="preserve"> על רצונו. </w:t>
                      </w:r>
                    </w:p>
                    <w:p w14:paraId="5B7198E6" w14:textId="1FB6A835" w:rsidR="00E9308D" w:rsidRPr="00727501" w:rsidRDefault="004D4377" w:rsidP="004379B2">
                      <w:pPr>
                        <w:pStyle w:val="a3"/>
                        <w:numPr>
                          <w:ilvl w:val="0"/>
                          <w:numId w:val="114"/>
                        </w:numPr>
                        <w:rPr>
                          <w:rFonts w:cstheme="minorHAnsi"/>
                          <w:color w:val="000000" w:themeColor="text1"/>
                          <w:rtl/>
                        </w:rPr>
                      </w:pPr>
                      <w:r w:rsidRPr="00C87FDF">
                        <w:rPr>
                          <w:rFonts w:cstheme="minorHAnsi" w:hint="cs"/>
                          <w:color w:val="000000" w:themeColor="text1"/>
                          <w:shd w:val="clear" w:color="auto" w:fill="9FFCD0"/>
                          <w:rtl/>
                        </w:rPr>
                        <w:t>ליפשיץ</w:t>
                      </w:r>
                      <w:r>
                        <w:rPr>
                          <w:rFonts w:cstheme="minorHAnsi" w:hint="cs"/>
                          <w:color w:val="000000" w:themeColor="text1"/>
                          <w:rtl/>
                        </w:rPr>
                        <w:t xml:space="preserve">: </w:t>
                      </w:r>
                      <w:r w:rsidR="00C87FDF" w:rsidRPr="00727501">
                        <w:rPr>
                          <w:rFonts w:cstheme="minorHAnsi" w:hint="cs"/>
                          <w:b/>
                          <w:bCs/>
                          <w:color w:val="FF0000"/>
                          <w:rtl/>
                        </w:rPr>
                        <w:t xml:space="preserve">עוצר שלב קודם- הם לא </w:t>
                      </w:r>
                      <w:proofErr w:type="spellStart"/>
                      <w:r w:rsidR="00C87FDF" w:rsidRPr="00727501">
                        <w:rPr>
                          <w:rFonts w:cstheme="minorHAnsi" w:hint="cs"/>
                          <w:b/>
                          <w:bCs/>
                          <w:color w:val="FF0000"/>
                          <w:rtl/>
                        </w:rPr>
                        <w:t>ידב״צ</w:t>
                      </w:r>
                      <w:proofErr w:type="spellEnd"/>
                      <w:r w:rsidR="00C87FDF" w:rsidRPr="00727501">
                        <w:rPr>
                          <w:rFonts w:cstheme="minorHAnsi" w:hint="cs"/>
                          <w:b/>
                          <w:bCs/>
                          <w:color w:val="FF0000"/>
                          <w:rtl/>
                        </w:rPr>
                        <w:t>.</w:t>
                      </w:r>
                      <w:r w:rsidR="00C87FDF" w:rsidRPr="00727501">
                        <w:rPr>
                          <w:rFonts w:cstheme="minorHAnsi" w:hint="cs"/>
                          <w:color w:val="FF0000"/>
                          <w:rtl/>
                        </w:rPr>
                        <w:t xml:space="preserve"> </w:t>
                      </w:r>
                      <w:r w:rsidR="00C87FDF">
                        <w:rPr>
                          <w:rFonts w:cstheme="minorHAnsi" w:hint="cs"/>
                          <w:color w:val="000000" w:themeColor="text1"/>
                          <w:rtl/>
                        </w:rPr>
                        <w:t xml:space="preserve">לא הגיוני שיש </w:t>
                      </w:r>
                      <w:r w:rsidR="00C87FDF" w:rsidRPr="00727501">
                        <w:rPr>
                          <w:rFonts w:cstheme="minorHAnsi" w:hint="cs"/>
                          <w:b/>
                          <w:bCs/>
                          <w:color w:val="000000" w:themeColor="text1"/>
                          <w:rtl/>
                        </w:rPr>
                        <w:t>תנאים רכים בכניסה</w:t>
                      </w:r>
                      <w:r w:rsidR="00B13150">
                        <w:rPr>
                          <w:rFonts w:cstheme="minorHAnsi" w:hint="cs"/>
                          <w:color w:val="000000" w:themeColor="text1"/>
                          <w:rtl/>
                        </w:rPr>
                        <w:t xml:space="preserve"> </w:t>
                      </w:r>
                      <w:proofErr w:type="spellStart"/>
                      <w:r w:rsidR="00B13150">
                        <w:rPr>
                          <w:rFonts w:cstheme="minorHAnsi" w:hint="cs"/>
                          <w:color w:val="000000" w:themeColor="text1"/>
                          <w:rtl/>
                        </w:rPr>
                        <w:t>לידב״צ</w:t>
                      </w:r>
                      <w:proofErr w:type="spellEnd"/>
                      <w:r w:rsidR="00B13150">
                        <w:rPr>
                          <w:rFonts w:cstheme="minorHAnsi" w:hint="cs"/>
                          <w:color w:val="000000" w:themeColor="text1"/>
                          <w:rtl/>
                        </w:rPr>
                        <w:t xml:space="preserve">, גם אם לא מתקיים </w:t>
                      </w:r>
                      <w:proofErr w:type="spellStart"/>
                      <w:r w:rsidR="00B13150">
                        <w:rPr>
                          <w:rFonts w:cstheme="minorHAnsi" w:hint="cs"/>
                          <w:color w:val="000000" w:themeColor="text1"/>
                          <w:rtl/>
                        </w:rPr>
                        <w:t>אובייק</w:t>
                      </w:r>
                      <w:proofErr w:type="spellEnd"/>
                      <w:r w:rsidR="00B13150">
                        <w:rPr>
                          <w:rFonts w:cstheme="minorHAnsi" w:hint="cs"/>
                          <w:color w:val="000000" w:themeColor="text1"/>
                          <w:rtl/>
                        </w:rPr>
                        <w:t xml:space="preserve">׳ נקבע לפי </w:t>
                      </w:r>
                      <w:proofErr w:type="spellStart"/>
                      <w:r w:rsidR="00B13150">
                        <w:rPr>
                          <w:rFonts w:cstheme="minorHAnsi" w:hint="cs"/>
                          <w:color w:val="000000" w:themeColor="text1"/>
                          <w:rtl/>
                        </w:rPr>
                        <w:t>סובייק</w:t>
                      </w:r>
                      <w:proofErr w:type="spellEnd"/>
                      <w:r w:rsidR="00B13150">
                        <w:rPr>
                          <w:rFonts w:cstheme="minorHAnsi" w:hint="cs"/>
                          <w:color w:val="000000" w:themeColor="text1"/>
                          <w:rtl/>
                        </w:rPr>
                        <w:t>׳</w:t>
                      </w:r>
                      <w:r w:rsidR="00C87FDF">
                        <w:rPr>
                          <w:rFonts w:cstheme="minorHAnsi" w:hint="cs"/>
                          <w:color w:val="000000" w:themeColor="text1"/>
                          <w:rtl/>
                        </w:rPr>
                        <w:t xml:space="preserve"> (דירות סמוכות)</w:t>
                      </w:r>
                      <w:r w:rsidR="00B13150">
                        <w:rPr>
                          <w:rFonts w:cstheme="minorHAnsi" w:hint="cs"/>
                          <w:color w:val="000000" w:themeColor="text1"/>
                          <w:rtl/>
                        </w:rPr>
                        <w:t xml:space="preserve">. אך </w:t>
                      </w:r>
                      <w:r w:rsidR="006F5A53">
                        <w:rPr>
                          <w:rFonts w:cstheme="minorHAnsi" w:hint="cs"/>
                          <w:color w:val="000000" w:themeColor="text1"/>
                          <w:rtl/>
                        </w:rPr>
                        <w:t xml:space="preserve">יש </w:t>
                      </w:r>
                      <w:r w:rsidR="006F5A53" w:rsidRPr="00727501">
                        <w:rPr>
                          <w:rFonts w:cstheme="minorHAnsi" w:hint="cs"/>
                          <w:b/>
                          <w:bCs/>
                          <w:color w:val="000000" w:themeColor="text1"/>
                          <w:rtl/>
                        </w:rPr>
                        <w:t>תנאים נוקשים ביציאה</w:t>
                      </w:r>
                      <w:r w:rsidR="006F5A53">
                        <w:rPr>
                          <w:rFonts w:cstheme="minorHAnsi" w:hint="cs"/>
                          <w:color w:val="000000" w:themeColor="text1"/>
                          <w:rtl/>
                        </w:rPr>
                        <w:t xml:space="preserve">, קובעים לפי </w:t>
                      </w:r>
                      <w:proofErr w:type="spellStart"/>
                      <w:r w:rsidR="006F5A53">
                        <w:rPr>
                          <w:rFonts w:cstheme="minorHAnsi" w:hint="cs"/>
                          <w:color w:val="000000" w:themeColor="text1"/>
                          <w:rtl/>
                        </w:rPr>
                        <w:t>אובייק</w:t>
                      </w:r>
                      <w:proofErr w:type="spellEnd"/>
                      <w:r w:rsidR="006F5A53">
                        <w:rPr>
                          <w:rFonts w:cstheme="minorHAnsi" w:hint="cs"/>
                          <w:color w:val="000000" w:themeColor="text1"/>
                          <w:rtl/>
                        </w:rPr>
                        <w:t xml:space="preserve">׳ ומתעלמים מרצון </w:t>
                      </w:r>
                      <w:proofErr w:type="spellStart"/>
                      <w:r w:rsidR="006F5A53">
                        <w:rPr>
                          <w:rFonts w:cstheme="minorHAnsi" w:hint="cs"/>
                          <w:color w:val="000000" w:themeColor="text1"/>
                          <w:rtl/>
                        </w:rPr>
                        <w:t>סובייק</w:t>
                      </w:r>
                      <w:proofErr w:type="spellEnd"/>
                      <w:r w:rsidR="006F5A53">
                        <w:rPr>
                          <w:rFonts w:cstheme="minorHAnsi" w:hint="cs"/>
                          <w:color w:val="000000" w:themeColor="text1"/>
                          <w:rtl/>
                        </w:rPr>
                        <w:t xml:space="preserve">׳ מובהק של המנוח. </w:t>
                      </w:r>
                      <w:r w:rsidR="00727501" w:rsidRPr="00727501">
                        <w:rPr>
                          <w:rFonts w:cstheme="minorHAnsi" w:hint="cs"/>
                          <w:b/>
                          <w:bCs/>
                          <w:color w:val="000000" w:themeColor="text1"/>
                          <w:rtl/>
                        </w:rPr>
                        <w:t>הצעתו:</w:t>
                      </w:r>
                      <w:r w:rsidR="00727501">
                        <w:rPr>
                          <w:rFonts w:cstheme="minorHAnsi" w:hint="cs"/>
                          <w:color w:val="000000" w:themeColor="text1"/>
                          <w:rtl/>
                        </w:rPr>
                        <w:t xml:space="preserve"> </w:t>
                      </w:r>
                      <w:r w:rsidR="00E9308D" w:rsidRPr="00727501">
                        <w:rPr>
                          <w:rFonts w:cstheme="minorHAnsi" w:hint="cs"/>
                          <w:u w:val="single"/>
                          <w:rtl/>
                        </w:rPr>
                        <w:t>לצורך רכוש ומזונות-</w:t>
                      </w:r>
                      <w:r w:rsidR="00E9308D" w:rsidRPr="00727501">
                        <w:rPr>
                          <w:rFonts w:cstheme="minorHAnsi" w:hint="cs"/>
                          <w:rtl/>
                        </w:rPr>
                        <w:t xml:space="preserve"> ייתכן </w:t>
                      </w:r>
                      <w:r w:rsidR="00E9308D" w:rsidRPr="00727501">
                        <w:rPr>
                          <w:rFonts w:cstheme="minorHAnsi" w:hint="cs"/>
                          <w:b/>
                          <w:bCs/>
                          <w:rtl/>
                        </w:rPr>
                        <w:t>מבחן אובייקטיבי</w:t>
                      </w:r>
                      <w:r w:rsidR="00E9308D" w:rsidRPr="00727501">
                        <w:rPr>
                          <w:rFonts w:cstheme="minorHAnsi" w:hint="cs"/>
                          <w:rtl/>
                        </w:rPr>
                        <w:t xml:space="preserve">, צריך להוכיח שיש תלות והסתמכות. אבל, </w:t>
                      </w:r>
                      <w:r w:rsidR="00E9308D" w:rsidRPr="00727501">
                        <w:rPr>
                          <w:rFonts w:cstheme="minorHAnsi" w:hint="cs"/>
                          <w:u w:val="single"/>
                          <w:rtl/>
                        </w:rPr>
                        <w:t>לצורך דיני הירושה-</w:t>
                      </w:r>
                      <w:r w:rsidR="00E9308D" w:rsidRPr="00727501">
                        <w:rPr>
                          <w:rFonts w:cstheme="minorHAnsi" w:hint="cs"/>
                          <w:rtl/>
                        </w:rPr>
                        <w:t xml:space="preserve"> יש להחיל </w:t>
                      </w:r>
                      <w:r w:rsidR="00E9308D" w:rsidRPr="00727501">
                        <w:rPr>
                          <w:rFonts w:cstheme="minorHAnsi" w:hint="cs"/>
                          <w:b/>
                          <w:bCs/>
                          <w:rtl/>
                        </w:rPr>
                        <w:t>מבחן תכלית</w:t>
                      </w:r>
                      <w:r w:rsidR="00E9308D" w:rsidRPr="00727501">
                        <w:rPr>
                          <w:rFonts w:cstheme="minorHAnsi" w:hint="cs"/>
                          <w:rtl/>
                        </w:rPr>
                        <w:t xml:space="preserve"> (ברק), לא ייתכן שאם אדם אמר במפורש שהוא לא רוצה להוריש לשני, בכל זאת נגדיר </w:t>
                      </w:r>
                      <w:proofErr w:type="spellStart"/>
                      <w:r w:rsidR="00E9308D" w:rsidRPr="00727501">
                        <w:rPr>
                          <w:rFonts w:cstheme="minorHAnsi" w:hint="cs"/>
                          <w:rtl/>
                        </w:rPr>
                        <w:t>כידב״צ</w:t>
                      </w:r>
                      <w:proofErr w:type="spellEnd"/>
                      <w:r w:rsidR="00E9308D" w:rsidRPr="00727501">
                        <w:rPr>
                          <w:rFonts w:cstheme="minorHAnsi" w:hint="cs"/>
                          <w:rtl/>
                        </w:rPr>
                        <w:t xml:space="preserve">. </w:t>
                      </w:r>
                    </w:p>
                    <w:p w14:paraId="3D76FE3B" w14:textId="77777777" w:rsidR="00E9308D" w:rsidRPr="00E9308D" w:rsidRDefault="00E9308D" w:rsidP="00E9308D">
                      <w:pPr>
                        <w:ind w:left="0" w:firstLine="0"/>
                        <w:rPr>
                          <w:rFonts w:cstheme="minorHAnsi"/>
                          <w:color w:val="000000" w:themeColor="text1"/>
                          <w:rtl/>
                        </w:rPr>
                      </w:pPr>
                    </w:p>
                    <w:p w14:paraId="053B1037" w14:textId="350867A8" w:rsidR="0045226B" w:rsidRPr="0045226B" w:rsidRDefault="0045226B" w:rsidP="005B7A60">
                      <w:pPr>
                        <w:ind w:left="0" w:firstLine="0"/>
                        <w:rPr>
                          <w:rFonts w:cstheme="minorHAnsi"/>
                          <w:color w:val="000000" w:themeColor="text1"/>
                          <w:sz w:val="22"/>
                          <w:szCs w:val="22"/>
                          <w:rtl/>
                        </w:rPr>
                      </w:pPr>
                    </w:p>
                    <w:p w14:paraId="5A73447C" w14:textId="03BB6762" w:rsidR="002818EA" w:rsidRPr="002818EA" w:rsidRDefault="002818EA" w:rsidP="002818EA">
                      <w:pPr>
                        <w:rPr>
                          <w:rFonts w:cstheme="minorHAnsi"/>
                          <w:u w:val="single"/>
                          <w:rtl/>
                        </w:rPr>
                      </w:pPr>
                    </w:p>
                    <w:p w14:paraId="732602D1" w14:textId="10DEE7DB" w:rsidR="005B7A60" w:rsidRPr="008C11E7" w:rsidRDefault="005B7A60" w:rsidP="005B7A60">
                      <w:pPr>
                        <w:pStyle w:val="a3"/>
                        <w:ind w:left="360" w:firstLine="0"/>
                        <w:rPr>
                          <w:rFonts w:cstheme="minorHAnsi"/>
                          <w:b/>
                          <w:bCs/>
                          <w:color w:val="FF0000"/>
                        </w:rPr>
                      </w:pPr>
                    </w:p>
                  </w:txbxContent>
                </v:textbox>
                <w10:wrap type="square"/>
              </v:shape>
            </w:pict>
          </mc:Fallback>
        </mc:AlternateContent>
      </w:r>
      <w:r w:rsidR="005C4EE4" w:rsidRPr="00DF5E0A">
        <w:rPr>
          <w:rFonts w:cstheme="minorHAnsi" w:hint="cs"/>
          <w:b/>
          <w:bCs/>
          <w:color w:val="FF2F92"/>
          <w:rtl/>
        </w:rPr>
        <w:t>היעדר רצון להוריש</w:t>
      </w:r>
      <w:r w:rsidR="005C4EE4" w:rsidRPr="00021CE3">
        <w:rPr>
          <w:rFonts w:cstheme="minorHAnsi" w:hint="cs"/>
          <w:b/>
          <w:bCs/>
          <w:rtl/>
        </w:rPr>
        <w:t xml:space="preserve"> </w:t>
      </w:r>
      <w:r w:rsidR="005C4EE4" w:rsidRPr="00021CE3">
        <w:rPr>
          <w:rFonts w:eastAsia="MS PGothic" w:cstheme="minorHAnsi"/>
          <w:color w:val="000000" w:themeColor="text1"/>
          <w:rtl/>
        </w:rPr>
        <w:t>←</w:t>
      </w:r>
      <w:r w:rsidR="005C4EE4" w:rsidRPr="00021CE3">
        <w:rPr>
          <w:rFonts w:cstheme="minorHAnsi" w:hint="cs"/>
          <w:rtl/>
        </w:rPr>
        <w:t xml:space="preserve"> </w:t>
      </w:r>
      <w:r w:rsidR="005C4EE4" w:rsidRPr="00021CE3">
        <w:rPr>
          <w:rFonts w:cstheme="minorHAnsi" w:hint="cs"/>
          <w:shd w:val="clear" w:color="auto" w:fill="C5E0B3" w:themeFill="accent6" w:themeFillTint="66"/>
          <w:rtl/>
        </w:rPr>
        <w:t xml:space="preserve">בלאו נ׳ </w:t>
      </w:r>
      <w:proofErr w:type="spellStart"/>
      <w:r w:rsidR="005C4EE4" w:rsidRPr="00021CE3">
        <w:rPr>
          <w:rFonts w:cstheme="minorHAnsi" w:hint="cs"/>
          <w:shd w:val="clear" w:color="auto" w:fill="C5E0B3" w:themeFill="accent6" w:themeFillTint="66"/>
          <w:rtl/>
        </w:rPr>
        <w:t>פוז</w:t>
      </w:r>
      <w:r w:rsidR="00D1347A" w:rsidRPr="00021CE3">
        <w:rPr>
          <w:rFonts w:cstheme="minorHAnsi" w:hint="cs"/>
          <w:shd w:val="clear" w:color="auto" w:fill="C5E0B3" w:themeFill="accent6" w:themeFillTint="66"/>
          <w:rtl/>
        </w:rPr>
        <w:t>ש</w:t>
      </w:r>
      <w:proofErr w:type="spellEnd"/>
      <w:r w:rsidR="00D1347A" w:rsidRPr="00021CE3">
        <w:rPr>
          <w:rFonts w:cstheme="minorHAnsi" w:hint="cs"/>
          <w:shd w:val="clear" w:color="auto" w:fill="C5E0B3" w:themeFill="accent6" w:themeFillTint="66"/>
          <w:rtl/>
        </w:rPr>
        <w:t>:</w:t>
      </w:r>
      <w:r w:rsidR="005C4EE4" w:rsidRPr="00021CE3">
        <w:rPr>
          <w:rFonts w:cstheme="minorHAnsi" w:hint="cs"/>
          <w:rtl/>
        </w:rPr>
        <w:t xml:space="preserve"> </w:t>
      </w:r>
      <w:r w:rsidR="009E2FCC" w:rsidRPr="00021CE3">
        <w:rPr>
          <w:rFonts w:cstheme="minorHAnsi"/>
          <w:rtl/>
        </w:rPr>
        <w:t>הצדדים עשו הסכם ממון ובו הבעל כתב שהוא לא רוצה להוריש לאישה כלום. ברם ההסכם לא עמד ב</w:t>
      </w:r>
      <w:r w:rsidR="00D1347A" w:rsidRPr="00021CE3">
        <w:rPr>
          <w:rFonts w:cstheme="minorHAnsi" w:hint="cs"/>
          <w:rtl/>
        </w:rPr>
        <w:t>דרישה הפורמלית של כתיבת צוואה.</w:t>
      </w:r>
      <w:r w:rsidR="009E2FCC" w:rsidRPr="00021CE3">
        <w:rPr>
          <w:rFonts w:cstheme="minorHAnsi"/>
          <w:rtl/>
        </w:rPr>
        <w:t xml:space="preserve"> </w:t>
      </w:r>
      <w:r w:rsidR="009E2FCC" w:rsidRPr="00021CE3">
        <w:rPr>
          <w:rFonts w:cstheme="minorHAnsi"/>
          <w:shd w:val="clear" w:color="auto" w:fill="B5E2FF"/>
          <w:rtl/>
        </w:rPr>
        <w:t>דעת הרוב</w:t>
      </w:r>
      <w:r w:rsidR="009E2FCC" w:rsidRPr="00021CE3">
        <w:rPr>
          <w:rFonts w:cstheme="minorHAnsi"/>
          <w:rtl/>
        </w:rPr>
        <w:t xml:space="preserve">- אם </w:t>
      </w:r>
      <w:proofErr w:type="spellStart"/>
      <w:r w:rsidR="009E2FCC" w:rsidRPr="00021CE3">
        <w:rPr>
          <w:rFonts w:cstheme="minorHAnsi"/>
          <w:rtl/>
        </w:rPr>
        <w:t>יד"ב</w:t>
      </w:r>
      <w:proofErr w:type="spellEnd"/>
      <w:r w:rsidR="009E2FCC" w:rsidRPr="00021CE3">
        <w:rPr>
          <w:rFonts w:cstheme="minorHAnsi"/>
          <w:rtl/>
        </w:rPr>
        <w:t xml:space="preserve"> לא עושה צוואה, חל </w:t>
      </w:r>
      <w:r w:rsidR="009E2FCC" w:rsidRPr="00021CE3">
        <w:rPr>
          <w:rFonts w:cstheme="minorHAnsi"/>
          <w:shd w:val="clear" w:color="auto" w:fill="FFC000"/>
          <w:rtl/>
        </w:rPr>
        <w:t>ס'55</w:t>
      </w:r>
      <w:r w:rsidR="009E2FCC" w:rsidRPr="00021CE3">
        <w:rPr>
          <w:rFonts w:cstheme="minorHAnsi"/>
          <w:rtl/>
        </w:rPr>
        <w:t xml:space="preserve"> (ירושה מכוח הדין). </w:t>
      </w:r>
    </w:p>
    <w:p w14:paraId="04125A1C" w14:textId="684CAFB3" w:rsidR="003B1943" w:rsidRDefault="003B1943" w:rsidP="00671EC6">
      <w:pPr>
        <w:pStyle w:val="a3"/>
        <w:spacing w:line="360" w:lineRule="auto"/>
        <w:ind w:left="17" w:firstLine="0"/>
        <w:rPr>
          <w:rFonts w:cstheme="minorHAnsi"/>
          <w:rtl/>
        </w:rPr>
      </w:pPr>
    </w:p>
    <w:p w14:paraId="206A2659" w14:textId="77777777" w:rsidR="00115F03" w:rsidRDefault="00DF5E0A" w:rsidP="004379B2">
      <w:pPr>
        <w:pStyle w:val="a3"/>
        <w:numPr>
          <w:ilvl w:val="0"/>
          <w:numId w:val="115"/>
        </w:numPr>
        <w:spacing w:line="360" w:lineRule="auto"/>
        <w:rPr>
          <w:rFonts w:cstheme="minorHAnsi"/>
        </w:rPr>
      </w:pPr>
      <w:r w:rsidRPr="00DF5E0A">
        <w:rPr>
          <w:rFonts w:cstheme="minorHAnsi" w:hint="cs"/>
          <w:b/>
          <w:bCs/>
          <w:color w:val="FF2F92"/>
          <w:rtl/>
        </w:rPr>
        <w:t xml:space="preserve">היעדר רצון להיחשב </w:t>
      </w:r>
      <w:proofErr w:type="spellStart"/>
      <w:r w:rsidRPr="00DF5E0A">
        <w:rPr>
          <w:rFonts w:cstheme="minorHAnsi" w:hint="cs"/>
          <w:b/>
          <w:bCs/>
          <w:color w:val="FF2F92"/>
          <w:rtl/>
        </w:rPr>
        <w:t>כידב״צ</w:t>
      </w:r>
      <w:proofErr w:type="spellEnd"/>
      <w:r w:rsidRPr="00021CE3">
        <w:rPr>
          <w:rFonts w:eastAsia="MS PGothic" w:cstheme="minorHAnsi"/>
          <w:color w:val="000000" w:themeColor="text1"/>
          <w:rtl/>
        </w:rPr>
        <w:t>←</w:t>
      </w:r>
      <w:r>
        <w:rPr>
          <w:rFonts w:cstheme="minorHAnsi" w:hint="cs"/>
          <w:rtl/>
        </w:rPr>
        <w:t xml:space="preserve"> </w:t>
      </w:r>
      <w:r w:rsidR="00BB4F0E" w:rsidRPr="00DF5E0A">
        <w:rPr>
          <w:rFonts w:cstheme="minorHAnsi"/>
          <w:shd w:val="clear" w:color="auto" w:fill="C5E0B3" w:themeFill="accent6" w:themeFillTint="66"/>
          <w:rtl/>
        </w:rPr>
        <w:t>פס"ד בר-נהור</w:t>
      </w:r>
      <w:r w:rsidR="00BB4F0E" w:rsidRPr="00DF5E0A">
        <w:rPr>
          <w:rFonts w:cstheme="minorHAnsi"/>
          <w:rtl/>
        </w:rPr>
        <w:t xml:space="preserve">- </w:t>
      </w:r>
      <w:r w:rsidR="005D7EF9">
        <w:rPr>
          <w:rFonts w:cstheme="minorHAnsi" w:hint="cs"/>
          <w:rtl/>
        </w:rPr>
        <w:t xml:space="preserve">זוג כרת הסכם בו כתבו שלא רוצים להיחשב </w:t>
      </w:r>
      <w:proofErr w:type="spellStart"/>
      <w:r w:rsidR="005D7EF9">
        <w:rPr>
          <w:rFonts w:cstheme="minorHAnsi" w:hint="cs"/>
          <w:rtl/>
        </w:rPr>
        <w:t>ידב״צ</w:t>
      </w:r>
      <w:proofErr w:type="spellEnd"/>
      <w:r w:rsidR="00C8429C">
        <w:rPr>
          <w:rFonts w:cstheme="minorHAnsi" w:hint="cs"/>
          <w:rtl/>
        </w:rPr>
        <w:t xml:space="preserve">. הגבר נפטר והאישה תובעת מזונות מהעיזבון. </w:t>
      </w:r>
      <w:r w:rsidR="00BB4F0E" w:rsidRPr="00D93239">
        <w:rPr>
          <w:rFonts w:cstheme="minorHAnsi"/>
          <w:shd w:val="clear" w:color="auto" w:fill="B5E2FF"/>
          <w:rtl/>
        </w:rPr>
        <w:t>ביהמ"</w:t>
      </w:r>
      <w:r w:rsidR="00C8429C">
        <w:rPr>
          <w:rFonts w:cstheme="minorHAnsi" w:hint="cs"/>
          <w:shd w:val="clear" w:color="auto" w:fill="B5E2FF"/>
          <w:rtl/>
        </w:rPr>
        <w:t>ש:</w:t>
      </w:r>
      <w:r w:rsidR="00BB4F0E" w:rsidRPr="00DF5E0A">
        <w:rPr>
          <w:rFonts w:cstheme="minorHAnsi"/>
          <w:rtl/>
        </w:rPr>
        <w:t xml:space="preserve"> </w:t>
      </w:r>
      <w:r w:rsidR="0065169F" w:rsidRPr="003F00B3">
        <w:rPr>
          <w:rFonts w:cstheme="minorHAnsi" w:hint="cs"/>
          <w:b/>
          <w:bCs/>
          <w:rtl/>
        </w:rPr>
        <w:t xml:space="preserve">ההגדרה </w:t>
      </w:r>
      <w:proofErr w:type="spellStart"/>
      <w:r w:rsidR="0065169F" w:rsidRPr="003F00B3">
        <w:rPr>
          <w:rFonts w:cstheme="minorHAnsi" w:hint="cs"/>
          <w:b/>
          <w:bCs/>
          <w:rtl/>
        </w:rPr>
        <w:t>לידב״צ</w:t>
      </w:r>
      <w:proofErr w:type="spellEnd"/>
      <w:r w:rsidR="0065169F" w:rsidRPr="003F00B3">
        <w:rPr>
          <w:rFonts w:cstheme="minorHAnsi" w:hint="cs"/>
          <w:b/>
          <w:bCs/>
          <w:rtl/>
        </w:rPr>
        <w:t xml:space="preserve"> היא אובייקטיבית</w:t>
      </w:r>
      <w:r w:rsidR="00056ACB">
        <w:rPr>
          <w:rFonts w:cstheme="minorHAnsi" w:hint="cs"/>
          <w:rtl/>
        </w:rPr>
        <w:t xml:space="preserve">, גם </w:t>
      </w:r>
      <w:r w:rsidR="007B5FC6">
        <w:rPr>
          <w:rFonts w:cstheme="minorHAnsi" w:hint="cs"/>
          <w:rtl/>
        </w:rPr>
        <w:t xml:space="preserve">אם כוונתם הסובייקטיבית </w:t>
      </w:r>
      <w:r w:rsidR="003F00B3">
        <w:rPr>
          <w:rFonts w:cstheme="minorHAnsi" w:hint="cs"/>
          <w:rtl/>
        </w:rPr>
        <w:t xml:space="preserve">היא אינה להיחשב </w:t>
      </w:r>
      <w:proofErr w:type="spellStart"/>
      <w:r w:rsidR="00056ACB">
        <w:rPr>
          <w:rFonts w:cstheme="minorHAnsi" w:hint="cs"/>
          <w:rtl/>
        </w:rPr>
        <w:t>ידב״צ</w:t>
      </w:r>
      <w:proofErr w:type="spellEnd"/>
      <w:r w:rsidR="00C8429C">
        <w:rPr>
          <w:rFonts w:cstheme="minorHAnsi" w:hint="cs"/>
          <w:rtl/>
        </w:rPr>
        <w:t xml:space="preserve">, </w:t>
      </w:r>
      <w:r w:rsidR="007B5FC6">
        <w:rPr>
          <w:rFonts w:cstheme="minorHAnsi" w:hint="cs"/>
          <w:rtl/>
        </w:rPr>
        <w:t xml:space="preserve">לא </w:t>
      </w:r>
      <w:r w:rsidR="00A27280">
        <w:rPr>
          <w:rFonts w:cstheme="minorHAnsi" w:hint="cs"/>
          <w:rtl/>
        </w:rPr>
        <w:t xml:space="preserve">ניתן להתנות על </w:t>
      </w:r>
      <w:r w:rsidR="00C8429C">
        <w:rPr>
          <w:rFonts w:cstheme="minorHAnsi" w:hint="cs"/>
          <w:rtl/>
        </w:rPr>
        <w:t>מזונות מהעיזבון</w:t>
      </w:r>
      <w:r w:rsidR="007B5FC6">
        <w:rPr>
          <w:rFonts w:cstheme="minorHAnsi" w:hint="cs"/>
          <w:rtl/>
        </w:rPr>
        <w:t xml:space="preserve"> (להבדיל מרכוש)</w:t>
      </w:r>
      <w:r w:rsidR="00C8429C">
        <w:rPr>
          <w:rFonts w:cstheme="minorHAnsi" w:hint="cs"/>
          <w:rtl/>
        </w:rPr>
        <w:t xml:space="preserve">, מדובר בדין </w:t>
      </w:r>
      <w:proofErr w:type="spellStart"/>
      <w:r w:rsidR="00C8429C">
        <w:rPr>
          <w:rFonts w:cstheme="minorHAnsi" w:hint="cs"/>
          <w:rtl/>
        </w:rPr>
        <w:t>קוגנטי</w:t>
      </w:r>
      <w:proofErr w:type="spellEnd"/>
      <w:r w:rsidR="00C8429C">
        <w:rPr>
          <w:rFonts w:cstheme="minorHAnsi" w:hint="cs"/>
          <w:rtl/>
        </w:rPr>
        <w:t xml:space="preserve"> ולכן אם נחשבים </w:t>
      </w:r>
      <w:proofErr w:type="spellStart"/>
      <w:r w:rsidR="00C8429C">
        <w:rPr>
          <w:rFonts w:cstheme="minorHAnsi" w:hint="cs"/>
          <w:rtl/>
        </w:rPr>
        <w:t>ידב״צ</w:t>
      </w:r>
      <w:proofErr w:type="spellEnd"/>
      <w:r w:rsidR="00C8429C">
        <w:rPr>
          <w:rFonts w:cstheme="minorHAnsi" w:hint="cs"/>
          <w:rtl/>
        </w:rPr>
        <w:t xml:space="preserve">- </w:t>
      </w:r>
      <w:r w:rsidR="007B5FC6">
        <w:rPr>
          <w:rFonts w:cstheme="minorHAnsi" w:hint="cs"/>
          <w:rtl/>
        </w:rPr>
        <w:t xml:space="preserve">יקבלו. </w:t>
      </w:r>
      <w:r w:rsidR="00A27280">
        <w:rPr>
          <w:rFonts w:cstheme="minorHAnsi" w:hint="cs"/>
          <w:rtl/>
        </w:rPr>
        <w:t xml:space="preserve"> </w:t>
      </w:r>
      <w:r w:rsidR="00BB4F0E" w:rsidRPr="00592B97">
        <w:rPr>
          <w:rFonts w:cstheme="minorHAnsi"/>
          <w:shd w:val="clear" w:color="auto" w:fill="9FFCD0"/>
          <w:rtl/>
        </w:rPr>
        <w:t>ליפשיץ</w:t>
      </w:r>
      <w:r w:rsidR="00BB4F0E" w:rsidRPr="00592B97">
        <w:rPr>
          <w:rFonts w:cstheme="minorHAnsi"/>
          <w:rtl/>
        </w:rPr>
        <w:t xml:space="preserve">: </w:t>
      </w:r>
      <w:r w:rsidR="00592B97">
        <w:rPr>
          <w:rFonts w:cstheme="minorHAnsi" w:hint="cs"/>
          <w:rtl/>
        </w:rPr>
        <w:t xml:space="preserve">השוואת </w:t>
      </w:r>
      <w:proofErr w:type="spellStart"/>
      <w:r w:rsidR="00592B97">
        <w:rPr>
          <w:rFonts w:cstheme="minorHAnsi" w:hint="cs"/>
          <w:rtl/>
        </w:rPr>
        <w:t>ידב״צ</w:t>
      </w:r>
      <w:proofErr w:type="spellEnd"/>
      <w:r w:rsidR="00592B97">
        <w:rPr>
          <w:rFonts w:cstheme="minorHAnsi" w:hint="cs"/>
          <w:rtl/>
        </w:rPr>
        <w:t xml:space="preserve"> לנשוי</w:t>
      </w:r>
      <w:r w:rsidR="0006607C">
        <w:rPr>
          <w:rFonts w:cstheme="minorHAnsi" w:hint="cs"/>
          <w:rtl/>
        </w:rPr>
        <w:t xml:space="preserve"> הוא לא בהכרח צעד ליברלי ואפילו להפך, </w:t>
      </w:r>
      <w:r w:rsidR="002A3141">
        <w:rPr>
          <w:rFonts w:cstheme="minorHAnsi" w:hint="cs"/>
          <w:rtl/>
        </w:rPr>
        <w:t>נ</w:t>
      </w:r>
      <w:r w:rsidR="002A3141" w:rsidRPr="00592B97">
        <w:rPr>
          <w:rFonts w:cstheme="minorHAnsi"/>
          <w:rtl/>
        </w:rPr>
        <w:t xml:space="preserve">כפה על הזוג </w:t>
      </w:r>
      <w:r w:rsidR="002A3141" w:rsidRPr="00592B97">
        <w:rPr>
          <w:rFonts w:cstheme="minorHAnsi" w:hint="cs"/>
          <w:rtl/>
        </w:rPr>
        <w:t>מחויבות משפטית שלא רצו מלכתחילה</w:t>
      </w:r>
      <w:r w:rsidR="002A3141" w:rsidRPr="00592B97">
        <w:rPr>
          <w:rFonts w:cstheme="minorHAnsi"/>
          <w:rtl/>
        </w:rPr>
        <w:t xml:space="preserve"> </w:t>
      </w:r>
      <w:r w:rsidR="002A3141">
        <w:rPr>
          <w:rFonts w:cstheme="minorHAnsi" w:hint="cs"/>
          <w:rtl/>
        </w:rPr>
        <w:t>ובכך פגעו ברצון</w:t>
      </w:r>
      <w:r w:rsidR="00BB4F0E" w:rsidRPr="00592B97">
        <w:rPr>
          <w:rFonts w:cstheme="minorHAnsi"/>
          <w:rtl/>
        </w:rPr>
        <w:t xml:space="preserve"> הצדדים</w:t>
      </w:r>
      <w:r w:rsidR="00D7472B">
        <w:rPr>
          <w:rFonts w:cstheme="minorHAnsi" w:hint="cs"/>
          <w:rtl/>
        </w:rPr>
        <w:t xml:space="preserve">. </w:t>
      </w:r>
      <w:r w:rsidR="006F2235" w:rsidRPr="00D7472B">
        <w:rPr>
          <w:rFonts w:cstheme="minorHAnsi" w:hint="cs"/>
          <w:b/>
          <w:bCs/>
          <w:rtl/>
        </w:rPr>
        <w:t xml:space="preserve">ביהמ״ש הפך את </w:t>
      </w:r>
      <w:proofErr w:type="spellStart"/>
      <w:r w:rsidR="006F2235" w:rsidRPr="00D7472B">
        <w:rPr>
          <w:rFonts w:cstheme="minorHAnsi" w:hint="cs"/>
          <w:b/>
          <w:bCs/>
          <w:rtl/>
        </w:rPr>
        <w:t>הידב״צ</w:t>
      </w:r>
      <w:proofErr w:type="spellEnd"/>
      <w:r w:rsidR="00592B97" w:rsidRPr="00D7472B">
        <w:rPr>
          <w:rFonts w:cstheme="minorHAnsi" w:hint="cs"/>
          <w:b/>
          <w:bCs/>
          <w:rtl/>
        </w:rPr>
        <w:t xml:space="preserve"> </w:t>
      </w:r>
      <w:r w:rsidR="006F2235" w:rsidRPr="00D7472B">
        <w:rPr>
          <w:rFonts w:cstheme="minorHAnsi" w:hint="cs"/>
          <w:b/>
          <w:bCs/>
          <w:rtl/>
        </w:rPr>
        <w:t>לנשואים בעל כור</w:t>
      </w:r>
      <w:r w:rsidR="00E93AC1" w:rsidRPr="00D7472B">
        <w:rPr>
          <w:rFonts w:cstheme="minorHAnsi" w:hint="cs"/>
          <w:b/>
          <w:bCs/>
          <w:rtl/>
        </w:rPr>
        <w:t>ח</w:t>
      </w:r>
      <w:r w:rsidR="006F2235" w:rsidRPr="00D7472B">
        <w:rPr>
          <w:rFonts w:cstheme="minorHAnsi" w:hint="cs"/>
          <w:b/>
          <w:bCs/>
          <w:rtl/>
        </w:rPr>
        <w:t>ם.</w:t>
      </w:r>
      <w:r w:rsidR="006F2235" w:rsidRPr="00592B97">
        <w:rPr>
          <w:rFonts w:cstheme="minorHAnsi" w:hint="cs"/>
          <w:rtl/>
        </w:rPr>
        <w:t xml:space="preserve"> </w:t>
      </w:r>
    </w:p>
    <w:p w14:paraId="234DF615" w14:textId="77777777" w:rsidR="00115F03" w:rsidRPr="00115F03" w:rsidRDefault="00115F03" w:rsidP="00671EC6">
      <w:pPr>
        <w:pStyle w:val="a3"/>
        <w:spacing w:line="360" w:lineRule="auto"/>
        <w:rPr>
          <w:rFonts w:cstheme="minorHAnsi"/>
          <w:u w:val="single"/>
          <w:rtl/>
        </w:rPr>
      </w:pPr>
    </w:p>
    <w:p w14:paraId="3732D582" w14:textId="4BF7D52A" w:rsidR="00B109E8" w:rsidRDefault="00B109E8" w:rsidP="004379B2">
      <w:pPr>
        <w:pStyle w:val="a3"/>
        <w:numPr>
          <w:ilvl w:val="0"/>
          <w:numId w:val="64"/>
        </w:numPr>
        <w:spacing w:line="360" w:lineRule="auto"/>
        <w:ind w:left="17" w:hanging="357"/>
        <w:rPr>
          <w:rFonts w:cstheme="minorHAnsi"/>
        </w:rPr>
      </w:pPr>
      <w:r w:rsidRPr="00DF5E0A">
        <w:rPr>
          <w:noProof/>
          <w:rtl/>
          <w:lang w:val="he-IL"/>
        </w:rPr>
        <mc:AlternateContent>
          <mc:Choice Requires="wps">
            <w:drawing>
              <wp:anchor distT="0" distB="0" distL="114300" distR="114300" simplePos="0" relativeHeight="251671552" behindDoc="0" locked="0" layoutInCell="1" allowOverlap="1" wp14:anchorId="4AB0637E" wp14:editId="17D3A349">
                <wp:simplePos x="0" y="0"/>
                <wp:positionH relativeFrom="column">
                  <wp:posOffset>-208280</wp:posOffset>
                </wp:positionH>
                <wp:positionV relativeFrom="paragraph">
                  <wp:posOffset>805180</wp:posOffset>
                </wp:positionV>
                <wp:extent cx="6506210" cy="1511935"/>
                <wp:effectExtent l="0" t="0" r="8890" b="12065"/>
                <wp:wrapSquare wrapText="bothSides"/>
                <wp:docPr id="7" name="תיבת טקסט 7"/>
                <wp:cNvGraphicFramePr/>
                <a:graphic xmlns:a="http://schemas.openxmlformats.org/drawingml/2006/main">
                  <a:graphicData uri="http://schemas.microsoft.com/office/word/2010/wordprocessingShape">
                    <wps:wsp>
                      <wps:cNvSpPr txBox="1"/>
                      <wps:spPr>
                        <a:xfrm>
                          <a:off x="0" y="0"/>
                          <a:ext cx="6506210" cy="1511935"/>
                        </a:xfrm>
                        <a:prstGeom prst="rect">
                          <a:avLst/>
                        </a:prstGeom>
                        <a:solidFill>
                          <a:srgbClr val="D883FF">
                            <a:alpha val="35000"/>
                          </a:srgbClr>
                        </a:solidFill>
                        <a:ln w="6350">
                          <a:solidFill>
                            <a:prstClr val="black"/>
                          </a:solidFill>
                        </a:ln>
                      </wps:spPr>
                      <wps:txbx>
                        <w:txbxContent>
                          <w:p w14:paraId="7CD8808B" w14:textId="3526A163" w:rsidR="0014061C" w:rsidRDefault="0014061C" w:rsidP="0014061C">
                            <w:pPr>
                              <w:ind w:left="0" w:firstLine="0"/>
                              <w:rPr>
                                <w:rFonts w:cstheme="minorHAnsi"/>
                                <w:b/>
                                <w:bCs/>
                                <w:color w:val="000000" w:themeColor="text1"/>
                                <w:sz w:val="22"/>
                                <w:szCs w:val="22"/>
                                <w:rtl/>
                              </w:rPr>
                            </w:pPr>
                            <w:r w:rsidRPr="00C87D6F">
                              <w:rPr>
                                <w:rFonts w:cstheme="minorHAnsi"/>
                                <w:b/>
                                <w:bCs/>
                                <w:color w:val="000000" w:themeColor="text1"/>
                                <w:sz w:val="22"/>
                                <w:szCs w:val="22"/>
                                <w:u w:val="single"/>
                                <w:rtl/>
                              </w:rPr>
                              <w:t>במבחן</w:t>
                            </w:r>
                            <w:r>
                              <w:rPr>
                                <w:rFonts w:cstheme="minorHAnsi" w:hint="cs"/>
                                <w:color w:val="000000" w:themeColor="text1"/>
                                <w:sz w:val="22"/>
                                <w:szCs w:val="22"/>
                                <w:rtl/>
                              </w:rPr>
                              <w:t xml:space="preserve"> </w:t>
                            </w:r>
                            <w:r>
                              <w:rPr>
                                <w:rFonts w:cstheme="minorHAnsi"/>
                                <w:color w:val="000000" w:themeColor="text1"/>
                                <w:sz w:val="22"/>
                                <w:szCs w:val="22"/>
                                <w:rtl/>
                              </w:rPr>
                              <w:t>–</w:t>
                            </w:r>
                            <w:r>
                              <w:rPr>
                                <w:rFonts w:cstheme="minorHAnsi" w:hint="cs"/>
                                <w:color w:val="000000" w:themeColor="text1"/>
                                <w:sz w:val="22"/>
                                <w:szCs w:val="22"/>
                                <w:rtl/>
                              </w:rPr>
                              <w:t xml:space="preserve"> </w:t>
                            </w:r>
                            <w:r>
                              <w:rPr>
                                <w:rFonts w:cstheme="minorHAnsi" w:hint="cs"/>
                                <w:b/>
                                <w:bCs/>
                                <w:color w:val="000000" w:themeColor="text1"/>
                                <w:sz w:val="22"/>
                                <w:szCs w:val="22"/>
                                <w:rtl/>
                              </w:rPr>
                              <w:t xml:space="preserve">מקרה בו קיים הסכם המתנה על מעמד </w:t>
                            </w:r>
                            <w:proofErr w:type="spellStart"/>
                            <w:r>
                              <w:rPr>
                                <w:rFonts w:cstheme="minorHAnsi" w:hint="cs"/>
                                <w:b/>
                                <w:bCs/>
                                <w:color w:val="000000" w:themeColor="text1"/>
                                <w:sz w:val="22"/>
                                <w:szCs w:val="22"/>
                                <w:rtl/>
                              </w:rPr>
                              <w:t>ידב״צ</w:t>
                            </w:r>
                            <w:proofErr w:type="spellEnd"/>
                          </w:p>
                          <w:p w14:paraId="18C85D3E" w14:textId="753738DB" w:rsidR="0014061C" w:rsidRPr="0023170C" w:rsidRDefault="0014061C" w:rsidP="0014061C">
                            <w:pPr>
                              <w:ind w:left="0" w:firstLine="0"/>
                              <w:rPr>
                                <w:rFonts w:cstheme="minorHAnsi"/>
                                <w:color w:val="000000" w:themeColor="text1"/>
                                <w:sz w:val="22"/>
                                <w:szCs w:val="22"/>
                                <w:rtl/>
                              </w:rPr>
                            </w:pPr>
                            <w:r>
                              <w:rPr>
                                <w:rFonts w:cstheme="minorHAnsi" w:hint="cs"/>
                                <w:b/>
                                <w:bCs/>
                                <w:color w:val="000000" w:themeColor="text1"/>
                                <w:sz w:val="22"/>
                                <w:szCs w:val="22"/>
                                <w:rtl/>
                              </w:rPr>
                              <w:t xml:space="preserve">שלבים מקדימים תמיד: </w:t>
                            </w:r>
                            <w:r>
                              <w:rPr>
                                <w:rFonts w:cstheme="minorHAnsi" w:hint="cs"/>
                                <w:color w:val="000000" w:themeColor="text1"/>
                                <w:sz w:val="22"/>
                                <w:szCs w:val="22"/>
                                <w:rtl/>
                              </w:rPr>
                              <w:t xml:space="preserve">1)קביעת היקף העיזבון (דיני רכוש). 2)עמידה בתנאי </w:t>
                            </w:r>
                            <w:r w:rsidRPr="0045226B">
                              <w:rPr>
                                <w:rFonts w:cstheme="minorHAnsi" w:hint="cs"/>
                                <w:color w:val="000000" w:themeColor="text1"/>
                                <w:sz w:val="22"/>
                                <w:szCs w:val="22"/>
                                <w:shd w:val="clear" w:color="auto" w:fill="FFC000"/>
                                <w:rtl/>
                              </w:rPr>
                              <w:t>ס׳ 55</w:t>
                            </w:r>
                            <w:r>
                              <w:rPr>
                                <w:rFonts w:cstheme="minorHAnsi" w:hint="cs"/>
                                <w:color w:val="000000" w:themeColor="text1"/>
                                <w:sz w:val="22"/>
                                <w:szCs w:val="22"/>
                                <w:rtl/>
                              </w:rPr>
                              <w:t xml:space="preserve">: אין צוואה + </w:t>
                            </w:r>
                            <w:r w:rsidR="00466B92">
                              <w:rPr>
                                <w:rFonts w:cstheme="minorHAnsi" w:hint="cs"/>
                                <w:color w:val="000000" w:themeColor="text1"/>
                                <w:sz w:val="22"/>
                                <w:szCs w:val="22"/>
                                <w:rtl/>
                              </w:rPr>
                              <w:t>לא</w:t>
                            </w:r>
                            <w:r>
                              <w:rPr>
                                <w:rFonts w:cstheme="minorHAnsi" w:hint="cs"/>
                                <w:color w:val="000000" w:themeColor="text1"/>
                                <w:sz w:val="22"/>
                                <w:szCs w:val="22"/>
                                <w:rtl/>
                              </w:rPr>
                              <w:t xml:space="preserve"> נשו</w:t>
                            </w:r>
                            <w:r w:rsidR="00466B92">
                              <w:rPr>
                                <w:rFonts w:cstheme="minorHAnsi" w:hint="cs"/>
                                <w:color w:val="000000" w:themeColor="text1"/>
                                <w:sz w:val="22"/>
                                <w:szCs w:val="22"/>
                                <w:rtl/>
                              </w:rPr>
                              <w:t>א</w:t>
                            </w:r>
                            <w:r>
                              <w:rPr>
                                <w:rFonts w:cstheme="minorHAnsi" w:hint="cs"/>
                                <w:color w:val="000000" w:themeColor="text1"/>
                                <w:sz w:val="22"/>
                                <w:szCs w:val="22"/>
                                <w:rtl/>
                              </w:rPr>
                              <w:t>י</w:t>
                            </w:r>
                            <w:r w:rsidR="00466B92">
                              <w:rPr>
                                <w:rFonts w:cstheme="minorHAnsi" w:hint="cs"/>
                                <w:color w:val="000000" w:themeColor="text1"/>
                                <w:sz w:val="22"/>
                                <w:szCs w:val="22"/>
                                <w:rtl/>
                              </w:rPr>
                              <w:t>ם</w:t>
                            </w:r>
                            <w:r>
                              <w:rPr>
                                <w:rFonts w:cstheme="minorHAnsi" w:hint="cs"/>
                                <w:color w:val="000000" w:themeColor="text1"/>
                                <w:sz w:val="22"/>
                                <w:szCs w:val="22"/>
                                <w:rtl/>
                              </w:rPr>
                              <w:t xml:space="preserve"> </w:t>
                            </w:r>
                            <w:proofErr w:type="spellStart"/>
                            <w:r w:rsidR="00E80205" w:rsidRPr="00E80205">
                              <w:rPr>
                                <w:rFonts w:cstheme="minorHAnsi" w:hint="cs"/>
                                <w:color w:val="000000" w:themeColor="text1"/>
                                <w:sz w:val="22"/>
                                <w:szCs w:val="22"/>
                                <w:shd w:val="clear" w:color="auto" w:fill="C5E0B3" w:themeFill="accent6" w:themeFillTint="66"/>
                                <w:rtl/>
                              </w:rPr>
                              <w:t>פסלר</w:t>
                            </w:r>
                            <w:proofErr w:type="spellEnd"/>
                            <w:r w:rsidR="00E80205">
                              <w:rPr>
                                <w:rFonts w:cstheme="minorHAnsi" w:hint="cs"/>
                                <w:color w:val="000000" w:themeColor="text1"/>
                                <w:sz w:val="22"/>
                                <w:szCs w:val="22"/>
                                <w:rtl/>
                              </w:rPr>
                              <w:t xml:space="preserve"> </w:t>
                            </w:r>
                            <w:r>
                              <w:rPr>
                                <w:rFonts w:cstheme="minorHAnsi" w:hint="cs"/>
                                <w:color w:val="000000" w:themeColor="text1"/>
                                <w:sz w:val="22"/>
                                <w:szCs w:val="22"/>
                                <w:rtl/>
                              </w:rPr>
                              <w:t xml:space="preserve">+ לא היו פרודים בזמן </w:t>
                            </w:r>
                            <w:r w:rsidRPr="0045226B">
                              <w:rPr>
                                <w:rFonts w:cstheme="minorHAnsi" w:hint="cs"/>
                                <w:color w:val="000000" w:themeColor="text1"/>
                                <w:sz w:val="22"/>
                                <w:szCs w:val="22"/>
                                <w:rtl/>
                              </w:rPr>
                              <w:t>המוות. 3</w:t>
                            </w:r>
                            <w:r>
                              <w:rPr>
                                <w:rFonts w:cstheme="minorHAnsi" w:hint="cs"/>
                                <w:color w:val="000000" w:themeColor="text1"/>
                                <w:sz w:val="22"/>
                                <w:szCs w:val="22"/>
                                <w:rtl/>
                              </w:rPr>
                              <w:t>)</w:t>
                            </w:r>
                            <w:r w:rsidRPr="0045226B">
                              <w:rPr>
                                <w:rFonts w:cstheme="minorHAnsi" w:hint="cs"/>
                                <w:color w:val="000000" w:themeColor="text1"/>
                                <w:sz w:val="22"/>
                                <w:szCs w:val="22"/>
                                <w:rtl/>
                              </w:rPr>
                              <w:t xml:space="preserve">טענת הגנה- האם הוגדרו </w:t>
                            </w:r>
                            <w:proofErr w:type="spellStart"/>
                            <w:r w:rsidRPr="0045226B">
                              <w:rPr>
                                <w:rFonts w:cstheme="minorHAnsi" w:hint="cs"/>
                                <w:color w:val="000000" w:themeColor="text1"/>
                                <w:sz w:val="22"/>
                                <w:szCs w:val="22"/>
                                <w:rtl/>
                              </w:rPr>
                              <w:t>כידב״צ</w:t>
                            </w:r>
                            <w:proofErr w:type="spellEnd"/>
                            <w:r w:rsidRPr="0045226B">
                              <w:rPr>
                                <w:rFonts w:cstheme="minorHAnsi" w:hint="cs"/>
                                <w:color w:val="000000" w:themeColor="text1"/>
                                <w:sz w:val="22"/>
                                <w:szCs w:val="22"/>
                                <w:rtl/>
                              </w:rPr>
                              <w:t xml:space="preserve">? </w:t>
                            </w:r>
                            <w:r w:rsidRPr="0045226B">
                              <w:rPr>
                                <w:rFonts w:cstheme="minorHAnsi" w:hint="cs"/>
                                <w:sz w:val="22"/>
                                <w:szCs w:val="22"/>
                                <w:shd w:val="clear" w:color="auto" w:fill="C5E0B3" w:themeFill="accent6" w:themeFillTint="66"/>
                                <w:rtl/>
                              </w:rPr>
                              <w:t>א</w:t>
                            </w:r>
                            <w:r w:rsidRPr="0045226B">
                              <w:rPr>
                                <w:rFonts w:cstheme="minorHAnsi"/>
                                <w:sz w:val="22"/>
                                <w:szCs w:val="22"/>
                                <w:shd w:val="clear" w:color="auto" w:fill="C5E0B3" w:themeFill="accent6" w:themeFillTint="66"/>
                                <w:rtl/>
                              </w:rPr>
                              <w:t xml:space="preserve">מיר נ' </w:t>
                            </w:r>
                            <w:proofErr w:type="spellStart"/>
                            <w:r w:rsidRPr="0045226B">
                              <w:rPr>
                                <w:rFonts w:cstheme="minorHAnsi"/>
                                <w:sz w:val="22"/>
                                <w:szCs w:val="22"/>
                                <w:shd w:val="clear" w:color="auto" w:fill="C5E0B3" w:themeFill="accent6" w:themeFillTint="66"/>
                                <w:rtl/>
                              </w:rPr>
                              <w:t>זג</w:t>
                            </w:r>
                            <w:r w:rsidRPr="0045226B">
                              <w:rPr>
                                <w:rFonts w:cstheme="minorHAnsi" w:hint="cs"/>
                                <w:sz w:val="22"/>
                                <w:szCs w:val="22"/>
                                <w:shd w:val="clear" w:color="auto" w:fill="C5E0B3" w:themeFill="accent6" w:themeFillTint="66"/>
                                <w:rtl/>
                              </w:rPr>
                              <w:t>ר</w:t>
                            </w:r>
                            <w:proofErr w:type="spellEnd"/>
                            <w:r w:rsidRPr="0045226B">
                              <w:rPr>
                                <w:rFonts w:cstheme="minorHAnsi" w:hint="cs"/>
                                <w:sz w:val="22"/>
                                <w:szCs w:val="22"/>
                                <w:shd w:val="clear" w:color="auto" w:fill="C5E0B3" w:themeFill="accent6" w:themeFillTint="66"/>
                                <w:rtl/>
                              </w:rPr>
                              <w:t xml:space="preserve"> </w:t>
                            </w:r>
                            <w:r w:rsidRPr="0045226B">
                              <w:rPr>
                                <w:rFonts w:cstheme="minorHAnsi" w:hint="cs"/>
                                <w:sz w:val="22"/>
                                <w:szCs w:val="22"/>
                                <w:rtl/>
                              </w:rPr>
                              <w:t>+</w:t>
                            </w:r>
                            <w:r w:rsidRPr="0045226B">
                              <w:rPr>
                                <w:rFonts w:cstheme="minorHAnsi" w:hint="cs"/>
                                <w:color w:val="000000" w:themeColor="text1"/>
                                <w:sz w:val="22"/>
                                <w:szCs w:val="22"/>
                                <w:rtl/>
                              </w:rPr>
                              <w:t xml:space="preserve"> </w:t>
                            </w:r>
                            <w:r w:rsidRPr="0045226B">
                              <w:rPr>
                                <w:rFonts w:cstheme="minorHAnsi"/>
                                <w:sz w:val="22"/>
                                <w:szCs w:val="22"/>
                                <w:shd w:val="clear" w:color="auto" w:fill="C5E0B3" w:themeFill="accent6" w:themeFillTint="66"/>
                                <w:rtl/>
                              </w:rPr>
                              <w:t>דירות סמוכות</w:t>
                            </w:r>
                            <w:r>
                              <w:rPr>
                                <w:rFonts w:cstheme="minorHAnsi" w:hint="cs"/>
                                <w:color w:val="000000" w:themeColor="text1"/>
                                <w:sz w:val="22"/>
                                <w:szCs w:val="22"/>
                                <w:rtl/>
                              </w:rPr>
                              <w:t xml:space="preserve"> </w:t>
                            </w:r>
                            <w:r w:rsidR="00D6185E">
                              <w:rPr>
                                <w:rFonts w:cstheme="minorHAnsi" w:hint="cs"/>
                                <w:color w:val="000000" w:themeColor="text1"/>
                                <w:sz w:val="22"/>
                                <w:szCs w:val="22"/>
                                <w:u w:val="single"/>
                                <w:rtl/>
                              </w:rPr>
                              <w:t>התייחסות להסכם</w:t>
                            </w:r>
                            <w:r w:rsidR="00670997">
                              <w:rPr>
                                <w:rFonts w:cstheme="minorHAnsi" w:hint="cs"/>
                                <w:color w:val="000000" w:themeColor="text1"/>
                                <w:sz w:val="22"/>
                                <w:szCs w:val="22"/>
                                <w:u w:val="single"/>
                                <w:rtl/>
                              </w:rPr>
                              <w:t xml:space="preserve"> (התנאה על צוואה/על </w:t>
                            </w:r>
                            <w:proofErr w:type="spellStart"/>
                            <w:r w:rsidR="00670997">
                              <w:rPr>
                                <w:rFonts w:cstheme="minorHAnsi" w:hint="cs"/>
                                <w:color w:val="000000" w:themeColor="text1"/>
                                <w:sz w:val="22"/>
                                <w:szCs w:val="22"/>
                                <w:u w:val="single"/>
                                <w:rtl/>
                              </w:rPr>
                              <w:t>ידב״צ</w:t>
                            </w:r>
                            <w:proofErr w:type="spellEnd"/>
                            <w:r w:rsidR="00670997">
                              <w:rPr>
                                <w:rFonts w:cstheme="minorHAnsi" w:hint="cs"/>
                                <w:color w:val="000000" w:themeColor="text1"/>
                                <w:sz w:val="22"/>
                                <w:szCs w:val="22"/>
                                <w:u w:val="single"/>
                                <w:rtl/>
                              </w:rPr>
                              <w:t>)</w:t>
                            </w:r>
                            <w:r w:rsidRPr="00021CE3">
                              <w:rPr>
                                <w:rFonts w:cstheme="minorHAnsi" w:hint="cs"/>
                                <w:color w:val="000000" w:themeColor="text1"/>
                                <w:sz w:val="22"/>
                                <w:szCs w:val="22"/>
                                <w:u w:val="single"/>
                                <w:rtl/>
                              </w:rPr>
                              <w:t>:</w:t>
                            </w:r>
                          </w:p>
                          <w:p w14:paraId="647136FE" w14:textId="3429A2DA" w:rsidR="0094530D" w:rsidRDefault="002B683E" w:rsidP="004379B2">
                            <w:pPr>
                              <w:pStyle w:val="a3"/>
                              <w:numPr>
                                <w:ilvl w:val="0"/>
                                <w:numId w:val="117"/>
                              </w:numPr>
                              <w:rPr>
                                <w:rFonts w:cstheme="minorHAnsi"/>
                                <w:color w:val="000000" w:themeColor="text1"/>
                              </w:rPr>
                            </w:pPr>
                            <w:r w:rsidRPr="0094530D">
                              <w:rPr>
                                <w:rFonts w:cstheme="minorHAnsi" w:hint="cs"/>
                                <w:shd w:val="clear" w:color="auto" w:fill="C5E0B3" w:themeFill="accent6" w:themeFillTint="66"/>
                                <w:rtl/>
                              </w:rPr>
                              <w:t>בר נהור</w:t>
                            </w:r>
                            <w:r w:rsidR="0014061C" w:rsidRPr="0094530D">
                              <w:rPr>
                                <w:rFonts w:cstheme="minorHAnsi" w:hint="cs"/>
                                <w:shd w:val="clear" w:color="auto" w:fill="C5E0B3" w:themeFill="accent6" w:themeFillTint="66"/>
                                <w:rtl/>
                              </w:rPr>
                              <w:t>:</w:t>
                            </w:r>
                            <w:r w:rsidR="0014061C" w:rsidRPr="0094530D">
                              <w:rPr>
                                <w:rFonts w:cstheme="minorHAnsi" w:hint="cs"/>
                                <w:color w:val="000000" w:themeColor="text1"/>
                                <w:rtl/>
                              </w:rPr>
                              <w:t xml:space="preserve"> </w:t>
                            </w:r>
                            <w:r w:rsidR="001F60B9" w:rsidRPr="0094530D">
                              <w:rPr>
                                <w:rFonts w:cstheme="minorHAnsi" w:hint="cs"/>
                                <w:color w:val="000000" w:themeColor="text1"/>
                                <w:rtl/>
                              </w:rPr>
                              <w:t xml:space="preserve">לא </w:t>
                            </w:r>
                            <w:r w:rsidR="000E35DD" w:rsidRPr="0094530D">
                              <w:rPr>
                                <w:rFonts w:cstheme="minorHAnsi" w:hint="cs"/>
                                <w:color w:val="000000" w:themeColor="text1"/>
                                <w:rtl/>
                              </w:rPr>
                              <w:t>נכבד את ההסכם</w:t>
                            </w:r>
                            <w:r w:rsidR="001F60B9" w:rsidRPr="0094530D">
                              <w:rPr>
                                <w:rFonts w:cstheme="minorHAnsi" w:hint="cs"/>
                                <w:color w:val="000000" w:themeColor="text1"/>
                                <w:rtl/>
                              </w:rPr>
                              <w:t>, מדובר בבחינה אובייקטיבית</w:t>
                            </w:r>
                            <w:r w:rsidR="0094530D">
                              <w:rPr>
                                <w:rFonts w:cstheme="minorHAnsi" w:hint="cs"/>
                                <w:color w:val="000000" w:themeColor="text1"/>
                                <w:rtl/>
                              </w:rPr>
                              <w:t>.</w:t>
                            </w:r>
                            <w:r w:rsidR="00452FD1" w:rsidRPr="0094530D">
                              <w:rPr>
                                <w:rFonts w:cstheme="minorHAnsi" w:hint="cs"/>
                                <w:color w:val="000000" w:themeColor="text1"/>
                                <w:rtl/>
                              </w:rPr>
                              <w:t xml:space="preserve"> </w:t>
                            </w:r>
                          </w:p>
                          <w:p w14:paraId="217559B9" w14:textId="4D843F9D" w:rsidR="0094530D" w:rsidRPr="0094530D" w:rsidRDefault="00452FD1" w:rsidP="004379B2">
                            <w:pPr>
                              <w:pStyle w:val="a3"/>
                              <w:numPr>
                                <w:ilvl w:val="0"/>
                                <w:numId w:val="117"/>
                              </w:numPr>
                              <w:rPr>
                                <w:rFonts w:cstheme="minorHAnsi"/>
                                <w:color w:val="000000" w:themeColor="text1"/>
                              </w:rPr>
                            </w:pPr>
                            <w:r w:rsidRPr="0094530D">
                              <w:rPr>
                                <w:rFonts w:cstheme="minorHAnsi" w:hint="cs"/>
                                <w:shd w:val="clear" w:color="auto" w:fill="9FFCD0"/>
                                <w:rtl/>
                              </w:rPr>
                              <w:t>ליפשיץ:</w:t>
                            </w:r>
                            <w:r w:rsidRPr="0094530D">
                              <w:rPr>
                                <w:rFonts w:cstheme="minorHAnsi" w:hint="cs"/>
                                <w:color w:val="000000" w:themeColor="text1"/>
                                <w:rtl/>
                              </w:rPr>
                              <w:t xml:space="preserve"> </w:t>
                            </w:r>
                            <w:r w:rsidR="008F3CE2" w:rsidRPr="0094530D">
                              <w:rPr>
                                <w:rFonts w:cstheme="minorHAnsi" w:hint="cs"/>
                                <w:color w:val="000000" w:themeColor="text1"/>
                                <w:rtl/>
                              </w:rPr>
                              <w:t xml:space="preserve">ההסכם הוא עוגן משמעותי שיש לכבד. </w:t>
                            </w:r>
                            <w:r w:rsidR="008F3CE2" w:rsidRPr="0094530D">
                              <w:rPr>
                                <w:rFonts w:cstheme="minorHAnsi" w:hint="cs"/>
                                <w:b/>
                                <w:bCs/>
                                <w:color w:val="FF0000"/>
                                <w:rtl/>
                              </w:rPr>
                              <w:t>סייג:</w:t>
                            </w:r>
                            <w:r w:rsidR="008F3CE2" w:rsidRPr="0094530D">
                              <w:rPr>
                                <w:rFonts w:cstheme="minorHAnsi" w:hint="cs"/>
                                <w:color w:val="FF0000"/>
                                <w:rtl/>
                              </w:rPr>
                              <w:t xml:space="preserve"> </w:t>
                            </w:r>
                            <w:r w:rsidRPr="0094530D">
                              <w:rPr>
                                <w:rFonts w:cstheme="minorHAnsi" w:hint="cs"/>
                                <w:color w:val="000000" w:themeColor="text1"/>
                                <w:rtl/>
                              </w:rPr>
                              <w:t xml:space="preserve">יש לפתוח פתח </w:t>
                            </w:r>
                            <w:r w:rsidRPr="0094530D">
                              <w:rPr>
                                <w:rFonts w:cstheme="minorHAnsi" w:hint="cs"/>
                                <w:b/>
                                <w:bCs/>
                                <w:color w:val="000000" w:themeColor="text1"/>
                                <w:rtl/>
                              </w:rPr>
                              <w:t>למקר</w:t>
                            </w:r>
                            <w:r w:rsidR="0094530D" w:rsidRPr="0094530D">
                              <w:rPr>
                                <w:rFonts w:cstheme="minorHAnsi" w:hint="cs"/>
                                <w:b/>
                                <w:bCs/>
                                <w:color w:val="000000" w:themeColor="text1"/>
                                <w:rtl/>
                              </w:rPr>
                              <w:t>ים חריגים</w:t>
                            </w:r>
                            <w:r w:rsidRPr="0094530D">
                              <w:rPr>
                                <w:rFonts w:cstheme="minorHAnsi" w:hint="cs"/>
                                <w:color w:val="000000" w:themeColor="text1"/>
                                <w:rtl/>
                              </w:rPr>
                              <w:t xml:space="preserve"> של </w:t>
                            </w:r>
                            <w:r w:rsidR="001A40C6" w:rsidRPr="0094530D">
                              <w:rPr>
                                <w:rFonts w:cstheme="minorHAnsi" w:hint="cs"/>
                                <w:color w:val="000000" w:themeColor="text1"/>
                                <w:u w:val="single"/>
                                <w:rtl/>
                              </w:rPr>
                              <w:t>פערי כוחות (</w:t>
                            </w:r>
                            <w:r w:rsidRPr="0094530D">
                              <w:rPr>
                                <w:rFonts w:cstheme="minorHAnsi" w:hint="cs"/>
                                <w:color w:val="000000" w:themeColor="text1"/>
                                <w:u w:val="single"/>
                                <w:rtl/>
                              </w:rPr>
                              <w:t>עושק</w:t>
                            </w:r>
                            <w:r w:rsidR="001A40C6" w:rsidRPr="0094530D">
                              <w:rPr>
                                <w:rFonts w:cstheme="minorHAnsi" w:hint="cs"/>
                                <w:color w:val="000000" w:themeColor="text1"/>
                                <w:u w:val="single"/>
                                <w:rtl/>
                              </w:rPr>
                              <w:t>)</w:t>
                            </w:r>
                            <w:r w:rsidRPr="0094530D">
                              <w:rPr>
                                <w:rFonts w:cstheme="minorHAnsi" w:hint="cs"/>
                                <w:color w:val="000000" w:themeColor="text1"/>
                                <w:u w:val="single"/>
                                <w:rtl/>
                              </w:rPr>
                              <w:t xml:space="preserve"> </w:t>
                            </w:r>
                            <w:r w:rsidR="008F3CE2" w:rsidRPr="0094530D">
                              <w:rPr>
                                <w:rFonts w:cstheme="minorHAnsi" w:hint="cs"/>
                                <w:color w:val="000000" w:themeColor="text1"/>
                                <w:u w:val="single"/>
                                <w:rtl/>
                              </w:rPr>
                              <w:t>ושינוי נסיבות</w:t>
                            </w:r>
                            <w:r w:rsidR="001A40C6" w:rsidRPr="0094530D">
                              <w:rPr>
                                <w:rFonts w:cstheme="minorHAnsi" w:hint="cs"/>
                                <w:color w:val="000000" w:themeColor="text1"/>
                                <w:rtl/>
                              </w:rPr>
                              <w:t xml:space="preserve">. </w:t>
                            </w:r>
                            <w:r w:rsidR="0094530D" w:rsidRPr="0094530D">
                              <w:rPr>
                                <w:rFonts w:cstheme="minorHAnsi" w:hint="cs"/>
                                <w:color w:val="000000" w:themeColor="text1"/>
                                <w:shd w:val="clear" w:color="auto" w:fill="C5E0B3" w:themeFill="accent6" w:themeFillTint="66"/>
                                <w:rtl/>
                              </w:rPr>
                              <w:t>כהן:</w:t>
                            </w:r>
                            <w:r w:rsidR="0094530D" w:rsidRPr="0094530D">
                              <w:rPr>
                                <w:rFonts w:cstheme="minorHAnsi" w:hint="cs"/>
                                <w:color w:val="000000" w:themeColor="text1"/>
                                <w:rtl/>
                              </w:rPr>
                              <w:t xml:space="preserve"> נחיל את בר נהור רק במקרים קיצוניים</w:t>
                            </w:r>
                            <w:r w:rsidR="000B3DE1">
                              <w:rPr>
                                <w:rFonts w:cstheme="minorHAnsi" w:hint="cs"/>
                                <w:color w:val="000000" w:themeColor="text1"/>
                                <w:rtl/>
                              </w:rPr>
                              <w:t xml:space="preserve">, כפוף לדיני החוזים וניתן לביטול ע״י עושק/כפייה </w:t>
                            </w:r>
                            <w:proofErr w:type="spellStart"/>
                            <w:r w:rsidR="000B3DE1">
                              <w:rPr>
                                <w:rFonts w:cstheme="minorHAnsi" w:hint="cs"/>
                                <w:color w:val="000000" w:themeColor="text1"/>
                                <w:rtl/>
                              </w:rPr>
                              <w:t>וכו</w:t>
                            </w:r>
                            <w:proofErr w:type="spellEnd"/>
                            <w:r w:rsidR="000B3DE1">
                              <w:rPr>
                                <w:rFonts w:cstheme="minorHAnsi" w:hint="cs"/>
                                <w:color w:val="000000" w:themeColor="text1"/>
                                <w:rtl/>
                              </w:rPr>
                              <w:t>׳</w:t>
                            </w:r>
                            <w:r w:rsidR="0094530D" w:rsidRPr="0094530D">
                              <w:rPr>
                                <w:rFonts w:cstheme="minorHAnsi" w:hint="cs"/>
                                <w:color w:val="000000" w:themeColor="text1"/>
                                <w:rtl/>
                              </w:rPr>
                              <w:t xml:space="preserve">. </w:t>
                            </w:r>
                          </w:p>
                          <w:p w14:paraId="6607F4CD" w14:textId="2DFFCDBF" w:rsidR="00452FD1" w:rsidRPr="0094530D" w:rsidRDefault="00452FD1" w:rsidP="0094530D">
                            <w:pPr>
                              <w:ind w:hanging="17"/>
                              <w:rPr>
                                <w:rFonts w:cstheme="minorHAnsi"/>
                                <w:color w:val="000000" w:themeColor="text1"/>
                              </w:rPr>
                            </w:pPr>
                          </w:p>
                          <w:p w14:paraId="7A2953C1" w14:textId="77777777" w:rsidR="002B683E" w:rsidRDefault="002B683E" w:rsidP="002B683E">
                            <w:pPr>
                              <w:pStyle w:val="a3"/>
                              <w:ind w:left="360" w:firstLine="0"/>
                              <w:rPr>
                                <w:rFonts w:cstheme="minorHAnsi"/>
                                <w:color w:val="000000" w:themeColor="text1"/>
                                <w:shd w:val="clear" w:color="auto" w:fill="B5E2FF"/>
                                <w:rtl/>
                              </w:rPr>
                            </w:pPr>
                          </w:p>
                          <w:p w14:paraId="24C1B22E" w14:textId="77777777" w:rsidR="0014061C" w:rsidRPr="00E9308D" w:rsidRDefault="0014061C" w:rsidP="0014061C">
                            <w:pPr>
                              <w:ind w:left="0" w:firstLine="0"/>
                              <w:rPr>
                                <w:rFonts w:cstheme="minorHAnsi"/>
                                <w:color w:val="000000" w:themeColor="text1"/>
                                <w:rtl/>
                              </w:rPr>
                            </w:pPr>
                          </w:p>
                          <w:p w14:paraId="35DD555F" w14:textId="77777777" w:rsidR="0014061C" w:rsidRPr="0045226B" w:rsidRDefault="0014061C" w:rsidP="0014061C">
                            <w:pPr>
                              <w:ind w:left="0" w:firstLine="0"/>
                              <w:rPr>
                                <w:rFonts w:cstheme="minorHAnsi"/>
                                <w:color w:val="000000" w:themeColor="text1"/>
                                <w:sz w:val="22"/>
                                <w:szCs w:val="22"/>
                                <w:rtl/>
                              </w:rPr>
                            </w:pPr>
                          </w:p>
                          <w:p w14:paraId="0720DC01" w14:textId="77777777" w:rsidR="0014061C" w:rsidRPr="002818EA" w:rsidRDefault="0014061C" w:rsidP="0014061C">
                            <w:pPr>
                              <w:rPr>
                                <w:rFonts w:cstheme="minorHAnsi"/>
                                <w:u w:val="single"/>
                                <w:rtl/>
                              </w:rPr>
                            </w:pPr>
                          </w:p>
                          <w:p w14:paraId="12A4D893" w14:textId="77777777" w:rsidR="0014061C" w:rsidRPr="008C11E7" w:rsidRDefault="0014061C" w:rsidP="0014061C">
                            <w:pPr>
                              <w:pStyle w:val="a3"/>
                              <w:ind w:left="360" w:firstLine="0"/>
                              <w:rPr>
                                <w:rFonts w:cstheme="minorHAnsi"/>
                                <w:b/>
                                <w:bCs/>
                                <w:color w:val="FF000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0637E" id="תיבת טקסט 7" o:spid="_x0000_s1032" type="#_x0000_t202" style="position:absolute;left:0;text-align:left;margin-left:-16.4pt;margin-top:63.4pt;width:512.3pt;height:11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" fillcolor="#d883ff" strokeweight=".5pt">
                <v:fill opacity="22873f"/>
                <v:textbox>
                  <w:txbxContent>
                    <w:p w14:paraId="7CD8808B" w14:textId="3526A163" w:rsidR="0014061C" w:rsidRDefault="0014061C" w:rsidP="0014061C">
                      <w:pPr>
                        <w:ind w:left="0" w:firstLine="0"/>
                        <w:rPr>
                          <w:rFonts w:cstheme="minorHAnsi"/>
                          <w:b/>
                          <w:bCs/>
                          <w:color w:val="000000" w:themeColor="text1"/>
                          <w:sz w:val="22"/>
                          <w:szCs w:val="22"/>
                          <w:rtl/>
                        </w:rPr>
                      </w:pPr>
                      <w:r w:rsidRPr="00C87D6F">
                        <w:rPr>
                          <w:rFonts w:cstheme="minorHAnsi"/>
                          <w:b/>
                          <w:bCs/>
                          <w:color w:val="000000" w:themeColor="text1"/>
                          <w:sz w:val="22"/>
                          <w:szCs w:val="22"/>
                          <w:u w:val="single"/>
                          <w:rtl/>
                        </w:rPr>
                        <w:t>במבחן</w:t>
                      </w:r>
                      <w:r>
                        <w:rPr>
                          <w:rFonts w:cstheme="minorHAnsi" w:hint="cs"/>
                          <w:color w:val="000000" w:themeColor="text1"/>
                          <w:sz w:val="22"/>
                          <w:szCs w:val="22"/>
                          <w:rtl/>
                        </w:rPr>
                        <w:t xml:space="preserve"> </w:t>
                      </w:r>
                      <w:r>
                        <w:rPr>
                          <w:rFonts w:cstheme="minorHAnsi"/>
                          <w:color w:val="000000" w:themeColor="text1"/>
                          <w:sz w:val="22"/>
                          <w:szCs w:val="22"/>
                          <w:rtl/>
                        </w:rPr>
                        <w:t>–</w:t>
                      </w:r>
                      <w:r>
                        <w:rPr>
                          <w:rFonts w:cstheme="minorHAnsi" w:hint="cs"/>
                          <w:color w:val="000000" w:themeColor="text1"/>
                          <w:sz w:val="22"/>
                          <w:szCs w:val="22"/>
                          <w:rtl/>
                        </w:rPr>
                        <w:t xml:space="preserve"> </w:t>
                      </w:r>
                      <w:r>
                        <w:rPr>
                          <w:rFonts w:cstheme="minorHAnsi" w:hint="cs"/>
                          <w:b/>
                          <w:bCs/>
                          <w:color w:val="000000" w:themeColor="text1"/>
                          <w:sz w:val="22"/>
                          <w:szCs w:val="22"/>
                          <w:rtl/>
                        </w:rPr>
                        <w:t xml:space="preserve">מקרה בו קיים הסכם המתנה על מעמד </w:t>
                      </w:r>
                      <w:proofErr w:type="spellStart"/>
                      <w:r>
                        <w:rPr>
                          <w:rFonts w:cstheme="minorHAnsi" w:hint="cs"/>
                          <w:b/>
                          <w:bCs/>
                          <w:color w:val="000000" w:themeColor="text1"/>
                          <w:sz w:val="22"/>
                          <w:szCs w:val="22"/>
                          <w:rtl/>
                        </w:rPr>
                        <w:t>ידב״צ</w:t>
                      </w:r>
                      <w:proofErr w:type="spellEnd"/>
                    </w:p>
                    <w:p w14:paraId="18C85D3E" w14:textId="753738DB" w:rsidR="0014061C" w:rsidRPr="0023170C" w:rsidRDefault="0014061C" w:rsidP="0014061C">
                      <w:pPr>
                        <w:ind w:left="0" w:firstLine="0"/>
                        <w:rPr>
                          <w:rFonts w:cstheme="minorHAnsi"/>
                          <w:color w:val="000000" w:themeColor="text1"/>
                          <w:sz w:val="22"/>
                          <w:szCs w:val="22"/>
                          <w:rtl/>
                        </w:rPr>
                      </w:pPr>
                      <w:r>
                        <w:rPr>
                          <w:rFonts w:cstheme="minorHAnsi" w:hint="cs"/>
                          <w:b/>
                          <w:bCs/>
                          <w:color w:val="000000" w:themeColor="text1"/>
                          <w:sz w:val="22"/>
                          <w:szCs w:val="22"/>
                          <w:rtl/>
                        </w:rPr>
                        <w:t xml:space="preserve">שלבים מקדימים תמיד: </w:t>
                      </w:r>
                      <w:r>
                        <w:rPr>
                          <w:rFonts w:cstheme="minorHAnsi" w:hint="cs"/>
                          <w:color w:val="000000" w:themeColor="text1"/>
                          <w:sz w:val="22"/>
                          <w:szCs w:val="22"/>
                          <w:rtl/>
                        </w:rPr>
                        <w:t xml:space="preserve">1)קביעת היקף העיזבון (דיני רכוש). 2)עמידה בתנאי </w:t>
                      </w:r>
                      <w:r w:rsidRPr="0045226B">
                        <w:rPr>
                          <w:rFonts w:cstheme="minorHAnsi" w:hint="cs"/>
                          <w:color w:val="000000" w:themeColor="text1"/>
                          <w:sz w:val="22"/>
                          <w:szCs w:val="22"/>
                          <w:shd w:val="clear" w:color="auto" w:fill="FFC000"/>
                          <w:rtl/>
                        </w:rPr>
                        <w:t>ס׳ 55</w:t>
                      </w:r>
                      <w:r>
                        <w:rPr>
                          <w:rFonts w:cstheme="minorHAnsi" w:hint="cs"/>
                          <w:color w:val="000000" w:themeColor="text1"/>
                          <w:sz w:val="22"/>
                          <w:szCs w:val="22"/>
                          <w:rtl/>
                        </w:rPr>
                        <w:t xml:space="preserve">: אין צוואה + </w:t>
                      </w:r>
                      <w:r w:rsidR="00466B92">
                        <w:rPr>
                          <w:rFonts w:cstheme="minorHAnsi" w:hint="cs"/>
                          <w:color w:val="000000" w:themeColor="text1"/>
                          <w:sz w:val="22"/>
                          <w:szCs w:val="22"/>
                          <w:rtl/>
                        </w:rPr>
                        <w:t>לא</w:t>
                      </w:r>
                      <w:r>
                        <w:rPr>
                          <w:rFonts w:cstheme="minorHAnsi" w:hint="cs"/>
                          <w:color w:val="000000" w:themeColor="text1"/>
                          <w:sz w:val="22"/>
                          <w:szCs w:val="22"/>
                          <w:rtl/>
                        </w:rPr>
                        <w:t xml:space="preserve"> נשו</w:t>
                      </w:r>
                      <w:r w:rsidR="00466B92">
                        <w:rPr>
                          <w:rFonts w:cstheme="minorHAnsi" w:hint="cs"/>
                          <w:color w:val="000000" w:themeColor="text1"/>
                          <w:sz w:val="22"/>
                          <w:szCs w:val="22"/>
                          <w:rtl/>
                        </w:rPr>
                        <w:t>א</w:t>
                      </w:r>
                      <w:r>
                        <w:rPr>
                          <w:rFonts w:cstheme="minorHAnsi" w:hint="cs"/>
                          <w:color w:val="000000" w:themeColor="text1"/>
                          <w:sz w:val="22"/>
                          <w:szCs w:val="22"/>
                          <w:rtl/>
                        </w:rPr>
                        <w:t>י</w:t>
                      </w:r>
                      <w:r w:rsidR="00466B92">
                        <w:rPr>
                          <w:rFonts w:cstheme="minorHAnsi" w:hint="cs"/>
                          <w:color w:val="000000" w:themeColor="text1"/>
                          <w:sz w:val="22"/>
                          <w:szCs w:val="22"/>
                          <w:rtl/>
                        </w:rPr>
                        <w:t>ם</w:t>
                      </w:r>
                      <w:r>
                        <w:rPr>
                          <w:rFonts w:cstheme="minorHAnsi" w:hint="cs"/>
                          <w:color w:val="000000" w:themeColor="text1"/>
                          <w:sz w:val="22"/>
                          <w:szCs w:val="22"/>
                          <w:rtl/>
                        </w:rPr>
                        <w:t xml:space="preserve"> </w:t>
                      </w:r>
                      <w:proofErr w:type="spellStart"/>
                      <w:r w:rsidR="00E80205" w:rsidRPr="00E80205">
                        <w:rPr>
                          <w:rFonts w:cstheme="minorHAnsi" w:hint="cs"/>
                          <w:color w:val="000000" w:themeColor="text1"/>
                          <w:sz w:val="22"/>
                          <w:szCs w:val="22"/>
                          <w:shd w:val="clear" w:color="auto" w:fill="C5E0B3" w:themeFill="accent6" w:themeFillTint="66"/>
                          <w:rtl/>
                        </w:rPr>
                        <w:t>פסלר</w:t>
                      </w:r>
                      <w:proofErr w:type="spellEnd"/>
                      <w:r w:rsidR="00E80205">
                        <w:rPr>
                          <w:rFonts w:cstheme="minorHAnsi" w:hint="cs"/>
                          <w:color w:val="000000" w:themeColor="text1"/>
                          <w:sz w:val="22"/>
                          <w:szCs w:val="22"/>
                          <w:rtl/>
                        </w:rPr>
                        <w:t xml:space="preserve"> </w:t>
                      </w:r>
                      <w:r>
                        <w:rPr>
                          <w:rFonts w:cstheme="minorHAnsi" w:hint="cs"/>
                          <w:color w:val="000000" w:themeColor="text1"/>
                          <w:sz w:val="22"/>
                          <w:szCs w:val="22"/>
                          <w:rtl/>
                        </w:rPr>
                        <w:t xml:space="preserve">+ לא היו פרודים בזמן </w:t>
                      </w:r>
                      <w:r w:rsidRPr="0045226B">
                        <w:rPr>
                          <w:rFonts w:cstheme="minorHAnsi" w:hint="cs"/>
                          <w:color w:val="000000" w:themeColor="text1"/>
                          <w:sz w:val="22"/>
                          <w:szCs w:val="22"/>
                          <w:rtl/>
                        </w:rPr>
                        <w:t>המוות. 3</w:t>
                      </w:r>
                      <w:r>
                        <w:rPr>
                          <w:rFonts w:cstheme="minorHAnsi" w:hint="cs"/>
                          <w:color w:val="000000" w:themeColor="text1"/>
                          <w:sz w:val="22"/>
                          <w:szCs w:val="22"/>
                          <w:rtl/>
                        </w:rPr>
                        <w:t>)</w:t>
                      </w:r>
                      <w:r w:rsidRPr="0045226B">
                        <w:rPr>
                          <w:rFonts w:cstheme="minorHAnsi" w:hint="cs"/>
                          <w:color w:val="000000" w:themeColor="text1"/>
                          <w:sz w:val="22"/>
                          <w:szCs w:val="22"/>
                          <w:rtl/>
                        </w:rPr>
                        <w:t xml:space="preserve">טענת הגנה- האם הוגדרו </w:t>
                      </w:r>
                      <w:proofErr w:type="spellStart"/>
                      <w:r w:rsidRPr="0045226B">
                        <w:rPr>
                          <w:rFonts w:cstheme="minorHAnsi" w:hint="cs"/>
                          <w:color w:val="000000" w:themeColor="text1"/>
                          <w:sz w:val="22"/>
                          <w:szCs w:val="22"/>
                          <w:rtl/>
                        </w:rPr>
                        <w:t>כידב״צ</w:t>
                      </w:r>
                      <w:proofErr w:type="spellEnd"/>
                      <w:r w:rsidRPr="0045226B">
                        <w:rPr>
                          <w:rFonts w:cstheme="minorHAnsi" w:hint="cs"/>
                          <w:color w:val="000000" w:themeColor="text1"/>
                          <w:sz w:val="22"/>
                          <w:szCs w:val="22"/>
                          <w:rtl/>
                        </w:rPr>
                        <w:t xml:space="preserve">? </w:t>
                      </w:r>
                      <w:r w:rsidRPr="0045226B">
                        <w:rPr>
                          <w:rFonts w:cstheme="minorHAnsi" w:hint="cs"/>
                          <w:sz w:val="22"/>
                          <w:szCs w:val="22"/>
                          <w:shd w:val="clear" w:color="auto" w:fill="C5E0B3" w:themeFill="accent6" w:themeFillTint="66"/>
                          <w:rtl/>
                        </w:rPr>
                        <w:t>א</w:t>
                      </w:r>
                      <w:r w:rsidRPr="0045226B">
                        <w:rPr>
                          <w:rFonts w:cstheme="minorHAnsi"/>
                          <w:sz w:val="22"/>
                          <w:szCs w:val="22"/>
                          <w:shd w:val="clear" w:color="auto" w:fill="C5E0B3" w:themeFill="accent6" w:themeFillTint="66"/>
                          <w:rtl/>
                        </w:rPr>
                        <w:t xml:space="preserve">מיר נ' </w:t>
                      </w:r>
                      <w:proofErr w:type="spellStart"/>
                      <w:r w:rsidRPr="0045226B">
                        <w:rPr>
                          <w:rFonts w:cstheme="minorHAnsi"/>
                          <w:sz w:val="22"/>
                          <w:szCs w:val="22"/>
                          <w:shd w:val="clear" w:color="auto" w:fill="C5E0B3" w:themeFill="accent6" w:themeFillTint="66"/>
                          <w:rtl/>
                        </w:rPr>
                        <w:t>זג</w:t>
                      </w:r>
                      <w:r w:rsidRPr="0045226B">
                        <w:rPr>
                          <w:rFonts w:cstheme="minorHAnsi" w:hint="cs"/>
                          <w:sz w:val="22"/>
                          <w:szCs w:val="22"/>
                          <w:shd w:val="clear" w:color="auto" w:fill="C5E0B3" w:themeFill="accent6" w:themeFillTint="66"/>
                          <w:rtl/>
                        </w:rPr>
                        <w:t>ר</w:t>
                      </w:r>
                      <w:proofErr w:type="spellEnd"/>
                      <w:r w:rsidRPr="0045226B">
                        <w:rPr>
                          <w:rFonts w:cstheme="minorHAnsi" w:hint="cs"/>
                          <w:sz w:val="22"/>
                          <w:szCs w:val="22"/>
                          <w:shd w:val="clear" w:color="auto" w:fill="C5E0B3" w:themeFill="accent6" w:themeFillTint="66"/>
                          <w:rtl/>
                        </w:rPr>
                        <w:t xml:space="preserve"> </w:t>
                      </w:r>
                      <w:r w:rsidRPr="0045226B">
                        <w:rPr>
                          <w:rFonts w:cstheme="minorHAnsi" w:hint="cs"/>
                          <w:sz w:val="22"/>
                          <w:szCs w:val="22"/>
                          <w:rtl/>
                        </w:rPr>
                        <w:t>+</w:t>
                      </w:r>
                      <w:r w:rsidRPr="0045226B">
                        <w:rPr>
                          <w:rFonts w:cstheme="minorHAnsi" w:hint="cs"/>
                          <w:color w:val="000000" w:themeColor="text1"/>
                          <w:sz w:val="22"/>
                          <w:szCs w:val="22"/>
                          <w:rtl/>
                        </w:rPr>
                        <w:t xml:space="preserve"> </w:t>
                      </w:r>
                      <w:r w:rsidRPr="0045226B">
                        <w:rPr>
                          <w:rFonts w:cstheme="minorHAnsi"/>
                          <w:sz w:val="22"/>
                          <w:szCs w:val="22"/>
                          <w:shd w:val="clear" w:color="auto" w:fill="C5E0B3" w:themeFill="accent6" w:themeFillTint="66"/>
                          <w:rtl/>
                        </w:rPr>
                        <w:t>דירות סמוכות</w:t>
                      </w:r>
                      <w:r>
                        <w:rPr>
                          <w:rFonts w:cstheme="minorHAnsi" w:hint="cs"/>
                          <w:color w:val="000000" w:themeColor="text1"/>
                          <w:sz w:val="22"/>
                          <w:szCs w:val="22"/>
                          <w:rtl/>
                        </w:rPr>
                        <w:t xml:space="preserve"> </w:t>
                      </w:r>
                      <w:r w:rsidR="00D6185E">
                        <w:rPr>
                          <w:rFonts w:cstheme="minorHAnsi" w:hint="cs"/>
                          <w:color w:val="000000" w:themeColor="text1"/>
                          <w:sz w:val="22"/>
                          <w:szCs w:val="22"/>
                          <w:u w:val="single"/>
                          <w:rtl/>
                        </w:rPr>
                        <w:t>התייחסות להסכם</w:t>
                      </w:r>
                      <w:r w:rsidR="00670997">
                        <w:rPr>
                          <w:rFonts w:cstheme="minorHAnsi" w:hint="cs"/>
                          <w:color w:val="000000" w:themeColor="text1"/>
                          <w:sz w:val="22"/>
                          <w:szCs w:val="22"/>
                          <w:u w:val="single"/>
                          <w:rtl/>
                        </w:rPr>
                        <w:t xml:space="preserve"> (התנאה על צוואה/על </w:t>
                      </w:r>
                      <w:proofErr w:type="spellStart"/>
                      <w:r w:rsidR="00670997">
                        <w:rPr>
                          <w:rFonts w:cstheme="minorHAnsi" w:hint="cs"/>
                          <w:color w:val="000000" w:themeColor="text1"/>
                          <w:sz w:val="22"/>
                          <w:szCs w:val="22"/>
                          <w:u w:val="single"/>
                          <w:rtl/>
                        </w:rPr>
                        <w:t>ידב״צ</w:t>
                      </w:r>
                      <w:proofErr w:type="spellEnd"/>
                      <w:r w:rsidR="00670997">
                        <w:rPr>
                          <w:rFonts w:cstheme="minorHAnsi" w:hint="cs"/>
                          <w:color w:val="000000" w:themeColor="text1"/>
                          <w:sz w:val="22"/>
                          <w:szCs w:val="22"/>
                          <w:u w:val="single"/>
                          <w:rtl/>
                        </w:rPr>
                        <w:t>)</w:t>
                      </w:r>
                      <w:r w:rsidRPr="00021CE3">
                        <w:rPr>
                          <w:rFonts w:cstheme="minorHAnsi" w:hint="cs"/>
                          <w:color w:val="000000" w:themeColor="text1"/>
                          <w:sz w:val="22"/>
                          <w:szCs w:val="22"/>
                          <w:u w:val="single"/>
                          <w:rtl/>
                        </w:rPr>
                        <w:t>:</w:t>
                      </w:r>
                    </w:p>
                    <w:p w14:paraId="647136FE" w14:textId="3429A2DA" w:rsidR="0094530D" w:rsidRDefault="002B683E" w:rsidP="004379B2">
                      <w:pPr>
                        <w:pStyle w:val="a3"/>
                        <w:numPr>
                          <w:ilvl w:val="0"/>
                          <w:numId w:val="117"/>
                        </w:numPr>
                        <w:rPr>
                          <w:rFonts w:cstheme="minorHAnsi"/>
                          <w:color w:val="000000" w:themeColor="text1"/>
                        </w:rPr>
                      </w:pPr>
                      <w:r w:rsidRPr="0094530D">
                        <w:rPr>
                          <w:rFonts w:cstheme="minorHAnsi" w:hint="cs"/>
                          <w:shd w:val="clear" w:color="auto" w:fill="C5E0B3" w:themeFill="accent6" w:themeFillTint="66"/>
                          <w:rtl/>
                        </w:rPr>
                        <w:t>בר נהור</w:t>
                      </w:r>
                      <w:r w:rsidR="0014061C" w:rsidRPr="0094530D">
                        <w:rPr>
                          <w:rFonts w:cstheme="minorHAnsi" w:hint="cs"/>
                          <w:shd w:val="clear" w:color="auto" w:fill="C5E0B3" w:themeFill="accent6" w:themeFillTint="66"/>
                          <w:rtl/>
                        </w:rPr>
                        <w:t>:</w:t>
                      </w:r>
                      <w:r w:rsidR="0014061C" w:rsidRPr="0094530D">
                        <w:rPr>
                          <w:rFonts w:cstheme="minorHAnsi" w:hint="cs"/>
                          <w:color w:val="000000" w:themeColor="text1"/>
                          <w:rtl/>
                        </w:rPr>
                        <w:t xml:space="preserve"> </w:t>
                      </w:r>
                      <w:r w:rsidR="001F60B9" w:rsidRPr="0094530D">
                        <w:rPr>
                          <w:rFonts w:cstheme="minorHAnsi" w:hint="cs"/>
                          <w:color w:val="000000" w:themeColor="text1"/>
                          <w:rtl/>
                        </w:rPr>
                        <w:t xml:space="preserve">לא </w:t>
                      </w:r>
                      <w:r w:rsidR="000E35DD" w:rsidRPr="0094530D">
                        <w:rPr>
                          <w:rFonts w:cstheme="minorHAnsi" w:hint="cs"/>
                          <w:color w:val="000000" w:themeColor="text1"/>
                          <w:rtl/>
                        </w:rPr>
                        <w:t>נכבד את ההסכם</w:t>
                      </w:r>
                      <w:r w:rsidR="001F60B9" w:rsidRPr="0094530D">
                        <w:rPr>
                          <w:rFonts w:cstheme="minorHAnsi" w:hint="cs"/>
                          <w:color w:val="000000" w:themeColor="text1"/>
                          <w:rtl/>
                        </w:rPr>
                        <w:t>, מדובר בבחינה אובייקטיבית</w:t>
                      </w:r>
                      <w:r w:rsidR="0094530D">
                        <w:rPr>
                          <w:rFonts w:cstheme="minorHAnsi" w:hint="cs"/>
                          <w:color w:val="000000" w:themeColor="text1"/>
                          <w:rtl/>
                        </w:rPr>
                        <w:t>.</w:t>
                      </w:r>
                      <w:r w:rsidR="00452FD1" w:rsidRPr="0094530D">
                        <w:rPr>
                          <w:rFonts w:cstheme="minorHAnsi" w:hint="cs"/>
                          <w:color w:val="000000" w:themeColor="text1"/>
                          <w:rtl/>
                        </w:rPr>
                        <w:t xml:space="preserve"> </w:t>
                      </w:r>
                    </w:p>
                    <w:p w14:paraId="217559B9" w14:textId="4D843F9D" w:rsidR="0094530D" w:rsidRPr="0094530D" w:rsidRDefault="00452FD1" w:rsidP="004379B2">
                      <w:pPr>
                        <w:pStyle w:val="a3"/>
                        <w:numPr>
                          <w:ilvl w:val="0"/>
                          <w:numId w:val="117"/>
                        </w:numPr>
                        <w:rPr>
                          <w:rFonts w:cstheme="minorHAnsi"/>
                          <w:color w:val="000000" w:themeColor="text1"/>
                        </w:rPr>
                      </w:pPr>
                      <w:r w:rsidRPr="0094530D">
                        <w:rPr>
                          <w:rFonts w:cstheme="minorHAnsi" w:hint="cs"/>
                          <w:shd w:val="clear" w:color="auto" w:fill="9FFCD0"/>
                          <w:rtl/>
                        </w:rPr>
                        <w:t>ליפשיץ:</w:t>
                      </w:r>
                      <w:r w:rsidRPr="0094530D">
                        <w:rPr>
                          <w:rFonts w:cstheme="minorHAnsi" w:hint="cs"/>
                          <w:color w:val="000000" w:themeColor="text1"/>
                          <w:rtl/>
                        </w:rPr>
                        <w:t xml:space="preserve"> </w:t>
                      </w:r>
                      <w:r w:rsidR="008F3CE2" w:rsidRPr="0094530D">
                        <w:rPr>
                          <w:rFonts w:cstheme="minorHAnsi" w:hint="cs"/>
                          <w:color w:val="000000" w:themeColor="text1"/>
                          <w:rtl/>
                        </w:rPr>
                        <w:t xml:space="preserve">ההסכם הוא עוגן משמעותי שיש לכבד. </w:t>
                      </w:r>
                      <w:r w:rsidR="008F3CE2" w:rsidRPr="0094530D">
                        <w:rPr>
                          <w:rFonts w:cstheme="minorHAnsi" w:hint="cs"/>
                          <w:b/>
                          <w:bCs/>
                          <w:color w:val="FF0000"/>
                          <w:rtl/>
                        </w:rPr>
                        <w:t>סייג:</w:t>
                      </w:r>
                      <w:r w:rsidR="008F3CE2" w:rsidRPr="0094530D">
                        <w:rPr>
                          <w:rFonts w:cstheme="minorHAnsi" w:hint="cs"/>
                          <w:color w:val="FF0000"/>
                          <w:rtl/>
                        </w:rPr>
                        <w:t xml:space="preserve"> </w:t>
                      </w:r>
                      <w:r w:rsidRPr="0094530D">
                        <w:rPr>
                          <w:rFonts w:cstheme="minorHAnsi" w:hint="cs"/>
                          <w:color w:val="000000" w:themeColor="text1"/>
                          <w:rtl/>
                        </w:rPr>
                        <w:t xml:space="preserve">יש לפתוח פתח </w:t>
                      </w:r>
                      <w:r w:rsidRPr="0094530D">
                        <w:rPr>
                          <w:rFonts w:cstheme="minorHAnsi" w:hint="cs"/>
                          <w:b/>
                          <w:bCs/>
                          <w:color w:val="000000" w:themeColor="text1"/>
                          <w:rtl/>
                        </w:rPr>
                        <w:t>למקר</w:t>
                      </w:r>
                      <w:r w:rsidR="0094530D" w:rsidRPr="0094530D">
                        <w:rPr>
                          <w:rFonts w:cstheme="minorHAnsi" w:hint="cs"/>
                          <w:b/>
                          <w:bCs/>
                          <w:color w:val="000000" w:themeColor="text1"/>
                          <w:rtl/>
                        </w:rPr>
                        <w:t>ים חריגים</w:t>
                      </w:r>
                      <w:r w:rsidRPr="0094530D">
                        <w:rPr>
                          <w:rFonts w:cstheme="minorHAnsi" w:hint="cs"/>
                          <w:color w:val="000000" w:themeColor="text1"/>
                          <w:rtl/>
                        </w:rPr>
                        <w:t xml:space="preserve"> של </w:t>
                      </w:r>
                      <w:r w:rsidR="001A40C6" w:rsidRPr="0094530D">
                        <w:rPr>
                          <w:rFonts w:cstheme="minorHAnsi" w:hint="cs"/>
                          <w:color w:val="000000" w:themeColor="text1"/>
                          <w:u w:val="single"/>
                          <w:rtl/>
                        </w:rPr>
                        <w:t>פערי כוחות (</w:t>
                      </w:r>
                      <w:r w:rsidRPr="0094530D">
                        <w:rPr>
                          <w:rFonts w:cstheme="minorHAnsi" w:hint="cs"/>
                          <w:color w:val="000000" w:themeColor="text1"/>
                          <w:u w:val="single"/>
                          <w:rtl/>
                        </w:rPr>
                        <w:t>עושק</w:t>
                      </w:r>
                      <w:r w:rsidR="001A40C6" w:rsidRPr="0094530D">
                        <w:rPr>
                          <w:rFonts w:cstheme="minorHAnsi" w:hint="cs"/>
                          <w:color w:val="000000" w:themeColor="text1"/>
                          <w:u w:val="single"/>
                          <w:rtl/>
                        </w:rPr>
                        <w:t>)</w:t>
                      </w:r>
                      <w:r w:rsidRPr="0094530D">
                        <w:rPr>
                          <w:rFonts w:cstheme="minorHAnsi" w:hint="cs"/>
                          <w:color w:val="000000" w:themeColor="text1"/>
                          <w:u w:val="single"/>
                          <w:rtl/>
                        </w:rPr>
                        <w:t xml:space="preserve"> </w:t>
                      </w:r>
                      <w:r w:rsidR="008F3CE2" w:rsidRPr="0094530D">
                        <w:rPr>
                          <w:rFonts w:cstheme="minorHAnsi" w:hint="cs"/>
                          <w:color w:val="000000" w:themeColor="text1"/>
                          <w:u w:val="single"/>
                          <w:rtl/>
                        </w:rPr>
                        <w:t>ושינוי נסיבות</w:t>
                      </w:r>
                      <w:r w:rsidR="001A40C6" w:rsidRPr="0094530D">
                        <w:rPr>
                          <w:rFonts w:cstheme="minorHAnsi" w:hint="cs"/>
                          <w:color w:val="000000" w:themeColor="text1"/>
                          <w:rtl/>
                        </w:rPr>
                        <w:t xml:space="preserve">. </w:t>
                      </w:r>
                      <w:r w:rsidR="0094530D" w:rsidRPr="0094530D">
                        <w:rPr>
                          <w:rFonts w:cstheme="minorHAnsi" w:hint="cs"/>
                          <w:color w:val="000000" w:themeColor="text1"/>
                          <w:shd w:val="clear" w:color="auto" w:fill="C5E0B3" w:themeFill="accent6" w:themeFillTint="66"/>
                          <w:rtl/>
                        </w:rPr>
                        <w:t>כהן:</w:t>
                      </w:r>
                      <w:r w:rsidR="0094530D" w:rsidRPr="0094530D">
                        <w:rPr>
                          <w:rFonts w:cstheme="minorHAnsi" w:hint="cs"/>
                          <w:color w:val="000000" w:themeColor="text1"/>
                          <w:rtl/>
                        </w:rPr>
                        <w:t xml:space="preserve"> נחיל את בר נהור רק במקרים קיצוניים</w:t>
                      </w:r>
                      <w:r w:rsidR="000B3DE1">
                        <w:rPr>
                          <w:rFonts w:cstheme="minorHAnsi" w:hint="cs"/>
                          <w:color w:val="000000" w:themeColor="text1"/>
                          <w:rtl/>
                        </w:rPr>
                        <w:t xml:space="preserve">, כפוף לדיני החוזים וניתן לביטול ע״י עושק/כפייה </w:t>
                      </w:r>
                      <w:proofErr w:type="spellStart"/>
                      <w:r w:rsidR="000B3DE1">
                        <w:rPr>
                          <w:rFonts w:cstheme="minorHAnsi" w:hint="cs"/>
                          <w:color w:val="000000" w:themeColor="text1"/>
                          <w:rtl/>
                        </w:rPr>
                        <w:t>וכו</w:t>
                      </w:r>
                      <w:proofErr w:type="spellEnd"/>
                      <w:r w:rsidR="000B3DE1">
                        <w:rPr>
                          <w:rFonts w:cstheme="minorHAnsi" w:hint="cs"/>
                          <w:color w:val="000000" w:themeColor="text1"/>
                          <w:rtl/>
                        </w:rPr>
                        <w:t>׳</w:t>
                      </w:r>
                      <w:r w:rsidR="0094530D" w:rsidRPr="0094530D">
                        <w:rPr>
                          <w:rFonts w:cstheme="minorHAnsi" w:hint="cs"/>
                          <w:color w:val="000000" w:themeColor="text1"/>
                          <w:rtl/>
                        </w:rPr>
                        <w:t xml:space="preserve">. </w:t>
                      </w:r>
                    </w:p>
                    <w:p w14:paraId="6607F4CD" w14:textId="2DFFCDBF" w:rsidR="00452FD1" w:rsidRPr="0094530D" w:rsidRDefault="00452FD1" w:rsidP="0094530D">
                      <w:pPr>
                        <w:ind w:hanging="17"/>
                        <w:rPr>
                          <w:rFonts w:cstheme="minorHAnsi"/>
                          <w:color w:val="000000" w:themeColor="text1"/>
                        </w:rPr>
                      </w:pPr>
                    </w:p>
                    <w:p w14:paraId="7A2953C1" w14:textId="77777777" w:rsidR="002B683E" w:rsidRDefault="002B683E" w:rsidP="002B683E">
                      <w:pPr>
                        <w:pStyle w:val="a3"/>
                        <w:ind w:left="360" w:firstLine="0"/>
                        <w:rPr>
                          <w:rFonts w:cstheme="minorHAnsi"/>
                          <w:color w:val="000000" w:themeColor="text1"/>
                          <w:shd w:val="clear" w:color="auto" w:fill="B5E2FF"/>
                          <w:rtl/>
                        </w:rPr>
                      </w:pPr>
                    </w:p>
                    <w:p w14:paraId="24C1B22E" w14:textId="77777777" w:rsidR="0014061C" w:rsidRPr="00E9308D" w:rsidRDefault="0014061C" w:rsidP="0014061C">
                      <w:pPr>
                        <w:ind w:left="0" w:firstLine="0"/>
                        <w:rPr>
                          <w:rFonts w:cstheme="minorHAnsi"/>
                          <w:color w:val="000000" w:themeColor="text1"/>
                          <w:rtl/>
                        </w:rPr>
                      </w:pPr>
                    </w:p>
                    <w:p w14:paraId="35DD555F" w14:textId="77777777" w:rsidR="0014061C" w:rsidRPr="0045226B" w:rsidRDefault="0014061C" w:rsidP="0014061C">
                      <w:pPr>
                        <w:ind w:left="0" w:firstLine="0"/>
                        <w:rPr>
                          <w:rFonts w:cstheme="minorHAnsi"/>
                          <w:color w:val="000000" w:themeColor="text1"/>
                          <w:sz w:val="22"/>
                          <w:szCs w:val="22"/>
                          <w:rtl/>
                        </w:rPr>
                      </w:pPr>
                    </w:p>
                    <w:p w14:paraId="0720DC01" w14:textId="77777777" w:rsidR="0014061C" w:rsidRPr="002818EA" w:rsidRDefault="0014061C" w:rsidP="0014061C">
                      <w:pPr>
                        <w:rPr>
                          <w:rFonts w:cstheme="minorHAnsi"/>
                          <w:u w:val="single"/>
                          <w:rtl/>
                        </w:rPr>
                      </w:pPr>
                    </w:p>
                    <w:p w14:paraId="12A4D893" w14:textId="77777777" w:rsidR="0014061C" w:rsidRPr="008C11E7" w:rsidRDefault="0014061C" w:rsidP="0014061C">
                      <w:pPr>
                        <w:pStyle w:val="a3"/>
                        <w:ind w:left="360" w:firstLine="0"/>
                        <w:rPr>
                          <w:rFonts w:cstheme="minorHAnsi"/>
                          <w:b/>
                          <w:bCs/>
                          <w:color w:val="FF0000"/>
                        </w:rPr>
                      </w:pPr>
                    </w:p>
                  </w:txbxContent>
                </v:textbox>
                <w10:wrap type="square"/>
              </v:shape>
            </w:pict>
          </mc:Fallback>
        </mc:AlternateContent>
      </w:r>
      <w:r w:rsidR="000A4F1F" w:rsidRPr="00115F03">
        <w:rPr>
          <w:rFonts w:cstheme="minorHAnsi"/>
          <w:u w:val="single"/>
          <w:rtl/>
        </w:rPr>
        <w:t>הצדקה סוציאלית לפס"ד בר נהור</w:t>
      </w:r>
      <w:r w:rsidR="000A4F1F" w:rsidRPr="00115F03">
        <w:rPr>
          <w:rFonts w:cstheme="minorHAnsi"/>
          <w:rtl/>
        </w:rPr>
        <w:t xml:space="preserve">: </w:t>
      </w:r>
      <w:r w:rsidR="000A4F1F" w:rsidRPr="00151D06">
        <w:rPr>
          <w:rFonts w:cstheme="minorHAnsi"/>
          <w:shd w:val="clear" w:color="auto" w:fill="C5E0B3" w:themeFill="accent6" w:themeFillTint="66"/>
          <w:rtl/>
        </w:rPr>
        <w:t>פס"ד כהן</w:t>
      </w:r>
      <w:r w:rsidR="000A4F1F" w:rsidRPr="00115F03">
        <w:rPr>
          <w:rFonts w:cstheme="minorHAnsi"/>
          <w:rtl/>
        </w:rPr>
        <w:t>- אדם שכנע אישה להתגרש עבורו, נולד להם ילד</w:t>
      </w:r>
      <w:r w:rsidR="00ED41A6">
        <w:rPr>
          <w:rFonts w:cstheme="minorHAnsi" w:hint="cs"/>
          <w:rtl/>
        </w:rPr>
        <w:t>.</w:t>
      </w:r>
      <w:r w:rsidR="000A4F1F" w:rsidRPr="00115F03">
        <w:rPr>
          <w:rFonts w:cstheme="minorHAnsi"/>
          <w:rtl/>
        </w:rPr>
        <w:t xml:space="preserve"> איים עליה לחתום על הסכם לפיו הם לא </w:t>
      </w:r>
      <w:proofErr w:type="spellStart"/>
      <w:r w:rsidR="000A4F1F" w:rsidRPr="00115F03">
        <w:rPr>
          <w:rFonts w:cstheme="minorHAnsi"/>
          <w:rtl/>
        </w:rPr>
        <w:t>יד</w:t>
      </w:r>
      <w:r w:rsidR="00151D06">
        <w:rPr>
          <w:rFonts w:cstheme="minorHAnsi" w:hint="cs"/>
          <w:rtl/>
        </w:rPr>
        <w:t>ב״צ</w:t>
      </w:r>
      <w:proofErr w:type="spellEnd"/>
      <w:r w:rsidR="000A4F1F" w:rsidRPr="00115F03">
        <w:rPr>
          <w:rFonts w:cstheme="minorHAnsi"/>
          <w:rtl/>
        </w:rPr>
        <w:t xml:space="preserve">, אחרת יעזוב אותה ולא ידאג לילד. </w:t>
      </w:r>
      <w:r w:rsidR="00A35F4B" w:rsidRPr="00D93239">
        <w:rPr>
          <w:rFonts w:cstheme="minorHAnsi"/>
          <w:shd w:val="clear" w:color="auto" w:fill="B5E2FF"/>
          <w:rtl/>
        </w:rPr>
        <w:t>ביהמ"</w:t>
      </w:r>
      <w:r w:rsidR="00A35F4B">
        <w:rPr>
          <w:rFonts w:cstheme="minorHAnsi" w:hint="cs"/>
          <w:shd w:val="clear" w:color="auto" w:fill="B5E2FF"/>
          <w:rtl/>
        </w:rPr>
        <w:t>ש:</w:t>
      </w:r>
      <w:r w:rsidR="00A35F4B" w:rsidRPr="00DF5E0A">
        <w:rPr>
          <w:rFonts w:cstheme="minorHAnsi"/>
          <w:rtl/>
        </w:rPr>
        <w:t xml:space="preserve"> </w:t>
      </w:r>
      <w:r w:rsidR="00D25CE9">
        <w:rPr>
          <w:rFonts w:cstheme="minorHAnsi" w:hint="cs"/>
          <w:rtl/>
        </w:rPr>
        <w:t>מקרה זה לכאורה מצדיק התערבות</w:t>
      </w:r>
      <w:r w:rsidR="00A35F4B">
        <w:rPr>
          <w:rFonts w:cstheme="minorHAnsi" w:hint="cs"/>
          <w:rtl/>
        </w:rPr>
        <w:t xml:space="preserve">. </w:t>
      </w:r>
      <w:r w:rsidR="00C97D4C">
        <w:rPr>
          <w:rFonts w:cstheme="minorHAnsi" w:hint="cs"/>
          <w:rtl/>
        </w:rPr>
        <w:t>לזוג מותר להסכים אך ההסכם כפוף לדיני החוזים</w:t>
      </w:r>
      <w:r w:rsidR="00444EBF">
        <w:rPr>
          <w:rFonts w:cstheme="minorHAnsi" w:hint="cs"/>
          <w:rtl/>
        </w:rPr>
        <w:t>, נחיל את הלכת בר-</w:t>
      </w:r>
      <w:proofErr w:type="spellStart"/>
      <w:r w:rsidR="00444EBF">
        <w:rPr>
          <w:rFonts w:cstheme="minorHAnsi" w:hint="cs"/>
          <w:rtl/>
        </w:rPr>
        <w:t>נאר</w:t>
      </w:r>
      <w:proofErr w:type="spellEnd"/>
      <w:r w:rsidR="00444EBF">
        <w:rPr>
          <w:rFonts w:cstheme="minorHAnsi" w:hint="cs"/>
          <w:rtl/>
        </w:rPr>
        <w:t xml:space="preserve"> רק במקרים חריגים</w:t>
      </w:r>
      <w:r w:rsidR="0014061C">
        <w:rPr>
          <w:rFonts w:cstheme="minorHAnsi" w:hint="cs"/>
          <w:rtl/>
        </w:rPr>
        <w:t xml:space="preserve">. </w:t>
      </w:r>
    </w:p>
    <w:p w14:paraId="5DCBE890" w14:textId="68F9A33A" w:rsidR="00935156" w:rsidRPr="00B109E8" w:rsidRDefault="00935156" w:rsidP="00B109E8">
      <w:pPr>
        <w:pStyle w:val="a3"/>
        <w:ind w:left="17" w:firstLine="0"/>
        <w:rPr>
          <w:rFonts w:cstheme="minorHAnsi"/>
          <w:rtl/>
        </w:rPr>
      </w:pPr>
    </w:p>
    <w:p w14:paraId="1AFB74FD" w14:textId="77777777" w:rsidR="00BC62DC" w:rsidRPr="00B109E8" w:rsidRDefault="00BC62DC" w:rsidP="006E5F37">
      <w:pPr>
        <w:shd w:val="clear" w:color="auto" w:fill="FFFFD2"/>
        <w:contextualSpacing/>
        <w:jc w:val="center"/>
        <w:rPr>
          <w:rFonts w:cstheme="minorHAnsi"/>
          <w:color w:val="000000" w:themeColor="text1"/>
          <w:u w:val="single"/>
          <w:rtl/>
        </w:rPr>
      </w:pPr>
      <w:proofErr w:type="spellStart"/>
      <w:r w:rsidRPr="00B109E8">
        <w:rPr>
          <w:rFonts w:cstheme="minorHAnsi"/>
          <w:b/>
          <w:bCs/>
          <w:color w:val="000000" w:themeColor="text1"/>
          <w:u w:val="single"/>
          <w:rtl/>
        </w:rPr>
        <w:t>ידב״צ</w:t>
      </w:r>
      <w:proofErr w:type="spellEnd"/>
      <w:r w:rsidRPr="00B109E8">
        <w:rPr>
          <w:rFonts w:cstheme="minorHAnsi"/>
          <w:b/>
          <w:bCs/>
          <w:color w:val="000000" w:themeColor="text1"/>
          <w:u w:val="single"/>
          <w:rtl/>
        </w:rPr>
        <w:t xml:space="preserve"> נשוי לאחר</w:t>
      </w:r>
      <w:r w:rsidRPr="00B109E8">
        <w:rPr>
          <w:rFonts w:cstheme="minorHAnsi"/>
          <w:color w:val="000000" w:themeColor="text1"/>
          <w:u w:val="single"/>
          <w:rtl/>
        </w:rPr>
        <w:t>:</w:t>
      </w:r>
    </w:p>
    <w:p w14:paraId="1E36DF91" w14:textId="58FE89FD" w:rsidR="00B109E8" w:rsidRPr="00B109E8" w:rsidRDefault="00AF4D57" w:rsidP="00B109E8">
      <w:pPr>
        <w:ind w:left="-340" w:firstLine="0"/>
        <w:contextualSpacing/>
        <w:rPr>
          <w:rFonts w:cstheme="minorHAnsi"/>
          <w:rtl/>
        </w:rPr>
      </w:pPr>
      <w:r w:rsidRPr="00DF5E0A">
        <w:rPr>
          <w:b/>
          <w:bCs/>
          <w:noProof/>
          <w:color w:val="FF2F92"/>
          <w:rtl/>
          <w:lang w:val="he-IL"/>
        </w:rPr>
        <w:lastRenderedPageBreak/>
        <mc:AlternateContent>
          <mc:Choice Requires="wps">
            <w:drawing>
              <wp:anchor distT="0" distB="0" distL="114300" distR="114300" simplePos="0" relativeHeight="251673600" behindDoc="0" locked="0" layoutInCell="1" allowOverlap="1" wp14:anchorId="5A4B1C1C" wp14:editId="7201D38A">
                <wp:simplePos x="0" y="0"/>
                <wp:positionH relativeFrom="column">
                  <wp:posOffset>-368300</wp:posOffset>
                </wp:positionH>
                <wp:positionV relativeFrom="paragraph">
                  <wp:posOffset>1136015</wp:posOffset>
                </wp:positionV>
                <wp:extent cx="6857365" cy="3640455"/>
                <wp:effectExtent l="0" t="0" r="13335" b="17145"/>
                <wp:wrapSquare wrapText="bothSides"/>
                <wp:docPr id="8" name="תיבת טקסט 8"/>
                <wp:cNvGraphicFramePr/>
                <a:graphic xmlns:a="http://schemas.openxmlformats.org/drawingml/2006/main">
                  <a:graphicData uri="http://schemas.microsoft.com/office/word/2010/wordprocessingShape">
                    <wps:wsp>
                      <wps:cNvSpPr txBox="1"/>
                      <wps:spPr>
                        <a:xfrm>
                          <a:off x="0" y="0"/>
                          <a:ext cx="6857365" cy="3640455"/>
                        </a:xfrm>
                        <a:prstGeom prst="rect">
                          <a:avLst/>
                        </a:prstGeom>
                        <a:solidFill>
                          <a:srgbClr val="D883FF">
                            <a:alpha val="35000"/>
                          </a:srgbClr>
                        </a:solidFill>
                        <a:ln w="6350">
                          <a:solidFill>
                            <a:prstClr val="black"/>
                          </a:solidFill>
                        </a:ln>
                      </wps:spPr>
                      <wps:txbx>
                        <w:txbxContent>
                          <w:p w14:paraId="7D1D3CE7" w14:textId="3BB5449B" w:rsidR="00B109E8" w:rsidRDefault="00B109E8" w:rsidP="00671EC6">
                            <w:pPr>
                              <w:ind w:left="0" w:firstLine="0"/>
                              <w:rPr>
                                <w:rFonts w:cstheme="minorHAnsi"/>
                                <w:b/>
                                <w:bCs/>
                                <w:color w:val="000000" w:themeColor="text1"/>
                                <w:sz w:val="22"/>
                                <w:szCs w:val="22"/>
                                <w:rtl/>
                              </w:rPr>
                            </w:pPr>
                            <w:r w:rsidRPr="00C87D6F">
                              <w:rPr>
                                <w:rFonts w:cstheme="minorHAnsi"/>
                                <w:b/>
                                <w:bCs/>
                                <w:color w:val="000000" w:themeColor="text1"/>
                                <w:sz w:val="22"/>
                                <w:szCs w:val="22"/>
                                <w:u w:val="single"/>
                                <w:rtl/>
                              </w:rPr>
                              <w:t>במבחן</w:t>
                            </w:r>
                            <w:r>
                              <w:rPr>
                                <w:rFonts w:cstheme="minorHAnsi" w:hint="cs"/>
                                <w:color w:val="000000" w:themeColor="text1"/>
                                <w:sz w:val="22"/>
                                <w:szCs w:val="22"/>
                                <w:rtl/>
                              </w:rPr>
                              <w:t xml:space="preserve"> </w:t>
                            </w:r>
                            <w:r>
                              <w:rPr>
                                <w:rFonts w:cstheme="minorHAnsi"/>
                                <w:color w:val="000000" w:themeColor="text1"/>
                                <w:sz w:val="22"/>
                                <w:szCs w:val="22"/>
                                <w:rtl/>
                              </w:rPr>
                              <w:t>–</w:t>
                            </w:r>
                            <w:r>
                              <w:rPr>
                                <w:rFonts w:cstheme="minorHAnsi" w:hint="cs"/>
                                <w:color w:val="000000" w:themeColor="text1"/>
                                <w:sz w:val="22"/>
                                <w:szCs w:val="22"/>
                                <w:rtl/>
                              </w:rPr>
                              <w:t xml:space="preserve"> </w:t>
                            </w:r>
                            <w:proofErr w:type="spellStart"/>
                            <w:r w:rsidR="00407520">
                              <w:rPr>
                                <w:rFonts w:cstheme="minorHAnsi" w:hint="cs"/>
                                <w:b/>
                                <w:bCs/>
                                <w:color w:val="000000" w:themeColor="text1"/>
                                <w:sz w:val="22"/>
                                <w:szCs w:val="22"/>
                                <w:rtl/>
                              </w:rPr>
                              <w:t>ידב״צ</w:t>
                            </w:r>
                            <w:proofErr w:type="spellEnd"/>
                            <w:r w:rsidR="00407520">
                              <w:rPr>
                                <w:rFonts w:cstheme="minorHAnsi" w:hint="cs"/>
                                <w:b/>
                                <w:bCs/>
                                <w:color w:val="000000" w:themeColor="text1"/>
                                <w:sz w:val="22"/>
                                <w:szCs w:val="22"/>
                                <w:rtl/>
                              </w:rPr>
                              <w:t xml:space="preserve"> נשוי</w:t>
                            </w:r>
                          </w:p>
                          <w:p w14:paraId="57283E53" w14:textId="6BF65C27" w:rsidR="00576BA7" w:rsidRDefault="002B5C97" w:rsidP="00671EC6">
                            <w:pPr>
                              <w:ind w:left="0" w:firstLine="0"/>
                              <w:rPr>
                                <w:rFonts w:cstheme="minorHAnsi"/>
                                <w:color w:val="000000" w:themeColor="text1"/>
                                <w:sz w:val="22"/>
                                <w:szCs w:val="22"/>
                                <w:rtl/>
                              </w:rPr>
                            </w:pPr>
                            <w:r w:rsidRPr="002B5C97">
                              <w:rPr>
                                <w:rFonts w:cstheme="minorHAnsi" w:hint="cs"/>
                                <w:b/>
                                <w:bCs/>
                                <w:color w:val="D87A00"/>
                                <w:sz w:val="22"/>
                                <w:szCs w:val="22"/>
                                <w:rtl/>
                              </w:rPr>
                              <w:t xml:space="preserve">לעניין חוק הירושה: </w:t>
                            </w:r>
                            <w:r w:rsidR="00B109E8">
                              <w:rPr>
                                <w:rFonts w:cstheme="minorHAnsi" w:hint="cs"/>
                                <w:b/>
                                <w:bCs/>
                                <w:color w:val="000000" w:themeColor="text1"/>
                                <w:sz w:val="22"/>
                                <w:szCs w:val="22"/>
                                <w:rtl/>
                              </w:rPr>
                              <w:t xml:space="preserve">שלבים מקדימים תמיד: </w:t>
                            </w:r>
                            <w:r w:rsidR="00B109E8">
                              <w:rPr>
                                <w:rFonts w:cstheme="minorHAnsi" w:hint="cs"/>
                                <w:color w:val="000000" w:themeColor="text1"/>
                                <w:sz w:val="22"/>
                                <w:szCs w:val="22"/>
                                <w:rtl/>
                              </w:rPr>
                              <w:t>1)קביעת היקף העיזבון</w:t>
                            </w:r>
                            <w:r w:rsidR="008B2075">
                              <w:rPr>
                                <w:rFonts w:cstheme="minorHAnsi" w:hint="cs"/>
                                <w:color w:val="000000" w:themeColor="text1"/>
                                <w:sz w:val="22"/>
                                <w:szCs w:val="22"/>
                                <w:rtl/>
                              </w:rPr>
                              <w:t xml:space="preserve">. </w:t>
                            </w:r>
                            <w:r w:rsidR="00B109E8">
                              <w:rPr>
                                <w:rFonts w:cstheme="minorHAnsi" w:hint="cs"/>
                                <w:color w:val="000000" w:themeColor="text1"/>
                                <w:sz w:val="22"/>
                                <w:szCs w:val="22"/>
                                <w:rtl/>
                              </w:rPr>
                              <w:t xml:space="preserve">2)עמידה בתנאי </w:t>
                            </w:r>
                            <w:r w:rsidR="00B109E8" w:rsidRPr="0045226B">
                              <w:rPr>
                                <w:rFonts w:cstheme="minorHAnsi" w:hint="cs"/>
                                <w:color w:val="000000" w:themeColor="text1"/>
                                <w:sz w:val="22"/>
                                <w:szCs w:val="22"/>
                                <w:shd w:val="clear" w:color="auto" w:fill="FFC000"/>
                                <w:rtl/>
                              </w:rPr>
                              <w:t>ס׳ 55</w:t>
                            </w:r>
                            <w:r w:rsidR="00B109E8">
                              <w:rPr>
                                <w:rFonts w:cstheme="minorHAnsi" w:hint="cs"/>
                                <w:color w:val="000000" w:themeColor="text1"/>
                                <w:sz w:val="22"/>
                                <w:szCs w:val="22"/>
                                <w:rtl/>
                              </w:rPr>
                              <w:t xml:space="preserve">: </w:t>
                            </w:r>
                          </w:p>
                          <w:p w14:paraId="11CCD4FD" w14:textId="789C5D57" w:rsidR="00724542" w:rsidRDefault="00724542" w:rsidP="004379B2">
                            <w:pPr>
                              <w:pStyle w:val="a3"/>
                              <w:numPr>
                                <w:ilvl w:val="0"/>
                                <w:numId w:val="118"/>
                              </w:numPr>
                              <w:spacing w:line="360" w:lineRule="auto"/>
                              <w:rPr>
                                <w:rFonts w:cstheme="minorHAnsi"/>
                                <w:color w:val="000000" w:themeColor="text1"/>
                              </w:rPr>
                            </w:pPr>
                            <w:r w:rsidRPr="00671EC6">
                              <w:rPr>
                                <w:rFonts w:cstheme="minorHAnsi" w:hint="cs"/>
                                <w:b/>
                                <w:bCs/>
                                <w:color w:val="000000" w:themeColor="text1"/>
                                <w:rtl/>
                              </w:rPr>
                              <w:t>צוואה:</w:t>
                            </w:r>
                            <w:r>
                              <w:rPr>
                                <w:rFonts w:cstheme="minorHAnsi" w:hint="cs"/>
                                <w:color w:val="000000" w:themeColor="text1"/>
                                <w:rtl/>
                              </w:rPr>
                              <w:t xml:space="preserve"> </w:t>
                            </w:r>
                            <w:r w:rsidR="000006CF">
                              <w:rPr>
                                <w:rFonts w:cstheme="minorHAnsi" w:hint="cs"/>
                                <w:color w:val="000000" w:themeColor="text1"/>
                                <w:rtl/>
                              </w:rPr>
                              <w:t xml:space="preserve">אם המנוח כתב </w:t>
                            </w:r>
                            <w:r w:rsidR="001177FD">
                              <w:rPr>
                                <w:rFonts w:cstheme="minorHAnsi" w:hint="cs"/>
                                <w:color w:val="000000" w:themeColor="text1"/>
                                <w:rtl/>
                              </w:rPr>
                              <w:t xml:space="preserve">שברצונו להוריש </w:t>
                            </w:r>
                            <w:proofErr w:type="spellStart"/>
                            <w:r w:rsidR="001177FD">
                              <w:rPr>
                                <w:rFonts w:cstheme="minorHAnsi" w:hint="cs"/>
                                <w:color w:val="000000" w:themeColor="text1"/>
                                <w:rtl/>
                              </w:rPr>
                              <w:t>לידב״צ</w:t>
                            </w:r>
                            <w:proofErr w:type="spellEnd"/>
                            <w:r w:rsidR="001177FD">
                              <w:rPr>
                                <w:rFonts w:cstheme="minorHAnsi" w:hint="cs"/>
                                <w:color w:val="000000" w:themeColor="text1"/>
                                <w:rtl/>
                              </w:rPr>
                              <w:t xml:space="preserve">- נלך לפי הצוואה. </w:t>
                            </w:r>
                          </w:p>
                          <w:p w14:paraId="7823BC8F" w14:textId="74424F8E" w:rsidR="006F4B99" w:rsidRDefault="002138C2" w:rsidP="004379B2">
                            <w:pPr>
                              <w:pStyle w:val="a3"/>
                              <w:numPr>
                                <w:ilvl w:val="0"/>
                                <w:numId w:val="118"/>
                              </w:numPr>
                              <w:spacing w:after="0" w:line="360" w:lineRule="auto"/>
                              <w:rPr>
                                <w:rFonts w:cstheme="minorHAnsi"/>
                                <w:color w:val="000000" w:themeColor="text1"/>
                              </w:rPr>
                            </w:pPr>
                            <w:r w:rsidRPr="00671EC6">
                              <w:rPr>
                                <w:rFonts w:cstheme="minorHAnsi" w:hint="cs"/>
                                <w:b/>
                                <w:bCs/>
                                <w:color w:val="000000" w:themeColor="text1"/>
                                <w:rtl/>
                              </w:rPr>
                              <w:t>ירושה:</w:t>
                            </w:r>
                            <w:r>
                              <w:rPr>
                                <w:rFonts w:cstheme="minorHAnsi" w:hint="cs"/>
                                <w:color w:val="000000" w:themeColor="text1"/>
                                <w:rtl/>
                              </w:rPr>
                              <w:t xml:space="preserve"> </w:t>
                            </w:r>
                            <w:r w:rsidRPr="00B109E8">
                              <w:rPr>
                                <w:rFonts w:cstheme="minorHAnsi"/>
                                <w:shd w:val="clear" w:color="auto" w:fill="C5E0B3" w:themeFill="accent6" w:themeFillTint="66"/>
                                <w:rtl/>
                              </w:rPr>
                              <w:t xml:space="preserve">פס״ד </w:t>
                            </w:r>
                            <w:proofErr w:type="spellStart"/>
                            <w:r w:rsidRPr="00B109E8">
                              <w:rPr>
                                <w:rFonts w:cstheme="minorHAnsi"/>
                                <w:shd w:val="clear" w:color="auto" w:fill="C5E0B3" w:themeFill="accent6" w:themeFillTint="66"/>
                                <w:rtl/>
                              </w:rPr>
                              <w:t>פסלר</w:t>
                            </w:r>
                            <w:proofErr w:type="spellEnd"/>
                            <w:r>
                              <w:rPr>
                                <w:rFonts w:cstheme="minorHAnsi" w:hint="cs"/>
                                <w:color w:val="000000" w:themeColor="text1"/>
                                <w:rtl/>
                              </w:rPr>
                              <w:t xml:space="preserve"> </w:t>
                            </w:r>
                            <w:proofErr w:type="spellStart"/>
                            <w:r>
                              <w:rPr>
                                <w:rFonts w:cstheme="minorHAnsi" w:hint="cs"/>
                                <w:color w:val="000000" w:themeColor="text1"/>
                                <w:rtl/>
                              </w:rPr>
                              <w:t>ידב״צ</w:t>
                            </w:r>
                            <w:proofErr w:type="spellEnd"/>
                            <w:r>
                              <w:rPr>
                                <w:rFonts w:cstheme="minorHAnsi" w:hint="cs"/>
                                <w:color w:val="000000" w:themeColor="text1"/>
                                <w:rtl/>
                              </w:rPr>
                              <w:t xml:space="preserve"> נשוי לא יכול לרשת, </w:t>
                            </w:r>
                            <w:proofErr w:type="spellStart"/>
                            <w:r>
                              <w:rPr>
                                <w:rFonts w:cstheme="minorHAnsi" w:hint="cs"/>
                                <w:color w:val="000000" w:themeColor="text1"/>
                                <w:rtl/>
                              </w:rPr>
                              <w:t>בניה״ז</w:t>
                            </w:r>
                            <w:proofErr w:type="spellEnd"/>
                            <w:r>
                              <w:rPr>
                                <w:rFonts w:cstheme="minorHAnsi" w:hint="cs"/>
                                <w:color w:val="000000" w:themeColor="text1"/>
                                <w:rtl/>
                              </w:rPr>
                              <w:t xml:space="preserve"> שניהם צריכים להיות רווקים (עדיין יקבל רכוש בשלב המקדים).</w:t>
                            </w:r>
                          </w:p>
                          <w:p w14:paraId="53998CA8" w14:textId="78DA15A3" w:rsidR="002138C2" w:rsidRPr="00856476" w:rsidRDefault="006F4B99" w:rsidP="00CD0F0E">
                            <w:pPr>
                              <w:ind w:left="0" w:firstLine="0"/>
                              <w:rPr>
                                <w:rFonts w:cstheme="minorHAnsi"/>
                                <w:b/>
                                <w:bCs/>
                                <w:color w:val="FF0000"/>
                                <w:sz w:val="22"/>
                                <w:szCs w:val="22"/>
                                <w:rtl/>
                              </w:rPr>
                            </w:pPr>
                            <w:r w:rsidRPr="00856476">
                              <w:rPr>
                                <w:rFonts w:cstheme="minorHAnsi" w:hint="cs"/>
                                <w:b/>
                                <w:bCs/>
                                <w:color w:val="FF0000"/>
                                <w:sz w:val="22"/>
                                <w:szCs w:val="22"/>
                                <w:rtl/>
                              </w:rPr>
                              <w:t>בכל שאר התחומים:</w:t>
                            </w:r>
                            <w:r w:rsidR="002138C2" w:rsidRPr="00856476">
                              <w:rPr>
                                <w:rFonts w:cstheme="minorHAnsi" w:hint="cs"/>
                                <w:b/>
                                <w:bCs/>
                                <w:color w:val="FF0000"/>
                                <w:sz w:val="22"/>
                                <w:szCs w:val="22"/>
                                <w:rtl/>
                              </w:rPr>
                              <w:t xml:space="preserve"> </w:t>
                            </w:r>
                          </w:p>
                          <w:p w14:paraId="1FC61901" w14:textId="77777777" w:rsidR="00CD0F0E" w:rsidRPr="00CD0F0E" w:rsidRDefault="006F4B99" w:rsidP="004379B2">
                            <w:pPr>
                              <w:pStyle w:val="a3"/>
                              <w:numPr>
                                <w:ilvl w:val="0"/>
                                <w:numId w:val="119"/>
                              </w:numPr>
                              <w:spacing w:line="360" w:lineRule="auto"/>
                              <w:rPr>
                                <w:rFonts w:cstheme="minorHAnsi"/>
                                <w:b/>
                                <w:bCs/>
                                <w:color w:val="FF0000"/>
                              </w:rPr>
                            </w:pPr>
                            <w:r w:rsidRPr="00B109E8">
                              <w:rPr>
                                <w:rFonts w:cstheme="minorHAnsi"/>
                                <w:shd w:val="clear" w:color="auto" w:fill="C5E0B3" w:themeFill="accent6" w:themeFillTint="66"/>
                                <w:rtl/>
                              </w:rPr>
                              <w:t xml:space="preserve">פס״ד </w:t>
                            </w:r>
                            <w:proofErr w:type="spellStart"/>
                            <w:r w:rsidRPr="00B109E8">
                              <w:rPr>
                                <w:rFonts w:cstheme="minorHAnsi"/>
                                <w:shd w:val="clear" w:color="auto" w:fill="C5E0B3" w:themeFill="accent6" w:themeFillTint="66"/>
                                <w:rtl/>
                              </w:rPr>
                              <w:t>פסל</w:t>
                            </w:r>
                            <w:r>
                              <w:rPr>
                                <w:rFonts w:cstheme="minorHAnsi" w:hint="cs"/>
                                <w:shd w:val="clear" w:color="auto" w:fill="C5E0B3" w:themeFill="accent6" w:themeFillTint="66"/>
                                <w:rtl/>
                              </w:rPr>
                              <w:t>ר</w:t>
                            </w:r>
                            <w:proofErr w:type="spellEnd"/>
                            <w:r>
                              <w:rPr>
                                <w:rFonts w:cstheme="minorHAnsi" w:hint="cs"/>
                                <w:shd w:val="clear" w:color="auto" w:fill="C5E0B3" w:themeFill="accent6" w:themeFillTint="66"/>
                                <w:rtl/>
                              </w:rPr>
                              <w:t xml:space="preserve">: </w:t>
                            </w:r>
                            <w:proofErr w:type="spellStart"/>
                            <w:r w:rsidR="00CD0F0E" w:rsidRPr="00CD0F0E">
                              <w:rPr>
                                <w:rFonts w:cstheme="minorHAnsi" w:hint="cs"/>
                                <w:rtl/>
                              </w:rPr>
                              <w:t>ידב״צ</w:t>
                            </w:r>
                            <w:proofErr w:type="spellEnd"/>
                            <w:r w:rsidR="00CD0F0E" w:rsidRPr="00CD0F0E">
                              <w:rPr>
                                <w:rFonts w:cstheme="minorHAnsi" w:hint="cs"/>
                                <w:rtl/>
                              </w:rPr>
                              <w:t xml:space="preserve"> יכול להיות נשוי לאדם אחר אך עדיין להיות </w:t>
                            </w:r>
                            <w:proofErr w:type="spellStart"/>
                            <w:r w:rsidR="00CD0F0E" w:rsidRPr="00CD0F0E">
                              <w:rPr>
                                <w:rFonts w:cstheme="minorHAnsi" w:hint="cs"/>
                                <w:rtl/>
                              </w:rPr>
                              <w:t>ידב״צ</w:t>
                            </w:r>
                            <w:proofErr w:type="spellEnd"/>
                            <w:r w:rsidR="00CD0F0E" w:rsidRPr="00CD0F0E">
                              <w:rPr>
                                <w:rFonts w:cstheme="minorHAnsi" w:hint="cs"/>
                                <w:rtl/>
                              </w:rPr>
                              <w:t xml:space="preserve"> למעט חוק הירושה.</w:t>
                            </w:r>
                            <w:r w:rsidR="00CD0F0E">
                              <w:rPr>
                                <w:rFonts w:cstheme="minorHAnsi" w:hint="cs"/>
                                <w:shd w:val="clear" w:color="auto" w:fill="C5E0B3" w:themeFill="accent6" w:themeFillTint="66"/>
                                <w:rtl/>
                              </w:rPr>
                              <w:t xml:space="preserve"> </w:t>
                            </w:r>
                          </w:p>
                          <w:p w14:paraId="201BC8E5" w14:textId="7F4A4D97" w:rsidR="001F6956" w:rsidRPr="001F6956" w:rsidRDefault="002138C2" w:rsidP="004379B2">
                            <w:pPr>
                              <w:pStyle w:val="a3"/>
                              <w:numPr>
                                <w:ilvl w:val="0"/>
                                <w:numId w:val="119"/>
                              </w:numPr>
                              <w:spacing w:line="360" w:lineRule="auto"/>
                              <w:rPr>
                                <w:rFonts w:cstheme="minorHAnsi"/>
                                <w:b/>
                                <w:bCs/>
                                <w:color w:val="FF0000"/>
                              </w:rPr>
                            </w:pPr>
                            <w:proofErr w:type="spellStart"/>
                            <w:r w:rsidRPr="00CD0F0E">
                              <w:rPr>
                                <w:rFonts w:cstheme="minorHAnsi" w:hint="cs"/>
                                <w:color w:val="000000" w:themeColor="text1"/>
                                <w:shd w:val="clear" w:color="auto" w:fill="B5E2FF"/>
                                <w:rtl/>
                              </w:rPr>
                              <w:t>שיפמן</w:t>
                            </w:r>
                            <w:proofErr w:type="spellEnd"/>
                            <w:r w:rsidR="00C62797" w:rsidRPr="00CD0F0E">
                              <w:rPr>
                                <w:rFonts w:cstheme="minorHAnsi" w:hint="cs"/>
                                <w:color w:val="000000" w:themeColor="text1"/>
                                <w:rtl/>
                              </w:rPr>
                              <w:t xml:space="preserve">, </w:t>
                            </w:r>
                            <w:r w:rsidR="00A0062E" w:rsidRPr="00CD0F0E">
                              <w:rPr>
                                <w:rFonts w:cstheme="minorHAnsi" w:hint="cs"/>
                                <w:b/>
                                <w:bCs/>
                                <w:color w:val="000000" w:themeColor="text1"/>
                                <w:rtl/>
                              </w:rPr>
                              <w:t>גישה</w:t>
                            </w:r>
                            <w:r w:rsidR="00C62797" w:rsidRPr="00CD0F0E">
                              <w:rPr>
                                <w:rFonts w:cstheme="minorHAnsi" w:hint="cs"/>
                                <w:b/>
                                <w:bCs/>
                                <w:color w:val="000000" w:themeColor="text1"/>
                                <w:rtl/>
                              </w:rPr>
                              <w:t xml:space="preserve"> פונקציונלי</w:t>
                            </w:r>
                            <w:r w:rsidR="00A0062E" w:rsidRPr="00CD0F0E">
                              <w:rPr>
                                <w:rFonts w:cstheme="minorHAnsi" w:hint="cs"/>
                                <w:b/>
                                <w:bCs/>
                                <w:color w:val="000000" w:themeColor="text1"/>
                                <w:rtl/>
                              </w:rPr>
                              <w:t>ת</w:t>
                            </w:r>
                            <w:r w:rsidR="00C62797" w:rsidRPr="00CD0F0E">
                              <w:rPr>
                                <w:rFonts w:cstheme="minorHAnsi" w:hint="cs"/>
                                <w:b/>
                                <w:bCs/>
                                <w:color w:val="000000" w:themeColor="text1"/>
                                <w:rtl/>
                              </w:rPr>
                              <w:t>:</w:t>
                            </w:r>
                            <w:r w:rsidR="001A4FDF" w:rsidRPr="00CD0F0E">
                              <w:rPr>
                                <w:rFonts w:cstheme="minorHAnsi" w:hint="cs"/>
                                <w:color w:val="000000" w:themeColor="text1"/>
                                <w:rtl/>
                              </w:rPr>
                              <w:t xml:space="preserve"> </w:t>
                            </w:r>
                            <w:r w:rsidR="0041094A">
                              <w:rPr>
                                <w:rFonts w:cstheme="minorHAnsi" w:hint="cs"/>
                                <w:color w:val="000000" w:themeColor="text1"/>
                                <w:rtl/>
                              </w:rPr>
                              <w:t xml:space="preserve">מצדיק את </w:t>
                            </w:r>
                            <w:proofErr w:type="spellStart"/>
                            <w:r w:rsidR="0041094A" w:rsidRPr="0041094A">
                              <w:rPr>
                                <w:rFonts w:cstheme="minorHAnsi" w:hint="cs"/>
                                <w:color w:val="000000" w:themeColor="text1"/>
                                <w:shd w:val="clear" w:color="auto" w:fill="C5E0B3" w:themeFill="accent6" w:themeFillTint="66"/>
                                <w:rtl/>
                              </w:rPr>
                              <w:t>פסלר</w:t>
                            </w:r>
                            <w:proofErr w:type="spellEnd"/>
                            <w:r w:rsidR="001F6956">
                              <w:rPr>
                                <w:rFonts w:cstheme="minorHAnsi" w:hint="cs"/>
                                <w:color w:val="000000" w:themeColor="text1"/>
                                <w:rtl/>
                              </w:rPr>
                              <w:t xml:space="preserve">, </w:t>
                            </w:r>
                            <w:proofErr w:type="spellStart"/>
                            <w:r w:rsidR="00262288" w:rsidRPr="00CD0F0E">
                              <w:rPr>
                                <w:rFonts w:cstheme="minorHAnsi" w:hint="cs"/>
                                <w:color w:val="000000" w:themeColor="text1"/>
                                <w:rtl/>
                              </w:rPr>
                              <w:t>ידב״צ</w:t>
                            </w:r>
                            <w:proofErr w:type="spellEnd"/>
                            <w:r w:rsidR="00262288" w:rsidRPr="00CD0F0E">
                              <w:rPr>
                                <w:rFonts w:cstheme="minorHAnsi" w:hint="cs"/>
                                <w:color w:val="000000" w:themeColor="text1"/>
                                <w:rtl/>
                              </w:rPr>
                              <w:t xml:space="preserve"> יכול להוות תחליף גירושין</w:t>
                            </w:r>
                            <w:r w:rsidR="00A0062E" w:rsidRPr="00CD0F0E">
                              <w:rPr>
                                <w:rFonts w:cstheme="minorHAnsi" w:hint="cs"/>
                                <w:color w:val="000000" w:themeColor="text1"/>
                                <w:rtl/>
                              </w:rPr>
                              <w:t xml:space="preserve">, צריך </w:t>
                            </w:r>
                            <w:r w:rsidR="00A0062E" w:rsidRPr="001F6956">
                              <w:rPr>
                                <w:rFonts w:cstheme="minorHAnsi" w:hint="cs"/>
                                <w:color w:val="000000" w:themeColor="text1"/>
                                <w:u w:val="single"/>
                                <w:rtl/>
                              </w:rPr>
                              <w:t>להסתכל על המציאות</w:t>
                            </w:r>
                            <w:r w:rsidR="00A0062E" w:rsidRPr="00CD0F0E">
                              <w:rPr>
                                <w:rFonts w:cstheme="minorHAnsi" w:hint="cs"/>
                                <w:color w:val="000000" w:themeColor="text1"/>
                                <w:rtl/>
                              </w:rPr>
                              <w:t xml:space="preserve"> ומי שתלוי לעזור לו. </w:t>
                            </w:r>
                          </w:p>
                          <w:p w14:paraId="21B5B97C" w14:textId="653A438B" w:rsidR="002138C2" w:rsidRDefault="00C33E1E" w:rsidP="004379B2">
                            <w:pPr>
                              <w:pStyle w:val="a3"/>
                              <w:numPr>
                                <w:ilvl w:val="0"/>
                                <w:numId w:val="119"/>
                              </w:numPr>
                              <w:spacing w:after="0" w:line="360" w:lineRule="auto"/>
                              <w:rPr>
                                <w:rFonts w:cstheme="minorHAnsi"/>
                                <w:b/>
                                <w:bCs/>
                                <w:color w:val="FF0000"/>
                              </w:rPr>
                            </w:pPr>
                            <w:r w:rsidRPr="001F6956">
                              <w:rPr>
                                <w:rFonts w:cstheme="minorHAnsi" w:hint="cs"/>
                                <w:color w:val="000000" w:themeColor="text1"/>
                                <w:shd w:val="clear" w:color="auto" w:fill="9FFCD0"/>
                                <w:rtl/>
                              </w:rPr>
                              <w:t>ליפשיץ</w:t>
                            </w:r>
                            <w:r w:rsidR="000D5A25" w:rsidRPr="001F6956">
                              <w:rPr>
                                <w:rFonts w:cstheme="minorHAnsi" w:hint="cs"/>
                                <w:color w:val="000000" w:themeColor="text1"/>
                                <w:rtl/>
                              </w:rPr>
                              <w:t>,</w:t>
                            </w:r>
                            <w:r w:rsidR="000D5A25" w:rsidRPr="001F6956">
                              <w:rPr>
                                <w:rFonts w:cstheme="minorHAnsi" w:hint="cs"/>
                                <w:b/>
                                <w:bCs/>
                                <w:color w:val="000000" w:themeColor="text1"/>
                                <w:rtl/>
                              </w:rPr>
                              <w:t xml:space="preserve"> </w:t>
                            </w:r>
                            <w:r w:rsidRPr="001F6956">
                              <w:rPr>
                                <w:rFonts w:cstheme="minorHAnsi" w:hint="cs"/>
                                <w:b/>
                                <w:bCs/>
                                <w:color w:val="000000" w:themeColor="text1"/>
                                <w:rtl/>
                              </w:rPr>
                              <w:t xml:space="preserve">יש </w:t>
                            </w:r>
                            <w:r w:rsidR="009B08B4" w:rsidRPr="001F6956">
                              <w:rPr>
                                <w:rFonts w:cstheme="minorHAnsi" w:hint="cs"/>
                                <w:b/>
                                <w:bCs/>
                                <w:color w:val="000000" w:themeColor="text1"/>
                                <w:rtl/>
                              </w:rPr>
                              <w:t>לבצע הבחנה בין סרבן הגט</w:t>
                            </w:r>
                            <w:r w:rsidR="00DF5D39">
                              <w:rPr>
                                <w:rFonts w:cstheme="minorHAnsi" w:hint="cs"/>
                                <w:b/>
                                <w:bCs/>
                                <w:color w:val="000000" w:themeColor="text1"/>
                                <w:rtl/>
                              </w:rPr>
                              <w:t xml:space="preserve"> </w:t>
                            </w:r>
                            <w:r w:rsidR="00DF5D39" w:rsidRPr="00DF5D39">
                              <w:rPr>
                                <w:rFonts w:cstheme="minorHAnsi" w:hint="cs"/>
                                <w:color w:val="000000" w:themeColor="text1"/>
                                <w:rtl/>
                              </w:rPr>
                              <w:t>(יש פס״ד שקיבל זאת אך לא העליון)</w:t>
                            </w:r>
                            <w:r w:rsidR="00D01703" w:rsidRPr="001F6956">
                              <w:rPr>
                                <w:rFonts w:cstheme="minorHAnsi" w:hint="cs"/>
                                <w:b/>
                                <w:bCs/>
                                <w:color w:val="000000" w:themeColor="text1"/>
                                <w:rtl/>
                              </w:rPr>
                              <w:t>-</w:t>
                            </w:r>
                            <w:r w:rsidR="00D01703" w:rsidRPr="001F6956">
                              <w:rPr>
                                <w:rFonts w:cstheme="minorHAnsi" w:hint="cs"/>
                                <w:color w:val="000000" w:themeColor="text1"/>
                                <w:rtl/>
                              </w:rPr>
                              <w:t xml:space="preserve"> הכרה </w:t>
                            </w:r>
                            <w:proofErr w:type="spellStart"/>
                            <w:r w:rsidR="00D01703" w:rsidRPr="001F6956">
                              <w:rPr>
                                <w:rFonts w:cstheme="minorHAnsi" w:hint="cs"/>
                                <w:color w:val="000000" w:themeColor="text1"/>
                                <w:rtl/>
                              </w:rPr>
                              <w:t>בידב״צ</w:t>
                            </w:r>
                            <w:proofErr w:type="spellEnd"/>
                            <w:r w:rsidR="00D01703" w:rsidRPr="001F6956">
                              <w:rPr>
                                <w:rFonts w:cstheme="minorHAnsi" w:hint="cs"/>
                                <w:color w:val="000000" w:themeColor="text1"/>
                                <w:rtl/>
                              </w:rPr>
                              <w:t xml:space="preserve"> כתחליף נישואין מספק תמריץ לסרב (</w:t>
                            </w:r>
                            <w:proofErr w:type="spellStart"/>
                            <w:r w:rsidR="00D01703" w:rsidRPr="0041094A">
                              <w:rPr>
                                <w:rFonts w:cstheme="minorHAnsi" w:hint="cs"/>
                                <w:color w:val="000000" w:themeColor="text1"/>
                                <w:shd w:val="clear" w:color="auto" w:fill="C5E0B3" w:themeFill="accent6" w:themeFillTint="66"/>
                                <w:rtl/>
                              </w:rPr>
                              <w:t>פסלר</w:t>
                            </w:r>
                            <w:proofErr w:type="spellEnd"/>
                            <w:r w:rsidR="00D01703" w:rsidRPr="001F6956">
                              <w:rPr>
                                <w:rFonts w:cstheme="minorHAnsi" w:hint="cs"/>
                                <w:color w:val="000000" w:themeColor="text1"/>
                                <w:rtl/>
                              </w:rPr>
                              <w:t>, האישה חיכתה לראות מי ימות קודם)</w:t>
                            </w:r>
                            <w:r w:rsidR="001F6956">
                              <w:rPr>
                                <w:rFonts w:cstheme="minorHAnsi" w:hint="cs"/>
                                <w:color w:val="000000" w:themeColor="text1"/>
                                <w:rtl/>
                              </w:rPr>
                              <w:t xml:space="preserve"> </w:t>
                            </w:r>
                            <w:r w:rsidR="00C76666">
                              <w:rPr>
                                <w:rFonts w:cstheme="minorHAnsi" w:hint="cs"/>
                                <w:color w:val="000000" w:themeColor="text1"/>
                                <w:rtl/>
                              </w:rPr>
                              <w:t xml:space="preserve">אשר מרוויח מהסירוב שלו </w:t>
                            </w:r>
                            <w:r w:rsidR="001F6956">
                              <w:rPr>
                                <w:rFonts w:cstheme="minorHAnsi" w:hint="cs"/>
                                <w:color w:val="000000" w:themeColor="text1"/>
                                <w:rtl/>
                              </w:rPr>
                              <w:t>ולכן, אין להכיר ב</w:t>
                            </w:r>
                            <w:r w:rsidR="00C76666">
                              <w:rPr>
                                <w:rFonts w:cstheme="minorHAnsi" w:hint="cs"/>
                                <w:color w:val="000000" w:themeColor="text1"/>
                                <w:rtl/>
                              </w:rPr>
                              <w:t>נשוי</w:t>
                            </w:r>
                            <w:r w:rsidR="001F6956">
                              <w:rPr>
                                <w:rFonts w:cstheme="minorHAnsi" w:hint="cs"/>
                                <w:color w:val="000000" w:themeColor="text1"/>
                                <w:rtl/>
                              </w:rPr>
                              <w:t xml:space="preserve"> </w:t>
                            </w:r>
                            <w:proofErr w:type="spellStart"/>
                            <w:r w:rsidR="001F6956">
                              <w:rPr>
                                <w:rFonts w:cstheme="minorHAnsi" w:hint="cs"/>
                                <w:color w:val="000000" w:themeColor="text1"/>
                                <w:rtl/>
                              </w:rPr>
                              <w:t>כידב״צ</w:t>
                            </w:r>
                            <w:proofErr w:type="spellEnd"/>
                            <w:r w:rsidR="00D01703" w:rsidRPr="001F6956">
                              <w:rPr>
                                <w:rFonts w:cstheme="minorHAnsi" w:hint="cs"/>
                                <w:color w:val="000000" w:themeColor="text1"/>
                                <w:rtl/>
                              </w:rPr>
                              <w:t>.</w:t>
                            </w:r>
                            <w:r w:rsidR="009B08B4" w:rsidRPr="001F6956">
                              <w:rPr>
                                <w:rFonts w:cstheme="minorHAnsi" w:hint="cs"/>
                                <w:color w:val="000000" w:themeColor="text1"/>
                                <w:rtl/>
                              </w:rPr>
                              <w:t xml:space="preserve"> </w:t>
                            </w:r>
                            <w:r w:rsidR="009B08B4" w:rsidRPr="001F6956">
                              <w:rPr>
                                <w:rFonts w:cstheme="minorHAnsi" w:hint="cs"/>
                                <w:b/>
                                <w:bCs/>
                                <w:color w:val="000000" w:themeColor="text1"/>
                                <w:rtl/>
                              </w:rPr>
                              <w:t>לבין המסורב</w:t>
                            </w:r>
                            <w:r w:rsidR="00D01703" w:rsidRPr="001F6956">
                              <w:rPr>
                                <w:rFonts w:cstheme="minorHAnsi" w:hint="cs"/>
                                <w:b/>
                                <w:bCs/>
                                <w:color w:val="000000" w:themeColor="text1"/>
                                <w:rtl/>
                              </w:rPr>
                              <w:t>-</w:t>
                            </w:r>
                            <w:r w:rsidR="00753E45" w:rsidRPr="001F6956">
                              <w:rPr>
                                <w:rFonts w:cstheme="minorHAnsi" w:hint="cs"/>
                                <w:color w:val="000000" w:themeColor="text1"/>
                                <w:rtl/>
                              </w:rPr>
                              <w:t xml:space="preserve"> </w:t>
                            </w:r>
                            <w:r w:rsidR="00A87C79" w:rsidRPr="001F6956">
                              <w:rPr>
                                <w:rFonts w:cstheme="minorHAnsi" w:hint="cs"/>
                                <w:color w:val="000000" w:themeColor="text1"/>
                                <w:rtl/>
                              </w:rPr>
                              <w:t xml:space="preserve">קיימת תלות והסתמכות ולכן יש </w:t>
                            </w:r>
                            <w:r w:rsidR="001F6956">
                              <w:rPr>
                                <w:rFonts w:cstheme="minorHAnsi" w:hint="cs"/>
                                <w:color w:val="000000" w:themeColor="text1"/>
                                <w:rtl/>
                              </w:rPr>
                              <w:t xml:space="preserve">להכיר בו </w:t>
                            </w:r>
                            <w:proofErr w:type="spellStart"/>
                            <w:r w:rsidR="001F6956">
                              <w:rPr>
                                <w:rFonts w:cstheme="minorHAnsi" w:hint="cs"/>
                                <w:color w:val="000000" w:themeColor="text1"/>
                                <w:rtl/>
                              </w:rPr>
                              <w:t>כידב״צ</w:t>
                            </w:r>
                            <w:proofErr w:type="spellEnd"/>
                            <w:r w:rsidR="00A87C79" w:rsidRPr="001F6956">
                              <w:rPr>
                                <w:rFonts w:cstheme="minorHAnsi" w:hint="cs"/>
                                <w:color w:val="000000" w:themeColor="text1"/>
                                <w:rtl/>
                              </w:rPr>
                              <w:t xml:space="preserve">. </w:t>
                            </w:r>
                            <w:r w:rsidR="00BD4670" w:rsidRPr="001F6956">
                              <w:rPr>
                                <w:rFonts w:cstheme="minorHAnsi" w:hint="cs"/>
                                <w:color w:val="000000" w:themeColor="text1"/>
                                <w:rtl/>
                              </w:rPr>
                              <w:t xml:space="preserve"> </w:t>
                            </w:r>
                          </w:p>
                          <w:p w14:paraId="073E239C" w14:textId="524EC148" w:rsidR="008B2075" w:rsidRDefault="00856476" w:rsidP="008B2075">
                            <w:pPr>
                              <w:ind w:left="0" w:firstLine="0"/>
                              <w:rPr>
                                <w:rFonts w:cstheme="minorHAnsi"/>
                                <w:b/>
                                <w:bCs/>
                                <w:color w:val="FF0000"/>
                                <w:sz w:val="22"/>
                                <w:szCs w:val="22"/>
                                <w:rtl/>
                              </w:rPr>
                            </w:pPr>
                            <w:r w:rsidRPr="00856476">
                              <w:rPr>
                                <w:rFonts w:cstheme="minorHAnsi" w:hint="cs"/>
                                <w:b/>
                                <w:bCs/>
                                <w:color w:val="FF0000"/>
                                <w:sz w:val="22"/>
                                <w:szCs w:val="22"/>
                                <w:rtl/>
                              </w:rPr>
                              <w:t xml:space="preserve">תביעת זכויות ע״י בן הזוג של הסרבן: </w:t>
                            </w:r>
                          </w:p>
                          <w:p w14:paraId="3808CD62" w14:textId="219A5FC4" w:rsidR="004766A6" w:rsidRDefault="00075A91" w:rsidP="008B2075">
                            <w:pPr>
                              <w:ind w:left="0" w:firstLine="0"/>
                              <w:rPr>
                                <w:rFonts w:cstheme="minorHAnsi"/>
                                <w:sz w:val="22"/>
                                <w:szCs w:val="22"/>
                                <w:rtl/>
                              </w:rPr>
                            </w:pPr>
                            <w:r w:rsidRPr="00396EA0">
                              <w:rPr>
                                <w:rFonts w:cstheme="minorHAnsi" w:hint="cs"/>
                                <w:color w:val="000000" w:themeColor="text1"/>
                                <w:sz w:val="22"/>
                                <w:szCs w:val="22"/>
                                <w:shd w:val="clear" w:color="auto" w:fill="9FFCD0"/>
                                <w:rtl/>
                              </w:rPr>
                              <w:t>ליפשי</w:t>
                            </w:r>
                            <w:r w:rsidR="006E5F37" w:rsidRPr="00396EA0">
                              <w:rPr>
                                <w:rFonts w:cstheme="minorHAnsi" w:hint="cs"/>
                                <w:color w:val="000000" w:themeColor="text1"/>
                                <w:sz w:val="22"/>
                                <w:szCs w:val="22"/>
                                <w:shd w:val="clear" w:color="auto" w:fill="9FFCD0"/>
                                <w:rtl/>
                              </w:rPr>
                              <w:t>ץ:</w:t>
                            </w:r>
                            <w:r w:rsidRPr="00396EA0">
                              <w:rPr>
                                <w:rFonts w:cstheme="minorHAnsi" w:hint="cs"/>
                                <w:b/>
                                <w:bCs/>
                                <w:color w:val="FF0000"/>
                                <w:sz w:val="21"/>
                                <w:szCs w:val="21"/>
                                <w:rtl/>
                              </w:rPr>
                              <w:t xml:space="preserve"> </w:t>
                            </w:r>
                            <w:r w:rsidR="00A710C8">
                              <w:rPr>
                                <w:rFonts w:cstheme="minorHAnsi" w:hint="cs"/>
                                <w:sz w:val="22"/>
                                <w:szCs w:val="22"/>
                                <w:rtl/>
                              </w:rPr>
                              <w:t xml:space="preserve">ניתן לעשות </w:t>
                            </w:r>
                            <w:r>
                              <w:rPr>
                                <w:rFonts w:cstheme="minorHAnsi" w:hint="cs"/>
                                <w:sz w:val="22"/>
                                <w:szCs w:val="22"/>
                                <w:rtl/>
                              </w:rPr>
                              <w:t>הפרדה בין סרבן למסורב</w:t>
                            </w:r>
                            <w:r w:rsidR="00A710C8">
                              <w:rPr>
                                <w:rFonts w:cstheme="minorHAnsi" w:hint="cs"/>
                                <w:sz w:val="22"/>
                                <w:szCs w:val="22"/>
                                <w:rtl/>
                              </w:rPr>
                              <w:t xml:space="preserve"> אבל </w:t>
                            </w:r>
                            <w:r w:rsidR="00A710C8" w:rsidRPr="001901B1">
                              <w:rPr>
                                <w:rFonts w:cstheme="minorHAnsi" w:hint="cs"/>
                                <w:b/>
                                <w:bCs/>
                                <w:sz w:val="22"/>
                                <w:szCs w:val="22"/>
                                <w:rtl/>
                              </w:rPr>
                              <w:t>רק בתנאי</w:t>
                            </w:r>
                            <w:r w:rsidR="001901B1">
                              <w:rPr>
                                <w:rFonts w:cstheme="minorHAnsi" w:hint="cs"/>
                                <w:sz w:val="22"/>
                                <w:szCs w:val="22"/>
                                <w:rtl/>
                              </w:rPr>
                              <w:t xml:space="preserve"> שההתדיינות היא בין הסרבן למסורב, לא ניתן לפגוע בצד שלישי.</w:t>
                            </w:r>
                          </w:p>
                          <w:p w14:paraId="3259C844" w14:textId="494969D5" w:rsidR="00B46DF0" w:rsidRPr="00075A91" w:rsidRDefault="004766A6" w:rsidP="008B2075">
                            <w:pPr>
                              <w:ind w:left="0" w:firstLine="0"/>
                              <w:rPr>
                                <w:rFonts w:cstheme="minorHAnsi"/>
                                <w:sz w:val="22"/>
                                <w:szCs w:val="22"/>
                              </w:rPr>
                            </w:pPr>
                            <w:r w:rsidRPr="006E5F37">
                              <w:rPr>
                                <w:rFonts w:cstheme="minorHAnsi" w:hint="cs"/>
                                <w:sz w:val="22"/>
                                <w:szCs w:val="22"/>
                                <w:u w:val="single"/>
                                <w:rtl/>
                              </w:rPr>
                              <w:t>למשל פנסיה:</w:t>
                            </w:r>
                            <w:r>
                              <w:rPr>
                                <w:rFonts w:cstheme="minorHAnsi" w:hint="cs"/>
                                <w:sz w:val="22"/>
                                <w:szCs w:val="22"/>
                                <w:rtl/>
                              </w:rPr>
                              <w:t xml:space="preserve"> מי יקבל את הפנסיה האישה החוקית או בת הזוג? מחד, שיקולי הכוונת התנהגות</w:t>
                            </w:r>
                            <w:r w:rsidR="00D67B81">
                              <w:rPr>
                                <w:rFonts w:cstheme="minorHAnsi" w:hint="cs"/>
                                <w:sz w:val="22"/>
                                <w:szCs w:val="22"/>
                                <w:rtl/>
                              </w:rPr>
                              <w:t xml:space="preserve">, מדיניות </w:t>
                            </w:r>
                            <w:proofErr w:type="spellStart"/>
                            <w:r w:rsidR="00D67B81">
                              <w:rPr>
                                <w:rFonts w:cstheme="minorHAnsi" w:hint="cs"/>
                                <w:sz w:val="22"/>
                                <w:szCs w:val="22"/>
                                <w:rtl/>
                              </w:rPr>
                              <w:t>תמריצית</w:t>
                            </w:r>
                            <w:proofErr w:type="spellEnd"/>
                            <w:r w:rsidR="00D67B81">
                              <w:rPr>
                                <w:rFonts w:cstheme="minorHAnsi" w:hint="cs"/>
                                <w:sz w:val="22"/>
                                <w:szCs w:val="22"/>
                                <w:rtl/>
                              </w:rPr>
                              <w:t xml:space="preserve"> אשר מפחידה את הסרבן </w:t>
                            </w:r>
                            <w:r w:rsidR="007F0450">
                              <w:rPr>
                                <w:rFonts w:cstheme="minorHAnsi" w:hint="cs"/>
                                <w:sz w:val="22"/>
                                <w:szCs w:val="22"/>
                                <w:rtl/>
                              </w:rPr>
                              <w:t xml:space="preserve">לתת גט שמא יפקיר את בת זוגתו החדשה. מאידך, בת הזוג נתמכה </w:t>
                            </w:r>
                            <w:r w:rsidR="006E5F37">
                              <w:rPr>
                                <w:rFonts w:cstheme="minorHAnsi" w:hint="cs"/>
                                <w:sz w:val="22"/>
                                <w:szCs w:val="22"/>
                                <w:rtl/>
                              </w:rPr>
                              <w:t xml:space="preserve">והסתמכה עליו. דילמה מורכבת ויש הצדקה לחלוקה. </w:t>
                            </w:r>
                            <w:r w:rsidR="001901B1">
                              <w:rPr>
                                <w:rFonts w:cstheme="minorHAnsi" w:hint="cs"/>
                                <w:sz w:val="22"/>
                                <w:szCs w:val="22"/>
                                <w:rtl/>
                              </w:rPr>
                              <w:t xml:space="preserve"> </w:t>
                            </w:r>
                          </w:p>
                          <w:p w14:paraId="65A99BD1" w14:textId="77777777" w:rsidR="00B109E8" w:rsidRPr="0094530D" w:rsidRDefault="00B109E8" w:rsidP="00B109E8">
                            <w:pPr>
                              <w:ind w:hanging="17"/>
                              <w:rPr>
                                <w:rFonts w:cstheme="minorHAnsi"/>
                                <w:color w:val="000000" w:themeColor="text1"/>
                              </w:rPr>
                            </w:pPr>
                          </w:p>
                          <w:p w14:paraId="36CB9A4F" w14:textId="77777777" w:rsidR="00B109E8" w:rsidRDefault="00B109E8" w:rsidP="00B109E8">
                            <w:pPr>
                              <w:pStyle w:val="a3"/>
                              <w:ind w:left="360" w:firstLine="0"/>
                              <w:rPr>
                                <w:rFonts w:cstheme="minorHAnsi"/>
                                <w:color w:val="000000" w:themeColor="text1"/>
                                <w:shd w:val="clear" w:color="auto" w:fill="B5E2FF"/>
                                <w:rtl/>
                              </w:rPr>
                            </w:pPr>
                          </w:p>
                          <w:p w14:paraId="3BEBAC6E" w14:textId="77777777" w:rsidR="00B109E8" w:rsidRPr="00E9308D" w:rsidRDefault="00B109E8" w:rsidP="00B109E8">
                            <w:pPr>
                              <w:ind w:left="0" w:firstLine="0"/>
                              <w:rPr>
                                <w:rFonts w:cstheme="minorHAnsi"/>
                                <w:color w:val="000000" w:themeColor="text1"/>
                                <w:rtl/>
                              </w:rPr>
                            </w:pPr>
                          </w:p>
                          <w:p w14:paraId="5B42C8BB" w14:textId="77777777" w:rsidR="00B109E8" w:rsidRPr="0045226B" w:rsidRDefault="00B109E8" w:rsidP="00B109E8">
                            <w:pPr>
                              <w:ind w:left="0" w:firstLine="0"/>
                              <w:rPr>
                                <w:rFonts w:cstheme="minorHAnsi"/>
                                <w:color w:val="000000" w:themeColor="text1"/>
                                <w:sz w:val="22"/>
                                <w:szCs w:val="22"/>
                                <w:rtl/>
                              </w:rPr>
                            </w:pPr>
                          </w:p>
                          <w:p w14:paraId="2C1BA6CB" w14:textId="77777777" w:rsidR="00B109E8" w:rsidRPr="002818EA" w:rsidRDefault="00B109E8" w:rsidP="00B109E8">
                            <w:pPr>
                              <w:rPr>
                                <w:rFonts w:cstheme="minorHAnsi"/>
                                <w:u w:val="single"/>
                                <w:rtl/>
                              </w:rPr>
                            </w:pPr>
                          </w:p>
                          <w:p w14:paraId="3BDA9310" w14:textId="77777777" w:rsidR="00B109E8" w:rsidRPr="008C11E7" w:rsidRDefault="00B109E8" w:rsidP="00B109E8">
                            <w:pPr>
                              <w:pStyle w:val="a3"/>
                              <w:ind w:left="360" w:firstLine="0"/>
                              <w:rPr>
                                <w:rFonts w:cstheme="minorHAnsi"/>
                                <w:b/>
                                <w:bCs/>
                                <w:color w:val="FF000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B1C1C" id="תיבת טקסט 8" o:spid="_x0000_s1033" type="#_x0000_t202" style="position:absolute;left:0;text-align:left;margin-left:-29pt;margin-top:89.45pt;width:539.95pt;height:28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" fillcolor="#d883ff" strokeweight=".5pt">
                <v:fill opacity="22873f"/>
                <v:textbox>
                  <w:txbxContent>
                    <w:p w14:paraId="7D1D3CE7" w14:textId="3BB5449B" w:rsidR="00B109E8" w:rsidRDefault="00B109E8" w:rsidP="00671EC6">
                      <w:pPr>
                        <w:ind w:left="0" w:firstLine="0"/>
                        <w:rPr>
                          <w:rFonts w:cstheme="minorHAnsi"/>
                          <w:b/>
                          <w:bCs/>
                          <w:color w:val="000000" w:themeColor="text1"/>
                          <w:sz w:val="22"/>
                          <w:szCs w:val="22"/>
                          <w:rtl/>
                        </w:rPr>
                      </w:pPr>
                      <w:r w:rsidRPr="00C87D6F">
                        <w:rPr>
                          <w:rFonts w:cstheme="minorHAnsi"/>
                          <w:b/>
                          <w:bCs/>
                          <w:color w:val="000000" w:themeColor="text1"/>
                          <w:sz w:val="22"/>
                          <w:szCs w:val="22"/>
                          <w:u w:val="single"/>
                          <w:rtl/>
                        </w:rPr>
                        <w:t>במבחן</w:t>
                      </w:r>
                      <w:r>
                        <w:rPr>
                          <w:rFonts w:cstheme="minorHAnsi" w:hint="cs"/>
                          <w:color w:val="000000" w:themeColor="text1"/>
                          <w:sz w:val="22"/>
                          <w:szCs w:val="22"/>
                          <w:rtl/>
                        </w:rPr>
                        <w:t xml:space="preserve"> </w:t>
                      </w:r>
                      <w:r>
                        <w:rPr>
                          <w:rFonts w:cstheme="minorHAnsi"/>
                          <w:color w:val="000000" w:themeColor="text1"/>
                          <w:sz w:val="22"/>
                          <w:szCs w:val="22"/>
                          <w:rtl/>
                        </w:rPr>
                        <w:t>–</w:t>
                      </w:r>
                      <w:r>
                        <w:rPr>
                          <w:rFonts w:cstheme="minorHAnsi" w:hint="cs"/>
                          <w:color w:val="000000" w:themeColor="text1"/>
                          <w:sz w:val="22"/>
                          <w:szCs w:val="22"/>
                          <w:rtl/>
                        </w:rPr>
                        <w:t xml:space="preserve"> </w:t>
                      </w:r>
                      <w:proofErr w:type="spellStart"/>
                      <w:r w:rsidR="00407520">
                        <w:rPr>
                          <w:rFonts w:cstheme="minorHAnsi" w:hint="cs"/>
                          <w:b/>
                          <w:bCs/>
                          <w:color w:val="000000" w:themeColor="text1"/>
                          <w:sz w:val="22"/>
                          <w:szCs w:val="22"/>
                          <w:rtl/>
                        </w:rPr>
                        <w:t>ידב״צ</w:t>
                      </w:r>
                      <w:proofErr w:type="spellEnd"/>
                      <w:r w:rsidR="00407520">
                        <w:rPr>
                          <w:rFonts w:cstheme="minorHAnsi" w:hint="cs"/>
                          <w:b/>
                          <w:bCs/>
                          <w:color w:val="000000" w:themeColor="text1"/>
                          <w:sz w:val="22"/>
                          <w:szCs w:val="22"/>
                          <w:rtl/>
                        </w:rPr>
                        <w:t xml:space="preserve"> נשוי</w:t>
                      </w:r>
                    </w:p>
                    <w:p w14:paraId="57283E53" w14:textId="6BF65C27" w:rsidR="00576BA7" w:rsidRDefault="002B5C97" w:rsidP="00671EC6">
                      <w:pPr>
                        <w:ind w:left="0" w:firstLine="0"/>
                        <w:rPr>
                          <w:rFonts w:cstheme="minorHAnsi"/>
                          <w:color w:val="000000" w:themeColor="text1"/>
                          <w:sz w:val="22"/>
                          <w:szCs w:val="22"/>
                          <w:rtl/>
                        </w:rPr>
                      </w:pPr>
                      <w:r w:rsidRPr="002B5C97">
                        <w:rPr>
                          <w:rFonts w:cstheme="minorHAnsi" w:hint="cs"/>
                          <w:b/>
                          <w:bCs/>
                          <w:color w:val="D87A00"/>
                          <w:sz w:val="22"/>
                          <w:szCs w:val="22"/>
                          <w:rtl/>
                        </w:rPr>
                        <w:t xml:space="preserve">לעניין חוק הירושה: </w:t>
                      </w:r>
                      <w:r w:rsidR="00B109E8">
                        <w:rPr>
                          <w:rFonts w:cstheme="minorHAnsi" w:hint="cs"/>
                          <w:b/>
                          <w:bCs/>
                          <w:color w:val="000000" w:themeColor="text1"/>
                          <w:sz w:val="22"/>
                          <w:szCs w:val="22"/>
                          <w:rtl/>
                        </w:rPr>
                        <w:t xml:space="preserve">שלבים מקדימים תמיד: </w:t>
                      </w:r>
                      <w:r w:rsidR="00B109E8">
                        <w:rPr>
                          <w:rFonts w:cstheme="minorHAnsi" w:hint="cs"/>
                          <w:color w:val="000000" w:themeColor="text1"/>
                          <w:sz w:val="22"/>
                          <w:szCs w:val="22"/>
                          <w:rtl/>
                        </w:rPr>
                        <w:t>1)קביעת היקף העיזבון</w:t>
                      </w:r>
                      <w:r w:rsidR="008B2075">
                        <w:rPr>
                          <w:rFonts w:cstheme="minorHAnsi" w:hint="cs"/>
                          <w:color w:val="000000" w:themeColor="text1"/>
                          <w:sz w:val="22"/>
                          <w:szCs w:val="22"/>
                          <w:rtl/>
                        </w:rPr>
                        <w:t xml:space="preserve">. </w:t>
                      </w:r>
                      <w:r w:rsidR="00B109E8">
                        <w:rPr>
                          <w:rFonts w:cstheme="minorHAnsi" w:hint="cs"/>
                          <w:color w:val="000000" w:themeColor="text1"/>
                          <w:sz w:val="22"/>
                          <w:szCs w:val="22"/>
                          <w:rtl/>
                        </w:rPr>
                        <w:t xml:space="preserve">2)עמידה בתנאי </w:t>
                      </w:r>
                      <w:r w:rsidR="00B109E8" w:rsidRPr="0045226B">
                        <w:rPr>
                          <w:rFonts w:cstheme="minorHAnsi" w:hint="cs"/>
                          <w:color w:val="000000" w:themeColor="text1"/>
                          <w:sz w:val="22"/>
                          <w:szCs w:val="22"/>
                          <w:shd w:val="clear" w:color="auto" w:fill="FFC000"/>
                          <w:rtl/>
                        </w:rPr>
                        <w:t>ס׳ 55</w:t>
                      </w:r>
                      <w:r w:rsidR="00B109E8">
                        <w:rPr>
                          <w:rFonts w:cstheme="minorHAnsi" w:hint="cs"/>
                          <w:color w:val="000000" w:themeColor="text1"/>
                          <w:sz w:val="22"/>
                          <w:szCs w:val="22"/>
                          <w:rtl/>
                        </w:rPr>
                        <w:t xml:space="preserve">: </w:t>
                      </w:r>
                    </w:p>
                    <w:p w14:paraId="11CCD4FD" w14:textId="789C5D57" w:rsidR="00724542" w:rsidRDefault="00724542" w:rsidP="004379B2">
                      <w:pPr>
                        <w:pStyle w:val="a3"/>
                        <w:numPr>
                          <w:ilvl w:val="0"/>
                          <w:numId w:val="118"/>
                        </w:numPr>
                        <w:spacing w:line="360" w:lineRule="auto"/>
                        <w:rPr>
                          <w:rFonts w:cstheme="minorHAnsi"/>
                          <w:color w:val="000000" w:themeColor="text1"/>
                        </w:rPr>
                      </w:pPr>
                      <w:r w:rsidRPr="00671EC6">
                        <w:rPr>
                          <w:rFonts w:cstheme="minorHAnsi" w:hint="cs"/>
                          <w:b/>
                          <w:bCs/>
                          <w:color w:val="000000" w:themeColor="text1"/>
                          <w:rtl/>
                        </w:rPr>
                        <w:t>צוואה:</w:t>
                      </w:r>
                      <w:r>
                        <w:rPr>
                          <w:rFonts w:cstheme="minorHAnsi" w:hint="cs"/>
                          <w:color w:val="000000" w:themeColor="text1"/>
                          <w:rtl/>
                        </w:rPr>
                        <w:t xml:space="preserve"> </w:t>
                      </w:r>
                      <w:r w:rsidR="000006CF">
                        <w:rPr>
                          <w:rFonts w:cstheme="minorHAnsi" w:hint="cs"/>
                          <w:color w:val="000000" w:themeColor="text1"/>
                          <w:rtl/>
                        </w:rPr>
                        <w:t xml:space="preserve">אם המנוח כתב </w:t>
                      </w:r>
                      <w:r w:rsidR="001177FD">
                        <w:rPr>
                          <w:rFonts w:cstheme="minorHAnsi" w:hint="cs"/>
                          <w:color w:val="000000" w:themeColor="text1"/>
                          <w:rtl/>
                        </w:rPr>
                        <w:t xml:space="preserve">שברצונו להוריש </w:t>
                      </w:r>
                      <w:proofErr w:type="spellStart"/>
                      <w:r w:rsidR="001177FD">
                        <w:rPr>
                          <w:rFonts w:cstheme="minorHAnsi" w:hint="cs"/>
                          <w:color w:val="000000" w:themeColor="text1"/>
                          <w:rtl/>
                        </w:rPr>
                        <w:t>לידב״צ</w:t>
                      </w:r>
                      <w:proofErr w:type="spellEnd"/>
                      <w:r w:rsidR="001177FD">
                        <w:rPr>
                          <w:rFonts w:cstheme="minorHAnsi" w:hint="cs"/>
                          <w:color w:val="000000" w:themeColor="text1"/>
                          <w:rtl/>
                        </w:rPr>
                        <w:t xml:space="preserve">- נלך לפי הצוואה. </w:t>
                      </w:r>
                    </w:p>
                    <w:p w14:paraId="7823BC8F" w14:textId="74424F8E" w:rsidR="006F4B99" w:rsidRDefault="002138C2" w:rsidP="004379B2">
                      <w:pPr>
                        <w:pStyle w:val="a3"/>
                        <w:numPr>
                          <w:ilvl w:val="0"/>
                          <w:numId w:val="118"/>
                        </w:numPr>
                        <w:spacing w:after="0" w:line="360" w:lineRule="auto"/>
                        <w:rPr>
                          <w:rFonts w:cstheme="minorHAnsi"/>
                          <w:color w:val="000000" w:themeColor="text1"/>
                        </w:rPr>
                      </w:pPr>
                      <w:r w:rsidRPr="00671EC6">
                        <w:rPr>
                          <w:rFonts w:cstheme="minorHAnsi" w:hint="cs"/>
                          <w:b/>
                          <w:bCs/>
                          <w:color w:val="000000" w:themeColor="text1"/>
                          <w:rtl/>
                        </w:rPr>
                        <w:t>ירושה:</w:t>
                      </w:r>
                      <w:r>
                        <w:rPr>
                          <w:rFonts w:cstheme="minorHAnsi" w:hint="cs"/>
                          <w:color w:val="000000" w:themeColor="text1"/>
                          <w:rtl/>
                        </w:rPr>
                        <w:t xml:space="preserve"> </w:t>
                      </w:r>
                      <w:r w:rsidRPr="00B109E8">
                        <w:rPr>
                          <w:rFonts w:cstheme="minorHAnsi"/>
                          <w:shd w:val="clear" w:color="auto" w:fill="C5E0B3" w:themeFill="accent6" w:themeFillTint="66"/>
                          <w:rtl/>
                        </w:rPr>
                        <w:t xml:space="preserve">פס״ד </w:t>
                      </w:r>
                      <w:proofErr w:type="spellStart"/>
                      <w:r w:rsidRPr="00B109E8">
                        <w:rPr>
                          <w:rFonts w:cstheme="minorHAnsi"/>
                          <w:shd w:val="clear" w:color="auto" w:fill="C5E0B3" w:themeFill="accent6" w:themeFillTint="66"/>
                          <w:rtl/>
                        </w:rPr>
                        <w:t>פסלר</w:t>
                      </w:r>
                      <w:proofErr w:type="spellEnd"/>
                      <w:r>
                        <w:rPr>
                          <w:rFonts w:cstheme="minorHAnsi" w:hint="cs"/>
                          <w:color w:val="000000" w:themeColor="text1"/>
                          <w:rtl/>
                        </w:rPr>
                        <w:t xml:space="preserve"> </w:t>
                      </w:r>
                      <w:proofErr w:type="spellStart"/>
                      <w:r>
                        <w:rPr>
                          <w:rFonts w:cstheme="minorHAnsi" w:hint="cs"/>
                          <w:color w:val="000000" w:themeColor="text1"/>
                          <w:rtl/>
                        </w:rPr>
                        <w:t>ידב״צ</w:t>
                      </w:r>
                      <w:proofErr w:type="spellEnd"/>
                      <w:r>
                        <w:rPr>
                          <w:rFonts w:cstheme="minorHAnsi" w:hint="cs"/>
                          <w:color w:val="000000" w:themeColor="text1"/>
                          <w:rtl/>
                        </w:rPr>
                        <w:t xml:space="preserve"> נשוי לא יכול לרשת, </w:t>
                      </w:r>
                      <w:proofErr w:type="spellStart"/>
                      <w:r>
                        <w:rPr>
                          <w:rFonts w:cstheme="minorHAnsi" w:hint="cs"/>
                          <w:color w:val="000000" w:themeColor="text1"/>
                          <w:rtl/>
                        </w:rPr>
                        <w:t>בניה״ז</w:t>
                      </w:r>
                      <w:proofErr w:type="spellEnd"/>
                      <w:r>
                        <w:rPr>
                          <w:rFonts w:cstheme="minorHAnsi" w:hint="cs"/>
                          <w:color w:val="000000" w:themeColor="text1"/>
                          <w:rtl/>
                        </w:rPr>
                        <w:t xml:space="preserve"> שניהם צריכים להיות רווקים (עדיין יקבל רכוש בשלב המקדים).</w:t>
                      </w:r>
                    </w:p>
                    <w:p w14:paraId="53998CA8" w14:textId="78DA15A3" w:rsidR="002138C2" w:rsidRPr="00856476" w:rsidRDefault="006F4B99" w:rsidP="00CD0F0E">
                      <w:pPr>
                        <w:ind w:left="0" w:firstLine="0"/>
                        <w:rPr>
                          <w:rFonts w:cstheme="minorHAnsi"/>
                          <w:b/>
                          <w:bCs/>
                          <w:color w:val="FF0000"/>
                          <w:sz w:val="22"/>
                          <w:szCs w:val="22"/>
                          <w:rtl/>
                        </w:rPr>
                      </w:pPr>
                      <w:r w:rsidRPr="00856476">
                        <w:rPr>
                          <w:rFonts w:cstheme="minorHAnsi" w:hint="cs"/>
                          <w:b/>
                          <w:bCs/>
                          <w:color w:val="FF0000"/>
                          <w:sz w:val="22"/>
                          <w:szCs w:val="22"/>
                          <w:rtl/>
                        </w:rPr>
                        <w:t>בכל שאר התחומים:</w:t>
                      </w:r>
                      <w:r w:rsidR="002138C2" w:rsidRPr="00856476">
                        <w:rPr>
                          <w:rFonts w:cstheme="minorHAnsi" w:hint="cs"/>
                          <w:b/>
                          <w:bCs/>
                          <w:color w:val="FF0000"/>
                          <w:sz w:val="22"/>
                          <w:szCs w:val="22"/>
                          <w:rtl/>
                        </w:rPr>
                        <w:t xml:space="preserve"> </w:t>
                      </w:r>
                    </w:p>
                    <w:p w14:paraId="1FC61901" w14:textId="77777777" w:rsidR="00CD0F0E" w:rsidRPr="00CD0F0E" w:rsidRDefault="006F4B99" w:rsidP="004379B2">
                      <w:pPr>
                        <w:pStyle w:val="a3"/>
                        <w:numPr>
                          <w:ilvl w:val="0"/>
                          <w:numId w:val="119"/>
                        </w:numPr>
                        <w:spacing w:line="360" w:lineRule="auto"/>
                        <w:rPr>
                          <w:rFonts w:cstheme="minorHAnsi"/>
                          <w:b/>
                          <w:bCs/>
                          <w:color w:val="FF0000"/>
                        </w:rPr>
                      </w:pPr>
                      <w:r w:rsidRPr="00B109E8">
                        <w:rPr>
                          <w:rFonts w:cstheme="minorHAnsi"/>
                          <w:shd w:val="clear" w:color="auto" w:fill="C5E0B3" w:themeFill="accent6" w:themeFillTint="66"/>
                          <w:rtl/>
                        </w:rPr>
                        <w:t xml:space="preserve">פס״ד </w:t>
                      </w:r>
                      <w:proofErr w:type="spellStart"/>
                      <w:r w:rsidRPr="00B109E8">
                        <w:rPr>
                          <w:rFonts w:cstheme="minorHAnsi"/>
                          <w:shd w:val="clear" w:color="auto" w:fill="C5E0B3" w:themeFill="accent6" w:themeFillTint="66"/>
                          <w:rtl/>
                        </w:rPr>
                        <w:t>פסל</w:t>
                      </w:r>
                      <w:r>
                        <w:rPr>
                          <w:rFonts w:cstheme="minorHAnsi" w:hint="cs"/>
                          <w:shd w:val="clear" w:color="auto" w:fill="C5E0B3" w:themeFill="accent6" w:themeFillTint="66"/>
                          <w:rtl/>
                        </w:rPr>
                        <w:t>ר</w:t>
                      </w:r>
                      <w:proofErr w:type="spellEnd"/>
                      <w:r>
                        <w:rPr>
                          <w:rFonts w:cstheme="minorHAnsi" w:hint="cs"/>
                          <w:shd w:val="clear" w:color="auto" w:fill="C5E0B3" w:themeFill="accent6" w:themeFillTint="66"/>
                          <w:rtl/>
                        </w:rPr>
                        <w:t xml:space="preserve">: </w:t>
                      </w:r>
                      <w:proofErr w:type="spellStart"/>
                      <w:r w:rsidR="00CD0F0E" w:rsidRPr="00CD0F0E">
                        <w:rPr>
                          <w:rFonts w:cstheme="minorHAnsi" w:hint="cs"/>
                          <w:rtl/>
                        </w:rPr>
                        <w:t>ידב״צ</w:t>
                      </w:r>
                      <w:proofErr w:type="spellEnd"/>
                      <w:r w:rsidR="00CD0F0E" w:rsidRPr="00CD0F0E">
                        <w:rPr>
                          <w:rFonts w:cstheme="minorHAnsi" w:hint="cs"/>
                          <w:rtl/>
                        </w:rPr>
                        <w:t xml:space="preserve"> יכול להיות נשוי לאדם אחר אך עדיין להיות </w:t>
                      </w:r>
                      <w:proofErr w:type="spellStart"/>
                      <w:r w:rsidR="00CD0F0E" w:rsidRPr="00CD0F0E">
                        <w:rPr>
                          <w:rFonts w:cstheme="minorHAnsi" w:hint="cs"/>
                          <w:rtl/>
                        </w:rPr>
                        <w:t>ידב״צ</w:t>
                      </w:r>
                      <w:proofErr w:type="spellEnd"/>
                      <w:r w:rsidR="00CD0F0E" w:rsidRPr="00CD0F0E">
                        <w:rPr>
                          <w:rFonts w:cstheme="minorHAnsi" w:hint="cs"/>
                          <w:rtl/>
                        </w:rPr>
                        <w:t xml:space="preserve"> למעט חוק הירושה.</w:t>
                      </w:r>
                      <w:r w:rsidR="00CD0F0E">
                        <w:rPr>
                          <w:rFonts w:cstheme="minorHAnsi" w:hint="cs"/>
                          <w:shd w:val="clear" w:color="auto" w:fill="C5E0B3" w:themeFill="accent6" w:themeFillTint="66"/>
                          <w:rtl/>
                        </w:rPr>
                        <w:t xml:space="preserve"> </w:t>
                      </w:r>
                    </w:p>
                    <w:p w14:paraId="201BC8E5" w14:textId="7F4A4D97" w:rsidR="001F6956" w:rsidRPr="001F6956" w:rsidRDefault="002138C2" w:rsidP="004379B2">
                      <w:pPr>
                        <w:pStyle w:val="a3"/>
                        <w:numPr>
                          <w:ilvl w:val="0"/>
                          <w:numId w:val="119"/>
                        </w:numPr>
                        <w:spacing w:line="360" w:lineRule="auto"/>
                        <w:rPr>
                          <w:rFonts w:cstheme="minorHAnsi"/>
                          <w:b/>
                          <w:bCs/>
                          <w:color w:val="FF0000"/>
                        </w:rPr>
                      </w:pPr>
                      <w:proofErr w:type="spellStart"/>
                      <w:r w:rsidRPr="00CD0F0E">
                        <w:rPr>
                          <w:rFonts w:cstheme="minorHAnsi" w:hint="cs"/>
                          <w:color w:val="000000" w:themeColor="text1"/>
                          <w:shd w:val="clear" w:color="auto" w:fill="B5E2FF"/>
                          <w:rtl/>
                        </w:rPr>
                        <w:t>שיפמן</w:t>
                      </w:r>
                      <w:proofErr w:type="spellEnd"/>
                      <w:r w:rsidR="00C62797" w:rsidRPr="00CD0F0E">
                        <w:rPr>
                          <w:rFonts w:cstheme="minorHAnsi" w:hint="cs"/>
                          <w:color w:val="000000" w:themeColor="text1"/>
                          <w:rtl/>
                        </w:rPr>
                        <w:t xml:space="preserve">, </w:t>
                      </w:r>
                      <w:r w:rsidR="00A0062E" w:rsidRPr="00CD0F0E">
                        <w:rPr>
                          <w:rFonts w:cstheme="minorHAnsi" w:hint="cs"/>
                          <w:b/>
                          <w:bCs/>
                          <w:color w:val="000000" w:themeColor="text1"/>
                          <w:rtl/>
                        </w:rPr>
                        <w:t>גישה</w:t>
                      </w:r>
                      <w:r w:rsidR="00C62797" w:rsidRPr="00CD0F0E">
                        <w:rPr>
                          <w:rFonts w:cstheme="minorHAnsi" w:hint="cs"/>
                          <w:b/>
                          <w:bCs/>
                          <w:color w:val="000000" w:themeColor="text1"/>
                          <w:rtl/>
                        </w:rPr>
                        <w:t xml:space="preserve"> פונקציונלי</w:t>
                      </w:r>
                      <w:r w:rsidR="00A0062E" w:rsidRPr="00CD0F0E">
                        <w:rPr>
                          <w:rFonts w:cstheme="minorHAnsi" w:hint="cs"/>
                          <w:b/>
                          <w:bCs/>
                          <w:color w:val="000000" w:themeColor="text1"/>
                          <w:rtl/>
                        </w:rPr>
                        <w:t>ת</w:t>
                      </w:r>
                      <w:r w:rsidR="00C62797" w:rsidRPr="00CD0F0E">
                        <w:rPr>
                          <w:rFonts w:cstheme="minorHAnsi" w:hint="cs"/>
                          <w:b/>
                          <w:bCs/>
                          <w:color w:val="000000" w:themeColor="text1"/>
                          <w:rtl/>
                        </w:rPr>
                        <w:t>:</w:t>
                      </w:r>
                      <w:r w:rsidR="001A4FDF" w:rsidRPr="00CD0F0E">
                        <w:rPr>
                          <w:rFonts w:cstheme="minorHAnsi" w:hint="cs"/>
                          <w:color w:val="000000" w:themeColor="text1"/>
                          <w:rtl/>
                        </w:rPr>
                        <w:t xml:space="preserve"> </w:t>
                      </w:r>
                      <w:r w:rsidR="0041094A">
                        <w:rPr>
                          <w:rFonts w:cstheme="minorHAnsi" w:hint="cs"/>
                          <w:color w:val="000000" w:themeColor="text1"/>
                          <w:rtl/>
                        </w:rPr>
                        <w:t xml:space="preserve">מצדיק את </w:t>
                      </w:r>
                      <w:proofErr w:type="spellStart"/>
                      <w:r w:rsidR="0041094A" w:rsidRPr="0041094A">
                        <w:rPr>
                          <w:rFonts w:cstheme="minorHAnsi" w:hint="cs"/>
                          <w:color w:val="000000" w:themeColor="text1"/>
                          <w:shd w:val="clear" w:color="auto" w:fill="C5E0B3" w:themeFill="accent6" w:themeFillTint="66"/>
                          <w:rtl/>
                        </w:rPr>
                        <w:t>פסלר</w:t>
                      </w:r>
                      <w:proofErr w:type="spellEnd"/>
                      <w:r w:rsidR="001F6956">
                        <w:rPr>
                          <w:rFonts w:cstheme="minorHAnsi" w:hint="cs"/>
                          <w:color w:val="000000" w:themeColor="text1"/>
                          <w:rtl/>
                        </w:rPr>
                        <w:t xml:space="preserve">, </w:t>
                      </w:r>
                      <w:proofErr w:type="spellStart"/>
                      <w:r w:rsidR="00262288" w:rsidRPr="00CD0F0E">
                        <w:rPr>
                          <w:rFonts w:cstheme="minorHAnsi" w:hint="cs"/>
                          <w:color w:val="000000" w:themeColor="text1"/>
                          <w:rtl/>
                        </w:rPr>
                        <w:t>ידב״צ</w:t>
                      </w:r>
                      <w:proofErr w:type="spellEnd"/>
                      <w:r w:rsidR="00262288" w:rsidRPr="00CD0F0E">
                        <w:rPr>
                          <w:rFonts w:cstheme="minorHAnsi" w:hint="cs"/>
                          <w:color w:val="000000" w:themeColor="text1"/>
                          <w:rtl/>
                        </w:rPr>
                        <w:t xml:space="preserve"> יכול להוות תחליף גירושין</w:t>
                      </w:r>
                      <w:r w:rsidR="00A0062E" w:rsidRPr="00CD0F0E">
                        <w:rPr>
                          <w:rFonts w:cstheme="minorHAnsi" w:hint="cs"/>
                          <w:color w:val="000000" w:themeColor="text1"/>
                          <w:rtl/>
                        </w:rPr>
                        <w:t xml:space="preserve">, צריך </w:t>
                      </w:r>
                      <w:r w:rsidR="00A0062E" w:rsidRPr="001F6956">
                        <w:rPr>
                          <w:rFonts w:cstheme="minorHAnsi" w:hint="cs"/>
                          <w:color w:val="000000" w:themeColor="text1"/>
                          <w:u w:val="single"/>
                          <w:rtl/>
                        </w:rPr>
                        <w:t>להסתכל על המציאות</w:t>
                      </w:r>
                      <w:r w:rsidR="00A0062E" w:rsidRPr="00CD0F0E">
                        <w:rPr>
                          <w:rFonts w:cstheme="minorHAnsi" w:hint="cs"/>
                          <w:color w:val="000000" w:themeColor="text1"/>
                          <w:rtl/>
                        </w:rPr>
                        <w:t xml:space="preserve"> ומי שתלוי לעזור לו. </w:t>
                      </w:r>
                    </w:p>
                    <w:p w14:paraId="21B5B97C" w14:textId="653A438B" w:rsidR="002138C2" w:rsidRDefault="00C33E1E" w:rsidP="004379B2">
                      <w:pPr>
                        <w:pStyle w:val="a3"/>
                        <w:numPr>
                          <w:ilvl w:val="0"/>
                          <w:numId w:val="119"/>
                        </w:numPr>
                        <w:spacing w:after="0" w:line="360" w:lineRule="auto"/>
                        <w:rPr>
                          <w:rFonts w:cstheme="minorHAnsi"/>
                          <w:b/>
                          <w:bCs/>
                          <w:color w:val="FF0000"/>
                        </w:rPr>
                      </w:pPr>
                      <w:r w:rsidRPr="001F6956">
                        <w:rPr>
                          <w:rFonts w:cstheme="minorHAnsi" w:hint="cs"/>
                          <w:color w:val="000000" w:themeColor="text1"/>
                          <w:shd w:val="clear" w:color="auto" w:fill="9FFCD0"/>
                          <w:rtl/>
                        </w:rPr>
                        <w:t>ליפשיץ</w:t>
                      </w:r>
                      <w:r w:rsidR="000D5A25" w:rsidRPr="001F6956">
                        <w:rPr>
                          <w:rFonts w:cstheme="minorHAnsi" w:hint="cs"/>
                          <w:color w:val="000000" w:themeColor="text1"/>
                          <w:rtl/>
                        </w:rPr>
                        <w:t>,</w:t>
                      </w:r>
                      <w:r w:rsidR="000D5A25" w:rsidRPr="001F6956">
                        <w:rPr>
                          <w:rFonts w:cstheme="minorHAnsi" w:hint="cs"/>
                          <w:b/>
                          <w:bCs/>
                          <w:color w:val="000000" w:themeColor="text1"/>
                          <w:rtl/>
                        </w:rPr>
                        <w:t xml:space="preserve"> </w:t>
                      </w:r>
                      <w:r w:rsidRPr="001F6956">
                        <w:rPr>
                          <w:rFonts w:cstheme="minorHAnsi" w:hint="cs"/>
                          <w:b/>
                          <w:bCs/>
                          <w:color w:val="000000" w:themeColor="text1"/>
                          <w:rtl/>
                        </w:rPr>
                        <w:t xml:space="preserve">יש </w:t>
                      </w:r>
                      <w:r w:rsidR="009B08B4" w:rsidRPr="001F6956">
                        <w:rPr>
                          <w:rFonts w:cstheme="minorHAnsi" w:hint="cs"/>
                          <w:b/>
                          <w:bCs/>
                          <w:color w:val="000000" w:themeColor="text1"/>
                          <w:rtl/>
                        </w:rPr>
                        <w:t>לבצע הבחנה בין סרבן הגט</w:t>
                      </w:r>
                      <w:r w:rsidR="00DF5D39">
                        <w:rPr>
                          <w:rFonts w:cstheme="minorHAnsi" w:hint="cs"/>
                          <w:b/>
                          <w:bCs/>
                          <w:color w:val="000000" w:themeColor="text1"/>
                          <w:rtl/>
                        </w:rPr>
                        <w:t xml:space="preserve"> </w:t>
                      </w:r>
                      <w:r w:rsidR="00DF5D39" w:rsidRPr="00DF5D39">
                        <w:rPr>
                          <w:rFonts w:cstheme="minorHAnsi" w:hint="cs"/>
                          <w:color w:val="000000" w:themeColor="text1"/>
                          <w:rtl/>
                        </w:rPr>
                        <w:t>(יש פס״ד שקיבל זאת אך לא העליון)</w:t>
                      </w:r>
                      <w:r w:rsidR="00D01703" w:rsidRPr="001F6956">
                        <w:rPr>
                          <w:rFonts w:cstheme="minorHAnsi" w:hint="cs"/>
                          <w:b/>
                          <w:bCs/>
                          <w:color w:val="000000" w:themeColor="text1"/>
                          <w:rtl/>
                        </w:rPr>
                        <w:t>-</w:t>
                      </w:r>
                      <w:r w:rsidR="00D01703" w:rsidRPr="001F6956">
                        <w:rPr>
                          <w:rFonts w:cstheme="minorHAnsi" w:hint="cs"/>
                          <w:color w:val="000000" w:themeColor="text1"/>
                          <w:rtl/>
                        </w:rPr>
                        <w:t xml:space="preserve"> הכרה </w:t>
                      </w:r>
                      <w:proofErr w:type="spellStart"/>
                      <w:r w:rsidR="00D01703" w:rsidRPr="001F6956">
                        <w:rPr>
                          <w:rFonts w:cstheme="minorHAnsi" w:hint="cs"/>
                          <w:color w:val="000000" w:themeColor="text1"/>
                          <w:rtl/>
                        </w:rPr>
                        <w:t>בידב״צ</w:t>
                      </w:r>
                      <w:proofErr w:type="spellEnd"/>
                      <w:r w:rsidR="00D01703" w:rsidRPr="001F6956">
                        <w:rPr>
                          <w:rFonts w:cstheme="minorHAnsi" w:hint="cs"/>
                          <w:color w:val="000000" w:themeColor="text1"/>
                          <w:rtl/>
                        </w:rPr>
                        <w:t xml:space="preserve"> כתחליף נישואין מספק תמריץ לסרב (</w:t>
                      </w:r>
                      <w:proofErr w:type="spellStart"/>
                      <w:r w:rsidR="00D01703" w:rsidRPr="0041094A">
                        <w:rPr>
                          <w:rFonts w:cstheme="minorHAnsi" w:hint="cs"/>
                          <w:color w:val="000000" w:themeColor="text1"/>
                          <w:shd w:val="clear" w:color="auto" w:fill="C5E0B3" w:themeFill="accent6" w:themeFillTint="66"/>
                          <w:rtl/>
                        </w:rPr>
                        <w:t>פסלר</w:t>
                      </w:r>
                      <w:proofErr w:type="spellEnd"/>
                      <w:r w:rsidR="00D01703" w:rsidRPr="001F6956">
                        <w:rPr>
                          <w:rFonts w:cstheme="minorHAnsi" w:hint="cs"/>
                          <w:color w:val="000000" w:themeColor="text1"/>
                          <w:rtl/>
                        </w:rPr>
                        <w:t>, האישה חיכתה לראות מי ימות קודם)</w:t>
                      </w:r>
                      <w:r w:rsidR="001F6956">
                        <w:rPr>
                          <w:rFonts w:cstheme="minorHAnsi" w:hint="cs"/>
                          <w:color w:val="000000" w:themeColor="text1"/>
                          <w:rtl/>
                        </w:rPr>
                        <w:t xml:space="preserve"> </w:t>
                      </w:r>
                      <w:r w:rsidR="00C76666">
                        <w:rPr>
                          <w:rFonts w:cstheme="minorHAnsi" w:hint="cs"/>
                          <w:color w:val="000000" w:themeColor="text1"/>
                          <w:rtl/>
                        </w:rPr>
                        <w:t xml:space="preserve">אשר מרוויח מהסירוב שלו </w:t>
                      </w:r>
                      <w:r w:rsidR="001F6956">
                        <w:rPr>
                          <w:rFonts w:cstheme="minorHAnsi" w:hint="cs"/>
                          <w:color w:val="000000" w:themeColor="text1"/>
                          <w:rtl/>
                        </w:rPr>
                        <w:t>ולכן, אין להכיר ב</w:t>
                      </w:r>
                      <w:r w:rsidR="00C76666">
                        <w:rPr>
                          <w:rFonts w:cstheme="minorHAnsi" w:hint="cs"/>
                          <w:color w:val="000000" w:themeColor="text1"/>
                          <w:rtl/>
                        </w:rPr>
                        <w:t>נשוי</w:t>
                      </w:r>
                      <w:r w:rsidR="001F6956">
                        <w:rPr>
                          <w:rFonts w:cstheme="minorHAnsi" w:hint="cs"/>
                          <w:color w:val="000000" w:themeColor="text1"/>
                          <w:rtl/>
                        </w:rPr>
                        <w:t xml:space="preserve"> </w:t>
                      </w:r>
                      <w:proofErr w:type="spellStart"/>
                      <w:r w:rsidR="001F6956">
                        <w:rPr>
                          <w:rFonts w:cstheme="minorHAnsi" w:hint="cs"/>
                          <w:color w:val="000000" w:themeColor="text1"/>
                          <w:rtl/>
                        </w:rPr>
                        <w:t>כידב״צ</w:t>
                      </w:r>
                      <w:proofErr w:type="spellEnd"/>
                      <w:r w:rsidR="00D01703" w:rsidRPr="001F6956">
                        <w:rPr>
                          <w:rFonts w:cstheme="minorHAnsi" w:hint="cs"/>
                          <w:color w:val="000000" w:themeColor="text1"/>
                          <w:rtl/>
                        </w:rPr>
                        <w:t>.</w:t>
                      </w:r>
                      <w:r w:rsidR="009B08B4" w:rsidRPr="001F6956">
                        <w:rPr>
                          <w:rFonts w:cstheme="minorHAnsi" w:hint="cs"/>
                          <w:color w:val="000000" w:themeColor="text1"/>
                          <w:rtl/>
                        </w:rPr>
                        <w:t xml:space="preserve"> </w:t>
                      </w:r>
                      <w:r w:rsidR="009B08B4" w:rsidRPr="001F6956">
                        <w:rPr>
                          <w:rFonts w:cstheme="minorHAnsi" w:hint="cs"/>
                          <w:b/>
                          <w:bCs/>
                          <w:color w:val="000000" w:themeColor="text1"/>
                          <w:rtl/>
                        </w:rPr>
                        <w:t>לבין המסורב</w:t>
                      </w:r>
                      <w:r w:rsidR="00D01703" w:rsidRPr="001F6956">
                        <w:rPr>
                          <w:rFonts w:cstheme="minorHAnsi" w:hint="cs"/>
                          <w:b/>
                          <w:bCs/>
                          <w:color w:val="000000" w:themeColor="text1"/>
                          <w:rtl/>
                        </w:rPr>
                        <w:t>-</w:t>
                      </w:r>
                      <w:r w:rsidR="00753E45" w:rsidRPr="001F6956">
                        <w:rPr>
                          <w:rFonts w:cstheme="minorHAnsi" w:hint="cs"/>
                          <w:color w:val="000000" w:themeColor="text1"/>
                          <w:rtl/>
                        </w:rPr>
                        <w:t xml:space="preserve"> </w:t>
                      </w:r>
                      <w:r w:rsidR="00A87C79" w:rsidRPr="001F6956">
                        <w:rPr>
                          <w:rFonts w:cstheme="minorHAnsi" w:hint="cs"/>
                          <w:color w:val="000000" w:themeColor="text1"/>
                          <w:rtl/>
                        </w:rPr>
                        <w:t xml:space="preserve">קיימת תלות והסתמכות ולכן יש </w:t>
                      </w:r>
                      <w:r w:rsidR="001F6956">
                        <w:rPr>
                          <w:rFonts w:cstheme="minorHAnsi" w:hint="cs"/>
                          <w:color w:val="000000" w:themeColor="text1"/>
                          <w:rtl/>
                        </w:rPr>
                        <w:t xml:space="preserve">להכיר בו </w:t>
                      </w:r>
                      <w:proofErr w:type="spellStart"/>
                      <w:r w:rsidR="001F6956">
                        <w:rPr>
                          <w:rFonts w:cstheme="minorHAnsi" w:hint="cs"/>
                          <w:color w:val="000000" w:themeColor="text1"/>
                          <w:rtl/>
                        </w:rPr>
                        <w:t>כידב״צ</w:t>
                      </w:r>
                      <w:proofErr w:type="spellEnd"/>
                      <w:r w:rsidR="00A87C79" w:rsidRPr="001F6956">
                        <w:rPr>
                          <w:rFonts w:cstheme="minorHAnsi" w:hint="cs"/>
                          <w:color w:val="000000" w:themeColor="text1"/>
                          <w:rtl/>
                        </w:rPr>
                        <w:t xml:space="preserve">. </w:t>
                      </w:r>
                      <w:r w:rsidR="00BD4670" w:rsidRPr="001F6956">
                        <w:rPr>
                          <w:rFonts w:cstheme="minorHAnsi" w:hint="cs"/>
                          <w:color w:val="000000" w:themeColor="text1"/>
                          <w:rtl/>
                        </w:rPr>
                        <w:t xml:space="preserve"> </w:t>
                      </w:r>
                    </w:p>
                    <w:p w14:paraId="073E239C" w14:textId="524EC148" w:rsidR="008B2075" w:rsidRDefault="00856476" w:rsidP="008B2075">
                      <w:pPr>
                        <w:ind w:left="0" w:firstLine="0"/>
                        <w:rPr>
                          <w:rFonts w:cstheme="minorHAnsi"/>
                          <w:b/>
                          <w:bCs/>
                          <w:color w:val="FF0000"/>
                          <w:sz w:val="22"/>
                          <w:szCs w:val="22"/>
                          <w:rtl/>
                        </w:rPr>
                      </w:pPr>
                      <w:r w:rsidRPr="00856476">
                        <w:rPr>
                          <w:rFonts w:cstheme="minorHAnsi" w:hint="cs"/>
                          <w:b/>
                          <w:bCs/>
                          <w:color w:val="FF0000"/>
                          <w:sz w:val="22"/>
                          <w:szCs w:val="22"/>
                          <w:rtl/>
                        </w:rPr>
                        <w:t xml:space="preserve">תביעת זכויות ע״י בן הזוג של הסרבן: </w:t>
                      </w:r>
                    </w:p>
                    <w:p w14:paraId="3808CD62" w14:textId="219A5FC4" w:rsidR="004766A6" w:rsidRDefault="00075A91" w:rsidP="008B2075">
                      <w:pPr>
                        <w:ind w:left="0" w:firstLine="0"/>
                        <w:rPr>
                          <w:rFonts w:cstheme="minorHAnsi"/>
                          <w:sz w:val="22"/>
                          <w:szCs w:val="22"/>
                          <w:rtl/>
                        </w:rPr>
                      </w:pPr>
                      <w:r w:rsidRPr="00396EA0">
                        <w:rPr>
                          <w:rFonts w:cstheme="minorHAnsi" w:hint="cs"/>
                          <w:color w:val="000000" w:themeColor="text1"/>
                          <w:sz w:val="22"/>
                          <w:szCs w:val="22"/>
                          <w:shd w:val="clear" w:color="auto" w:fill="9FFCD0"/>
                          <w:rtl/>
                        </w:rPr>
                        <w:t>ליפשי</w:t>
                      </w:r>
                      <w:r w:rsidR="006E5F37" w:rsidRPr="00396EA0">
                        <w:rPr>
                          <w:rFonts w:cstheme="minorHAnsi" w:hint="cs"/>
                          <w:color w:val="000000" w:themeColor="text1"/>
                          <w:sz w:val="22"/>
                          <w:szCs w:val="22"/>
                          <w:shd w:val="clear" w:color="auto" w:fill="9FFCD0"/>
                          <w:rtl/>
                        </w:rPr>
                        <w:t>ץ:</w:t>
                      </w:r>
                      <w:r w:rsidRPr="00396EA0">
                        <w:rPr>
                          <w:rFonts w:cstheme="minorHAnsi" w:hint="cs"/>
                          <w:b/>
                          <w:bCs/>
                          <w:color w:val="FF0000"/>
                          <w:sz w:val="21"/>
                          <w:szCs w:val="21"/>
                          <w:rtl/>
                        </w:rPr>
                        <w:t xml:space="preserve"> </w:t>
                      </w:r>
                      <w:r w:rsidR="00A710C8">
                        <w:rPr>
                          <w:rFonts w:cstheme="minorHAnsi" w:hint="cs"/>
                          <w:sz w:val="22"/>
                          <w:szCs w:val="22"/>
                          <w:rtl/>
                        </w:rPr>
                        <w:t xml:space="preserve">ניתן לעשות </w:t>
                      </w:r>
                      <w:r>
                        <w:rPr>
                          <w:rFonts w:cstheme="minorHAnsi" w:hint="cs"/>
                          <w:sz w:val="22"/>
                          <w:szCs w:val="22"/>
                          <w:rtl/>
                        </w:rPr>
                        <w:t>הפרדה בין סרבן למסורב</w:t>
                      </w:r>
                      <w:r w:rsidR="00A710C8">
                        <w:rPr>
                          <w:rFonts w:cstheme="minorHAnsi" w:hint="cs"/>
                          <w:sz w:val="22"/>
                          <w:szCs w:val="22"/>
                          <w:rtl/>
                        </w:rPr>
                        <w:t xml:space="preserve"> אבל </w:t>
                      </w:r>
                      <w:r w:rsidR="00A710C8" w:rsidRPr="001901B1">
                        <w:rPr>
                          <w:rFonts w:cstheme="minorHAnsi" w:hint="cs"/>
                          <w:b/>
                          <w:bCs/>
                          <w:sz w:val="22"/>
                          <w:szCs w:val="22"/>
                          <w:rtl/>
                        </w:rPr>
                        <w:t>רק בתנאי</w:t>
                      </w:r>
                      <w:r w:rsidR="001901B1">
                        <w:rPr>
                          <w:rFonts w:cstheme="minorHAnsi" w:hint="cs"/>
                          <w:sz w:val="22"/>
                          <w:szCs w:val="22"/>
                          <w:rtl/>
                        </w:rPr>
                        <w:t xml:space="preserve"> שההתדיינות היא בין הסרבן למסורב, לא ניתן לפגוע בצד שלישי.</w:t>
                      </w:r>
                    </w:p>
                    <w:p w14:paraId="3259C844" w14:textId="494969D5" w:rsidR="00B46DF0" w:rsidRPr="00075A91" w:rsidRDefault="004766A6" w:rsidP="008B2075">
                      <w:pPr>
                        <w:ind w:left="0" w:firstLine="0"/>
                        <w:rPr>
                          <w:rFonts w:cstheme="minorHAnsi"/>
                          <w:sz w:val="22"/>
                          <w:szCs w:val="22"/>
                        </w:rPr>
                      </w:pPr>
                      <w:r w:rsidRPr="006E5F37">
                        <w:rPr>
                          <w:rFonts w:cstheme="minorHAnsi" w:hint="cs"/>
                          <w:sz w:val="22"/>
                          <w:szCs w:val="22"/>
                          <w:u w:val="single"/>
                          <w:rtl/>
                        </w:rPr>
                        <w:t>למשל פנסיה:</w:t>
                      </w:r>
                      <w:r>
                        <w:rPr>
                          <w:rFonts w:cstheme="minorHAnsi" w:hint="cs"/>
                          <w:sz w:val="22"/>
                          <w:szCs w:val="22"/>
                          <w:rtl/>
                        </w:rPr>
                        <w:t xml:space="preserve"> מי יקבל את הפנסיה האישה החוקית או בת הזוג? מחד, שיקולי הכוונת התנהגות</w:t>
                      </w:r>
                      <w:r w:rsidR="00D67B81">
                        <w:rPr>
                          <w:rFonts w:cstheme="minorHAnsi" w:hint="cs"/>
                          <w:sz w:val="22"/>
                          <w:szCs w:val="22"/>
                          <w:rtl/>
                        </w:rPr>
                        <w:t xml:space="preserve">, מדיניות </w:t>
                      </w:r>
                      <w:proofErr w:type="spellStart"/>
                      <w:r w:rsidR="00D67B81">
                        <w:rPr>
                          <w:rFonts w:cstheme="minorHAnsi" w:hint="cs"/>
                          <w:sz w:val="22"/>
                          <w:szCs w:val="22"/>
                          <w:rtl/>
                        </w:rPr>
                        <w:t>תמריצית</w:t>
                      </w:r>
                      <w:proofErr w:type="spellEnd"/>
                      <w:r w:rsidR="00D67B81">
                        <w:rPr>
                          <w:rFonts w:cstheme="minorHAnsi" w:hint="cs"/>
                          <w:sz w:val="22"/>
                          <w:szCs w:val="22"/>
                          <w:rtl/>
                        </w:rPr>
                        <w:t xml:space="preserve"> אשר מפחידה את הסרבן </w:t>
                      </w:r>
                      <w:r w:rsidR="007F0450">
                        <w:rPr>
                          <w:rFonts w:cstheme="minorHAnsi" w:hint="cs"/>
                          <w:sz w:val="22"/>
                          <w:szCs w:val="22"/>
                          <w:rtl/>
                        </w:rPr>
                        <w:t xml:space="preserve">לתת גט שמא יפקיר את בת זוגתו החדשה. מאידך, בת הזוג נתמכה </w:t>
                      </w:r>
                      <w:r w:rsidR="006E5F37">
                        <w:rPr>
                          <w:rFonts w:cstheme="minorHAnsi" w:hint="cs"/>
                          <w:sz w:val="22"/>
                          <w:szCs w:val="22"/>
                          <w:rtl/>
                        </w:rPr>
                        <w:t xml:space="preserve">והסתמכה עליו. דילמה מורכבת ויש הצדקה לחלוקה. </w:t>
                      </w:r>
                      <w:r w:rsidR="001901B1">
                        <w:rPr>
                          <w:rFonts w:cstheme="minorHAnsi" w:hint="cs"/>
                          <w:sz w:val="22"/>
                          <w:szCs w:val="22"/>
                          <w:rtl/>
                        </w:rPr>
                        <w:t xml:space="preserve"> </w:t>
                      </w:r>
                    </w:p>
                    <w:p w14:paraId="65A99BD1" w14:textId="77777777" w:rsidR="00B109E8" w:rsidRPr="0094530D" w:rsidRDefault="00B109E8" w:rsidP="00B109E8">
                      <w:pPr>
                        <w:ind w:hanging="17"/>
                        <w:rPr>
                          <w:rFonts w:cstheme="minorHAnsi"/>
                          <w:color w:val="000000" w:themeColor="text1"/>
                        </w:rPr>
                      </w:pPr>
                    </w:p>
                    <w:p w14:paraId="36CB9A4F" w14:textId="77777777" w:rsidR="00B109E8" w:rsidRDefault="00B109E8" w:rsidP="00B109E8">
                      <w:pPr>
                        <w:pStyle w:val="a3"/>
                        <w:ind w:left="360" w:firstLine="0"/>
                        <w:rPr>
                          <w:rFonts w:cstheme="minorHAnsi"/>
                          <w:color w:val="000000" w:themeColor="text1"/>
                          <w:shd w:val="clear" w:color="auto" w:fill="B5E2FF"/>
                          <w:rtl/>
                        </w:rPr>
                      </w:pPr>
                    </w:p>
                    <w:p w14:paraId="3BEBAC6E" w14:textId="77777777" w:rsidR="00B109E8" w:rsidRPr="00E9308D" w:rsidRDefault="00B109E8" w:rsidP="00B109E8">
                      <w:pPr>
                        <w:ind w:left="0" w:firstLine="0"/>
                        <w:rPr>
                          <w:rFonts w:cstheme="minorHAnsi"/>
                          <w:color w:val="000000" w:themeColor="text1"/>
                          <w:rtl/>
                        </w:rPr>
                      </w:pPr>
                    </w:p>
                    <w:p w14:paraId="5B42C8BB" w14:textId="77777777" w:rsidR="00B109E8" w:rsidRPr="0045226B" w:rsidRDefault="00B109E8" w:rsidP="00B109E8">
                      <w:pPr>
                        <w:ind w:left="0" w:firstLine="0"/>
                        <w:rPr>
                          <w:rFonts w:cstheme="minorHAnsi"/>
                          <w:color w:val="000000" w:themeColor="text1"/>
                          <w:sz w:val="22"/>
                          <w:szCs w:val="22"/>
                          <w:rtl/>
                        </w:rPr>
                      </w:pPr>
                    </w:p>
                    <w:p w14:paraId="2C1BA6CB" w14:textId="77777777" w:rsidR="00B109E8" w:rsidRPr="002818EA" w:rsidRDefault="00B109E8" w:rsidP="00B109E8">
                      <w:pPr>
                        <w:rPr>
                          <w:rFonts w:cstheme="minorHAnsi"/>
                          <w:u w:val="single"/>
                          <w:rtl/>
                        </w:rPr>
                      </w:pPr>
                    </w:p>
                    <w:p w14:paraId="3BDA9310" w14:textId="77777777" w:rsidR="00B109E8" w:rsidRPr="008C11E7" w:rsidRDefault="00B109E8" w:rsidP="00B109E8">
                      <w:pPr>
                        <w:pStyle w:val="a3"/>
                        <w:ind w:left="360" w:firstLine="0"/>
                        <w:rPr>
                          <w:rFonts w:cstheme="minorHAnsi"/>
                          <w:b/>
                          <w:bCs/>
                          <w:color w:val="FF0000"/>
                        </w:rPr>
                      </w:pPr>
                    </w:p>
                  </w:txbxContent>
                </v:textbox>
                <w10:wrap type="square"/>
              </v:shape>
            </w:pict>
          </mc:Fallback>
        </mc:AlternateContent>
      </w:r>
      <w:r w:rsidR="00BC62DC" w:rsidRPr="00303E3B">
        <w:rPr>
          <w:rFonts w:cstheme="minorHAnsi"/>
          <w:rtl/>
        </w:rPr>
        <w:t>בשונה משאר התחומים</w:t>
      </w:r>
      <w:r w:rsidR="00806948">
        <w:rPr>
          <w:rFonts w:cstheme="minorHAnsi" w:hint="cs"/>
          <w:rtl/>
        </w:rPr>
        <w:t xml:space="preserve"> (רכוש)</w:t>
      </w:r>
      <w:r w:rsidR="00BC62DC" w:rsidRPr="00303E3B">
        <w:rPr>
          <w:rFonts w:cstheme="minorHAnsi"/>
          <w:rtl/>
        </w:rPr>
        <w:t>,</w:t>
      </w:r>
      <w:r w:rsidR="00303E3B" w:rsidRPr="00303E3B">
        <w:rPr>
          <w:rFonts w:cstheme="minorHAnsi" w:hint="cs"/>
          <w:b/>
          <w:bCs/>
          <w:color w:val="D87A00"/>
          <w:rtl/>
        </w:rPr>
        <w:t xml:space="preserve"> </w:t>
      </w:r>
      <w:r w:rsidR="00303E3B" w:rsidRPr="009050D5">
        <w:rPr>
          <w:rFonts w:cstheme="minorHAnsi" w:hint="cs"/>
          <w:b/>
          <w:bCs/>
          <w:color w:val="D87A00"/>
          <w:rtl/>
        </w:rPr>
        <w:t xml:space="preserve">חוק </w:t>
      </w:r>
      <w:r w:rsidR="00303E3B" w:rsidRPr="008006CE">
        <w:rPr>
          <w:rFonts w:cstheme="minorHAnsi" w:hint="cs"/>
          <w:b/>
          <w:bCs/>
          <w:color w:val="D87A00"/>
          <w:rtl/>
        </w:rPr>
        <w:t>הירו</w:t>
      </w:r>
      <w:r w:rsidR="00303E3B" w:rsidRPr="009050D5">
        <w:rPr>
          <w:rFonts w:cstheme="minorHAnsi" w:hint="cs"/>
          <w:b/>
          <w:bCs/>
          <w:color w:val="D87A00"/>
          <w:rtl/>
        </w:rPr>
        <w:t>שה</w:t>
      </w:r>
      <w:r w:rsidR="00303E3B" w:rsidRPr="00303E3B">
        <w:rPr>
          <w:rFonts w:cstheme="minorHAnsi"/>
          <w:rtl/>
        </w:rPr>
        <w:t xml:space="preserve"> </w:t>
      </w:r>
      <w:r w:rsidR="00BC62DC" w:rsidRPr="00303E3B">
        <w:rPr>
          <w:rFonts w:cstheme="minorHAnsi"/>
          <w:rtl/>
        </w:rPr>
        <w:t>קובע במפורש</w:t>
      </w:r>
      <w:r w:rsidR="00303E3B">
        <w:rPr>
          <w:rFonts w:cstheme="minorHAnsi" w:hint="cs"/>
          <w:rtl/>
        </w:rPr>
        <w:t xml:space="preserve">: </w:t>
      </w:r>
      <w:r w:rsidR="00157DB7">
        <w:rPr>
          <w:rFonts w:cstheme="minorHAnsi" w:hint="cs"/>
          <w:rtl/>
        </w:rPr>
        <w:t>אדם נשוי</w:t>
      </w:r>
      <w:r w:rsidR="00466B92">
        <w:rPr>
          <w:rFonts w:cstheme="minorHAnsi" w:hint="cs"/>
          <w:rtl/>
        </w:rPr>
        <w:t xml:space="preserve"> + אין צוואה</w:t>
      </w:r>
      <w:r w:rsidR="00466B92" w:rsidRPr="00021CE3">
        <w:rPr>
          <w:rFonts w:eastAsia="MS PGothic" w:cstheme="minorHAnsi"/>
          <w:color w:val="000000" w:themeColor="text1"/>
          <w:sz w:val="22"/>
          <w:szCs w:val="22"/>
          <w:rtl/>
        </w:rPr>
        <w:t>←</w:t>
      </w:r>
      <w:r w:rsidR="00466B92">
        <w:rPr>
          <w:rFonts w:cstheme="minorHAnsi" w:hint="cs"/>
          <w:rtl/>
        </w:rPr>
        <w:t xml:space="preserve"> </w:t>
      </w:r>
      <w:r w:rsidR="00BC62DC" w:rsidRPr="00303E3B">
        <w:rPr>
          <w:rFonts w:cstheme="minorHAnsi"/>
          <w:rtl/>
        </w:rPr>
        <w:t xml:space="preserve">לא יוגדר </w:t>
      </w:r>
      <w:proofErr w:type="spellStart"/>
      <w:r w:rsidR="00BC62DC" w:rsidRPr="00303E3B">
        <w:rPr>
          <w:rFonts w:cstheme="minorHAnsi"/>
          <w:rtl/>
        </w:rPr>
        <w:t>כידב״צ</w:t>
      </w:r>
      <w:proofErr w:type="spellEnd"/>
      <w:r w:rsidR="00BC62DC" w:rsidRPr="00303E3B">
        <w:rPr>
          <w:rFonts w:cstheme="minorHAnsi"/>
          <w:rtl/>
        </w:rPr>
        <w:t xml:space="preserve"> </w:t>
      </w:r>
      <w:r w:rsidR="00BC62DC" w:rsidRPr="00303E3B">
        <w:rPr>
          <w:rFonts w:cstheme="minorHAnsi"/>
          <w:b/>
          <w:bCs/>
          <w:rtl/>
        </w:rPr>
        <w:t>ולא תהיה ירושה</w:t>
      </w:r>
      <w:r w:rsidR="00BC62DC" w:rsidRPr="00303E3B">
        <w:rPr>
          <w:rFonts w:cstheme="minorHAnsi"/>
          <w:rtl/>
        </w:rPr>
        <w:t xml:space="preserve">. (גם המוריש וגם בן הזוג צריכים להיות רווקים) אולם אם יש צוואה ניתן להתנות על כך ולהוריש </w:t>
      </w:r>
      <w:proofErr w:type="spellStart"/>
      <w:r w:rsidR="00BC62DC" w:rsidRPr="00303E3B">
        <w:rPr>
          <w:rFonts w:cstheme="minorHAnsi"/>
          <w:rtl/>
        </w:rPr>
        <w:t>לידב״צ</w:t>
      </w:r>
      <w:proofErr w:type="spellEnd"/>
      <w:r w:rsidR="00BC62DC" w:rsidRPr="00303E3B">
        <w:rPr>
          <w:rFonts w:cstheme="minorHAnsi"/>
          <w:rtl/>
        </w:rPr>
        <w:t xml:space="preserve">. </w:t>
      </w:r>
      <w:r w:rsidR="00BC62DC" w:rsidRPr="00B109E8">
        <w:rPr>
          <w:rFonts w:cstheme="minorHAnsi"/>
          <w:sz w:val="22"/>
          <w:szCs w:val="22"/>
          <w:shd w:val="clear" w:color="auto" w:fill="C5E0B3" w:themeFill="accent6" w:themeFillTint="66"/>
          <w:rtl/>
        </w:rPr>
        <w:t xml:space="preserve">פס״ד </w:t>
      </w:r>
      <w:proofErr w:type="spellStart"/>
      <w:r w:rsidR="00BC62DC" w:rsidRPr="00B109E8">
        <w:rPr>
          <w:rFonts w:cstheme="minorHAnsi"/>
          <w:sz w:val="22"/>
          <w:szCs w:val="22"/>
          <w:shd w:val="clear" w:color="auto" w:fill="C5E0B3" w:themeFill="accent6" w:themeFillTint="66"/>
          <w:rtl/>
        </w:rPr>
        <w:t>פסלר</w:t>
      </w:r>
      <w:proofErr w:type="spellEnd"/>
      <w:r w:rsidR="00BC62DC" w:rsidRPr="00B109E8">
        <w:rPr>
          <w:rFonts w:cstheme="minorHAnsi"/>
          <w:sz w:val="22"/>
          <w:szCs w:val="22"/>
          <w:shd w:val="clear" w:color="auto" w:fill="C5E0B3" w:themeFill="accent6" w:themeFillTint="66"/>
          <w:rtl/>
        </w:rPr>
        <w:t>-</w:t>
      </w:r>
      <w:r w:rsidR="00BC62DC" w:rsidRPr="00B109E8">
        <w:rPr>
          <w:rFonts w:cstheme="minorHAnsi"/>
          <w:color w:val="000000" w:themeColor="text1"/>
          <w:sz w:val="22"/>
          <w:szCs w:val="22"/>
          <w:rtl/>
        </w:rPr>
        <w:t xml:space="preserve"> </w:t>
      </w:r>
      <w:proofErr w:type="spellStart"/>
      <w:r w:rsidR="00BC62DC" w:rsidRPr="00B109E8">
        <w:rPr>
          <w:rFonts w:cstheme="minorHAnsi"/>
          <w:color w:val="000000" w:themeColor="text1"/>
          <w:sz w:val="22"/>
          <w:szCs w:val="22"/>
          <w:rtl/>
        </w:rPr>
        <w:t>ידב״צ</w:t>
      </w:r>
      <w:proofErr w:type="spellEnd"/>
      <w:r w:rsidR="00BC62DC" w:rsidRPr="00B109E8">
        <w:rPr>
          <w:rFonts w:cstheme="minorHAnsi"/>
          <w:color w:val="000000" w:themeColor="text1"/>
          <w:sz w:val="22"/>
          <w:szCs w:val="22"/>
          <w:rtl/>
        </w:rPr>
        <w:t xml:space="preserve"> ביקשה קצבת אלמנה בתור </w:t>
      </w:r>
      <w:proofErr w:type="spellStart"/>
      <w:r w:rsidR="00BC62DC" w:rsidRPr="00B109E8">
        <w:rPr>
          <w:rFonts w:cstheme="minorHAnsi"/>
          <w:color w:val="000000" w:themeColor="text1"/>
          <w:sz w:val="22"/>
          <w:szCs w:val="22"/>
          <w:rtl/>
        </w:rPr>
        <w:t>ידב״צ</w:t>
      </w:r>
      <w:proofErr w:type="spellEnd"/>
      <w:r w:rsidR="00BC62DC" w:rsidRPr="00B109E8">
        <w:rPr>
          <w:rFonts w:cstheme="minorHAnsi"/>
          <w:color w:val="000000" w:themeColor="text1"/>
          <w:sz w:val="22"/>
          <w:szCs w:val="22"/>
          <w:rtl/>
        </w:rPr>
        <w:t xml:space="preserve"> למרות שבעלה המקורי בחיים, </w:t>
      </w:r>
      <w:r w:rsidR="00BC62DC" w:rsidRPr="00B109E8">
        <w:rPr>
          <w:rFonts w:cstheme="minorHAnsi"/>
          <w:sz w:val="22"/>
          <w:szCs w:val="22"/>
          <w:shd w:val="clear" w:color="auto" w:fill="EABAFF"/>
          <w:rtl/>
        </w:rPr>
        <w:t>אלון היועמ״ש-</w:t>
      </w:r>
      <w:r w:rsidR="00BC62DC" w:rsidRPr="00B109E8">
        <w:rPr>
          <w:rFonts w:cstheme="minorHAnsi"/>
          <w:sz w:val="22"/>
          <w:szCs w:val="22"/>
          <w:rtl/>
        </w:rPr>
        <w:t xml:space="preserve"> לא ניתן</w:t>
      </w:r>
      <w:r w:rsidR="008118A3" w:rsidRPr="00B109E8">
        <w:rPr>
          <w:rFonts w:cstheme="minorHAnsi" w:hint="cs"/>
          <w:sz w:val="22"/>
          <w:szCs w:val="22"/>
          <w:rtl/>
        </w:rPr>
        <w:t>, ביגמיה</w:t>
      </w:r>
      <w:r w:rsidR="00BC62DC" w:rsidRPr="00B109E8">
        <w:rPr>
          <w:rFonts w:cstheme="minorHAnsi"/>
          <w:sz w:val="22"/>
          <w:szCs w:val="22"/>
          <w:rtl/>
        </w:rPr>
        <w:t xml:space="preserve">. </w:t>
      </w:r>
      <w:r w:rsidR="00BC62DC" w:rsidRPr="00B109E8">
        <w:rPr>
          <w:rFonts w:cstheme="minorHAnsi"/>
          <w:sz w:val="22"/>
          <w:szCs w:val="22"/>
          <w:shd w:val="clear" w:color="auto" w:fill="B5E2FF"/>
          <w:rtl/>
        </w:rPr>
        <w:t>חיים כהן</w:t>
      </w:r>
      <w:r w:rsidR="00BC62DC" w:rsidRPr="00B109E8">
        <w:rPr>
          <w:rFonts w:cstheme="minorHAnsi"/>
          <w:sz w:val="22"/>
          <w:szCs w:val="22"/>
          <w:rtl/>
        </w:rPr>
        <w:t xml:space="preserve">- רק בחוק הירושה צריך להיות רווק ע״מ להיחשב </w:t>
      </w:r>
      <w:proofErr w:type="spellStart"/>
      <w:r w:rsidR="00BC62DC" w:rsidRPr="00B109E8">
        <w:rPr>
          <w:rFonts w:cstheme="minorHAnsi"/>
          <w:sz w:val="22"/>
          <w:szCs w:val="22"/>
          <w:rtl/>
        </w:rPr>
        <w:t>ידב״צ</w:t>
      </w:r>
      <w:proofErr w:type="spellEnd"/>
      <w:r w:rsidR="00BC62DC" w:rsidRPr="00B109E8">
        <w:rPr>
          <w:rFonts w:cstheme="minorHAnsi"/>
          <w:sz w:val="22"/>
          <w:szCs w:val="22"/>
          <w:rtl/>
        </w:rPr>
        <w:t>.</w:t>
      </w:r>
    </w:p>
    <w:p w14:paraId="310DC66B" w14:textId="4EA6A50E" w:rsidR="00B109E8" w:rsidRDefault="00B109E8" w:rsidP="00303E3B">
      <w:pPr>
        <w:ind w:left="-340" w:firstLine="0"/>
        <w:contextualSpacing/>
        <w:rPr>
          <w:rFonts w:cstheme="minorHAnsi"/>
          <w:rtl/>
        </w:rPr>
      </w:pPr>
    </w:p>
    <w:p w14:paraId="2E1EF171" w14:textId="7A94B005" w:rsidR="00407520" w:rsidRDefault="00407520" w:rsidP="00BC62DC">
      <w:pPr>
        <w:contextualSpacing/>
        <w:rPr>
          <w:rFonts w:ascii="David" w:hAnsi="David" w:cs="David"/>
          <w:rtl/>
        </w:rPr>
      </w:pPr>
    </w:p>
    <w:p w14:paraId="4D182EB3" w14:textId="4025AD18" w:rsidR="00885E62" w:rsidRPr="006E5F37" w:rsidRDefault="00885E62" w:rsidP="006E5F37">
      <w:pPr>
        <w:shd w:val="clear" w:color="auto" w:fill="FFFFD2"/>
        <w:contextualSpacing/>
        <w:jc w:val="center"/>
        <w:rPr>
          <w:rFonts w:cstheme="minorHAnsi"/>
          <w:b/>
          <w:bCs/>
          <w:color w:val="000000" w:themeColor="text1"/>
          <w:u w:val="single"/>
          <w:rtl/>
        </w:rPr>
      </w:pPr>
      <w:r w:rsidRPr="006E5F37">
        <w:rPr>
          <w:rFonts w:cstheme="minorHAnsi"/>
          <w:b/>
          <w:bCs/>
          <w:color w:val="000000" w:themeColor="text1"/>
          <w:u w:val="single"/>
          <w:rtl/>
        </w:rPr>
        <w:t xml:space="preserve">אלמנות </w:t>
      </w:r>
      <w:proofErr w:type="spellStart"/>
      <w:r w:rsidRPr="006E5F37">
        <w:rPr>
          <w:rFonts w:cstheme="minorHAnsi"/>
          <w:b/>
          <w:bCs/>
          <w:color w:val="000000" w:themeColor="text1"/>
          <w:u w:val="single"/>
          <w:rtl/>
        </w:rPr>
        <w:t>ידב״צ</w:t>
      </w:r>
      <w:proofErr w:type="spellEnd"/>
      <w:r w:rsidRPr="006E5F37">
        <w:rPr>
          <w:rFonts w:cstheme="minorHAnsi"/>
          <w:b/>
          <w:bCs/>
          <w:color w:val="000000" w:themeColor="text1"/>
          <w:u w:val="single"/>
          <w:rtl/>
        </w:rPr>
        <w:t>:</w:t>
      </w:r>
    </w:p>
    <w:p w14:paraId="325234EE" w14:textId="37C22978" w:rsidR="00A67E18" w:rsidRPr="00245AF8" w:rsidRDefault="00245AF8" w:rsidP="00C30F37">
      <w:pPr>
        <w:contextualSpacing/>
        <w:rPr>
          <w:rFonts w:cstheme="minorHAnsi"/>
          <w:b/>
          <w:bCs/>
          <w:highlight w:val="cyan"/>
          <w:rtl/>
        </w:rPr>
      </w:pPr>
      <w:r w:rsidRPr="00245AF8">
        <w:rPr>
          <w:rFonts w:cstheme="minorHAnsi" w:hint="cs"/>
          <w:sz w:val="22"/>
          <w:szCs w:val="22"/>
          <w:rtl/>
        </w:rPr>
        <w:t>נישואים חוזרים מפסיקים הטבות מביטוח לאומי ומצה״ל</w:t>
      </w:r>
      <w:r w:rsidR="00671EC6" w:rsidRPr="00021CE3">
        <w:rPr>
          <w:rFonts w:eastAsia="MS PGothic" w:cstheme="minorHAnsi"/>
          <w:color w:val="000000" w:themeColor="text1"/>
          <w:sz w:val="22"/>
          <w:szCs w:val="22"/>
          <w:rtl/>
        </w:rPr>
        <w:t>←</w:t>
      </w:r>
      <w:r w:rsidR="00671EC6">
        <w:rPr>
          <w:rFonts w:eastAsia="MS PGothic" w:cstheme="minorHAnsi" w:hint="cs"/>
          <w:color w:val="000000" w:themeColor="text1"/>
          <w:sz w:val="22"/>
          <w:szCs w:val="22"/>
          <w:rtl/>
        </w:rPr>
        <w:t xml:space="preserve"> נשים רבות מעדיפות לא להינשא שוב </w:t>
      </w:r>
      <w:r w:rsidR="00671EC6" w:rsidRPr="00021CE3">
        <w:rPr>
          <w:rFonts w:eastAsia="MS PGothic" w:cstheme="minorHAnsi"/>
          <w:color w:val="000000" w:themeColor="text1"/>
          <w:sz w:val="22"/>
          <w:szCs w:val="22"/>
          <w:rtl/>
        </w:rPr>
        <w:t>←</w:t>
      </w:r>
      <w:r w:rsidR="00671EC6">
        <w:rPr>
          <w:rFonts w:eastAsia="MS PGothic" w:cstheme="minorHAnsi" w:hint="cs"/>
          <w:color w:val="000000" w:themeColor="text1"/>
          <w:sz w:val="22"/>
          <w:szCs w:val="22"/>
          <w:rtl/>
        </w:rPr>
        <w:t xml:space="preserve"> </w:t>
      </w:r>
      <w:r w:rsidR="00C30F37">
        <w:rPr>
          <w:rFonts w:eastAsia="MS PGothic" w:cstheme="minorHAnsi" w:hint="cs"/>
          <w:color w:val="000000" w:themeColor="text1"/>
          <w:sz w:val="22"/>
          <w:szCs w:val="22"/>
          <w:rtl/>
        </w:rPr>
        <w:t xml:space="preserve">נוצר מצב בו מעמד </w:t>
      </w:r>
      <w:proofErr w:type="spellStart"/>
      <w:r w:rsidR="00C30F37">
        <w:rPr>
          <w:rFonts w:eastAsia="MS PGothic" w:cstheme="minorHAnsi" w:hint="cs"/>
          <w:color w:val="000000" w:themeColor="text1"/>
          <w:sz w:val="22"/>
          <w:szCs w:val="22"/>
          <w:rtl/>
        </w:rPr>
        <w:t>הידב״צ</w:t>
      </w:r>
      <w:proofErr w:type="spellEnd"/>
      <w:r w:rsidR="00C30F37">
        <w:rPr>
          <w:rFonts w:eastAsia="MS PGothic" w:cstheme="minorHAnsi" w:hint="cs"/>
          <w:color w:val="000000" w:themeColor="text1"/>
          <w:sz w:val="22"/>
          <w:szCs w:val="22"/>
          <w:rtl/>
        </w:rPr>
        <w:t xml:space="preserve"> עדיף על הנשוי</w:t>
      </w:r>
      <w:r w:rsidR="00C30F37" w:rsidRPr="00C30F37">
        <w:rPr>
          <w:rFonts w:eastAsia="MS PGothic" w:cstheme="minorHAnsi" w:hint="cs"/>
          <w:color w:val="000000" w:themeColor="text1"/>
          <w:sz w:val="22"/>
          <w:szCs w:val="22"/>
          <w:rtl/>
        </w:rPr>
        <w:t>.</w:t>
      </w:r>
      <w:r w:rsidR="00C30F37" w:rsidRPr="00C30F37">
        <w:rPr>
          <w:rFonts w:cstheme="minorHAnsi" w:hint="cs"/>
          <w:b/>
          <w:bCs/>
          <w:rtl/>
        </w:rPr>
        <w:t xml:space="preserve"> הייתה התערבות מצד הרשויות:</w:t>
      </w:r>
    </w:p>
    <w:p w14:paraId="6FFAADEA" w14:textId="77777777" w:rsidR="00885E62" w:rsidRPr="00245AF8" w:rsidRDefault="00885E62" w:rsidP="004379B2">
      <w:pPr>
        <w:pStyle w:val="a3"/>
        <w:numPr>
          <w:ilvl w:val="0"/>
          <w:numId w:val="62"/>
        </w:numPr>
        <w:spacing w:after="0" w:line="360" w:lineRule="auto"/>
        <w:ind w:left="-340" w:firstLine="0"/>
        <w:rPr>
          <w:rFonts w:cstheme="minorHAnsi"/>
        </w:rPr>
      </w:pPr>
      <w:r w:rsidRPr="00245AF8">
        <w:rPr>
          <w:rFonts w:cstheme="minorHAnsi"/>
          <w:rtl/>
        </w:rPr>
        <w:t xml:space="preserve">לגבי אלמנות צה״ל- גם אם האישה נישאת שוב, לא נפסקות זכויותיה. </w:t>
      </w:r>
    </w:p>
    <w:p w14:paraId="7EEEDED1" w14:textId="5B8EA195" w:rsidR="00885E62" w:rsidRPr="00245AF8" w:rsidRDefault="00885E62" w:rsidP="004379B2">
      <w:pPr>
        <w:pStyle w:val="a3"/>
        <w:numPr>
          <w:ilvl w:val="0"/>
          <w:numId w:val="62"/>
        </w:numPr>
        <w:spacing w:after="0" w:line="360" w:lineRule="auto"/>
        <w:ind w:left="-340" w:firstLine="0"/>
        <w:rPr>
          <w:rFonts w:cstheme="minorHAnsi"/>
        </w:rPr>
      </w:pPr>
      <w:r w:rsidRPr="00245AF8">
        <w:rPr>
          <w:rFonts w:cstheme="minorHAnsi"/>
          <w:rtl/>
        </w:rPr>
        <w:t>שאר האלמנות- הפער נותר,</w:t>
      </w:r>
      <w:r w:rsidR="00486EAA">
        <w:rPr>
          <w:rFonts w:cstheme="minorHAnsi" w:hint="cs"/>
          <w:rtl/>
        </w:rPr>
        <w:t xml:space="preserve"> </w:t>
      </w:r>
      <w:r w:rsidR="00171B44">
        <w:rPr>
          <w:rFonts w:cstheme="minorHAnsi" w:hint="cs"/>
          <w:rtl/>
        </w:rPr>
        <w:t xml:space="preserve">עד </w:t>
      </w:r>
      <w:r w:rsidR="00171B44">
        <w:rPr>
          <w:rFonts w:cstheme="minorHAnsi" w:hint="cs"/>
          <w:shd w:val="clear" w:color="auto" w:fill="C5E0B3" w:themeFill="accent6" w:themeFillTint="66"/>
          <w:rtl/>
        </w:rPr>
        <w:t>לפ</w:t>
      </w:r>
      <w:r w:rsidRPr="0099525F">
        <w:rPr>
          <w:rFonts w:cstheme="minorHAnsi"/>
          <w:shd w:val="clear" w:color="auto" w:fill="C5E0B3" w:themeFill="accent6" w:themeFillTint="66"/>
          <w:rtl/>
        </w:rPr>
        <w:t xml:space="preserve">ס״ד </w:t>
      </w:r>
      <w:proofErr w:type="spellStart"/>
      <w:r w:rsidRPr="0099525F">
        <w:rPr>
          <w:rFonts w:cstheme="minorHAnsi"/>
          <w:shd w:val="clear" w:color="auto" w:fill="C5E0B3" w:themeFill="accent6" w:themeFillTint="66"/>
          <w:rtl/>
        </w:rPr>
        <w:t>בוארון</w:t>
      </w:r>
      <w:proofErr w:type="spellEnd"/>
      <w:r w:rsidRPr="00245AF8">
        <w:rPr>
          <w:rFonts w:cstheme="minorHAnsi"/>
          <w:rtl/>
        </w:rPr>
        <w:t xml:space="preserve">- </w:t>
      </w:r>
      <w:r w:rsidRPr="0099525F">
        <w:rPr>
          <w:rFonts w:cstheme="minorHAnsi"/>
          <w:color w:val="000000" w:themeColor="text1"/>
          <w:rtl/>
        </w:rPr>
        <w:t xml:space="preserve">ביטוח לאומי הפסיק לאלמנה את התשלומים שהיא זכאית להם בתור אלמנה, מאחר והתגלה כי היא חיה בתור ידועה-בציבור. </w:t>
      </w:r>
      <w:r w:rsidRPr="0099525F">
        <w:rPr>
          <w:rFonts w:cstheme="minorHAnsi"/>
          <w:color w:val="000000" w:themeColor="text1"/>
          <w:shd w:val="clear" w:color="auto" w:fill="B5E2FF"/>
          <w:rtl/>
        </w:rPr>
        <w:t xml:space="preserve">חיות- </w:t>
      </w:r>
      <w:r w:rsidRPr="00486EAA">
        <w:rPr>
          <w:rFonts w:cstheme="minorHAnsi"/>
          <w:b/>
          <w:bCs/>
          <w:color w:val="000000" w:themeColor="text1"/>
          <w:rtl/>
        </w:rPr>
        <w:t xml:space="preserve">אלמנה </w:t>
      </w:r>
      <w:proofErr w:type="spellStart"/>
      <w:r w:rsidRPr="00486EAA">
        <w:rPr>
          <w:rFonts w:cstheme="minorHAnsi"/>
          <w:b/>
          <w:bCs/>
          <w:color w:val="000000" w:themeColor="text1"/>
          <w:rtl/>
        </w:rPr>
        <w:t>ידב״צ</w:t>
      </w:r>
      <w:proofErr w:type="spellEnd"/>
      <w:r w:rsidRPr="00486EAA">
        <w:rPr>
          <w:rFonts w:cstheme="minorHAnsi"/>
          <w:b/>
          <w:bCs/>
          <w:color w:val="000000" w:themeColor="text1"/>
          <w:rtl/>
        </w:rPr>
        <w:t xml:space="preserve"> תיחשב נשואה ותאבד את זכויותיה בביטוח לאומי</w:t>
      </w:r>
      <w:r w:rsidRPr="00245AF8">
        <w:rPr>
          <w:rFonts w:cstheme="minorHAnsi"/>
          <w:color w:val="000000" w:themeColor="text1"/>
          <w:rtl/>
        </w:rPr>
        <w:t xml:space="preserve">. </w:t>
      </w:r>
    </w:p>
    <w:p w14:paraId="3531A874" w14:textId="77777777" w:rsidR="00885E62" w:rsidRPr="00885E62" w:rsidRDefault="00885E62" w:rsidP="00BC62DC">
      <w:pPr>
        <w:contextualSpacing/>
        <w:rPr>
          <w:rFonts w:ascii="David" w:hAnsi="David" w:cs="David"/>
          <w:rtl/>
        </w:rPr>
      </w:pPr>
    </w:p>
    <w:p w14:paraId="591B8EFC" w14:textId="6C4E77F0" w:rsidR="005C4EE4" w:rsidRPr="006E5F37" w:rsidRDefault="00B109E8" w:rsidP="00A87376">
      <w:pPr>
        <w:pStyle w:val="a3"/>
        <w:adjustRightInd w:val="0"/>
        <w:snapToGrid w:val="0"/>
        <w:spacing w:after="0" w:line="360" w:lineRule="auto"/>
        <w:ind w:left="-357" w:firstLine="0"/>
        <w:contextualSpacing w:val="0"/>
        <w:rPr>
          <w:rFonts w:cstheme="minorHAnsi"/>
          <w:rtl/>
        </w:rPr>
      </w:pPr>
      <w:r w:rsidRPr="001048A6">
        <w:rPr>
          <w:rFonts w:cstheme="minorHAnsi"/>
          <w:highlight w:val="cyan"/>
          <w:u w:val="single"/>
          <w:rtl/>
        </w:rPr>
        <w:t xml:space="preserve">חיסרון למוסד </w:t>
      </w:r>
      <w:proofErr w:type="spellStart"/>
      <w:r w:rsidRPr="001048A6">
        <w:rPr>
          <w:rFonts w:cstheme="minorHAnsi"/>
          <w:highlight w:val="cyan"/>
          <w:u w:val="single"/>
          <w:rtl/>
        </w:rPr>
        <w:t>ידב"צ</w:t>
      </w:r>
      <w:proofErr w:type="spellEnd"/>
      <w:r w:rsidRPr="001048A6">
        <w:rPr>
          <w:rFonts w:cstheme="minorHAnsi"/>
          <w:highlight w:val="cyan"/>
          <w:rtl/>
        </w:rPr>
        <w:t>: כאשר אדם תובע לקבלת זכות כידוע בציבור, הוא מקבל אותה וזה מחייב רק את הצדדים לאותה תביעה- או שיקבל את זכויותיו כלפי צד ג' (ביטוח לאומי, פנסיה וכו'), או זכויות מהותיות מבן הזוג (ירושה, מזונות, רכוש).</w:t>
      </w:r>
    </w:p>
    <w:p w14:paraId="16BC33B4" w14:textId="77777777" w:rsidR="00BB1418" w:rsidRPr="00A23E26" w:rsidRDefault="00BB1418" w:rsidP="00D0464C">
      <w:pPr>
        <w:adjustRightInd w:val="0"/>
        <w:snapToGrid w:val="0"/>
        <w:ind w:left="0"/>
        <w:rPr>
          <w:sz w:val="14"/>
          <w:szCs w:val="14"/>
          <w:rtl/>
        </w:rPr>
      </w:pPr>
    </w:p>
    <w:p w14:paraId="01E30573" w14:textId="5CD3AB75" w:rsidR="005204C3" w:rsidRPr="00DB67AE" w:rsidRDefault="005204C3" w:rsidP="00E27C67">
      <w:pPr>
        <w:pStyle w:val="2"/>
        <w:rPr>
          <w:rFonts w:asciiTheme="minorHAnsi" w:hAnsiTheme="minorHAnsi" w:cstheme="minorHAnsi"/>
          <w:rtl/>
        </w:rPr>
      </w:pPr>
      <w:r w:rsidRPr="00DB67AE">
        <w:rPr>
          <w:rFonts w:asciiTheme="minorHAnsi" w:hAnsiTheme="minorHAnsi" w:cstheme="minorHAnsi"/>
          <w:rtl/>
        </w:rPr>
        <w:t>נישואין אזרחיים בחו"ל</w:t>
      </w:r>
    </w:p>
    <w:p w14:paraId="187513D0" w14:textId="78074B35" w:rsidR="00A93CA2" w:rsidRPr="00320323" w:rsidRDefault="00A93CA2" w:rsidP="00A93CA2">
      <w:pPr>
        <w:ind w:left="-340" w:firstLine="0"/>
        <w:contextualSpacing/>
        <w:jc w:val="left"/>
        <w:rPr>
          <w:rFonts w:cstheme="minorHAnsi"/>
          <w:sz w:val="22"/>
          <w:szCs w:val="22"/>
          <w:rtl/>
        </w:rPr>
      </w:pPr>
      <w:r w:rsidRPr="00320323">
        <w:rPr>
          <w:rFonts w:cstheme="minorHAnsi"/>
          <w:sz w:val="22"/>
          <w:szCs w:val="22"/>
          <w:rtl/>
        </w:rPr>
        <w:t xml:space="preserve">לדעת </w:t>
      </w:r>
      <w:r w:rsidRPr="00320323">
        <w:rPr>
          <w:rFonts w:cstheme="minorHAnsi"/>
          <w:sz w:val="22"/>
          <w:szCs w:val="22"/>
          <w:shd w:val="clear" w:color="auto" w:fill="9FFCD0"/>
          <w:rtl/>
        </w:rPr>
        <w:t>ליפשיץ,</w:t>
      </w:r>
      <w:r w:rsidRPr="00320323">
        <w:rPr>
          <w:rFonts w:cstheme="minorHAnsi"/>
          <w:sz w:val="22"/>
          <w:szCs w:val="22"/>
          <w:rtl/>
        </w:rPr>
        <w:t xml:space="preserve"> מדובר בתחליף הנישואין </w:t>
      </w:r>
      <w:r w:rsidRPr="00320323">
        <w:rPr>
          <w:rFonts w:cstheme="minorHAnsi"/>
          <w:sz w:val="22"/>
          <w:szCs w:val="22"/>
          <w:u w:val="single"/>
          <w:rtl/>
        </w:rPr>
        <w:t>הטוב ביותר</w:t>
      </w:r>
      <w:r w:rsidRPr="00320323">
        <w:rPr>
          <w:rFonts w:cstheme="minorHAnsi"/>
          <w:sz w:val="22"/>
          <w:szCs w:val="22"/>
          <w:rtl/>
        </w:rPr>
        <w:t xml:space="preserve"> מאחר </w:t>
      </w:r>
      <w:proofErr w:type="spellStart"/>
      <w:r w:rsidRPr="00320323">
        <w:rPr>
          <w:rFonts w:cstheme="minorHAnsi"/>
          <w:sz w:val="22"/>
          <w:szCs w:val="22"/>
          <w:rtl/>
        </w:rPr>
        <w:t>וידב״צ</w:t>
      </w:r>
      <w:proofErr w:type="spellEnd"/>
      <w:r w:rsidRPr="00320323">
        <w:rPr>
          <w:rFonts w:cstheme="minorHAnsi"/>
          <w:sz w:val="22"/>
          <w:szCs w:val="22"/>
          <w:rtl/>
        </w:rPr>
        <w:t>- לא סינן בין מי שאינו מעוניין במחויבות המשפטית לבין מי שאינו יכול/רוצה להינשא מסיבה דתית. בנוסף- הפרוצדורה להוכחה- מאוד מסובכת ונישואין זה פשוט.</w:t>
      </w:r>
    </w:p>
    <w:p w14:paraId="4E2FBD11" w14:textId="16255EE2" w:rsidR="00A93CA2" w:rsidRPr="00320323" w:rsidRDefault="000349D0" w:rsidP="00320323">
      <w:pPr>
        <w:ind w:left="-340" w:firstLine="0"/>
        <w:contextualSpacing/>
        <w:jc w:val="left"/>
        <w:rPr>
          <w:rFonts w:cstheme="minorHAnsi"/>
          <w:sz w:val="22"/>
          <w:szCs w:val="22"/>
          <w:rtl/>
        </w:rPr>
      </w:pPr>
      <w:r w:rsidRPr="00320323">
        <w:rPr>
          <w:rFonts w:cstheme="minorHAnsi" w:hint="cs"/>
          <w:b/>
          <w:bCs/>
          <w:sz w:val="22"/>
          <w:szCs w:val="22"/>
          <w:rtl/>
        </w:rPr>
        <w:t>כיצד ניתן להכיר בנישואין?</w:t>
      </w:r>
      <w:r w:rsidRPr="00320323">
        <w:rPr>
          <w:rFonts w:cstheme="minorHAnsi" w:hint="cs"/>
          <w:sz w:val="22"/>
          <w:szCs w:val="22"/>
          <w:rtl/>
        </w:rPr>
        <w:t xml:space="preserve"> </w:t>
      </w:r>
      <w:r w:rsidRPr="00320323">
        <w:rPr>
          <w:rFonts w:cstheme="minorHAnsi" w:hint="cs"/>
          <w:sz w:val="22"/>
          <w:szCs w:val="22"/>
          <w:u w:val="single"/>
          <w:rtl/>
        </w:rPr>
        <w:t>הסמכות:</w:t>
      </w:r>
      <w:r w:rsidRPr="00320323">
        <w:rPr>
          <w:rFonts w:cstheme="minorHAnsi" w:hint="cs"/>
          <w:sz w:val="22"/>
          <w:szCs w:val="22"/>
          <w:rtl/>
        </w:rPr>
        <w:t xml:space="preserve"> </w:t>
      </w:r>
      <w:proofErr w:type="spellStart"/>
      <w:r w:rsidRPr="00320323">
        <w:rPr>
          <w:rFonts w:cstheme="minorHAnsi" w:hint="cs"/>
          <w:sz w:val="22"/>
          <w:szCs w:val="22"/>
          <w:rtl/>
        </w:rPr>
        <w:t>ביד״ר</w:t>
      </w:r>
      <w:proofErr w:type="spellEnd"/>
      <w:r w:rsidRPr="00320323">
        <w:rPr>
          <w:rFonts w:cstheme="minorHAnsi" w:hint="cs"/>
          <w:sz w:val="22"/>
          <w:szCs w:val="22"/>
          <w:rtl/>
        </w:rPr>
        <w:t xml:space="preserve"> </w:t>
      </w:r>
      <w:r w:rsidR="00ED5400" w:rsidRPr="00320323">
        <w:rPr>
          <w:rFonts w:cstheme="minorHAnsi" w:hint="cs"/>
          <w:sz w:val="22"/>
          <w:szCs w:val="22"/>
          <w:rtl/>
        </w:rPr>
        <w:t xml:space="preserve">או ביהמ״ש בדיון אגבי. </w:t>
      </w:r>
      <w:r w:rsidR="00ED5400" w:rsidRPr="00320323">
        <w:rPr>
          <w:rFonts w:cstheme="minorHAnsi" w:hint="cs"/>
          <w:sz w:val="22"/>
          <w:szCs w:val="22"/>
          <w:u w:val="single"/>
          <w:rtl/>
        </w:rPr>
        <w:t>הדין:</w:t>
      </w:r>
      <w:r w:rsidR="00ED5400" w:rsidRPr="00320323">
        <w:rPr>
          <w:rFonts w:cstheme="minorHAnsi" w:hint="cs"/>
          <w:sz w:val="22"/>
          <w:szCs w:val="22"/>
          <w:rtl/>
        </w:rPr>
        <w:t xml:space="preserve"> דתי. </w:t>
      </w:r>
      <w:r w:rsidR="00320323" w:rsidRPr="004713BE">
        <w:rPr>
          <w:rFonts w:cstheme="minorHAnsi" w:hint="cs"/>
          <w:b/>
          <w:bCs/>
          <w:color w:val="FF0000"/>
          <w:sz w:val="22"/>
          <w:szCs w:val="22"/>
          <w:rtl/>
        </w:rPr>
        <w:t>רלוונטי לפסולים יחסי או אידיאולוגיים.</w:t>
      </w:r>
      <w:r w:rsidR="00320323" w:rsidRPr="004713BE">
        <w:rPr>
          <w:rFonts w:cstheme="minorHAnsi" w:hint="cs"/>
          <w:color w:val="FF0000"/>
          <w:sz w:val="22"/>
          <w:szCs w:val="22"/>
          <w:rtl/>
        </w:rPr>
        <w:t xml:space="preserve"> </w:t>
      </w:r>
    </w:p>
    <w:p w14:paraId="24279607" w14:textId="056C9D4C" w:rsidR="00915A2C" w:rsidRPr="008930BC" w:rsidRDefault="00FA44FA" w:rsidP="008930BC">
      <w:pPr>
        <w:pStyle w:val="a3"/>
        <w:shd w:val="clear" w:color="auto" w:fill="F7CAAC" w:themeFill="accent2" w:themeFillTint="66"/>
        <w:adjustRightInd w:val="0"/>
        <w:snapToGrid w:val="0"/>
        <w:spacing w:line="240" w:lineRule="auto"/>
        <w:ind w:left="0"/>
        <w:contextualSpacing w:val="0"/>
        <w:rPr>
          <w:rFonts w:cstheme="minorHAnsi"/>
          <w:b/>
          <w:bCs/>
          <w:rtl/>
        </w:rPr>
      </w:pPr>
      <w:r w:rsidRPr="008930BC">
        <w:rPr>
          <w:rFonts w:cstheme="minorHAnsi"/>
          <w:b/>
          <w:bCs/>
          <w:rtl/>
        </w:rPr>
        <w:t>תוקף נישואין אזרחיים לפי הדין הדתי</w:t>
      </w:r>
    </w:p>
    <w:p w14:paraId="48DD0745" w14:textId="4C673241" w:rsidR="00A23E26" w:rsidRPr="00DB67AE" w:rsidRDefault="009C2406">
      <w:pPr>
        <w:pStyle w:val="a3"/>
        <w:numPr>
          <w:ilvl w:val="0"/>
          <w:numId w:val="10"/>
        </w:numPr>
        <w:adjustRightInd w:val="0"/>
        <w:snapToGrid w:val="0"/>
        <w:spacing w:after="0" w:line="360" w:lineRule="auto"/>
        <w:ind w:left="0"/>
        <w:contextualSpacing w:val="0"/>
        <w:rPr>
          <w:rFonts w:cstheme="minorHAnsi"/>
        </w:rPr>
      </w:pPr>
      <w:r>
        <w:rPr>
          <w:rFonts w:cstheme="minorHAnsi" w:hint="cs"/>
          <w:b/>
          <w:bCs/>
          <w:rtl/>
        </w:rPr>
        <w:t xml:space="preserve">לא נשואים ולא נדרש גט- </w:t>
      </w:r>
      <w:r w:rsidR="00A23E26" w:rsidRPr="00DB67AE">
        <w:rPr>
          <w:rFonts w:cstheme="minorHAnsi"/>
          <w:rtl/>
        </w:rPr>
        <w:t>לא התקיימו הרכיבים (</w:t>
      </w:r>
      <w:r w:rsidR="0061550F" w:rsidRPr="00DB67AE">
        <w:rPr>
          <w:rFonts w:cstheme="minorHAnsi"/>
          <w:rtl/>
        </w:rPr>
        <w:t>ט</w:t>
      </w:r>
      <w:r w:rsidR="00A23E26" w:rsidRPr="00DB67AE">
        <w:rPr>
          <w:rFonts w:cstheme="minorHAnsi"/>
          <w:rtl/>
        </w:rPr>
        <w:t>בעת, 2 עדים, כוונה להינשא כדמו"י)</w:t>
      </w:r>
      <w:r>
        <w:rPr>
          <w:rFonts w:cstheme="minorHAnsi" w:hint="cs"/>
          <w:rtl/>
        </w:rPr>
        <w:t>.</w:t>
      </w:r>
    </w:p>
    <w:p w14:paraId="626CCCEA" w14:textId="1BA1A9E3" w:rsidR="00A23E26" w:rsidRPr="00424C58" w:rsidRDefault="00C558F4">
      <w:pPr>
        <w:pStyle w:val="a3"/>
        <w:numPr>
          <w:ilvl w:val="0"/>
          <w:numId w:val="10"/>
        </w:numPr>
        <w:adjustRightInd w:val="0"/>
        <w:snapToGrid w:val="0"/>
        <w:spacing w:after="0" w:line="360" w:lineRule="auto"/>
        <w:ind w:left="0"/>
        <w:contextualSpacing w:val="0"/>
        <w:rPr>
          <w:rFonts w:cstheme="minorHAnsi"/>
        </w:rPr>
      </w:pPr>
      <w:r>
        <w:rPr>
          <w:rFonts w:cstheme="minorHAnsi" w:hint="cs"/>
          <w:b/>
          <w:bCs/>
          <w:rtl/>
        </w:rPr>
        <w:lastRenderedPageBreak/>
        <w:t xml:space="preserve">גט מחמת הספק- </w:t>
      </w:r>
      <w:r w:rsidR="00B72A6A">
        <w:rPr>
          <w:rFonts w:cstheme="minorHAnsi" w:hint="cs"/>
          <w:rtl/>
        </w:rPr>
        <w:t>אומנם אין קידושי כסף אך ייתכן ויש קידושי ביאה (העולם מהווה מעין עדות)</w:t>
      </w:r>
      <w:r w:rsidR="00024BEB">
        <w:rPr>
          <w:rFonts w:cstheme="minorHAnsi" w:hint="cs"/>
          <w:rtl/>
        </w:rPr>
        <w:t>. ספק נשואה</w:t>
      </w:r>
      <w:r w:rsidR="0029467C">
        <w:rPr>
          <w:rFonts w:cstheme="minorHAnsi" w:hint="cs"/>
          <w:rtl/>
        </w:rPr>
        <w:t xml:space="preserve"> (לא תקבל זכויות </w:t>
      </w:r>
      <w:r w:rsidR="00C41748">
        <w:rPr>
          <w:rFonts w:cstheme="minorHAnsi" w:hint="cs"/>
          <w:rtl/>
        </w:rPr>
        <w:t>אבל לא תוכל להתחתן, נדרש גט)</w:t>
      </w:r>
      <w:r w:rsidR="00024BEB">
        <w:rPr>
          <w:rFonts w:cstheme="minorHAnsi" w:hint="cs"/>
          <w:rtl/>
        </w:rPr>
        <w:t>= ספק ממזר</w:t>
      </w:r>
      <w:r w:rsidR="0074649E">
        <w:rPr>
          <w:rFonts w:cstheme="minorHAnsi" w:hint="cs"/>
          <w:rtl/>
        </w:rPr>
        <w:t xml:space="preserve"> (לא  ניתן להתחתן אם יהודי ולא עם ממזר) </w:t>
      </w:r>
    </w:p>
    <w:p w14:paraId="3A3407FC" w14:textId="02BAEE85" w:rsidR="00376769" w:rsidRPr="00DB67AE" w:rsidRDefault="00A23E26">
      <w:pPr>
        <w:pStyle w:val="a3"/>
        <w:numPr>
          <w:ilvl w:val="0"/>
          <w:numId w:val="10"/>
        </w:numPr>
        <w:adjustRightInd w:val="0"/>
        <w:snapToGrid w:val="0"/>
        <w:spacing w:after="0" w:line="360" w:lineRule="auto"/>
        <w:ind w:left="0"/>
        <w:contextualSpacing w:val="0"/>
        <w:rPr>
          <w:rFonts w:cstheme="minorHAnsi"/>
        </w:rPr>
      </w:pPr>
      <w:r w:rsidRPr="00DB67AE">
        <w:rPr>
          <w:rFonts w:cstheme="minorHAnsi"/>
          <w:b/>
          <w:bCs/>
          <w:rtl/>
        </w:rPr>
        <w:t>גט לחומרה</w:t>
      </w:r>
      <w:r w:rsidRPr="00DB67AE">
        <w:rPr>
          <w:rFonts w:cstheme="minorHAnsi"/>
          <w:rtl/>
        </w:rPr>
        <w:t xml:space="preserve">- </w:t>
      </w:r>
      <w:r w:rsidR="009A0998">
        <w:rPr>
          <w:rFonts w:cstheme="minorHAnsi" w:hint="cs"/>
          <w:rtl/>
        </w:rPr>
        <w:t xml:space="preserve">כדי להיות בטוחים לגמרי חשש למראית עדיין אב, </w:t>
      </w:r>
      <w:r w:rsidR="00487BDD">
        <w:rPr>
          <w:rFonts w:cstheme="minorHAnsi" w:hint="cs"/>
          <w:rtl/>
        </w:rPr>
        <w:t xml:space="preserve">האישה אינה עגונה והילד אינו ממזר. לא יתעקשו על כך אם לדוגמא הבעל ברח לחו״ל. </w:t>
      </w:r>
      <w:r w:rsidRPr="00DB67AE">
        <w:rPr>
          <w:rFonts w:cstheme="minorHAnsi"/>
        </w:rPr>
        <w:sym w:font="Wingdings" w:char="F0DF"/>
      </w:r>
      <w:r w:rsidRPr="00DB67AE">
        <w:rPr>
          <w:rFonts w:cstheme="minorHAnsi"/>
          <w:rtl/>
        </w:rPr>
        <w:t xml:space="preserve"> הגישה הרווחת. </w:t>
      </w:r>
    </w:p>
    <w:p w14:paraId="1F97FCD6" w14:textId="4564BCAA" w:rsidR="00C16FA7" w:rsidRPr="00DB67AE" w:rsidRDefault="00376769" w:rsidP="00A87376">
      <w:pPr>
        <w:adjustRightInd w:val="0"/>
        <w:snapToGrid w:val="0"/>
        <w:ind w:left="-357" w:firstLine="0"/>
        <w:rPr>
          <w:rFonts w:cstheme="minorHAnsi"/>
          <w:sz w:val="22"/>
          <w:szCs w:val="22"/>
          <w:rtl/>
        </w:rPr>
      </w:pPr>
      <w:r w:rsidRPr="00854D5E">
        <w:rPr>
          <w:rFonts w:cstheme="minorHAnsi"/>
          <w:b/>
          <w:bCs/>
          <w:sz w:val="22"/>
          <w:szCs w:val="22"/>
          <w:highlight w:val="cyan"/>
          <w:u w:val="single"/>
          <w:rtl/>
        </w:rPr>
        <w:t>כאשר מדובר בזוג שנולד בארץ ובוחר להתחתן בחו"ל</w:t>
      </w:r>
      <w:r w:rsidRPr="00854D5E">
        <w:rPr>
          <w:rFonts w:cstheme="minorHAnsi"/>
          <w:sz w:val="22"/>
          <w:szCs w:val="22"/>
          <w:highlight w:val="cyan"/>
          <w:rtl/>
        </w:rPr>
        <w:t xml:space="preserve"> אין סיבה להכיר בהם, לא נתייחס אליהם כנישואין = לא ניתן להם זכויות דתיות. אך הם נדרשים </w:t>
      </w:r>
      <w:r w:rsidRPr="00854D5E">
        <w:rPr>
          <w:rFonts w:cstheme="minorHAnsi"/>
          <w:sz w:val="22"/>
          <w:szCs w:val="22"/>
          <w:highlight w:val="cyan"/>
          <w:u w:val="single"/>
          <w:rtl/>
        </w:rPr>
        <w:t>בהיתר נישואין</w:t>
      </w:r>
      <w:r w:rsidRPr="00854D5E">
        <w:rPr>
          <w:rFonts w:cstheme="minorHAnsi"/>
          <w:sz w:val="22"/>
          <w:szCs w:val="22"/>
          <w:highlight w:val="cyan"/>
          <w:rtl/>
        </w:rPr>
        <w:t xml:space="preserve"> במקרה של פרידה, לפי גישת 7 מצוות בני נוח.</w:t>
      </w:r>
    </w:p>
    <w:p w14:paraId="4ED37554" w14:textId="5AA5A42B" w:rsidR="00C16FA7" w:rsidRPr="008930BC" w:rsidRDefault="00C16FA7" w:rsidP="008930BC">
      <w:pPr>
        <w:pStyle w:val="a3"/>
        <w:shd w:val="clear" w:color="auto" w:fill="F7CAAC" w:themeFill="accent2" w:themeFillTint="66"/>
        <w:adjustRightInd w:val="0"/>
        <w:snapToGrid w:val="0"/>
        <w:spacing w:line="240" w:lineRule="auto"/>
        <w:ind w:left="0"/>
        <w:contextualSpacing w:val="0"/>
        <w:rPr>
          <w:rFonts w:cstheme="minorHAnsi"/>
          <w:b/>
          <w:bCs/>
          <w:rtl/>
        </w:rPr>
      </w:pPr>
      <w:r w:rsidRPr="008930BC">
        <w:rPr>
          <w:rFonts w:cstheme="minorHAnsi"/>
          <w:b/>
          <w:bCs/>
          <w:rtl/>
        </w:rPr>
        <w:t>תוקף הנישואין האזרחיים לפי הדין האזרחי:</w:t>
      </w:r>
    </w:p>
    <w:p w14:paraId="07FCD889" w14:textId="7B11F442" w:rsidR="00AA4843" w:rsidRPr="00854D5E" w:rsidRDefault="00AA4843">
      <w:pPr>
        <w:pStyle w:val="a3"/>
        <w:numPr>
          <w:ilvl w:val="0"/>
          <w:numId w:val="11"/>
        </w:numPr>
        <w:adjustRightInd w:val="0"/>
        <w:snapToGrid w:val="0"/>
        <w:spacing w:after="0" w:line="360" w:lineRule="auto"/>
        <w:ind w:left="0"/>
        <w:contextualSpacing w:val="0"/>
        <w:rPr>
          <w:rFonts w:cstheme="minorHAnsi"/>
          <w:u w:val="single"/>
        </w:rPr>
      </w:pPr>
      <w:r w:rsidRPr="00854D5E">
        <w:rPr>
          <w:rFonts w:cstheme="minorHAnsi"/>
          <w:b/>
          <w:bCs/>
          <w:shd w:val="clear" w:color="auto" w:fill="FFFFD2"/>
          <w:rtl/>
        </w:rPr>
        <w:t xml:space="preserve">המסלול הישיר – שימוש </w:t>
      </w:r>
      <w:r w:rsidR="00915A2C" w:rsidRPr="00854D5E">
        <w:rPr>
          <w:rFonts w:cstheme="minorHAnsi"/>
          <w:b/>
          <w:bCs/>
          <w:shd w:val="clear" w:color="auto" w:fill="FFFFD2"/>
          <w:rtl/>
        </w:rPr>
        <w:t>ב</w:t>
      </w:r>
      <w:r w:rsidRPr="00854D5E">
        <w:rPr>
          <w:rFonts w:cstheme="minorHAnsi"/>
          <w:b/>
          <w:bCs/>
          <w:shd w:val="clear" w:color="auto" w:fill="FFFFD2"/>
          <w:rtl/>
        </w:rPr>
        <w:t xml:space="preserve">דיני </w:t>
      </w:r>
      <w:proofErr w:type="spellStart"/>
      <w:r w:rsidR="00915A2C" w:rsidRPr="00854D5E">
        <w:rPr>
          <w:rFonts w:cstheme="minorHAnsi"/>
          <w:b/>
          <w:bCs/>
          <w:shd w:val="clear" w:color="auto" w:fill="FFFFD2"/>
          <w:rtl/>
        </w:rPr>
        <w:t>ה</w:t>
      </w:r>
      <w:r w:rsidRPr="00854D5E">
        <w:rPr>
          <w:rFonts w:cstheme="minorHAnsi"/>
          <w:b/>
          <w:bCs/>
          <w:shd w:val="clear" w:color="auto" w:fill="FFFFD2"/>
          <w:rtl/>
        </w:rPr>
        <w:t>משב"ל</w:t>
      </w:r>
      <w:proofErr w:type="spellEnd"/>
      <w:r w:rsidRPr="00854D5E">
        <w:rPr>
          <w:rFonts w:cstheme="minorHAnsi"/>
          <w:b/>
          <w:bCs/>
          <w:shd w:val="clear" w:color="auto" w:fill="FFFFD2"/>
          <w:rtl/>
        </w:rPr>
        <w:t xml:space="preserve"> פרטי</w:t>
      </w:r>
      <w:r w:rsidRPr="00854D5E">
        <w:rPr>
          <w:rFonts w:cstheme="minorHAnsi"/>
          <w:b/>
          <w:bCs/>
          <w:rtl/>
        </w:rPr>
        <w:t>:</w:t>
      </w:r>
    </w:p>
    <w:p w14:paraId="4A58EE82" w14:textId="34A063B2" w:rsidR="009325E4" w:rsidRPr="00DB67AE" w:rsidRDefault="009325E4">
      <w:pPr>
        <w:pStyle w:val="a3"/>
        <w:numPr>
          <w:ilvl w:val="1"/>
          <w:numId w:val="12"/>
        </w:numPr>
        <w:adjustRightInd w:val="0"/>
        <w:snapToGrid w:val="0"/>
        <w:spacing w:after="0" w:line="360" w:lineRule="auto"/>
        <w:ind w:left="0"/>
        <w:contextualSpacing w:val="0"/>
        <w:rPr>
          <w:rFonts w:cstheme="minorHAnsi"/>
          <w:rtl/>
        </w:rPr>
      </w:pPr>
      <w:r w:rsidRPr="00DB67AE">
        <w:rPr>
          <w:rFonts w:cstheme="minorHAnsi"/>
          <w:u w:val="single"/>
          <w:rtl/>
        </w:rPr>
        <w:t>עולים חדשים</w:t>
      </w:r>
      <w:r w:rsidRPr="00DB67AE">
        <w:rPr>
          <w:rFonts w:cstheme="minorHAnsi"/>
          <w:rtl/>
        </w:rPr>
        <w:t xml:space="preserve">- </w:t>
      </w:r>
      <w:r w:rsidR="00BB0CBB" w:rsidRPr="00BB0CBB">
        <w:rPr>
          <w:rFonts w:cstheme="minorHAnsi"/>
          <w:rtl/>
        </w:rPr>
        <w:t>אם הם נחשבים נשואים במדינה שלהם אז גם בישראל נחשבים נשואים- ללא תלות בכושר וצורה.</w:t>
      </w:r>
      <w:r w:rsidR="00BB0CBB" w:rsidRPr="00DB67AE">
        <w:rPr>
          <w:rFonts w:cstheme="minorHAnsi"/>
          <w:rtl/>
        </w:rPr>
        <w:t xml:space="preserve"> </w:t>
      </w:r>
    </w:p>
    <w:p w14:paraId="50C2DEC5" w14:textId="36C3B5ED" w:rsidR="009325E4" w:rsidRPr="00DB67AE" w:rsidRDefault="009325E4">
      <w:pPr>
        <w:pStyle w:val="a3"/>
        <w:numPr>
          <w:ilvl w:val="1"/>
          <w:numId w:val="12"/>
        </w:numPr>
        <w:adjustRightInd w:val="0"/>
        <w:snapToGrid w:val="0"/>
        <w:spacing w:after="0" w:line="360" w:lineRule="auto"/>
        <w:ind w:left="0"/>
        <w:contextualSpacing w:val="0"/>
        <w:rPr>
          <w:rFonts w:cstheme="minorHAnsi"/>
        </w:rPr>
      </w:pPr>
      <w:r w:rsidRPr="00DB67AE">
        <w:rPr>
          <w:rFonts w:cstheme="minorHAnsi"/>
          <w:u w:val="single"/>
          <w:rtl/>
        </w:rPr>
        <w:t>קופצים</w:t>
      </w:r>
      <w:r w:rsidRPr="00DB67AE">
        <w:rPr>
          <w:rFonts w:cstheme="minorHAnsi"/>
          <w:rtl/>
        </w:rPr>
        <w:t>- אזרחים/תושבים ישראלים</w:t>
      </w:r>
      <w:r w:rsidR="008D5EE3">
        <w:rPr>
          <w:rFonts w:cstheme="minorHAnsi" w:hint="cs"/>
          <w:rtl/>
        </w:rPr>
        <w:t xml:space="preserve">. </w:t>
      </w:r>
      <w:r w:rsidRPr="00DB67AE">
        <w:rPr>
          <w:rFonts w:cstheme="minorHAnsi"/>
          <w:rtl/>
        </w:rPr>
        <w:t>פסולי חיתון או אידאולוגים שמתחתנים בחו"ל.</w:t>
      </w:r>
      <w:r w:rsidR="000142D2">
        <w:rPr>
          <w:rFonts w:cstheme="minorHAnsi" w:hint="cs"/>
          <w:rtl/>
        </w:rPr>
        <w:t xml:space="preserve"> מורכב </w:t>
      </w:r>
      <w:r w:rsidR="008D5EE3">
        <w:rPr>
          <w:rFonts w:cstheme="minorHAnsi" w:hint="cs"/>
          <w:rtl/>
        </w:rPr>
        <w:t>כי חל עליהם הדין האישי</w:t>
      </w:r>
      <w:r w:rsidR="003B2007">
        <w:rPr>
          <w:rFonts w:cstheme="minorHAnsi" w:hint="cs"/>
          <w:rtl/>
        </w:rPr>
        <w:t xml:space="preserve"> לפי </w:t>
      </w:r>
      <w:r w:rsidR="003B2007" w:rsidRPr="003E7ABA">
        <w:rPr>
          <w:rFonts w:cstheme="minorHAnsi" w:hint="cs"/>
          <w:shd w:val="clear" w:color="auto" w:fill="FFC000"/>
          <w:rtl/>
        </w:rPr>
        <w:t>ס׳ 46</w:t>
      </w:r>
      <w:r w:rsidR="003B2007">
        <w:rPr>
          <w:rFonts w:cstheme="minorHAnsi" w:hint="cs"/>
          <w:rtl/>
        </w:rPr>
        <w:t xml:space="preserve"> לדבר המלך</w:t>
      </w:r>
      <w:r w:rsidR="008D5EE3">
        <w:rPr>
          <w:rFonts w:cstheme="minorHAnsi" w:hint="cs"/>
          <w:rtl/>
        </w:rPr>
        <w:t>.</w:t>
      </w:r>
      <w:r w:rsidRPr="00DB67AE">
        <w:rPr>
          <w:rFonts w:cstheme="minorHAnsi"/>
          <w:rtl/>
        </w:rPr>
        <w:t xml:space="preserve"> </w:t>
      </w:r>
      <w:r w:rsidRPr="008D5EE3">
        <w:rPr>
          <w:rFonts w:cstheme="minorHAnsi"/>
          <w:b/>
          <w:bCs/>
          <w:u w:val="single"/>
          <w:rtl/>
        </w:rPr>
        <w:t xml:space="preserve">יש 3 גישות כיצד יש להחיל את </w:t>
      </w:r>
      <w:proofErr w:type="spellStart"/>
      <w:r w:rsidRPr="008D5EE3">
        <w:rPr>
          <w:rFonts w:cstheme="minorHAnsi"/>
          <w:b/>
          <w:bCs/>
          <w:u w:val="single"/>
          <w:rtl/>
        </w:rPr>
        <w:t>המשב"ל</w:t>
      </w:r>
      <w:proofErr w:type="spellEnd"/>
      <w:r w:rsidRPr="008D5EE3">
        <w:rPr>
          <w:rFonts w:cstheme="minorHAnsi"/>
          <w:b/>
          <w:bCs/>
          <w:u w:val="single"/>
          <w:rtl/>
        </w:rPr>
        <w:t xml:space="preserve"> פרטי עליהם</w:t>
      </w:r>
      <w:r w:rsidRPr="008D5EE3">
        <w:rPr>
          <w:rFonts w:cstheme="minorHAnsi"/>
          <w:b/>
          <w:bCs/>
          <w:rtl/>
        </w:rPr>
        <w:t>:</w:t>
      </w:r>
    </w:p>
    <w:p w14:paraId="687CBD1A" w14:textId="2DDF7858" w:rsidR="003D7D3B" w:rsidRPr="00DB67AE" w:rsidRDefault="003D7D3B">
      <w:pPr>
        <w:pStyle w:val="a3"/>
        <w:numPr>
          <w:ilvl w:val="2"/>
          <w:numId w:val="12"/>
        </w:numPr>
        <w:adjustRightInd w:val="0"/>
        <w:snapToGrid w:val="0"/>
        <w:spacing w:after="0" w:line="360" w:lineRule="auto"/>
        <w:ind w:left="0"/>
        <w:contextualSpacing w:val="0"/>
        <w:rPr>
          <w:rFonts w:cstheme="minorHAnsi"/>
        </w:rPr>
      </w:pPr>
      <w:r w:rsidRPr="00DB67AE">
        <w:rPr>
          <w:rFonts w:cstheme="minorHAnsi"/>
          <w:b/>
          <w:bCs/>
          <w:u w:val="single"/>
          <w:rtl/>
        </w:rPr>
        <w:t>שאווה</w:t>
      </w:r>
      <w:r w:rsidRPr="00DB67AE">
        <w:rPr>
          <w:rFonts w:cstheme="minorHAnsi"/>
          <w:rtl/>
        </w:rPr>
        <w:t>- אין הכרה. ברירת המחדל היא שעל אזרח ישראלי חל הדין הדתי</w:t>
      </w:r>
      <w:r w:rsidR="003B2007">
        <w:rPr>
          <w:rFonts w:cstheme="minorHAnsi" w:hint="cs"/>
          <w:rtl/>
        </w:rPr>
        <w:t xml:space="preserve"> ובו לא מכירים בנישואים אזרחיים</w:t>
      </w:r>
      <w:r w:rsidRPr="00DB67AE">
        <w:rPr>
          <w:rFonts w:cstheme="minorHAnsi"/>
          <w:rtl/>
        </w:rPr>
        <w:t xml:space="preserve">. </w:t>
      </w:r>
      <w:r w:rsidRPr="00DB67AE">
        <w:rPr>
          <w:rFonts w:cstheme="minorHAnsi"/>
          <w:b/>
          <w:bCs/>
          <w:color w:val="FF0000"/>
          <w:rtl/>
        </w:rPr>
        <w:t>הכי מחמיר.</w:t>
      </w:r>
    </w:p>
    <w:p w14:paraId="146F727A" w14:textId="7FF51547" w:rsidR="003D7D3B" w:rsidRPr="005764C6" w:rsidRDefault="003D7D3B">
      <w:pPr>
        <w:pStyle w:val="a3"/>
        <w:numPr>
          <w:ilvl w:val="2"/>
          <w:numId w:val="12"/>
        </w:numPr>
        <w:adjustRightInd w:val="0"/>
        <w:snapToGrid w:val="0"/>
        <w:spacing w:after="0" w:line="360" w:lineRule="auto"/>
        <w:ind w:left="0"/>
        <w:contextualSpacing w:val="0"/>
        <w:rPr>
          <w:rFonts w:cstheme="minorHAnsi"/>
        </w:rPr>
      </w:pPr>
      <w:r w:rsidRPr="00DB67AE">
        <w:rPr>
          <w:rFonts w:cstheme="minorHAnsi"/>
          <w:b/>
          <w:bCs/>
          <w:u w:val="single"/>
          <w:rtl/>
        </w:rPr>
        <w:t>ויתקון</w:t>
      </w:r>
      <w:r w:rsidRPr="00DB67AE">
        <w:rPr>
          <w:rFonts w:cstheme="minorHAnsi"/>
          <w:rtl/>
        </w:rPr>
        <w:t>-</w:t>
      </w:r>
      <w:r w:rsidRPr="00DB67AE">
        <w:rPr>
          <w:rFonts w:cstheme="minorHAnsi"/>
          <w:b/>
          <w:bCs/>
          <w:rtl/>
        </w:rPr>
        <w:t xml:space="preserve"> </w:t>
      </w:r>
      <w:r w:rsidRPr="00DB67AE">
        <w:rPr>
          <w:rFonts w:cstheme="minorHAnsi"/>
          <w:u w:val="single"/>
          <w:rtl/>
        </w:rPr>
        <w:t>כושר</w:t>
      </w:r>
      <w:r w:rsidR="000E563C">
        <w:rPr>
          <w:rFonts w:cstheme="minorHAnsi" w:hint="cs"/>
          <w:u w:val="single"/>
          <w:rtl/>
        </w:rPr>
        <w:t>- מקום תושבות</w:t>
      </w:r>
      <w:r w:rsidRPr="00DB67AE">
        <w:rPr>
          <w:rFonts w:cstheme="minorHAnsi"/>
          <w:rtl/>
        </w:rPr>
        <w:t>: בישראל</w:t>
      </w:r>
      <w:r w:rsidR="00492397">
        <w:rPr>
          <w:rFonts w:cstheme="minorHAnsi" w:hint="cs"/>
          <w:rtl/>
        </w:rPr>
        <w:t xml:space="preserve"> מי שכשיר</w:t>
      </w:r>
      <w:r w:rsidRPr="00DB67AE">
        <w:rPr>
          <w:rFonts w:cstheme="minorHAnsi"/>
          <w:rtl/>
        </w:rPr>
        <w:t xml:space="preserve"> </w:t>
      </w:r>
      <w:r w:rsidR="00492397">
        <w:rPr>
          <w:rFonts w:cstheme="minorHAnsi" w:hint="cs"/>
          <w:rtl/>
        </w:rPr>
        <w:t xml:space="preserve">לפי </w:t>
      </w:r>
      <w:r w:rsidRPr="00DB67AE">
        <w:rPr>
          <w:rFonts w:cstheme="minorHAnsi"/>
          <w:rtl/>
        </w:rPr>
        <w:t xml:space="preserve">הדין הדתי. </w:t>
      </w:r>
      <w:r w:rsidRPr="00D96834">
        <w:rPr>
          <w:rFonts w:cstheme="minorHAnsi"/>
          <w:u w:val="single"/>
          <w:rtl/>
        </w:rPr>
        <w:t>צורה</w:t>
      </w:r>
      <w:r w:rsidR="00BB4B21" w:rsidRPr="00D96834">
        <w:rPr>
          <w:rFonts w:cstheme="minorHAnsi" w:hint="cs"/>
          <w:u w:val="single"/>
          <w:rtl/>
        </w:rPr>
        <w:t>- מקום עריכת הטקס.</w:t>
      </w:r>
      <w:r w:rsidR="00E54C15">
        <w:rPr>
          <w:rFonts w:cstheme="minorHAnsi" w:hint="cs"/>
          <w:rtl/>
        </w:rPr>
        <w:t xml:space="preserve"> כלומר, אם יש כשירות והתחתנו בטקס שמוכר </w:t>
      </w:r>
      <w:r w:rsidR="005764C6">
        <w:rPr>
          <w:rFonts w:cstheme="minorHAnsi" w:hint="cs"/>
          <w:rtl/>
        </w:rPr>
        <w:t xml:space="preserve">באותה מדינה, ייחשבו נשואים. </w:t>
      </w:r>
      <w:r w:rsidRPr="005764C6">
        <w:rPr>
          <w:rFonts w:cstheme="minorHAnsi"/>
          <w:color w:val="FF0000"/>
          <w:rtl/>
        </w:rPr>
        <w:t>מסייע לאידאולוגים ולפסולים יחסיים בניגוד לפסולי חיתון מוחלט.</w:t>
      </w:r>
    </w:p>
    <w:p w14:paraId="755E65C6" w14:textId="436D070D" w:rsidR="00297B27" w:rsidRPr="00DB67AE" w:rsidRDefault="003D7D3B">
      <w:pPr>
        <w:pStyle w:val="a3"/>
        <w:numPr>
          <w:ilvl w:val="2"/>
          <w:numId w:val="12"/>
        </w:numPr>
        <w:adjustRightInd w:val="0"/>
        <w:snapToGrid w:val="0"/>
        <w:spacing w:after="0" w:line="360" w:lineRule="auto"/>
        <w:ind w:left="0"/>
        <w:contextualSpacing w:val="0"/>
        <w:rPr>
          <w:rFonts w:cstheme="minorHAnsi"/>
          <w:i/>
          <w:iCs/>
        </w:rPr>
      </w:pPr>
      <w:r w:rsidRPr="00DB67AE">
        <w:rPr>
          <w:rFonts w:cstheme="minorHAnsi"/>
          <w:b/>
          <w:bCs/>
          <w:u w:val="single"/>
          <w:rtl/>
        </w:rPr>
        <w:t>זוסמן</w:t>
      </w:r>
      <w:r w:rsidR="006B566E">
        <w:rPr>
          <w:rFonts w:cstheme="minorHAnsi" w:hint="cs"/>
          <w:rtl/>
        </w:rPr>
        <w:t xml:space="preserve"> (כללי המשפט האמריקאי)</w:t>
      </w:r>
      <w:r w:rsidRPr="00DB67AE">
        <w:rPr>
          <w:rFonts w:cstheme="minorHAnsi"/>
          <w:rtl/>
        </w:rPr>
        <w:t xml:space="preserve">- </w:t>
      </w:r>
      <w:r w:rsidRPr="003D5126">
        <w:rPr>
          <w:rFonts w:cstheme="minorHAnsi"/>
          <w:u w:val="single"/>
          <w:rtl/>
        </w:rPr>
        <w:t xml:space="preserve">כושר </w:t>
      </w:r>
      <w:r w:rsidR="00291229" w:rsidRPr="003D5126">
        <w:rPr>
          <w:rFonts w:cstheme="minorHAnsi" w:hint="cs"/>
          <w:u w:val="single"/>
          <w:rtl/>
        </w:rPr>
        <w:t>+</w:t>
      </w:r>
      <w:r w:rsidRPr="003D5126">
        <w:rPr>
          <w:rFonts w:cstheme="minorHAnsi"/>
          <w:u w:val="single"/>
          <w:rtl/>
        </w:rPr>
        <w:t>צורה</w:t>
      </w:r>
      <w:r w:rsidRPr="00DB67AE">
        <w:rPr>
          <w:rFonts w:cstheme="minorHAnsi"/>
          <w:rtl/>
        </w:rPr>
        <w:t xml:space="preserve"> </w:t>
      </w:r>
      <w:r w:rsidR="00291229">
        <w:rPr>
          <w:rFonts w:cstheme="minorHAnsi" w:hint="cs"/>
          <w:rtl/>
        </w:rPr>
        <w:t>לפי</w:t>
      </w:r>
      <w:r w:rsidRPr="00DB67AE">
        <w:rPr>
          <w:rFonts w:cstheme="minorHAnsi"/>
          <w:rtl/>
        </w:rPr>
        <w:t xml:space="preserve"> הדין שחל </w:t>
      </w:r>
      <w:r w:rsidRPr="00DB67AE">
        <w:rPr>
          <w:rFonts w:cstheme="minorHAnsi"/>
          <w:b/>
          <w:bCs/>
          <w:rtl/>
        </w:rPr>
        <w:t xml:space="preserve">במקום עריכת הטקס. </w:t>
      </w:r>
      <w:r w:rsidRPr="00DB67AE">
        <w:rPr>
          <w:rFonts w:cstheme="minorHAnsi"/>
          <w:rtl/>
        </w:rPr>
        <w:t xml:space="preserve">נותן פתרון גם לפסולים מוחלטים. </w:t>
      </w:r>
      <w:r w:rsidRPr="00DB67AE">
        <w:rPr>
          <w:rFonts w:cstheme="minorHAnsi"/>
          <w:b/>
          <w:bCs/>
          <w:color w:val="FF0000"/>
          <w:rtl/>
        </w:rPr>
        <w:t>הכי מקל</w:t>
      </w:r>
      <w:r w:rsidRPr="00DB67AE">
        <w:rPr>
          <w:rFonts w:cstheme="minorHAnsi"/>
          <w:rtl/>
        </w:rPr>
        <w:t>.</w:t>
      </w:r>
    </w:p>
    <w:p w14:paraId="08953B71" w14:textId="6FFEB382" w:rsidR="00297B27" w:rsidRPr="00DB67AE" w:rsidRDefault="00297B27" w:rsidP="002530F2">
      <w:pPr>
        <w:adjustRightInd w:val="0"/>
        <w:snapToGrid w:val="0"/>
        <w:ind w:left="0"/>
        <w:rPr>
          <w:rFonts w:cstheme="minorHAnsi"/>
          <w:i/>
          <w:iCs/>
          <w:sz w:val="22"/>
          <w:szCs w:val="22"/>
          <w:rtl/>
        </w:rPr>
      </w:pPr>
      <w:r w:rsidRPr="00DB67AE">
        <w:rPr>
          <w:rFonts w:cstheme="minorHAnsi"/>
          <w:b/>
          <w:bCs/>
          <w:color w:val="FF0000"/>
          <w:sz w:val="22"/>
          <w:szCs w:val="22"/>
          <w:u w:val="single"/>
          <w:rtl/>
        </w:rPr>
        <w:t>בונוס</w:t>
      </w:r>
      <w:r w:rsidRPr="00DB67AE">
        <w:rPr>
          <w:rFonts w:cstheme="minorHAnsi"/>
          <w:b/>
          <w:bCs/>
          <w:sz w:val="22"/>
          <w:szCs w:val="22"/>
          <w:rtl/>
        </w:rPr>
        <w:t xml:space="preserve">: </w:t>
      </w:r>
      <w:r w:rsidRPr="00DB67AE">
        <w:rPr>
          <w:rFonts w:cstheme="minorHAnsi"/>
          <w:sz w:val="22"/>
          <w:szCs w:val="22"/>
          <w:rtl/>
        </w:rPr>
        <w:t xml:space="preserve">להזכיר </w:t>
      </w:r>
      <w:r w:rsidRPr="00752464">
        <w:rPr>
          <w:rFonts w:cstheme="minorHAnsi"/>
          <w:sz w:val="22"/>
          <w:szCs w:val="22"/>
          <w:shd w:val="clear" w:color="auto" w:fill="C5E0B3" w:themeFill="accent6" w:themeFillTint="66"/>
          <w:rtl/>
        </w:rPr>
        <w:t>בפס"ד בני נוח</w:t>
      </w:r>
      <w:r w:rsidRPr="00DB67AE">
        <w:rPr>
          <w:rFonts w:cstheme="minorHAnsi"/>
          <w:sz w:val="22"/>
          <w:szCs w:val="22"/>
          <w:rtl/>
        </w:rPr>
        <w:t xml:space="preserve"> </w:t>
      </w:r>
      <w:r w:rsidRPr="00752464">
        <w:rPr>
          <w:rFonts w:cstheme="minorHAnsi"/>
          <w:sz w:val="22"/>
          <w:szCs w:val="22"/>
          <w:shd w:val="clear" w:color="auto" w:fill="B5E2FF"/>
          <w:rtl/>
        </w:rPr>
        <w:t xml:space="preserve">ברק </w:t>
      </w:r>
      <w:proofErr w:type="spellStart"/>
      <w:r w:rsidRPr="00DB67AE">
        <w:rPr>
          <w:rFonts w:cstheme="minorHAnsi"/>
          <w:sz w:val="22"/>
          <w:szCs w:val="22"/>
          <w:rtl/>
        </w:rPr>
        <w:t>באוביטר</w:t>
      </w:r>
      <w:proofErr w:type="spellEnd"/>
      <w:r w:rsidRPr="00DB67AE">
        <w:rPr>
          <w:rFonts w:cstheme="minorHAnsi"/>
          <w:sz w:val="22"/>
          <w:szCs w:val="22"/>
          <w:rtl/>
        </w:rPr>
        <w:t xml:space="preserve"> פסל את עמדת שואה</w:t>
      </w:r>
      <w:r w:rsidR="00FD1FFE" w:rsidRPr="00DB67AE">
        <w:rPr>
          <w:rFonts w:cstheme="minorHAnsi"/>
          <w:sz w:val="22"/>
          <w:szCs w:val="22"/>
          <w:rtl/>
        </w:rPr>
        <w:t xml:space="preserve">, </w:t>
      </w:r>
      <w:r w:rsidR="00FD1FFE" w:rsidRPr="009B2AF5">
        <w:rPr>
          <w:rFonts w:cstheme="minorHAnsi"/>
          <w:b/>
          <w:bCs/>
          <w:sz w:val="22"/>
          <w:szCs w:val="22"/>
          <w:rtl/>
        </w:rPr>
        <w:t>ו</w:t>
      </w:r>
      <w:r w:rsidR="006201E6" w:rsidRPr="009B2AF5">
        <w:rPr>
          <w:rFonts w:cstheme="minorHAnsi"/>
          <w:b/>
          <w:bCs/>
          <w:sz w:val="22"/>
          <w:szCs w:val="22"/>
          <w:rtl/>
        </w:rPr>
        <w:t>הנטייה בפסיקה לגישה של זוסמן</w:t>
      </w:r>
      <w:r w:rsidRPr="009B2AF5">
        <w:rPr>
          <w:rFonts w:cstheme="minorHAnsi"/>
          <w:b/>
          <w:bCs/>
          <w:sz w:val="22"/>
          <w:szCs w:val="22"/>
          <w:rtl/>
        </w:rPr>
        <w:t>.</w:t>
      </w:r>
      <w:r w:rsidR="00FD1FFE" w:rsidRPr="00DB67AE">
        <w:rPr>
          <w:rFonts w:cstheme="minorHAnsi"/>
          <w:i/>
          <w:iCs/>
          <w:sz w:val="22"/>
          <w:szCs w:val="22"/>
          <w:rtl/>
        </w:rPr>
        <w:t xml:space="preserve"> </w:t>
      </w:r>
      <w:r w:rsidR="00FD1FFE" w:rsidRPr="009B2AF5">
        <w:rPr>
          <w:rFonts w:cstheme="minorHAnsi"/>
          <w:sz w:val="22"/>
          <w:szCs w:val="22"/>
          <w:rtl/>
        </w:rPr>
        <w:t>אך אין הכרעה בין הגישות.</w:t>
      </w:r>
    </w:p>
    <w:p w14:paraId="44E6B87E" w14:textId="700580F8" w:rsidR="004014E5" w:rsidRPr="00A87376" w:rsidRDefault="004014E5" w:rsidP="002530F2">
      <w:pPr>
        <w:ind w:left="-340" w:firstLine="0"/>
        <w:rPr>
          <w:rFonts w:cstheme="minorHAnsi"/>
          <w:sz w:val="22"/>
          <w:szCs w:val="22"/>
        </w:rPr>
      </w:pPr>
      <w:r w:rsidRPr="00A87376">
        <w:rPr>
          <w:rFonts w:cstheme="minorHAnsi"/>
          <w:b/>
          <w:bCs/>
          <w:sz w:val="22"/>
          <w:szCs w:val="22"/>
          <w:highlight w:val="cyan"/>
          <w:rtl/>
        </w:rPr>
        <w:t>בני זוג מאותו מין עולים חדשים</w:t>
      </w:r>
      <w:r w:rsidRPr="00A87376">
        <w:rPr>
          <w:rFonts w:cstheme="minorHAnsi"/>
          <w:sz w:val="22"/>
          <w:szCs w:val="22"/>
          <w:highlight w:val="cyan"/>
        </w:rPr>
        <w:t xml:space="preserve"> </w:t>
      </w:r>
      <w:r w:rsidRPr="00A87376">
        <w:rPr>
          <w:rFonts w:cstheme="minorHAnsi"/>
          <w:sz w:val="22"/>
          <w:szCs w:val="22"/>
          <w:highlight w:val="cyan"/>
          <w:rtl/>
        </w:rPr>
        <w:t>-שעלו ממדינה המכירה בנישואין של בני זוג מאותו מין: מוכרים כנש</w:t>
      </w:r>
      <w:r w:rsidR="002530F2" w:rsidRPr="00A87376">
        <w:rPr>
          <w:rFonts w:cstheme="minorHAnsi"/>
          <w:sz w:val="22"/>
          <w:szCs w:val="22"/>
          <w:highlight w:val="cyan"/>
          <w:rtl/>
        </w:rPr>
        <w:t>ו</w:t>
      </w:r>
      <w:r w:rsidRPr="00A87376">
        <w:rPr>
          <w:rFonts w:cstheme="minorHAnsi"/>
          <w:sz w:val="22"/>
          <w:szCs w:val="22"/>
          <w:highlight w:val="cyan"/>
          <w:rtl/>
        </w:rPr>
        <w:t>אים לפי כל הדעות</w:t>
      </w:r>
      <w:r w:rsidR="002530F2" w:rsidRPr="00A87376">
        <w:rPr>
          <w:rFonts w:cstheme="minorHAnsi" w:hint="cs"/>
          <w:sz w:val="22"/>
          <w:szCs w:val="22"/>
          <w:highlight w:val="cyan"/>
          <w:rtl/>
        </w:rPr>
        <w:t xml:space="preserve"> </w:t>
      </w:r>
      <w:proofErr w:type="spellStart"/>
      <w:r w:rsidRPr="00A87376">
        <w:rPr>
          <w:rFonts w:cstheme="minorHAnsi"/>
          <w:sz w:val="22"/>
          <w:szCs w:val="22"/>
          <w:highlight w:val="cyan"/>
          <w:rtl/>
        </w:rPr>
        <w:t>במשב״ל</w:t>
      </w:r>
      <w:proofErr w:type="spellEnd"/>
      <w:r w:rsidRPr="00A87376">
        <w:rPr>
          <w:rFonts w:cstheme="minorHAnsi"/>
          <w:sz w:val="22"/>
          <w:szCs w:val="22"/>
          <w:highlight w:val="cyan"/>
          <w:rtl/>
        </w:rPr>
        <w:t xml:space="preserve"> הפרטי, (אם קפצו רק לפי זוסמן)</w:t>
      </w:r>
      <w:r w:rsidR="002530F2" w:rsidRPr="00A87376">
        <w:rPr>
          <w:rFonts w:cstheme="minorHAnsi" w:hint="cs"/>
          <w:sz w:val="22"/>
          <w:szCs w:val="22"/>
          <w:highlight w:val="cyan"/>
          <w:rtl/>
        </w:rPr>
        <w:t>.</w:t>
      </w:r>
      <w:r w:rsidRPr="00A87376">
        <w:rPr>
          <w:rFonts w:cstheme="minorHAnsi"/>
          <w:sz w:val="22"/>
          <w:szCs w:val="22"/>
          <w:highlight w:val="cyan"/>
          <w:rtl/>
        </w:rPr>
        <w:t xml:space="preserve"> אם רוצים להתגרש- עליהם ללכת </w:t>
      </w:r>
      <w:proofErr w:type="spellStart"/>
      <w:r w:rsidRPr="00A87376">
        <w:rPr>
          <w:rFonts w:cstheme="minorHAnsi"/>
          <w:sz w:val="22"/>
          <w:szCs w:val="22"/>
          <w:highlight w:val="cyan"/>
          <w:rtl/>
        </w:rPr>
        <w:t>לב</w:t>
      </w:r>
      <w:r w:rsidR="002530F2" w:rsidRPr="00A87376">
        <w:rPr>
          <w:rFonts w:cstheme="minorHAnsi" w:hint="cs"/>
          <w:sz w:val="22"/>
          <w:szCs w:val="22"/>
          <w:highlight w:val="cyan"/>
          <w:rtl/>
        </w:rPr>
        <w:t>י</w:t>
      </w:r>
      <w:r w:rsidRPr="00A87376">
        <w:rPr>
          <w:rFonts w:cstheme="minorHAnsi"/>
          <w:sz w:val="22"/>
          <w:szCs w:val="22"/>
          <w:highlight w:val="cyan"/>
          <w:rtl/>
        </w:rPr>
        <w:t>ד</w:t>
      </w:r>
      <w:r w:rsidR="002530F2" w:rsidRPr="00A87376">
        <w:rPr>
          <w:rFonts w:cstheme="minorHAnsi" w:hint="cs"/>
          <w:sz w:val="22"/>
          <w:szCs w:val="22"/>
          <w:highlight w:val="cyan"/>
          <w:rtl/>
        </w:rPr>
        <w:t>״ר</w:t>
      </w:r>
      <w:proofErr w:type="spellEnd"/>
      <w:r w:rsidRPr="00A87376">
        <w:rPr>
          <w:rFonts w:cstheme="minorHAnsi"/>
          <w:sz w:val="22"/>
          <w:szCs w:val="22"/>
          <w:highlight w:val="cyan"/>
          <w:rtl/>
        </w:rPr>
        <w:t xml:space="preserve"> שלא יסכים להעניק להם גט, ולא להתרת נישואים </w:t>
      </w:r>
      <w:proofErr w:type="spellStart"/>
      <w:r w:rsidRPr="00A87376">
        <w:rPr>
          <w:rFonts w:cstheme="minorHAnsi"/>
          <w:sz w:val="22"/>
          <w:szCs w:val="22"/>
          <w:highlight w:val="cyan"/>
          <w:rtl/>
        </w:rPr>
        <w:t>מכח</w:t>
      </w:r>
      <w:proofErr w:type="spellEnd"/>
      <w:r w:rsidRPr="00A87376">
        <w:rPr>
          <w:rFonts w:cstheme="minorHAnsi"/>
          <w:sz w:val="22"/>
          <w:szCs w:val="22"/>
          <w:highlight w:val="cyan"/>
          <w:rtl/>
        </w:rPr>
        <w:t xml:space="preserve"> בני נח. לביהמ״ש יש 2 גישות- 1. ידוע </w:t>
      </w:r>
      <w:proofErr w:type="spellStart"/>
      <w:r w:rsidRPr="00A87376">
        <w:rPr>
          <w:rFonts w:cstheme="minorHAnsi"/>
          <w:sz w:val="22"/>
          <w:szCs w:val="22"/>
          <w:highlight w:val="cyan"/>
          <w:rtl/>
        </w:rPr>
        <w:t>שב</w:t>
      </w:r>
      <w:r w:rsidR="002530F2" w:rsidRPr="00A87376">
        <w:rPr>
          <w:rFonts w:cstheme="minorHAnsi" w:hint="cs"/>
          <w:sz w:val="22"/>
          <w:szCs w:val="22"/>
          <w:highlight w:val="cyan"/>
          <w:rtl/>
        </w:rPr>
        <w:t>יד״ר</w:t>
      </w:r>
      <w:proofErr w:type="spellEnd"/>
      <w:r w:rsidRPr="00A87376">
        <w:rPr>
          <w:rFonts w:cstheme="minorHAnsi"/>
          <w:sz w:val="22"/>
          <w:szCs w:val="22"/>
          <w:highlight w:val="cyan"/>
          <w:rtl/>
        </w:rPr>
        <w:t xml:space="preserve"> יסרב ו</w:t>
      </w:r>
      <w:r w:rsidR="00482B45" w:rsidRPr="00A87376">
        <w:rPr>
          <w:rFonts w:cstheme="minorHAnsi" w:hint="cs"/>
          <w:sz w:val="22"/>
          <w:szCs w:val="22"/>
          <w:highlight w:val="cyan"/>
          <w:rtl/>
        </w:rPr>
        <w:t xml:space="preserve">לכן, </w:t>
      </w:r>
      <w:r w:rsidRPr="00A87376">
        <w:rPr>
          <w:rFonts w:cstheme="minorHAnsi"/>
          <w:sz w:val="22"/>
          <w:szCs w:val="22"/>
          <w:highlight w:val="cyan"/>
          <w:rtl/>
        </w:rPr>
        <w:t>ניתן לפנות יש לביהמ״ש. 2. צריכים בכ</w:t>
      </w:r>
      <w:r w:rsidR="002530F2" w:rsidRPr="00A87376">
        <w:rPr>
          <w:rFonts w:cstheme="minorHAnsi" w:hint="cs"/>
          <w:sz w:val="22"/>
          <w:szCs w:val="22"/>
          <w:highlight w:val="cyan"/>
          <w:rtl/>
        </w:rPr>
        <w:t>ל זאת</w:t>
      </w:r>
      <w:r w:rsidRPr="00A87376">
        <w:rPr>
          <w:rFonts w:cstheme="minorHAnsi"/>
          <w:sz w:val="22"/>
          <w:szCs w:val="22"/>
          <w:highlight w:val="cyan"/>
          <w:rtl/>
        </w:rPr>
        <w:t xml:space="preserve"> לעבור את הפרוצדורה </w:t>
      </w:r>
      <w:r w:rsidR="00482B45" w:rsidRPr="00A87376">
        <w:rPr>
          <w:rFonts w:cstheme="minorHAnsi" w:hint="cs"/>
          <w:sz w:val="22"/>
          <w:szCs w:val="22"/>
          <w:highlight w:val="cyan"/>
          <w:rtl/>
        </w:rPr>
        <w:t xml:space="preserve">לפני </w:t>
      </w:r>
      <w:proofErr w:type="spellStart"/>
      <w:r w:rsidR="002530F2" w:rsidRPr="00A87376">
        <w:rPr>
          <w:rFonts w:cstheme="minorHAnsi" w:hint="cs"/>
          <w:sz w:val="22"/>
          <w:szCs w:val="22"/>
          <w:highlight w:val="cyan"/>
          <w:rtl/>
        </w:rPr>
        <w:t>בביד״ר</w:t>
      </w:r>
      <w:proofErr w:type="spellEnd"/>
      <w:r w:rsidR="00482B45" w:rsidRPr="00A87376">
        <w:rPr>
          <w:rFonts w:cstheme="minorHAnsi" w:hint="cs"/>
          <w:sz w:val="22"/>
          <w:szCs w:val="22"/>
          <w:highlight w:val="cyan"/>
          <w:rtl/>
        </w:rPr>
        <w:t xml:space="preserve"> כדי</w:t>
      </w:r>
      <w:r w:rsidRPr="00A87376">
        <w:rPr>
          <w:rFonts w:cstheme="minorHAnsi"/>
          <w:sz w:val="22"/>
          <w:szCs w:val="22"/>
          <w:highlight w:val="cyan"/>
          <w:rtl/>
        </w:rPr>
        <w:t xml:space="preserve"> שידחה אותם</w:t>
      </w:r>
      <w:r w:rsidR="00482B45" w:rsidRPr="00A87376">
        <w:rPr>
          <w:rFonts w:cstheme="minorHAnsi" w:hint="cs"/>
          <w:sz w:val="22"/>
          <w:szCs w:val="22"/>
          <w:highlight w:val="cyan"/>
          <w:rtl/>
        </w:rPr>
        <w:t xml:space="preserve"> ואז יתבעו בביהמ״ש</w:t>
      </w:r>
      <w:r w:rsidRPr="00A87376">
        <w:rPr>
          <w:rFonts w:cstheme="minorHAnsi"/>
          <w:sz w:val="22"/>
          <w:szCs w:val="22"/>
          <w:highlight w:val="cyan"/>
          <w:rtl/>
        </w:rPr>
        <w:t>.</w:t>
      </w:r>
    </w:p>
    <w:p w14:paraId="514BEAD5" w14:textId="674A1D84" w:rsidR="003D7D3B" w:rsidRDefault="003D7D3B" w:rsidP="00D0464C">
      <w:pPr>
        <w:pStyle w:val="a3"/>
        <w:adjustRightInd w:val="0"/>
        <w:snapToGrid w:val="0"/>
        <w:spacing w:after="0" w:line="360" w:lineRule="auto"/>
        <w:ind w:left="0"/>
        <w:contextualSpacing w:val="0"/>
        <w:rPr>
          <w:rFonts w:cstheme="minorHAnsi"/>
          <w:rtl/>
        </w:rPr>
      </w:pPr>
    </w:p>
    <w:p w14:paraId="215B4159" w14:textId="77777777" w:rsidR="004014E5" w:rsidRPr="00DB67AE" w:rsidRDefault="004014E5" w:rsidP="00D0464C">
      <w:pPr>
        <w:pStyle w:val="a3"/>
        <w:adjustRightInd w:val="0"/>
        <w:snapToGrid w:val="0"/>
        <w:spacing w:after="0" w:line="360" w:lineRule="auto"/>
        <w:ind w:left="0"/>
        <w:contextualSpacing w:val="0"/>
        <w:rPr>
          <w:rFonts w:cstheme="minorHAnsi"/>
          <w:rtl/>
        </w:rPr>
      </w:pPr>
    </w:p>
    <w:p w14:paraId="1457A281" w14:textId="2B568EF3" w:rsidR="00992C18" w:rsidRPr="00D977B2" w:rsidRDefault="005B6E0B">
      <w:pPr>
        <w:pStyle w:val="a3"/>
        <w:numPr>
          <w:ilvl w:val="0"/>
          <w:numId w:val="11"/>
        </w:numPr>
        <w:adjustRightInd w:val="0"/>
        <w:snapToGrid w:val="0"/>
        <w:spacing w:after="0" w:line="360" w:lineRule="auto"/>
        <w:ind w:left="0"/>
        <w:contextualSpacing w:val="0"/>
        <w:rPr>
          <w:rFonts w:cstheme="minorHAnsi"/>
          <w:b/>
          <w:bCs/>
        </w:rPr>
      </w:pPr>
      <w:r w:rsidRPr="005B6E0B">
        <w:rPr>
          <w:rFonts w:cstheme="minorHAnsi" w:hint="cs"/>
          <w:b/>
          <w:bCs/>
          <w:shd w:val="clear" w:color="auto" w:fill="FFFFD2"/>
          <w:rtl/>
        </w:rPr>
        <w:t>שימוש בדיני המרשם- המסלול העקיף</w:t>
      </w:r>
      <w:r w:rsidR="00027A4F" w:rsidRPr="005B6E0B">
        <w:rPr>
          <w:rFonts w:cstheme="minorHAnsi"/>
          <w:b/>
          <w:bCs/>
          <w:shd w:val="clear" w:color="auto" w:fill="FFFFD2"/>
          <w:rtl/>
        </w:rPr>
        <w:t>:</w:t>
      </w:r>
      <w:r w:rsidR="00027A4F" w:rsidRPr="005B6E0B">
        <w:rPr>
          <w:rFonts w:cstheme="minorHAnsi"/>
          <w:b/>
          <w:bCs/>
          <w:rtl/>
        </w:rPr>
        <w:t xml:space="preserve"> </w:t>
      </w:r>
      <w:r w:rsidR="00027A4F" w:rsidRPr="005B6E0B">
        <w:rPr>
          <w:rFonts w:cstheme="minorHAnsi"/>
          <w:rtl/>
        </w:rPr>
        <w:t xml:space="preserve">הקומבינה של הרישום- ביהמ"ש מעניק זכויות של נשואים בלי להכריז על הזוג כנשוי </w:t>
      </w:r>
      <w:r w:rsidR="00027A4F" w:rsidRPr="00DB67AE">
        <w:rPr>
          <w:rFonts w:cstheme="minorHAnsi"/>
        </w:rPr>
        <w:sym w:font="Wingdings" w:char="F0DF"/>
      </w:r>
      <w:r w:rsidR="00027A4F" w:rsidRPr="005B6E0B">
        <w:rPr>
          <w:rFonts w:cstheme="minorHAnsi"/>
          <w:rtl/>
        </w:rPr>
        <w:t xml:space="preserve"> </w:t>
      </w:r>
      <w:r w:rsidR="00027A4F" w:rsidRPr="005B6E0B">
        <w:rPr>
          <w:rFonts w:cstheme="minorHAnsi"/>
          <w:b/>
          <w:bCs/>
          <w:color w:val="FF0000"/>
          <w:rtl/>
        </w:rPr>
        <w:t>שילוב בין דיני הידועים בציבור לבין דיני המרשם</w:t>
      </w:r>
      <w:r w:rsidR="0033543E" w:rsidRPr="005B6E0B">
        <w:rPr>
          <w:rFonts w:cstheme="minorHAnsi"/>
          <w:b/>
          <w:bCs/>
          <w:color w:val="FF0000"/>
          <w:rtl/>
        </w:rPr>
        <w:t>.</w:t>
      </w:r>
      <w:r w:rsidR="00D977B2">
        <w:rPr>
          <w:rFonts w:cstheme="minorHAnsi" w:hint="cs"/>
          <w:b/>
          <w:bCs/>
          <w:rtl/>
        </w:rPr>
        <w:t xml:space="preserve"> </w:t>
      </w:r>
      <w:r w:rsidR="00507F83" w:rsidRPr="00D977B2">
        <w:rPr>
          <w:rFonts w:cstheme="minorHAnsi"/>
          <w:b/>
          <w:bCs/>
          <w:u w:val="single"/>
          <w:rtl/>
        </w:rPr>
        <w:t>זכויות כלפי צד ג' (</w:t>
      </w:r>
      <w:proofErr w:type="spellStart"/>
      <w:r w:rsidR="00507F83" w:rsidRPr="00D977B2">
        <w:rPr>
          <w:rFonts w:cstheme="minorHAnsi"/>
          <w:b/>
          <w:bCs/>
          <w:u w:val="single"/>
          <w:rtl/>
        </w:rPr>
        <w:t>בדר"כ</w:t>
      </w:r>
      <w:proofErr w:type="spellEnd"/>
      <w:r w:rsidR="00507F83" w:rsidRPr="00D977B2">
        <w:rPr>
          <w:rFonts w:cstheme="minorHAnsi"/>
          <w:b/>
          <w:bCs/>
          <w:u w:val="single"/>
          <w:rtl/>
        </w:rPr>
        <w:t xml:space="preserve"> זו המדינה)</w:t>
      </w:r>
    </w:p>
    <w:p w14:paraId="28715215" w14:textId="09103EA1" w:rsidR="00D771D4" w:rsidRDefault="00507F83" w:rsidP="004379B2">
      <w:pPr>
        <w:pStyle w:val="a3"/>
        <w:numPr>
          <w:ilvl w:val="0"/>
          <w:numId w:val="64"/>
        </w:numPr>
        <w:adjustRightInd w:val="0"/>
        <w:snapToGrid w:val="0"/>
        <w:ind w:left="17" w:hanging="357"/>
        <w:rPr>
          <w:rFonts w:cstheme="minorHAnsi"/>
          <w:b/>
          <w:bCs/>
        </w:rPr>
      </w:pPr>
      <w:r w:rsidRPr="008E1622">
        <w:rPr>
          <w:rFonts w:cstheme="minorHAnsi"/>
          <w:shd w:val="clear" w:color="auto" w:fill="C5E0B3" w:themeFill="accent6" w:themeFillTint="66"/>
          <w:rtl/>
        </w:rPr>
        <w:t>בפס"ד פונק שלזינגר</w:t>
      </w:r>
      <w:r w:rsidRPr="008E1622">
        <w:rPr>
          <w:rFonts w:cstheme="minorHAnsi"/>
          <w:rtl/>
        </w:rPr>
        <w:t xml:space="preserve">- </w:t>
      </w:r>
      <w:r w:rsidR="00CB4DC7">
        <w:rPr>
          <w:rFonts w:cstheme="minorHAnsi" w:hint="cs"/>
          <w:rtl/>
        </w:rPr>
        <w:t>הבחנה בין פרוצדורה למהות.</w:t>
      </w:r>
      <w:r w:rsidR="00D565C2">
        <w:rPr>
          <w:rFonts w:cstheme="minorHAnsi" w:hint="cs"/>
          <w:rtl/>
        </w:rPr>
        <w:t xml:space="preserve"> </w:t>
      </w:r>
      <w:r w:rsidR="00D565C2" w:rsidRPr="00D565C2">
        <w:rPr>
          <w:rFonts w:cstheme="minorHAnsi" w:hint="cs"/>
          <w:shd w:val="clear" w:color="auto" w:fill="B5E2FF"/>
          <w:rtl/>
        </w:rPr>
        <w:t>ברק</w:t>
      </w:r>
      <w:r w:rsidR="00D565C2">
        <w:rPr>
          <w:rFonts w:cstheme="minorHAnsi" w:hint="cs"/>
          <w:rtl/>
        </w:rPr>
        <w:t xml:space="preserve"> קובע כי רישום הוא </w:t>
      </w:r>
      <w:r w:rsidR="00D565C2" w:rsidRPr="00D565C2">
        <w:rPr>
          <w:rFonts w:cstheme="minorHAnsi" w:hint="cs"/>
          <w:u w:val="single"/>
          <w:rtl/>
        </w:rPr>
        <w:t>הליך טכני בלבד</w:t>
      </w:r>
      <w:r w:rsidR="00D565C2">
        <w:rPr>
          <w:rFonts w:cstheme="minorHAnsi" w:hint="cs"/>
          <w:rtl/>
        </w:rPr>
        <w:t xml:space="preserve"> ולכן,</w:t>
      </w:r>
      <w:r w:rsidRPr="008E1622">
        <w:rPr>
          <w:rFonts w:cstheme="minorHAnsi"/>
          <w:rtl/>
        </w:rPr>
        <w:t xml:space="preserve"> כאשר מוצגת בפני רשות מנהלית תעודת נישואין ממדינה זרה</w:t>
      </w:r>
      <w:r w:rsidR="00FD1FFE" w:rsidRPr="008E1622">
        <w:rPr>
          <w:rFonts w:cstheme="minorHAnsi"/>
          <w:rtl/>
        </w:rPr>
        <w:t xml:space="preserve"> שאין סיבה לחשוד בה</w:t>
      </w:r>
      <w:r w:rsidR="00CB4DC7" w:rsidRPr="00021CE3">
        <w:rPr>
          <w:rFonts w:eastAsia="MS PGothic" w:cstheme="minorHAnsi"/>
          <w:color w:val="000000" w:themeColor="text1"/>
          <w:rtl/>
        </w:rPr>
        <w:t>←</w:t>
      </w:r>
      <w:r w:rsidR="00CB4DC7">
        <w:rPr>
          <w:rFonts w:cstheme="minorHAnsi" w:hint="cs"/>
          <w:rtl/>
        </w:rPr>
        <w:t xml:space="preserve"> יש </w:t>
      </w:r>
      <w:r w:rsidRPr="008E1622">
        <w:rPr>
          <w:rFonts w:cstheme="minorHAnsi"/>
          <w:rtl/>
        </w:rPr>
        <w:t>לרשום את הזוג כנשוי</w:t>
      </w:r>
      <w:r w:rsidR="00C605E0">
        <w:rPr>
          <w:rFonts w:cstheme="minorHAnsi" w:hint="cs"/>
          <w:rtl/>
        </w:rPr>
        <w:t xml:space="preserve"> ו</w:t>
      </w:r>
      <w:r w:rsidRPr="008E1622">
        <w:rPr>
          <w:rFonts w:cstheme="minorHAnsi"/>
          <w:b/>
          <w:bCs/>
          <w:rtl/>
        </w:rPr>
        <w:t>אסור למדינה לערער על כך</w:t>
      </w:r>
      <w:r w:rsidR="00D771D4">
        <w:rPr>
          <w:rFonts w:cstheme="minorHAnsi" w:hint="cs"/>
          <w:b/>
          <w:bCs/>
          <w:rtl/>
        </w:rPr>
        <w:t>. מוענקות זכויות של נשואים.</w:t>
      </w:r>
    </w:p>
    <w:p w14:paraId="6463901F" w14:textId="78C541CC" w:rsidR="006E0596" w:rsidRPr="008E1622" w:rsidRDefault="00D771D4" w:rsidP="004379B2">
      <w:pPr>
        <w:pStyle w:val="a3"/>
        <w:numPr>
          <w:ilvl w:val="0"/>
          <w:numId w:val="64"/>
        </w:numPr>
        <w:adjustRightInd w:val="0"/>
        <w:snapToGrid w:val="0"/>
        <w:ind w:left="17" w:hanging="357"/>
        <w:rPr>
          <w:rFonts w:cstheme="minorHAnsi"/>
          <w:b/>
          <w:bCs/>
        </w:rPr>
      </w:pPr>
      <w:r>
        <w:rPr>
          <w:rFonts w:cstheme="minorHAnsi" w:hint="cs"/>
          <w:b/>
          <w:bCs/>
          <w:rtl/>
        </w:rPr>
        <w:t xml:space="preserve">זוגות חד מיניים: </w:t>
      </w:r>
      <w:r w:rsidR="00507F83" w:rsidRPr="008E1622">
        <w:rPr>
          <w:rFonts w:cstheme="minorHAnsi"/>
          <w:shd w:val="clear" w:color="auto" w:fill="C5E0B3" w:themeFill="accent6" w:themeFillTint="66"/>
          <w:rtl/>
        </w:rPr>
        <w:t>בפס"ד בן ארי</w:t>
      </w:r>
      <w:r>
        <w:rPr>
          <w:rFonts w:cstheme="minorHAnsi" w:hint="cs"/>
          <w:rtl/>
        </w:rPr>
        <w:t xml:space="preserve">- </w:t>
      </w:r>
      <w:r w:rsidR="00507F83" w:rsidRPr="008E1622">
        <w:rPr>
          <w:rFonts w:cstheme="minorHAnsi"/>
          <w:rtl/>
        </w:rPr>
        <w:t>מרחיב ומכיר גם בהם מבחינה פרוצדורלית כנשואים לצורך מרשם והענקת זכויות</w:t>
      </w:r>
      <w:r w:rsidR="00850B11" w:rsidRPr="008E1622">
        <w:rPr>
          <w:rFonts w:cstheme="minorHAnsi"/>
          <w:rtl/>
        </w:rPr>
        <w:t xml:space="preserve"> כלפי עצמם</w:t>
      </w:r>
      <w:r w:rsidR="0033543E" w:rsidRPr="008E1622">
        <w:rPr>
          <w:rFonts w:cstheme="minorHAnsi"/>
          <w:rtl/>
        </w:rPr>
        <w:t>.</w:t>
      </w:r>
    </w:p>
    <w:p w14:paraId="5668440A" w14:textId="541DA9BB" w:rsidR="005B554A" w:rsidRPr="001E58C3" w:rsidRDefault="001E58C3" w:rsidP="00D977B2">
      <w:pPr>
        <w:pStyle w:val="a3"/>
        <w:adjustRightInd w:val="0"/>
        <w:snapToGrid w:val="0"/>
        <w:spacing w:line="360" w:lineRule="auto"/>
        <w:ind w:left="0"/>
        <w:contextualSpacing w:val="0"/>
        <w:rPr>
          <w:rFonts w:cstheme="minorHAnsi"/>
          <w:b/>
          <w:bCs/>
          <w:color w:val="C00000"/>
          <w:rtl/>
        </w:rPr>
      </w:pPr>
      <w:r w:rsidRPr="001E58C3">
        <w:rPr>
          <w:rFonts w:cstheme="minorHAnsi"/>
          <w:b/>
          <w:bCs/>
          <w:color w:val="FF0000"/>
          <w:rtl/>
        </w:rPr>
        <w:t>עוזר מול הרשויות/ צד ג׳ אך לא במישור היחסיים הפנימיים – היות והיא אינה הכרה מהותית</w:t>
      </w:r>
    </w:p>
    <w:p w14:paraId="354CE3DF" w14:textId="6CBDF060" w:rsidR="00AA5924" w:rsidRPr="009D4331" w:rsidRDefault="00AA5924" w:rsidP="004379B2">
      <w:pPr>
        <w:pStyle w:val="a3"/>
        <w:numPr>
          <w:ilvl w:val="0"/>
          <w:numId w:val="120"/>
        </w:numPr>
        <w:adjustRightInd w:val="0"/>
        <w:snapToGrid w:val="0"/>
        <w:spacing w:after="0" w:line="360" w:lineRule="auto"/>
        <w:ind w:left="-340" w:firstLine="0"/>
        <w:contextualSpacing w:val="0"/>
        <w:rPr>
          <w:rFonts w:cstheme="minorHAnsi"/>
          <w:b/>
          <w:bCs/>
          <w:color w:val="C00000"/>
          <w:rtl/>
        </w:rPr>
      </w:pPr>
      <w:r w:rsidRPr="009D4331">
        <w:rPr>
          <w:rFonts w:cstheme="minorHAnsi" w:hint="cs"/>
          <w:b/>
          <w:bCs/>
          <w:shd w:val="clear" w:color="auto" w:fill="FFFFD2"/>
          <w:rtl/>
        </w:rPr>
        <w:t>נישואין לצורך ספציפי- מסלול עקיף:</w:t>
      </w:r>
    </w:p>
    <w:p w14:paraId="6263FB55" w14:textId="70E4FB1A" w:rsidR="004803B7" w:rsidRDefault="004803B7" w:rsidP="004803B7">
      <w:pPr>
        <w:spacing w:after="160"/>
        <w:ind w:left="-340" w:firstLine="0"/>
        <w:rPr>
          <w:rFonts w:cstheme="minorHAnsi"/>
          <w:sz w:val="22"/>
          <w:szCs w:val="22"/>
          <w:rtl/>
        </w:rPr>
      </w:pPr>
      <w:r w:rsidRPr="00DF5E0A">
        <w:rPr>
          <w:noProof/>
          <w:rtl/>
          <w:lang w:val="he-IL"/>
        </w:rPr>
        <mc:AlternateContent>
          <mc:Choice Requires="wps">
            <w:drawing>
              <wp:anchor distT="0" distB="0" distL="114300" distR="114300" simplePos="0" relativeHeight="251675648" behindDoc="0" locked="0" layoutInCell="1" allowOverlap="1" wp14:anchorId="5837F2C0" wp14:editId="463B6D82">
                <wp:simplePos x="0" y="0"/>
                <wp:positionH relativeFrom="column">
                  <wp:posOffset>-98425</wp:posOffset>
                </wp:positionH>
                <wp:positionV relativeFrom="paragraph">
                  <wp:posOffset>1515110</wp:posOffset>
                </wp:positionV>
                <wp:extent cx="6506210" cy="954405"/>
                <wp:effectExtent l="0" t="0" r="8890" b="10795"/>
                <wp:wrapSquare wrapText="bothSides"/>
                <wp:docPr id="9" name="תיבת טקסט 9"/>
                <wp:cNvGraphicFramePr/>
                <a:graphic xmlns:a="http://schemas.openxmlformats.org/drawingml/2006/main">
                  <a:graphicData uri="http://schemas.microsoft.com/office/word/2010/wordprocessingShape">
                    <wps:wsp>
                      <wps:cNvSpPr txBox="1"/>
                      <wps:spPr>
                        <a:xfrm>
                          <a:off x="0" y="0"/>
                          <a:ext cx="6506210" cy="954405"/>
                        </a:xfrm>
                        <a:prstGeom prst="rect">
                          <a:avLst/>
                        </a:prstGeom>
                        <a:solidFill>
                          <a:srgbClr val="D883FF">
                            <a:alpha val="35000"/>
                          </a:srgbClr>
                        </a:solidFill>
                        <a:ln w="6350">
                          <a:solidFill>
                            <a:prstClr val="black"/>
                          </a:solidFill>
                        </a:ln>
                      </wps:spPr>
                      <wps:txbx>
                        <w:txbxContent>
                          <w:p w14:paraId="671D21AD" w14:textId="42AE5D7E" w:rsidR="00790006" w:rsidRDefault="00790006" w:rsidP="00790006">
                            <w:pPr>
                              <w:ind w:left="0" w:firstLine="0"/>
                              <w:rPr>
                                <w:rFonts w:cstheme="minorHAnsi"/>
                                <w:b/>
                                <w:bCs/>
                                <w:color w:val="000000" w:themeColor="text1"/>
                                <w:sz w:val="22"/>
                                <w:szCs w:val="22"/>
                                <w:rtl/>
                              </w:rPr>
                            </w:pPr>
                            <w:r w:rsidRPr="00C87D6F">
                              <w:rPr>
                                <w:rFonts w:cstheme="minorHAnsi"/>
                                <w:b/>
                                <w:bCs/>
                                <w:color w:val="000000" w:themeColor="text1"/>
                                <w:sz w:val="22"/>
                                <w:szCs w:val="22"/>
                                <w:u w:val="single"/>
                                <w:rtl/>
                              </w:rPr>
                              <w:t>במבחן</w:t>
                            </w:r>
                            <w:r>
                              <w:rPr>
                                <w:rFonts w:cstheme="minorHAnsi" w:hint="cs"/>
                                <w:color w:val="000000" w:themeColor="text1"/>
                                <w:sz w:val="22"/>
                                <w:szCs w:val="22"/>
                                <w:rtl/>
                              </w:rPr>
                              <w:t xml:space="preserve"> </w:t>
                            </w:r>
                            <w:r>
                              <w:rPr>
                                <w:rFonts w:cstheme="minorHAnsi"/>
                                <w:color w:val="000000" w:themeColor="text1"/>
                                <w:sz w:val="22"/>
                                <w:szCs w:val="22"/>
                                <w:rtl/>
                              </w:rPr>
                              <w:t>–</w:t>
                            </w:r>
                            <w:r>
                              <w:rPr>
                                <w:rFonts w:cstheme="minorHAnsi" w:hint="cs"/>
                                <w:color w:val="000000" w:themeColor="text1"/>
                                <w:sz w:val="22"/>
                                <w:szCs w:val="22"/>
                                <w:rtl/>
                              </w:rPr>
                              <w:t xml:space="preserve"> </w:t>
                            </w:r>
                            <w:r w:rsidR="00575852">
                              <w:rPr>
                                <w:rFonts w:cstheme="minorHAnsi" w:hint="cs"/>
                                <w:b/>
                                <w:bCs/>
                                <w:color w:val="000000" w:themeColor="text1"/>
                                <w:sz w:val="22"/>
                                <w:szCs w:val="22"/>
                                <w:rtl/>
                              </w:rPr>
                              <w:t xml:space="preserve">שאלה על תוקפם של נישואים אזרחיים: </w:t>
                            </w:r>
                          </w:p>
                          <w:p w14:paraId="61AB2086" w14:textId="5B30D243" w:rsidR="008C028B" w:rsidRDefault="0090177C" w:rsidP="004379B2">
                            <w:pPr>
                              <w:pStyle w:val="a3"/>
                              <w:numPr>
                                <w:ilvl w:val="0"/>
                                <w:numId w:val="121"/>
                              </w:numPr>
                              <w:rPr>
                                <w:rFonts w:cstheme="minorHAnsi"/>
                                <w:color w:val="000000" w:themeColor="text1"/>
                              </w:rPr>
                            </w:pPr>
                            <w:r>
                              <w:rPr>
                                <w:rFonts w:cstheme="minorHAnsi" w:hint="cs"/>
                                <w:b/>
                                <w:bCs/>
                                <w:color w:val="000000" w:themeColor="text1"/>
                                <w:rtl/>
                              </w:rPr>
                              <w:t xml:space="preserve">האם נשואים לפי </w:t>
                            </w:r>
                            <w:proofErr w:type="spellStart"/>
                            <w:r>
                              <w:rPr>
                                <w:rFonts w:cstheme="minorHAnsi" w:hint="cs"/>
                                <w:b/>
                                <w:bCs/>
                                <w:color w:val="000000" w:themeColor="text1"/>
                                <w:rtl/>
                              </w:rPr>
                              <w:t>המשב״ל</w:t>
                            </w:r>
                            <w:proofErr w:type="spellEnd"/>
                            <w:r>
                              <w:rPr>
                                <w:rFonts w:cstheme="minorHAnsi" w:hint="cs"/>
                                <w:b/>
                                <w:bCs/>
                                <w:color w:val="000000" w:themeColor="text1"/>
                                <w:rtl/>
                              </w:rPr>
                              <w:t xml:space="preserve">? </w:t>
                            </w:r>
                            <w:r>
                              <w:rPr>
                                <w:rFonts w:cstheme="minorHAnsi" w:hint="cs"/>
                                <w:color w:val="000000" w:themeColor="text1"/>
                                <w:rtl/>
                              </w:rPr>
                              <w:t>(קופצים- 3 גישות</w:t>
                            </w:r>
                            <w:r w:rsidR="00BC3C44">
                              <w:rPr>
                                <w:rFonts w:cstheme="minorHAnsi" w:hint="cs"/>
                                <w:color w:val="000000" w:themeColor="text1"/>
                                <w:rtl/>
                              </w:rPr>
                              <w:t xml:space="preserve"> </w:t>
                            </w:r>
                            <w:proofErr w:type="spellStart"/>
                            <w:r w:rsidR="00BC3C44">
                              <w:rPr>
                                <w:rFonts w:cstheme="minorHAnsi" w:hint="cs"/>
                                <w:color w:val="000000" w:themeColor="text1"/>
                                <w:rtl/>
                              </w:rPr>
                              <w:t>שוואה</w:t>
                            </w:r>
                            <w:proofErr w:type="spellEnd"/>
                            <w:r w:rsidR="00BC3C44">
                              <w:rPr>
                                <w:rFonts w:cstheme="minorHAnsi" w:hint="cs"/>
                                <w:color w:val="000000" w:themeColor="text1"/>
                                <w:rtl/>
                              </w:rPr>
                              <w:t>, ויתקון וזוסמן</w:t>
                            </w:r>
                            <w:r>
                              <w:rPr>
                                <w:rFonts w:cstheme="minorHAnsi" w:hint="cs"/>
                                <w:color w:val="000000" w:themeColor="text1"/>
                                <w:rtl/>
                              </w:rPr>
                              <w:t xml:space="preserve">). </w:t>
                            </w:r>
                          </w:p>
                          <w:p w14:paraId="5F257E4D" w14:textId="0EC8FD69" w:rsidR="00FB3A9C" w:rsidRPr="00FB3A9C" w:rsidRDefault="00E26273" w:rsidP="004379B2">
                            <w:pPr>
                              <w:pStyle w:val="a3"/>
                              <w:numPr>
                                <w:ilvl w:val="0"/>
                                <w:numId w:val="121"/>
                              </w:numPr>
                              <w:rPr>
                                <w:rFonts w:cstheme="minorHAnsi"/>
                                <w:color w:val="000000" w:themeColor="text1"/>
                              </w:rPr>
                            </w:pPr>
                            <w:r>
                              <w:rPr>
                                <w:rFonts w:cstheme="minorHAnsi" w:hint="cs"/>
                                <w:b/>
                                <w:bCs/>
                                <w:color w:val="000000" w:themeColor="text1"/>
                                <w:rtl/>
                              </w:rPr>
                              <w:t>דיני המרשם וידועים בציבור</w:t>
                            </w:r>
                            <w:r w:rsidR="009E7A64">
                              <w:rPr>
                                <w:rFonts w:cstheme="minorHAnsi" w:hint="cs"/>
                                <w:b/>
                                <w:bCs/>
                                <w:color w:val="000000" w:themeColor="text1"/>
                                <w:rtl/>
                              </w:rPr>
                              <w:t xml:space="preserve">? </w:t>
                            </w:r>
                            <w:r w:rsidR="00BC3C44" w:rsidRPr="008E1622">
                              <w:rPr>
                                <w:rFonts w:cstheme="minorHAnsi"/>
                                <w:shd w:val="clear" w:color="auto" w:fill="C5E0B3" w:themeFill="accent6" w:themeFillTint="66"/>
                                <w:rtl/>
                              </w:rPr>
                              <w:t>פונק שלזינגר</w:t>
                            </w:r>
                          </w:p>
                          <w:p w14:paraId="5B7B8861" w14:textId="6E9A33BA" w:rsidR="00790006" w:rsidRPr="00FB3A9C" w:rsidRDefault="00FB3A9C" w:rsidP="004379B2">
                            <w:pPr>
                              <w:pStyle w:val="a3"/>
                              <w:numPr>
                                <w:ilvl w:val="0"/>
                                <w:numId w:val="121"/>
                              </w:numPr>
                              <w:rPr>
                                <w:rFonts w:cstheme="minorHAnsi"/>
                                <w:color w:val="000000" w:themeColor="text1"/>
                              </w:rPr>
                            </w:pPr>
                            <w:r w:rsidRPr="00FB3A9C">
                              <w:rPr>
                                <w:rFonts w:cstheme="minorHAnsi" w:hint="cs"/>
                                <w:b/>
                                <w:bCs/>
                                <w:color w:val="000000" w:themeColor="text1"/>
                                <w:rtl/>
                              </w:rPr>
                              <w:t>נישואין לצורך ספציפי- פרשנות תכליתית של החוק</w:t>
                            </w:r>
                            <w:r w:rsidR="008E735C" w:rsidRPr="008E735C">
                              <w:rPr>
                                <w:rFonts w:cstheme="minorHAnsi"/>
                                <w:rtl/>
                              </w:rPr>
                              <w:t xml:space="preserve"> </w:t>
                            </w:r>
                            <w:r w:rsidR="008E735C" w:rsidRPr="00AA5924">
                              <w:rPr>
                                <w:rFonts w:cstheme="minorHAnsi"/>
                                <w:shd w:val="clear" w:color="auto" w:fill="B5E2FF"/>
                                <w:rtl/>
                              </w:rPr>
                              <w:t>ברק</w:t>
                            </w:r>
                            <w:r w:rsidRPr="008E735C">
                              <w:rPr>
                                <w:rFonts w:cstheme="minorHAnsi" w:hint="cs"/>
                                <w:color w:val="000000" w:themeColor="text1"/>
                                <w:rtl/>
                              </w:rPr>
                              <w:t>.</w:t>
                            </w:r>
                            <w:r w:rsidRPr="00FB3A9C">
                              <w:rPr>
                                <w:rFonts w:cstheme="minorHAnsi" w:hint="cs"/>
                                <w:b/>
                                <w:bCs/>
                                <w:color w:val="000000" w:themeColor="text1"/>
                                <w:rtl/>
                              </w:rPr>
                              <w:t xml:space="preserve"> </w:t>
                            </w:r>
                            <w:r w:rsidR="00A148A4">
                              <w:rPr>
                                <w:rFonts w:cstheme="minorHAnsi" w:hint="cs"/>
                                <w:color w:val="000000" w:themeColor="text1"/>
                                <w:rtl/>
                              </w:rPr>
                              <w:t xml:space="preserve">נעשה לצורך חוק הירושה, יש לבדוק האם ניתן בחוקים אחרים. </w:t>
                            </w:r>
                          </w:p>
                          <w:p w14:paraId="2D2BC935" w14:textId="77777777" w:rsidR="00790006" w:rsidRDefault="00790006" w:rsidP="00790006">
                            <w:pPr>
                              <w:pStyle w:val="a3"/>
                              <w:ind w:left="360" w:firstLine="0"/>
                              <w:rPr>
                                <w:rFonts w:cstheme="minorHAnsi"/>
                                <w:color w:val="000000" w:themeColor="text1"/>
                                <w:shd w:val="clear" w:color="auto" w:fill="B5E2FF"/>
                                <w:rtl/>
                              </w:rPr>
                            </w:pPr>
                          </w:p>
                          <w:p w14:paraId="03D2B32D" w14:textId="77777777" w:rsidR="00790006" w:rsidRPr="00E9308D" w:rsidRDefault="00790006" w:rsidP="00790006">
                            <w:pPr>
                              <w:ind w:left="0" w:firstLine="0"/>
                              <w:rPr>
                                <w:rFonts w:cstheme="minorHAnsi"/>
                                <w:color w:val="000000" w:themeColor="text1"/>
                                <w:rtl/>
                              </w:rPr>
                            </w:pPr>
                          </w:p>
                          <w:p w14:paraId="45306C4F" w14:textId="77777777" w:rsidR="00790006" w:rsidRPr="0045226B" w:rsidRDefault="00790006" w:rsidP="00790006">
                            <w:pPr>
                              <w:ind w:left="0" w:firstLine="0"/>
                              <w:rPr>
                                <w:rFonts w:cstheme="minorHAnsi"/>
                                <w:color w:val="000000" w:themeColor="text1"/>
                                <w:sz w:val="22"/>
                                <w:szCs w:val="22"/>
                                <w:rtl/>
                              </w:rPr>
                            </w:pPr>
                          </w:p>
                          <w:p w14:paraId="6DB7FDEB" w14:textId="77777777" w:rsidR="00790006" w:rsidRPr="002818EA" w:rsidRDefault="00790006" w:rsidP="00790006">
                            <w:pPr>
                              <w:rPr>
                                <w:rFonts w:cstheme="minorHAnsi"/>
                                <w:u w:val="single"/>
                                <w:rtl/>
                              </w:rPr>
                            </w:pPr>
                          </w:p>
                          <w:p w14:paraId="46951DCD" w14:textId="77777777" w:rsidR="00790006" w:rsidRPr="008C11E7" w:rsidRDefault="00790006" w:rsidP="00790006">
                            <w:pPr>
                              <w:pStyle w:val="a3"/>
                              <w:ind w:left="360" w:firstLine="0"/>
                              <w:rPr>
                                <w:rFonts w:cstheme="minorHAnsi"/>
                                <w:b/>
                                <w:bCs/>
                                <w:color w:val="FF000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7F2C0" id="תיבת טקסט 9" o:spid="_x0000_s1034" type="#_x0000_t202" style="position:absolute;left:0;text-align:left;margin-left:-7.75pt;margin-top:119.3pt;width:512.3pt;height:75.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" fillcolor="#d883ff" strokeweight=".5pt">
                <v:fill opacity="22873f"/>
                <v:textbox>
                  <w:txbxContent>
                    <w:p w14:paraId="671D21AD" w14:textId="42AE5D7E" w:rsidR="00790006" w:rsidRDefault="00790006" w:rsidP="00790006">
                      <w:pPr>
                        <w:ind w:left="0" w:firstLine="0"/>
                        <w:rPr>
                          <w:rFonts w:cstheme="minorHAnsi"/>
                          <w:b/>
                          <w:bCs/>
                          <w:color w:val="000000" w:themeColor="text1"/>
                          <w:sz w:val="22"/>
                          <w:szCs w:val="22"/>
                          <w:rtl/>
                        </w:rPr>
                      </w:pPr>
                      <w:r w:rsidRPr="00C87D6F">
                        <w:rPr>
                          <w:rFonts w:cstheme="minorHAnsi"/>
                          <w:b/>
                          <w:bCs/>
                          <w:color w:val="000000" w:themeColor="text1"/>
                          <w:sz w:val="22"/>
                          <w:szCs w:val="22"/>
                          <w:u w:val="single"/>
                          <w:rtl/>
                        </w:rPr>
                        <w:t>במבחן</w:t>
                      </w:r>
                      <w:r>
                        <w:rPr>
                          <w:rFonts w:cstheme="minorHAnsi" w:hint="cs"/>
                          <w:color w:val="000000" w:themeColor="text1"/>
                          <w:sz w:val="22"/>
                          <w:szCs w:val="22"/>
                          <w:rtl/>
                        </w:rPr>
                        <w:t xml:space="preserve"> </w:t>
                      </w:r>
                      <w:r>
                        <w:rPr>
                          <w:rFonts w:cstheme="minorHAnsi"/>
                          <w:color w:val="000000" w:themeColor="text1"/>
                          <w:sz w:val="22"/>
                          <w:szCs w:val="22"/>
                          <w:rtl/>
                        </w:rPr>
                        <w:t>–</w:t>
                      </w:r>
                      <w:r>
                        <w:rPr>
                          <w:rFonts w:cstheme="minorHAnsi" w:hint="cs"/>
                          <w:color w:val="000000" w:themeColor="text1"/>
                          <w:sz w:val="22"/>
                          <w:szCs w:val="22"/>
                          <w:rtl/>
                        </w:rPr>
                        <w:t xml:space="preserve"> </w:t>
                      </w:r>
                      <w:r w:rsidR="00575852">
                        <w:rPr>
                          <w:rFonts w:cstheme="minorHAnsi" w:hint="cs"/>
                          <w:b/>
                          <w:bCs/>
                          <w:color w:val="000000" w:themeColor="text1"/>
                          <w:sz w:val="22"/>
                          <w:szCs w:val="22"/>
                          <w:rtl/>
                        </w:rPr>
                        <w:t xml:space="preserve">שאלה על תוקפם של נישואים אזרחיים: </w:t>
                      </w:r>
                    </w:p>
                    <w:p w14:paraId="61AB2086" w14:textId="5B30D243" w:rsidR="008C028B" w:rsidRDefault="0090177C" w:rsidP="004379B2">
                      <w:pPr>
                        <w:pStyle w:val="a3"/>
                        <w:numPr>
                          <w:ilvl w:val="0"/>
                          <w:numId w:val="121"/>
                        </w:numPr>
                        <w:rPr>
                          <w:rFonts w:cstheme="minorHAnsi"/>
                          <w:color w:val="000000" w:themeColor="text1"/>
                        </w:rPr>
                      </w:pPr>
                      <w:r>
                        <w:rPr>
                          <w:rFonts w:cstheme="minorHAnsi" w:hint="cs"/>
                          <w:b/>
                          <w:bCs/>
                          <w:color w:val="000000" w:themeColor="text1"/>
                          <w:rtl/>
                        </w:rPr>
                        <w:t xml:space="preserve">האם נשואים לפי </w:t>
                      </w:r>
                      <w:proofErr w:type="spellStart"/>
                      <w:r>
                        <w:rPr>
                          <w:rFonts w:cstheme="minorHAnsi" w:hint="cs"/>
                          <w:b/>
                          <w:bCs/>
                          <w:color w:val="000000" w:themeColor="text1"/>
                          <w:rtl/>
                        </w:rPr>
                        <w:t>המשב״ל</w:t>
                      </w:r>
                      <w:proofErr w:type="spellEnd"/>
                      <w:r>
                        <w:rPr>
                          <w:rFonts w:cstheme="minorHAnsi" w:hint="cs"/>
                          <w:b/>
                          <w:bCs/>
                          <w:color w:val="000000" w:themeColor="text1"/>
                          <w:rtl/>
                        </w:rPr>
                        <w:t xml:space="preserve">? </w:t>
                      </w:r>
                      <w:r>
                        <w:rPr>
                          <w:rFonts w:cstheme="minorHAnsi" w:hint="cs"/>
                          <w:color w:val="000000" w:themeColor="text1"/>
                          <w:rtl/>
                        </w:rPr>
                        <w:t>(קופצים- 3 גישות</w:t>
                      </w:r>
                      <w:r w:rsidR="00BC3C44">
                        <w:rPr>
                          <w:rFonts w:cstheme="minorHAnsi" w:hint="cs"/>
                          <w:color w:val="000000" w:themeColor="text1"/>
                          <w:rtl/>
                        </w:rPr>
                        <w:t xml:space="preserve"> </w:t>
                      </w:r>
                      <w:proofErr w:type="spellStart"/>
                      <w:r w:rsidR="00BC3C44">
                        <w:rPr>
                          <w:rFonts w:cstheme="minorHAnsi" w:hint="cs"/>
                          <w:color w:val="000000" w:themeColor="text1"/>
                          <w:rtl/>
                        </w:rPr>
                        <w:t>שוואה</w:t>
                      </w:r>
                      <w:proofErr w:type="spellEnd"/>
                      <w:r w:rsidR="00BC3C44">
                        <w:rPr>
                          <w:rFonts w:cstheme="minorHAnsi" w:hint="cs"/>
                          <w:color w:val="000000" w:themeColor="text1"/>
                          <w:rtl/>
                        </w:rPr>
                        <w:t>, ויתקון וזוסמן</w:t>
                      </w:r>
                      <w:r>
                        <w:rPr>
                          <w:rFonts w:cstheme="minorHAnsi" w:hint="cs"/>
                          <w:color w:val="000000" w:themeColor="text1"/>
                          <w:rtl/>
                        </w:rPr>
                        <w:t xml:space="preserve">). </w:t>
                      </w:r>
                    </w:p>
                    <w:p w14:paraId="5F257E4D" w14:textId="0EC8FD69" w:rsidR="00FB3A9C" w:rsidRPr="00FB3A9C" w:rsidRDefault="00E26273" w:rsidP="004379B2">
                      <w:pPr>
                        <w:pStyle w:val="a3"/>
                        <w:numPr>
                          <w:ilvl w:val="0"/>
                          <w:numId w:val="121"/>
                        </w:numPr>
                        <w:rPr>
                          <w:rFonts w:cstheme="minorHAnsi"/>
                          <w:color w:val="000000" w:themeColor="text1"/>
                        </w:rPr>
                      </w:pPr>
                      <w:r>
                        <w:rPr>
                          <w:rFonts w:cstheme="minorHAnsi" w:hint="cs"/>
                          <w:b/>
                          <w:bCs/>
                          <w:color w:val="000000" w:themeColor="text1"/>
                          <w:rtl/>
                        </w:rPr>
                        <w:t>דיני המרשם וידועים בציבור</w:t>
                      </w:r>
                      <w:r w:rsidR="009E7A64">
                        <w:rPr>
                          <w:rFonts w:cstheme="minorHAnsi" w:hint="cs"/>
                          <w:b/>
                          <w:bCs/>
                          <w:color w:val="000000" w:themeColor="text1"/>
                          <w:rtl/>
                        </w:rPr>
                        <w:t xml:space="preserve">? </w:t>
                      </w:r>
                      <w:r w:rsidR="00BC3C44" w:rsidRPr="008E1622">
                        <w:rPr>
                          <w:rFonts w:cstheme="minorHAnsi"/>
                          <w:shd w:val="clear" w:color="auto" w:fill="C5E0B3" w:themeFill="accent6" w:themeFillTint="66"/>
                          <w:rtl/>
                        </w:rPr>
                        <w:t>פונק שלזינגר</w:t>
                      </w:r>
                    </w:p>
                    <w:p w14:paraId="5B7B8861" w14:textId="6E9A33BA" w:rsidR="00790006" w:rsidRPr="00FB3A9C" w:rsidRDefault="00FB3A9C" w:rsidP="004379B2">
                      <w:pPr>
                        <w:pStyle w:val="a3"/>
                        <w:numPr>
                          <w:ilvl w:val="0"/>
                          <w:numId w:val="121"/>
                        </w:numPr>
                        <w:rPr>
                          <w:rFonts w:cstheme="minorHAnsi"/>
                          <w:color w:val="000000" w:themeColor="text1"/>
                        </w:rPr>
                      </w:pPr>
                      <w:r w:rsidRPr="00FB3A9C">
                        <w:rPr>
                          <w:rFonts w:cstheme="minorHAnsi" w:hint="cs"/>
                          <w:b/>
                          <w:bCs/>
                          <w:color w:val="000000" w:themeColor="text1"/>
                          <w:rtl/>
                        </w:rPr>
                        <w:t>נישואין לצורך ספציפי- פרשנות תכליתית של החוק</w:t>
                      </w:r>
                      <w:r w:rsidR="008E735C" w:rsidRPr="008E735C">
                        <w:rPr>
                          <w:rFonts w:cstheme="minorHAnsi"/>
                          <w:rtl/>
                        </w:rPr>
                        <w:t xml:space="preserve"> </w:t>
                      </w:r>
                      <w:r w:rsidR="008E735C" w:rsidRPr="00AA5924">
                        <w:rPr>
                          <w:rFonts w:cstheme="minorHAnsi"/>
                          <w:shd w:val="clear" w:color="auto" w:fill="B5E2FF"/>
                          <w:rtl/>
                        </w:rPr>
                        <w:t>ברק</w:t>
                      </w:r>
                      <w:r w:rsidRPr="008E735C">
                        <w:rPr>
                          <w:rFonts w:cstheme="minorHAnsi" w:hint="cs"/>
                          <w:color w:val="000000" w:themeColor="text1"/>
                          <w:rtl/>
                        </w:rPr>
                        <w:t>.</w:t>
                      </w:r>
                      <w:r w:rsidRPr="00FB3A9C">
                        <w:rPr>
                          <w:rFonts w:cstheme="minorHAnsi" w:hint="cs"/>
                          <w:b/>
                          <w:bCs/>
                          <w:color w:val="000000" w:themeColor="text1"/>
                          <w:rtl/>
                        </w:rPr>
                        <w:t xml:space="preserve"> </w:t>
                      </w:r>
                      <w:r w:rsidR="00A148A4">
                        <w:rPr>
                          <w:rFonts w:cstheme="minorHAnsi" w:hint="cs"/>
                          <w:color w:val="000000" w:themeColor="text1"/>
                          <w:rtl/>
                        </w:rPr>
                        <w:t xml:space="preserve">נעשה לצורך חוק הירושה, יש לבדוק האם ניתן בחוקים אחרים. </w:t>
                      </w:r>
                    </w:p>
                    <w:p w14:paraId="2D2BC935" w14:textId="77777777" w:rsidR="00790006" w:rsidRDefault="00790006" w:rsidP="00790006">
                      <w:pPr>
                        <w:pStyle w:val="a3"/>
                        <w:ind w:left="360" w:firstLine="0"/>
                        <w:rPr>
                          <w:rFonts w:cstheme="minorHAnsi"/>
                          <w:color w:val="000000" w:themeColor="text1"/>
                          <w:shd w:val="clear" w:color="auto" w:fill="B5E2FF"/>
                          <w:rtl/>
                        </w:rPr>
                      </w:pPr>
                    </w:p>
                    <w:p w14:paraId="03D2B32D" w14:textId="77777777" w:rsidR="00790006" w:rsidRPr="00E9308D" w:rsidRDefault="00790006" w:rsidP="00790006">
                      <w:pPr>
                        <w:ind w:left="0" w:firstLine="0"/>
                        <w:rPr>
                          <w:rFonts w:cstheme="minorHAnsi"/>
                          <w:color w:val="000000" w:themeColor="text1"/>
                          <w:rtl/>
                        </w:rPr>
                      </w:pPr>
                    </w:p>
                    <w:p w14:paraId="45306C4F" w14:textId="77777777" w:rsidR="00790006" w:rsidRPr="0045226B" w:rsidRDefault="00790006" w:rsidP="00790006">
                      <w:pPr>
                        <w:ind w:left="0" w:firstLine="0"/>
                        <w:rPr>
                          <w:rFonts w:cstheme="minorHAnsi"/>
                          <w:color w:val="000000" w:themeColor="text1"/>
                          <w:sz w:val="22"/>
                          <w:szCs w:val="22"/>
                          <w:rtl/>
                        </w:rPr>
                      </w:pPr>
                    </w:p>
                    <w:p w14:paraId="6DB7FDEB" w14:textId="77777777" w:rsidR="00790006" w:rsidRPr="002818EA" w:rsidRDefault="00790006" w:rsidP="00790006">
                      <w:pPr>
                        <w:rPr>
                          <w:rFonts w:cstheme="minorHAnsi"/>
                          <w:u w:val="single"/>
                          <w:rtl/>
                        </w:rPr>
                      </w:pPr>
                    </w:p>
                    <w:p w14:paraId="46951DCD" w14:textId="77777777" w:rsidR="00790006" w:rsidRPr="008C11E7" w:rsidRDefault="00790006" w:rsidP="00790006">
                      <w:pPr>
                        <w:pStyle w:val="a3"/>
                        <w:ind w:left="360" w:firstLine="0"/>
                        <w:rPr>
                          <w:rFonts w:cstheme="minorHAnsi"/>
                          <w:b/>
                          <w:bCs/>
                          <w:color w:val="FF0000"/>
                        </w:rPr>
                      </w:pPr>
                    </w:p>
                  </w:txbxContent>
                </v:textbox>
                <w10:wrap type="square"/>
              </v:shape>
            </w:pict>
          </mc:Fallback>
        </mc:AlternateContent>
      </w:r>
      <w:r w:rsidR="005B554A" w:rsidRPr="00AA5924">
        <w:rPr>
          <w:rFonts w:cstheme="minorHAnsi"/>
          <w:sz w:val="22"/>
          <w:szCs w:val="22"/>
          <w:rtl/>
        </w:rPr>
        <w:t xml:space="preserve">קו הגנה שלישי של השופט </w:t>
      </w:r>
      <w:r w:rsidR="005B554A" w:rsidRPr="00AA5924">
        <w:rPr>
          <w:rFonts w:cstheme="minorHAnsi"/>
          <w:sz w:val="22"/>
          <w:szCs w:val="22"/>
          <w:shd w:val="clear" w:color="auto" w:fill="B5E2FF"/>
          <w:rtl/>
        </w:rPr>
        <w:t>ברק</w:t>
      </w:r>
      <w:r w:rsidR="005B554A" w:rsidRPr="00AA5924">
        <w:rPr>
          <w:rFonts w:cstheme="minorHAnsi"/>
          <w:sz w:val="22"/>
          <w:szCs w:val="22"/>
          <w:rtl/>
        </w:rPr>
        <w:t xml:space="preserve">- </w:t>
      </w:r>
      <w:r w:rsidR="005B554A" w:rsidRPr="00AA5924">
        <w:rPr>
          <w:rFonts w:cstheme="minorHAnsi"/>
          <w:sz w:val="22"/>
          <w:szCs w:val="22"/>
          <w:shd w:val="clear" w:color="auto" w:fill="C5E0B3" w:themeFill="accent6" w:themeFillTint="66"/>
          <w:rtl/>
        </w:rPr>
        <w:t>פס"ד פלונית</w:t>
      </w:r>
      <w:r w:rsidR="005B554A" w:rsidRPr="00AA5924">
        <w:rPr>
          <w:rFonts w:cstheme="minorHAnsi"/>
          <w:b/>
          <w:bCs/>
          <w:sz w:val="22"/>
          <w:szCs w:val="22"/>
          <w:rtl/>
        </w:rPr>
        <w:t xml:space="preserve"> </w:t>
      </w:r>
      <w:r w:rsidR="005B554A" w:rsidRPr="00AA5924">
        <w:rPr>
          <w:rFonts w:cstheme="minorHAnsi"/>
          <w:sz w:val="22"/>
          <w:szCs w:val="22"/>
          <w:rtl/>
        </w:rPr>
        <w:t>(נישואים מעורבים)</w:t>
      </w:r>
      <w:r w:rsidR="00AA5924">
        <w:rPr>
          <w:rFonts w:cstheme="minorHAnsi" w:hint="cs"/>
          <w:sz w:val="22"/>
          <w:szCs w:val="22"/>
          <w:rtl/>
        </w:rPr>
        <w:t xml:space="preserve">: </w:t>
      </w:r>
      <w:r w:rsidR="0039438B">
        <w:rPr>
          <w:rFonts w:cstheme="minorHAnsi" w:hint="cs"/>
          <w:sz w:val="22"/>
          <w:szCs w:val="22"/>
          <w:rtl/>
        </w:rPr>
        <w:t xml:space="preserve">אחד נפטר ובן הזוג תובע ירושה מכוח היותם נשואים. זוג מעורב ולכן תקפים רק לפי זוסמן. לא הצליחו להוכיח </w:t>
      </w:r>
      <w:proofErr w:type="spellStart"/>
      <w:r w:rsidR="0039438B">
        <w:rPr>
          <w:rFonts w:cstheme="minorHAnsi" w:hint="cs"/>
          <w:sz w:val="22"/>
          <w:szCs w:val="22"/>
          <w:rtl/>
        </w:rPr>
        <w:t>ידב״צ</w:t>
      </w:r>
      <w:proofErr w:type="spellEnd"/>
      <w:r w:rsidR="0039438B">
        <w:rPr>
          <w:rFonts w:cstheme="minorHAnsi" w:hint="cs"/>
          <w:sz w:val="22"/>
          <w:szCs w:val="22"/>
          <w:rtl/>
        </w:rPr>
        <w:t xml:space="preserve"> בגלל עו״ד. </w:t>
      </w:r>
      <w:r w:rsidR="009D4331" w:rsidRPr="009D4331">
        <w:rPr>
          <w:rFonts w:cstheme="minorHAnsi" w:hint="cs"/>
          <w:b/>
          <w:bCs/>
          <w:color w:val="FF0000"/>
          <w:sz w:val="22"/>
          <w:szCs w:val="22"/>
          <w:rtl/>
        </w:rPr>
        <w:t>פרשנות תכליתית</w:t>
      </w:r>
      <w:r w:rsidR="009D4331" w:rsidRPr="00021CE3">
        <w:rPr>
          <w:rFonts w:eastAsia="MS PGothic" w:cstheme="minorHAnsi"/>
          <w:color w:val="000000" w:themeColor="text1"/>
          <w:sz w:val="22"/>
          <w:szCs w:val="22"/>
          <w:rtl/>
        </w:rPr>
        <w:t>←</w:t>
      </w:r>
      <w:r w:rsidR="009D4331">
        <w:rPr>
          <w:rFonts w:cstheme="minorHAnsi" w:hint="cs"/>
          <w:sz w:val="22"/>
          <w:szCs w:val="22"/>
          <w:rtl/>
        </w:rPr>
        <w:t xml:space="preserve"> </w:t>
      </w:r>
      <w:r w:rsidR="005B554A" w:rsidRPr="00AA5924">
        <w:rPr>
          <w:rFonts w:cstheme="minorHAnsi"/>
          <w:b/>
          <w:bCs/>
          <w:sz w:val="22"/>
          <w:szCs w:val="22"/>
          <w:shd w:val="clear" w:color="auto" w:fill="FFC000"/>
          <w:rtl/>
        </w:rPr>
        <w:t xml:space="preserve">ס'11 </w:t>
      </w:r>
      <w:r w:rsidR="005B554A" w:rsidRPr="00AA5924">
        <w:rPr>
          <w:rFonts w:cstheme="minorHAnsi"/>
          <w:b/>
          <w:bCs/>
          <w:color w:val="D87A00"/>
          <w:sz w:val="22"/>
          <w:szCs w:val="22"/>
          <w:rtl/>
        </w:rPr>
        <w:t>לחוק הירושה</w:t>
      </w:r>
      <w:r w:rsidR="005B554A" w:rsidRPr="00AA5924">
        <w:rPr>
          <w:rFonts w:cstheme="minorHAnsi"/>
          <w:sz w:val="22"/>
          <w:szCs w:val="22"/>
          <w:rtl/>
        </w:rPr>
        <w:t xml:space="preserve">- "מי שהיה נשוי לו". השופט ברק עושה </w:t>
      </w:r>
      <w:r w:rsidR="005B554A" w:rsidRPr="00AA5924">
        <w:rPr>
          <w:rFonts w:cstheme="minorHAnsi"/>
          <w:b/>
          <w:bCs/>
          <w:sz w:val="22"/>
          <w:szCs w:val="22"/>
          <w:rtl/>
        </w:rPr>
        <w:t>פרשנות תכליתית למילה</w:t>
      </w:r>
      <w:r w:rsidR="009D4331">
        <w:rPr>
          <w:rFonts w:cstheme="minorHAnsi" w:hint="cs"/>
          <w:b/>
          <w:bCs/>
          <w:sz w:val="22"/>
          <w:szCs w:val="22"/>
          <w:rtl/>
        </w:rPr>
        <w:t xml:space="preserve"> </w:t>
      </w:r>
      <w:r w:rsidR="005B554A" w:rsidRPr="00AA5924">
        <w:rPr>
          <w:rFonts w:cstheme="minorHAnsi"/>
          <w:b/>
          <w:bCs/>
          <w:sz w:val="22"/>
          <w:szCs w:val="22"/>
          <w:rtl/>
        </w:rPr>
        <w:t>"נשוי"</w:t>
      </w:r>
      <w:r w:rsidR="005B554A" w:rsidRPr="00AA5924">
        <w:rPr>
          <w:rFonts w:cstheme="minorHAnsi"/>
          <w:sz w:val="22"/>
          <w:szCs w:val="22"/>
          <w:rtl/>
        </w:rPr>
        <w:t xml:space="preserve">. </w:t>
      </w:r>
      <w:r w:rsidR="005B554A" w:rsidRPr="00AA5924">
        <w:rPr>
          <w:rFonts w:cstheme="minorHAnsi"/>
          <w:b/>
          <w:bCs/>
          <w:sz w:val="22"/>
          <w:szCs w:val="22"/>
          <w:rtl/>
        </w:rPr>
        <w:t xml:space="preserve">מה התכלית שבגללה </w:t>
      </w:r>
      <w:r w:rsidR="006E168F">
        <w:rPr>
          <w:rFonts w:cstheme="minorHAnsi" w:hint="cs"/>
          <w:b/>
          <w:bCs/>
          <w:sz w:val="22"/>
          <w:szCs w:val="22"/>
          <w:rtl/>
        </w:rPr>
        <w:t>ב</w:t>
      </w:r>
      <w:r w:rsidR="005B554A" w:rsidRPr="00AA5924">
        <w:rPr>
          <w:rFonts w:cstheme="minorHAnsi"/>
          <w:b/>
          <w:bCs/>
          <w:sz w:val="22"/>
          <w:szCs w:val="22"/>
          <w:rtl/>
        </w:rPr>
        <w:t>חוק</w:t>
      </w:r>
      <w:r w:rsidR="006E168F">
        <w:rPr>
          <w:rFonts w:cstheme="minorHAnsi" w:hint="cs"/>
          <w:b/>
          <w:bCs/>
          <w:sz w:val="22"/>
          <w:szCs w:val="22"/>
          <w:rtl/>
        </w:rPr>
        <w:t xml:space="preserve"> אדם נשוי יורש את בן הזוג שלו?</w:t>
      </w:r>
      <w:r w:rsidR="005B554A" w:rsidRPr="00AA5924">
        <w:rPr>
          <w:rFonts w:cstheme="minorHAnsi"/>
          <w:sz w:val="22"/>
          <w:szCs w:val="22"/>
          <w:rtl/>
        </w:rPr>
        <w:t xml:space="preserve"> רצון המת/ חיזוק </w:t>
      </w:r>
      <w:r w:rsidR="005B554A" w:rsidRPr="00AA5924">
        <w:rPr>
          <w:rFonts w:cstheme="minorHAnsi"/>
          <w:sz w:val="22"/>
          <w:szCs w:val="22"/>
          <w:rtl/>
        </w:rPr>
        <w:lastRenderedPageBreak/>
        <w:t>המשפחה / סיבה סוציאלית</w:t>
      </w:r>
      <w:r w:rsidR="00405CF0">
        <w:rPr>
          <w:rFonts w:cstheme="minorHAnsi" w:hint="cs"/>
          <w:sz w:val="22"/>
          <w:szCs w:val="22"/>
          <w:rtl/>
        </w:rPr>
        <w:t xml:space="preserve"> (הסתמכות)</w:t>
      </w:r>
      <w:r w:rsidR="00322E9B">
        <w:rPr>
          <w:rFonts w:cstheme="minorHAnsi" w:hint="cs"/>
          <w:sz w:val="22"/>
          <w:szCs w:val="22"/>
          <w:rtl/>
        </w:rPr>
        <w:t xml:space="preserve">. </w:t>
      </w:r>
      <w:r w:rsidR="005B554A" w:rsidRPr="00AA5924">
        <w:rPr>
          <w:rFonts w:cstheme="minorHAnsi"/>
          <w:sz w:val="22"/>
          <w:szCs w:val="22"/>
          <w:rtl/>
        </w:rPr>
        <w:t>ההצדק</w:t>
      </w:r>
      <w:r w:rsidR="00322E9B">
        <w:rPr>
          <w:rFonts w:cstheme="minorHAnsi" w:hint="cs"/>
          <w:sz w:val="22"/>
          <w:szCs w:val="22"/>
          <w:rtl/>
        </w:rPr>
        <w:t>ות של החוק</w:t>
      </w:r>
      <w:r w:rsidR="005B554A" w:rsidRPr="00AA5924">
        <w:rPr>
          <w:rFonts w:cstheme="minorHAnsi"/>
          <w:sz w:val="22"/>
          <w:szCs w:val="22"/>
          <w:rtl/>
        </w:rPr>
        <w:t xml:space="preserve"> מתקיימ</w:t>
      </w:r>
      <w:r w:rsidR="00322E9B">
        <w:rPr>
          <w:rFonts w:cstheme="minorHAnsi" w:hint="cs"/>
          <w:sz w:val="22"/>
          <w:szCs w:val="22"/>
          <w:rtl/>
        </w:rPr>
        <w:t>ו</w:t>
      </w:r>
      <w:r w:rsidR="005B554A" w:rsidRPr="00AA5924">
        <w:rPr>
          <w:rFonts w:cstheme="minorHAnsi"/>
          <w:sz w:val="22"/>
          <w:szCs w:val="22"/>
          <w:rtl/>
        </w:rPr>
        <w:t xml:space="preserve">ת בנישואים </w:t>
      </w:r>
      <w:r w:rsidR="00322E9B">
        <w:rPr>
          <w:rFonts w:cstheme="minorHAnsi" w:hint="cs"/>
          <w:sz w:val="22"/>
          <w:szCs w:val="22"/>
          <w:rtl/>
        </w:rPr>
        <w:t>רגילים וגם ב</w:t>
      </w:r>
      <w:r w:rsidR="005B554A" w:rsidRPr="00AA5924">
        <w:rPr>
          <w:rFonts w:cstheme="minorHAnsi"/>
          <w:sz w:val="22"/>
          <w:szCs w:val="22"/>
          <w:rtl/>
        </w:rPr>
        <w:t xml:space="preserve">אזרחיים. </w:t>
      </w:r>
      <w:r w:rsidR="00053AEB">
        <w:rPr>
          <w:rFonts w:cstheme="minorHAnsi" w:hint="cs"/>
          <w:sz w:val="22"/>
          <w:szCs w:val="22"/>
          <w:rtl/>
        </w:rPr>
        <w:t xml:space="preserve">לכן, לא חייבת לבדוק לפי </w:t>
      </w:r>
      <w:proofErr w:type="spellStart"/>
      <w:r w:rsidR="00053AEB">
        <w:rPr>
          <w:rFonts w:cstheme="minorHAnsi" w:hint="cs"/>
          <w:sz w:val="22"/>
          <w:szCs w:val="22"/>
          <w:rtl/>
        </w:rPr>
        <w:t>המשב״ל</w:t>
      </w:r>
      <w:proofErr w:type="spellEnd"/>
      <w:r w:rsidR="00053AEB">
        <w:rPr>
          <w:rFonts w:cstheme="minorHAnsi" w:hint="cs"/>
          <w:sz w:val="22"/>
          <w:szCs w:val="22"/>
          <w:rtl/>
        </w:rPr>
        <w:t xml:space="preserve"> ובאופן גורף אלא לשאול- </w:t>
      </w:r>
      <w:r w:rsidR="00053AEB" w:rsidRPr="00790006">
        <w:rPr>
          <w:rFonts w:cstheme="minorHAnsi" w:hint="cs"/>
          <w:color w:val="FF0000"/>
          <w:sz w:val="22"/>
          <w:szCs w:val="22"/>
          <w:rtl/>
        </w:rPr>
        <w:t xml:space="preserve">האם לצורך החוק המסוים הזה, התכלית שניתן </w:t>
      </w:r>
      <w:r w:rsidR="00790006" w:rsidRPr="00790006">
        <w:rPr>
          <w:rFonts w:cstheme="minorHAnsi" w:hint="cs"/>
          <w:color w:val="FF0000"/>
          <w:sz w:val="22"/>
          <w:szCs w:val="22"/>
          <w:rtl/>
        </w:rPr>
        <w:t xml:space="preserve">למילה ״נשוי״ מתקיימת גם בנישואים אזרחיים? </w:t>
      </w:r>
      <w:r w:rsidR="00790006">
        <w:rPr>
          <w:rFonts w:cstheme="minorHAnsi" w:hint="cs"/>
          <w:sz w:val="22"/>
          <w:szCs w:val="22"/>
          <w:rtl/>
        </w:rPr>
        <w:t xml:space="preserve">ברוב המקרים התכלית תהיה זהה. </w:t>
      </w:r>
    </w:p>
    <w:p w14:paraId="3DA1E83C" w14:textId="77777777" w:rsidR="006F6B8A" w:rsidRPr="0059432A" w:rsidRDefault="006F6B8A" w:rsidP="001603BB">
      <w:pPr>
        <w:spacing w:after="160"/>
        <w:ind w:hanging="17"/>
        <w:rPr>
          <w:rFonts w:cstheme="minorHAnsi"/>
          <w:sz w:val="22"/>
          <w:szCs w:val="22"/>
          <w:rtl/>
        </w:rPr>
      </w:pPr>
    </w:p>
    <w:p w14:paraId="685A989C" w14:textId="0FCF19F4" w:rsidR="00EC57CF" w:rsidRDefault="006E0596" w:rsidP="00EC57CF">
      <w:pPr>
        <w:pStyle w:val="a3"/>
        <w:shd w:val="clear" w:color="auto" w:fill="F7CAAC" w:themeFill="accent2" w:themeFillTint="66"/>
        <w:adjustRightInd w:val="0"/>
        <w:snapToGrid w:val="0"/>
        <w:spacing w:after="0" w:line="360" w:lineRule="auto"/>
        <w:ind w:left="-340" w:firstLine="0"/>
        <w:contextualSpacing w:val="0"/>
        <w:jc w:val="center"/>
        <w:rPr>
          <w:rFonts w:cstheme="minorHAnsi"/>
          <w:rtl/>
        </w:rPr>
      </w:pPr>
      <w:r w:rsidRPr="00D977B2">
        <w:rPr>
          <w:rFonts w:cstheme="minorHAnsi"/>
          <w:b/>
          <w:bCs/>
          <w:u w:val="single"/>
          <w:rtl/>
        </w:rPr>
        <w:t>הזכויות בין בני הזוג עצמם</w:t>
      </w:r>
    </w:p>
    <w:p w14:paraId="45EA19C2" w14:textId="3B257FB9" w:rsidR="00420A5B" w:rsidRDefault="00420A5B" w:rsidP="00646C63">
      <w:pPr>
        <w:pStyle w:val="a3"/>
        <w:adjustRightInd w:val="0"/>
        <w:snapToGrid w:val="0"/>
        <w:spacing w:after="0" w:line="360" w:lineRule="auto"/>
        <w:ind w:left="-340" w:firstLine="0"/>
        <w:contextualSpacing w:val="0"/>
        <w:rPr>
          <w:rFonts w:cstheme="minorHAnsi"/>
          <w:rtl/>
        </w:rPr>
      </w:pPr>
      <w:r w:rsidRPr="008F055F">
        <w:rPr>
          <w:rFonts w:cstheme="minorHAnsi" w:hint="cs"/>
          <w:b/>
          <w:bCs/>
          <w:rtl/>
        </w:rPr>
        <w:t>פסולי חיתו</w:t>
      </w:r>
      <w:r w:rsidR="00B6526E">
        <w:rPr>
          <w:rFonts w:cstheme="minorHAnsi" w:hint="cs"/>
          <w:b/>
          <w:bCs/>
          <w:rtl/>
        </w:rPr>
        <w:t>ן (</w:t>
      </w:r>
      <w:r w:rsidR="00367F33" w:rsidRPr="008F055F">
        <w:rPr>
          <w:rFonts w:cstheme="minorHAnsi" w:hint="cs"/>
          <w:b/>
          <w:bCs/>
          <w:rtl/>
        </w:rPr>
        <w:t>נישואים מעורבים/חד מיניים</w:t>
      </w:r>
      <w:r w:rsidR="00B6526E">
        <w:rPr>
          <w:rFonts w:cstheme="minorHAnsi" w:hint="cs"/>
          <w:b/>
          <w:bCs/>
          <w:rtl/>
        </w:rPr>
        <w:t>)</w:t>
      </w:r>
      <w:r w:rsidR="00421BF8" w:rsidRPr="008F055F">
        <w:rPr>
          <w:rFonts w:cstheme="minorHAnsi" w:hint="cs"/>
          <w:b/>
          <w:bCs/>
          <w:rtl/>
        </w:rPr>
        <w:t>-</w:t>
      </w:r>
      <w:r w:rsidR="00421BF8">
        <w:rPr>
          <w:rFonts w:cstheme="minorHAnsi" w:hint="cs"/>
          <w:rtl/>
        </w:rPr>
        <w:t xml:space="preserve"> </w:t>
      </w:r>
      <w:r w:rsidR="00646C63">
        <w:rPr>
          <w:rFonts w:cstheme="minorHAnsi" w:hint="cs"/>
          <w:rtl/>
        </w:rPr>
        <w:t xml:space="preserve">נשואים </w:t>
      </w:r>
      <w:r w:rsidR="008F055F">
        <w:rPr>
          <w:rFonts w:cstheme="minorHAnsi" w:hint="cs"/>
          <w:rtl/>
        </w:rPr>
        <w:t>רק לפי זוסמן (כושר וצורה לפי המקום).</w:t>
      </w:r>
    </w:p>
    <w:p w14:paraId="4BB7C639" w14:textId="2FC352B9" w:rsidR="00367F33" w:rsidRDefault="00420A5B" w:rsidP="00646C63">
      <w:pPr>
        <w:pStyle w:val="a3"/>
        <w:adjustRightInd w:val="0"/>
        <w:snapToGrid w:val="0"/>
        <w:spacing w:after="0" w:line="360" w:lineRule="auto"/>
        <w:ind w:left="-340" w:firstLine="0"/>
        <w:contextualSpacing w:val="0"/>
        <w:rPr>
          <w:rFonts w:cstheme="minorHAnsi"/>
          <w:rtl/>
        </w:rPr>
      </w:pPr>
      <w:r w:rsidRPr="008F055F">
        <w:rPr>
          <w:rFonts w:cstheme="minorHAnsi" w:hint="cs"/>
          <w:b/>
          <w:bCs/>
          <w:rtl/>
        </w:rPr>
        <w:t>פסולים יחסים</w:t>
      </w:r>
      <w:r w:rsidR="00367F33" w:rsidRPr="008F055F">
        <w:rPr>
          <w:rFonts w:cstheme="minorHAnsi" w:hint="cs"/>
          <w:b/>
          <w:bCs/>
          <w:rtl/>
        </w:rPr>
        <w:t xml:space="preserve"> + אידיאולוגים</w:t>
      </w:r>
      <w:r w:rsidRPr="008F055F">
        <w:rPr>
          <w:rFonts w:cstheme="minorHAnsi" w:hint="cs"/>
          <w:b/>
          <w:bCs/>
          <w:rtl/>
        </w:rPr>
        <w:t>-</w:t>
      </w:r>
      <w:r>
        <w:rPr>
          <w:rFonts w:cstheme="minorHAnsi" w:hint="cs"/>
          <w:rtl/>
        </w:rPr>
        <w:t xml:space="preserve"> </w:t>
      </w:r>
      <w:r w:rsidR="00646C63">
        <w:rPr>
          <w:rFonts w:cstheme="minorHAnsi" w:hint="cs"/>
          <w:rtl/>
        </w:rPr>
        <w:t xml:space="preserve">נשואים </w:t>
      </w:r>
      <w:r w:rsidR="009341AA">
        <w:rPr>
          <w:rFonts w:cstheme="minorHAnsi" w:hint="cs"/>
          <w:rtl/>
        </w:rPr>
        <w:t>רק לפי ויתקון וזוסמן.</w:t>
      </w:r>
    </w:p>
    <w:p w14:paraId="5D2D5326" w14:textId="6515E475" w:rsidR="00420A5B" w:rsidRDefault="00B3061E" w:rsidP="004803B7">
      <w:pPr>
        <w:pStyle w:val="a3"/>
        <w:adjustRightInd w:val="0"/>
        <w:snapToGrid w:val="0"/>
        <w:spacing w:after="0" w:line="360" w:lineRule="auto"/>
        <w:ind w:left="-340" w:firstLine="0"/>
        <w:contextualSpacing w:val="0"/>
        <w:rPr>
          <w:rFonts w:cstheme="minorHAnsi"/>
          <w:rtl/>
        </w:rPr>
      </w:pPr>
      <w:r w:rsidRPr="002045AD">
        <w:rPr>
          <w:rFonts w:cstheme="minorHAnsi" w:hint="cs"/>
          <w:b/>
          <w:bCs/>
          <w:rtl/>
        </w:rPr>
        <w:t>לא נחשבים נשואים</w:t>
      </w:r>
      <w:r w:rsidRPr="00021CE3">
        <w:rPr>
          <w:rFonts w:eastAsia="MS PGothic" w:cstheme="minorHAnsi"/>
          <w:color w:val="000000" w:themeColor="text1"/>
          <w:rtl/>
        </w:rPr>
        <w:t>←</w:t>
      </w:r>
      <w:r>
        <w:rPr>
          <w:rFonts w:eastAsia="MS PGothic" w:cstheme="minorHAnsi" w:hint="cs"/>
          <w:color w:val="000000" w:themeColor="text1"/>
          <w:rtl/>
        </w:rPr>
        <w:t xml:space="preserve"> דיני המרשם + </w:t>
      </w:r>
      <w:proofErr w:type="spellStart"/>
      <w:r>
        <w:rPr>
          <w:rFonts w:eastAsia="MS PGothic" w:cstheme="minorHAnsi" w:hint="cs"/>
          <w:color w:val="000000" w:themeColor="text1"/>
          <w:rtl/>
        </w:rPr>
        <w:t>ידב״צ</w:t>
      </w:r>
      <w:proofErr w:type="spellEnd"/>
      <w:r>
        <w:rPr>
          <w:rFonts w:eastAsia="MS PGothic" w:cstheme="minorHAnsi" w:hint="cs"/>
          <w:color w:val="000000" w:themeColor="text1"/>
          <w:rtl/>
        </w:rPr>
        <w:t xml:space="preserve"> יעזור. </w:t>
      </w:r>
      <w:r w:rsidR="00203BE5">
        <w:rPr>
          <w:rFonts w:cstheme="minorHAnsi" w:hint="cs"/>
          <w:rtl/>
        </w:rPr>
        <w:t>פרשנות תכליתית בחוק הירושה (ננסה להקיש)</w:t>
      </w:r>
      <w:r w:rsidR="00EF799E">
        <w:rPr>
          <w:rFonts w:cstheme="minorHAnsi" w:hint="cs"/>
          <w:rtl/>
        </w:rPr>
        <w:t>.</w:t>
      </w:r>
    </w:p>
    <w:p w14:paraId="25D57F97" w14:textId="49955FFA" w:rsidR="00266F95" w:rsidRDefault="001606BA" w:rsidP="00EF568A">
      <w:pPr>
        <w:pStyle w:val="a3"/>
        <w:numPr>
          <w:ilvl w:val="2"/>
          <w:numId w:val="144"/>
        </w:numPr>
        <w:adjustRightInd w:val="0"/>
        <w:snapToGrid w:val="0"/>
        <w:spacing w:after="0" w:line="360" w:lineRule="auto"/>
        <w:ind w:left="-159" w:hanging="181"/>
        <w:contextualSpacing w:val="0"/>
        <w:rPr>
          <w:rFonts w:cstheme="minorHAnsi"/>
        </w:rPr>
      </w:pPr>
      <w:r w:rsidRPr="00266F95">
        <w:rPr>
          <w:rFonts w:cstheme="minorHAnsi"/>
          <w:b/>
          <w:bCs/>
          <w:shd w:val="clear" w:color="auto" w:fill="FFFFD2"/>
          <w:rtl/>
        </w:rPr>
        <w:t>יחסי הרכוש</w:t>
      </w:r>
      <w:r w:rsidR="00266F95" w:rsidRPr="00266F95">
        <w:rPr>
          <w:rFonts w:cstheme="minorHAnsi" w:hint="cs"/>
          <w:b/>
          <w:bCs/>
          <w:shd w:val="clear" w:color="auto" w:fill="FFFFD2"/>
          <w:rtl/>
        </w:rPr>
        <w:t>:</w:t>
      </w:r>
    </w:p>
    <w:p w14:paraId="028FDE4E" w14:textId="1C2E31D1" w:rsidR="007E792B" w:rsidRPr="00443669" w:rsidRDefault="00667234" w:rsidP="00EF568A">
      <w:pPr>
        <w:pStyle w:val="a3"/>
        <w:numPr>
          <w:ilvl w:val="3"/>
          <w:numId w:val="144"/>
        </w:numPr>
        <w:adjustRightInd w:val="0"/>
        <w:snapToGrid w:val="0"/>
        <w:spacing w:line="360" w:lineRule="auto"/>
        <w:ind w:left="17" w:hanging="357"/>
        <w:rPr>
          <w:rFonts w:cstheme="minorHAnsi"/>
        </w:rPr>
      </w:pPr>
      <w:r>
        <w:rPr>
          <w:rFonts w:cstheme="minorHAnsi" w:hint="cs"/>
          <w:u w:val="single"/>
          <w:rtl/>
        </w:rPr>
        <w:t>נשואים</w:t>
      </w:r>
      <w:r w:rsidR="00B97EC3">
        <w:rPr>
          <w:rFonts w:cstheme="minorHAnsi" w:hint="cs"/>
          <w:u w:val="single"/>
          <w:rtl/>
        </w:rPr>
        <w:t xml:space="preserve"> מכוח </w:t>
      </w:r>
      <w:proofErr w:type="spellStart"/>
      <w:r w:rsidR="00B97EC3">
        <w:rPr>
          <w:rFonts w:cstheme="minorHAnsi" w:hint="cs"/>
          <w:u w:val="single"/>
          <w:rtl/>
        </w:rPr>
        <w:t>המשב״ל</w:t>
      </w:r>
      <w:proofErr w:type="spellEnd"/>
      <w:r w:rsidRPr="00667234">
        <w:rPr>
          <w:rFonts w:cstheme="minorHAnsi" w:hint="cs"/>
          <w:rtl/>
        </w:rPr>
        <w:t xml:space="preserve">- </w:t>
      </w:r>
      <w:r w:rsidRPr="000376F7">
        <w:rPr>
          <w:rFonts w:cstheme="minorHAnsi" w:hint="cs"/>
          <w:rtl/>
        </w:rPr>
        <w:t xml:space="preserve">חל </w:t>
      </w:r>
      <w:r w:rsidRPr="000376F7">
        <w:rPr>
          <w:rFonts w:cstheme="minorHAnsi" w:hint="cs"/>
          <w:b/>
          <w:bCs/>
          <w:color w:val="D87A00"/>
          <w:rtl/>
        </w:rPr>
        <w:t>חוק יחסי ממון</w:t>
      </w:r>
      <w:r w:rsidRPr="000376F7">
        <w:rPr>
          <w:rFonts w:cstheme="minorHAnsi" w:hint="cs"/>
          <w:rtl/>
        </w:rPr>
        <w:t xml:space="preserve">. </w:t>
      </w:r>
    </w:p>
    <w:p w14:paraId="75ABB74C" w14:textId="4C0FB9AB" w:rsidR="00443669" w:rsidRPr="000376F7" w:rsidRDefault="000D328B" w:rsidP="00EF568A">
      <w:pPr>
        <w:pStyle w:val="a3"/>
        <w:numPr>
          <w:ilvl w:val="3"/>
          <w:numId w:val="144"/>
        </w:numPr>
        <w:adjustRightInd w:val="0"/>
        <w:snapToGrid w:val="0"/>
        <w:spacing w:line="360" w:lineRule="auto"/>
        <w:ind w:left="17" w:hanging="357"/>
        <w:contextualSpacing w:val="0"/>
        <w:rPr>
          <w:rFonts w:cstheme="minorHAnsi"/>
        </w:rPr>
      </w:pPr>
      <w:r>
        <w:rPr>
          <w:rFonts w:cstheme="minorHAnsi" w:hint="cs"/>
          <w:u w:val="single"/>
          <w:rtl/>
        </w:rPr>
        <w:t xml:space="preserve">מכוח </w:t>
      </w:r>
      <w:proofErr w:type="spellStart"/>
      <w:r w:rsidR="00443669">
        <w:rPr>
          <w:rFonts w:cstheme="minorHAnsi" w:hint="cs"/>
          <w:u w:val="single"/>
          <w:rtl/>
        </w:rPr>
        <w:t>ידב״</w:t>
      </w:r>
      <w:r w:rsidR="00443669" w:rsidRPr="00EF799E">
        <w:rPr>
          <w:rFonts w:cstheme="minorHAnsi" w:hint="cs"/>
          <w:u w:val="single"/>
          <w:rtl/>
        </w:rPr>
        <w:t>צ</w:t>
      </w:r>
      <w:proofErr w:type="spellEnd"/>
      <w:r w:rsidRPr="00EF799E">
        <w:rPr>
          <w:rFonts w:cstheme="minorHAnsi" w:hint="cs"/>
          <w:u w:val="single"/>
          <w:rtl/>
        </w:rPr>
        <w:t xml:space="preserve"> +</w:t>
      </w:r>
      <w:r w:rsidR="007C4D85">
        <w:rPr>
          <w:rFonts w:cstheme="minorHAnsi" w:hint="cs"/>
          <w:u w:val="single"/>
          <w:rtl/>
        </w:rPr>
        <w:t xml:space="preserve"> </w:t>
      </w:r>
      <w:r w:rsidRPr="00EF799E">
        <w:rPr>
          <w:rFonts w:cstheme="minorHAnsi" w:hint="cs"/>
          <w:u w:val="single"/>
          <w:rtl/>
        </w:rPr>
        <w:t>מרשם</w:t>
      </w:r>
      <w:r w:rsidR="00443669" w:rsidRPr="00EF799E">
        <w:rPr>
          <w:rFonts w:cstheme="minorHAnsi" w:hint="cs"/>
          <w:u w:val="single"/>
          <w:rtl/>
        </w:rPr>
        <w:t>-</w:t>
      </w:r>
      <w:r w:rsidR="00443669">
        <w:rPr>
          <w:rFonts w:cstheme="minorHAnsi" w:hint="cs"/>
          <w:rtl/>
        </w:rPr>
        <w:t xml:space="preserve"> </w:t>
      </w:r>
      <w:r w:rsidRPr="00EF799E">
        <w:rPr>
          <w:rFonts w:cstheme="minorHAnsi" w:hint="cs"/>
          <w:b/>
          <w:bCs/>
          <w:color w:val="D87A00"/>
          <w:rtl/>
        </w:rPr>
        <w:t xml:space="preserve">חזקת שיתוף </w:t>
      </w:r>
      <w:r w:rsidRPr="00E026B5">
        <w:rPr>
          <w:rFonts w:cstheme="minorHAnsi" w:hint="cs"/>
          <w:b/>
          <w:bCs/>
          <w:color w:val="D87A00"/>
          <w:u w:val="single"/>
          <w:rtl/>
        </w:rPr>
        <w:t>מוגברת</w:t>
      </w:r>
      <w:r w:rsidRPr="00EF799E">
        <w:rPr>
          <w:rFonts w:cstheme="minorHAnsi" w:hint="cs"/>
          <w:b/>
          <w:bCs/>
          <w:rtl/>
        </w:rPr>
        <w:t>,</w:t>
      </w:r>
      <w:r>
        <w:rPr>
          <w:rFonts w:cstheme="minorHAnsi" w:hint="cs"/>
          <w:rtl/>
        </w:rPr>
        <w:t xml:space="preserve"> הנישואים האזרחיים מעידים</w:t>
      </w:r>
      <w:r w:rsidR="00EF799E">
        <w:rPr>
          <w:rFonts w:cstheme="minorHAnsi" w:hint="cs"/>
          <w:rtl/>
        </w:rPr>
        <w:t xml:space="preserve"> ש</w:t>
      </w:r>
      <w:r w:rsidR="00E026B5">
        <w:rPr>
          <w:rFonts w:cstheme="minorHAnsi" w:hint="cs"/>
          <w:rtl/>
        </w:rPr>
        <w:t>ה</w:t>
      </w:r>
      <w:r w:rsidR="00EF799E">
        <w:rPr>
          <w:rFonts w:cstheme="minorHAnsi" w:hint="cs"/>
          <w:rtl/>
        </w:rPr>
        <w:t xml:space="preserve">ם </w:t>
      </w:r>
      <w:r w:rsidR="00EF799E" w:rsidRPr="00EF799E">
        <w:rPr>
          <w:rFonts w:cstheme="minorHAnsi" w:hint="cs"/>
          <w:b/>
          <w:bCs/>
          <w:color w:val="AC1A60"/>
          <w:rtl/>
        </w:rPr>
        <w:t>תוצרת הארץ</w:t>
      </w:r>
      <w:r w:rsidR="00EF799E">
        <w:rPr>
          <w:rFonts w:cstheme="minorHAnsi" w:hint="cs"/>
          <w:rtl/>
        </w:rPr>
        <w:t xml:space="preserve">, רוצים מחויבות אך לא דת. </w:t>
      </w:r>
      <w:r>
        <w:rPr>
          <w:rFonts w:cstheme="minorHAnsi" w:hint="cs"/>
          <w:rtl/>
        </w:rPr>
        <w:t xml:space="preserve"> </w:t>
      </w:r>
    </w:p>
    <w:p w14:paraId="2F6F9BEA" w14:textId="77777777" w:rsidR="003A310E" w:rsidRPr="003A310E" w:rsidRDefault="006C7161" w:rsidP="00EF568A">
      <w:pPr>
        <w:pStyle w:val="a3"/>
        <w:numPr>
          <w:ilvl w:val="2"/>
          <w:numId w:val="144"/>
        </w:numPr>
        <w:adjustRightInd w:val="0"/>
        <w:snapToGrid w:val="0"/>
        <w:spacing w:after="0" w:line="360" w:lineRule="auto"/>
        <w:ind w:left="-159" w:hanging="181"/>
        <w:contextualSpacing w:val="0"/>
        <w:rPr>
          <w:rFonts w:cstheme="minorHAnsi"/>
        </w:rPr>
      </w:pPr>
      <w:r w:rsidRPr="00E026B5">
        <w:rPr>
          <w:rFonts w:cstheme="minorHAnsi"/>
          <w:b/>
          <w:bCs/>
          <w:shd w:val="clear" w:color="auto" w:fill="FFFFD2"/>
          <w:rtl/>
        </w:rPr>
        <w:t>ירושה</w:t>
      </w:r>
      <w:r w:rsidR="00AB421C">
        <w:rPr>
          <w:rFonts w:cstheme="minorHAnsi" w:hint="cs"/>
          <w:b/>
          <w:bCs/>
          <w:shd w:val="clear" w:color="auto" w:fill="FFFFD2"/>
          <w:rtl/>
        </w:rPr>
        <w:t>:</w:t>
      </w:r>
      <w:r w:rsidRPr="00EC57CF">
        <w:rPr>
          <w:rFonts w:cstheme="minorHAnsi"/>
          <w:b/>
          <w:bCs/>
          <w:rtl/>
        </w:rPr>
        <w:t xml:space="preserve"> </w:t>
      </w:r>
    </w:p>
    <w:p w14:paraId="5EF14791" w14:textId="362DF574" w:rsidR="003A310E" w:rsidRDefault="001135F6" w:rsidP="00EF568A">
      <w:pPr>
        <w:pStyle w:val="a3"/>
        <w:numPr>
          <w:ilvl w:val="3"/>
          <w:numId w:val="144"/>
        </w:numPr>
        <w:adjustRightInd w:val="0"/>
        <w:snapToGrid w:val="0"/>
        <w:spacing w:line="360" w:lineRule="auto"/>
        <w:ind w:left="-340" w:firstLine="0"/>
        <w:rPr>
          <w:rFonts w:cstheme="minorHAnsi"/>
        </w:rPr>
      </w:pPr>
      <w:r w:rsidRPr="001A0319">
        <w:rPr>
          <w:rFonts w:cstheme="minorHAnsi" w:hint="cs"/>
          <w:u w:val="single"/>
          <w:rtl/>
        </w:rPr>
        <w:t>נשואים</w:t>
      </w:r>
      <w:r w:rsidR="00B97EC3">
        <w:rPr>
          <w:rFonts w:cstheme="minorHAnsi" w:hint="cs"/>
          <w:u w:val="single"/>
          <w:rtl/>
        </w:rPr>
        <w:t xml:space="preserve"> מכוח </w:t>
      </w:r>
      <w:proofErr w:type="spellStart"/>
      <w:r w:rsidR="00B97EC3">
        <w:rPr>
          <w:rFonts w:cstheme="minorHAnsi" w:hint="cs"/>
          <w:u w:val="single"/>
          <w:rtl/>
        </w:rPr>
        <w:t>המשב״ל</w:t>
      </w:r>
      <w:proofErr w:type="spellEnd"/>
      <w:r w:rsidR="00B97EC3" w:rsidRPr="001A0319">
        <w:rPr>
          <w:rFonts w:cstheme="minorHAnsi" w:hint="cs"/>
          <w:u w:val="single"/>
          <w:rtl/>
        </w:rPr>
        <w:t xml:space="preserve"> </w:t>
      </w:r>
      <w:r w:rsidRPr="001A0319">
        <w:rPr>
          <w:rFonts w:cstheme="minorHAnsi" w:hint="cs"/>
          <w:u w:val="single"/>
          <w:rtl/>
        </w:rPr>
        <w:t>-</w:t>
      </w:r>
      <w:r>
        <w:rPr>
          <w:rFonts w:cstheme="minorHAnsi" w:hint="cs"/>
          <w:rtl/>
        </w:rPr>
        <w:t xml:space="preserve"> לפי </w:t>
      </w:r>
      <w:r w:rsidRPr="009C0E0F">
        <w:rPr>
          <w:rFonts w:cstheme="minorHAnsi" w:hint="cs"/>
          <w:b/>
          <w:bCs/>
          <w:color w:val="D87A00"/>
          <w:rtl/>
        </w:rPr>
        <w:t>חוק הירושה</w:t>
      </w:r>
      <w:r w:rsidRPr="009C0E0F">
        <w:rPr>
          <w:rFonts w:cstheme="minorHAnsi" w:hint="cs"/>
          <w:color w:val="D87A00"/>
          <w:rtl/>
        </w:rPr>
        <w:t xml:space="preserve"> </w:t>
      </w:r>
      <w:r w:rsidRPr="009C0E0F">
        <w:rPr>
          <w:rFonts w:cstheme="minorHAnsi" w:hint="cs"/>
          <w:shd w:val="clear" w:color="auto" w:fill="FFC000"/>
          <w:rtl/>
        </w:rPr>
        <w:t>ס׳ 10</w:t>
      </w:r>
      <w:r>
        <w:rPr>
          <w:rFonts w:cstheme="minorHAnsi" w:hint="cs"/>
          <w:rtl/>
        </w:rPr>
        <w:t xml:space="preserve"> + </w:t>
      </w:r>
      <w:r w:rsidRPr="009C0E0F">
        <w:rPr>
          <w:rFonts w:cstheme="minorHAnsi" w:hint="cs"/>
          <w:shd w:val="clear" w:color="auto" w:fill="FFC000"/>
          <w:rtl/>
        </w:rPr>
        <w:t>11</w:t>
      </w:r>
      <w:r>
        <w:rPr>
          <w:rFonts w:cstheme="minorHAnsi" w:hint="cs"/>
          <w:rtl/>
        </w:rPr>
        <w:t xml:space="preserve">. </w:t>
      </w:r>
    </w:p>
    <w:p w14:paraId="0E67BFD9" w14:textId="78311575" w:rsidR="001135F6" w:rsidRDefault="00CB117A" w:rsidP="00EF568A">
      <w:pPr>
        <w:pStyle w:val="a3"/>
        <w:numPr>
          <w:ilvl w:val="3"/>
          <w:numId w:val="144"/>
        </w:numPr>
        <w:adjustRightInd w:val="0"/>
        <w:snapToGrid w:val="0"/>
        <w:spacing w:line="360" w:lineRule="auto"/>
        <w:ind w:left="-340" w:firstLine="0"/>
        <w:rPr>
          <w:rFonts w:cstheme="minorHAnsi"/>
        </w:rPr>
      </w:pPr>
      <w:r w:rsidRPr="001A0319">
        <w:rPr>
          <w:rFonts w:cstheme="minorHAnsi" w:hint="cs"/>
          <w:u w:val="single"/>
          <w:rtl/>
        </w:rPr>
        <w:t xml:space="preserve">מכוח </w:t>
      </w:r>
      <w:proofErr w:type="spellStart"/>
      <w:r w:rsidRPr="001A0319">
        <w:rPr>
          <w:rFonts w:cstheme="minorHAnsi" w:hint="cs"/>
          <w:u w:val="single"/>
          <w:rtl/>
        </w:rPr>
        <w:t>ידב״צ</w:t>
      </w:r>
      <w:proofErr w:type="spellEnd"/>
      <w:r w:rsidRPr="001A0319">
        <w:rPr>
          <w:rFonts w:cstheme="minorHAnsi" w:hint="cs"/>
          <w:u w:val="single"/>
        </w:rPr>
        <w:t xml:space="preserve"> </w:t>
      </w:r>
      <w:r w:rsidRPr="001A0319">
        <w:rPr>
          <w:rFonts w:cstheme="minorHAnsi" w:hint="cs"/>
          <w:u w:val="single"/>
          <w:rtl/>
        </w:rPr>
        <w:t>+ מרשם-</w:t>
      </w:r>
      <w:r>
        <w:rPr>
          <w:rFonts w:cstheme="minorHAnsi" w:hint="cs"/>
          <w:rtl/>
        </w:rPr>
        <w:t xml:space="preserve"> </w:t>
      </w:r>
      <w:r w:rsidRPr="009C0E0F">
        <w:rPr>
          <w:rFonts w:cstheme="minorHAnsi" w:hint="cs"/>
          <w:b/>
          <w:bCs/>
          <w:color w:val="D87A00"/>
          <w:rtl/>
        </w:rPr>
        <w:t>חוק הירושה</w:t>
      </w:r>
      <w:r w:rsidRPr="009C0E0F">
        <w:rPr>
          <w:rFonts w:cstheme="minorHAnsi" w:hint="cs"/>
          <w:color w:val="D87A00"/>
          <w:rtl/>
        </w:rPr>
        <w:t xml:space="preserve"> </w:t>
      </w:r>
      <w:r w:rsidRPr="009C0E0F">
        <w:rPr>
          <w:rFonts w:cstheme="minorHAnsi" w:hint="cs"/>
          <w:shd w:val="clear" w:color="auto" w:fill="FFC000"/>
          <w:rtl/>
        </w:rPr>
        <w:t>ס׳ 55</w:t>
      </w:r>
      <w:r>
        <w:rPr>
          <w:rFonts w:cstheme="minorHAnsi" w:hint="cs"/>
          <w:rtl/>
        </w:rPr>
        <w:t xml:space="preserve">, עמידה בתנאים: </w:t>
      </w:r>
      <w:r w:rsidR="001A0319" w:rsidRPr="001603BB">
        <w:rPr>
          <w:rFonts w:cstheme="minorHAnsi" w:hint="cs"/>
          <w:color w:val="FF0000"/>
          <w:rtl/>
        </w:rPr>
        <w:t>לא נפרדו בזמן המוות</w:t>
      </w:r>
      <w:r w:rsidR="001A0319">
        <w:rPr>
          <w:rFonts w:cstheme="minorHAnsi" w:hint="cs"/>
          <w:rtl/>
        </w:rPr>
        <w:t xml:space="preserve">, רווקים. </w:t>
      </w:r>
    </w:p>
    <w:p w14:paraId="7875F773" w14:textId="371ABC81" w:rsidR="00EC57CF" w:rsidRPr="00785100" w:rsidRDefault="001A0319" w:rsidP="00EF568A">
      <w:pPr>
        <w:pStyle w:val="a3"/>
        <w:numPr>
          <w:ilvl w:val="3"/>
          <w:numId w:val="144"/>
        </w:numPr>
        <w:adjustRightInd w:val="0"/>
        <w:snapToGrid w:val="0"/>
        <w:spacing w:line="360" w:lineRule="auto"/>
        <w:ind w:left="-340" w:firstLine="0"/>
        <w:contextualSpacing w:val="0"/>
        <w:rPr>
          <w:rFonts w:cstheme="minorHAnsi"/>
        </w:rPr>
      </w:pPr>
      <w:r w:rsidRPr="001A0319">
        <w:rPr>
          <w:rFonts w:cstheme="minorHAnsi" w:hint="cs"/>
          <w:u w:val="single"/>
          <w:rtl/>
        </w:rPr>
        <w:t>מכוח פרשנות תכליתית-</w:t>
      </w:r>
      <w:r>
        <w:rPr>
          <w:rFonts w:cstheme="minorHAnsi" w:hint="cs"/>
          <w:rtl/>
        </w:rPr>
        <w:t xml:space="preserve"> נישואי תערובת </w:t>
      </w:r>
      <w:r w:rsidRPr="009C0E0F">
        <w:rPr>
          <w:rFonts w:cstheme="minorHAnsi" w:hint="cs"/>
          <w:shd w:val="clear" w:color="auto" w:fill="B5E2FF"/>
          <w:rtl/>
        </w:rPr>
        <w:t>ברק</w:t>
      </w:r>
      <w:r>
        <w:rPr>
          <w:rFonts w:cstheme="minorHAnsi" w:hint="cs"/>
          <w:rtl/>
        </w:rPr>
        <w:t xml:space="preserve"> מפרש את המילה ״נשוי״ ככוללת נישואים אזרחיים</w:t>
      </w:r>
      <w:r w:rsidR="009C0E0F">
        <w:rPr>
          <w:rFonts w:cstheme="minorHAnsi" w:hint="cs"/>
          <w:rtl/>
        </w:rPr>
        <w:t>.</w:t>
      </w:r>
    </w:p>
    <w:p w14:paraId="1D1590AC" w14:textId="36D2271D" w:rsidR="00262473" w:rsidRDefault="008C3D22" w:rsidP="00EF568A">
      <w:pPr>
        <w:pStyle w:val="a3"/>
        <w:numPr>
          <w:ilvl w:val="2"/>
          <w:numId w:val="144"/>
        </w:numPr>
        <w:adjustRightInd w:val="0"/>
        <w:snapToGrid w:val="0"/>
        <w:spacing w:after="0" w:line="360" w:lineRule="auto"/>
        <w:ind w:left="-159" w:hanging="181"/>
        <w:contextualSpacing w:val="0"/>
        <w:rPr>
          <w:rFonts w:cstheme="minorHAnsi"/>
        </w:rPr>
      </w:pPr>
      <w:r w:rsidRPr="000E774D">
        <w:rPr>
          <w:rFonts w:cstheme="minorHAnsi"/>
          <w:b/>
          <w:bCs/>
          <w:shd w:val="clear" w:color="auto" w:fill="FFFFD2"/>
          <w:rtl/>
        </w:rPr>
        <w:t>גירושין</w:t>
      </w:r>
      <w:r w:rsidR="00680D8A" w:rsidRPr="000E774D">
        <w:rPr>
          <w:rFonts w:cstheme="minorHAnsi"/>
          <w:b/>
          <w:bCs/>
          <w:shd w:val="clear" w:color="auto" w:fill="FFFFD2"/>
          <w:rtl/>
        </w:rPr>
        <w:t xml:space="preserve"> ומזונות איש</w:t>
      </w:r>
      <w:r w:rsidR="000E774D" w:rsidRPr="000E774D">
        <w:rPr>
          <w:rFonts w:cstheme="minorHAnsi" w:hint="cs"/>
          <w:b/>
          <w:bCs/>
          <w:shd w:val="clear" w:color="auto" w:fill="FFFFD2"/>
          <w:rtl/>
        </w:rPr>
        <w:t>ה</w:t>
      </w:r>
      <w:r w:rsidR="006351AC">
        <w:rPr>
          <w:rFonts w:cstheme="minorHAnsi" w:hint="cs"/>
          <w:b/>
          <w:bCs/>
          <w:shd w:val="clear" w:color="auto" w:fill="FFFFD2"/>
          <w:rtl/>
        </w:rPr>
        <w:t xml:space="preserve"> - </w:t>
      </w:r>
      <w:r w:rsidR="006351AC" w:rsidRPr="006351AC">
        <w:rPr>
          <w:rFonts w:cstheme="minorHAnsi" w:hint="cs"/>
          <w:b/>
          <w:bCs/>
          <w:color w:val="FF0000"/>
          <w:shd w:val="clear" w:color="auto" w:fill="FFFFD2"/>
          <w:rtl/>
        </w:rPr>
        <w:t>הבעיה</w:t>
      </w:r>
      <w:r w:rsidR="000E774D" w:rsidRPr="000E774D">
        <w:rPr>
          <w:rFonts w:cstheme="minorHAnsi" w:hint="cs"/>
          <w:b/>
          <w:bCs/>
          <w:shd w:val="clear" w:color="auto" w:fill="FFFFD2"/>
          <w:rtl/>
        </w:rPr>
        <w:t>:</w:t>
      </w:r>
    </w:p>
    <w:p w14:paraId="3CC0BB38" w14:textId="6E18C782" w:rsidR="007213CC" w:rsidRPr="00C138A1" w:rsidRDefault="004B216F" w:rsidP="00C138A1">
      <w:pPr>
        <w:pStyle w:val="a3"/>
        <w:adjustRightInd w:val="0"/>
        <w:snapToGrid w:val="0"/>
        <w:spacing w:after="0" w:line="360" w:lineRule="auto"/>
        <w:ind w:left="-159" w:firstLine="0"/>
        <w:contextualSpacing w:val="0"/>
        <w:rPr>
          <w:rFonts w:cstheme="minorHAnsi"/>
        </w:rPr>
      </w:pPr>
      <w:proofErr w:type="spellStart"/>
      <w:r w:rsidRPr="00025860">
        <w:rPr>
          <w:rFonts w:cstheme="minorHAnsi" w:hint="cs"/>
          <w:color w:val="FF0000"/>
          <w:u w:val="single"/>
          <w:rtl/>
        </w:rPr>
        <w:t>המשב״ל</w:t>
      </w:r>
      <w:proofErr w:type="spellEnd"/>
      <w:r w:rsidRPr="00025860">
        <w:rPr>
          <w:rFonts w:cstheme="minorHAnsi" w:hint="cs"/>
          <w:color w:val="FF0000"/>
          <w:u w:val="single"/>
          <w:rtl/>
        </w:rPr>
        <w:t xml:space="preserve"> + </w:t>
      </w:r>
      <w:proofErr w:type="spellStart"/>
      <w:r w:rsidRPr="00025860">
        <w:rPr>
          <w:rFonts w:cstheme="minorHAnsi" w:hint="cs"/>
          <w:color w:val="FF0000"/>
          <w:u w:val="single"/>
          <w:rtl/>
        </w:rPr>
        <w:t>ידב״צ</w:t>
      </w:r>
      <w:proofErr w:type="spellEnd"/>
      <w:r w:rsidRPr="00025860">
        <w:rPr>
          <w:rFonts w:cstheme="minorHAnsi" w:hint="cs"/>
          <w:color w:val="FF0000"/>
          <w:rtl/>
        </w:rPr>
        <w:t xml:space="preserve"> לא עוזרים מכיוון שמזונות הם לפי הדין הדתי. </w:t>
      </w:r>
    </w:p>
    <w:p w14:paraId="19AE8FAA" w14:textId="77777777" w:rsidR="00C138A1" w:rsidRDefault="005173CD">
      <w:pPr>
        <w:pStyle w:val="a3"/>
        <w:numPr>
          <w:ilvl w:val="0"/>
          <w:numId w:val="14"/>
        </w:numPr>
        <w:adjustRightInd w:val="0"/>
        <w:snapToGrid w:val="0"/>
        <w:spacing w:after="0" w:line="360" w:lineRule="auto"/>
        <w:ind w:left="-340" w:firstLine="0"/>
        <w:contextualSpacing w:val="0"/>
        <w:rPr>
          <w:rFonts w:cstheme="minorHAnsi"/>
        </w:rPr>
      </w:pPr>
      <w:r w:rsidRPr="00C138A1">
        <w:rPr>
          <w:rFonts w:cstheme="minorHAnsi"/>
          <w:shd w:val="clear" w:color="auto" w:fill="C5E0B3" w:themeFill="accent6" w:themeFillTint="66"/>
          <w:rtl/>
        </w:rPr>
        <w:t>כהנא ופורר</w:t>
      </w:r>
      <w:r w:rsidRPr="00C138A1">
        <w:rPr>
          <w:rFonts w:cstheme="minorHAnsi"/>
          <w:rtl/>
        </w:rPr>
        <w:t xml:space="preserve">- ענייני נישואין וגירושין יהיו רק בביה"ד, לכן אם ביה"ד פסק לחיוב גט, חובת המזונות נפסקת </w:t>
      </w:r>
      <w:r w:rsidR="00C138A1" w:rsidRPr="00C138A1">
        <w:rPr>
          <w:rFonts w:cstheme="minorHAnsi" w:hint="cs"/>
          <w:rtl/>
        </w:rPr>
        <w:t>(השופט הבוכה).</w:t>
      </w:r>
    </w:p>
    <w:p w14:paraId="593A82E8" w14:textId="77A84EAC" w:rsidR="005173CD" w:rsidRPr="00C138A1" w:rsidRDefault="005173CD">
      <w:pPr>
        <w:pStyle w:val="a3"/>
        <w:numPr>
          <w:ilvl w:val="0"/>
          <w:numId w:val="14"/>
        </w:numPr>
        <w:adjustRightInd w:val="0"/>
        <w:snapToGrid w:val="0"/>
        <w:spacing w:line="360" w:lineRule="auto"/>
        <w:ind w:left="-340" w:firstLine="0"/>
        <w:contextualSpacing w:val="0"/>
        <w:rPr>
          <w:rFonts w:cstheme="minorHAnsi"/>
          <w:rtl/>
        </w:rPr>
      </w:pPr>
      <w:r w:rsidRPr="00C138A1">
        <w:rPr>
          <w:rFonts w:cstheme="minorHAnsi"/>
          <w:shd w:val="clear" w:color="auto" w:fill="C5E0B3" w:themeFill="accent6" w:themeFillTint="66"/>
          <w:rtl/>
        </w:rPr>
        <w:t>פס"ד שמואל</w:t>
      </w:r>
      <w:r w:rsidRPr="00C138A1">
        <w:rPr>
          <w:rFonts w:cstheme="minorHAnsi"/>
          <w:rtl/>
        </w:rPr>
        <w:t>-</w:t>
      </w:r>
      <w:r w:rsidR="0037022C">
        <w:rPr>
          <w:rFonts w:cstheme="minorHAnsi" w:hint="cs"/>
          <w:rtl/>
        </w:rPr>
        <w:t xml:space="preserve"> </w:t>
      </w:r>
      <w:r w:rsidR="007213CC" w:rsidRPr="0037022C">
        <w:rPr>
          <w:rFonts w:cstheme="minorHAnsi"/>
          <w:shd w:val="clear" w:color="auto" w:fill="B5E2FF"/>
          <w:rtl/>
        </w:rPr>
        <w:t>ברק</w:t>
      </w:r>
      <w:r w:rsidR="007213CC" w:rsidRPr="00C138A1">
        <w:rPr>
          <w:rFonts w:cstheme="minorHAnsi"/>
          <w:rtl/>
        </w:rPr>
        <w:t xml:space="preserve"> </w:t>
      </w:r>
      <w:r w:rsidRPr="00C138A1">
        <w:rPr>
          <w:rFonts w:cstheme="minorHAnsi"/>
          <w:b/>
          <w:bCs/>
          <w:rtl/>
        </w:rPr>
        <w:t>שיטת הפוינטר</w:t>
      </w:r>
      <w:r w:rsidRPr="00C138A1">
        <w:rPr>
          <w:rFonts w:cstheme="minorHAnsi"/>
          <w:rtl/>
        </w:rPr>
        <w:t xml:space="preserve">: </w:t>
      </w:r>
      <w:r w:rsidRPr="009834C0">
        <w:rPr>
          <w:rFonts w:cstheme="minorHAnsi"/>
          <w:u w:val="single"/>
          <w:rtl/>
        </w:rPr>
        <w:t>לשאלת הנישואין</w:t>
      </w:r>
      <w:r w:rsidR="0037022C" w:rsidRPr="00021CE3">
        <w:rPr>
          <w:rFonts w:eastAsia="MS PGothic" w:cstheme="minorHAnsi"/>
          <w:color w:val="000000" w:themeColor="text1"/>
          <w:rtl/>
        </w:rPr>
        <w:t>←</w:t>
      </w:r>
      <w:r w:rsidRPr="00C138A1">
        <w:rPr>
          <w:rFonts w:cstheme="minorHAnsi"/>
          <w:rtl/>
        </w:rPr>
        <w:t xml:space="preserve"> נפעיל משפט אזרחי (</w:t>
      </w:r>
      <w:proofErr w:type="spellStart"/>
      <w:r w:rsidRPr="00C138A1">
        <w:rPr>
          <w:rFonts w:cstheme="minorHAnsi"/>
          <w:rtl/>
        </w:rPr>
        <w:t>משב"ל</w:t>
      </w:r>
      <w:proofErr w:type="spellEnd"/>
      <w:r w:rsidRPr="00C138A1">
        <w:rPr>
          <w:rFonts w:cstheme="minorHAnsi"/>
          <w:rtl/>
        </w:rPr>
        <w:t xml:space="preserve"> פרטי)- עולים חדשים נשואים לכל דבר; </w:t>
      </w:r>
      <w:r w:rsidRPr="009834C0">
        <w:rPr>
          <w:rFonts w:cstheme="minorHAnsi"/>
          <w:u w:val="single"/>
          <w:rtl/>
        </w:rPr>
        <w:t>לשאלת המזונות</w:t>
      </w:r>
      <w:r w:rsidR="009834C0" w:rsidRPr="00021CE3">
        <w:rPr>
          <w:rFonts w:eastAsia="MS PGothic" w:cstheme="minorHAnsi"/>
          <w:color w:val="000000" w:themeColor="text1"/>
          <w:rtl/>
        </w:rPr>
        <w:t>←</w:t>
      </w:r>
      <w:r w:rsidRPr="00C138A1">
        <w:rPr>
          <w:rFonts w:cstheme="minorHAnsi"/>
          <w:rtl/>
        </w:rPr>
        <w:t xml:space="preserve"> נפעיל דין דתי (מזונות עד חיוב בגט)</w:t>
      </w:r>
      <w:r w:rsidR="00AC4964" w:rsidRPr="00AC4964">
        <w:rPr>
          <w:rFonts w:eastAsia="MS PGothic" w:cstheme="minorHAnsi"/>
          <w:color w:val="000000" w:themeColor="text1"/>
          <w:rtl/>
        </w:rPr>
        <w:t xml:space="preserve"> </w:t>
      </w:r>
      <w:r w:rsidR="00AC4964" w:rsidRPr="00021CE3">
        <w:rPr>
          <w:rFonts w:eastAsia="MS PGothic" w:cstheme="minorHAnsi"/>
          <w:color w:val="000000" w:themeColor="text1"/>
          <w:rtl/>
        </w:rPr>
        <w:t>←</w:t>
      </w:r>
      <w:r w:rsidR="00AC4964">
        <w:rPr>
          <w:rFonts w:cstheme="minorHAnsi" w:hint="cs"/>
          <w:rtl/>
        </w:rPr>
        <w:t xml:space="preserve"> יש לבחון למה</w:t>
      </w:r>
      <w:r w:rsidR="002E5A6A" w:rsidRPr="002E5A6A">
        <w:rPr>
          <w:rFonts w:cstheme="minorHAnsi" w:hint="cs"/>
          <w:rtl/>
        </w:rPr>
        <w:t xml:space="preserve"> נתן </w:t>
      </w:r>
      <w:proofErr w:type="spellStart"/>
      <w:r w:rsidR="002E5A6A" w:rsidRPr="002E5A6A">
        <w:rPr>
          <w:rFonts w:cstheme="minorHAnsi" w:hint="cs"/>
          <w:rtl/>
        </w:rPr>
        <w:t>ביד"ר</w:t>
      </w:r>
      <w:proofErr w:type="spellEnd"/>
      <w:r w:rsidR="002E5A6A" w:rsidRPr="002E5A6A">
        <w:rPr>
          <w:rFonts w:cstheme="minorHAnsi" w:hint="cs"/>
          <w:rtl/>
        </w:rPr>
        <w:t xml:space="preserve"> גט</w:t>
      </w:r>
      <w:r w:rsidR="002E5A6A">
        <w:rPr>
          <w:rFonts w:cstheme="minorHAnsi" w:hint="cs"/>
          <w:rtl/>
        </w:rPr>
        <w:t xml:space="preserve">? </w:t>
      </w:r>
      <w:r w:rsidR="002E5A6A" w:rsidRPr="002E5A6A">
        <w:rPr>
          <w:rFonts w:cstheme="minorHAnsi" w:hint="cs"/>
          <w:rtl/>
        </w:rPr>
        <w:t>אם משום שהנישואין תקפים יינתן גט, ואם משום שלא מקבלים נישואין אזרחיים</w:t>
      </w:r>
      <w:r w:rsidR="00984841">
        <w:rPr>
          <w:rFonts w:cstheme="minorHAnsi" w:hint="cs"/>
          <w:rtl/>
        </w:rPr>
        <w:t>,</w:t>
      </w:r>
      <w:r w:rsidR="002E5A6A" w:rsidRPr="002E5A6A">
        <w:rPr>
          <w:rFonts w:cstheme="minorHAnsi" w:hint="cs"/>
          <w:rtl/>
        </w:rPr>
        <w:t xml:space="preserve"> בי</w:t>
      </w:r>
      <w:r w:rsidR="00984841">
        <w:rPr>
          <w:rFonts w:cstheme="minorHAnsi" w:hint="cs"/>
          <w:rtl/>
        </w:rPr>
        <w:t>ה</w:t>
      </w:r>
      <w:r w:rsidR="002E5A6A" w:rsidRPr="002E5A6A">
        <w:rPr>
          <w:rFonts w:cstheme="minorHAnsi" w:hint="cs"/>
          <w:rtl/>
        </w:rPr>
        <w:t>מ"ש יתעלם מהגט</w:t>
      </w:r>
      <w:r w:rsidRPr="00C138A1">
        <w:rPr>
          <w:rFonts w:cstheme="minorHAnsi"/>
          <w:rtl/>
        </w:rPr>
        <w:t xml:space="preserve">. </w:t>
      </w:r>
      <w:r w:rsidR="007E33AB" w:rsidRPr="007E33AB">
        <w:rPr>
          <w:rFonts w:cstheme="minorHAnsi" w:hint="cs"/>
          <w:color w:val="FF0000"/>
          <w:rtl/>
        </w:rPr>
        <w:t xml:space="preserve">בעיה: </w:t>
      </w:r>
      <w:r w:rsidR="007E33AB">
        <w:rPr>
          <w:rFonts w:cstheme="minorHAnsi" w:hint="cs"/>
          <w:rtl/>
        </w:rPr>
        <w:t xml:space="preserve">עדיין ניתן לבקש התרת נישואין. </w:t>
      </w:r>
    </w:p>
    <w:p w14:paraId="5886A2EE" w14:textId="77777777" w:rsidR="00FD6C00" w:rsidRPr="00DB67AE" w:rsidRDefault="00143259" w:rsidP="00EF568A">
      <w:pPr>
        <w:pStyle w:val="a3"/>
        <w:numPr>
          <w:ilvl w:val="2"/>
          <w:numId w:val="144"/>
        </w:numPr>
        <w:adjustRightInd w:val="0"/>
        <w:snapToGrid w:val="0"/>
        <w:spacing w:after="0" w:line="360" w:lineRule="auto"/>
        <w:ind w:left="0"/>
        <w:contextualSpacing w:val="0"/>
        <w:rPr>
          <w:rFonts w:cstheme="minorHAnsi"/>
          <w:b/>
          <w:bCs/>
          <w:u w:val="single"/>
        </w:rPr>
      </w:pPr>
      <w:r w:rsidRPr="0005097E">
        <w:rPr>
          <w:rFonts w:cstheme="minorHAnsi"/>
          <w:b/>
          <w:bCs/>
          <w:u w:val="single"/>
          <w:shd w:val="clear" w:color="auto" w:fill="FFFFD2"/>
          <w:rtl/>
        </w:rPr>
        <w:t>מזונות אזרחיים (משקמים)</w:t>
      </w:r>
      <w:r w:rsidRPr="00DB67AE">
        <w:rPr>
          <w:rFonts w:cstheme="minorHAnsi"/>
          <w:rtl/>
        </w:rPr>
        <w:t xml:space="preserve">- </w:t>
      </w:r>
    </w:p>
    <w:p w14:paraId="1E7D8BF9" w14:textId="5512FC22" w:rsidR="00FD6C00" w:rsidRPr="00C94BBF" w:rsidRDefault="00FD6C00">
      <w:pPr>
        <w:pStyle w:val="a3"/>
        <w:numPr>
          <w:ilvl w:val="0"/>
          <w:numId w:val="15"/>
        </w:numPr>
        <w:adjustRightInd w:val="0"/>
        <w:snapToGrid w:val="0"/>
        <w:ind w:left="17" w:hanging="357"/>
        <w:rPr>
          <w:rFonts w:cstheme="minorHAnsi"/>
          <w:b/>
          <w:bCs/>
          <w:u w:val="single"/>
          <w:rtl/>
        </w:rPr>
      </w:pPr>
      <w:r w:rsidRPr="00C94BBF">
        <w:rPr>
          <w:rFonts w:cstheme="minorHAnsi"/>
          <w:shd w:val="clear" w:color="auto" w:fill="C5E0B3" w:themeFill="accent6" w:themeFillTint="66"/>
          <w:rtl/>
        </w:rPr>
        <w:t xml:space="preserve">פס"ד מזונות </w:t>
      </w:r>
      <w:r w:rsidR="00662833" w:rsidRPr="00C94BBF">
        <w:rPr>
          <w:rFonts w:cstheme="minorHAnsi"/>
          <w:shd w:val="clear" w:color="auto" w:fill="C5E0B3" w:themeFill="accent6" w:themeFillTint="66"/>
          <w:rtl/>
        </w:rPr>
        <w:t>אזרחי</w:t>
      </w:r>
      <w:r w:rsidRPr="00C94BBF">
        <w:rPr>
          <w:rFonts w:cstheme="minorHAnsi"/>
          <w:shd w:val="clear" w:color="auto" w:fill="C5E0B3" w:themeFill="accent6" w:themeFillTint="66"/>
          <w:rtl/>
        </w:rPr>
        <w:t>ים</w:t>
      </w:r>
      <w:r w:rsidRPr="00C94BBF">
        <w:rPr>
          <w:rFonts w:cstheme="minorHAnsi"/>
          <w:rtl/>
        </w:rPr>
        <w:t xml:space="preserve">- </w:t>
      </w:r>
      <w:r w:rsidR="00662833" w:rsidRPr="00C94BBF">
        <w:rPr>
          <w:rFonts w:cstheme="minorHAnsi"/>
          <w:rtl/>
        </w:rPr>
        <w:t xml:space="preserve">זוג קופצים אידאולוגיים. ברק </w:t>
      </w:r>
      <w:r w:rsidRPr="00C94BBF">
        <w:rPr>
          <w:rFonts w:cstheme="minorHAnsi"/>
          <w:rtl/>
        </w:rPr>
        <w:t xml:space="preserve">משאיר </w:t>
      </w:r>
      <w:proofErr w:type="spellStart"/>
      <w:r w:rsidRPr="00C94BBF">
        <w:rPr>
          <w:rFonts w:cstheme="minorHAnsi"/>
          <w:rtl/>
        </w:rPr>
        <w:t>בצ"ע</w:t>
      </w:r>
      <w:proofErr w:type="spellEnd"/>
      <w:r w:rsidRPr="00C94BBF">
        <w:rPr>
          <w:rFonts w:cstheme="minorHAnsi"/>
          <w:rtl/>
        </w:rPr>
        <w:t xml:space="preserve"> את </w:t>
      </w:r>
      <w:r w:rsidRPr="00C94BBF">
        <w:rPr>
          <w:rFonts w:cstheme="minorHAnsi"/>
          <w:shd w:val="clear" w:color="auto" w:fill="C5E0B3" w:themeFill="accent6" w:themeFillTint="66"/>
          <w:rtl/>
        </w:rPr>
        <w:t>פס"ד שמואל</w:t>
      </w:r>
      <w:r w:rsidRPr="00C94BBF">
        <w:rPr>
          <w:rFonts w:cstheme="minorHAnsi"/>
          <w:rtl/>
        </w:rPr>
        <w:t xml:space="preserve">. פוסק </w:t>
      </w:r>
      <w:r w:rsidRPr="00C94BBF">
        <w:rPr>
          <w:rFonts w:cstheme="minorHAnsi"/>
          <w:u w:val="single"/>
          <w:rtl/>
        </w:rPr>
        <w:t xml:space="preserve">מזונות </w:t>
      </w:r>
      <w:r w:rsidR="00280415" w:rsidRPr="00C94BBF">
        <w:rPr>
          <w:rFonts w:cstheme="minorHAnsi" w:hint="cs"/>
          <w:u w:val="single"/>
          <w:rtl/>
        </w:rPr>
        <w:t>אזרחיים</w:t>
      </w:r>
      <w:r w:rsidRPr="00C94BBF">
        <w:rPr>
          <w:rFonts w:cstheme="minorHAnsi"/>
          <w:rtl/>
        </w:rPr>
        <w:t xml:space="preserve"> </w:t>
      </w:r>
      <w:r w:rsidR="00181781" w:rsidRPr="00C94BBF">
        <w:rPr>
          <w:rFonts w:cstheme="minorHAnsi" w:hint="cs"/>
          <w:rtl/>
        </w:rPr>
        <w:t>מכוח</w:t>
      </w:r>
      <w:r w:rsidRPr="00C94BBF">
        <w:rPr>
          <w:rFonts w:cstheme="minorHAnsi"/>
          <w:rtl/>
        </w:rPr>
        <w:t xml:space="preserve"> </w:t>
      </w:r>
      <w:r w:rsidR="00786F86" w:rsidRPr="00C94BBF">
        <w:rPr>
          <w:rFonts w:cstheme="minorHAnsi" w:hint="cs"/>
          <w:b/>
          <w:bCs/>
          <w:rtl/>
        </w:rPr>
        <w:t>דיני החוזים</w:t>
      </w:r>
      <w:r w:rsidR="009D5008" w:rsidRPr="00C94BBF">
        <w:rPr>
          <w:rFonts w:cstheme="minorHAnsi" w:hint="cs"/>
          <w:b/>
          <w:bCs/>
          <w:rtl/>
        </w:rPr>
        <w:t xml:space="preserve"> </w:t>
      </w:r>
      <w:r w:rsidR="009D5008" w:rsidRPr="00C94BBF">
        <w:rPr>
          <w:rFonts w:cstheme="minorHAnsi" w:hint="cs"/>
          <w:rtl/>
        </w:rPr>
        <w:t>טקס =הסכמה מכללא.</w:t>
      </w:r>
      <w:r w:rsidR="00786F86" w:rsidRPr="00C94BBF">
        <w:rPr>
          <w:rFonts w:cstheme="minorHAnsi" w:hint="cs"/>
          <w:rtl/>
        </w:rPr>
        <w:t xml:space="preserve"> </w:t>
      </w:r>
    </w:p>
    <w:p w14:paraId="1E45DF60" w14:textId="051CE3EA" w:rsidR="0064231D" w:rsidRDefault="004379B2">
      <w:pPr>
        <w:pStyle w:val="a3"/>
        <w:numPr>
          <w:ilvl w:val="0"/>
          <w:numId w:val="15"/>
        </w:numPr>
        <w:adjustRightInd w:val="0"/>
        <w:snapToGrid w:val="0"/>
        <w:spacing w:after="0" w:line="360" w:lineRule="auto"/>
        <w:ind w:left="0"/>
        <w:contextualSpacing w:val="0"/>
        <w:rPr>
          <w:rFonts w:cstheme="minorHAnsi"/>
        </w:rPr>
      </w:pPr>
      <w:r w:rsidRPr="00DF5E0A">
        <w:rPr>
          <w:noProof/>
          <w:rtl/>
          <w:lang w:val="he-IL"/>
        </w:rPr>
        <mc:AlternateContent>
          <mc:Choice Requires="wps">
            <w:drawing>
              <wp:anchor distT="0" distB="0" distL="114300" distR="114300" simplePos="0" relativeHeight="251677696" behindDoc="0" locked="0" layoutInCell="1" allowOverlap="1" wp14:anchorId="15B6045A" wp14:editId="4DC9E320">
                <wp:simplePos x="0" y="0"/>
                <wp:positionH relativeFrom="column">
                  <wp:posOffset>-138719</wp:posOffset>
                </wp:positionH>
                <wp:positionV relativeFrom="paragraph">
                  <wp:posOffset>1292803</wp:posOffset>
                </wp:positionV>
                <wp:extent cx="6506210" cy="1990725"/>
                <wp:effectExtent l="0" t="0" r="8890" b="15875"/>
                <wp:wrapSquare wrapText="bothSides"/>
                <wp:docPr id="10" name="תיבת טקסט 10"/>
                <wp:cNvGraphicFramePr/>
                <a:graphic xmlns:a="http://schemas.openxmlformats.org/drawingml/2006/main">
                  <a:graphicData uri="http://schemas.microsoft.com/office/word/2010/wordprocessingShape">
                    <wps:wsp>
                      <wps:cNvSpPr txBox="1"/>
                      <wps:spPr>
                        <a:xfrm>
                          <a:off x="0" y="0"/>
                          <a:ext cx="6506210" cy="1990725"/>
                        </a:xfrm>
                        <a:prstGeom prst="rect">
                          <a:avLst/>
                        </a:prstGeom>
                        <a:solidFill>
                          <a:srgbClr val="D883FF">
                            <a:alpha val="35000"/>
                          </a:srgbClr>
                        </a:solidFill>
                        <a:ln w="6350">
                          <a:solidFill>
                            <a:prstClr val="black"/>
                          </a:solidFill>
                        </a:ln>
                      </wps:spPr>
                      <wps:txbx>
                        <w:txbxContent>
                          <w:p w14:paraId="5CCA0BA5" w14:textId="5F13B213" w:rsidR="00551984" w:rsidRDefault="00BE5037" w:rsidP="00BE5037">
                            <w:pPr>
                              <w:ind w:left="0" w:firstLine="0"/>
                              <w:rPr>
                                <w:rFonts w:cstheme="minorHAnsi"/>
                                <w:color w:val="000000" w:themeColor="text1"/>
                                <w:sz w:val="22"/>
                                <w:szCs w:val="22"/>
                                <w:rtl/>
                              </w:rPr>
                            </w:pPr>
                            <w:r w:rsidRPr="00C87D6F">
                              <w:rPr>
                                <w:rFonts w:cstheme="minorHAnsi"/>
                                <w:b/>
                                <w:bCs/>
                                <w:color w:val="000000" w:themeColor="text1"/>
                                <w:sz w:val="22"/>
                                <w:szCs w:val="22"/>
                                <w:u w:val="single"/>
                                <w:rtl/>
                              </w:rPr>
                              <w:t>במבחן</w:t>
                            </w:r>
                            <w:r>
                              <w:rPr>
                                <w:rFonts w:cstheme="minorHAnsi" w:hint="cs"/>
                                <w:color w:val="000000" w:themeColor="text1"/>
                                <w:sz w:val="22"/>
                                <w:szCs w:val="22"/>
                                <w:rtl/>
                              </w:rPr>
                              <w:t xml:space="preserve"> </w:t>
                            </w:r>
                            <w:r>
                              <w:rPr>
                                <w:rFonts w:cstheme="minorHAnsi"/>
                                <w:color w:val="000000" w:themeColor="text1"/>
                                <w:sz w:val="22"/>
                                <w:szCs w:val="22"/>
                                <w:rtl/>
                              </w:rPr>
                              <w:t>–</w:t>
                            </w:r>
                            <w:r>
                              <w:rPr>
                                <w:rFonts w:cstheme="minorHAnsi" w:hint="cs"/>
                                <w:color w:val="000000" w:themeColor="text1"/>
                                <w:sz w:val="22"/>
                                <w:szCs w:val="22"/>
                                <w:rtl/>
                              </w:rPr>
                              <w:t xml:space="preserve"> </w:t>
                            </w:r>
                            <w:r w:rsidR="00590B31" w:rsidRPr="00FC0C83">
                              <w:rPr>
                                <w:rFonts w:cstheme="minorHAnsi" w:hint="cs"/>
                                <w:b/>
                                <w:bCs/>
                                <w:color w:val="000000" w:themeColor="text1"/>
                                <w:sz w:val="22"/>
                                <w:szCs w:val="22"/>
                                <w:rtl/>
                              </w:rPr>
                              <w:t xml:space="preserve">תביעה להתרת </w:t>
                            </w:r>
                            <w:r w:rsidR="00590B31" w:rsidRPr="008B62AC">
                              <w:rPr>
                                <w:rFonts w:cstheme="minorHAnsi" w:hint="cs"/>
                                <w:b/>
                                <w:bCs/>
                                <w:color w:val="000000" w:themeColor="text1"/>
                                <w:sz w:val="22"/>
                                <w:szCs w:val="22"/>
                                <w:shd w:val="clear" w:color="auto" w:fill="FFFFD2"/>
                                <w:rtl/>
                              </w:rPr>
                              <w:t>נישואין</w:t>
                            </w:r>
                            <w:r w:rsidR="008B62AC" w:rsidRPr="008B62AC">
                              <w:rPr>
                                <w:rFonts w:cstheme="minorHAnsi" w:hint="cs"/>
                                <w:b/>
                                <w:bCs/>
                                <w:color w:val="000000" w:themeColor="text1"/>
                                <w:sz w:val="22"/>
                                <w:szCs w:val="22"/>
                                <w:shd w:val="clear" w:color="auto" w:fill="FFFFD2"/>
                                <w:rtl/>
                              </w:rPr>
                              <w:t xml:space="preserve"> אזרחיים</w:t>
                            </w:r>
                            <w:r w:rsidR="00590B31" w:rsidRPr="00FC0C83">
                              <w:rPr>
                                <w:rFonts w:cstheme="minorHAnsi" w:hint="cs"/>
                                <w:b/>
                                <w:bCs/>
                                <w:color w:val="000000" w:themeColor="text1"/>
                                <w:sz w:val="22"/>
                                <w:szCs w:val="22"/>
                                <w:rtl/>
                              </w:rPr>
                              <w:t xml:space="preserve"> שנכרכו בה מזונות:</w:t>
                            </w:r>
                          </w:p>
                          <w:p w14:paraId="60BDE3BA" w14:textId="03D3E5C6" w:rsidR="00BE5037" w:rsidRPr="009E5FF0" w:rsidRDefault="00551984" w:rsidP="004379B2">
                            <w:pPr>
                              <w:pStyle w:val="a3"/>
                              <w:numPr>
                                <w:ilvl w:val="0"/>
                                <w:numId w:val="122"/>
                              </w:numPr>
                              <w:contextualSpacing w:val="0"/>
                              <w:rPr>
                                <w:rFonts w:cstheme="minorHAnsi"/>
                                <w:b/>
                                <w:bCs/>
                                <w:color w:val="000000" w:themeColor="text1"/>
                              </w:rPr>
                            </w:pPr>
                            <w:r>
                              <w:rPr>
                                <w:rFonts w:cstheme="minorHAnsi" w:hint="cs"/>
                                <w:b/>
                                <w:bCs/>
                                <w:color w:val="000000" w:themeColor="text1"/>
                                <w:rtl/>
                              </w:rPr>
                              <w:t xml:space="preserve">האם יש סמכות </w:t>
                            </w:r>
                            <w:proofErr w:type="spellStart"/>
                            <w:r>
                              <w:rPr>
                                <w:rFonts w:cstheme="minorHAnsi" w:hint="cs"/>
                                <w:b/>
                                <w:bCs/>
                                <w:color w:val="000000" w:themeColor="text1"/>
                                <w:rtl/>
                              </w:rPr>
                              <w:t>לביד״ר</w:t>
                            </w:r>
                            <w:proofErr w:type="spellEnd"/>
                            <w:r>
                              <w:rPr>
                                <w:rFonts w:cstheme="minorHAnsi" w:hint="cs"/>
                                <w:b/>
                                <w:bCs/>
                                <w:color w:val="000000" w:themeColor="text1"/>
                                <w:rtl/>
                              </w:rPr>
                              <w:t xml:space="preserve">? </w:t>
                            </w:r>
                            <w:r w:rsidR="003A400F" w:rsidRPr="003A400F">
                              <w:rPr>
                                <w:rFonts w:cstheme="minorHAnsi" w:hint="cs"/>
                                <w:color w:val="000000" w:themeColor="text1"/>
                                <w:rtl/>
                              </w:rPr>
                              <w:t>לפי</w:t>
                            </w:r>
                            <w:r w:rsidR="003A400F">
                              <w:rPr>
                                <w:rFonts w:cstheme="minorHAnsi" w:hint="cs"/>
                                <w:b/>
                                <w:bCs/>
                                <w:color w:val="000000" w:themeColor="text1"/>
                                <w:rtl/>
                              </w:rPr>
                              <w:t xml:space="preserve"> </w:t>
                            </w:r>
                            <w:r w:rsidR="00131021" w:rsidRPr="00B006ED">
                              <w:rPr>
                                <w:rFonts w:cstheme="minorHAnsi"/>
                                <w:shd w:val="clear" w:color="auto" w:fill="C5E0B3" w:themeFill="accent6" w:themeFillTint="66"/>
                                <w:rtl/>
                              </w:rPr>
                              <w:t>הלכת בני נוח</w:t>
                            </w:r>
                            <w:r w:rsidR="003A400F">
                              <w:rPr>
                                <w:rFonts w:cstheme="minorHAnsi" w:hint="cs"/>
                                <w:color w:val="000000" w:themeColor="text1"/>
                                <w:rtl/>
                              </w:rPr>
                              <w:t xml:space="preserve"> </w:t>
                            </w:r>
                            <w:proofErr w:type="spellStart"/>
                            <w:r w:rsidR="003A400F">
                              <w:rPr>
                                <w:rFonts w:cstheme="minorHAnsi" w:hint="cs"/>
                                <w:color w:val="000000" w:themeColor="text1"/>
                                <w:rtl/>
                              </w:rPr>
                              <w:t>לביד״ר</w:t>
                            </w:r>
                            <w:proofErr w:type="spellEnd"/>
                            <w:r w:rsidR="003A400F">
                              <w:rPr>
                                <w:rFonts w:cstheme="minorHAnsi" w:hint="cs"/>
                                <w:color w:val="000000" w:themeColor="text1"/>
                                <w:rtl/>
                              </w:rPr>
                              <w:t xml:space="preserve"> יש סמכות</w:t>
                            </w:r>
                            <w:r w:rsidR="00624A2B">
                              <w:rPr>
                                <w:rFonts w:cstheme="minorHAnsi" w:hint="cs"/>
                                <w:color w:val="000000" w:themeColor="text1"/>
                                <w:rtl/>
                              </w:rPr>
                              <w:t xml:space="preserve"> לדון בנושא הגירושין בנישואים אזרחיים. </w:t>
                            </w:r>
                            <w:r w:rsidR="00131021">
                              <w:rPr>
                                <w:rFonts w:cstheme="minorHAnsi" w:hint="cs"/>
                                <w:color w:val="000000" w:themeColor="text1"/>
                                <w:rtl/>
                              </w:rPr>
                              <w:t xml:space="preserve"> </w:t>
                            </w:r>
                            <w:r w:rsidR="002C768B">
                              <w:rPr>
                                <w:rFonts w:cstheme="minorHAnsi" w:hint="cs"/>
                                <w:color w:val="000000" w:themeColor="text1"/>
                                <w:rtl/>
                              </w:rPr>
                              <w:t xml:space="preserve">יש סמכות </w:t>
                            </w:r>
                            <w:proofErr w:type="spellStart"/>
                            <w:r w:rsidR="002C768B">
                              <w:rPr>
                                <w:rFonts w:cstheme="minorHAnsi" w:hint="cs"/>
                                <w:color w:val="000000" w:themeColor="text1"/>
                                <w:rtl/>
                              </w:rPr>
                              <w:t>לביד״ר</w:t>
                            </w:r>
                            <w:proofErr w:type="spellEnd"/>
                            <w:r w:rsidR="002C768B">
                              <w:rPr>
                                <w:rFonts w:cstheme="minorHAnsi" w:hint="cs"/>
                                <w:color w:val="000000" w:themeColor="text1"/>
                                <w:rtl/>
                              </w:rPr>
                              <w:t xml:space="preserve">, אומנם לא יתנו גט אך יתנו התרת נישואין (התמוטטות הקשר). </w:t>
                            </w:r>
                            <w:r w:rsidR="000A77FC" w:rsidRPr="006738E7">
                              <w:rPr>
                                <w:rFonts w:cstheme="minorHAnsi" w:hint="cs"/>
                                <w:b/>
                                <w:bCs/>
                                <w:color w:val="FF0000"/>
                                <w:rtl/>
                              </w:rPr>
                              <w:t>תנאי</w:t>
                            </w:r>
                            <w:r w:rsidR="00624A2B">
                              <w:rPr>
                                <w:rFonts w:cstheme="minorHAnsi" w:hint="cs"/>
                                <w:b/>
                                <w:bCs/>
                                <w:color w:val="FF0000"/>
                                <w:rtl/>
                              </w:rPr>
                              <w:t>ם</w:t>
                            </w:r>
                            <w:r w:rsidR="000A77FC" w:rsidRPr="006738E7">
                              <w:rPr>
                                <w:rFonts w:cstheme="minorHAnsi" w:hint="cs"/>
                                <w:b/>
                                <w:bCs/>
                                <w:color w:val="FF0000"/>
                                <w:rtl/>
                              </w:rPr>
                              <w:t xml:space="preserve"> להחלת הסמכות:</w:t>
                            </w:r>
                            <w:r w:rsidR="000A77FC" w:rsidRPr="006738E7">
                              <w:rPr>
                                <w:rFonts w:cstheme="minorHAnsi" w:hint="cs"/>
                                <w:color w:val="FF0000"/>
                                <w:rtl/>
                              </w:rPr>
                              <w:t xml:space="preserve"> </w:t>
                            </w:r>
                            <w:r w:rsidR="00624A2B">
                              <w:rPr>
                                <w:rFonts w:cstheme="minorHAnsi" w:hint="cs"/>
                                <w:color w:val="000000" w:themeColor="text1"/>
                                <w:rtl/>
                              </w:rPr>
                              <w:t xml:space="preserve">פסק דין להתרת נישואין, </w:t>
                            </w:r>
                            <w:r w:rsidR="00D747C7">
                              <w:rPr>
                                <w:rFonts w:cstheme="minorHAnsi" w:hint="cs"/>
                                <w:color w:val="000000" w:themeColor="text1"/>
                                <w:rtl/>
                              </w:rPr>
                              <w:t>עילה מספקת ״התמוטטות הקשר״ ״קרע בלתי ניתן לאיחוי), דיון והתייחסות רצינית</w:t>
                            </w:r>
                            <w:r w:rsidR="00FA004C">
                              <w:rPr>
                                <w:rFonts w:cstheme="minorHAnsi" w:hint="cs"/>
                                <w:color w:val="000000" w:themeColor="text1"/>
                                <w:rtl/>
                              </w:rPr>
                              <w:t xml:space="preserve"> (למשל: </w:t>
                            </w:r>
                            <w:r w:rsidR="00131021">
                              <w:rPr>
                                <w:rFonts w:cstheme="minorHAnsi" w:hint="cs"/>
                                <w:color w:val="000000" w:themeColor="text1"/>
                                <w:rtl/>
                              </w:rPr>
                              <w:t>אמירות דתיות כי נישואים אזרחיים זה חטא/</w:t>
                            </w:r>
                            <w:proofErr w:type="spellStart"/>
                            <w:r w:rsidR="00131021">
                              <w:rPr>
                                <w:rFonts w:cstheme="minorHAnsi" w:hint="cs"/>
                                <w:color w:val="000000" w:themeColor="text1"/>
                                <w:rtl/>
                              </w:rPr>
                              <w:t>בניה״ז</w:t>
                            </w:r>
                            <w:proofErr w:type="spellEnd"/>
                            <w:r w:rsidR="00131021">
                              <w:rPr>
                                <w:rFonts w:cstheme="minorHAnsi" w:hint="cs"/>
                                <w:color w:val="000000" w:themeColor="text1"/>
                                <w:rtl/>
                              </w:rPr>
                              <w:t xml:space="preserve"> רווקים)</w:t>
                            </w:r>
                            <w:r w:rsidR="009E5FF0">
                              <w:rPr>
                                <w:rFonts w:cstheme="minorHAnsi" w:hint="cs"/>
                                <w:color w:val="000000" w:themeColor="text1"/>
                                <w:rtl/>
                              </w:rPr>
                              <w:t xml:space="preserve">. </w:t>
                            </w:r>
                          </w:p>
                          <w:p w14:paraId="426316C9" w14:textId="172A2073" w:rsidR="009E5FF0" w:rsidRPr="00551984" w:rsidRDefault="009E5FF0" w:rsidP="004379B2">
                            <w:pPr>
                              <w:pStyle w:val="a3"/>
                              <w:numPr>
                                <w:ilvl w:val="0"/>
                                <w:numId w:val="122"/>
                              </w:numPr>
                              <w:rPr>
                                <w:rFonts w:cstheme="minorHAnsi"/>
                                <w:b/>
                                <w:bCs/>
                                <w:color w:val="000000" w:themeColor="text1"/>
                                <w:rtl/>
                              </w:rPr>
                            </w:pPr>
                            <w:r w:rsidRPr="00131021">
                              <w:rPr>
                                <w:rFonts w:cstheme="minorHAnsi" w:hint="cs"/>
                                <w:b/>
                                <w:bCs/>
                                <w:color w:val="000000" w:themeColor="text1"/>
                                <w:rtl/>
                              </w:rPr>
                              <w:t>עניין המזונות:</w:t>
                            </w:r>
                            <w:r>
                              <w:rPr>
                                <w:rFonts w:cstheme="minorHAnsi" w:hint="cs"/>
                                <w:b/>
                                <w:bCs/>
                                <w:color w:val="000000" w:themeColor="text1"/>
                                <w:rtl/>
                              </w:rPr>
                              <w:t xml:space="preserve"> </w:t>
                            </w:r>
                            <w:r w:rsidR="00131021" w:rsidRPr="00B006ED">
                              <w:rPr>
                                <w:rFonts w:cstheme="minorHAnsi"/>
                                <w:shd w:val="clear" w:color="auto" w:fill="C5E0B3" w:themeFill="accent6" w:themeFillTint="66"/>
                                <w:rtl/>
                              </w:rPr>
                              <w:t>הלכת בני נוח</w:t>
                            </w:r>
                            <w:r w:rsidR="00131021">
                              <w:rPr>
                                <w:rFonts w:cstheme="minorHAnsi" w:hint="cs"/>
                                <w:shd w:val="clear" w:color="auto" w:fill="C5E0B3" w:themeFill="accent6" w:themeFillTint="66"/>
                                <w:rtl/>
                              </w:rPr>
                              <w:t>-</w:t>
                            </w:r>
                            <w:r w:rsidR="00131021">
                              <w:rPr>
                                <w:rFonts w:cstheme="minorHAnsi" w:hint="cs"/>
                                <w:color w:val="000000" w:themeColor="text1"/>
                                <w:rtl/>
                              </w:rPr>
                              <w:t xml:space="preserve"> </w:t>
                            </w:r>
                            <w:r w:rsidR="004379B2" w:rsidRPr="004379B2">
                              <w:rPr>
                                <w:rFonts w:cstheme="minorHAnsi" w:hint="cs"/>
                                <w:color w:val="000000" w:themeColor="text1"/>
                                <w:shd w:val="clear" w:color="auto" w:fill="B5E2FF"/>
                                <w:rtl/>
                              </w:rPr>
                              <w:t>ברק</w:t>
                            </w:r>
                            <w:r w:rsidR="004379B2">
                              <w:rPr>
                                <w:rFonts w:cstheme="minorHAnsi" w:hint="cs"/>
                                <w:color w:val="000000" w:themeColor="text1"/>
                                <w:rtl/>
                              </w:rPr>
                              <w:t xml:space="preserve"> </w:t>
                            </w:r>
                            <w:r w:rsidR="00791C0E">
                              <w:rPr>
                                <w:rFonts w:cstheme="minorHAnsi" w:hint="cs"/>
                                <w:color w:val="000000" w:themeColor="text1"/>
                                <w:rtl/>
                              </w:rPr>
                              <w:t xml:space="preserve">אסור לכרוך מאחר </w:t>
                            </w:r>
                            <w:r w:rsidR="009F7B2E">
                              <w:rPr>
                                <w:rFonts w:cstheme="minorHAnsi" w:hint="cs"/>
                                <w:color w:val="000000" w:themeColor="text1"/>
                                <w:rtl/>
                              </w:rPr>
                              <w:t>ועצם הכריכה נגוע</w:t>
                            </w:r>
                            <w:r w:rsidR="006738E7">
                              <w:rPr>
                                <w:rFonts w:cstheme="minorHAnsi" w:hint="cs"/>
                                <w:color w:val="000000" w:themeColor="text1"/>
                                <w:rtl/>
                              </w:rPr>
                              <w:t>ה</w:t>
                            </w:r>
                            <w:r w:rsidR="009F7B2E">
                              <w:rPr>
                                <w:rFonts w:cstheme="minorHAnsi" w:hint="cs"/>
                                <w:color w:val="000000" w:themeColor="text1"/>
                                <w:rtl/>
                              </w:rPr>
                              <w:t xml:space="preserve"> בחוסר תו״ל. </w:t>
                            </w:r>
                            <w:r w:rsidR="009F7B2E" w:rsidRPr="006738E7">
                              <w:rPr>
                                <w:rFonts w:cstheme="minorHAnsi" w:hint="cs"/>
                                <w:b/>
                                <w:bCs/>
                                <w:color w:val="FF0000"/>
                                <w:u w:val="single"/>
                                <w:rtl/>
                              </w:rPr>
                              <w:t>מנגד,</w:t>
                            </w:r>
                            <w:r w:rsidR="009F7B2E" w:rsidRPr="006738E7">
                              <w:rPr>
                                <w:rFonts w:cstheme="minorHAnsi" w:hint="cs"/>
                                <w:color w:val="FF0000"/>
                                <w:rtl/>
                              </w:rPr>
                              <w:t xml:space="preserve"> </w:t>
                            </w:r>
                            <w:r w:rsidR="009F7B2E">
                              <w:rPr>
                                <w:rFonts w:cstheme="minorHAnsi" w:hint="cs"/>
                                <w:color w:val="000000" w:themeColor="text1"/>
                                <w:rtl/>
                              </w:rPr>
                              <w:t xml:space="preserve">לאחרונה </w:t>
                            </w:r>
                            <w:proofErr w:type="spellStart"/>
                            <w:r w:rsidR="006B48C0">
                              <w:rPr>
                                <w:rFonts w:cstheme="minorHAnsi" w:hint="cs"/>
                                <w:color w:val="000000" w:themeColor="text1"/>
                                <w:rtl/>
                              </w:rPr>
                              <w:t>בביד״ר</w:t>
                            </w:r>
                            <w:proofErr w:type="spellEnd"/>
                            <w:r w:rsidR="006B48C0">
                              <w:rPr>
                                <w:rFonts w:cstheme="minorHAnsi" w:hint="cs"/>
                                <w:color w:val="000000" w:themeColor="text1"/>
                                <w:rtl/>
                              </w:rPr>
                              <w:t xml:space="preserve"> הייתה התפתחות </w:t>
                            </w:r>
                            <w:r w:rsidR="009F7B2E">
                              <w:rPr>
                                <w:rFonts w:cstheme="minorHAnsi" w:hint="cs"/>
                                <w:color w:val="000000" w:themeColor="text1"/>
                                <w:rtl/>
                              </w:rPr>
                              <w:t xml:space="preserve">שמראה כי מכוח הכלל </w:t>
                            </w:r>
                            <w:r w:rsidR="00A64040">
                              <w:rPr>
                                <w:rFonts w:cstheme="minorHAnsi" w:hint="cs"/>
                                <w:color w:val="000000" w:themeColor="text1"/>
                                <w:rtl/>
                              </w:rPr>
                              <w:t>״</w:t>
                            </w:r>
                            <w:proofErr w:type="spellStart"/>
                            <w:r w:rsidR="00A64040">
                              <w:rPr>
                                <w:rFonts w:cstheme="minorHAnsi" w:hint="cs"/>
                                <w:color w:val="000000" w:themeColor="text1"/>
                                <w:rtl/>
                              </w:rPr>
                              <w:t>דינא</w:t>
                            </w:r>
                            <w:proofErr w:type="spellEnd"/>
                            <w:r w:rsidR="00A64040">
                              <w:rPr>
                                <w:rFonts w:cstheme="minorHAnsi" w:hint="cs"/>
                                <w:color w:val="000000" w:themeColor="text1"/>
                                <w:rtl/>
                              </w:rPr>
                              <w:t xml:space="preserve"> </w:t>
                            </w:r>
                            <w:proofErr w:type="spellStart"/>
                            <w:r w:rsidR="00A64040">
                              <w:rPr>
                                <w:rFonts w:cstheme="minorHAnsi" w:hint="cs"/>
                                <w:color w:val="000000" w:themeColor="text1"/>
                                <w:rtl/>
                              </w:rPr>
                              <w:t>דמלכותא</w:t>
                            </w:r>
                            <w:proofErr w:type="spellEnd"/>
                            <w:r w:rsidR="00A64040">
                              <w:rPr>
                                <w:rFonts w:cstheme="minorHAnsi" w:hint="cs"/>
                                <w:color w:val="000000" w:themeColor="text1"/>
                                <w:rtl/>
                              </w:rPr>
                              <w:t xml:space="preserve"> </w:t>
                            </w:r>
                            <w:proofErr w:type="spellStart"/>
                            <w:r w:rsidR="00A64040">
                              <w:rPr>
                                <w:rFonts w:cstheme="minorHAnsi" w:hint="cs"/>
                                <w:color w:val="000000" w:themeColor="text1"/>
                                <w:rtl/>
                              </w:rPr>
                              <w:t>דינא</w:t>
                            </w:r>
                            <w:proofErr w:type="spellEnd"/>
                            <w:r w:rsidR="00A64040">
                              <w:rPr>
                                <w:rFonts w:cstheme="minorHAnsi" w:hint="cs"/>
                                <w:color w:val="000000" w:themeColor="text1"/>
                                <w:rtl/>
                              </w:rPr>
                              <w:t>״ מחילים את דיני חוזים ולכן, מכוח הסכמת הצדדים ניתן לתת מזונו</w:t>
                            </w:r>
                            <w:r w:rsidR="004F3D15">
                              <w:rPr>
                                <w:rFonts w:cstheme="minorHAnsi" w:hint="cs"/>
                                <w:color w:val="000000" w:themeColor="text1"/>
                                <w:rtl/>
                              </w:rPr>
                              <w:t xml:space="preserve">ת </w:t>
                            </w:r>
                            <w:r w:rsidR="006B48C0">
                              <w:rPr>
                                <w:rFonts w:cstheme="minorHAnsi" w:hint="cs"/>
                                <w:color w:val="000000" w:themeColor="text1"/>
                                <w:rtl/>
                              </w:rPr>
                              <w:t xml:space="preserve">במקרים המתאימים. </w:t>
                            </w:r>
                            <w:r w:rsidR="004F3D15">
                              <w:rPr>
                                <w:rFonts w:cstheme="minorHAnsi" w:hint="cs"/>
                                <w:b/>
                                <w:bCs/>
                                <w:color w:val="000000" w:themeColor="text1"/>
                                <w:rtl/>
                              </w:rPr>
                              <w:t xml:space="preserve">לכן, ייתכן כי הדבר מבטל את חששות ברק וייתכן ותהיה סמכות. </w:t>
                            </w:r>
                          </w:p>
                          <w:p w14:paraId="2765AEE9" w14:textId="77777777" w:rsidR="00BE5037" w:rsidRPr="00E9308D" w:rsidRDefault="00BE5037" w:rsidP="00BE5037">
                            <w:pPr>
                              <w:ind w:left="0" w:firstLine="0"/>
                              <w:rPr>
                                <w:rFonts w:cstheme="minorHAnsi"/>
                                <w:color w:val="000000" w:themeColor="text1"/>
                                <w:rtl/>
                              </w:rPr>
                            </w:pPr>
                          </w:p>
                          <w:p w14:paraId="02F3DD91" w14:textId="77777777" w:rsidR="00BE5037" w:rsidRPr="0045226B" w:rsidRDefault="00BE5037" w:rsidP="00BE5037">
                            <w:pPr>
                              <w:ind w:left="0" w:firstLine="0"/>
                              <w:rPr>
                                <w:rFonts w:cstheme="minorHAnsi"/>
                                <w:color w:val="000000" w:themeColor="text1"/>
                                <w:sz w:val="22"/>
                                <w:szCs w:val="22"/>
                                <w:rtl/>
                              </w:rPr>
                            </w:pPr>
                          </w:p>
                          <w:p w14:paraId="6087AAA3" w14:textId="77777777" w:rsidR="00BE5037" w:rsidRPr="002818EA" w:rsidRDefault="00BE5037" w:rsidP="00BE5037">
                            <w:pPr>
                              <w:rPr>
                                <w:rFonts w:cstheme="minorHAnsi"/>
                                <w:u w:val="single"/>
                                <w:rtl/>
                              </w:rPr>
                            </w:pPr>
                          </w:p>
                          <w:p w14:paraId="4FAA1A70" w14:textId="77777777" w:rsidR="00BE5037" w:rsidRPr="008C11E7" w:rsidRDefault="00BE5037" w:rsidP="00BE5037">
                            <w:pPr>
                              <w:pStyle w:val="a3"/>
                              <w:ind w:left="360" w:firstLine="0"/>
                              <w:rPr>
                                <w:rFonts w:cstheme="minorHAnsi"/>
                                <w:b/>
                                <w:bCs/>
                                <w:color w:val="FF000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6045A" id="תיבת טקסט 10" o:spid="_x0000_s1035" type="#_x0000_t202" style="position:absolute;left:0;text-align:left;margin-left:-10.9pt;margin-top:101.8pt;width:512.3pt;height:15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" fillcolor="#d883ff" strokeweight=".5pt">
                <v:fill opacity="22873f"/>
                <v:textbox>
                  <w:txbxContent>
                    <w:p w14:paraId="5CCA0BA5" w14:textId="5F13B213" w:rsidR="00551984" w:rsidRDefault="00BE5037" w:rsidP="00BE5037">
                      <w:pPr>
                        <w:ind w:left="0" w:firstLine="0"/>
                        <w:rPr>
                          <w:rFonts w:cstheme="minorHAnsi"/>
                          <w:color w:val="000000" w:themeColor="text1"/>
                          <w:sz w:val="22"/>
                          <w:szCs w:val="22"/>
                          <w:rtl/>
                        </w:rPr>
                      </w:pPr>
                      <w:r w:rsidRPr="00C87D6F">
                        <w:rPr>
                          <w:rFonts w:cstheme="minorHAnsi"/>
                          <w:b/>
                          <w:bCs/>
                          <w:color w:val="000000" w:themeColor="text1"/>
                          <w:sz w:val="22"/>
                          <w:szCs w:val="22"/>
                          <w:u w:val="single"/>
                          <w:rtl/>
                        </w:rPr>
                        <w:t>במבחן</w:t>
                      </w:r>
                      <w:r>
                        <w:rPr>
                          <w:rFonts w:cstheme="minorHAnsi" w:hint="cs"/>
                          <w:color w:val="000000" w:themeColor="text1"/>
                          <w:sz w:val="22"/>
                          <w:szCs w:val="22"/>
                          <w:rtl/>
                        </w:rPr>
                        <w:t xml:space="preserve"> </w:t>
                      </w:r>
                      <w:r>
                        <w:rPr>
                          <w:rFonts w:cstheme="minorHAnsi"/>
                          <w:color w:val="000000" w:themeColor="text1"/>
                          <w:sz w:val="22"/>
                          <w:szCs w:val="22"/>
                          <w:rtl/>
                        </w:rPr>
                        <w:t>–</w:t>
                      </w:r>
                      <w:r>
                        <w:rPr>
                          <w:rFonts w:cstheme="minorHAnsi" w:hint="cs"/>
                          <w:color w:val="000000" w:themeColor="text1"/>
                          <w:sz w:val="22"/>
                          <w:szCs w:val="22"/>
                          <w:rtl/>
                        </w:rPr>
                        <w:t xml:space="preserve"> </w:t>
                      </w:r>
                      <w:r w:rsidR="00590B31" w:rsidRPr="00FC0C83">
                        <w:rPr>
                          <w:rFonts w:cstheme="minorHAnsi" w:hint="cs"/>
                          <w:b/>
                          <w:bCs/>
                          <w:color w:val="000000" w:themeColor="text1"/>
                          <w:sz w:val="22"/>
                          <w:szCs w:val="22"/>
                          <w:rtl/>
                        </w:rPr>
                        <w:t xml:space="preserve">תביעה להתרת </w:t>
                      </w:r>
                      <w:r w:rsidR="00590B31" w:rsidRPr="008B62AC">
                        <w:rPr>
                          <w:rFonts w:cstheme="minorHAnsi" w:hint="cs"/>
                          <w:b/>
                          <w:bCs/>
                          <w:color w:val="000000" w:themeColor="text1"/>
                          <w:sz w:val="22"/>
                          <w:szCs w:val="22"/>
                          <w:shd w:val="clear" w:color="auto" w:fill="FFFFD2"/>
                          <w:rtl/>
                        </w:rPr>
                        <w:t>נישואין</w:t>
                      </w:r>
                      <w:r w:rsidR="008B62AC" w:rsidRPr="008B62AC">
                        <w:rPr>
                          <w:rFonts w:cstheme="minorHAnsi" w:hint="cs"/>
                          <w:b/>
                          <w:bCs/>
                          <w:color w:val="000000" w:themeColor="text1"/>
                          <w:sz w:val="22"/>
                          <w:szCs w:val="22"/>
                          <w:shd w:val="clear" w:color="auto" w:fill="FFFFD2"/>
                          <w:rtl/>
                        </w:rPr>
                        <w:t xml:space="preserve"> אזרחיים</w:t>
                      </w:r>
                      <w:r w:rsidR="00590B31" w:rsidRPr="00FC0C83">
                        <w:rPr>
                          <w:rFonts w:cstheme="minorHAnsi" w:hint="cs"/>
                          <w:b/>
                          <w:bCs/>
                          <w:color w:val="000000" w:themeColor="text1"/>
                          <w:sz w:val="22"/>
                          <w:szCs w:val="22"/>
                          <w:rtl/>
                        </w:rPr>
                        <w:t xml:space="preserve"> שנכרכו בה מזונות:</w:t>
                      </w:r>
                    </w:p>
                    <w:p w14:paraId="60BDE3BA" w14:textId="03D3E5C6" w:rsidR="00BE5037" w:rsidRPr="009E5FF0" w:rsidRDefault="00551984" w:rsidP="004379B2">
                      <w:pPr>
                        <w:pStyle w:val="a3"/>
                        <w:numPr>
                          <w:ilvl w:val="0"/>
                          <w:numId w:val="122"/>
                        </w:numPr>
                        <w:contextualSpacing w:val="0"/>
                        <w:rPr>
                          <w:rFonts w:cstheme="minorHAnsi"/>
                          <w:b/>
                          <w:bCs/>
                          <w:color w:val="000000" w:themeColor="text1"/>
                        </w:rPr>
                      </w:pPr>
                      <w:r>
                        <w:rPr>
                          <w:rFonts w:cstheme="minorHAnsi" w:hint="cs"/>
                          <w:b/>
                          <w:bCs/>
                          <w:color w:val="000000" w:themeColor="text1"/>
                          <w:rtl/>
                        </w:rPr>
                        <w:t xml:space="preserve">האם יש סמכות </w:t>
                      </w:r>
                      <w:proofErr w:type="spellStart"/>
                      <w:r>
                        <w:rPr>
                          <w:rFonts w:cstheme="minorHAnsi" w:hint="cs"/>
                          <w:b/>
                          <w:bCs/>
                          <w:color w:val="000000" w:themeColor="text1"/>
                          <w:rtl/>
                        </w:rPr>
                        <w:t>לביד״ר</w:t>
                      </w:r>
                      <w:proofErr w:type="spellEnd"/>
                      <w:r>
                        <w:rPr>
                          <w:rFonts w:cstheme="minorHAnsi" w:hint="cs"/>
                          <w:b/>
                          <w:bCs/>
                          <w:color w:val="000000" w:themeColor="text1"/>
                          <w:rtl/>
                        </w:rPr>
                        <w:t xml:space="preserve">? </w:t>
                      </w:r>
                      <w:r w:rsidR="003A400F" w:rsidRPr="003A400F">
                        <w:rPr>
                          <w:rFonts w:cstheme="minorHAnsi" w:hint="cs"/>
                          <w:color w:val="000000" w:themeColor="text1"/>
                          <w:rtl/>
                        </w:rPr>
                        <w:t>לפי</w:t>
                      </w:r>
                      <w:r w:rsidR="003A400F">
                        <w:rPr>
                          <w:rFonts w:cstheme="minorHAnsi" w:hint="cs"/>
                          <w:b/>
                          <w:bCs/>
                          <w:color w:val="000000" w:themeColor="text1"/>
                          <w:rtl/>
                        </w:rPr>
                        <w:t xml:space="preserve"> </w:t>
                      </w:r>
                      <w:r w:rsidR="00131021" w:rsidRPr="00B006ED">
                        <w:rPr>
                          <w:rFonts w:cstheme="minorHAnsi"/>
                          <w:shd w:val="clear" w:color="auto" w:fill="C5E0B3" w:themeFill="accent6" w:themeFillTint="66"/>
                          <w:rtl/>
                        </w:rPr>
                        <w:t>הלכת בני נוח</w:t>
                      </w:r>
                      <w:r w:rsidR="003A400F">
                        <w:rPr>
                          <w:rFonts w:cstheme="minorHAnsi" w:hint="cs"/>
                          <w:color w:val="000000" w:themeColor="text1"/>
                          <w:rtl/>
                        </w:rPr>
                        <w:t xml:space="preserve"> </w:t>
                      </w:r>
                      <w:proofErr w:type="spellStart"/>
                      <w:r w:rsidR="003A400F">
                        <w:rPr>
                          <w:rFonts w:cstheme="minorHAnsi" w:hint="cs"/>
                          <w:color w:val="000000" w:themeColor="text1"/>
                          <w:rtl/>
                        </w:rPr>
                        <w:t>לביד״ר</w:t>
                      </w:r>
                      <w:proofErr w:type="spellEnd"/>
                      <w:r w:rsidR="003A400F">
                        <w:rPr>
                          <w:rFonts w:cstheme="minorHAnsi" w:hint="cs"/>
                          <w:color w:val="000000" w:themeColor="text1"/>
                          <w:rtl/>
                        </w:rPr>
                        <w:t xml:space="preserve"> יש סמכות</w:t>
                      </w:r>
                      <w:r w:rsidR="00624A2B">
                        <w:rPr>
                          <w:rFonts w:cstheme="minorHAnsi" w:hint="cs"/>
                          <w:color w:val="000000" w:themeColor="text1"/>
                          <w:rtl/>
                        </w:rPr>
                        <w:t xml:space="preserve"> לדון בנושא הגירושין בנישואים אזרחיים. </w:t>
                      </w:r>
                      <w:r w:rsidR="00131021">
                        <w:rPr>
                          <w:rFonts w:cstheme="minorHAnsi" w:hint="cs"/>
                          <w:color w:val="000000" w:themeColor="text1"/>
                          <w:rtl/>
                        </w:rPr>
                        <w:t xml:space="preserve"> </w:t>
                      </w:r>
                      <w:r w:rsidR="002C768B">
                        <w:rPr>
                          <w:rFonts w:cstheme="minorHAnsi" w:hint="cs"/>
                          <w:color w:val="000000" w:themeColor="text1"/>
                          <w:rtl/>
                        </w:rPr>
                        <w:t xml:space="preserve">יש סמכות </w:t>
                      </w:r>
                      <w:proofErr w:type="spellStart"/>
                      <w:r w:rsidR="002C768B">
                        <w:rPr>
                          <w:rFonts w:cstheme="minorHAnsi" w:hint="cs"/>
                          <w:color w:val="000000" w:themeColor="text1"/>
                          <w:rtl/>
                        </w:rPr>
                        <w:t>לביד״ר</w:t>
                      </w:r>
                      <w:proofErr w:type="spellEnd"/>
                      <w:r w:rsidR="002C768B">
                        <w:rPr>
                          <w:rFonts w:cstheme="minorHAnsi" w:hint="cs"/>
                          <w:color w:val="000000" w:themeColor="text1"/>
                          <w:rtl/>
                        </w:rPr>
                        <w:t xml:space="preserve">, אומנם לא יתנו גט אך יתנו התרת נישואין (התמוטטות הקשר). </w:t>
                      </w:r>
                      <w:r w:rsidR="000A77FC" w:rsidRPr="006738E7">
                        <w:rPr>
                          <w:rFonts w:cstheme="minorHAnsi" w:hint="cs"/>
                          <w:b/>
                          <w:bCs/>
                          <w:color w:val="FF0000"/>
                          <w:rtl/>
                        </w:rPr>
                        <w:t>תנאי</w:t>
                      </w:r>
                      <w:r w:rsidR="00624A2B">
                        <w:rPr>
                          <w:rFonts w:cstheme="minorHAnsi" w:hint="cs"/>
                          <w:b/>
                          <w:bCs/>
                          <w:color w:val="FF0000"/>
                          <w:rtl/>
                        </w:rPr>
                        <w:t>ם</w:t>
                      </w:r>
                      <w:r w:rsidR="000A77FC" w:rsidRPr="006738E7">
                        <w:rPr>
                          <w:rFonts w:cstheme="minorHAnsi" w:hint="cs"/>
                          <w:b/>
                          <w:bCs/>
                          <w:color w:val="FF0000"/>
                          <w:rtl/>
                        </w:rPr>
                        <w:t xml:space="preserve"> להחלת הסמכות:</w:t>
                      </w:r>
                      <w:r w:rsidR="000A77FC" w:rsidRPr="006738E7">
                        <w:rPr>
                          <w:rFonts w:cstheme="minorHAnsi" w:hint="cs"/>
                          <w:color w:val="FF0000"/>
                          <w:rtl/>
                        </w:rPr>
                        <w:t xml:space="preserve"> </w:t>
                      </w:r>
                      <w:r w:rsidR="00624A2B">
                        <w:rPr>
                          <w:rFonts w:cstheme="minorHAnsi" w:hint="cs"/>
                          <w:color w:val="000000" w:themeColor="text1"/>
                          <w:rtl/>
                        </w:rPr>
                        <w:t xml:space="preserve">פסק דין להתרת נישואין, </w:t>
                      </w:r>
                      <w:r w:rsidR="00D747C7">
                        <w:rPr>
                          <w:rFonts w:cstheme="minorHAnsi" w:hint="cs"/>
                          <w:color w:val="000000" w:themeColor="text1"/>
                          <w:rtl/>
                        </w:rPr>
                        <w:t>עילה מספקת ״התמוטטות הקשר״ ״קרע בלתי ניתן לאיחוי), דיון והתייחסות רצינית</w:t>
                      </w:r>
                      <w:r w:rsidR="00FA004C">
                        <w:rPr>
                          <w:rFonts w:cstheme="minorHAnsi" w:hint="cs"/>
                          <w:color w:val="000000" w:themeColor="text1"/>
                          <w:rtl/>
                        </w:rPr>
                        <w:t xml:space="preserve"> (למשל: </w:t>
                      </w:r>
                      <w:r w:rsidR="00131021">
                        <w:rPr>
                          <w:rFonts w:cstheme="minorHAnsi" w:hint="cs"/>
                          <w:color w:val="000000" w:themeColor="text1"/>
                          <w:rtl/>
                        </w:rPr>
                        <w:t>אמירות דתיות כי נישואים אזרחיים זה חטא/</w:t>
                      </w:r>
                      <w:proofErr w:type="spellStart"/>
                      <w:r w:rsidR="00131021">
                        <w:rPr>
                          <w:rFonts w:cstheme="minorHAnsi" w:hint="cs"/>
                          <w:color w:val="000000" w:themeColor="text1"/>
                          <w:rtl/>
                        </w:rPr>
                        <w:t>בניה״ז</w:t>
                      </w:r>
                      <w:proofErr w:type="spellEnd"/>
                      <w:r w:rsidR="00131021">
                        <w:rPr>
                          <w:rFonts w:cstheme="minorHAnsi" w:hint="cs"/>
                          <w:color w:val="000000" w:themeColor="text1"/>
                          <w:rtl/>
                        </w:rPr>
                        <w:t xml:space="preserve"> רווקים)</w:t>
                      </w:r>
                      <w:r w:rsidR="009E5FF0">
                        <w:rPr>
                          <w:rFonts w:cstheme="minorHAnsi" w:hint="cs"/>
                          <w:color w:val="000000" w:themeColor="text1"/>
                          <w:rtl/>
                        </w:rPr>
                        <w:t xml:space="preserve">. </w:t>
                      </w:r>
                    </w:p>
                    <w:p w14:paraId="426316C9" w14:textId="172A2073" w:rsidR="009E5FF0" w:rsidRPr="00551984" w:rsidRDefault="009E5FF0" w:rsidP="004379B2">
                      <w:pPr>
                        <w:pStyle w:val="a3"/>
                        <w:numPr>
                          <w:ilvl w:val="0"/>
                          <w:numId w:val="122"/>
                        </w:numPr>
                        <w:rPr>
                          <w:rFonts w:cstheme="minorHAnsi"/>
                          <w:b/>
                          <w:bCs/>
                          <w:color w:val="000000" w:themeColor="text1"/>
                          <w:rtl/>
                        </w:rPr>
                      </w:pPr>
                      <w:r w:rsidRPr="00131021">
                        <w:rPr>
                          <w:rFonts w:cstheme="minorHAnsi" w:hint="cs"/>
                          <w:b/>
                          <w:bCs/>
                          <w:color w:val="000000" w:themeColor="text1"/>
                          <w:rtl/>
                        </w:rPr>
                        <w:t>עניין המזונות:</w:t>
                      </w:r>
                      <w:r>
                        <w:rPr>
                          <w:rFonts w:cstheme="minorHAnsi" w:hint="cs"/>
                          <w:b/>
                          <w:bCs/>
                          <w:color w:val="000000" w:themeColor="text1"/>
                          <w:rtl/>
                        </w:rPr>
                        <w:t xml:space="preserve"> </w:t>
                      </w:r>
                      <w:r w:rsidR="00131021" w:rsidRPr="00B006ED">
                        <w:rPr>
                          <w:rFonts w:cstheme="minorHAnsi"/>
                          <w:shd w:val="clear" w:color="auto" w:fill="C5E0B3" w:themeFill="accent6" w:themeFillTint="66"/>
                          <w:rtl/>
                        </w:rPr>
                        <w:t>הלכת בני נוח</w:t>
                      </w:r>
                      <w:r w:rsidR="00131021">
                        <w:rPr>
                          <w:rFonts w:cstheme="minorHAnsi" w:hint="cs"/>
                          <w:shd w:val="clear" w:color="auto" w:fill="C5E0B3" w:themeFill="accent6" w:themeFillTint="66"/>
                          <w:rtl/>
                        </w:rPr>
                        <w:t>-</w:t>
                      </w:r>
                      <w:r w:rsidR="00131021">
                        <w:rPr>
                          <w:rFonts w:cstheme="minorHAnsi" w:hint="cs"/>
                          <w:color w:val="000000" w:themeColor="text1"/>
                          <w:rtl/>
                        </w:rPr>
                        <w:t xml:space="preserve"> </w:t>
                      </w:r>
                      <w:r w:rsidR="004379B2" w:rsidRPr="004379B2">
                        <w:rPr>
                          <w:rFonts w:cstheme="minorHAnsi" w:hint="cs"/>
                          <w:color w:val="000000" w:themeColor="text1"/>
                          <w:shd w:val="clear" w:color="auto" w:fill="B5E2FF"/>
                          <w:rtl/>
                        </w:rPr>
                        <w:t>ברק</w:t>
                      </w:r>
                      <w:r w:rsidR="004379B2">
                        <w:rPr>
                          <w:rFonts w:cstheme="minorHAnsi" w:hint="cs"/>
                          <w:color w:val="000000" w:themeColor="text1"/>
                          <w:rtl/>
                        </w:rPr>
                        <w:t xml:space="preserve"> </w:t>
                      </w:r>
                      <w:r w:rsidR="00791C0E">
                        <w:rPr>
                          <w:rFonts w:cstheme="minorHAnsi" w:hint="cs"/>
                          <w:color w:val="000000" w:themeColor="text1"/>
                          <w:rtl/>
                        </w:rPr>
                        <w:t xml:space="preserve">אסור לכרוך מאחר </w:t>
                      </w:r>
                      <w:r w:rsidR="009F7B2E">
                        <w:rPr>
                          <w:rFonts w:cstheme="minorHAnsi" w:hint="cs"/>
                          <w:color w:val="000000" w:themeColor="text1"/>
                          <w:rtl/>
                        </w:rPr>
                        <w:t>ועצם הכריכה נגוע</w:t>
                      </w:r>
                      <w:r w:rsidR="006738E7">
                        <w:rPr>
                          <w:rFonts w:cstheme="minorHAnsi" w:hint="cs"/>
                          <w:color w:val="000000" w:themeColor="text1"/>
                          <w:rtl/>
                        </w:rPr>
                        <w:t>ה</w:t>
                      </w:r>
                      <w:r w:rsidR="009F7B2E">
                        <w:rPr>
                          <w:rFonts w:cstheme="minorHAnsi" w:hint="cs"/>
                          <w:color w:val="000000" w:themeColor="text1"/>
                          <w:rtl/>
                        </w:rPr>
                        <w:t xml:space="preserve"> בחוסר תו״ל. </w:t>
                      </w:r>
                      <w:r w:rsidR="009F7B2E" w:rsidRPr="006738E7">
                        <w:rPr>
                          <w:rFonts w:cstheme="minorHAnsi" w:hint="cs"/>
                          <w:b/>
                          <w:bCs/>
                          <w:color w:val="FF0000"/>
                          <w:u w:val="single"/>
                          <w:rtl/>
                        </w:rPr>
                        <w:t>מנגד,</w:t>
                      </w:r>
                      <w:r w:rsidR="009F7B2E" w:rsidRPr="006738E7">
                        <w:rPr>
                          <w:rFonts w:cstheme="minorHAnsi" w:hint="cs"/>
                          <w:color w:val="FF0000"/>
                          <w:rtl/>
                        </w:rPr>
                        <w:t xml:space="preserve"> </w:t>
                      </w:r>
                      <w:r w:rsidR="009F7B2E">
                        <w:rPr>
                          <w:rFonts w:cstheme="minorHAnsi" w:hint="cs"/>
                          <w:color w:val="000000" w:themeColor="text1"/>
                          <w:rtl/>
                        </w:rPr>
                        <w:t xml:space="preserve">לאחרונה </w:t>
                      </w:r>
                      <w:proofErr w:type="spellStart"/>
                      <w:r w:rsidR="006B48C0">
                        <w:rPr>
                          <w:rFonts w:cstheme="minorHAnsi" w:hint="cs"/>
                          <w:color w:val="000000" w:themeColor="text1"/>
                          <w:rtl/>
                        </w:rPr>
                        <w:t>בביד״ר</w:t>
                      </w:r>
                      <w:proofErr w:type="spellEnd"/>
                      <w:r w:rsidR="006B48C0">
                        <w:rPr>
                          <w:rFonts w:cstheme="minorHAnsi" w:hint="cs"/>
                          <w:color w:val="000000" w:themeColor="text1"/>
                          <w:rtl/>
                        </w:rPr>
                        <w:t xml:space="preserve"> הייתה התפתחות </w:t>
                      </w:r>
                      <w:r w:rsidR="009F7B2E">
                        <w:rPr>
                          <w:rFonts w:cstheme="minorHAnsi" w:hint="cs"/>
                          <w:color w:val="000000" w:themeColor="text1"/>
                          <w:rtl/>
                        </w:rPr>
                        <w:t xml:space="preserve">שמראה כי מכוח הכלל </w:t>
                      </w:r>
                      <w:r w:rsidR="00A64040">
                        <w:rPr>
                          <w:rFonts w:cstheme="minorHAnsi" w:hint="cs"/>
                          <w:color w:val="000000" w:themeColor="text1"/>
                          <w:rtl/>
                        </w:rPr>
                        <w:t>״</w:t>
                      </w:r>
                      <w:proofErr w:type="spellStart"/>
                      <w:r w:rsidR="00A64040">
                        <w:rPr>
                          <w:rFonts w:cstheme="minorHAnsi" w:hint="cs"/>
                          <w:color w:val="000000" w:themeColor="text1"/>
                          <w:rtl/>
                        </w:rPr>
                        <w:t>דינא</w:t>
                      </w:r>
                      <w:proofErr w:type="spellEnd"/>
                      <w:r w:rsidR="00A64040">
                        <w:rPr>
                          <w:rFonts w:cstheme="minorHAnsi" w:hint="cs"/>
                          <w:color w:val="000000" w:themeColor="text1"/>
                          <w:rtl/>
                        </w:rPr>
                        <w:t xml:space="preserve"> </w:t>
                      </w:r>
                      <w:proofErr w:type="spellStart"/>
                      <w:r w:rsidR="00A64040">
                        <w:rPr>
                          <w:rFonts w:cstheme="minorHAnsi" w:hint="cs"/>
                          <w:color w:val="000000" w:themeColor="text1"/>
                          <w:rtl/>
                        </w:rPr>
                        <w:t>דמלכותא</w:t>
                      </w:r>
                      <w:proofErr w:type="spellEnd"/>
                      <w:r w:rsidR="00A64040">
                        <w:rPr>
                          <w:rFonts w:cstheme="minorHAnsi" w:hint="cs"/>
                          <w:color w:val="000000" w:themeColor="text1"/>
                          <w:rtl/>
                        </w:rPr>
                        <w:t xml:space="preserve"> </w:t>
                      </w:r>
                      <w:proofErr w:type="spellStart"/>
                      <w:r w:rsidR="00A64040">
                        <w:rPr>
                          <w:rFonts w:cstheme="minorHAnsi" w:hint="cs"/>
                          <w:color w:val="000000" w:themeColor="text1"/>
                          <w:rtl/>
                        </w:rPr>
                        <w:t>דינא</w:t>
                      </w:r>
                      <w:proofErr w:type="spellEnd"/>
                      <w:r w:rsidR="00A64040">
                        <w:rPr>
                          <w:rFonts w:cstheme="minorHAnsi" w:hint="cs"/>
                          <w:color w:val="000000" w:themeColor="text1"/>
                          <w:rtl/>
                        </w:rPr>
                        <w:t>״ מחילים את דיני חוזים ולכן, מכוח הסכמת הצדדים ניתן לתת מזונו</w:t>
                      </w:r>
                      <w:r w:rsidR="004F3D15">
                        <w:rPr>
                          <w:rFonts w:cstheme="minorHAnsi" w:hint="cs"/>
                          <w:color w:val="000000" w:themeColor="text1"/>
                          <w:rtl/>
                        </w:rPr>
                        <w:t xml:space="preserve">ת </w:t>
                      </w:r>
                      <w:r w:rsidR="006B48C0">
                        <w:rPr>
                          <w:rFonts w:cstheme="minorHAnsi" w:hint="cs"/>
                          <w:color w:val="000000" w:themeColor="text1"/>
                          <w:rtl/>
                        </w:rPr>
                        <w:t xml:space="preserve">במקרים המתאימים. </w:t>
                      </w:r>
                      <w:r w:rsidR="004F3D15">
                        <w:rPr>
                          <w:rFonts w:cstheme="minorHAnsi" w:hint="cs"/>
                          <w:b/>
                          <w:bCs/>
                          <w:color w:val="000000" w:themeColor="text1"/>
                          <w:rtl/>
                        </w:rPr>
                        <w:t xml:space="preserve">לכן, ייתכן כי הדבר מבטל את חששות ברק וייתכן ותהיה סמכות. </w:t>
                      </w:r>
                    </w:p>
                    <w:p w14:paraId="2765AEE9" w14:textId="77777777" w:rsidR="00BE5037" w:rsidRPr="00E9308D" w:rsidRDefault="00BE5037" w:rsidP="00BE5037">
                      <w:pPr>
                        <w:ind w:left="0" w:firstLine="0"/>
                        <w:rPr>
                          <w:rFonts w:cstheme="minorHAnsi"/>
                          <w:color w:val="000000" w:themeColor="text1"/>
                          <w:rtl/>
                        </w:rPr>
                      </w:pPr>
                    </w:p>
                    <w:p w14:paraId="02F3DD91" w14:textId="77777777" w:rsidR="00BE5037" w:rsidRPr="0045226B" w:rsidRDefault="00BE5037" w:rsidP="00BE5037">
                      <w:pPr>
                        <w:ind w:left="0" w:firstLine="0"/>
                        <w:rPr>
                          <w:rFonts w:cstheme="minorHAnsi"/>
                          <w:color w:val="000000" w:themeColor="text1"/>
                          <w:sz w:val="22"/>
                          <w:szCs w:val="22"/>
                          <w:rtl/>
                        </w:rPr>
                      </w:pPr>
                    </w:p>
                    <w:p w14:paraId="6087AAA3" w14:textId="77777777" w:rsidR="00BE5037" w:rsidRPr="002818EA" w:rsidRDefault="00BE5037" w:rsidP="00BE5037">
                      <w:pPr>
                        <w:rPr>
                          <w:rFonts w:cstheme="minorHAnsi"/>
                          <w:u w:val="single"/>
                          <w:rtl/>
                        </w:rPr>
                      </w:pPr>
                    </w:p>
                    <w:p w14:paraId="4FAA1A70" w14:textId="77777777" w:rsidR="00BE5037" w:rsidRPr="008C11E7" w:rsidRDefault="00BE5037" w:rsidP="00BE5037">
                      <w:pPr>
                        <w:pStyle w:val="a3"/>
                        <w:ind w:left="360" w:firstLine="0"/>
                        <w:rPr>
                          <w:rFonts w:cstheme="minorHAnsi"/>
                          <w:b/>
                          <w:bCs/>
                          <w:color w:val="FF0000"/>
                        </w:rPr>
                      </w:pPr>
                    </w:p>
                  </w:txbxContent>
                </v:textbox>
                <w10:wrap type="square"/>
              </v:shape>
            </w:pict>
          </mc:Fallback>
        </mc:AlternateContent>
      </w:r>
      <w:r w:rsidR="00662833" w:rsidRPr="00B006ED">
        <w:rPr>
          <w:rFonts w:cstheme="minorHAnsi"/>
          <w:shd w:val="clear" w:color="auto" w:fill="C5E0B3" w:themeFill="accent6" w:themeFillTint="66"/>
          <w:rtl/>
        </w:rPr>
        <w:t>הלכת</w:t>
      </w:r>
      <w:r w:rsidR="008C3D22" w:rsidRPr="00B006ED">
        <w:rPr>
          <w:rFonts w:cstheme="minorHAnsi"/>
          <w:shd w:val="clear" w:color="auto" w:fill="C5E0B3" w:themeFill="accent6" w:themeFillTint="66"/>
          <w:rtl/>
        </w:rPr>
        <w:t xml:space="preserve"> בני נוח</w:t>
      </w:r>
      <w:r w:rsidR="008C3D22" w:rsidRPr="00DB67AE">
        <w:rPr>
          <w:rFonts w:cstheme="minorHAnsi"/>
          <w:rtl/>
        </w:rPr>
        <w:t xml:space="preserve">- </w:t>
      </w:r>
      <w:proofErr w:type="spellStart"/>
      <w:r w:rsidR="00AA42B3" w:rsidRPr="002939B8">
        <w:rPr>
          <w:rFonts w:cstheme="minorHAnsi" w:hint="cs"/>
          <w:shd w:val="clear" w:color="auto" w:fill="EABAFF"/>
          <w:rtl/>
        </w:rPr>
        <w:t>דיחובסקי</w:t>
      </w:r>
      <w:proofErr w:type="spellEnd"/>
      <w:r w:rsidR="00AA42B3">
        <w:rPr>
          <w:rFonts w:cstheme="minorHAnsi" w:hint="cs"/>
          <w:rtl/>
        </w:rPr>
        <w:t xml:space="preserve"> </w:t>
      </w:r>
      <w:proofErr w:type="spellStart"/>
      <w:r w:rsidR="002939B8">
        <w:rPr>
          <w:rFonts w:cstheme="minorHAnsi" w:hint="cs"/>
          <w:rtl/>
        </w:rPr>
        <w:t>בביד״ר</w:t>
      </w:r>
      <w:proofErr w:type="spellEnd"/>
      <w:r w:rsidR="002939B8">
        <w:rPr>
          <w:rFonts w:cstheme="minorHAnsi" w:hint="cs"/>
          <w:rtl/>
        </w:rPr>
        <w:t xml:space="preserve"> </w:t>
      </w:r>
      <w:r w:rsidR="00E635BF">
        <w:rPr>
          <w:rFonts w:cstheme="minorHAnsi" w:hint="cs"/>
          <w:rtl/>
        </w:rPr>
        <w:t xml:space="preserve">קובע שנישואים אזרחיים הם מכוח שבעת מצות בני נוח ולכן </w:t>
      </w:r>
      <w:r w:rsidR="004325B0">
        <w:rPr>
          <w:rFonts w:cstheme="minorHAnsi" w:hint="cs"/>
          <w:rtl/>
        </w:rPr>
        <w:t>לא צריך גט אלא התרת נישואין בעילה</w:t>
      </w:r>
      <w:r w:rsidR="00BE7AEF">
        <w:rPr>
          <w:rFonts w:cstheme="minorHAnsi" w:hint="cs"/>
          <w:rtl/>
        </w:rPr>
        <w:t xml:space="preserve"> אזרחית</w:t>
      </w:r>
      <w:r w:rsidR="004325B0">
        <w:rPr>
          <w:rFonts w:cstheme="minorHAnsi" w:hint="cs"/>
          <w:rtl/>
        </w:rPr>
        <w:t xml:space="preserve"> ״התמוטטו</w:t>
      </w:r>
      <w:r w:rsidR="00BE7AEF">
        <w:rPr>
          <w:rFonts w:cstheme="minorHAnsi" w:hint="cs"/>
          <w:rtl/>
        </w:rPr>
        <w:t xml:space="preserve">ת </w:t>
      </w:r>
      <w:r w:rsidR="008532F4">
        <w:rPr>
          <w:rFonts w:cstheme="minorHAnsi" w:hint="cs"/>
          <w:rtl/>
        </w:rPr>
        <w:t xml:space="preserve">בלתי הפיכה של </w:t>
      </w:r>
      <w:r w:rsidR="00BE7AEF">
        <w:rPr>
          <w:rFonts w:cstheme="minorHAnsi" w:hint="cs"/>
          <w:rtl/>
        </w:rPr>
        <w:t>הקשר״</w:t>
      </w:r>
      <w:r w:rsidR="008532F4">
        <w:rPr>
          <w:rFonts w:cstheme="minorHAnsi" w:hint="cs"/>
          <w:rtl/>
        </w:rPr>
        <w:t xml:space="preserve">. </w:t>
      </w:r>
      <w:r w:rsidR="008532F4" w:rsidRPr="002939B8">
        <w:rPr>
          <w:rFonts w:cstheme="minorHAnsi" w:hint="cs"/>
          <w:shd w:val="clear" w:color="auto" w:fill="B5E2FF"/>
          <w:rtl/>
        </w:rPr>
        <w:t xml:space="preserve">ברק </w:t>
      </w:r>
      <w:r w:rsidR="00D07736">
        <w:rPr>
          <w:rFonts w:cstheme="minorHAnsi" w:hint="cs"/>
          <w:rtl/>
        </w:rPr>
        <w:t xml:space="preserve">אומר כי </w:t>
      </w:r>
      <w:r w:rsidR="0046170E">
        <w:rPr>
          <w:rFonts w:cstheme="minorHAnsi" w:hint="cs"/>
          <w:rtl/>
        </w:rPr>
        <w:t xml:space="preserve">יש לבדוק האם </w:t>
      </w:r>
      <w:proofErr w:type="spellStart"/>
      <w:r w:rsidR="0046170E">
        <w:rPr>
          <w:rFonts w:cstheme="minorHAnsi" w:hint="cs"/>
          <w:rtl/>
        </w:rPr>
        <w:t>ביד״ר</w:t>
      </w:r>
      <w:proofErr w:type="spellEnd"/>
      <w:r w:rsidR="0046170E">
        <w:rPr>
          <w:rFonts w:cstheme="minorHAnsi" w:hint="cs"/>
          <w:rtl/>
        </w:rPr>
        <w:t xml:space="preserve"> בחן באמת הקשר כפי שנעשה בגט או </w:t>
      </w:r>
      <w:r w:rsidR="007B2788">
        <w:rPr>
          <w:rFonts w:cstheme="minorHAnsi" w:hint="cs"/>
          <w:rtl/>
        </w:rPr>
        <w:t xml:space="preserve">שמא פעם בזלזול כלפי הנישואים האזרחיים וביטל ככל האפשר, אם כן- הסמכות תעבור לביהמ״ש. בנוסף, </w:t>
      </w:r>
      <w:r w:rsidR="00121F2B">
        <w:rPr>
          <w:rFonts w:cstheme="minorHAnsi" w:hint="cs"/>
          <w:rtl/>
        </w:rPr>
        <w:t xml:space="preserve">בנישואים אזרחיים </w:t>
      </w:r>
      <w:r w:rsidR="00121F2B">
        <w:rPr>
          <w:rFonts w:cstheme="minorHAnsi" w:hint="cs"/>
          <w:rtl/>
        </w:rPr>
        <w:lastRenderedPageBreak/>
        <w:t xml:space="preserve">הדורשים התרה, לא ניתן לכרוך מאחר </w:t>
      </w:r>
      <w:r w:rsidR="00121F2B" w:rsidRPr="00121F2B">
        <w:rPr>
          <w:rFonts w:cstheme="minorHAnsi" w:hint="cs"/>
          <w:b/>
          <w:bCs/>
          <w:rtl/>
        </w:rPr>
        <w:t>וכריכה זו חסרת תו״ל</w:t>
      </w:r>
      <w:r w:rsidR="00121F2B">
        <w:rPr>
          <w:rFonts w:cstheme="minorHAnsi" w:hint="cs"/>
          <w:rtl/>
        </w:rPr>
        <w:t xml:space="preserve"> (כי הגבר יודע </w:t>
      </w:r>
      <w:proofErr w:type="spellStart"/>
      <w:r w:rsidR="00121F2B">
        <w:rPr>
          <w:rFonts w:cstheme="minorHAnsi" w:hint="cs"/>
          <w:rtl/>
        </w:rPr>
        <w:t>שביד״ר</w:t>
      </w:r>
      <w:proofErr w:type="spellEnd"/>
      <w:r w:rsidR="00121F2B">
        <w:rPr>
          <w:rFonts w:cstheme="minorHAnsi" w:hint="cs"/>
          <w:rtl/>
        </w:rPr>
        <w:t xml:space="preserve"> ינשל את האישה). </w:t>
      </w:r>
      <w:r w:rsidR="00EC51B1">
        <w:rPr>
          <w:rFonts w:cstheme="minorHAnsi" w:hint="cs"/>
          <w:rtl/>
        </w:rPr>
        <w:t xml:space="preserve">קובע מוזנות אזרחיים משקמים מכוח עקרון תו״ל. </w:t>
      </w:r>
    </w:p>
    <w:p w14:paraId="63798A37" w14:textId="3B471A55" w:rsidR="008A37BA" w:rsidRPr="00482B45" w:rsidRDefault="008A37BA" w:rsidP="00482B45">
      <w:pPr>
        <w:adjustRightInd w:val="0"/>
        <w:snapToGrid w:val="0"/>
        <w:ind w:left="0" w:firstLine="0"/>
        <w:rPr>
          <w:rFonts w:cstheme="minorHAnsi"/>
          <w:rtl/>
        </w:rPr>
      </w:pPr>
    </w:p>
    <w:p w14:paraId="416F8EAE" w14:textId="30FFA891" w:rsidR="008A37BA" w:rsidRPr="00963F17" w:rsidRDefault="00E043F1" w:rsidP="00963F17">
      <w:pPr>
        <w:spacing w:after="160"/>
        <w:ind w:left="-340" w:firstLine="0"/>
        <w:rPr>
          <w:rFonts w:cstheme="minorHAnsi"/>
          <w:color w:val="000000" w:themeColor="text1"/>
          <w:sz w:val="22"/>
          <w:szCs w:val="22"/>
        </w:rPr>
      </w:pPr>
      <w:r w:rsidRPr="00FC0C83">
        <w:rPr>
          <w:rFonts w:cstheme="minorHAnsi"/>
          <w:b/>
          <w:bCs/>
          <w:color w:val="000000" w:themeColor="text1"/>
          <w:sz w:val="22"/>
          <w:szCs w:val="22"/>
          <w:rtl/>
        </w:rPr>
        <w:t>נישואים חד מיניים</w:t>
      </w:r>
      <w:r w:rsidR="004560F7" w:rsidRPr="00FC0C83">
        <w:rPr>
          <w:rFonts w:cstheme="minorHAnsi"/>
          <w:b/>
          <w:bCs/>
          <w:color w:val="000000" w:themeColor="text1"/>
          <w:sz w:val="22"/>
          <w:szCs w:val="22"/>
          <w:rtl/>
        </w:rPr>
        <w:t>- התרת הנישואים</w:t>
      </w:r>
      <w:r w:rsidRPr="00FC0C83">
        <w:rPr>
          <w:rFonts w:cstheme="minorHAnsi"/>
          <w:b/>
          <w:bCs/>
          <w:color w:val="000000" w:themeColor="text1"/>
          <w:sz w:val="22"/>
          <w:szCs w:val="22"/>
          <w:rtl/>
        </w:rPr>
        <w:t>:</w:t>
      </w:r>
      <w:r w:rsidRPr="00FC0C83">
        <w:rPr>
          <w:rFonts w:cstheme="minorHAnsi"/>
          <w:color w:val="000000" w:themeColor="text1"/>
          <w:sz w:val="22"/>
          <w:szCs w:val="22"/>
          <w:rtl/>
        </w:rPr>
        <w:t xml:space="preserve"> </w:t>
      </w:r>
      <w:r w:rsidR="00884BA2" w:rsidRPr="00FC0C83">
        <w:rPr>
          <w:rFonts w:cstheme="minorHAnsi"/>
          <w:color w:val="000000" w:themeColor="text1"/>
          <w:sz w:val="22"/>
          <w:szCs w:val="22"/>
          <w:rtl/>
        </w:rPr>
        <w:t xml:space="preserve">בני זוג שהתחתנו בנישואים אזרחיים. </w:t>
      </w:r>
      <w:r w:rsidR="00884BA2" w:rsidRPr="00FC0C83">
        <w:rPr>
          <w:rFonts w:cstheme="minorHAnsi"/>
          <w:b/>
          <w:bCs/>
          <w:color w:val="000000" w:themeColor="text1"/>
          <w:sz w:val="22"/>
          <w:szCs w:val="22"/>
          <w:u w:val="single"/>
          <w:rtl/>
        </w:rPr>
        <w:t>שאלה כפולה</w:t>
      </w:r>
      <w:r w:rsidR="001B0DB6" w:rsidRPr="00FC0C83">
        <w:rPr>
          <w:rFonts w:cstheme="minorHAnsi"/>
          <w:b/>
          <w:bCs/>
          <w:color w:val="000000" w:themeColor="text1"/>
          <w:sz w:val="22"/>
          <w:szCs w:val="22"/>
          <w:u w:val="single"/>
          <w:rtl/>
        </w:rPr>
        <w:t xml:space="preserve"> לעניין הסמכות להתרת נישואין</w:t>
      </w:r>
      <w:r w:rsidR="00884BA2" w:rsidRPr="00FC0C83">
        <w:rPr>
          <w:rFonts w:cstheme="minorHAnsi"/>
          <w:b/>
          <w:bCs/>
          <w:color w:val="000000" w:themeColor="text1"/>
          <w:sz w:val="22"/>
          <w:szCs w:val="22"/>
          <w:u w:val="single"/>
          <w:rtl/>
        </w:rPr>
        <w:t>:</w:t>
      </w:r>
      <w:r w:rsidR="00884BA2" w:rsidRPr="00FC0C83">
        <w:rPr>
          <w:rFonts w:cstheme="minorHAnsi"/>
          <w:color w:val="000000" w:themeColor="text1"/>
          <w:sz w:val="22"/>
          <w:szCs w:val="22"/>
          <w:u w:val="single"/>
          <w:rtl/>
        </w:rPr>
        <w:t xml:space="preserve"> </w:t>
      </w:r>
      <w:r w:rsidR="00884BA2" w:rsidRPr="00FC0C83">
        <w:rPr>
          <w:rFonts w:cstheme="minorHAnsi"/>
          <w:color w:val="000000" w:themeColor="text1"/>
          <w:sz w:val="22"/>
          <w:szCs w:val="22"/>
          <w:rtl/>
        </w:rPr>
        <w:t xml:space="preserve">מה יעשה </w:t>
      </w:r>
      <w:proofErr w:type="spellStart"/>
      <w:r w:rsidR="00884BA2" w:rsidRPr="00FC0C83">
        <w:rPr>
          <w:rFonts w:cstheme="minorHAnsi"/>
          <w:color w:val="000000" w:themeColor="text1"/>
          <w:sz w:val="22"/>
          <w:szCs w:val="22"/>
          <w:rtl/>
        </w:rPr>
        <w:t>ביד״ר</w:t>
      </w:r>
      <w:proofErr w:type="spellEnd"/>
      <w:r w:rsidR="00884BA2" w:rsidRPr="00FC0C83">
        <w:rPr>
          <w:rFonts w:cstheme="minorHAnsi"/>
          <w:color w:val="000000" w:themeColor="text1"/>
          <w:sz w:val="22"/>
          <w:szCs w:val="22"/>
          <w:rtl/>
        </w:rPr>
        <w:t xml:space="preserve"> ומה יעשה ביהמ״ש?. בימה״ש נחלק לשניים: 1)</w:t>
      </w:r>
      <w:proofErr w:type="spellStart"/>
      <w:r w:rsidR="001B0DB6" w:rsidRPr="00FC0C83">
        <w:rPr>
          <w:rFonts w:cstheme="minorHAnsi"/>
          <w:color w:val="000000" w:themeColor="text1"/>
          <w:sz w:val="22"/>
          <w:szCs w:val="22"/>
          <w:rtl/>
        </w:rPr>
        <w:t>ביד״ר</w:t>
      </w:r>
      <w:proofErr w:type="spellEnd"/>
      <w:r w:rsidR="001B0DB6" w:rsidRPr="00FC0C83">
        <w:rPr>
          <w:rFonts w:cstheme="minorHAnsi"/>
          <w:color w:val="000000" w:themeColor="text1"/>
          <w:sz w:val="22"/>
          <w:szCs w:val="22"/>
          <w:rtl/>
        </w:rPr>
        <w:t xml:space="preserve"> לא יתעסקו בזה ולכן אנחנו נפסוק. 2)</w:t>
      </w:r>
      <w:r w:rsidR="00747284" w:rsidRPr="00FC0C83">
        <w:rPr>
          <w:rFonts w:cstheme="minorHAnsi"/>
          <w:color w:val="000000" w:themeColor="text1"/>
          <w:sz w:val="22"/>
          <w:szCs w:val="22"/>
          <w:rtl/>
        </w:rPr>
        <w:t xml:space="preserve">ביהמ״ש לא יכול לפסוק בנושא, יש ללכת </w:t>
      </w:r>
      <w:proofErr w:type="spellStart"/>
      <w:r w:rsidR="00747284" w:rsidRPr="00FC0C83">
        <w:rPr>
          <w:rFonts w:cstheme="minorHAnsi"/>
          <w:color w:val="000000" w:themeColor="text1"/>
          <w:sz w:val="22"/>
          <w:szCs w:val="22"/>
          <w:rtl/>
        </w:rPr>
        <w:t>לביד״ר</w:t>
      </w:r>
      <w:proofErr w:type="spellEnd"/>
      <w:r w:rsidR="00747284" w:rsidRPr="00FC0C83">
        <w:rPr>
          <w:rFonts w:cstheme="minorHAnsi"/>
          <w:color w:val="000000" w:themeColor="text1"/>
          <w:sz w:val="22"/>
          <w:szCs w:val="22"/>
          <w:rtl/>
        </w:rPr>
        <w:t xml:space="preserve"> ואם יסרבו ניתן לחזור לביהמ״ש. אין הכרעה וכיום זה במחלוקת. לאחרונה, קרה מהלך מפתיע, </w:t>
      </w:r>
      <w:proofErr w:type="spellStart"/>
      <w:r w:rsidR="00747284" w:rsidRPr="00FC0C83">
        <w:rPr>
          <w:rFonts w:cstheme="minorHAnsi"/>
          <w:color w:val="000000" w:themeColor="text1"/>
          <w:sz w:val="22"/>
          <w:szCs w:val="22"/>
          <w:rtl/>
        </w:rPr>
        <w:t>בניה״ז</w:t>
      </w:r>
      <w:proofErr w:type="spellEnd"/>
      <w:r w:rsidR="00747284" w:rsidRPr="00FC0C83">
        <w:rPr>
          <w:rFonts w:cstheme="minorHAnsi"/>
          <w:color w:val="000000" w:themeColor="text1"/>
          <w:sz w:val="22"/>
          <w:szCs w:val="22"/>
          <w:rtl/>
        </w:rPr>
        <w:t xml:space="preserve"> הלכו </w:t>
      </w:r>
      <w:proofErr w:type="spellStart"/>
      <w:r w:rsidR="00747284" w:rsidRPr="00FC0C83">
        <w:rPr>
          <w:rFonts w:cstheme="minorHAnsi"/>
          <w:color w:val="000000" w:themeColor="text1"/>
          <w:sz w:val="22"/>
          <w:szCs w:val="22"/>
          <w:rtl/>
        </w:rPr>
        <w:t>לביד״ר</w:t>
      </w:r>
      <w:proofErr w:type="spellEnd"/>
      <w:r w:rsidR="00747284" w:rsidRPr="00FC0C83">
        <w:rPr>
          <w:rFonts w:cstheme="minorHAnsi"/>
          <w:color w:val="000000" w:themeColor="text1"/>
          <w:sz w:val="22"/>
          <w:szCs w:val="22"/>
          <w:rtl/>
        </w:rPr>
        <w:t xml:space="preserve"> בהוראת ביהמ״ש</w:t>
      </w:r>
      <w:r w:rsidR="00596AC1" w:rsidRPr="00FC0C83">
        <w:rPr>
          <w:rFonts w:cstheme="minorHAnsi"/>
          <w:color w:val="000000" w:themeColor="text1"/>
          <w:sz w:val="22"/>
          <w:szCs w:val="22"/>
          <w:rtl/>
        </w:rPr>
        <w:t xml:space="preserve">, </w:t>
      </w:r>
      <w:proofErr w:type="spellStart"/>
      <w:r w:rsidR="00596AC1" w:rsidRPr="00FC0C83">
        <w:rPr>
          <w:rFonts w:cstheme="minorHAnsi"/>
          <w:color w:val="000000" w:themeColor="text1"/>
          <w:sz w:val="22"/>
          <w:szCs w:val="22"/>
          <w:rtl/>
        </w:rPr>
        <w:t>וביד״ר</w:t>
      </w:r>
      <w:proofErr w:type="spellEnd"/>
      <w:r w:rsidR="00596AC1" w:rsidRPr="00FC0C83">
        <w:rPr>
          <w:rFonts w:cstheme="minorHAnsi"/>
          <w:color w:val="000000" w:themeColor="text1"/>
          <w:sz w:val="22"/>
          <w:szCs w:val="22"/>
          <w:rtl/>
        </w:rPr>
        <w:t xml:space="preserve"> בגלל שהם רשומים, התיר את הנישואין מכוח הלכת בני נוח. </w:t>
      </w:r>
    </w:p>
    <w:p w14:paraId="1BAD7057" w14:textId="61E4B766" w:rsidR="00407D3C" w:rsidRPr="008D0DC6" w:rsidRDefault="00407D3C" w:rsidP="008D0DC6">
      <w:pPr>
        <w:pStyle w:val="1"/>
        <w:shd w:val="clear" w:color="auto" w:fill="FF7E79"/>
        <w:adjustRightInd w:val="0"/>
        <w:snapToGrid w:val="0"/>
        <w:spacing w:before="0"/>
        <w:ind w:left="0"/>
        <w:jc w:val="center"/>
        <w:rPr>
          <w:rFonts w:asciiTheme="minorHAnsi" w:hAnsiTheme="minorHAnsi" w:cstheme="minorHAnsi"/>
          <w:b/>
          <w:bCs/>
          <w:color w:val="000000" w:themeColor="text1"/>
          <w:sz w:val="22"/>
          <w:szCs w:val="22"/>
          <w:rtl/>
        </w:rPr>
      </w:pPr>
      <w:bookmarkStart w:id="7" w:name="_Toc107853182"/>
      <w:r w:rsidRPr="008D0DC6">
        <w:rPr>
          <w:rFonts w:asciiTheme="minorHAnsi" w:hAnsiTheme="minorHAnsi" w:cstheme="minorHAnsi"/>
          <w:b/>
          <w:bCs/>
          <w:color w:val="000000" w:themeColor="text1"/>
          <w:sz w:val="22"/>
          <w:szCs w:val="22"/>
          <w:rtl/>
        </w:rPr>
        <w:t>מזונות אישה</w:t>
      </w:r>
    </w:p>
    <w:p w14:paraId="38C7F793" w14:textId="282773E8" w:rsidR="00991212" w:rsidRDefault="000C549A" w:rsidP="00956B42">
      <w:pPr>
        <w:adjustRightInd w:val="0"/>
        <w:snapToGrid w:val="0"/>
        <w:ind w:left="0"/>
        <w:rPr>
          <w:rFonts w:cstheme="minorHAnsi"/>
          <w:sz w:val="22"/>
          <w:szCs w:val="22"/>
          <w:rtl/>
        </w:rPr>
      </w:pPr>
      <w:r w:rsidRPr="008D0DC6">
        <w:rPr>
          <w:rFonts w:cstheme="minorHAnsi"/>
          <w:sz w:val="22"/>
          <w:szCs w:val="22"/>
          <w:shd w:val="clear" w:color="auto" w:fill="FFC000"/>
          <w:rtl/>
        </w:rPr>
        <w:t>ס'2</w:t>
      </w:r>
      <w:r w:rsidRPr="008D0DC6">
        <w:rPr>
          <w:rFonts w:cstheme="minorHAnsi"/>
          <w:sz w:val="22"/>
          <w:szCs w:val="22"/>
          <w:rtl/>
        </w:rPr>
        <w:t xml:space="preserve"> </w:t>
      </w:r>
      <w:r w:rsidRPr="008D0DC6">
        <w:rPr>
          <w:rFonts w:cstheme="minorHAnsi"/>
          <w:b/>
          <w:bCs/>
          <w:color w:val="D87A00"/>
          <w:sz w:val="22"/>
          <w:szCs w:val="22"/>
          <w:rtl/>
        </w:rPr>
        <w:t>לחוק לתיקון דיני משפחה ומזונו</w:t>
      </w:r>
      <w:r w:rsidR="00991212">
        <w:rPr>
          <w:rFonts w:cstheme="minorHAnsi" w:hint="cs"/>
          <w:b/>
          <w:bCs/>
          <w:color w:val="D87A00"/>
          <w:sz w:val="22"/>
          <w:szCs w:val="22"/>
          <w:rtl/>
        </w:rPr>
        <w:t>ת:</w:t>
      </w:r>
    </w:p>
    <w:p w14:paraId="0C964B47" w14:textId="70520D7A" w:rsidR="00C94BBF" w:rsidRDefault="00C94BBF" w:rsidP="004379B2">
      <w:pPr>
        <w:pStyle w:val="a3"/>
        <w:numPr>
          <w:ilvl w:val="0"/>
          <w:numId w:val="123"/>
        </w:numPr>
        <w:adjustRightInd w:val="0"/>
        <w:snapToGrid w:val="0"/>
        <w:spacing w:after="0" w:line="360" w:lineRule="auto"/>
        <w:ind w:left="17" w:hanging="357"/>
        <w:rPr>
          <w:rFonts w:cstheme="minorHAnsi"/>
        </w:rPr>
      </w:pPr>
      <w:r w:rsidRPr="00EF1AE3">
        <w:rPr>
          <w:rFonts w:cstheme="minorHAnsi" w:hint="cs"/>
          <w:rtl/>
        </w:rPr>
        <w:t>על מזונות אישה חל הדין הדתי. מי שלא משתייך לאחת הדתות</w:t>
      </w:r>
      <w:r w:rsidR="00E568E3" w:rsidRPr="00EF1AE3">
        <w:rPr>
          <w:rFonts w:eastAsia="MS PGothic" w:cstheme="minorHAnsi"/>
          <w:color w:val="000000" w:themeColor="text1"/>
          <w:rtl/>
        </w:rPr>
        <w:t>←</w:t>
      </w:r>
      <w:r w:rsidR="00E568E3" w:rsidRPr="00EF1AE3">
        <w:rPr>
          <w:rFonts w:eastAsia="MS PGothic" w:cstheme="minorHAnsi" w:hint="cs"/>
          <w:color w:val="000000" w:themeColor="text1"/>
          <w:rtl/>
        </w:rPr>
        <w:t xml:space="preserve"> </w:t>
      </w:r>
      <w:r w:rsidR="00E47268" w:rsidRPr="00EF1AE3">
        <w:rPr>
          <w:rFonts w:eastAsia="MS PGothic" w:cstheme="minorHAnsi" w:hint="cs"/>
          <w:color w:val="000000" w:themeColor="text1"/>
          <w:rtl/>
        </w:rPr>
        <w:t xml:space="preserve">חל עליו החוק הזה. </w:t>
      </w:r>
    </w:p>
    <w:p w14:paraId="16DBE1FB" w14:textId="20DB2042" w:rsidR="00EF1AE3" w:rsidRPr="00EF1AE3" w:rsidRDefault="00EF1AE3" w:rsidP="004379B2">
      <w:pPr>
        <w:pStyle w:val="a3"/>
        <w:numPr>
          <w:ilvl w:val="0"/>
          <w:numId w:val="123"/>
        </w:numPr>
        <w:adjustRightInd w:val="0"/>
        <w:snapToGrid w:val="0"/>
        <w:spacing w:line="360" w:lineRule="auto"/>
        <w:ind w:left="17" w:hanging="357"/>
        <w:rPr>
          <w:rFonts w:cstheme="minorHAnsi"/>
          <w:rtl/>
        </w:rPr>
      </w:pPr>
      <w:r>
        <w:rPr>
          <w:rFonts w:cstheme="minorHAnsi" w:hint="cs"/>
          <w:rtl/>
        </w:rPr>
        <w:t xml:space="preserve">החוק עצמו </w:t>
      </w:r>
      <w:r>
        <w:rPr>
          <w:rFonts w:cstheme="minorHAnsi"/>
          <w:rtl/>
        </w:rPr>
        <w:t>–</w:t>
      </w:r>
      <w:r>
        <w:rPr>
          <w:rFonts w:cstheme="minorHAnsi" w:hint="cs"/>
          <w:rtl/>
        </w:rPr>
        <w:t xml:space="preserve"> חוק אזר</w:t>
      </w:r>
      <w:r w:rsidR="00351B57">
        <w:rPr>
          <w:rFonts w:cstheme="minorHAnsi" w:hint="cs"/>
          <w:rtl/>
        </w:rPr>
        <w:t>ח</w:t>
      </w:r>
      <w:r>
        <w:rPr>
          <w:rFonts w:cstheme="minorHAnsi" w:hint="cs"/>
          <w:rtl/>
        </w:rPr>
        <w:t xml:space="preserve">י. </w:t>
      </w:r>
      <w:r w:rsidR="009656E9">
        <w:rPr>
          <w:rFonts w:cstheme="minorHAnsi" w:hint="cs"/>
          <w:rtl/>
        </w:rPr>
        <w:t xml:space="preserve">אדם חייב במזונות לפי הדין האישי החל עליו. </w:t>
      </w:r>
    </w:p>
    <w:p w14:paraId="0080809A" w14:textId="0B4E5F8C" w:rsidR="007343B6" w:rsidRPr="008D0DC6" w:rsidRDefault="007343B6" w:rsidP="00956B42">
      <w:pPr>
        <w:adjustRightInd w:val="0"/>
        <w:snapToGrid w:val="0"/>
        <w:ind w:left="0"/>
        <w:rPr>
          <w:rFonts w:cstheme="minorHAnsi"/>
          <w:sz w:val="22"/>
          <w:szCs w:val="22"/>
        </w:rPr>
      </w:pPr>
      <w:r w:rsidRPr="00F92A27">
        <w:rPr>
          <w:rFonts w:cstheme="minorHAnsi"/>
          <w:b/>
          <w:bCs/>
          <w:sz w:val="22"/>
          <w:szCs w:val="22"/>
          <w:shd w:val="clear" w:color="auto" w:fill="FFFFD2"/>
          <w:rtl/>
        </w:rPr>
        <w:t xml:space="preserve">עקרונות </w:t>
      </w:r>
      <w:r w:rsidR="001E3C41">
        <w:rPr>
          <w:rFonts w:cstheme="minorHAnsi" w:hint="cs"/>
          <w:b/>
          <w:bCs/>
          <w:sz w:val="22"/>
          <w:szCs w:val="22"/>
          <w:shd w:val="clear" w:color="auto" w:fill="FFFFD2"/>
          <w:rtl/>
        </w:rPr>
        <w:t xml:space="preserve">הדין האישי-יהודי </w:t>
      </w:r>
      <w:r w:rsidRPr="00F92A27">
        <w:rPr>
          <w:rFonts w:cstheme="minorHAnsi"/>
          <w:b/>
          <w:bCs/>
          <w:sz w:val="22"/>
          <w:szCs w:val="22"/>
          <w:shd w:val="clear" w:color="auto" w:fill="FFFFD2"/>
          <w:rtl/>
        </w:rPr>
        <w:t>בקביעת מזונות אישה</w:t>
      </w:r>
      <w:r w:rsidRPr="008D0DC6">
        <w:rPr>
          <w:rFonts w:cstheme="minorHAnsi"/>
          <w:b/>
          <w:bCs/>
          <w:sz w:val="22"/>
          <w:szCs w:val="22"/>
          <w:rtl/>
        </w:rPr>
        <w:t>:</w:t>
      </w:r>
    </w:p>
    <w:p w14:paraId="7894D371" w14:textId="0B693A70" w:rsidR="007343B6" w:rsidRPr="008D0DC6" w:rsidRDefault="00BA3CF6">
      <w:pPr>
        <w:pStyle w:val="a3"/>
        <w:numPr>
          <w:ilvl w:val="0"/>
          <w:numId w:val="21"/>
        </w:numPr>
        <w:adjustRightInd w:val="0"/>
        <w:snapToGrid w:val="0"/>
        <w:spacing w:after="0" w:line="360" w:lineRule="auto"/>
        <w:ind w:left="0"/>
        <w:contextualSpacing w:val="0"/>
        <w:rPr>
          <w:rFonts w:cstheme="minorHAnsi"/>
        </w:rPr>
      </w:pPr>
      <w:r w:rsidRPr="008D0DC6">
        <w:rPr>
          <w:rFonts w:cstheme="minorHAnsi"/>
          <w:u w:val="single"/>
          <w:rtl/>
        </w:rPr>
        <w:t>המזונות הם חד סטריים</w:t>
      </w:r>
      <w:r w:rsidR="00C77BA0" w:rsidRPr="008D0DC6">
        <w:rPr>
          <w:rFonts w:cstheme="minorHAnsi"/>
          <w:rtl/>
        </w:rPr>
        <w:t>-</w:t>
      </w:r>
      <w:r w:rsidRPr="008D0DC6">
        <w:rPr>
          <w:rFonts w:cstheme="minorHAnsi"/>
          <w:rtl/>
        </w:rPr>
        <w:t xml:space="preserve"> רק האישה זכאית למזונות אישה.</w:t>
      </w:r>
      <w:r w:rsidR="00B0328F">
        <w:rPr>
          <w:rFonts w:cstheme="minorHAnsi" w:hint="cs"/>
          <w:rtl/>
        </w:rPr>
        <w:t xml:space="preserve"> </w:t>
      </w:r>
      <w:r w:rsidR="00B0328F" w:rsidRPr="00B0328F">
        <w:rPr>
          <w:rFonts w:cstheme="minorHAnsi"/>
          <w:color w:val="FF0000"/>
          <w:u w:val="single"/>
          <w:rtl/>
        </w:rPr>
        <w:t>חריג</w:t>
      </w:r>
      <w:r w:rsidR="00B0328F" w:rsidRPr="00B0328F">
        <w:rPr>
          <w:rFonts w:cstheme="minorHAnsi"/>
          <w:color w:val="FF0000"/>
          <w:rtl/>
        </w:rPr>
        <w:t>:</w:t>
      </w:r>
      <w:r w:rsidR="00B0328F" w:rsidRPr="00B0328F">
        <w:rPr>
          <w:rFonts w:cstheme="minorHAnsi"/>
          <w:rtl/>
        </w:rPr>
        <w:t xml:space="preserve"> הגבר עני, האישה עשירה ולכן תשלם לו מזונות מ"דין צדקה".</w:t>
      </w:r>
    </w:p>
    <w:p w14:paraId="468B33F3" w14:textId="604C4DBC" w:rsidR="00974171" w:rsidRPr="008D0DC6" w:rsidRDefault="00974171">
      <w:pPr>
        <w:pStyle w:val="a3"/>
        <w:numPr>
          <w:ilvl w:val="0"/>
          <w:numId w:val="21"/>
        </w:numPr>
        <w:adjustRightInd w:val="0"/>
        <w:snapToGrid w:val="0"/>
        <w:spacing w:after="0" w:line="360" w:lineRule="auto"/>
        <w:ind w:left="0"/>
        <w:contextualSpacing w:val="0"/>
        <w:rPr>
          <w:rFonts w:cstheme="minorHAnsi"/>
        </w:rPr>
      </w:pPr>
      <w:r w:rsidRPr="008D0DC6">
        <w:rPr>
          <w:rFonts w:cstheme="minorHAnsi"/>
          <w:u w:val="single"/>
          <w:rtl/>
        </w:rPr>
        <w:t>ניתנים רק במהלך הנישואין</w:t>
      </w:r>
      <w:r w:rsidRPr="008D0DC6">
        <w:rPr>
          <w:rFonts w:cstheme="minorHAnsi"/>
          <w:rtl/>
        </w:rPr>
        <w:t>- כש</w:t>
      </w:r>
      <w:r w:rsidR="00B41FD1" w:rsidRPr="008D0DC6">
        <w:rPr>
          <w:rFonts w:cstheme="minorHAnsi"/>
          <w:rtl/>
        </w:rPr>
        <w:t xml:space="preserve">ניתן חיוב גט, </w:t>
      </w:r>
      <w:r w:rsidRPr="008D0DC6">
        <w:rPr>
          <w:rFonts w:cstheme="minorHAnsi"/>
          <w:rtl/>
        </w:rPr>
        <w:t xml:space="preserve">החיוב </w:t>
      </w:r>
      <w:r w:rsidR="00B41FD1" w:rsidRPr="008D0DC6">
        <w:rPr>
          <w:rFonts w:cstheme="minorHAnsi"/>
          <w:rtl/>
        </w:rPr>
        <w:t xml:space="preserve">במזונות </w:t>
      </w:r>
      <w:r w:rsidRPr="008D0DC6">
        <w:rPr>
          <w:rFonts w:cstheme="minorHAnsi"/>
          <w:rtl/>
        </w:rPr>
        <w:t>נפסק</w:t>
      </w:r>
      <w:r w:rsidR="00927F3B" w:rsidRPr="008D0DC6">
        <w:rPr>
          <w:rFonts w:cstheme="minorHAnsi"/>
          <w:rtl/>
        </w:rPr>
        <w:t>.</w:t>
      </w:r>
      <w:r w:rsidR="00E9587A">
        <w:rPr>
          <w:rFonts w:cstheme="minorHAnsi" w:hint="cs"/>
          <w:rtl/>
        </w:rPr>
        <w:t xml:space="preserve"> </w:t>
      </w:r>
      <w:r w:rsidR="00E9587A" w:rsidRPr="00E9587A">
        <w:rPr>
          <w:rFonts w:cstheme="minorHAnsi" w:hint="cs"/>
          <w:rtl/>
        </w:rPr>
        <w:t xml:space="preserve">ברגע שיש גט שבד"ר פסק האישה לא מקבלת מזונות. כמה סוגי גט: </w:t>
      </w:r>
      <w:r w:rsidR="00E9587A">
        <w:rPr>
          <w:rFonts w:cstheme="minorHAnsi" w:hint="cs"/>
          <w:rtl/>
        </w:rPr>
        <w:t>א)</w:t>
      </w:r>
      <w:r w:rsidR="00E9587A" w:rsidRPr="00E9587A">
        <w:rPr>
          <w:rFonts w:cstheme="minorHAnsi" w:hint="cs"/>
          <w:rtl/>
        </w:rPr>
        <w:t xml:space="preserve">פס"ד המצווה לתת גט </w:t>
      </w:r>
      <w:r w:rsidR="00E9587A" w:rsidRPr="00E9587A">
        <w:rPr>
          <w:rFonts w:cstheme="minorHAnsi"/>
          <w:rtl/>
        </w:rPr>
        <w:t>–</w:t>
      </w:r>
      <w:r w:rsidR="00E9587A" w:rsidRPr="00E9587A">
        <w:rPr>
          <w:rFonts w:cstheme="minorHAnsi" w:hint="cs"/>
          <w:rtl/>
        </w:rPr>
        <w:t xml:space="preserve"> רק לחץ מוסרי שאינו מחייב. </w:t>
      </w:r>
      <w:r w:rsidR="00E9587A">
        <w:rPr>
          <w:rFonts w:cstheme="minorHAnsi" w:hint="cs"/>
          <w:rtl/>
        </w:rPr>
        <w:t>ב)</w:t>
      </w:r>
      <w:r w:rsidR="00E9587A" w:rsidRPr="00E9587A">
        <w:rPr>
          <w:rFonts w:cstheme="minorHAnsi" w:hint="cs"/>
          <w:rtl/>
        </w:rPr>
        <w:t xml:space="preserve">חיוב גט </w:t>
      </w:r>
      <w:r w:rsidR="00E9587A" w:rsidRPr="00E9587A">
        <w:rPr>
          <w:rFonts w:cstheme="minorHAnsi"/>
          <w:rtl/>
        </w:rPr>
        <w:t>–</w:t>
      </w:r>
      <w:r w:rsidR="00E9587A" w:rsidRPr="00E9587A">
        <w:rPr>
          <w:rFonts w:cstheme="minorHAnsi" w:hint="cs"/>
          <w:rtl/>
        </w:rPr>
        <w:t xml:space="preserve"> מותר סנקציות . </w:t>
      </w:r>
      <w:r w:rsidR="00E9587A">
        <w:rPr>
          <w:rFonts w:cstheme="minorHAnsi" w:hint="cs"/>
          <w:rtl/>
        </w:rPr>
        <w:t>ג)</w:t>
      </w:r>
      <w:r w:rsidR="00E9587A" w:rsidRPr="00E9587A">
        <w:rPr>
          <w:rFonts w:cstheme="minorHAnsi" w:hint="cs"/>
          <w:rtl/>
        </w:rPr>
        <w:t xml:space="preserve">החלטה לכפיית גט </w:t>
      </w:r>
      <w:r w:rsidR="00E9587A" w:rsidRPr="00E9587A">
        <w:rPr>
          <w:rFonts w:cstheme="minorHAnsi"/>
          <w:rtl/>
        </w:rPr>
        <w:t>–</w:t>
      </w:r>
      <w:r w:rsidR="00E9587A" w:rsidRPr="00E9587A">
        <w:rPr>
          <w:rFonts w:cstheme="minorHAnsi" w:hint="cs"/>
          <w:rtl/>
        </w:rPr>
        <w:t xml:space="preserve"> נדיר ומאפשר יותר סנקציות.</w:t>
      </w:r>
    </w:p>
    <w:p w14:paraId="4CE9D0FE" w14:textId="60EFE722" w:rsidR="00974171" w:rsidRPr="008D0DC6" w:rsidRDefault="00091E1F">
      <w:pPr>
        <w:pStyle w:val="a3"/>
        <w:numPr>
          <w:ilvl w:val="0"/>
          <w:numId w:val="21"/>
        </w:numPr>
        <w:adjustRightInd w:val="0"/>
        <w:snapToGrid w:val="0"/>
        <w:spacing w:after="0" w:line="360" w:lineRule="auto"/>
        <w:ind w:left="0"/>
        <w:contextualSpacing w:val="0"/>
        <w:rPr>
          <w:rFonts w:cstheme="minorHAnsi"/>
        </w:rPr>
      </w:pPr>
      <w:r w:rsidRPr="008D0DC6">
        <w:rPr>
          <w:rFonts w:cstheme="minorHAnsi"/>
          <w:u w:val="single"/>
          <w:rtl/>
        </w:rPr>
        <w:t>הזכות נגזרת מתנאי הכתובה</w:t>
      </w:r>
      <w:r w:rsidRPr="008D0DC6">
        <w:rPr>
          <w:rFonts w:cstheme="minorHAnsi"/>
          <w:rtl/>
        </w:rPr>
        <w:t>- בכתובה הוא מתחייב לזון, לפרנס ולכבד במקרה שהיא תגורש או תתאלמן = מזונות.</w:t>
      </w:r>
    </w:p>
    <w:p w14:paraId="6E82F265" w14:textId="18A061E6" w:rsidR="002A3CE8" w:rsidRPr="008D0DC6" w:rsidRDefault="002A3CE8">
      <w:pPr>
        <w:pStyle w:val="a3"/>
        <w:numPr>
          <w:ilvl w:val="0"/>
          <w:numId w:val="21"/>
        </w:numPr>
        <w:adjustRightInd w:val="0"/>
        <w:snapToGrid w:val="0"/>
        <w:spacing w:line="360" w:lineRule="auto"/>
        <w:ind w:left="0"/>
        <w:contextualSpacing w:val="0"/>
        <w:rPr>
          <w:rFonts w:cstheme="minorHAnsi"/>
        </w:rPr>
      </w:pPr>
      <w:r w:rsidRPr="008D0DC6">
        <w:rPr>
          <w:rFonts w:cstheme="minorHAnsi"/>
          <w:u w:val="single"/>
          <w:rtl/>
        </w:rPr>
        <w:t>בעל המסרב לשלם מזונות לאישה</w:t>
      </w:r>
      <w:r w:rsidRPr="008D0DC6">
        <w:rPr>
          <w:rFonts w:cstheme="minorHAnsi"/>
          <w:rtl/>
        </w:rPr>
        <w:t xml:space="preserve">- יש 2 אפשרויות לאישה: </w:t>
      </w:r>
      <w:r w:rsidRPr="008D0DC6">
        <w:rPr>
          <w:rFonts w:cstheme="minorHAnsi"/>
          <w:b/>
          <w:bCs/>
          <w:rtl/>
        </w:rPr>
        <w:t>(</w:t>
      </w:r>
      <w:r w:rsidR="009C6D38">
        <w:rPr>
          <w:rFonts w:cstheme="minorHAnsi" w:hint="cs"/>
          <w:b/>
          <w:bCs/>
          <w:rtl/>
        </w:rPr>
        <w:t>א</w:t>
      </w:r>
      <w:r w:rsidRPr="008D0DC6">
        <w:rPr>
          <w:rFonts w:cstheme="minorHAnsi"/>
          <w:b/>
          <w:bCs/>
          <w:rtl/>
        </w:rPr>
        <w:t>)</w:t>
      </w:r>
      <w:r w:rsidR="005E6706">
        <w:rPr>
          <w:rFonts w:cstheme="minorHAnsi" w:hint="cs"/>
          <w:rtl/>
        </w:rPr>
        <w:t xml:space="preserve"> </w:t>
      </w:r>
      <w:r w:rsidR="00EB437B" w:rsidRPr="00EB437B">
        <w:rPr>
          <w:rFonts w:cstheme="minorHAnsi" w:hint="cs"/>
          <w:b/>
          <w:bCs/>
          <w:rtl/>
        </w:rPr>
        <w:t xml:space="preserve">חיוב מזונות: </w:t>
      </w:r>
      <w:r w:rsidRPr="008D0DC6">
        <w:rPr>
          <w:rFonts w:cstheme="minorHAnsi"/>
          <w:rtl/>
        </w:rPr>
        <w:t xml:space="preserve">תביעה </w:t>
      </w:r>
      <w:proofErr w:type="spellStart"/>
      <w:r w:rsidRPr="008D0DC6">
        <w:rPr>
          <w:rFonts w:cstheme="minorHAnsi"/>
          <w:rtl/>
        </w:rPr>
        <w:t>לביד</w:t>
      </w:r>
      <w:r w:rsidR="00EB437B">
        <w:rPr>
          <w:rFonts w:cstheme="minorHAnsi" w:hint="cs"/>
          <w:rtl/>
        </w:rPr>
        <w:t>״ר</w:t>
      </w:r>
      <w:proofErr w:type="spellEnd"/>
      <w:r w:rsidRPr="008D0DC6">
        <w:rPr>
          <w:rFonts w:cstheme="minorHAnsi"/>
          <w:b/>
          <w:bCs/>
          <w:rtl/>
        </w:rPr>
        <w:t xml:space="preserve"> ש</w:t>
      </w:r>
      <w:r w:rsidRPr="00EB437B">
        <w:rPr>
          <w:rFonts w:cstheme="minorHAnsi"/>
          <w:rtl/>
        </w:rPr>
        <w:t>יחייבו אותו במזונות.</w:t>
      </w:r>
      <w:r w:rsidR="009E6D3D" w:rsidRPr="008D0DC6">
        <w:rPr>
          <w:rFonts w:cstheme="minorHAnsi"/>
          <w:rtl/>
        </w:rPr>
        <w:t xml:space="preserve"> אם הוא עדיין לא משלם בגלל סיבה אובייקטיבית (חולה, אין לא דרך להשיג עבודה), לפי הפוסקים לא צריך לחייב אותו, כי לא תלוי בו. </w:t>
      </w:r>
      <w:r w:rsidR="00753AE8" w:rsidRPr="008D0DC6">
        <w:rPr>
          <w:rFonts w:cstheme="minorHAnsi"/>
          <w:b/>
          <w:bCs/>
          <w:rtl/>
        </w:rPr>
        <w:t>(</w:t>
      </w:r>
      <w:r w:rsidR="009C6D38">
        <w:rPr>
          <w:rFonts w:cstheme="minorHAnsi" w:hint="cs"/>
          <w:b/>
          <w:bCs/>
          <w:rtl/>
        </w:rPr>
        <w:t>ב</w:t>
      </w:r>
      <w:r w:rsidR="00753AE8" w:rsidRPr="008D0DC6">
        <w:rPr>
          <w:rFonts w:cstheme="minorHAnsi"/>
          <w:b/>
          <w:bCs/>
          <w:rtl/>
        </w:rPr>
        <w:t>)חיוב בגט</w:t>
      </w:r>
      <w:r w:rsidR="00EB437B">
        <w:rPr>
          <w:rFonts w:cstheme="minorHAnsi" w:hint="cs"/>
          <w:rtl/>
        </w:rPr>
        <w:t>:</w:t>
      </w:r>
      <w:r w:rsidR="00753AE8" w:rsidRPr="008D0DC6">
        <w:rPr>
          <w:rFonts w:cstheme="minorHAnsi"/>
          <w:rtl/>
        </w:rPr>
        <w:t xml:space="preserve"> אם מסרב לשלם מזונות </w:t>
      </w:r>
      <w:r w:rsidR="004F326B" w:rsidRPr="008D0DC6">
        <w:rPr>
          <w:rFonts w:cstheme="minorHAnsi"/>
          <w:rtl/>
        </w:rPr>
        <w:t>מסיבה לא מוצדקת, ביה"ד יחייב אותו בגט</w:t>
      </w:r>
      <w:r w:rsidR="003F7C5A" w:rsidRPr="008D0DC6">
        <w:rPr>
          <w:rFonts w:cstheme="minorHAnsi"/>
          <w:rtl/>
        </w:rPr>
        <w:t xml:space="preserve"> שהיא תוכל להמשיך הלאה.</w:t>
      </w:r>
    </w:p>
    <w:p w14:paraId="1E2A2761" w14:textId="77777777" w:rsidR="00EB437B" w:rsidRDefault="00DE7780" w:rsidP="00956B42">
      <w:pPr>
        <w:pStyle w:val="a3"/>
        <w:adjustRightInd w:val="0"/>
        <w:snapToGrid w:val="0"/>
        <w:spacing w:after="0" w:line="360" w:lineRule="auto"/>
        <w:ind w:left="0" w:firstLine="0"/>
        <w:contextualSpacing w:val="0"/>
        <w:rPr>
          <w:rFonts w:cstheme="minorHAnsi"/>
          <w:rtl/>
        </w:rPr>
      </w:pPr>
      <w:r w:rsidRPr="00F6575A">
        <w:rPr>
          <w:rFonts w:cstheme="minorHAnsi"/>
          <w:b/>
          <w:bCs/>
          <w:u w:val="single"/>
          <w:shd w:val="clear" w:color="auto" w:fill="FFFFD2"/>
          <w:rtl/>
        </w:rPr>
        <w:t>כללים לקביעת מזונות</w:t>
      </w:r>
      <w:r w:rsidR="00EB437B">
        <w:rPr>
          <w:rFonts w:cstheme="minorHAnsi" w:hint="cs"/>
          <w:rtl/>
        </w:rPr>
        <w:t>:</w:t>
      </w:r>
    </w:p>
    <w:p w14:paraId="19E39894" w14:textId="023B37A9" w:rsidR="00EB437B" w:rsidRDefault="00DE7780" w:rsidP="00EF568A">
      <w:pPr>
        <w:pStyle w:val="a3"/>
        <w:numPr>
          <w:ilvl w:val="5"/>
          <w:numId w:val="144"/>
        </w:numPr>
        <w:adjustRightInd w:val="0"/>
        <w:snapToGrid w:val="0"/>
        <w:spacing w:after="0" w:line="360" w:lineRule="auto"/>
        <w:ind w:left="17" w:hanging="357"/>
        <w:contextualSpacing w:val="0"/>
        <w:rPr>
          <w:rFonts w:cstheme="minorHAnsi"/>
        </w:rPr>
      </w:pPr>
      <w:r w:rsidRPr="008D0DC6">
        <w:rPr>
          <w:rFonts w:cstheme="minorHAnsi"/>
          <w:rtl/>
        </w:rPr>
        <w:t xml:space="preserve">המזונות יהיו לפי </w:t>
      </w:r>
      <w:r w:rsidRPr="008D0DC6">
        <w:rPr>
          <w:rFonts w:cstheme="minorHAnsi"/>
          <w:b/>
          <w:bCs/>
          <w:rtl/>
        </w:rPr>
        <w:t xml:space="preserve">המינימום הדרוש </w:t>
      </w:r>
      <w:r w:rsidR="001F5C75">
        <w:rPr>
          <w:rFonts w:cstheme="minorHAnsi" w:hint="cs"/>
          <w:rtl/>
        </w:rPr>
        <w:t xml:space="preserve"> ל</w:t>
      </w:r>
      <w:r w:rsidR="00D942AD">
        <w:rPr>
          <w:rFonts w:cstheme="minorHAnsi" w:hint="cs"/>
          <w:rtl/>
        </w:rPr>
        <w:t>מנהגי החברה בה חיים (זמן ומקום).</w:t>
      </w:r>
      <w:r w:rsidR="005C0815" w:rsidRPr="008D0DC6">
        <w:rPr>
          <w:rFonts w:cstheme="minorHAnsi"/>
          <w:rtl/>
        </w:rPr>
        <w:t xml:space="preserve"> </w:t>
      </w:r>
    </w:p>
    <w:p w14:paraId="283C00B6" w14:textId="77777777" w:rsidR="00EB437B" w:rsidRDefault="005C0815" w:rsidP="00EF568A">
      <w:pPr>
        <w:pStyle w:val="a3"/>
        <w:numPr>
          <w:ilvl w:val="5"/>
          <w:numId w:val="144"/>
        </w:numPr>
        <w:adjustRightInd w:val="0"/>
        <w:snapToGrid w:val="0"/>
        <w:spacing w:after="0" w:line="360" w:lineRule="auto"/>
        <w:ind w:left="17" w:hanging="357"/>
        <w:contextualSpacing w:val="0"/>
        <w:rPr>
          <w:rFonts w:cstheme="minorHAnsi"/>
        </w:rPr>
      </w:pPr>
      <w:r w:rsidRPr="008D0DC6">
        <w:rPr>
          <w:rFonts w:cstheme="minorHAnsi"/>
          <w:b/>
          <w:bCs/>
          <w:rtl/>
        </w:rPr>
        <w:t>לא רק מזון</w:t>
      </w:r>
      <w:r w:rsidRPr="008D0DC6">
        <w:rPr>
          <w:rFonts w:cstheme="minorHAnsi"/>
          <w:rtl/>
        </w:rPr>
        <w:t xml:space="preserve">- אלא גם ביגוד, מדור (קורת גג), ריפוי </w:t>
      </w:r>
      <w:proofErr w:type="spellStart"/>
      <w:r w:rsidRPr="008D0DC6">
        <w:rPr>
          <w:rFonts w:cstheme="minorHAnsi"/>
          <w:rtl/>
        </w:rPr>
        <w:t>וכו</w:t>
      </w:r>
      <w:proofErr w:type="spellEnd"/>
      <w:r w:rsidRPr="008D0DC6">
        <w:rPr>
          <w:rFonts w:cstheme="minorHAnsi"/>
          <w:rtl/>
        </w:rPr>
        <w:t xml:space="preserve">'. </w:t>
      </w:r>
    </w:p>
    <w:p w14:paraId="6902569B" w14:textId="3BD631BC" w:rsidR="00DE7780" w:rsidRPr="00EB437B" w:rsidRDefault="005C0815" w:rsidP="00EF568A">
      <w:pPr>
        <w:pStyle w:val="a3"/>
        <w:numPr>
          <w:ilvl w:val="5"/>
          <w:numId w:val="144"/>
        </w:numPr>
        <w:adjustRightInd w:val="0"/>
        <w:snapToGrid w:val="0"/>
        <w:spacing w:after="0" w:line="360" w:lineRule="auto"/>
        <w:ind w:left="17" w:hanging="357"/>
        <w:contextualSpacing w:val="0"/>
        <w:rPr>
          <w:rFonts w:cstheme="minorHAnsi"/>
        </w:rPr>
      </w:pPr>
      <w:r w:rsidRPr="008D0DC6">
        <w:rPr>
          <w:rFonts w:cstheme="minorHAnsi"/>
          <w:rtl/>
        </w:rPr>
        <w:t>הכלל</w:t>
      </w:r>
      <w:r w:rsidR="004660EB" w:rsidRPr="00EF1AE3">
        <w:rPr>
          <w:rFonts w:eastAsia="MS PGothic" w:cstheme="minorHAnsi"/>
          <w:color w:val="000000" w:themeColor="text1"/>
          <w:rtl/>
        </w:rPr>
        <w:t>←</w:t>
      </w:r>
      <w:r w:rsidRPr="008D0DC6">
        <w:rPr>
          <w:rFonts w:cstheme="minorHAnsi"/>
          <w:rtl/>
        </w:rPr>
        <w:t xml:space="preserve"> </w:t>
      </w:r>
      <w:r w:rsidR="004660EB">
        <w:rPr>
          <w:rFonts w:cstheme="minorHAnsi" w:hint="cs"/>
          <w:rtl/>
        </w:rPr>
        <w:t>״</w:t>
      </w:r>
      <w:r w:rsidRPr="008D0DC6">
        <w:rPr>
          <w:rFonts w:cstheme="minorHAnsi"/>
          <w:b/>
          <w:bCs/>
          <w:rtl/>
        </w:rPr>
        <w:t>עולה עמו ואינה יורדת עמו</w:t>
      </w:r>
      <w:r w:rsidR="004660EB">
        <w:rPr>
          <w:rFonts w:cstheme="minorHAnsi" w:hint="cs"/>
          <w:b/>
          <w:bCs/>
          <w:rtl/>
        </w:rPr>
        <w:t>״</w:t>
      </w:r>
      <w:r w:rsidRPr="008D0DC6">
        <w:rPr>
          <w:rFonts w:cstheme="minorHAnsi"/>
          <w:rtl/>
        </w:rPr>
        <w:t>-</w:t>
      </w:r>
      <w:r w:rsidR="00C61EFF" w:rsidRPr="008D0DC6">
        <w:rPr>
          <w:rFonts w:cstheme="minorHAnsi"/>
          <w:rtl/>
        </w:rPr>
        <w:t xml:space="preserve"> האישה זכאית לאותה הרמה שהבעל מרשה לעצמו</w:t>
      </w:r>
      <w:r w:rsidR="008012E9" w:rsidRPr="008D0DC6">
        <w:rPr>
          <w:rFonts w:cstheme="minorHAnsi"/>
          <w:rtl/>
        </w:rPr>
        <w:t xml:space="preserve"> ולא פחות מרמת החיים שהייתה לה לפני הנישואין</w:t>
      </w:r>
      <w:r w:rsidR="00C61EFF" w:rsidRPr="008D0DC6">
        <w:rPr>
          <w:rFonts w:cstheme="minorHAnsi"/>
          <w:rtl/>
        </w:rPr>
        <w:t>.</w:t>
      </w:r>
    </w:p>
    <w:p w14:paraId="353926BA" w14:textId="3A174912" w:rsidR="00F6575A" w:rsidRDefault="003958A4" w:rsidP="00956B42">
      <w:pPr>
        <w:pStyle w:val="a3"/>
        <w:adjustRightInd w:val="0"/>
        <w:snapToGrid w:val="0"/>
        <w:spacing w:after="0" w:line="360" w:lineRule="auto"/>
        <w:ind w:left="0" w:firstLine="0"/>
        <w:contextualSpacing w:val="0"/>
        <w:rPr>
          <w:rFonts w:cstheme="minorHAnsi"/>
          <w:b/>
          <w:bCs/>
          <w:color w:val="FF0000"/>
          <w:rtl/>
        </w:rPr>
      </w:pPr>
      <w:r w:rsidRPr="00AF1ACD">
        <w:rPr>
          <w:rFonts w:cstheme="minorHAnsi"/>
          <w:b/>
          <w:bCs/>
          <w:color w:val="FF0000"/>
          <w:u w:val="single"/>
          <w:shd w:val="clear" w:color="auto" w:fill="FFFFD2"/>
          <w:rtl/>
        </w:rPr>
        <w:t>ה</w:t>
      </w:r>
      <w:r w:rsidR="000A0FF4" w:rsidRPr="00AF1ACD">
        <w:rPr>
          <w:rFonts w:cstheme="minorHAnsi"/>
          <w:b/>
          <w:bCs/>
          <w:color w:val="FF0000"/>
          <w:u w:val="single"/>
          <w:shd w:val="clear" w:color="auto" w:fill="FFFFD2"/>
          <w:rtl/>
        </w:rPr>
        <w:t>תנאים</w:t>
      </w:r>
      <w:r w:rsidR="004D4CE2" w:rsidRPr="00AF1ACD">
        <w:rPr>
          <w:rFonts w:cstheme="minorHAnsi"/>
          <w:b/>
          <w:bCs/>
          <w:color w:val="FF0000"/>
          <w:shd w:val="clear" w:color="auto" w:fill="FFFFD2"/>
          <w:rtl/>
        </w:rPr>
        <w:t>-</w:t>
      </w:r>
      <w:r w:rsidR="000A0FF4" w:rsidRPr="00AF1ACD">
        <w:rPr>
          <w:rFonts w:cstheme="minorHAnsi"/>
          <w:b/>
          <w:bCs/>
          <w:color w:val="FF0000"/>
          <w:shd w:val="clear" w:color="auto" w:fill="FFFFD2"/>
          <w:rtl/>
        </w:rPr>
        <w:t xml:space="preserve"> </w:t>
      </w:r>
      <w:r w:rsidR="00AF1ACD" w:rsidRPr="00AF1ACD">
        <w:rPr>
          <w:rFonts w:cstheme="minorHAnsi" w:hint="cs"/>
          <w:b/>
          <w:bCs/>
          <w:color w:val="000000" w:themeColor="text1"/>
          <w:shd w:val="clear" w:color="auto" w:fill="FFFFD2"/>
          <w:rtl/>
        </w:rPr>
        <w:t>הזכות תלויה בהתנהגות האישה</w:t>
      </w:r>
    </w:p>
    <w:p w14:paraId="0EE18CC2" w14:textId="77777777" w:rsidR="00ED2034" w:rsidRPr="00ED2034" w:rsidRDefault="000A0FF4" w:rsidP="004379B2">
      <w:pPr>
        <w:pStyle w:val="a3"/>
        <w:numPr>
          <w:ilvl w:val="0"/>
          <w:numId w:val="124"/>
        </w:numPr>
        <w:adjustRightInd w:val="0"/>
        <w:snapToGrid w:val="0"/>
        <w:spacing w:after="0" w:line="360" w:lineRule="auto"/>
        <w:ind w:left="17" w:hanging="357"/>
        <w:contextualSpacing w:val="0"/>
        <w:rPr>
          <w:rFonts w:cstheme="minorHAnsi"/>
          <w:b/>
          <w:bCs/>
        </w:rPr>
      </w:pPr>
      <w:r w:rsidRPr="008D0DC6">
        <w:rPr>
          <w:rFonts w:cstheme="minorHAnsi"/>
          <w:rtl/>
        </w:rPr>
        <w:t xml:space="preserve">ניתנים רק אם בני הזוג בנישואין חיו באותו בית; </w:t>
      </w:r>
    </w:p>
    <w:p w14:paraId="6D87B058" w14:textId="7E89FDFB" w:rsidR="003958A4" w:rsidRPr="008D0DC6" w:rsidRDefault="00E75D9B" w:rsidP="004379B2">
      <w:pPr>
        <w:pStyle w:val="a3"/>
        <w:numPr>
          <w:ilvl w:val="0"/>
          <w:numId w:val="124"/>
        </w:numPr>
        <w:adjustRightInd w:val="0"/>
        <w:snapToGrid w:val="0"/>
        <w:spacing w:after="0" w:line="360" w:lineRule="auto"/>
        <w:ind w:left="17" w:hanging="357"/>
        <w:contextualSpacing w:val="0"/>
        <w:rPr>
          <w:rFonts w:cstheme="minorHAnsi"/>
          <w:b/>
          <w:bCs/>
        </w:rPr>
      </w:pPr>
      <w:r w:rsidRPr="008D0DC6">
        <w:rPr>
          <w:rFonts w:cstheme="minorHAnsi"/>
          <w:rtl/>
        </w:rPr>
        <w:t xml:space="preserve">הזכות למזונות תלויה </w:t>
      </w:r>
      <w:r w:rsidRPr="008D0DC6">
        <w:rPr>
          <w:rFonts w:cstheme="minorHAnsi"/>
          <w:b/>
          <w:bCs/>
          <w:rtl/>
        </w:rPr>
        <w:t>בשאלה מי עזב את הבית?</w:t>
      </w:r>
      <w:r w:rsidRPr="008D0DC6">
        <w:rPr>
          <w:rFonts w:cstheme="minorHAnsi"/>
          <w:rtl/>
        </w:rPr>
        <w:t xml:space="preserve"> </w:t>
      </w:r>
      <w:r w:rsidRPr="00ED2034">
        <w:rPr>
          <w:rFonts w:cstheme="minorHAnsi"/>
          <w:u w:val="single"/>
          <w:rtl/>
        </w:rPr>
        <w:t>אם הבעל-</w:t>
      </w:r>
      <w:r w:rsidRPr="008D0DC6">
        <w:rPr>
          <w:rFonts w:cstheme="minorHAnsi"/>
          <w:rtl/>
        </w:rPr>
        <w:t xml:space="preserve"> </w:t>
      </w:r>
      <w:r w:rsidR="004D4CE2" w:rsidRPr="008D0DC6">
        <w:rPr>
          <w:rFonts w:cstheme="minorHAnsi"/>
          <w:rtl/>
        </w:rPr>
        <w:t xml:space="preserve">זכותה </w:t>
      </w:r>
      <w:r w:rsidRPr="008D0DC6">
        <w:rPr>
          <w:rFonts w:cstheme="minorHAnsi"/>
          <w:rtl/>
        </w:rPr>
        <w:t xml:space="preserve">לא נפגעת; </w:t>
      </w:r>
      <w:r w:rsidRPr="00ED2034">
        <w:rPr>
          <w:rFonts w:cstheme="minorHAnsi"/>
          <w:u w:val="single"/>
          <w:rtl/>
        </w:rPr>
        <w:t>אם ה</w:t>
      </w:r>
      <w:r w:rsidR="004D4CE2" w:rsidRPr="00ED2034">
        <w:rPr>
          <w:rFonts w:cstheme="minorHAnsi"/>
          <w:u w:val="single"/>
          <w:rtl/>
        </w:rPr>
        <w:t xml:space="preserve">יא </w:t>
      </w:r>
      <w:r w:rsidRPr="00ED2034">
        <w:rPr>
          <w:rFonts w:cstheme="minorHAnsi"/>
          <w:u w:val="single"/>
          <w:rtl/>
        </w:rPr>
        <w:t>עוזבת מיוזמתה-</w:t>
      </w:r>
      <w:r w:rsidRPr="008D0DC6">
        <w:rPr>
          <w:rFonts w:cstheme="minorHAnsi"/>
          <w:rtl/>
        </w:rPr>
        <w:t xml:space="preserve"> לרוב היא תפסיד את המזונות</w:t>
      </w:r>
      <w:r w:rsidR="003C2CEE" w:rsidRPr="008D0DC6">
        <w:rPr>
          <w:rFonts w:cstheme="minorHAnsi"/>
          <w:rtl/>
        </w:rPr>
        <w:t xml:space="preserve"> (הזכות למזונות תלויה בהתנהגות האישה).</w:t>
      </w:r>
    </w:p>
    <w:p w14:paraId="022F6DFE" w14:textId="62692AD9" w:rsidR="00AF1ACD" w:rsidRPr="00AF1ACD" w:rsidRDefault="00AF1ACD" w:rsidP="00956B42">
      <w:pPr>
        <w:pStyle w:val="a3"/>
        <w:adjustRightInd w:val="0"/>
        <w:snapToGrid w:val="0"/>
        <w:spacing w:after="0" w:line="360" w:lineRule="auto"/>
        <w:ind w:left="0" w:firstLine="0"/>
        <w:contextualSpacing w:val="0"/>
        <w:rPr>
          <w:rFonts w:cstheme="minorHAnsi"/>
          <w:b/>
          <w:bCs/>
          <w:u w:val="single"/>
          <w:rtl/>
        </w:rPr>
      </w:pPr>
      <w:r w:rsidRPr="00AF1ACD">
        <w:rPr>
          <w:rFonts w:cstheme="minorHAnsi" w:hint="cs"/>
          <w:b/>
          <w:bCs/>
          <w:u w:val="single"/>
          <w:shd w:val="clear" w:color="auto" w:fill="FFFFD2"/>
          <w:rtl/>
        </w:rPr>
        <w:t>הגנו</w:t>
      </w:r>
      <w:r>
        <w:rPr>
          <w:rFonts w:cstheme="minorHAnsi" w:hint="cs"/>
          <w:b/>
          <w:bCs/>
          <w:u w:val="single"/>
          <w:shd w:val="clear" w:color="auto" w:fill="FFFFD2"/>
          <w:rtl/>
        </w:rPr>
        <w:t>ת:</w:t>
      </w:r>
    </w:p>
    <w:p w14:paraId="06DD8729" w14:textId="77777777" w:rsidR="001C4EAE" w:rsidRPr="001C4EAE" w:rsidRDefault="008D35B3" w:rsidP="004379B2">
      <w:pPr>
        <w:pStyle w:val="a3"/>
        <w:numPr>
          <w:ilvl w:val="0"/>
          <w:numId w:val="125"/>
        </w:numPr>
        <w:adjustRightInd w:val="0"/>
        <w:snapToGrid w:val="0"/>
        <w:spacing w:after="0" w:line="360" w:lineRule="auto"/>
        <w:ind w:left="-340" w:firstLine="0"/>
        <w:rPr>
          <w:rFonts w:cstheme="minorHAnsi"/>
          <w:b/>
          <w:bCs/>
        </w:rPr>
      </w:pPr>
      <w:r w:rsidRPr="001C4EAE">
        <w:rPr>
          <w:rFonts w:cstheme="minorHAnsi"/>
          <w:u w:val="single"/>
          <w:rtl/>
        </w:rPr>
        <w:t>עילות להגנת האישה</w:t>
      </w:r>
      <w:r w:rsidRPr="001C4EAE">
        <w:rPr>
          <w:rFonts w:cstheme="minorHAnsi"/>
          <w:rtl/>
        </w:rPr>
        <w:t>:</w:t>
      </w:r>
      <w:r w:rsidRPr="001C4EAE">
        <w:rPr>
          <w:rFonts w:cstheme="minorHAnsi"/>
          <w:b/>
          <w:bCs/>
          <w:rtl/>
        </w:rPr>
        <w:t xml:space="preserve"> </w:t>
      </w:r>
      <w:r w:rsidR="004D4CE2" w:rsidRPr="001C4EAE">
        <w:rPr>
          <w:rFonts w:cstheme="minorHAnsi"/>
          <w:rtl/>
        </w:rPr>
        <w:t>(1)הבעל היה אשם בעזיבתה. (2)סיבה מוצדקת אובייקטיבית. לדוג'- אם בשכונה מבזים או מצערים אותה או מוציאים לעז עליה</w:t>
      </w:r>
      <w:r w:rsidR="00C77BA0" w:rsidRPr="001C4EAE">
        <w:rPr>
          <w:rFonts w:cstheme="minorHAnsi"/>
          <w:rtl/>
        </w:rPr>
        <w:t>.</w:t>
      </w:r>
    </w:p>
    <w:p w14:paraId="2F23FAA6" w14:textId="62D855D9" w:rsidR="001C4EAE" w:rsidRPr="001C4EAE" w:rsidRDefault="00C77BA0" w:rsidP="004379B2">
      <w:pPr>
        <w:pStyle w:val="a3"/>
        <w:numPr>
          <w:ilvl w:val="0"/>
          <w:numId w:val="125"/>
        </w:numPr>
        <w:adjustRightInd w:val="0"/>
        <w:snapToGrid w:val="0"/>
        <w:spacing w:after="0" w:line="360" w:lineRule="auto"/>
        <w:ind w:left="-340" w:firstLine="0"/>
        <w:rPr>
          <w:rFonts w:cstheme="minorHAnsi"/>
          <w:b/>
          <w:bCs/>
        </w:rPr>
      </w:pPr>
      <w:r w:rsidRPr="001C4EAE">
        <w:rPr>
          <w:rFonts w:cstheme="minorHAnsi"/>
          <w:u w:val="single"/>
          <w:rtl/>
        </w:rPr>
        <w:t>הגנות הבעל</w:t>
      </w:r>
      <w:r w:rsidR="00C26909">
        <w:rPr>
          <w:rFonts w:cstheme="minorHAnsi" w:hint="cs"/>
          <w:u w:val="single"/>
          <w:rtl/>
        </w:rPr>
        <w:t xml:space="preserve"> + התאמות לעקרונות אזרחיים שיתאימו לערכי השוויון</w:t>
      </w:r>
      <w:r w:rsidR="00A6707F">
        <w:rPr>
          <w:rFonts w:cstheme="minorHAnsi" w:hint="cs"/>
          <w:rtl/>
        </w:rPr>
        <w:t>:</w:t>
      </w:r>
    </w:p>
    <w:p w14:paraId="3BE1A14D" w14:textId="39D27ED3" w:rsidR="004E69F6" w:rsidRDefault="00C77BA0" w:rsidP="004379B2">
      <w:pPr>
        <w:pStyle w:val="a3"/>
        <w:numPr>
          <w:ilvl w:val="0"/>
          <w:numId w:val="126"/>
        </w:numPr>
        <w:adjustRightInd w:val="0"/>
        <w:snapToGrid w:val="0"/>
        <w:spacing w:after="0" w:line="360" w:lineRule="auto"/>
        <w:rPr>
          <w:rFonts w:cstheme="minorHAnsi"/>
          <w:b/>
          <w:bCs/>
        </w:rPr>
      </w:pPr>
      <w:r w:rsidRPr="001C4EAE">
        <w:rPr>
          <w:rFonts w:cstheme="minorHAnsi"/>
          <w:b/>
          <w:bCs/>
          <w:rtl/>
        </w:rPr>
        <w:t>הגנת קיזוז</w:t>
      </w:r>
      <w:r w:rsidRPr="001C4EAE">
        <w:rPr>
          <w:rFonts w:cstheme="minorHAnsi"/>
          <w:rtl/>
        </w:rPr>
        <w:t xml:space="preserve">- קיזוז מעשי הידיים של האישה. </w:t>
      </w:r>
      <w:r w:rsidRPr="00A434E1">
        <w:rPr>
          <w:rFonts w:cstheme="minorHAnsi"/>
          <w:b/>
          <w:bCs/>
          <w:rtl/>
        </w:rPr>
        <w:t xml:space="preserve">אם האישה </w:t>
      </w:r>
      <w:r w:rsidR="00A434E1">
        <w:rPr>
          <w:rFonts w:cstheme="minorHAnsi" w:hint="cs"/>
          <w:b/>
          <w:bCs/>
          <w:rtl/>
        </w:rPr>
        <w:t>עובדת</w:t>
      </w:r>
      <w:r w:rsidRPr="001C4EAE">
        <w:rPr>
          <w:rFonts w:cstheme="minorHAnsi"/>
          <w:rtl/>
        </w:rPr>
        <w:t xml:space="preserve">, ניתן לקזז סכומים אלו כנגד </w:t>
      </w:r>
      <w:r w:rsidR="003C2CEE" w:rsidRPr="001C4EAE">
        <w:rPr>
          <w:rFonts w:cstheme="minorHAnsi"/>
          <w:rtl/>
        </w:rPr>
        <w:t xml:space="preserve">תשלום </w:t>
      </w:r>
      <w:r w:rsidRPr="001C4EAE">
        <w:rPr>
          <w:rFonts w:cstheme="minorHAnsi"/>
          <w:rtl/>
        </w:rPr>
        <w:t xml:space="preserve">המזונות. </w:t>
      </w:r>
    </w:p>
    <w:p w14:paraId="1AF63A39" w14:textId="58118AB2" w:rsidR="00C26909" w:rsidRPr="00553998" w:rsidRDefault="009E4590" w:rsidP="00553998">
      <w:pPr>
        <w:pStyle w:val="a3"/>
        <w:numPr>
          <w:ilvl w:val="0"/>
          <w:numId w:val="125"/>
        </w:numPr>
        <w:adjustRightInd w:val="0"/>
        <w:snapToGrid w:val="0"/>
        <w:rPr>
          <w:rFonts w:cstheme="minorHAnsi"/>
          <w:b/>
          <w:bCs/>
        </w:rPr>
      </w:pPr>
      <w:r w:rsidRPr="00553998">
        <w:rPr>
          <w:rFonts w:cstheme="minorHAnsi" w:hint="cs"/>
          <w:b/>
          <w:bCs/>
          <w:color w:val="FF7E79"/>
          <w:rtl/>
        </w:rPr>
        <w:t xml:space="preserve">התפתחות הלכת ״מעשה ידיה״ </w:t>
      </w:r>
      <w:proofErr w:type="spellStart"/>
      <w:r w:rsidRPr="00553998">
        <w:rPr>
          <w:rFonts w:cstheme="minorHAnsi" w:hint="cs"/>
          <w:b/>
          <w:bCs/>
          <w:color w:val="FF7E79"/>
          <w:rtl/>
        </w:rPr>
        <w:t>בביד״ר</w:t>
      </w:r>
      <w:proofErr w:type="spellEnd"/>
      <w:r w:rsidRPr="00553998">
        <w:rPr>
          <w:rFonts w:cstheme="minorHAnsi" w:hint="cs"/>
          <w:b/>
          <w:bCs/>
          <w:color w:val="FF7E79"/>
          <w:rtl/>
        </w:rPr>
        <w:t>-</w:t>
      </w:r>
      <w:r w:rsidRPr="00553998">
        <w:rPr>
          <w:rFonts w:cstheme="minorHAnsi" w:hint="cs"/>
          <w:color w:val="FF7E79"/>
          <w:rtl/>
        </w:rPr>
        <w:t xml:space="preserve"> </w:t>
      </w:r>
      <w:r w:rsidR="00694CFC" w:rsidRPr="00553998">
        <w:rPr>
          <w:rFonts w:cstheme="minorHAnsi" w:hint="cs"/>
          <w:rtl/>
        </w:rPr>
        <w:t xml:space="preserve">האם ניתן להכריח את האישה לעבוד? </w:t>
      </w:r>
      <w:r w:rsidR="00016AB9" w:rsidRPr="00553998">
        <w:rPr>
          <w:rFonts w:cstheme="minorHAnsi" w:hint="cs"/>
          <w:u w:val="single"/>
          <w:rtl/>
        </w:rPr>
        <w:t xml:space="preserve">התפתחות </w:t>
      </w:r>
      <w:r w:rsidR="001B0A48" w:rsidRPr="00553998">
        <w:rPr>
          <w:rFonts w:cstheme="minorHAnsi" w:hint="cs"/>
          <w:u w:val="single"/>
          <w:rtl/>
        </w:rPr>
        <w:t>ב</w:t>
      </w:r>
      <w:r w:rsidR="00016AB9" w:rsidRPr="00553998">
        <w:rPr>
          <w:rFonts w:cstheme="minorHAnsi" w:hint="cs"/>
          <w:u w:val="single"/>
          <w:rtl/>
        </w:rPr>
        <w:t>פסיקה:</w:t>
      </w:r>
      <w:r w:rsidR="00016AB9" w:rsidRPr="00553998">
        <w:rPr>
          <w:rFonts w:cstheme="minorHAnsi" w:hint="cs"/>
          <w:rtl/>
        </w:rPr>
        <w:t xml:space="preserve"> </w:t>
      </w:r>
      <w:r w:rsidR="00016AB9" w:rsidRPr="00553998">
        <w:rPr>
          <w:rFonts w:cstheme="minorHAnsi" w:hint="cs"/>
          <w:b/>
          <w:bCs/>
          <w:rtl/>
        </w:rPr>
        <w:t>בעבר-</w:t>
      </w:r>
      <w:r w:rsidR="00016AB9" w:rsidRPr="00553998">
        <w:rPr>
          <w:rFonts w:cstheme="minorHAnsi" w:hint="cs"/>
          <w:rtl/>
        </w:rPr>
        <w:t xml:space="preserve"> </w:t>
      </w:r>
      <w:r w:rsidR="00016AB9" w:rsidRPr="00553998">
        <w:rPr>
          <w:rFonts w:cstheme="minorHAnsi" w:hint="cs"/>
          <w:shd w:val="clear" w:color="auto" w:fill="C5E0B3" w:themeFill="accent6" w:themeFillTint="66"/>
          <w:rtl/>
        </w:rPr>
        <w:t>פס״ד מזור:</w:t>
      </w:r>
      <w:r w:rsidR="00016AB9" w:rsidRPr="00553998">
        <w:rPr>
          <w:rFonts w:cstheme="minorHAnsi" w:hint="cs"/>
          <w:rtl/>
        </w:rPr>
        <w:t xml:space="preserve"> אין דבר המחייב את האישה </w:t>
      </w:r>
      <w:r w:rsidR="001B0A48" w:rsidRPr="00553998">
        <w:rPr>
          <w:rFonts w:cstheme="minorHAnsi" w:hint="cs"/>
          <w:rtl/>
        </w:rPr>
        <w:t>לעבוד גם אם עבדה בעבר והפסיקה</w:t>
      </w:r>
      <w:r w:rsidR="001B0A48" w:rsidRPr="00553998">
        <w:rPr>
          <w:rFonts w:cstheme="minorHAnsi" w:hint="cs"/>
          <w:b/>
          <w:bCs/>
          <w:rtl/>
        </w:rPr>
        <w:t xml:space="preserve">. בשנות ב-90- </w:t>
      </w:r>
      <w:r w:rsidR="001B0A48" w:rsidRPr="00553998">
        <w:rPr>
          <w:rFonts w:cstheme="minorHAnsi" w:hint="cs"/>
          <w:shd w:val="clear" w:color="auto" w:fill="C5E0B3" w:themeFill="accent6" w:themeFillTint="66"/>
          <w:rtl/>
        </w:rPr>
        <w:t xml:space="preserve">פס״ד </w:t>
      </w:r>
      <w:proofErr w:type="spellStart"/>
      <w:r w:rsidR="001B0A48" w:rsidRPr="00553998">
        <w:rPr>
          <w:rFonts w:cstheme="minorHAnsi" w:hint="cs"/>
          <w:shd w:val="clear" w:color="auto" w:fill="C5E0B3" w:themeFill="accent6" w:themeFillTint="66"/>
          <w:rtl/>
        </w:rPr>
        <w:t>בי</w:t>
      </w:r>
      <w:r w:rsidR="005B56D4" w:rsidRPr="00553998">
        <w:rPr>
          <w:rFonts w:cstheme="minorHAnsi" w:hint="cs"/>
          <w:shd w:val="clear" w:color="auto" w:fill="C5E0B3" w:themeFill="accent6" w:themeFillTint="66"/>
          <w:rtl/>
        </w:rPr>
        <w:t>י</w:t>
      </w:r>
      <w:r w:rsidR="001B0A48" w:rsidRPr="00553998">
        <w:rPr>
          <w:rFonts w:cstheme="minorHAnsi" w:hint="cs"/>
          <w:shd w:val="clear" w:color="auto" w:fill="C5E0B3" w:themeFill="accent6" w:themeFillTint="66"/>
          <w:rtl/>
        </w:rPr>
        <w:t>קל</w:t>
      </w:r>
      <w:proofErr w:type="spellEnd"/>
      <w:r w:rsidR="001B0A48" w:rsidRPr="00553998">
        <w:rPr>
          <w:rFonts w:cstheme="minorHAnsi" w:hint="cs"/>
          <w:shd w:val="clear" w:color="auto" w:fill="C5E0B3" w:themeFill="accent6" w:themeFillTint="66"/>
          <w:rtl/>
        </w:rPr>
        <w:t>:</w:t>
      </w:r>
      <w:r w:rsidR="001B0A48" w:rsidRPr="00553998">
        <w:rPr>
          <w:rFonts w:cstheme="minorHAnsi" w:hint="cs"/>
          <w:rtl/>
        </w:rPr>
        <w:t xml:space="preserve"> </w:t>
      </w:r>
      <w:r w:rsidR="005B56D4" w:rsidRPr="00553998">
        <w:rPr>
          <w:rFonts w:cstheme="minorHAnsi" w:hint="cs"/>
          <w:rtl/>
        </w:rPr>
        <w:t xml:space="preserve">האישה הפסיקה לעבוד עקב </w:t>
      </w:r>
      <w:r w:rsidR="005B56D4" w:rsidRPr="00553998">
        <w:rPr>
          <w:rFonts w:cstheme="minorHAnsi" w:hint="cs"/>
          <w:rtl/>
        </w:rPr>
        <w:lastRenderedPageBreak/>
        <w:t xml:space="preserve">הסכסוך. נפסק כי </w:t>
      </w:r>
      <w:r w:rsidR="001B0A48" w:rsidRPr="00553998">
        <w:rPr>
          <w:rFonts w:cstheme="minorHAnsi" w:hint="cs"/>
          <w:rtl/>
        </w:rPr>
        <w:t xml:space="preserve">האישה חייבת לעבוד אם היא יכולה </w:t>
      </w:r>
      <w:r w:rsidR="0079512D" w:rsidRPr="00553998">
        <w:rPr>
          <w:rFonts w:cstheme="minorHAnsi" w:hint="cs"/>
          <w:rtl/>
        </w:rPr>
        <w:t>ו</w:t>
      </w:r>
      <w:r w:rsidR="00C63DA2" w:rsidRPr="00553998">
        <w:rPr>
          <w:rFonts w:cstheme="minorHAnsi" w:hint="cs"/>
          <w:rtl/>
        </w:rPr>
        <w:t xml:space="preserve">גם אם לא עובדת, נקזז </w:t>
      </w:r>
      <w:r w:rsidR="005B56D4" w:rsidRPr="00553998">
        <w:rPr>
          <w:rFonts w:cstheme="minorHAnsi" w:hint="cs"/>
          <w:b/>
          <w:bCs/>
          <w:color w:val="FF0000"/>
          <w:rtl/>
        </w:rPr>
        <w:t>פוטנציאל השתכרות</w:t>
      </w:r>
      <w:r w:rsidR="005B56D4" w:rsidRPr="00553998">
        <w:rPr>
          <w:rFonts w:cstheme="minorHAnsi" w:hint="cs"/>
          <w:rtl/>
        </w:rPr>
        <w:t>.</w:t>
      </w:r>
      <w:r w:rsidR="00E6064F" w:rsidRPr="00553998">
        <w:rPr>
          <w:rFonts w:cstheme="minorHAnsi" w:hint="cs"/>
          <w:rtl/>
        </w:rPr>
        <w:t xml:space="preserve"> </w:t>
      </w:r>
      <w:r w:rsidR="00E6064F" w:rsidRPr="00553998">
        <w:rPr>
          <w:rFonts w:eastAsiaTheme="majorEastAsia" w:cstheme="minorHAnsi" w:hint="cs"/>
          <w:color w:val="000000" w:themeColor="text1"/>
          <w:shd w:val="clear" w:color="auto" w:fill="C5E0B3" w:themeFill="accent6" w:themeFillTint="66"/>
          <w:rtl/>
        </w:rPr>
        <w:t xml:space="preserve">פס״ד פדן- </w:t>
      </w:r>
      <w:r w:rsidR="00E6064F" w:rsidRPr="00553998">
        <w:rPr>
          <w:rFonts w:eastAsiaTheme="majorEastAsia" w:cstheme="minorHAnsi" w:hint="cs"/>
          <w:color w:val="000000" w:themeColor="text1"/>
          <w:rtl/>
        </w:rPr>
        <w:t>נפסק קיזוז לפי פוטנציאל עתידי לאחר התואר (תוצאה לא צודקת סטודנטית עם מקצוע לא מבטיח ובהריון- אם חד הורית).</w:t>
      </w:r>
      <w:r w:rsidR="005B56D4" w:rsidRPr="00553998">
        <w:rPr>
          <w:rFonts w:cstheme="minorHAnsi" w:hint="cs"/>
          <w:rtl/>
        </w:rPr>
        <w:t xml:space="preserve"> </w:t>
      </w:r>
      <w:r w:rsidR="005B56D4" w:rsidRPr="00553998">
        <w:rPr>
          <w:rFonts w:cstheme="minorHAnsi" w:hint="cs"/>
          <w:shd w:val="clear" w:color="auto" w:fill="C5E0B3" w:themeFill="accent6" w:themeFillTint="66"/>
          <w:rtl/>
        </w:rPr>
        <w:t>פ</w:t>
      </w:r>
      <w:r w:rsidR="002530C3" w:rsidRPr="00553998">
        <w:rPr>
          <w:rFonts w:cstheme="minorHAnsi" w:hint="cs"/>
          <w:shd w:val="clear" w:color="auto" w:fill="C5E0B3" w:themeFill="accent6" w:themeFillTint="66"/>
          <w:rtl/>
        </w:rPr>
        <w:t xml:space="preserve">ס״ד </w:t>
      </w:r>
      <w:proofErr w:type="spellStart"/>
      <w:r w:rsidR="002530C3" w:rsidRPr="00553998">
        <w:rPr>
          <w:rFonts w:cstheme="minorHAnsi" w:hint="cs"/>
          <w:shd w:val="clear" w:color="auto" w:fill="C5E0B3" w:themeFill="accent6" w:themeFillTint="66"/>
          <w:rtl/>
        </w:rPr>
        <w:t>פלולי</w:t>
      </w:r>
      <w:proofErr w:type="spellEnd"/>
      <w:r w:rsidR="002530C3" w:rsidRPr="00553998">
        <w:rPr>
          <w:rFonts w:cstheme="minorHAnsi" w:hint="cs"/>
          <w:shd w:val="clear" w:color="auto" w:fill="C5E0B3" w:themeFill="accent6" w:themeFillTint="66"/>
          <w:rtl/>
        </w:rPr>
        <w:t>:</w:t>
      </w:r>
      <w:r w:rsidR="002530C3" w:rsidRPr="00553998">
        <w:rPr>
          <w:rFonts w:cstheme="minorHAnsi" w:hint="cs"/>
          <w:b/>
          <w:bCs/>
          <w:rtl/>
        </w:rPr>
        <w:t xml:space="preserve"> </w:t>
      </w:r>
      <w:r w:rsidR="002530C3" w:rsidRPr="00553998">
        <w:rPr>
          <w:rFonts w:cstheme="minorHAnsi" w:hint="cs"/>
          <w:rtl/>
        </w:rPr>
        <w:t>אי</w:t>
      </w:r>
      <w:r w:rsidR="002C790C" w:rsidRPr="00553998">
        <w:rPr>
          <w:rFonts w:cstheme="minorHAnsi" w:hint="cs"/>
          <w:rtl/>
        </w:rPr>
        <w:t>ש</w:t>
      </w:r>
      <w:r w:rsidR="002530C3" w:rsidRPr="00553998">
        <w:rPr>
          <w:rFonts w:cstheme="minorHAnsi" w:hint="cs"/>
          <w:rtl/>
        </w:rPr>
        <w:t xml:space="preserve">ה שמעולם לא עבדה ואינה צעירה. </w:t>
      </w:r>
      <w:r w:rsidR="00F03590" w:rsidRPr="00553998">
        <w:rPr>
          <w:rFonts w:cstheme="minorHAnsi"/>
          <w:color w:val="FF0000"/>
          <w:u w:val="single"/>
          <w:rtl/>
        </w:rPr>
        <w:t>חריג</w:t>
      </w:r>
      <w:r w:rsidR="00F03590" w:rsidRPr="00553998">
        <w:rPr>
          <w:rFonts w:cstheme="minorHAnsi"/>
          <w:color w:val="FF0000"/>
          <w:rtl/>
        </w:rPr>
        <w:t>:</w:t>
      </w:r>
      <w:r w:rsidR="00F03590" w:rsidRPr="00553998">
        <w:rPr>
          <w:rFonts w:cstheme="minorHAnsi" w:hint="cs"/>
          <w:color w:val="FF0000"/>
          <w:rtl/>
        </w:rPr>
        <w:t xml:space="preserve"> </w:t>
      </w:r>
      <w:r w:rsidR="00F03590" w:rsidRPr="00553998">
        <w:rPr>
          <w:rFonts w:cstheme="minorHAnsi" w:hint="cs"/>
          <w:rtl/>
        </w:rPr>
        <w:t>אם האישה לא עבדה מעולם ואין לה כושר עבודה, לא יחייבוה ולא יפחיתו מסכום מזונותיה שהייתה יכולה להפיק</w:t>
      </w:r>
      <w:r w:rsidR="00F03590" w:rsidRPr="00553998">
        <w:rPr>
          <w:rFonts w:ascii="David" w:hAnsi="David" w:cs="David" w:hint="cs"/>
          <w:rtl/>
        </w:rPr>
        <w:t>.</w:t>
      </w:r>
    </w:p>
    <w:p w14:paraId="1E5CB62C" w14:textId="27A78317" w:rsidR="00407D3C" w:rsidRDefault="00C77BA0" w:rsidP="004379B2">
      <w:pPr>
        <w:pStyle w:val="a3"/>
        <w:numPr>
          <w:ilvl w:val="0"/>
          <w:numId w:val="126"/>
        </w:numPr>
        <w:adjustRightInd w:val="0"/>
        <w:snapToGrid w:val="0"/>
        <w:spacing w:after="0" w:line="360" w:lineRule="auto"/>
        <w:rPr>
          <w:rFonts w:cstheme="minorHAnsi"/>
          <w:b/>
          <w:bCs/>
        </w:rPr>
      </w:pPr>
      <w:r w:rsidRPr="001C4EAE">
        <w:rPr>
          <w:rFonts w:cstheme="minorHAnsi"/>
          <w:b/>
          <w:bCs/>
          <w:rtl/>
        </w:rPr>
        <w:t>הגנת פטור</w:t>
      </w:r>
      <w:r w:rsidRPr="001C4EAE">
        <w:rPr>
          <w:rFonts w:cstheme="minorHAnsi"/>
          <w:rtl/>
        </w:rPr>
        <w:t xml:space="preserve">- הבעל צריך להוכיח שהאישה סטתה מנורמת ההתנהגות שמצופה ממנה, בעיקר ההתנהגות המינית, לדוג'- </w:t>
      </w:r>
      <w:r w:rsidRPr="00F03590">
        <w:rPr>
          <w:rFonts w:cstheme="minorHAnsi"/>
          <w:u w:val="single"/>
          <w:rtl/>
        </w:rPr>
        <w:t xml:space="preserve">אישה מורדת </w:t>
      </w:r>
      <w:r w:rsidRPr="001C4EAE">
        <w:rPr>
          <w:rFonts w:cstheme="minorHAnsi"/>
          <w:rtl/>
        </w:rPr>
        <w:t>(אישה שמסרבת ל</w:t>
      </w:r>
      <w:r w:rsidR="00D478F5" w:rsidRPr="001C4EAE">
        <w:rPr>
          <w:rFonts w:cstheme="minorHAnsi"/>
          <w:rtl/>
        </w:rPr>
        <w:t>קיים</w:t>
      </w:r>
      <w:r w:rsidRPr="001C4EAE">
        <w:rPr>
          <w:rFonts w:cstheme="minorHAnsi"/>
          <w:rtl/>
        </w:rPr>
        <w:t xml:space="preserve"> </w:t>
      </w:r>
      <w:r w:rsidR="00D478F5" w:rsidRPr="001C4EAE">
        <w:rPr>
          <w:rFonts w:cstheme="minorHAnsi"/>
          <w:rtl/>
        </w:rPr>
        <w:t>יחסי</w:t>
      </w:r>
      <w:r w:rsidRPr="001C4EAE">
        <w:rPr>
          <w:rFonts w:cstheme="minorHAnsi"/>
          <w:rtl/>
        </w:rPr>
        <w:t xml:space="preserve"> אישות עם בעלה), או </w:t>
      </w:r>
      <w:r w:rsidRPr="00F03590">
        <w:rPr>
          <w:rFonts w:cstheme="minorHAnsi"/>
          <w:u w:val="single"/>
          <w:rtl/>
        </w:rPr>
        <w:t>אישה בוגדת.</w:t>
      </w:r>
    </w:p>
    <w:p w14:paraId="4AA2DB94" w14:textId="77777777" w:rsidR="00553998" w:rsidRPr="00553998" w:rsidRDefault="00B74A78" w:rsidP="00553998">
      <w:pPr>
        <w:pStyle w:val="a3"/>
        <w:numPr>
          <w:ilvl w:val="0"/>
          <w:numId w:val="125"/>
        </w:numPr>
        <w:adjustRightInd w:val="0"/>
        <w:snapToGrid w:val="0"/>
        <w:rPr>
          <w:rFonts w:ascii="David" w:hAnsi="David" w:cs="David"/>
          <w:u w:val="single"/>
        </w:rPr>
      </w:pPr>
      <w:r w:rsidRPr="00553998">
        <w:rPr>
          <w:rFonts w:cstheme="minorHAnsi" w:hint="cs"/>
          <w:b/>
          <w:bCs/>
          <w:color w:val="FF7E79"/>
          <w:rtl/>
        </w:rPr>
        <w:t xml:space="preserve">צמצום הגנת הפטור- </w:t>
      </w:r>
      <w:r w:rsidR="00BF0785" w:rsidRPr="00553998">
        <w:rPr>
          <w:rFonts w:cstheme="minorHAnsi" w:hint="cs"/>
          <w:shd w:val="clear" w:color="auto" w:fill="C5E0B3" w:themeFill="accent6" w:themeFillTint="66"/>
          <w:rtl/>
        </w:rPr>
        <w:t xml:space="preserve">פס״ד </w:t>
      </w:r>
      <w:proofErr w:type="spellStart"/>
      <w:r w:rsidR="002D1FA4" w:rsidRPr="00553998">
        <w:rPr>
          <w:rFonts w:cstheme="minorHAnsi"/>
          <w:shd w:val="clear" w:color="auto" w:fill="C5E0B3" w:themeFill="accent6" w:themeFillTint="66"/>
          <w:rtl/>
        </w:rPr>
        <w:t>גרינהאוז</w:t>
      </w:r>
      <w:proofErr w:type="spellEnd"/>
      <w:r w:rsidR="00BF0785" w:rsidRPr="00553998">
        <w:rPr>
          <w:rFonts w:cstheme="minorHAnsi" w:hint="cs"/>
          <w:shd w:val="clear" w:color="auto" w:fill="C5E0B3" w:themeFill="accent6" w:themeFillTint="66"/>
          <w:rtl/>
        </w:rPr>
        <w:t xml:space="preserve"> </w:t>
      </w:r>
      <w:r w:rsidR="00BF0785" w:rsidRPr="00553998">
        <w:rPr>
          <w:rFonts w:cstheme="minorHAnsi" w:hint="cs"/>
          <w:rtl/>
        </w:rPr>
        <w:t xml:space="preserve">+ </w:t>
      </w:r>
      <w:r w:rsidR="00BF0785" w:rsidRPr="00553998">
        <w:rPr>
          <w:rFonts w:cstheme="minorHAnsi" w:hint="cs"/>
          <w:shd w:val="clear" w:color="auto" w:fill="C5E0B3" w:themeFill="accent6" w:themeFillTint="66"/>
          <w:rtl/>
        </w:rPr>
        <w:t>פס״ד</w:t>
      </w:r>
      <w:r w:rsidR="002D1FA4" w:rsidRPr="00553998">
        <w:rPr>
          <w:rFonts w:cstheme="minorHAnsi"/>
          <w:shd w:val="clear" w:color="auto" w:fill="C5E0B3" w:themeFill="accent6" w:themeFillTint="66"/>
          <w:rtl/>
        </w:rPr>
        <w:t xml:space="preserve"> פרידמן</w:t>
      </w:r>
      <w:r w:rsidR="002D1FA4" w:rsidRPr="00553998">
        <w:rPr>
          <w:rFonts w:cstheme="minorHAnsi"/>
          <w:rtl/>
        </w:rPr>
        <w:t xml:space="preserve"> </w:t>
      </w:r>
      <w:r w:rsidR="00BF0785" w:rsidRPr="00553998">
        <w:rPr>
          <w:rFonts w:cstheme="minorHAnsi" w:hint="cs"/>
          <w:rtl/>
        </w:rPr>
        <w:t xml:space="preserve">+ </w:t>
      </w:r>
      <w:r w:rsidR="00BF0785" w:rsidRPr="00553998">
        <w:rPr>
          <w:rFonts w:cstheme="minorHAnsi" w:hint="cs"/>
          <w:shd w:val="clear" w:color="auto" w:fill="C5E0B3" w:themeFill="accent6" w:themeFillTint="66"/>
          <w:rtl/>
        </w:rPr>
        <w:t xml:space="preserve">פס״ד </w:t>
      </w:r>
      <w:r w:rsidR="002D1FA4" w:rsidRPr="00553998">
        <w:rPr>
          <w:rFonts w:cstheme="minorHAnsi"/>
          <w:shd w:val="clear" w:color="auto" w:fill="C5E0B3" w:themeFill="accent6" w:themeFillTint="66"/>
          <w:rtl/>
        </w:rPr>
        <w:t>ג</w:t>
      </w:r>
      <w:r w:rsidR="00BF0785" w:rsidRPr="00553998">
        <w:rPr>
          <w:rFonts w:cstheme="minorHAnsi" w:hint="cs"/>
          <w:shd w:val="clear" w:color="auto" w:fill="C5E0B3" w:themeFill="accent6" w:themeFillTint="66"/>
          <w:rtl/>
        </w:rPr>
        <w:t>ל:</w:t>
      </w:r>
      <w:r w:rsidR="00BF0785" w:rsidRPr="00553998">
        <w:rPr>
          <w:rFonts w:cstheme="minorHAnsi" w:hint="cs"/>
          <w:rtl/>
        </w:rPr>
        <w:t xml:space="preserve"> </w:t>
      </w:r>
      <w:r w:rsidR="002D1FA4" w:rsidRPr="00553998">
        <w:rPr>
          <w:rFonts w:cstheme="minorHAnsi"/>
          <w:rtl/>
        </w:rPr>
        <w:t xml:space="preserve">בימ"ש מפחית את המשמעות שמיוחסת להתנהגות האישה ע"י הכנסת אמות מידה של שוויון והדדיות. </w:t>
      </w:r>
      <w:r w:rsidR="00BF0785" w:rsidRPr="00553998">
        <w:rPr>
          <w:rFonts w:cstheme="minorHAnsi" w:hint="cs"/>
          <w:shd w:val="clear" w:color="auto" w:fill="C5E0B3" w:themeFill="accent6" w:themeFillTint="66"/>
          <w:rtl/>
        </w:rPr>
        <w:t xml:space="preserve">פס״ד </w:t>
      </w:r>
      <w:r w:rsidR="002D1FA4" w:rsidRPr="00553998">
        <w:rPr>
          <w:rFonts w:cstheme="minorHAnsi"/>
          <w:shd w:val="clear" w:color="auto" w:fill="C5E0B3" w:themeFill="accent6" w:themeFillTint="66"/>
          <w:rtl/>
        </w:rPr>
        <w:t>כה</w:t>
      </w:r>
      <w:r w:rsidR="00BF0785" w:rsidRPr="00553998">
        <w:rPr>
          <w:rFonts w:cstheme="minorHAnsi" w:hint="cs"/>
          <w:shd w:val="clear" w:color="auto" w:fill="C5E0B3" w:themeFill="accent6" w:themeFillTint="66"/>
          <w:rtl/>
        </w:rPr>
        <w:t>ן:</w:t>
      </w:r>
      <w:r w:rsidR="002D1FA4" w:rsidRPr="00553998">
        <w:rPr>
          <w:rFonts w:cstheme="minorHAnsi"/>
          <w:rtl/>
        </w:rPr>
        <w:t xml:space="preserve"> אם הגבר עזב את האישה והקים משפחה הוא לא יכול לטעון שבגלל שהאישה בגדה </w:t>
      </w:r>
      <w:r w:rsidR="00BF0785" w:rsidRPr="00553998">
        <w:rPr>
          <w:rFonts w:cstheme="minorHAnsi" w:hint="cs"/>
          <w:rtl/>
        </w:rPr>
        <w:t>(</w:t>
      </w:r>
      <w:r w:rsidR="002D1FA4" w:rsidRPr="00553998">
        <w:rPr>
          <w:rFonts w:cstheme="minorHAnsi"/>
          <w:rtl/>
        </w:rPr>
        <w:t>לאחר עזיבתו</w:t>
      </w:r>
      <w:r w:rsidR="00BF0785" w:rsidRPr="00553998">
        <w:rPr>
          <w:rFonts w:cstheme="minorHAnsi" w:hint="cs"/>
          <w:rtl/>
        </w:rPr>
        <w:t>)</w:t>
      </w:r>
      <w:r w:rsidR="002D1FA4" w:rsidRPr="00553998">
        <w:rPr>
          <w:rFonts w:cstheme="minorHAnsi"/>
          <w:rtl/>
        </w:rPr>
        <w:t xml:space="preserve"> יש לפטור אותו ממזונות.</w:t>
      </w:r>
    </w:p>
    <w:p w14:paraId="636C2862" w14:textId="6A57F019" w:rsidR="00BF25BE" w:rsidRPr="00553998" w:rsidRDefault="00A93832" w:rsidP="00553998">
      <w:pPr>
        <w:pStyle w:val="a3"/>
        <w:numPr>
          <w:ilvl w:val="0"/>
          <w:numId w:val="125"/>
        </w:numPr>
        <w:adjustRightInd w:val="0"/>
        <w:snapToGrid w:val="0"/>
        <w:rPr>
          <w:rFonts w:ascii="David" w:hAnsi="David" w:cs="David"/>
          <w:u w:val="single"/>
          <w:rtl/>
        </w:rPr>
      </w:pPr>
      <w:r w:rsidRPr="00553998">
        <w:rPr>
          <w:rFonts w:cstheme="minorHAnsi"/>
          <w:u w:val="single"/>
          <w:rtl/>
        </w:rPr>
        <w:t>התאמה נוספת לערכי השוויון</w:t>
      </w:r>
      <w:r w:rsidRPr="00553998">
        <w:rPr>
          <w:rFonts w:eastAsia="MS PGothic" w:cstheme="minorHAnsi"/>
          <w:color w:val="000000" w:themeColor="text1"/>
          <w:rtl/>
        </w:rPr>
        <w:t>←</w:t>
      </w:r>
      <w:r w:rsidR="00A526B3" w:rsidRPr="00553998">
        <w:rPr>
          <w:rFonts w:cstheme="minorHAnsi" w:hint="cs"/>
          <w:color w:val="FF7E79"/>
          <w:rtl/>
        </w:rPr>
        <w:t xml:space="preserve"> </w:t>
      </w:r>
      <w:r w:rsidR="001A17F6" w:rsidRPr="00553998">
        <w:rPr>
          <w:rFonts w:cstheme="minorHAnsi" w:hint="cs"/>
          <w:b/>
          <w:bCs/>
          <w:color w:val="FF7E79"/>
          <w:rtl/>
        </w:rPr>
        <w:t>יצירת דיני מזונות אזרחיים</w:t>
      </w:r>
      <w:r w:rsidR="001A17F6" w:rsidRPr="00553998">
        <w:rPr>
          <w:rFonts w:cstheme="minorHAnsi" w:hint="cs"/>
          <w:color w:val="FF7E79"/>
          <w:rtl/>
        </w:rPr>
        <w:t>:</w:t>
      </w:r>
      <w:r w:rsidR="00A526B3" w:rsidRPr="00553998">
        <w:rPr>
          <w:rFonts w:cstheme="minorHAnsi" w:hint="cs"/>
          <w:color w:val="FF7E79"/>
          <w:rtl/>
        </w:rPr>
        <w:t xml:space="preserve"> </w:t>
      </w:r>
      <w:r w:rsidR="00BF25BE" w:rsidRPr="00553998">
        <w:rPr>
          <w:rFonts w:cstheme="minorHAnsi"/>
          <w:shd w:val="clear" w:color="auto" w:fill="C5E0B3" w:themeFill="accent6" w:themeFillTint="66"/>
          <w:rtl/>
        </w:rPr>
        <w:t>בסולומון</w:t>
      </w:r>
      <w:r w:rsidR="00BF25BE" w:rsidRPr="00553998">
        <w:rPr>
          <w:rFonts w:cstheme="minorHAnsi"/>
          <w:rtl/>
        </w:rPr>
        <w:t xml:space="preserve"> פוסק מזונות </w:t>
      </w:r>
      <w:r w:rsidR="00BF25BE" w:rsidRPr="00553998">
        <w:rPr>
          <w:rFonts w:cstheme="minorHAnsi"/>
          <w:b/>
          <w:bCs/>
          <w:rtl/>
        </w:rPr>
        <w:t xml:space="preserve">מח"י </w:t>
      </w:r>
      <w:proofErr w:type="spellStart"/>
      <w:r w:rsidR="00BF25BE" w:rsidRPr="00553998">
        <w:rPr>
          <w:rFonts w:cstheme="minorHAnsi"/>
          <w:b/>
          <w:bCs/>
          <w:rtl/>
        </w:rPr>
        <w:t>כבוה"א</w:t>
      </w:r>
      <w:proofErr w:type="spellEnd"/>
      <w:r w:rsidR="00BF25BE" w:rsidRPr="00553998">
        <w:rPr>
          <w:rFonts w:cstheme="minorHAnsi"/>
          <w:b/>
          <w:bCs/>
          <w:rtl/>
        </w:rPr>
        <w:t>, תו"ל, הגינות ויושר</w:t>
      </w:r>
      <w:r w:rsidR="00BF25BE" w:rsidRPr="00553998">
        <w:rPr>
          <w:rFonts w:cstheme="minorHAnsi"/>
          <w:rtl/>
        </w:rPr>
        <w:t xml:space="preserve">. </w:t>
      </w:r>
      <w:r w:rsidR="00BF25BE" w:rsidRPr="00553998">
        <w:rPr>
          <w:rFonts w:cstheme="minorHAnsi"/>
          <w:shd w:val="clear" w:color="auto" w:fill="C5E0B3" w:themeFill="accent6" w:themeFillTint="66"/>
          <w:rtl/>
        </w:rPr>
        <w:t>בכהנא</w:t>
      </w:r>
      <w:r w:rsidR="00BF25BE" w:rsidRPr="00553998">
        <w:rPr>
          <w:rFonts w:cstheme="minorHAnsi"/>
          <w:rtl/>
        </w:rPr>
        <w:t xml:space="preserve"> שמגר פוסק מזנות מכוח התחייבות הבעל </w:t>
      </w:r>
      <w:r w:rsidR="00BF25BE" w:rsidRPr="00553998">
        <w:rPr>
          <w:rFonts w:cstheme="minorHAnsi"/>
          <w:b/>
          <w:bCs/>
          <w:rtl/>
        </w:rPr>
        <w:t xml:space="preserve">בדיני חוזים ושיקולי צדק </w:t>
      </w:r>
      <w:r w:rsidR="00BF25BE" w:rsidRPr="00553998">
        <w:rPr>
          <w:rFonts w:cstheme="minorHAnsi"/>
          <w:rtl/>
        </w:rPr>
        <w:t xml:space="preserve">וכן </w:t>
      </w:r>
      <w:r w:rsidR="00BF25BE" w:rsidRPr="00553998">
        <w:rPr>
          <w:rFonts w:cstheme="minorHAnsi"/>
          <w:shd w:val="clear" w:color="auto" w:fill="C5E0B3" w:themeFill="accent6" w:themeFillTint="66"/>
          <w:rtl/>
        </w:rPr>
        <w:t>ב8256/99</w:t>
      </w:r>
      <w:r w:rsidR="00BF25BE" w:rsidRPr="00553998">
        <w:rPr>
          <w:rFonts w:cstheme="minorHAnsi"/>
          <w:b/>
          <w:bCs/>
          <w:rtl/>
        </w:rPr>
        <w:t xml:space="preserve"> </w:t>
      </w:r>
      <w:r w:rsidR="00BF25BE" w:rsidRPr="00553998">
        <w:rPr>
          <w:rFonts w:cstheme="minorHAnsi"/>
          <w:rtl/>
        </w:rPr>
        <w:t xml:space="preserve">פסקו מזונות </w:t>
      </w:r>
      <w:r w:rsidR="00BF25BE" w:rsidRPr="00553998">
        <w:rPr>
          <w:rFonts w:cstheme="minorHAnsi"/>
          <w:b/>
          <w:bCs/>
          <w:rtl/>
        </w:rPr>
        <w:t>מדיני חוזים</w:t>
      </w:r>
      <w:r w:rsidR="00BF25BE" w:rsidRPr="00553998">
        <w:rPr>
          <w:rFonts w:cstheme="minorHAnsi"/>
          <w:rtl/>
        </w:rPr>
        <w:t>.</w:t>
      </w:r>
    </w:p>
    <w:p w14:paraId="475617CF" w14:textId="2D5026F8" w:rsidR="00BF25BE" w:rsidRPr="00A54484" w:rsidRDefault="00BF25BE" w:rsidP="00E75FDC">
      <w:pPr>
        <w:spacing w:after="160"/>
        <w:ind w:left="-340" w:firstLine="0"/>
        <w:rPr>
          <w:rFonts w:cstheme="minorHAnsi"/>
          <w:b/>
          <w:bCs/>
          <w:sz w:val="22"/>
          <w:szCs w:val="22"/>
          <w:u w:val="single"/>
        </w:rPr>
      </w:pPr>
      <w:r w:rsidRPr="00A54484">
        <w:rPr>
          <w:rFonts w:cstheme="minorHAnsi"/>
          <w:b/>
          <w:bCs/>
          <w:color w:val="FF0000"/>
          <w:sz w:val="22"/>
          <w:szCs w:val="22"/>
          <w:rtl/>
        </w:rPr>
        <w:t xml:space="preserve">ביקורת של </w:t>
      </w:r>
      <w:r w:rsidRPr="00A54484">
        <w:rPr>
          <w:rFonts w:cstheme="minorHAnsi"/>
          <w:color w:val="FF0000"/>
          <w:sz w:val="22"/>
          <w:szCs w:val="22"/>
          <w:shd w:val="clear" w:color="auto" w:fill="9FFCD0"/>
          <w:rtl/>
        </w:rPr>
        <w:t>ליפשיץ</w:t>
      </w:r>
      <w:r w:rsidRPr="00A54484">
        <w:rPr>
          <w:rFonts w:cstheme="minorHAnsi"/>
          <w:b/>
          <w:bCs/>
          <w:color w:val="FF0000"/>
          <w:sz w:val="22"/>
          <w:szCs w:val="22"/>
          <w:rtl/>
        </w:rPr>
        <w:t xml:space="preserve"> </w:t>
      </w:r>
      <w:r w:rsidR="001B60B1" w:rsidRPr="00A54484">
        <w:rPr>
          <w:rFonts w:cstheme="minorHAnsi" w:hint="cs"/>
          <w:b/>
          <w:bCs/>
          <w:color w:val="FF0000"/>
          <w:sz w:val="22"/>
          <w:szCs w:val="22"/>
          <w:rtl/>
        </w:rPr>
        <w:t xml:space="preserve"> במאמרו </w:t>
      </w:r>
      <w:r w:rsidRPr="00A54484">
        <w:rPr>
          <w:rFonts w:cstheme="minorHAnsi"/>
          <w:b/>
          <w:bCs/>
          <w:color w:val="FF0000"/>
          <w:sz w:val="22"/>
          <w:szCs w:val="22"/>
          <w:rtl/>
        </w:rPr>
        <w:t>"ברצוני להתגרש ומיד":</w:t>
      </w:r>
      <w:r w:rsidRPr="00A54484">
        <w:rPr>
          <w:rFonts w:cstheme="minorHAnsi"/>
          <w:color w:val="FF0000"/>
          <w:sz w:val="22"/>
          <w:szCs w:val="22"/>
          <w:rtl/>
        </w:rPr>
        <w:t xml:space="preserve"> </w:t>
      </w:r>
      <w:r w:rsidRPr="00A54484">
        <w:rPr>
          <w:rFonts w:cstheme="minorHAnsi"/>
          <w:sz w:val="22"/>
          <w:szCs w:val="22"/>
          <w:rtl/>
        </w:rPr>
        <w:t xml:space="preserve">סטיית הפסיקה האזרחית מהדין הדתי מספקת </w:t>
      </w:r>
      <w:r w:rsidRPr="00A54484">
        <w:rPr>
          <w:rFonts w:cstheme="minorHAnsi"/>
          <w:sz w:val="22"/>
          <w:szCs w:val="22"/>
          <w:u w:val="single"/>
          <w:rtl/>
        </w:rPr>
        <w:t>תמריץ לסרבנות גט לנשים:</w:t>
      </w:r>
      <w:r w:rsidRPr="00A54484">
        <w:rPr>
          <w:rFonts w:cstheme="minorHAnsi"/>
          <w:sz w:val="22"/>
          <w:szCs w:val="22"/>
          <w:rtl/>
        </w:rPr>
        <w:t xml:space="preserve"> </w:t>
      </w:r>
      <w:proofErr w:type="spellStart"/>
      <w:r w:rsidRPr="00A54484">
        <w:rPr>
          <w:rFonts w:cstheme="minorHAnsi"/>
          <w:sz w:val="22"/>
          <w:szCs w:val="22"/>
          <w:shd w:val="clear" w:color="auto" w:fill="C5E0B3" w:themeFill="accent6" w:themeFillTint="66"/>
          <w:rtl/>
        </w:rPr>
        <w:t>פלולי</w:t>
      </w:r>
      <w:proofErr w:type="spellEnd"/>
      <w:r w:rsidRPr="00A54484">
        <w:rPr>
          <w:rFonts w:cstheme="minorHAnsi"/>
          <w:sz w:val="22"/>
          <w:szCs w:val="22"/>
          <w:shd w:val="clear" w:color="auto" w:fill="C5E0B3" w:themeFill="accent6" w:themeFillTint="66"/>
          <w:rtl/>
        </w:rPr>
        <w:t>:</w:t>
      </w:r>
      <w:r w:rsidRPr="00A54484">
        <w:rPr>
          <w:rFonts w:cstheme="minorHAnsi"/>
          <w:sz w:val="22"/>
          <w:szCs w:val="22"/>
          <w:rtl/>
        </w:rPr>
        <w:t xml:space="preserve"> בי</w:t>
      </w:r>
      <w:r w:rsidR="002C790C" w:rsidRPr="00A54484">
        <w:rPr>
          <w:rFonts w:cstheme="minorHAnsi" w:hint="cs"/>
          <w:sz w:val="22"/>
          <w:szCs w:val="22"/>
          <w:rtl/>
        </w:rPr>
        <w:t>המ</w:t>
      </w:r>
      <w:r w:rsidRPr="00A54484">
        <w:rPr>
          <w:rFonts w:cstheme="minorHAnsi"/>
          <w:sz w:val="22"/>
          <w:szCs w:val="22"/>
          <w:rtl/>
        </w:rPr>
        <w:t xml:space="preserve">"ש מחייב מזונות אישה במקרי פירוד ממושך גם אם האישה סרבנית. </w:t>
      </w:r>
      <w:r w:rsidRPr="00A54484">
        <w:rPr>
          <w:rFonts w:cstheme="minorHAnsi"/>
          <w:sz w:val="22"/>
          <w:szCs w:val="22"/>
          <w:shd w:val="clear" w:color="auto" w:fill="C5E0B3" w:themeFill="accent6" w:themeFillTint="66"/>
          <w:rtl/>
        </w:rPr>
        <w:t>כהן:</w:t>
      </w:r>
      <w:r w:rsidRPr="00A54484">
        <w:rPr>
          <w:rFonts w:cstheme="minorHAnsi"/>
          <w:sz w:val="22"/>
          <w:szCs w:val="22"/>
          <w:rtl/>
        </w:rPr>
        <w:t xml:space="preserve"> האישה שבגדה אחרי שהבעל בגד – סירבה להתגרש.</w:t>
      </w:r>
    </w:p>
    <w:p w14:paraId="519A3A64" w14:textId="03CA2C46" w:rsidR="00A54484" w:rsidRPr="00E75FDC" w:rsidRDefault="00A54484" w:rsidP="00E75FDC">
      <w:pPr>
        <w:ind w:left="-340" w:firstLine="0"/>
        <w:rPr>
          <w:rFonts w:cstheme="minorHAnsi"/>
          <w:b/>
          <w:bCs/>
          <w:color w:val="000000" w:themeColor="text1"/>
          <w:sz w:val="22"/>
          <w:szCs w:val="22"/>
          <w:rtl/>
        </w:rPr>
      </w:pPr>
      <w:r w:rsidRPr="00E75FDC">
        <w:rPr>
          <w:rFonts w:cstheme="minorHAnsi"/>
          <w:b/>
          <w:bCs/>
          <w:color w:val="000000" w:themeColor="text1"/>
          <w:sz w:val="22"/>
          <w:szCs w:val="22"/>
          <w:rtl/>
        </w:rPr>
        <w:t xml:space="preserve">האם בימ"ש רשאי לקצוב מזונות אישה בגין </w:t>
      </w:r>
      <w:r w:rsidRPr="00E75FDC">
        <w:rPr>
          <w:rFonts w:cstheme="minorHAnsi"/>
          <w:b/>
          <w:bCs/>
          <w:color w:val="000000" w:themeColor="text1"/>
          <w:sz w:val="22"/>
          <w:szCs w:val="22"/>
          <w:u w:val="single"/>
          <w:rtl/>
        </w:rPr>
        <w:t>סרבנות גט של האישה</w:t>
      </w:r>
      <w:r w:rsidRPr="00E75FDC">
        <w:rPr>
          <w:rFonts w:cstheme="minorHAnsi"/>
          <w:b/>
          <w:bCs/>
          <w:color w:val="000000" w:themeColor="text1"/>
          <w:sz w:val="22"/>
          <w:szCs w:val="22"/>
          <w:rtl/>
        </w:rPr>
        <w:t xml:space="preserve"> בהיעדר חיוב גט ע"י </w:t>
      </w:r>
      <w:proofErr w:type="spellStart"/>
      <w:r w:rsidRPr="00E75FDC">
        <w:rPr>
          <w:rFonts w:cstheme="minorHAnsi"/>
          <w:b/>
          <w:bCs/>
          <w:color w:val="000000" w:themeColor="text1"/>
          <w:sz w:val="22"/>
          <w:szCs w:val="22"/>
          <w:rtl/>
        </w:rPr>
        <w:t>ב</w:t>
      </w:r>
      <w:r w:rsidR="00A357CF">
        <w:rPr>
          <w:rFonts w:cstheme="minorHAnsi" w:hint="cs"/>
          <w:b/>
          <w:bCs/>
          <w:color w:val="000000" w:themeColor="text1"/>
          <w:sz w:val="22"/>
          <w:szCs w:val="22"/>
          <w:rtl/>
        </w:rPr>
        <w:t>יד״ר</w:t>
      </w:r>
      <w:proofErr w:type="spellEnd"/>
      <w:r w:rsidR="00A357CF">
        <w:rPr>
          <w:rFonts w:cstheme="minorHAnsi" w:hint="cs"/>
          <w:b/>
          <w:bCs/>
          <w:color w:val="000000" w:themeColor="text1"/>
          <w:sz w:val="22"/>
          <w:szCs w:val="22"/>
          <w:rtl/>
        </w:rPr>
        <w:t>?</w:t>
      </w:r>
    </w:p>
    <w:p w14:paraId="24BEDE5B" w14:textId="287D7AE5" w:rsidR="00A54484" w:rsidRPr="00A54484" w:rsidRDefault="00A54484" w:rsidP="00E75FDC">
      <w:pPr>
        <w:spacing w:after="160"/>
        <w:ind w:left="-340" w:firstLine="0"/>
        <w:rPr>
          <w:rFonts w:cstheme="minorHAnsi"/>
          <w:sz w:val="22"/>
          <w:szCs w:val="22"/>
        </w:rPr>
      </w:pPr>
      <w:r w:rsidRPr="0062543D">
        <w:rPr>
          <w:rFonts w:cstheme="minorHAnsi"/>
          <w:sz w:val="22"/>
          <w:szCs w:val="22"/>
          <w:shd w:val="clear" w:color="auto" w:fill="C5E0B3" w:themeFill="accent6" w:themeFillTint="66"/>
          <w:rtl/>
        </w:rPr>
        <w:t>פלונית 3151/14:</w:t>
      </w:r>
      <w:r w:rsidR="0062543D">
        <w:rPr>
          <w:rFonts w:cstheme="minorHAnsi" w:hint="cs"/>
          <w:sz w:val="22"/>
          <w:szCs w:val="22"/>
          <w:rtl/>
        </w:rPr>
        <w:t xml:space="preserve"> </w:t>
      </w:r>
      <w:proofErr w:type="spellStart"/>
      <w:r w:rsidRPr="0062543D">
        <w:rPr>
          <w:rFonts w:cstheme="minorHAnsi"/>
          <w:sz w:val="22"/>
          <w:szCs w:val="22"/>
          <w:shd w:val="clear" w:color="auto" w:fill="B5E2FF"/>
          <w:rtl/>
        </w:rPr>
        <w:t>רובינשטיין+זילברטל</w:t>
      </w:r>
      <w:proofErr w:type="spellEnd"/>
      <w:r w:rsidRPr="0062543D">
        <w:rPr>
          <w:rFonts w:cstheme="minorHAnsi"/>
          <w:sz w:val="22"/>
          <w:szCs w:val="22"/>
          <w:rtl/>
        </w:rPr>
        <w:t xml:space="preserve">: בימ"ש אזרחי רשאי לקצוב מזונות במקרי סרבנות מצד האישה גם בהיעדר חיוב בגט של ב״ד. </w:t>
      </w:r>
      <w:r w:rsidRPr="0062543D">
        <w:rPr>
          <w:rFonts w:cstheme="minorHAnsi"/>
          <w:sz w:val="22"/>
          <w:szCs w:val="22"/>
          <w:shd w:val="clear" w:color="auto" w:fill="EABAFF"/>
          <w:rtl/>
        </w:rPr>
        <w:t>ברק- ארז:</w:t>
      </w:r>
      <w:r w:rsidRPr="0062543D">
        <w:rPr>
          <w:rFonts w:cstheme="minorHAnsi"/>
          <w:sz w:val="22"/>
          <w:szCs w:val="22"/>
          <w:rtl/>
        </w:rPr>
        <w:t xml:space="preserve"> עיקרון הכיבוד ההדדי- כל עוד בבי"ד יש הליך בו טרם נקבע חיוב גט בימ"ש אינו רשאי לקצוב מזונות סרבני גט, אולם אפשר לפתור את הבעיה</w:t>
      </w:r>
      <w:r w:rsidRPr="00A54484">
        <w:rPr>
          <w:rFonts w:cstheme="minorHAnsi"/>
          <w:sz w:val="22"/>
          <w:szCs w:val="22"/>
          <w:rtl/>
        </w:rPr>
        <w:t xml:space="preserve"> באמצעות מזונות משקמים לאחר הגט מכוח הסתמכות ותו"ל.</w:t>
      </w:r>
    </w:p>
    <w:p w14:paraId="48F7BF21" w14:textId="77777777" w:rsidR="00BF25BE" w:rsidRPr="00A54484" w:rsidRDefault="00BF25BE" w:rsidP="00A93832">
      <w:pPr>
        <w:adjustRightInd w:val="0"/>
        <w:snapToGrid w:val="0"/>
        <w:ind w:left="0" w:firstLine="0"/>
        <w:rPr>
          <w:rFonts w:cstheme="minorHAnsi"/>
          <w:sz w:val="22"/>
          <w:szCs w:val="22"/>
          <w:u w:val="single"/>
          <w:rtl/>
        </w:rPr>
      </w:pPr>
    </w:p>
    <w:p w14:paraId="248F598C" w14:textId="0BC6C0CB" w:rsidR="00B87E9B" w:rsidRDefault="00B87E9B" w:rsidP="00B87E9B">
      <w:pPr>
        <w:rPr>
          <w:rFonts w:ascii="David" w:hAnsi="David" w:cs="David"/>
          <w:rtl/>
        </w:rPr>
      </w:pPr>
    </w:p>
    <w:p w14:paraId="62DEDBA0" w14:textId="71E42A38" w:rsidR="003B2642" w:rsidRDefault="003B2642" w:rsidP="00B87E9B">
      <w:pPr>
        <w:rPr>
          <w:rFonts w:ascii="David" w:hAnsi="David" w:cs="David"/>
          <w:rtl/>
        </w:rPr>
      </w:pPr>
      <w:r w:rsidRPr="00DF5E0A">
        <w:rPr>
          <w:noProof/>
          <w:rtl/>
          <w:lang w:val="he-IL"/>
        </w:rPr>
        <mc:AlternateContent>
          <mc:Choice Requires="wps">
            <w:drawing>
              <wp:anchor distT="0" distB="0" distL="114300" distR="114300" simplePos="0" relativeHeight="251679744" behindDoc="0" locked="0" layoutInCell="1" allowOverlap="1" wp14:anchorId="59348C52" wp14:editId="25E5A401">
                <wp:simplePos x="0" y="0"/>
                <wp:positionH relativeFrom="column">
                  <wp:posOffset>-635</wp:posOffset>
                </wp:positionH>
                <wp:positionV relativeFrom="paragraph">
                  <wp:posOffset>226060</wp:posOffset>
                </wp:positionV>
                <wp:extent cx="6506210" cy="2674620"/>
                <wp:effectExtent l="0" t="0" r="8890" b="17780"/>
                <wp:wrapSquare wrapText="bothSides"/>
                <wp:docPr id="12" name="תיבת טקסט 12"/>
                <wp:cNvGraphicFramePr/>
                <a:graphic xmlns:a="http://schemas.openxmlformats.org/drawingml/2006/main">
                  <a:graphicData uri="http://schemas.microsoft.com/office/word/2010/wordprocessingShape">
                    <wps:wsp>
                      <wps:cNvSpPr txBox="1"/>
                      <wps:spPr>
                        <a:xfrm>
                          <a:off x="0" y="0"/>
                          <a:ext cx="6506210" cy="2674620"/>
                        </a:xfrm>
                        <a:prstGeom prst="rect">
                          <a:avLst/>
                        </a:prstGeom>
                        <a:solidFill>
                          <a:srgbClr val="D883FF">
                            <a:alpha val="35000"/>
                          </a:srgbClr>
                        </a:solidFill>
                        <a:ln w="6350">
                          <a:solidFill>
                            <a:prstClr val="black"/>
                          </a:solidFill>
                        </a:ln>
                      </wps:spPr>
                      <wps:txbx>
                        <w:txbxContent>
                          <w:p w14:paraId="0A451193" w14:textId="62A28007" w:rsidR="003B2642" w:rsidRDefault="003B2642" w:rsidP="003B2642">
                            <w:pPr>
                              <w:ind w:left="0" w:firstLine="0"/>
                              <w:rPr>
                                <w:rFonts w:cstheme="minorHAnsi"/>
                                <w:color w:val="000000" w:themeColor="text1"/>
                                <w:sz w:val="22"/>
                                <w:szCs w:val="22"/>
                                <w:rtl/>
                              </w:rPr>
                            </w:pPr>
                            <w:r w:rsidRPr="00C87D6F">
                              <w:rPr>
                                <w:rFonts w:cstheme="minorHAnsi"/>
                                <w:b/>
                                <w:bCs/>
                                <w:color w:val="000000" w:themeColor="text1"/>
                                <w:sz w:val="22"/>
                                <w:szCs w:val="22"/>
                                <w:u w:val="single"/>
                                <w:rtl/>
                              </w:rPr>
                              <w:t>במבחן</w:t>
                            </w:r>
                            <w:r>
                              <w:rPr>
                                <w:rFonts w:cstheme="minorHAnsi" w:hint="cs"/>
                                <w:color w:val="000000" w:themeColor="text1"/>
                                <w:sz w:val="22"/>
                                <w:szCs w:val="22"/>
                                <w:rtl/>
                              </w:rPr>
                              <w:t xml:space="preserve"> </w:t>
                            </w:r>
                            <w:r>
                              <w:rPr>
                                <w:rFonts w:cstheme="minorHAnsi"/>
                                <w:color w:val="000000" w:themeColor="text1"/>
                                <w:sz w:val="22"/>
                                <w:szCs w:val="22"/>
                                <w:rtl/>
                              </w:rPr>
                              <w:t>–</w:t>
                            </w:r>
                            <w:r>
                              <w:rPr>
                                <w:rFonts w:cstheme="minorHAnsi" w:hint="cs"/>
                                <w:color w:val="000000" w:themeColor="text1"/>
                                <w:sz w:val="22"/>
                                <w:szCs w:val="22"/>
                                <w:rtl/>
                              </w:rPr>
                              <w:t xml:space="preserve"> </w:t>
                            </w:r>
                            <w:r>
                              <w:rPr>
                                <w:rFonts w:cstheme="minorHAnsi" w:hint="cs"/>
                                <w:b/>
                                <w:bCs/>
                                <w:color w:val="000000" w:themeColor="text1"/>
                                <w:sz w:val="22"/>
                                <w:szCs w:val="22"/>
                                <w:rtl/>
                              </w:rPr>
                              <w:t>מזונות אישה</w:t>
                            </w:r>
                            <w:r w:rsidR="00745DA0">
                              <w:rPr>
                                <w:rFonts w:cstheme="minorHAnsi" w:hint="cs"/>
                                <w:b/>
                                <w:bCs/>
                                <w:color w:val="000000" w:themeColor="text1"/>
                                <w:sz w:val="22"/>
                                <w:szCs w:val="22"/>
                                <w:rtl/>
                              </w:rPr>
                              <w:t>- נשואים</w:t>
                            </w:r>
                            <w:r w:rsidRPr="00FC0C83">
                              <w:rPr>
                                <w:rFonts w:cstheme="minorHAnsi" w:hint="cs"/>
                                <w:b/>
                                <w:bCs/>
                                <w:color w:val="000000" w:themeColor="text1"/>
                                <w:sz w:val="22"/>
                                <w:szCs w:val="22"/>
                                <w:rtl/>
                              </w:rPr>
                              <w:t>:</w:t>
                            </w:r>
                          </w:p>
                          <w:p w14:paraId="0F16742C" w14:textId="45BB4F87" w:rsidR="00745DA0" w:rsidRDefault="00745DA0" w:rsidP="003B2642">
                            <w:pPr>
                              <w:ind w:left="0" w:firstLine="0"/>
                              <w:rPr>
                                <w:rFonts w:cstheme="minorHAnsi"/>
                                <w:color w:val="000000" w:themeColor="text1"/>
                                <w:sz w:val="22"/>
                                <w:szCs w:val="22"/>
                                <w:rtl/>
                              </w:rPr>
                            </w:pPr>
                            <w:r w:rsidRPr="00745DA0">
                              <w:rPr>
                                <w:rFonts w:cstheme="minorHAnsi" w:hint="cs"/>
                                <w:b/>
                                <w:bCs/>
                                <w:color w:val="000000" w:themeColor="text1"/>
                                <w:sz w:val="22"/>
                                <w:szCs w:val="22"/>
                                <w:rtl/>
                              </w:rPr>
                              <w:t>הדין:</w:t>
                            </w:r>
                            <w:r>
                              <w:rPr>
                                <w:rFonts w:cstheme="minorHAnsi" w:hint="cs"/>
                                <w:color w:val="000000" w:themeColor="text1"/>
                                <w:sz w:val="22"/>
                                <w:szCs w:val="22"/>
                                <w:rtl/>
                              </w:rPr>
                              <w:t xml:space="preserve"> דתי. </w:t>
                            </w:r>
                            <w:r w:rsidRPr="00745DA0">
                              <w:rPr>
                                <w:rFonts w:cstheme="minorHAnsi" w:hint="cs"/>
                                <w:b/>
                                <w:bCs/>
                                <w:color w:val="000000" w:themeColor="text1"/>
                                <w:sz w:val="22"/>
                                <w:szCs w:val="22"/>
                                <w:rtl/>
                              </w:rPr>
                              <w:t>סמכות-</w:t>
                            </w:r>
                            <w:r>
                              <w:rPr>
                                <w:rFonts w:cstheme="minorHAnsi" w:hint="cs"/>
                                <w:color w:val="000000" w:themeColor="text1"/>
                                <w:sz w:val="22"/>
                                <w:szCs w:val="22"/>
                                <w:rtl/>
                              </w:rPr>
                              <w:t xml:space="preserve"> ניתן לכרוך אם האישה לא כרכה </w:t>
                            </w:r>
                            <w:r w:rsidRPr="00745DA0">
                              <w:rPr>
                                <w:rFonts w:cstheme="minorHAnsi" w:hint="cs"/>
                                <w:color w:val="000000" w:themeColor="text1"/>
                                <w:sz w:val="22"/>
                                <w:szCs w:val="22"/>
                                <w:shd w:val="clear" w:color="auto" w:fill="FFC000"/>
                                <w:rtl/>
                              </w:rPr>
                              <w:t>ס׳ 4.</w:t>
                            </w:r>
                            <w:r>
                              <w:rPr>
                                <w:rFonts w:cstheme="minorHAnsi" w:hint="cs"/>
                                <w:color w:val="000000" w:themeColor="text1"/>
                                <w:sz w:val="22"/>
                                <w:szCs w:val="22"/>
                                <w:rtl/>
                              </w:rPr>
                              <w:t xml:space="preserve"> </w:t>
                            </w:r>
                          </w:p>
                          <w:p w14:paraId="7B839B71" w14:textId="77777777" w:rsidR="003B2642" w:rsidRPr="00AB2D05" w:rsidRDefault="003B2642" w:rsidP="004379B2">
                            <w:pPr>
                              <w:pStyle w:val="a3"/>
                              <w:numPr>
                                <w:ilvl w:val="0"/>
                                <w:numId w:val="84"/>
                              </w:numPr>
                              <w:tabs>
                                <w:tab w:val="left" w:pos="3074"/>
                              </w:tabs>
                              <w:spacing w:after="160" w:line="259" w:lineRule="auto"/>
                              <w:rPr>
                                <w:rFonts w:cstheme="minorHAnsi"/>
                              </w:rPr>
                            </w:pPr>
                            <w:r w:rsidRPr="00AB2D05">
                              <w:rPr>
                                <w:rFonts w:cstheme="minorHAnsi"/>
                                <w:rtl/>
                              </w:rPr>
                              <w:t xml:space="preserve">לבדוק האם נשואים? -הבעל חייב לאשתו במסגרת הנישואים מזונות אישה </w:t>
                            </w:r>
                            <w:r w:rsidRPr="00AB2D05">
                              <w:rPr>
                                <w:rFonts w:cstheme="minorHAnsi"/>
                                <w:u w:val="single"/>
                                <w:rtl/>
                              </w:rPr>
                              <w:t>עד הגט</w:t>
                            </w:r>
                            <w:r w:rsidRPr="00AB2D05">
                              <w:rPr>
                                <w:rFonts w:cstheme="minorHAnsi"/>
                                <w:rtl/>
                              </w:rPr>
                              <w:t xml:space="preserve">. </w:t>
                            </w:r>
                          </w:p>
                          <w:p w14:paraId="02EF2D79" w14:textId="77777777" w:rsidR="003B2642" w:rsidRPr="00AB2D05" w:rsidRDefault="003B2642" w:rsidP="004379B2">
                            <w:pPr>
                              <w:pStyle w:val="a3"/>
                              <w:numPr>
                                <w:ilvl w:val="0"/>
                                <w:numId w:val="84"/>
                              </w:numPr>
                              <w:tabs>
                                <w:tab w:val="left" w:pos="3074"/>
                              </w:tabs>
                              <w:spacing w:after="160" w:line="259" w:lineRule="auto"/>
                              <w:rPr>
                                <w:rFonts w:cstheme="minorHAnsi"/>
                              </w:rPr>
                            </w:pPr>
                            <w:r w:rsidRPr="00AB2D05">
                              <w:rPr>
                                <w:rFonts w:cstheme="minorHAnsi"/>
                                <w:rtl/>
                              </w:rPr>
                              <w:t xml:space="preserve">לבדוק את היקף התביעה- </w:t>
                            </w:r>
                            <w:r w:rsidRPr="00AB2D05">
                              <w:rPr>
                                <w:rFonts w:cstheme="minorHAnsi"/>
                                <w:b/>
                                <w:bCs/>
                                <w:rtl/>
                              </w:rPr>
                              <w:t>הכלל: עולה עמה ואינה יורדת עמו</w:t>
                            </w:r>
                            <w:r w:rsidRPr="00AB2D05">
                              <w:rPr>
                                <w:rFonts w:cstheme="minorHAnsi"/>
                                <w:rtl/>
                              </w:rPr>
                              <w:t>. -התביעה לפי הצרכים שלה.</w:t>
                            </w:r>
                          </w:p>
                          <w:p w14:paraId="2CB03255" w14:textId="77777777" w:rsidR="003B2642" w:rsidRPr="00AB2D05" w:rsidRDefault="003B2642" w:rsidP="004379B2">
                            <w:pPr>
                              <w:pStyle w:val="a3"/>
                              <w:numPr>
                                <w:ilvl w:val="0"/>
                                <w:numId w:val="84"/>
                              </w:numPr>
                              <w:tabs>
                                <w:tab w:val="left" w:pos="3074"/>
                              </w:tabs>
                              <w:spacing w:after="160" w:line="259" w:lineRule="auto"/>
                              <w:rPr>
                                <w:rFonts w:cstheme="minorHAnsi"/>
                              </w:rPr>
                            </w:pPr>
                            <w:r w:rsidRPr="00AB2D05">
                              <w:rPr>
                                <w:rFonts w:cstheme="minorHAnsi"/>
                                <w:rtl/>
                              </w:rPr>
                              <w:t xml:space="preserve">טענות </w:t>
                            </w:r>
                            <w:r w:rsidRPr="007227FD">
                              <w:rPr>
                                <w:rFonts w:cstheme="minorHAnsi"/>
                                <w:b/>
                                <w:bCs/>
                                <w:color w:val="FF0000"/>
                                <w:u w:val="single"/>
                                <w:rtl/>
                              </w:rPr>
                              <w:t>הגנה</w:t>
                            </w:r>
                            <w:r w:rsidRPr="00AB2D05">
                              <w:rPr>
                                <w:rFonts w:cstheme="minorHAnsi"/>
                                <w:rtl/>
                              </w:rPr>
                              <w:t xml:space="preserve"> של הבעל:</w:t>
                            </w:r>
                          </w:p>
                          <w:p w14:paraId="7E87A345" w14:textId="77777777" w:rsidR="003B2642" w:rsidRPr="00AB2D05" w:rsidRDefault="003B2642" w:rsidP="004379B2">
                            <w:pPr>
                              <w:pStyle w:val="a3"/>
                              <w:numPr>
                                <w:ilvl w:val="0"/>
                                <w:numId w:val="83"/>
                              </w:numPr>
                              <w:tabs>
                                <w:tab w:val="left" w:pos="3074"/>
                              </w:tabs>
                              <w:spacing w:after="160" w:line="259" w:lineRule="auto"/>
                              <w:rPr>
                                <w:rFonts w:cstheme="minorHAnsi"/>
                              </w:rPr>
                            </w:pPr>
                            <w:r w:rsidRPr="00AB2D05">
                              <w:rPr>
                                <w:rFonts w:cstheme="minorHAnsi"/>
                                <w:u w:val="single"/>
                                <w:rtl/>
                              </w:rPr>
                              <w:t>טענת פטור</w:t>
                            </w:r>
                            <w:r w:rsidRPr="00AB2D05">
                              <w:rPr>
                                <w:rFonts w:cstheme="minorHAnsi"/>
                                <w:rtl/>
                              </w:rPr>
                              <w:t xml:space="preserve"> [לא תקבל בכלל]- התנהגויות האישה- לגבי המיניות שלה, התנהגות לא צנועה, עזיבת הבית ללא סיבה. מעין כללי אשמה- אם לא מתנהגת כמצופה, האישה לא תקבל מזונות. </w:t>
                            </w:r>
                          </w:p>
                          <w:p w14:paraId="348F8E58" w14:textId="79DBD1DE" w:rsidR="003B2642" w:rsidRPr="00AB2D05" w:rsidRDefault="003B2642" w:rsidP="004379B2">
                            <w:pPr>
                              <w:pStyle w:val="a3"/>
                              <w:numPr>
                                <w:ilvl w:val="0"/>
                                <w:numId w:val="83"/>
                              </w:numPr>
                              <w:tabs>
                                <w:tab w:val="left" w:pos="3074"/>
                              </w:tabs>
                              <w:spacing w:after="160" w:line="259" w:lineRule="auto"/>
                              <w:rPr>
                                <w:rFonts w:cstheme="minorHAnsi"/>
                              </w:rPr>
                            </w:pPr>
                            <w:r w:rsidRPr="00AB2D05">
                              <w:rPr>
                                <w:rFonts w:cstheme="minorHAnsi"/>
                                <w:u w:val="single"/>
                                <w:rtl/>
                              </w:rPr>
                              <w:t>טענות קיזוז</w:t>
                            </w:r>
                            <w:r w:rsidRPr="00AB2D05">
                              <w:rPr>
                                <w:rFonts w:cstheme="minorHAnsi"/>
                                <w:rtl/>
                              </w:rPr>
                              <w:t xml:space="preserve"> [מגיע מזונות אבל צריך לקזז]- מגיע מזונות אבל בעד המזונות האישה צריכה לתת את השכר שלה, פירות ההון מנכסיה</w:t>
                            </w:r>
                            <w:r w:rsidR="00D40D89">
                              <w:rPr>
                                <w:rFonts w:cstheme="minorHAnsi" w:hint="cs"/>
                                <w:rtl/>
                              </w:rPr>
                              <w:t xml:space="preserve">, </w:t>
                            </w:r>
                            <w:r w:rsidR="00D40D89" w:rsidRPr="0018752A">
                              <w:rPr>
                                <w:rFonts w:cstheme="minorHAnsi" w:hint="cs"/>
                                <w:color w:val="FF2C79"/>
                                <w:rtl/>
                              </w:rPr>
                              <w:t>כולל פוטנציאל השתכרות</w:t>
                            </w:r>
                            <w:r w:rsidR="00D40D89">
                              <w:rPr>
                                <w:rFonts w:cstheme="minorHAnsi" w:hint="cs"/>
                                <w:rtl/>
                              </w:rPr>
                              <w:t xml:space="preserve">. </w:t>
                            </w:r>
                            <w:r w:rsidR="00C83281" w:rsidRPr="00E7717E">
                              <w:rPr>
                                <w:rFonts w:cstheme="minorHAnsi" w:hint="cs"/>
                                <w:color w:val="000000" w:themeColor="text1"/>
                                <w:rtl/>
                              </w:rPr>
                              <w:t>(</w:t>
                            </w:r>
                            <w:r w:rsidR="00C83281" w:rsidRPr="00E7717E">
                              <w:rPr>
                                <w:rFonts w:cstheme="minorHAnsi" w:hint="cs"/>
                                <w:color w:val="000000" w:themeColor="text1"/>
                                <w:shd w:val="clear" w:color="auto" w:fill="C5E0B3" w:themeFill="accent6" w:themeFillTint="66"/>
                                <w:rtl/>
                              </w:rPr>
                              <w:t>בייקר</w:t>
                            </w:r>
                            <w:r w:rsidR="00C83281" w:rsidRPr="00E7717E">
                              <w:rPr>
                                <w:rFonts w:cstheme="minorHAnsi" w:hint="cs"/>
                                <w:color w:val="000000" w:themeColor="text1"/>
                                <w:rtl/>
                              </w:rPr>
                              <w:t xml:space="preserve">) </w:t>
                            </w:r>
                            <w:r w:rsidR="00C83281" w:rsidRPr="00E7717E">
                              <w:rPr>
                                <w:rFonts w:cstheme="minorHAnsi" w:hint="cs"/>
                                <w:color w:val="FF0000"/>
                                <w:rtl/>
                              </w:rPr>
                              <w:t xml:space="preserve">חריג: </w:t>
                            </w:r>
                            <w:r w:rsidR="00C83281" w:rsidRPr="00E7717E">
                              <w:rPr>
                                <w:rFonts w:cstheme="minorHAnsi" w:hint="cs"/>
                                <w:color w:val="000000" w:themeColor="text1"/>
                                <w:rtl/>
                              </w:rPr>
                              <w:t>מבוגרת ולא עבדה (</w:t>
                            </w:r>
                            <w:proofErr w:type="spellStart"/>
                            <w:r w:rsidR="00C83281" w:rsidRPr="00E7717E">
                              <w:rPr>
                                <w:rFonts w:cstheme="minorHAnsi" w:hint="cs"/>
                                <w:color w:val="000000" w:themeColor="text1"/>
                                <w:shd w:val="clear" w:color="auto" w:fill="C5E0B3" w:themeFill="accent6" w:themeFillTint="66"/>
                                <w:rtl/>
                              </w:rPr>
                              <w:t>פלולי</w:t>
                            </w:r>
                            <w:proofErr w:type="spellEnd"/>
                            <w:r w:rsidR="00C83281" w:rsidRPr="00E7717E">
                              <w:rPr>
                                <w:rFonts w:cstheme="minorHAnsi" w:hint="cs"/>
                                <w:color w:val="000000" w:themeColor="text1"/>
                                <w:rtl/>
                              </w:rPr>
                              <w:t>).</w:t>
                            </w:r>
                          </w:p>
                          <w:p w14:paraId="02549E9D" w14:textId="0D571CE6" w:rsidR="003B2642" w:rsidRDefault="003B2642" w:rsidP="004379B2">
                            <w:pPr>
                              <w:pStyle w:val="a3"/>
                              <w:numPr>
                                <w:ilvl w:val="0"/>
                                <w:numId w:val="84"/>
                              </w:numPr>
                              <w:tabs>
                                <w:tab w:val="left" w:pos="3074"/>
                              </w:tabs>
                              <w:spacing w:after="160" w:line="259" w:lineRule="auto"/>
                              <w:rPr>
                                <w:rFonts w:cstheme="minorHAnsi"/>
                              </w:rPr>
                            </w:pPr>
                            <w:r w:rsidRPr="00AB2D05">
                              <w:rPr>
                                <w:rFonts w:cstheme="minorHAnsi"/>
                                <w:rtl/>
                              </w:rPr>
                              <w:t xml:space="preserve">האישה תענה על הטענות האלה- תנסה להכחיש או תסביר את התנהגותה- עזבה את הבית כי הביא את אמא שלו; מכה אותה </w:t>
                            </w:r>
                            <w:proofErr w:type="spellStart"/>
                            <w:r w:rsidRPr="00AB2D05">
                              <w:rPr>
                                <w:rFonts w:cstheme="minorHAnsi"/>
                                <w:rtl/>
                              </w:rPr>
                              <w:t>וכו</w:t>
                            </w:r>
                            <w:proofErr w:type="spellEnd"/>
                            <w:r w:rsidRPr="00AB2D05">
                              <w:rPr>
                                <w:rFonts w:cstheme="minorHAnsi"/>
                                <w:rtl/>
                              </w:rPr>
                              <w:t>'.</w:t>
                            </w:r>
                          </w:p>
                          <w:p w14:paraId="32FF0952" w14:textId="6E88B42D" w:rsidR="000B6D9A" w:rsidRPr="00AB2D05" w:rsidRDefault="000B6D9A" w:rsidP="004379B2">
                            <w:pPr>
                              <w:pStyle w:val="a3"/>
                              <w:numPr>
                                <w:ilvl w:val="0"/>
                                <w:numId w:val="84"/>
                              </w:numPr>
                              <w:tabs>
                                <w:tab w:val="left" w:pos="3074"/>
                              </w:tabs>
                              <w:spacing w:after="160" w:line="259" w:lineRule="auto"/>
                              <w:rPr>
                                <w:rFonts w:cstheme="minorHAnsi"/>
                              </w:rPr>
                            </w:pPr>
                            <w:r w:rsidRPr="00B854AC">
                              <w:rPr>
                                <w:rFonts w:cstheme="minorHAnsi" w:hint="cs"/>
                                <w:u w:val="single"/>
                                <w:rtl/>
                              </w:rPr>
                              <w:t>לחלופין,</w:t>
                            </w:r>
                            <w:r>
                              <w:rPr>
                                <w:rFonts w:cstheme="minorHAnsi" w:hint="cs"/>
                                <w:rtl/>
                              </w:rPr>
                              <w:t xml:space="preserve"> האישה תנסה לטעון למזונות אזרחיים</w:t>
                            </w:r>
                            <w:r w:rsidR="00E73D09">
                              <w:rPr>
                                <w:rFonts w:cstheme="minorHAnsi" w:hint="cs"/>
                                <w:rtl/>
                              </w:rPr>
                              <w:t xml:space="preserve"> (מודל </w:t>
                            </w:r>
                            <w:r w:rsidR="00E73D09" w:rsidRPr="00E73D09">
                              <w:rPr>
                                <w:rFonts w:cstheme="minorHAnsi" w:hint="cs"/>
                                <w:shd w:val="clear" w:color="auto" w:fill="9FFCD0"/>
                                <w:rtl/>
                              </w:rPr>
                              <w:t>ליפשיץ</w:t>
                            </w:r>
                            <w:r w:rsidR="00E73D09">
                              <w:rPr>
                                <w:rFonts w:cstheme="minorHAnsi" w:hint="cs"/>
                                <w:rtl/>
                              </w:rPr>
                              <w:t>)</w:t>
                            </w:r>
                            <w:r w:rsidR="007227FD">
                              <w:rPr>
                                <w:rFonts w:cstheme="minorHAnsi" w:hint="cs"/>
                                <w:rtl/>
                              </w:rPr>
                              <w:t xml:space="preserve"> +</w:t>
                            </w:r>
                            <w:r w:rsidR="0018752A">
                              <w:rPr>
                                <w:rFonts w:cstheme="minorHAnsi" w:hint="cs"/>
                                <w:rtl/>
                              </w:rPr>
                              <w:t xml:space="preserve"> עד כה לא נפסקו לנושאים אלא ב</w:t>
                            </w:r>
                            <w:r w:rsidR="00EB2906">
                              <w:rPr>
                                <w:rFonts w:cstheme="minorHAnsi" w:hint="cs"/>
                                <w:rtl/>
                              </w:rPr>
                              <w:t>נישואים אזרחיים/סרבנות גט אך הפסיקה פתחה לכך פתח (</w:t>
                            </w:r>
                            <w:r w:rsidR="00EB2906" w:rsidRPr="00E73D09">
                              <w:rPr>
                                <w:rFonts w:cstheme="minorHAnsi" w:hint="cs"/>
                                <w:shd w:val="clear" w:color="auto" w:fill="C5E0B3" w:themeFill="accent6" w:themeFillTint="66"/>
                                <w:rtl/>
                              </w:rPr>
                              <w:t>פס״ד מזונות אזרחיים</w:t>
                            </w:r>
                            <w:r w:rsidR="00EB2906">
                              <w:rPr>
                                <w:rFonts w:cstheme="minorHAnsi" w:hint="cs"/>
                                <w:rtl/>
                              </w:rPr>
                              <w:t>/</w:t>
                            </w:r>
                            <w:r w:rsidR="00EB2906" w:rsidRPr="00E73D09">
                              <w:rPr>
                                <w:rFonts w:cstheme="minorHAnsi" w:hint="cs"/>
                                <w:shd w:val="clear" w:color="auto" w:fill="C5E0B3" w:themeFill="accent6" w:themeFillTint="66"/>
                                <w:rtl/>
                              </w:rPr>
                              <w:t>הלכת בני נוח</w:t>
                            </w:r>
                            <w:r w:rsidR="00EB2906">
                              <w:rPr>
                                <w:rFonts w:cstheme="minorHAnsi" w:hint="cs"/>
                                <w:rtl/>
                              </w:rPr>
                              <w:t>)</w:t>
                            </w:r>
                            <w:r>
                              <w:rPr>
                                <w:rFonts w:cstheme="minorHAnsi" w:hint="cs"/>
                                <w:rtl/>
                              </w:rPr>
                              <w:t xml:space="preserve">. </w:t>
                            </w:r>
                          </w:p>
                          <w:p w14:paraId="0A22D6CA" w14:textId="77777777" w:rsidR="003B2642" w:rsidRDefault="003B2642" w:rsidP="003B2642">
                            <w:pPr>
                              <w:pStyle w:val="a3"/>
                              <w:ind w:left="360" w:firstLine="0"/>
                              <w:contextualSpacing w:val="0"/>
                              <w:rPr>
                                <w:rFonts w:cstheme="minorHAnsi"/>
                                <w:b/>
                                <w:bCs/>
                                <w:color w:val="000000" w:themeColor="text1"/>
                                <w:rtl/>
                              </w:rPr>
                            </w:pPr>
                          </w:p>
                          <w:p w14:paraId="34C926E0" w14:textId="77777777" w:rsidR="003B2642" w:rsidRDefault="003B2642" w:rsidP="003B2642">
                            <w:pPr>
                              <w:pStyle w:val="a3"/>
                              <w:ind w:left="360" w:firstLine="0"/>
                              <w:contextualSpacing w:val="0"/>
                              <w:rPr>
                                <w:rFonts w:cstheme="minorHAnsi"/>
                                <w:b/>
                                <w:bCs/>
                                <w:color w:val="000000" w:themeColor="text1"/>
                                <w:rtl/>
                              </w:rPr>
                            </w:pPr>
                          </w:p>
                          <w:p w14:paraId="2ABCD112" w14:textId="77777777" w:rsidR="003B2642" w:rsidRDefault="003B2642" w:rsidP="003B2642">
                            <w:pPr>
                              <w:pStyle w:val="a3"/>
                              <w:ind w:left="360" w:firstLine="0"/>
                              <w:contextualSpacing w:val="0"/>
                              <w:rPr>
                                <w:rFonts w:cstheme="minorHAnsi"/>
                                <w:b/>
                                <w:bCs/>
                                <w:color w:val="000000" w:themeColor="text1"/>
                                <w:rtl/>
                              </w:rPr>
                            </w:pPr>
                          </w:p>
                          <w:p w14:paraId="1E113E36" w14:textId="77777777" w:rsidR="003B2642" w:rsidRDefault="003B2642" w:rsidP="003B2642">
                            <w:pPr>
                              <w:pStyle w:val="a3"/>
                              <w:ind w:left="360" w:firstLine="0"/>
                              <w:contextualSpacing w:val="0"/>
                              <w:rPr>
                                <w:rFonts w:cstheme="minorHAnsi"/>
                                <w:b/>
                                <w:bCs/>
                                <w:color w:val="000000" w:themeColor="text1"/>
                                <w:rtl/>
                              </w:rPr>
                            </w:pPr>
                          </w:p>
                          <w:p w14:paraId="16BFDEAA" w14:textId="28AD5E8E" w:rsidR="003B2642" w:rsidRPr="009E5FF0" w:rsidRDefault="003B2642" w:rsidP="003B2642">
                            <w:pPr>
                              <w:pStyle w:val="a3"/>
                              <w:ind w:left="360" w:firstLine="0"/>
                              <w:contextualSpacing w:val="0"/>
                              <w:rPr>
                                <w:rFonts w:cstheme="minorHAnsi"/>
                                <w:b/>
                                <w:bCs/>
                                <w:color w:val="000000" w:themeColor="text1"/>
                              </w:rPr>
                            </w:pPr>
                            <w:r>
                              <w:rPr>
                                <w:rFonts w:cstheme="minorHAnsi" w:hint="cs"/>
                                <w:b/>
                                <w:bCs/>
                                <w:color w:val="000000" w:themeColor="text1"/>
                                <w:rtl/>
                              </w:rPr>
                              <w:t xml:space="preserve">האם יש סמכות </w:t>
                            </w:r>
                            <w:proofErr w:type="spellStart"/>
                            <w:r>
                              <w:rPr>
                                <w:rFonts w:cstheme="minorHAnsi" w:hint="cs"/>
                                <w:b/>
                                <w:bCs/>
                                <w:color w:val="000000" w:themeColor="text1"/>
                                <w:rtl/>
                              </w:rPr>
                              <w:t>לביד״ר</w:t>
                            </w:r>
                            <w:proofErr w:type="spellEnd"/>
                            <w:r>
                              <w:rPr>
                                <w:rFonts w:cstheme="minorHAnsi" w:hint="cs"/>
                                <w:b/>
                                <w:bCs/>
                                <w:color w:val="000000" w:themeColor="text1"/>
                                <w:rtl/>
                              </w:rPr>
                              <w:t xml:space="preserve">? </w:t>
                            </w:r>
                            <w:r w:rsidRPr="00B006ED">
                              <w:rPr>
                                <w:rFonts w:cstheme="minorHAnsi"/>
                                <w:shd w:val="clear" w:color="auto" w:fill="C5E0B3" w:themeFill="accent6" w:themeFillTint="66"/>
                                <w:rtl/>
                              </w:rPr>
                              <w:t>הלכת בני נוח</w:t>
                            </w:r>
                            <w:r>
                              <w:rPr>
                                <w:rFonts w:cstheme="minorHAnsi" w:hint="cs"/>
                                <w:color w:val="000000" w:themeColor="text1"/>
                                <w:rtl/>
                              </w:rPr>
                              <w:t xml:space="preserve"> יש סמכות </w:t>
                            </w:r>
                            <w:proofErr w:type="spellStart"/>
                            <w:r>
                              <w:rPr>
                                <w:rFonts w:cstheme="minorHAnsi" w:hint="cs"/>
                                <w:color w:val="000000" w:themeColor="text1"/>
                                <w:rtl/>
                              </w:rPr>
                              <w:t>לביד״ר</w:t>
                            </w:r>
                            <w:proofErr w:type="spellEnd"/>
                            <w:r>
                              <w:rPr>
                                <w:rFonts w:cstheme="minorHAnsi" w:hint="cs"/>
                                <w:color w:val="000000" w:themeColor="text1"/>
                                <w:rtl/>
                              </w:rPr>
                              <w:t xml:space="preserve">, אומנם לא יתנו גט אך יתנו התרת נישואין (התמוטטות הקשר). </w:t>
                            </w:r>
                            <w:r w:rsidRPr="006738E7">
                              <w:rPr>
                                <w:rFonts w:cstheme="minorHAnsi" w:hint="cs"/>
                                <w:b/>
                                <w:bCs/>
                                <w:color w:val="FF0000"/>
                                <w:rtl/>
                              </w:rPr>
                              <w:t>תנאי להחלת הסמכות:</w:t>
                            </w:r>
                            <w:r w:rsidRPr="006738E7">
                              <w:rPr>
                                <w:rFonts w:cstheme="minorHAnsi" w:hint="cs"/>
                                <w:color w:val="FF0000"/>
                                <w:rtl/>
                              </w:rPr>
                              <w:t xml:space="preserve"> </w:t>
                            </w:r>
                            <w:r>
                              <w:rPr>
                                <w:rFonts w:cstheme="minorHAnsi" w:hint="cs"/>
                                <w:color w:val="000000" w:themeColor="text1"/>
                                <w:rtl/>
                              </w:rPr>
                              <w:t>כל עוד יתייחסו לכך ברצינות (למשל: אמירות דתיות כי נישואים אזרחיים זה חטא/</w:t>
                            </w:r>
                            <w:proofErr w:type="spellStart"/>
                            <w:r>
                              <w:rPr>
                                <w:rFonts w:cstheme="minorHAnsi" w:hint="cs"/>
                                <w:color w:val="000000" w:themeColor="text1"/>
                                <w:rtl/>
                              </w:rPr>
                              <w:t>בניה״ז</w:t>
                            </w:r>
                            <w:proofErr w:type="spellEnd"/>
                            <w:r>
                              <w:rPr>
                                <w:rFonts w:cstheme="minorHAnsi" w:hint="cs"/>
                                <w:color w:val="000000" w:themeColor="text1"/>
                                <w:rtl/>
                              </w:rPr>
                              <w:t xml:space="preserve"> רווקים). </w:t>
                            </w:r>
                          </w:p>
                          <w:p w14:paraId="59CDE451" w14:textId="77777777" w:rsidR="003B2642" w:rsidRPr="00551984" w:rsidRDefault="003B2642" w:rsidP="004379B2">
                            <w:pPr>
                              <w:pStyle w:val="a3"/>
                              <w:numPr>
                                <w:ilvl w:val="0"/>
                                <w:numId w:val="122"/>
                              </w:numPr>
                              <w:rPr>
                                <w:rFonts w:cstheme="minorHAnsi"/>
                                <w:b/>
                                <w:bCs/>
                                <w:color w:val="000000" w:themeColor="text1"/>
                                <w:rtl/>
                              </w:rPr>
                            </w:pPr>
                            <w:r w:rsidRPr="00131021">
                              <w:rPr>
                                <w:rFonts w:cstheme="minorHAnsi" w:hint="cs"/>
                                <w:b/>
                                <w:bCs/>
                                <w:color w:val="000000" w:themeColor="text1"/>
                                <w:rtl/>
                              </w:rPr>
                              <w:t>עניין המזונות:</w:t>
                            </w:r>
                            <w:r>
                              <w:rPr>
                                <w:rFonts w:cstheme="minorHAnsi" w:hint="cs"/>
                                <w:b/>
                                <w:bCs/>
                                <w:color w:val="000000" w:themeColor="text1"/>
                                <w:rtl/>
                              </w:rPr>
                              <w:t xml:space="preserve"> </w:t>
                            </w:r>
                            <w:r w:rsidRPr="00B006ED">
                              <w:rPr>
                                <w:rFonts w:cstheme="minorHAnsi"/>
                                <w:shd w:val="clear" w:color="auto" w:fill="C5E0B3" w:themeFill="accent6" w:themeFillTint="66"/>
                                <w:rtl/>
                              </w:rPr>
                              <w:t>הלכת בני נוח</w:t>
                            </w:r>
                            <w:r>
                              <w:rPr>
                                <w:rFonts w:cstheme="minorHAnsi" w:hint="cs"/>
                                <w:shd w:val="clear" w:color="auto" w:fill="C5E0B3" w:themeFill="accent6" w:themeFillTint="66"/>
                                <w:rtl/>
                              </w:rPr>
                              <w:t>-</w:t>
                            </w:r>
                            <w:r>
                              <w:rPr>
                                <w:rFonts w:cstheme="minorHAnsi" w:hint="cs"/>
                                <w:color w:val="000000" w:themeColor="text1"/>
                                <w:rtl/>
                              </w:rPr>
                              <w:t xml:space="preserve"> אסור לכרוך מאחר ועצם הכריכה נגועה בחוסר תו״ל. </w:t>
                            </w:r>
                            <w:r w:rsidRPr="006738E7">
                              <w:rPr>
                                <w:rFonts w:cstheme="minorHAnsi" w:hint="cs"/>
                                <w:b/>
                                <w:bCs/>
                                <w:color w:val="FF0000"/>
                                <w:u w:val="single"/>
                                <w:rtl/>
                              </w:rPr>
                              <w:t>מנגד,</w:t>
                            </w:r>
                            <w:r w:rsidRPr="006738E7">
                              <w:rPr>
                                <w:rFonts w:cstheme="minorHAnsi" w:hint="cs"/>
                                <w:color w:val="FF0000"/>
                                <w:rtl/>
                              </w:rPr>
                              <w:t xml:space="preserve"> </w:t>
                            </w:r>
                            <w:r>
                              <w:rPr>
                                <w:rFonts w:cstheme="minorHAnsi" w:hint="cs"/>
                                <w:color w:val="000000" w:themeColor="text1"/>
                                <w:rtl/>
                              </w:rPr>
                              <w:t xml:space="preserve">לאחרונה </w:t>
                            </w:r>
                            <w:proofErr w:type="spellStart"/>
                            <w:r>
                              <w:rPr>
                                <w:rFonts w:cstheme="minorHAnsi" w:hint="cs"/>
                                <w:color w:val="000000" w:themeColor="text1"/>
                                <w:rtl/>
                              </w:rPr>
                              <w:t>בביד״ר</w:t>
                            </w:r>
                            <w:proofErr w:type="spellEnd"/>
                            <w:r>
                              <w:rPr>
                                <w:rFonts w:cstheme="minorHAnsi" w:hint="cs"/>
                                <w:color w:val="000000" w:themeColor="text1"/>
                                <w:rtl/>
                              </w:rPr>
                              <w:t xml:space="preserve"> הייתה התפתחות שמראה כי מכוח הכלל ״</w:t>
                            </w:r>
                            <w:proofErr w:type="spellStart"/>
                            <w:r>
                              <w:rPr>
                                <w:rFonts w:cstheme="minorHAnsi" w:hint="cs"/>
                                <w:color w:val="000000" w:themeColor="text1"/>
                                <w:rtl/>
                              </w:rPr>
                              <w:t>דינא</w:t>
                            </w:r>
                            <w:proofErr w:type="spellEnd"/>
                            <w:r>
                              <w:rPr>
                                <w:rFonts w:cstheme="minorHAnsi" w:hint="cs"/>
                                <w:color w:val="000000" w:themeColor="text1"/>
                                <w:rtl/>
                              </w:rPr>
                              <w:t xml:space="preserve"> </w:t>
                            </w:r>
                            <w:proofErr w:type="spellStart"/>
                            <w:r>
                              <w:rPr>
                                <w:rFonts w:cstheme="minorHAnsi" w:hint="cs"/>
                                <w:color w:val="000000" w:themeColor="text1"/>
                                <w:rtl/>
                              </w:rPr>
                              <w:t>דמלכותא</w:t>
                            </w:r>
                            <w:proofErr w:type="spellEnd"/>
                            <w:r>
                              <w:rPr>
                                <w:rFonts w:cstheme="minorHAnsi" w:hint="cs"/>
                                <w:color w:val="000000" w:themeColor="text1"/>
                                <w:rtl/>
                              </w:rPr>
                              <w:t xml:space="preserve"> </w:t>
                            </w:r>
                            <w:proofErr w:type="spellStart"/>
                            <w:r>
                              <w:rPr>
                                <w:rFonts w:cstheme="minorHAnsi" w:hint="cs"/>
                                <w:color w:val="000000" w:themeColor="text1"/>
                                <w:rtl/>
                              </w:rPr>
                              <w:t>דינא</w:t>
                            </w:r>
                            <w:proofErr w:type="spellEnd"/>
                            <w:r>
                              <w:rPr>
                                <w:rFonts w:cstheme="minorHAnsi" w:hint="cs"/>
                                <w:color w:val="000000" w:themeColor="text1"/>
                                <w:rtl/>
                              </w:rPr>
                              <w:t xml:space="preserve">״ מחילים את דיני חוזים ולכן, מכוח הסכמת הצדדים ניתן לתת מזונות במקרים המתאימים. </w:t>
                            </w:r>
                            <w:r>
                              <w:rPr>
                                <w:rFonts w:cstheme="minorHAnsi" w:hint="cs"/>
                                <w:b/>
                                <w:bCs/>
                                <w:color w:val="000000" w:themeColor="text1"/>
                                <w:rtl/>
                              </w:rPr>
                              <w:t xml:space="preserve">לכן, ייתכן כי הדבר מבטל את חששות ברק וייתכן ותהיה סמכות. </w:t>
                            </w:r>
                          </w:p>
                          <w:p w14:paraId="4ABCD8FB" w14:textId="77777777" w:rsidR="003B2642" w:rsidRPr="00E9308D" w:rsidRDefault="003B2642" w:rsidP="003B2642">
                            <w:pPr>
                              <w:ind w:left="0" w:firstLine="0"/>
                              <w:rPr>
                                <w:rFonts w:cstheme="minorHAnsi"/>
                                <w:color w:val="000000" w:themeColor="text1"/>
                                <w:rtl/>
                              </w:rPr>
                            </w:pPr>
                          </w:p>
                          <w:p w14:paraId="49DD020E" w14:textId="77777777" w:rsidR="003B2642" w:rsidRPr="0045226B" w:rsidRDefault="003B2642" w:rsidP="003B2642">
                            <w:pPr>
                              <w:ind w:left="0" w:firstLine="0"/>
                              <w:rPr>
                                <w:rFonts w:cstheme="minorHAnsi"/>
                                <w:color w:val="000000" w:themeColor="text1"/>
                                <w:sz w:val="22"/>
                                <w:szCs w:val="22"/>
                                <w:rtl/>
                              </w:rPr>
                            </w:pPr>
                          </w:p>
                          <w:p w14:paraId="3EA4AA01" w14:textId="77777777" w:rsidR="003B2642" w:rsidRPr="002818EA" w:rsidRDefault="003B2642" w:rsidP="003B2642">
                            <w:pPr>
                              <w:rPr>
                                <w:rFonts w:cstheme="minorHAnsi"/>
                                <w:u w:val="single"/>
                                <w:rtl/>
                              </w:rPr>
                            </w:pPr>
                          </w:p>
                          <w:p w14:paraId="4E1AB6D0" w14:textId="75D190E7" w:rsidR="003B2642" w:rsidRPr="008C11E7" w:rsidRDefault="00EB2906" w:rsidP="003B2642">
                            <w:pPr>
                              <w:pStyle w:val="a3"/>
                              <w:ind w:left="360" w:firstLine="0"/>
                              <w:rPr>
                                <w:rFonts w:cstheme="minorHAnsi"/>
                                <w:b/>
                                <w:bCs/>
                                <w:color w:val="FF0000"/>
                              </w:rPr>
                            </w:pPr>
                            <w:r>
                              <w:rPr>
                                <w:rFonts w:cstheme="minorHAnsi" w:hint="cs"/>
                                <w:b/>
                                <w:bCs/>
                                <w:color w:val="FF0000"/>
                                <w:rtl/>
                              </w:rPr>
                              <w:t>פ</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48C52" id="תיבת טקסט 12" o:spid="_x0000_s1036" type="#_x0000_t202" style="position:absolute;left:0;text-align:left;margin-left:-.05pt;margin-top:17.8pt;width:512.3pt;height:210.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" fillcolor="#d883ff" strokeweight=".5pt">
                <v:fill opacity="22873f"/>
                <v:textbox>
                  <w:txbxContent>
                    <w:p w14:paraId="0A451193" w14:textId="62A28007" w:rsidR="003B2642" w:rsidRDefault="003B2642" w:rsidP="003B2642">
                      <w:pPr>
                        <w:ind w:left="0" w:firstLine="0"/>
                        <w:rPr>
                          <w:rFonts w:cstheme="minorHAnsi"/>
                          <w:color w:val="000000" w:themeColor="text1"/>
                          <w:sz w:val="22"/>
                          <w:szCs w:val="22"/>
                          <w:rtl/>
                        </w:rPr>
                      </w:pPr>
                      <w:r w:rsidRPr="00C87D6F">
                        <w:rPr>
                          <w:rFonts w:cstheme="minorHAnsi"/>
                          <w:b/>
                          <w:bCs/>
                          <w:color w:val="000000" w:themeColor="text1"/>
                          <w:sz w:val="22"/>
                          <w:szCs w:val="22"/>
                          <w:u w:val="single"/>
                          <w:rtl/>
                        </w:rPr>
                        <w:t>במבחן</w:t>
                      </w:r>
                      <w:r>
                        <w:rPr>
                          <w:rFonts w:cstheme="minorHAnsi" w:hint="cs"/>
                          <w:color w:val="000000" w:themeColor="text1"/>
                          <w:sz w:val="22"/>
                          <w:szCs w:val="22"/>
                          <w:rtl/>
                        </w:rPr>
                        <w:t xml:space="preserve"> </w:t>
                      </w:r>
                      <w:r>
                        <w:rPr>
                          <w:rFonts w:cstheme="minorHAnsi"/>
                          <w:color w:val="000000" w:themeColor="text1"/>
                          <w:sz w:val="22"/>
                          <w:szCs w:val="22"/>
                          <w:rtl/>
                        </w:rPr>
                        <w:t>–</w:t>
                      </w:r>
                      <w:r>
                        <w:rPr>
                          <w:rFonts w:cstheme="minorHAnsi" w:hint="cs"/>
                          <w:color w:val="000000" w:themeColor="text1"/>
                          <w:sz w:val="22"/>
                          <w:szCs w:val="22"/>
                          <w:rtl/>
                        </w:rPr>
                        <w:t xml:space="preserve"> </w:t>
                      </w:r>
                      <w:r>
                        <w:rPr>
                          <w:rFonts w:cstheme="minorHAnsi" w:hint="cs"/>
                          <w:b/>
                          <w:bCs/>
                          <w:color w:val="000000" w:themeColor="text1"/>
                          <w:sz w:val="22"/>
                          <w:szCs w:val="22"/>
                          <w:rtl/>
                        </w:rPr>
                        <w:t>מזונות אישה</w:t>
                      </w:r>
                      <w:r w:rsidR="00745DA0">
                        <w:rPr>
                          <w:rFonts w:cstheme="minorHAnsi" w:hint="cs"/>
                          <w:b/>
                          <w:bCs/>
                          <w:color w:val="000000" w:themeColor="text1"/>
                          <w:sz w:val="22"/>
                          <w:szCs w:val="22"/>
                          <w:rtl/>
                        </w:rPr>
                        <w:t>- נשואים</w:t>
                      </w:r>
                      <w:r w:rsidRPr="00FC0C83">
                        <w:rPr>
                          <w:rFonts w:cstheme="minorHAnsi" w:hint="cs"/>
                          <w:b/>
                          <w:bCs/>
                          <w:color w:val="000000" w:themeColor="text1"/>
                          <w:sz w:val="22"/>
                          <w:szCs w:val="22"/>
                          <w:rtl/>
                        </w:rPr>
                        <w:t>:</w:t>
                      </w:r>
                    </w:p>
                    <w:p w14:paraId="0F16742C" w14:textId="45BB4F87" w:rsidR="00745DA0" w:rsidRDefault="00745DA0" w:rsidP="003B2642">
                      <w:pPr>
                        <w:ind w:left="0" w:firstLine="0"/>
                        <w:rPr>
                          <w:rFonts w:cstheme="minorHAnsi"/>
                          <w:color w:val="000000" w:themeColor="text1"/>
                          <w:sz w:val="22"/>
                          <w:szCs w:val="22"/>
                          <w:rtl/>
                        </w:rPr>
                      </w:pPr>
                      <w:r w:rsidRPr="00745DA0">
                        <w:rPr>
                          <w:rFonts w:cstheme="minorHAnsi" w:hint="cs"/>
                          <w:b/>
                          <w:bCs/>
                          <w:color w:val="000000" w:themeColor="text1"/>
                          <w:sz w:val="22"/>
                          <w:szCs w:val="22"/>
                          <w:rtl/>
                        </w:rPr>
                        <w:t>הדין:</w:t>
                      </w:r>
                      <w:r>
                        <w:rPr>
                          <w:rFonts w:cstheme="minorHAnsi" w:hint="cs"/>
                          <w:color w:val="000000" w:themeColor="text1"/>
                          <w:sz w:val="22"/>
                          <w:szCs w:val="22"/>
                          <w:rtl/>
                        </w:rPr>
                        <w:t xml:space="preserve"> דתי. </w:t>
                      </w:r>
                      <w:r w:rsidRPr="00745DA0">
                        <w:rPr>
                          <w:rFonts w:cstheme="minorHAnsi" w:hint="cs"/>
                          <w:b/>
                          <w:bCs/>
                          <w:color w:val="000000" w:themeColor="text1"/>
                          <w:sz w:val="22"/>
                          <w:szCs w:val="22"/>
                          <w:rtl/>
                        </w:rPr>
                        <w:t>סמכות-</w:t>
                      </w:r>
                      <w:r>
                        <w:rPr>
                          <w:rFonts w:cstheme="minorHAnsi" w:hint="cs"/>
                          <w:color w:val="000000" w:themeColor="text1"/>
                          <w:sz w:val="22"/>
                          <w:szCs w:val="22"/>
                          <w:rtl/>
                        </w:rPr>
                        <w:t xml:space="preserve"> ניתן לכרוך אם האישה לא כרכה </w:t>
                      </w:r>
                      <w:r w:rsidRPr="00745DA0">
                        <w:rPr>
                          <w:rFonts w:cstheme="minorHAnsi" w:hint="cs"/>
                          <w:color w:val="000000" w:themeColor="text1"/>
                          <w:sz w:val="22"/>
                          <w:szCs w:val="22"/>
                          <w:shd w:val="clear" w:color="auto" w:fill="FFC000"/>
                          <w:rtl/>
                        </w:rPr>
                        <w:t>ס׳ 4.</w:t>
                      </w:r>
                      <w:r>
                        <w:rPr>
                          <w:rFonts w:cstheme="minorHAnsi" w:hint="cs"/>
                          <w:color w:val="000000" w:themeColor="text1"/>
                          <w:sz w:val="22"/>
                          <w:szCs w:val="22"/>
                          <w:rtl/>
                        </w:rPr>
                        <w:t xml:space="preserve"> </w:t>
                      </w:r>
                    </w:p>
                    <w:p w14:paraId="7B839B71" w14:textId="77777777" w:rsidR="003B2642" w:rsidRPr="00AB2D05" w:rsidRDefault="003B2642" w:rsidP="004379B2">
                      <w:pPr>
                        <w:pStyle w:val="a3"/>
                        <w:numPr>
                          <w:ilvl w:val="0"/>
                          <w:numId w:val="84"/>
                        </w:numPr>
                        <w:tabs>
                          <w:tab w:val="left" w:pos="3074"/>
                        </w:tabs>
                        <w:spacing w:after="160" w:line="259" w:lineRule="auto"/>
                        <w:rPr>
                          <w:rFonts w:cstheme="minorHAnsi"/>
                        </w:rPr>
                      </w:pPr>
                      <w:r w:rsidRPr="00AB2D05">
                        <w:rPr>
                          <w:rFonts w:cstheme="minorHAnsi"/>
                          <w:rtl/>
                        </w:rPr>
                        <w:t xml:space="preserve">לבדוק האם נשואים? -הבעל חייב לאשתו במסגרת הנישואים מזונות אישה </w:t>
                      </w:r>
                      <w:r w:rsidRPr="00AB2D05">
                        <w:rPr>
                          <w:rFonts w:cstheme="minorHAnsi"/>
                          <w:u w:val="single"/>
                          <w:rtl/>
                        </w:rPr>
                        <w:t>עד הגט</w:t>
                      </w:r>
                      <w:r w:rsidRPr="00AB2D05">
                        <w:rPr>
                          <w:rFonts w:cstheme="minorHAnsi"/>
                          <w:rtl/>
                        </w:rPr>
                        <w:t xml:space="preserve">. </w:t>
                      </w:r>
                    </w:p>
                    <w:p w14:paraId="02EF2D79" w14:textId="77777777" w:rsidR="003B2642" w:rsidRPr="00AB2D05" w:rsidRDefault="003B2642" w:rsidP="004379B2">
                      <w:pPr>
                        <w:pStyle w:val="a3"/>
                        <w:numPr>
                          <w:ilvl w:val="0"/>
                          <w:numId w:val="84"/>
                        </w:numPr>
                        <w:tabs>
                          <w:tab w:val="left" w:pos="3074"/>
                        </w:tabs>
                        <w:spacing w:after="160" w:line="259" w:lineRule="auto"/>
                        <w:rPr>
                          <w:rFonts w:cstheme="minorHAnsi"/>
                        </w:rPr>
                      </w:pPr>
                      <w:r w:rsidRPr="00AB2D05">
                        <w:rPr>
                          <w:rFonts w:cstheme="minorHAnsi"/>
                          <w:rtl/>
                        </w:rPr>
                        <w:t xml:space="preserve">לבדוק את היקף התביעה- </w:t>
                      </w:r>
                      <w:r w:rsidRPr="00AB2D05">
                        <w:rPr>
                          <w:rFonts w:cstheme="minorHAnsi"/>
                          <w:b/>
                          <w:bCs/>
                          <w:rtl/>
                        </w:rPr>
                        <w:t>הכלל: עולה עמה ואינה יורדת עמו</w:t>
                      </w:r>
                      <w:r w:rsidRPr="00AB2D05">
                        <w:rPr>
                          <w:rFonts w:cstheme="minorHAnsi"/>
                          <w:rtl/>
                        </w:rPr>
                        <w:t>. -התביעה לפי הצרכים שלה.</w:t>
                      </w:r>
                    </w:p>
                    <w:p w14:paraId="2CB03255" w14:textId="77777777" w:rsidR="003B2642" w:rsidRPr="00AB2D05" w:rsidRDefault="003B2642" w:rsidP="004379B2">
                      <w:pPr>
                        <w:pStyle w:val="a3"/>
                        <w:numPr>
                          <w:ilvl w:val="0"/>
                          <w:numId w:val="84"/>
                        </w:numPr>
                        <w:tabs>
                          <w:tab w:val="left" w:pos="3074"/>
                        </w:tabs>
                        <w:spacing w:after="160" w:line="259" w:lineRule="auto"/>
                        <w:rPr>
                          <w:rFonts w:cstheme="minorHAnsi"/>
                        </w:rPr>
                      </w:pPr>
                      <w:r w:rsidRPr="00AB2D05">
                        <w:rPr>
                          <w:rFonts w:cstheme="minorHAnsi"/>
                          <w:rtl/>
                        </w:rPr>
                        <w:t xml:space="preserve">טענות </w:t>
                      </w:r>
                      <w:r w:rsidRPr="007227FD">
                        <w:rPr>
                          <w:rFonts w:cstheme="minorHAnsi"/>
                          <w:b/>
                          <w:bCs/>
                          <w:color w:val="FF0000"/>
                          <w:u w:val="single"/>
                          <w:rtl/>
                        </w:rPr>
                        <w:t>הגנה</w:t>
                      </w:r>
                      <w:r w:rsidRPr="00AB2D05">
                        <w:rPr>
                          <w:rFonts w:cstheme="minorHAnsi"/>
                          <w:rtl/>
                        </w:rPr>
                        <w:t xml:space="preserve"> של הבעל:</w:t>
                      </w:r>
                    </w:p>
                    <w:p w14:paraId="7E87A345" w14:textId="77777777" w:rsidR="003B2642" w:rsidRPr="00AB2D05" w:rsidRDefault="003B2642" w:rsidP="004379B2">
                      <w:pPr>
                        <w:pStyle w:val="a3"/>
                        <w:numPr>
                          <w:ilvl w:val="0"/>
                          <w:numId w:val="83"/>
                        </w:numPr>
                        <w:tabs>
                          <w:tab w:val="left" w:pos="3074"/>
                        </w:tabs>
                        <w:spacing w:after="160" w:line="259" w:lineRule="auto"/>
                        <w:rPr>
                          <w:rFonts w:cstheme="minorHAnsi"/>
                        </w:rPr>
                      </w:pPr>
                      <w:r w:rsidRPr="00AB2D05">
                        <w:rPr>
                          <w:rFonts w:cstheme="minorHAnsi"/>
                          <w:u w:val="single"/>
                          <w:rtl/>
                        </w:rPr>
                        <w:t>טענת פטור</w:t>
                      </w:r>
                      <w:r w:rsidRPr="00AB2D05">
                        <w:rPr>
                          <w:rFonts w:cstheme="minorHAnsi"/>
                          <w:rtl/>
                        </w:rPr>
                        <w:t xml:space="preserve"> [לא תקבל בכלל]- התנהגויות האישה- לגבי המיניות שלה, התנהגות לא צנועה, עזיבת הבית ללא סיבה. מעין כללי אשמה- אם לא מתנהגת כמצופה, האישה לא תקבל מזונות. </w:t>
                      </w:r>
                    </w:p>
                    <w:p w14:paraId="348F8E58" w14:textId="79DBD1DE" w:rsidR="003B2642" w:rsidRPr="00AB2D05" w:rsidRDefault="003B2642" w:rsidP="004379B2">
                      <w:pPr>
                        <w:pStyle w:val="a3"/>
                        <w:numPr>
                          <w:ilvl w:val="0"/>
                          <w:numId w:val="83"/>
                        </w:numPr>
                        <w:tabs>
                          <w:tab w:val="left" w:pos="3074"/>
                        </w:tabs>
                        <w:spacing w:after="160" w:line="259" w:lineRule="auto"/>
                        <w:rPr>
                          <w:rFonts w:cstheme="minorHAnsi"/>
                        </w:rPr>
                      </w:pPr>
                      <w:r w:rsidRPr="00AB2D05">
                        <w:rPr>
                          <w:rFonts w:cstheme="minorHAnsi"/>
                          <w:u w:val="single"/>
                          <w:rtl/>
                        </w:rPr>
                        <w:t>טענות קיזוז</w:t>
                      </w:r>
                      <w:r w:rsidRPr="00AB2D05">
                        <w:rPr>
                          <w:rFonts w:cstheme="minorHAnsi"/>
                          <w:rtl/>
                        </w:rPr>
                        <w:t xml:space="preserve"> [מגיע מזונות אבל צריך לקזז]- מגיע מזונות אבל בעד המזונות האישה צריכה לתת את השכר שלה, פירות ההון מנכסיה</w:t>
                      </w:r>
                      <w:r w:rsidR="00D40D89">
                        <w:rPr>
                          <w:rFonts w:cstheme="minorHAnsi" w:hint="cs"/>
                          <w:rtl/>
                        </w:rPr>
                        <w:t xml:space="preserve">, </w:t>
                      </w:r>
                      <w:r w:rsidR="00D40D89" w:rsidRPr="0018752A">
                        <w:rPr>
                          <w:rFonts w:cstheme="minorHAnsi" w:hint="cs"/>
                          <w:color w:val="FF2C79"/>
                          <w:rtl/>
                        </w:rPr>
                        <w:t>כולל פוטנציאל השתכרות</w:t>
                      </w:r>
                      <w:r w:rsidR="00D40D89">
                        <w:rPr>
                          <w:rFonts w:cstheme="minorHAnsi" w:hint="cs"/>
                          <w:rtl/>
                        </w:rPr>
                        <w:t xml:space="preserve">. </w:t>
                      </w:r>
                      <w:r w:rsidR="00C83281" w:rsidRPr="00E7717E">
                        <w:rPr>
                          <w:rFonts w:cstheme="minorHAnsi" w:hint="cs"/>
                          <w:color w:val="000000" w:themeColor="text1"/>
                          <w:rtl/>
                        </w:rPr>
                        <w:t>(</w:t>
                      </w:r>
                      <w:r w:rsidR="00C83281" w:rsidRPr="00E7717E">
                        <w:rPr>
                          <w:rFonts w:cstheme="minorHAnsi" w:hint="cs"/>
                          <w:color w:val="000000" w:themeColor="text1"/>
                          <w:shd w:val="clear" w:color="auto" w:fill="C5E0B3" w:themeFill="accent6" w:themeFillTint="66"/>
                          <w:rtl/>
                        </w:rPr>
                        <w:t>בייקר</w:t>
                      </w:r>
                      <w:r w:rsidR="00C83281" w:rsidRPr="00E7717E">
                        <w:rPr>
                          <w:rFonts w:cstheme="minorHAnsi" w:hint="cs"/>
                          <w:color w:val="000000" w:themeColor="text1"/>
                          <w:rtl/>
                        </w:rPr>
                        <w:t xml:space="preserve">) </w:t>
                      </w:r>
                      <w:r w:rsidR="00C83281" w:rsidRPr="00E7717E">
                        <w:rPr>
                          <w:rFonts w:cstheme="minorHAnsi" w:hint="cs"/>
                          <w:color w:val="FF0000"/>
                          <w:rtl/>
                        </w:rPr>
                        <w:t xml:space="preserve">חריג: </w:t>
                      </w:r>
                      <w:r w:rsidR="00C83281" w:rsidRPr="00E7717E">
                        <w:rPr>
                          <w:rFonts w:cstheme="minorHAnsi" w:hint="cs"/>
                          <w:color w:val="000000" w:themeColor="text1"/>
                          <w:rtl/>
                        </w:rPr>
                        <w:t>מבוגרת ולא עבדה (</w:t>
                      </w:r>
                      <w:proofErr w:type="spellStart"/>
                      <w:r w:rsidR="00C83281" w:rsidRPr="00E7717E">
                        <w:rPr>
                          <w:rFonts w:cstheme="minorHAnsi" w:hint="cs"/>
                          <w:color w:val="000000" w:themeColor="text1"/>
                          <w:shd w:val="clear" w:color="auto" w:fill="C5E0B3" w:themeFill="accent6" w:themeFillTint="66"/>
                          <w:rtl/>
                        </w:rPr>
                        <w:t>פלולי</w:t>
                      </w:r>
                      <w:proofErr w:type="spellEnd"/>
                      <w:r w:rsidR="00C83281" w:rsidRPr="00E7717E">
                        <w:rPr>
                          <w:rFonts w:cstheme="minorHAnsi" w:hint="cs"/>
                          <w:color w:val="000000" w:themeColor="text1"/>
                          <w:rtl/>
                        </w:rPr>
                        <w:t>).</w:t>
                      </w:r>
                    </w:p>
                    <w:p w14:paraId="02549E9D" w14:textId="0D571CE6" w:rsidR="003B2642" w:rsidRDefault="003B2642" w:rsidP="004379B2">
                      <w:pPr>
                        <w:pStyle w:val="a3"/>
                        <w:numPr>
                          <w:ilvl w:val="0"/>
                          <w:numId w:val="84"/>
                        </w:numPr>
                        <w:tabs>
                          <w:tab w:val="left" w:pos="3074"/>
                        </w:tabs>
                        <w:spacing w:after="160" w:line="259" w:lineRule="auto"/>
                        <w:rPr>
                          <w:rFonts w:cstheme="minorHAnsi"/>
                        </w:rPr>
                      </w:pPr>
                      <w:r w:rsidRPr="00AB2D05">
                        <w:rPr>
                          <w:rFonts w:cstheme="minorHAnsi"/>
                          <w:rtl/>
                        </w:rPr>
                        <w:t xml:space="preserve">האישה תענה על הטענות האלה- תנסה להכחיש או תסביר את התנהגותה- עזבה את הבית כי הביא את אמא שלו; מכה אותה </w:t>
                      </w:r>
                      <w:proofErr w:type="spellStart"/>
                      <w:r w:rsidRPr="00AB2D05">
                        <w:rPr>
                          <w:rFonts w:cstheme="minorHAnsi"/>
                          <w:rtl/>
                        </w:rPr>
                        <w:t>וכו</w:t>
                      </w:r>
                      <w:proofErr w:type="spellEnd"/>
                      <w:r w:rsidRPr="00AB2D05">
                        <w:rPr>
                          <w:rFonts w:cstheme="minorHAnsi"/>
                          <w:rtl/>
                        </w:rPr>
                        <w:t>'.</w:t>
                      </w:r>
                    </w:p>
                    <w:p w14:paraId="32FF0952" w14:textId="6E88B42D" w:rsidR="000B6D9A" w:rsidRPr="00AB2D05" w:rsidRDefault="000B6D9A" w:rsidP="004379B2">
                      <w:pPr>
                        <w:pStyle w:val="a3"/>
                        <w:numPr>
                          <w:ilvl w:val="0"/>
                          <w:numId w:val="84"/>
                        </w:numPr>
                        <w:tabs>
                          <w:tab w:val="left" w:pos="3074"/>
                        </w:tabs>
                        <w:spacing w:after="160" w:line="259" w:lineRule="auto"/>
                        <w:rPr>
                          <w:rFonts w:cstheme="minorHAnsi"/>
                        </w:rPr>
                      </w:pPr>
                      <w:r w:rsidRPr="00B854AC">
                        <w:rPr>
                          <w:rFonts w:cstheme="minorHAnsi" w:hint="cs"/>
                          <w:u w:val="single"/>
                          <w:rtl/>
                        </w:rPr>
                        <w:t>לחלופין,</w:t>
                      </w:r>
                      <w:r>
                        <w:rPr>
                          <w:rFonts w:cstheme="minorHAnsi" w:hint="cs"/>
                          <w:rtl/>
                        </w:rPr>
                        <w:t xml:space="preserve"> האישה תנסה לטעון למזונות אזרחיים</w:t>
                      </w:r>
                      <w:r w:rsidR="00E73D09">
                        <w:rPr>
                          <w:rFonts w:cstheme="minorHAnsi" w:hint="cs"/>
                          <w:rtl/>
                        </w:rPr>
                        <w:t xml:space="preserve"> (מודל </w:t>
                      </w:r>
                      <w:r w:rsidR="00E73D09" w:rsidRPr="00E73D09">
                        <w:rPr>
                          <w:rFonts w:cstheme="minorHAnsi" w:hint="cs"/>
                          <w:shd w:val="clear" w:color="auto" w:fill="9FFCD0"/>
                          <w:rtl/>
                        </w:rPr>
                        <w:t>ליפשיץ</w:t>
                      </w:r>
                      <w:r w:rsidR="00E73D09">
                        <w:rPr>
                          <w:rFonts w:cstheme="minorHAnsi" w:hint="cs"/>
                          <w:rtl/>
                        </w:rPr>
                        <w:t>)</w:t>
                      </w:r>
                      <w:r w:rsidR="007227FD">
                        <w:rPr>
                          <w:rFonts w:cstheme="minorHAnsi" w:hint="cs"/>
                          <w:rtl/>
                        </w:rPr>
                        <w:t xml:space="preserve"> +</w:t>
                      </w:r>
                      <w:r w:rsidR="0018752A">
                        <w:rPr>
                          <w:rFonts w:cstheme="minorHAnsi" w:hint="cs"/>
                          <w:rtl/>
                        </w:rPr>
                        <w:t xml:space="preserve"> עד כה לא נפסקו לנושאים אלא ב</w:t>
                      </w:r>
                      <w:r w:rsidR="00EB2906">
                        <w:rPr>
                          <w:rFonts w:cstheme="minorHAnsi" w:hint="cs"/>
                          <w:rtl/>
                        </w:rPr>
                        <w:t>נישואים אזרחיים/סרבנות גט אך הפסיקה פתחה לכך פתח (</w:t>
                      </w:r>
                      <w:r w:rsidR="00EB2906" w:rsidRPr="00E73D09">
                        <w:rPr>
                          <w:rFonts w:cstheme="minorHAnsi" w:hint="cs"/>
                          <w:shd w:val="clear" w:color="auto" w:fill="C5E0B3" w:themeFill="accent6" w:themeFillTint="66"/>
                          <w:rtl/>
                        </w:rPr>
                        <w:t>פס״ד מזונות אזרחיים</w:t>
                      </w:r>
                      <w:r w:rsidR="00EB2906">
                        <w:rPr>
                          <w:rFonts w:cstheme="minorHAnsi" w:hint="cs"/>
                          <w:rtl/>
                        </w:rPr>
                        <w:t>/</w:t>
                      </w:r>
                      <w:r w:rsidR="00EB2906" w:rsidRPr="00E73D09">
                        <w:rPr>
                          <w:rFonts w:cstheme="minorHAnsi" w:hint="cs"/>
                          <w:shd w:val="clear" w:color="auto" w:fill="C5E0B3" w:themeFill="accent6" w:themeFillTint="66"/>
                          <w:rtl/>
                        </w:rPr>
                        <w:t>הלכת בני נוח</w:t>
                      </w:r>
                      <w:r w:rsidR="00EB2906">
                        <w:rPr>
                          <w:rFonts w:cstheme="minorHAnsi" w:hint="cs"/>
                          <w:rtl/>
                        </w:rPr>
                        <w:t>)</w:t>
                      </w:r>
                      <w:r>
                        <w:rPr>
                          <w:rFonts w:cstheme="minorHAnsi" w:hint="cs"/>
                          <w:rtl/>
                        </w:rPr>
                        <w:t xml:space="preserve">. </w:t>
                      </w:r>
                    </w:p>
                    <w:p w14:paraId="0A22D6CA" w14:textId="77777777" w:rsidR="003B2642" w:rsidRDefault="003B2642" w:rsidP="003B2642">
                      <w:pPr>
                        <w:pStyle w:val="a3"/>
                        <w:ind w:left="360" w:firstLine="0"/>
                        <w:contextualSpacing w:val="0"/>
                        <w:rPr>
                          <w:rFonts w:cstheme="minorHAnsi"/>
                          <w:b/>
                          <w:bCs/>
                          <w:color w:val="000000" w:themeColor="text1"/>
                          <w:rtl/>
                        </w:rPr>
                      </w:pPr>
                    </w:p>
                    <w:p w14:paraId="34C926E0" w14:textId="77777777" w:rsidR="003B2642" w:rsidRDefault="003B2642" w:rsidP="003B2642">
                      <w:pPr>
                        <w:pStyle w:val="a3"/>
                        <w:ind w:left="360" w:firstLine="0"/>
                        <w:contextualSpacing w:val="0"/>
                        <w:rPr>
                          <w:rFonts w:cstheme="minorHAnsi"/>
                          <w:b/>
                          <w:bCs/>
                          <w:color w:val="000000" w:themeColor="text1"/>
                          <w:rtl/>
                        </w:rPr>
                      </w:pPr>
                    </w:p>
                    <w:p w14:paraId="2ABCD112" w14:textId="77777777" w:rsidR="003B2642" w:rsidRDefault="003B2642" w:rsidP="003B2642">
                      <w:pPr>
                        <w:pStyle w:val="a3"/>
                        <w:ind w:left="360" w:firstLine="0"/>
                        <w:contextualSpacing w:val="0"/>
                        <w:rPr>
                          <w:rFonts w:cstheme="minorHAnsi"/>
                          <w:b/>
                          <w:bCs/>
                          <w:color w:val="000000" w:themeColor="text1"/>
                          <w:rtl/>
                        </w:rPr>
                      </w:pPr>
                    </w:p>
                    <w:p w14:paraId="1E113E36" w14:textId="77777777" w:rsidR="003B2642" w:rsidRDefault="003B2642" w:rsidP="003B2642">
                      <w:pPr>
                        <w:pStyle w:val="a3"/>
                        <w:ind w:left="360" w:firstLine="0"/>
                        <w:contextualSpacing w:val="0"/>
                        <w:rPr>
                          <w:rFonts w:cstheme="minorHAnsi"/>
                          <w:b/>
                          <w:bCs/>
                          <w:color w:val="000000" w:themeColor="text1"/>
                          <w:rtl/>
                        </w:rPr>
                      </w:pPr>
                    </w:p>
                    <w:p w14:paraId="16BFDEAA" w14:textId="28AD5E8E" w:rsidR="003B2642" w:rsidRPr="009E5FF0" w:rsidRDefault="003B2642" w:rsidP="003B2642">
                      <w:pPr>
                        <w:pStyle w:val="a3"/>
                        <w:ind w:left="360" w:firstLine="0"/>
                        <w:contextualSpacing w:val="0"/>
                        <w:rPr>
                          <w:rFonts w:cstheme="minorHAnsi"/>
                          <w:b/>
                          <w:bCs/>
                          <w:color w:val="000000" w:themeColor="text1"/>
                        </w:rPr>
                      </w:pPr>
                      <w:r>
                        <w:rPr>
                          <w:rFonts w:cstheme="minorHAnsi" w:hint="cs"/>
                          <w:b/>
                          <w:bCs/>
                          <w:color w:val="000000" w:themeColor="text1"/>
                          <w:rtl/>
                        </w:rPr>
                        <w:t xml:space="preserve">האם יש סמכות </w:t>
                      </w:r>
                      <w:proofErr w:type="spellStart"/>
                      <w:r>
                        <w:rPr>
                          <w:rFonts w:cstheme="minorHAnsi" w:hint="cs"/>
                          <w:b/>
                          <w:bCs/>
                          <w:color w:val="000000" w:themeColor="text1"/>
                          <w:rtl/>
                        </w:rPr>
                        <w:t>לביד״ר</w:t>
                      </w:r>
                      <w:proofErr w:type="spellEnd"/>
                      <w:r>
                        <w:rPr>
                          <w:rFonts w:cstheme="minorHAnsi" w:hint="cs"/>
                          <w:b/>
                          <w:bCs/>
                          <w:color w:val="000000" w:themeColor="text1"/>
                          <w:rtl/>
                        </w:rPr>
                        <w:t xml:space="preserve">? </w:t>
                      </w:r>
                      <w:r w:rsidRPr="00B006ED">
                        <w:rPr>
                          <w:rFonts w:cstheme="minorHAnsi"/>
                          <w:shd w:val="clear" w:color="auto" w:fill="C5E0B3" w:themeFill="accent6" w:themeFillTint="66"/>
                          <w:rtl/>
                        </w:rPr>
                        <w:t>הלכת בני נוח</w:t>
                      </w:r>
                      <w:r>
                        <w:rPr>
                          <w:rFonts w:cstheme="minorHAnsi" w:hint="cs"/>
                          <w:color w:val="000000" w:themeColor="text1"/>
                          <w:rtl/>
                        </w:rPr>
                        <w:t xml:space="preserve"> יש סמכות </w:t>
                      </w:r>
                      <w:proofErr w:type="spellStart"/>
                      <w:r>
                        <w:rPr>
                          <w:rFonts w:cstheme="minorHAnsi" w:hint="cs"/>
                          <w:color w:val="000000" w:themeColor="text1"/>
                          <w:rtl/>
                        </w:rPr>
                        <w:t>לביד״ר</w:t>
                      </w:r>
                      <w:proofErr w:type="spellEnd"/>
                      <w:r>
                        <w:rPr>
                          <w:rFonts w:cstheme="minorHAnsi" w:hint="cs"/>
                          <w:color w:val="000000" w:themeColor="text1"/>
                          <w:rtl/>
                        </w:rPr>
                        <w:t xml:space="preserve">, אומנם לא יתנו גט אך יתנו התרת נישואין (התמוטטות הקשר). </w:t>
                      </w:r>
                      <w:r w:rsidRPr="006738E7">
                        <w:rPr>
                          <w:rFonts w:cstheme="minorHAnsi" w:hint="cs"/>
                          <w:b/>
                          <w:bCs/>
                          <w:color w:val="FF0000"/>
                          <w:rtl/>
                        </w:rPr>
                        <w:t>תנאי להחלת הסמכות:</w:t>
                      </w:r>
                      <w:r w:rsidRPr="006738E7">
                        <w:rPr>
                          <w:rFonts w:cstheme="minorHAnsi" w:hint="cs"/>
                          <w:color w:val="FF0000"/>
                          <w:rtl/>
                        </w:rPr>
                        <w:t xml:space="preserve"> </w:t>
                      </w:r>
                      <w:r>
                        <w:rPr>
                          <w:rFonts w:cstheme="minorHAnsi" w:hint="cs"/>
                          <w:color w:val="000000" w:themeColor="text1"/>
                          <w:rtl/>
                        </w:rPr>
                        <w:t>כל עוד יתייחסו לכך ברצינות (למשל: אמירות דתיות כי נישואים אזרחיים זה חטא/</w:t>
                      </w:r>
                      <w:proofErr w:type="spellStart"/>
                      <w:r>
                        <w:rPr>
                          <w:rFonts w:cstheme="minorHAnsi" w:hint="cs"/>
                          <w:color w:val="000000" w:themeColor="text1"/>
                          <w:rtl/>
                        </w:rPr>
                        <w:t>בניה״ז</w:t>
                      </w:r>
                      <w:proofErr w:type="spellEnd"/>
                      <w:r>
                        <w:rPr>
                          <w:rFonts w:cstheme="minorHAnsi" w:hint="cs"/>
                          <w:color w:val="000000" w:themeColor="text1"/>
                          <w:rtl/>
                        </w:rPr>
                        <w:t xml:space="preserve"> רווקים). </w:t>
                      </w:r>
                    </w:p>
                    <w:p w14:paraId="59CDE451" w14:textId="77777777" w:rsidR="003B2642" w:rsidRPr="00551984" w:rsidRDefault="003B2642" w:rsidP="004379B2">
                      <w:pPr>
                        <w:pStyle w:val="a3"/>
                        <w:numPr>
                          <w:ilvl w:val="0"/>
                          <w:numId w:val="122"/>
                        </w:numPr>
                        <w:rPr>
                          <w:rFonts w:cstheme="minorHAnsi"/>
                          <w:b/>
                          <w:bCs/>
                          <w:color w:val="000000" w:themeColor="text1"/>
                          <w:rtl/>
                        </w:rPr>
                      </w:pPr>
                      <w:r w:rsidRPr="00131021">
                        <w:rPr>
                          <w:rFonts w:cstheme="minorHAnsi" w:hint="cs"/>
                          <w:b/>
                          <w:bCs/>
                          <w:color w:val="000000" w:themeColor="text1"/>
                          <w:rtl/>
                        </w:rPr>
                        <w:t>עניין המזונות:</w:t>
                      </w:r>
                      <w:r>
                        <w:rPr>
                          <w:rFonts w:cstheme="minorHAnsi" w:hint="cs"/>
                          <w:b/>
                          <w:bCs/>
                          <w:color w:val="000000" w:themeColor="text1"/>
                          <w:rtl/>
                        </w:rPr>
                        <w:t xml:space="preserve"> </w:t>
                      </w:r>
                      <w:r w:rsidRPr="00B006ED">
                        <w:rPr>
                          <w:rFonts w:cstheme="minorHAnsi"/>
                          <w:shd w:val="clear" w:color="auto" w:fill="C5E0B3" w:themeFill="accent6" w:themeFillTint="66"/>
                          <w:rtl/>
                        </w:rPr>
                        <w:t>הלכת בני נוח</w:t>
                      </w:r>
                      <w:r>
                        <w:rPr>
                          <w:rFonts w:cstheme="minorHAnsi" w:hint="cs"/>
                          <w:shd w:val="clear" w:color="auto" w:fill="C5E0B3" w:themeFill="accent6" w:themeFillTint="66"/>
                          <w:rtl/>
                        </w:rPr>
                        <w:t>-</w:t>
                      </w:r>
                      <w:r>
                        <w:rPr>
                          <w:rFonts w:cstheme="minorHAnsi" w:hint="cs"/>
                          <w:color w:val="000000" w:themeColor="text1"/>
                          <w:rtl/>
                        </w:rPr>
                        <w:t xml:space="preserve"> אסור לכרוך מאחר ועצם הכריכה נגועה בחוסר תו״ל. </w:t>
                      </w:r>
                      <w:r w:rsidRPr="006738E7">
                        <w:rPr>
                          <w:rFonts w:cstheme="minorHAnsi" w:hint="cs"/>
                          <w:b/>
                          <w:bCs/>
                          <w:color w:val="FF0000"/>
                          <w:u w:val="single"/>
                          <w:rtl/>
                        </w:rPr>
                        <w:t>מנגד,</w:t>
                      </w:r>
                      <w:r w:rsidRPr="006738E7">
                        <w:rPr>
                          <w:rFonts w:cstheme="minorHAnsi" w:hint="cs"/>
                          <w:color w:val="FF0000"/>
                          <w:rtl/>
                        </w:rPr>
                        <w:t xml:space="preserve"> </w:t>
                      </w:r>
                      <w:r>
                        <w:rPr>
                          <w:rFonts w:cstheme="minorHAnsi" w:hint="cs"/>
                          <w:color w:val="000000" w:themeColor="text1"/>
                          <w:rtl/>
                        </w:rPr>
                        <w:t xml:space="preserve">לאחרונה </w:t>
                      </w:r>
                      <w:proofErr w:type="spellStart"/>
                      <w:r>
                        <w:rPr>
                          <w:rFonts w:cstheme="minorHAnsi" w:hint="cs"/>
                          <w:color w:val="000000" w:themeColor="text1"/>
                          <w:rtl/>
                        </w:rPr>
                        <w:t>בביד״ר</w:t>
                      </w:r>
                      <w:proofErr w:type="spellEnd"/>
                      <w:r>
                        <w:rPr>
                          <w:rFonts w:cstheme="minorHAnsi" w:hint="cs"/>
                          <w:color w:val="000000" w:themeColor="text1"/>
                          <w:rtl/>
                        </w:rPr>
                        <w:t xml:space="preserve"> הייתה התפתחות שמראה כי מכוח הכלל ״</w:t>
                      </w:r>
                      <w:proofErr w:type="spellStart"/>
                      <w:r>
                        <w:rPr>
                          <w:rFonts w:cstheme="minorHAnsi" w:hint="cs"/>
                          <w:color w:val="000000" w:themeColor="text1"/>
                          <w:rtl/>
                        </w:rPr>
                        <w:t>דינא</w:t>
                      </w:r>
                      <w:proofErr w:type="spellEnd"/>
                      <w:r>
                        <w:rPr>
                          <w:rFonts w:cstheme="minorHAnsi" w:hint="cs"/>
                          <w:color w:val="000000" w:themeColor="text1"/>
                          <w:rtl/>
                        </w:rPr>
                        <w:t xml:space="preserve"> </w:t>
                      </w:r>
                      <w:proofErr w:type="spellStart"/>
                      <w:r>
                        <w:rPr>
                          <w:rFonts w:cstheme="minorHAnsi" w:hint="cs"/>
                          <w:color w:val="000000" w:themeColor="text1"/>
                          <w:rtl/>
                        </w:rPr>
                        <w:t>דמלכותא</w:t>
                      </w:r>
                      <w:proofErr w:type="spellEnd"/>
                      <w:r>
                        <w:rPr>
                          <w:rFonts w:cstheme="minorHAnsi" w:hint="cs"/>
                          <w:color w:val="000000" w:themeColor="text1"/>
                          <w:rtl/>
                        </w:rPr>
                        <w:t xml:space="preserve"> </w:t>
                      </w:r>
                      <w:proofErr w:type="spellStart"/>
                      <w:r>
                        <w:rPr>
                          <w:rFonts w:cstheme="minorHAnsi" w:hint="cs"/>
                          <w:color w:val="000000" w:themeColor="text1"/>
                          <w:rtl/>
                        </w:rPr>
                        <w:t>דינא</w:t>
                      </w:r>
                      <w:proofErr w:type="spellEnd"/>
                      <w:r>
                        <w:rPr>
                          <w:rFonts w:cstheme="minorHAnsi" w:hint="cs"/>
                          <w:color w:val="000000" w:themeColor="text1"/>
                          <w:rtl/>
                        </w:rPr>
                        <w:t xml:space="preserve">״ מחילים את דיני חוזים ולכן, מכוח הסכמת הצדדים ניתן לתת מזונות במקרים המתאימים. </w:t>
                      </w:r>
                      <w:r>
                        <w:rPr>
                          <w:rFonts w:cstheme="minorHAnsi" w:hint="cs"/>
                          <w:b/>
                          <w:bCs/>
                          <w:color w:val="000000" w:themeColor="text1"/>
                          <w:rtl/>
                        </w:rPr>
                        <w:t xml:space="preserve">לכן, ייתכן כי הדבר מבטל את חששות ברק וייתכן ותהיה סמכות. </w:t>
                      </w:r>
                    </w:p>
                    <w:p w14:paraId="4ABCD8FB" w14:textId="77777777" w:rsidR="003B2642" w:rsidRPr="00E9308D" w:rsidRDefault="003B2642" w:rsidP="003B2642">
                      <w:pPr>
                        <w:ind w:left="0" w:firstLine="0"/>
                        <w:rPr>
                          <w:rFonts w:cstheme="minorHAnsi"/>
                          <w:color w:val="000000" w:themeColor="text1"/>
                          <w:rtl/>
                        </w:rPr>
                      </w:pPr>
                    </w:p>
                    <w:p w14:paraId="49DD020E" w14:textId="77777777" w:rsidR="003B2642" w:rsidRPr="0045226B" w:rsidRDefault="003B2642" w:rsidP="003B2642">
                      <w:pPr>
                        <w:ind w:left="0" w:firstLine="0"/>
                        <w:rPr>
                          <w:rFonts w:cstheme="minorHAnsi"/>
                          <w:color w:val="000000" w:themeColor="text1"/>
                          <w:sz w:val="22"/>
                          <w:szCs w:val="22"/>
                          <w:rtl/>
                        </w:rPr>
                      </w:pPr>
                    </w:p>
                    <w:p w14:paraId="3EA4AA01" w14:textId="77777777" w:rsidR="003B2642" w:rsidRPr="002818EA" w:rsidRDefault="003B2642" w:rsidP="003B2642">
                      <w:pPr>
                        <w:rPr>
                          <w:rFonts w:cstheme="minorHAnsi"/>
                          <w:u w:val="single"/>
                          <w:rtl/>
                        </w:rPr>
                      </w:pPr>
                    </w:p>
                    <w:p w14:paraId="4E1AB6D0" w14:textId="75D190E7" w:rsidR="003B2642" w:rsidRPr="008C11E7" w:rsidRDefault="00EB2906" w:rsidP="003B2642">
                      <w:pPr>
                        <w:pStyle w:val="a3"/>
                        <w:ind w:left="360" w:firstLine="0"/>
                        <w:rPr>
                          <w:rFonts w:cstheme="minorHAnsi"/>
                          <w:b/>
                          <w:bCs/>
                          <w:color w:val="FF0000"/>
                        </w:rPr>
                      </w:pPr>
                      <w:r>
                        <w:rPr>
                          <w:rFonts w:cstheme="minorHAnsi" w:hint="cs"/>
                          <w:b/>
                          <w:bCs/>
                          <w:color w:val="FF0000"/>
                          <w:rtl/>
                        </w:rPr>
                        <w:t>פ</w:t>
                      </w:r>
                    </w:p>
                  </w:txbxContent>
                </v:textbox>
                <w10:wrap type="square"/>
              </v:shape>
            </w:pict>
          </mc:Fallback>
        </mc:AlternateContent>
      </w:r>
    </w:p>
    <w:p w14:paraId="6E1C46FD" w14:textId="4DDC5351" w:rsidR="0043232E" w:rsidRPr="00482B45" w:rsidRDefault="0043232E" w:rsidP="004F576C">
      <w:pPr>
        <w:pStyle w:val="a3"/>
        <w:adjustRightInd w:val="0"/>
        <w:snapToGrid w:val="0"/>
        <w:spacing w:line="360" w:lineRule="auto"/>
        <w:ind w:left="-340" w:firstLine="0"/>
        <w:contextualSpacing w:val="0"/>
        <w:rPr>
          <w:rFonts w:cstheme="minorHAnsi"/>
          <w:b/>
          <w:bCs/>
          <w:sz w:val="24"/>
          <w:szCs w:val="24"/>
          <w:rtl/>
        </w:rPr>
      </w:pPr>
    </w:p>
    <w:p w14:paraId="61EE8B83" w14:textId="77777777" w:rsidR="0043232E" w:rsidRPr="004F576C" w:rsidRDefault="0043232E" w:rsidP="004F576C">
      <w:pPr>
        <w:ind w:left="-340" w:firstLine="0"/>
        <w:rPr>
          <w:rFonts w:cstheme="minorHAnsi"/>
          <w:highlight w:val="cyan"/>
          <w:rtl/>
        </w:rPr>
      </w:pPr>
      <w:r w:rsidRPr="004F576C">
        <w:rPr>
          <w:rFonts w:cstheme="minorHAnsi"/>
          <w:b/>
          <w:bCs/>
          <w:highlight w:val="cyan"/>
          <w:u w:val="single"/>
          <w:rtl/>
        </w:rPr>
        <w:t>תזכורת:</w:t>
      </w:r>
    </w:p>
    <w:p w14:paraId="176AF915" w14:textId="77777777" w:rsidR="0043232E" w:rsidRPr="004F576C" w:rsidRDefault="0043232E" w:rsidP="004F576C">
      <w:pPr>
        <w:ind w:left="-340" w:firstLine="0"/>
        <w:rPr>
          <w:rFonts w:cstheme="minorHAnsi"/>
          <w:highlight w:val="cyan"/>
          <w:rtl/>
        </w:rPr>
      </w:pPr>
      <w:r w:rsidRPr="004F576C">
        <w:rPr>
          <w:rFonts w:cstheme="minorHAnsi"/>
          <w:b/>
          <w:bCs/>
          <w:highlight w:val="cyan"/>
          <w:rtl/>
        </w:rPr>
        <w:t>מזונות לנשואים פרטיים:</w:t>
      </w:r>
      <w:r w:rsidRPr="004F576C">
        <w:rPr>
          <w:rFonts w:cstheme="minorHAnsi"/>
          <w:highlight w:val="cyan"/>
          <w:rtl/>
        </w:rPr>
        <w:t xml:space="preserve"> מכוח הסכם מכללא- התחייבות חוזית / בחינת תוקף הנישואין.</w:t>
      </w:r>
    </w:p>
    <w:p w14:paraId="7DE261F5" w14:textId="77777777" w:rsidR="0043232E" w:rsidRPr="004F576C" w:rsidRDefault="0043232E" w:rsidP="004F576C">
      <w:pPr>
        <w:ind w:left="-340" w:firstLine="0"/>
        <w:rPr>
          <w:rFonts w:cstheme="minorHAnsi"/>
          <w:highlight w:val="cyan"/>
          <w:rtl/>
        </w:rPr>
      </w:pPr>
      <w:r w:rsidRPr="004F576C">
        <w:rPr>
          <w:rFonts w:cstheme="minorHAnsi"/>
          <w:b/>
          <w:bCs/>
          <w:highlight w:val="cyan"/>
          <w:rtl/>
        </w:rPr>
        <w:t>מזונות לידועים בציבור:</w:t>
      </w:r>
      <w:r w:rsidRPr="004F576C">
        <w:rPr>
          <w:rFonts w:cstheme="minorHAnsi"/>
          <w:highlight w:val="cyan"/>
          <w:rtl/>
        </w:rPr>
        <w:t xml:space="preserve"> (1) מכוח הסכם מכללא+ כבוד האדם  (</w:t>
      </w:r>
      <w:r w:rsidRPr="004F576C">
        <w:rPr>
          <w:rFonts w:cstheme="minorHAnsi"/>
          <w:highlight w:val="cyan"/>
          <w:shd w:val="clear" w:color="auto" w:fill="C5E0B3" w:themeFill="accent6" w:themeFillTint="66"/>
          <w:rtl/>
        </w:rPr>
        <w:t>וסרנו</w:t>
      </w:r>
      <w:r w:rsidRPr="004F576C">
        <w:rPr>
          <w:rFonts w:cstheme="minorHAnsi"/>
          <w:highlight w:val="cyan"/>
          <w:rtl/>
        </w:rPr>
        <w:t xml:space="preserve">, </w:t>
      </w:r>
      <w:proofErr w:type="spellStart"/>
      <w:r w:rsidRPr="004F576C">
        <w:rPr>
          <w:rFonts w:cstheme="minorHAnsi"/>
          <w:highlight w:val="cyan"/>
          <w:shd w:val="clear" w:color="auto" w:fill="C5E0B3" w:themeFill="accent6" w:themeFillTint="66"/>
          <w:rtl/>
        </w:rPr>
        <w:t>לינדורן</w:t>
      </w:r>
      <w:proofErr w:type="spellEnd"/>
      <w:r w:rsidRPr="004F576C">
        <w:rPr>
          <w:rFonts w:cstheme="minorHAnsi"/>
          <w:highlight w:val="cyan"/>
          <w:rtl/>
        </w:rPr>
        <w:t xml:space="preserve"> - ברק) (2) רק כשיש הסכם כתוב (</w:t>
      </w:r>
      <w:r w:rsidRPr="004F576C">
        <w:rPr>
          <w:rFonts w:cstheme="minorHAnsi"/>
          <w:highlight w:val="cyan"/>
          <w:shd w:val="clear" w:color="auto" w:fill="C5E0B3" w:themeFill="accent6" w:themeFillTint="66"/>
          <w:rtl/>
        </w:rPr>
        <w:t>יגר</w:t>
      </w:r>
      <w:r w:rsidRPr="004F576C">
        <w:rPr>
          <w:rFonts w:cstheme="minorHAnsi"/>
          <w:highlight w:val="cyan"/>
          <w:rtl/>
        </w:rPr>
        <w:t>- הלכה ישנה)</w:t>
      </w:r>
    </w:p>
    <w:p w14:paraId="70D4F135" w14:textId="77777777" w:rsidR="0043232E" w:rsidRPr="00482B45" w:rsidRDefault="0043232E" w:rsidP="004F576C">
      <w:pPr>
        <w:ind w:left="-340" w:firstLine="0"/>
        <w:rPr>
          <w:rFonts w:cstheme="minorHAnsi"/>
        </w:rPr>
      </w:pPr>
      <w:r w:rsidRPr="004F576C">
        <w:rPr>
          <w:rFonts w:cstheme="minorHAnsi"/>
          <w:b/>
          <w:bCs/>
          <w:highlight w:val="cyan"/>
          <w:rtl/>
        </w:rPr>
        <w:lastRenderedPageBreak/>
        <w:t>מזונות לנשואים אזרחיים:</w:t>
      </w:r>
      <w:r w:rsidRPr="004F576C">
        <w:rPr>
          <w:rFonts w:cstheme="minorHAnsi"/>
          <w:highlight w:val="cyan"/>
          <w:rtl/>
        </w:rPr>
        <w:t xml:space="preserve"> (1) נשוי= נשוי מכוח </w:t>
      </w:r>
      <w:proofErr w:type="spellStart"/>
      <w:r w:rsidRPr="004F576C">
        <w:rPr>
          <w:rFonts w:cstheme="minorHAnsi"/>
          <w:highlight w:val="cyan"/>
          <w:rtl/>
        </w:rPr>
        <w:t>משב"ל</w:t>
      </w:r>
      <w:proofErr w:type="spellEnd"/>
      <w:r w:rsidRPr="004F576C">
        <w:rPr>
          <w:rFonts w:cstheme="minorHAnsi"/>
          <w:highlight w:val="cyan"/>
          <w:rtl/>
        </w:rPr>
        <w:t>, ואז מזונות לפי דין דתי (</w:t>
      </w:r>
      <w:r w:rsidRPr="004F576C">
        <w:rPr>
          <w:rFonts w:cstheme="minorHAnsi"/>
          <w:highlight w:val="cyan"/>
          <w:shd w:val="clear" w:color="auto" w:fill="C5E0B3" w:themeFill="accent6" w:themeFillTint="66"/>
          <w:rtl/>
        </w:rPr>
        <w:t>שמואל</w:t>
      </w:r>
      <w:r w:rsidRPr="004F576C">
        <w:rPr>
          <w:rFonts w:cstheme="minorHAnsi"/>
          <w:highlight w:val="cyan"/>
          <w:rtl/>
        </w:rPr>
        <w:t>) (2) מכוח דיני החוזים ותו"ל + כבוד האדם (</w:t>
      </w:r>
      <w:r w:rsidRPr="004F576C">
        <w:rPr>
          <w:rFonts w:cstheme="minorHAnsi"/>
          <w:highlight w:val="cyan"/>
          <w:shd w:val="clear" w:color="auto" w:fill="C5E0B3" w:themeFill="accent6" w:themeFillTint="66"/>
          <w:rtl/>
        </w:rPr>
        <w:t>פלונית)</w:t>
      </w:r>
      <w:r w:rsidRPr="004F576C">
        <w:rPr>
          <w:rFonts w:cstheme="minorHAnsi"/>
          <w:highlight w:val="cyan"/>
          <w:rtl/>
        </w:rPr>
        <w:t xml:space="preserve"> (3) מזונות משקמים לטווח קצר – לא ניתנים לכריכה </w:t>
      </w:r>
      <w:proofErr w:type="spellStart"/>
      <w:r w:rsidRPr="004F576C">
        <w:rPr>
          <w:rFonts w:cstheme="minorHAnsi"/>
          <w:highlight w:val="cyan"/>
          <w:rtl/>
        </w:rPr>
        <w:t>בבד"ר</w:t>
      </w:r>
      <w:proofErr w:type="spellEnd"/>
      <w:r w:rsidRPr="004F576C">
        <w:rPr>
          <w:rFonts w:cstheme="minorHAnsi"/>
          <w:highlight w:val="cyan"/>
          <w:rtl/>
        </w:rPr>
        <w:t xml:space="preserve"> (</w:t>
      </w:r>
      <w:r w:rsidRPr="004F576C">
        <w:rPr>
          <w:rFonts w:cstheme="minorHAnsi"/>
          <w:highlight w:val="cyan"/>
          <w:shd w:val="clear" w:color="auto" w:fill="C5E0B3" w:themeFill="accent6" w:themeFillTint="66"/>
          <w:rtl/>
        </w:rPr>
        <w:t>בני נוח</w:t>
      </w:r>
      <w:r w:rsidRPr="004F576C">
        <w:rPr>
          <w:rFonts w:cstheme="minorHAnsi"/>
          <w:highlight w:val="cyan"/>
          <w:rtl/>
        </w:rPr>
        <w:t>) (4) לא נשואים? נלך למזונות לפי ידועים בציבור</w:t>
      </w:r>
    </w:p>
    <w:p w14:paraId="18752A90" w14:textId="77777777" w:rsidR="0043232E" w:rsidRPr="00482B45" w:rsidRDefault="0043232E" w:rsidP="004F576C">
      <w:pPr>
        <w:pStyle w:val="a3"/>
        <w:adjustRightInd w:val="0"/>
        <w:snapToGrid w:val="0"/>
        <w:spacing w:line="360" w:lineRule="auto"/>
        <w:ind w:left="-340" w:firstLine="0"/>
        <w:contextualSpacing w:val="0"/>
        <w:rPr>
          <w:rFonts w:cstheme="minorHAnsi"/>
          <w:b/>
          <w:bCs/>
          <w:sz w:val="24"/>
          <w:szCs w:val="24"/>
          <w:rtl/>
        </w:rPr>
      </w:pPr>
    </w:p>
    <w:p w14:paraId="685BE661" w14:textId="6BB1B659" w:rsidR="00217E0E" w:rsidRPr="00695275" w:rsidRDefault="00217E0E" w:rsidP="00D0464C">
      <w:pPr>
        <w:pStyle w:val="1"/>
        <w:shd w:val="clear" w:color="auto" w:fill="1F4E79" w:themeFill="accent5" w:themeFillShade="80"/>
        <w:adjustRightInd w:val="0"/>
        <w:snapToGrid w:val="0"/>
        <w:ind w:left="0"/>
        <w:rPr>
          <w:rFonts w:ascii="David" w:hAnsi="David" w:cs="David"/>
          <w:b/>
          <w:bCs/>
          <w:color w:val="FFFFFF" w:themeColor="background1"/>
          <w:sz w:val="28"/>
          <w:szCs w:val="28"/>
          <w:rtl/>
        </w:rPr>
      </w:pPr>
      <w:r w:rsidRPr="00695275">
        <w:rPr>
          <w:rFonts w:ascii="David" w:hAnsi="David" w:cs="David"/>
          <w:b/>
          <w:bCs/>
          <w:color w:val="FFFFFF" w:themeColor="background1"/>
          <w:sz w:val="28"/>
          <w:szCs w:val="28"/>
          <w:rtl/>
        </w:rPr>
        <w:t>דיני גירושין</w:t>
      </w:r>
      <w:bookmarkEnd w:id="7"/>
    </w:p>
    <w:p w14:paraId="5CE411CA" w14:textId="77777777" w:rsidR="004F576C" w:rsidRDefault="004F576C" w:rsidP="00D0464C">
      <w:pPr>
        <w:pStyle w:val="a3"/>
        <w:adjustRightInd w:val="0"/>
        <w:snapToGrid w:val="0"/>
        <w:spacing w:line="360" w:lineRule="auto"/>
        <w:ind w:left="0"/>
        <w:contextualSpacing w:val="0"/>
        <w:rPr>
          <w:rFonts w:ascii="David" w:hAnsi="David" w:cs="David"/>
          <w:rtl/>
        </w:rPr>
      </w:pPr>
    </w:p>
    <w:p w14:paraId="61E9167E" w14:textId="7B955C01" w:rsidR="004F576C" w:rsidRPr="004F576C" w:rsidRDefault="004F576C" w:rsidP="00D0464C">
      <w:pPr>
        <w:pStyle w:val="a3"/>
        <w:adjustRightInd w:val="0"/>
        <w:snapToGrid w:val="0"/>
        <w:spacing w:line="360" w:lineRule="auto"/>
        <w:ind w:left="0"/>
        <w:contextualSpacing w:val="0"/>
        <w:rPr>
          <w:rFonts w:ascii="David" w:hAnsi="David" w:cs="David"/>
          <w:b/>
          <w:bCs/>
          <w:color w:val="FF0000"/>
          <w:sz w:val="32"/>
          <w:szCs w:val="32"/>
          <w:rtl/>
        </w:rPr>
      </w:pPr>
      <w:r>
        <w:rPr>
          <w:rFonts w:ascii="David" w:hAnsi="David" w:cs="David" w:hint="cs"/>
          <w:b/>
          <w:bCs/>
          <w:color w:val="FF0000"/>
          <w:sz w:val="32"/>
          <w:szCs w:val="32"/>
          <w:rtl/>
        </w:rPr>
        <w:t xml:space="preserve">לא הספקתי לסכם, סיכום של נועה </w:t>
      </w:r>
      <w:proofErr w:type="spellStart"/>
      <w:r>
        <w:rPr>
          <w:rFonts w:ascii="David" w:hAnsi="David" w:cs="David" w:hint="cs"/>
          <w:b/>
          <w:bCs/>
          <w:color w:val="FF0000"/>
          <w:sz w:val="32"/>
          <w:szCs w:val="32"/>
          <w:rtl/>
        </w:rPr>
        <w:t>פינטו</w:t>
      </w:r>
      <w:proofErr w:type="spellEnd"/>
      <w:r>
        <w:rPr>
          <w:rFonts w:ascii="David" w:hAnsi="David" w:cs="David" w:hint="cs"/>
          <w:b/>
          <w:bCs/>
          <w:color w:val="FF0000"/>
          <w:sz w:val="32"/>
          <w:szCs w:val="32"/>
          <w:rtl/>
        </w:rPr>
        <w:t>:</w:t>
      </w:r>
    </w:p>
    <w:p w14:paraId="2F463393" w14:textId="348B5FDB" w:rsidR="00D6128F" w:rsidRDefault="0056110E" w:rsidP="00D0464C">
      <w:pPr>
        <w:pStyle w:val="a3"/>
        <w:adjustRightInd w:val="0"/>
        <w:snapToGrid w:val="0"/>
        <w:spacing w:line="360" w:lineRule="auto"/>
        <w:ind w:left="0"/>
        <w:contextualSpacing w:val="0"/>
        <w:rPr>
          <w:rFonts w:ascii="David" w:hAnsi="David" w:cs="David"/>
          <w:rtl/>
        </w:rPr>
      </w:pPr>
      <w:r w:rsidRPr="0056110E">
        <w:rPr>
          <w:rFonts w:ascii="David" w:hAnsi="David" w:cs="David" w:hint="cs"/>
          <w:rtl/>
        </w:rPr>
        <w:t xml:space="preserve">סמכות ייחודית </w:t>
      </w:r>
      <w:r w:rsidRPr="004108F6">
        <w:rPr>
          <w:rFonts w:ascii="David" w:hAnsi="David" w:cs="David" w:hint="cs"/>
          <w:u w:val="single"/>
          <w:rtl/>
        </w:rPr>
        <w:t>לביה"ד</w:t>
      </w:r>
      <w:r w:rsidRPr="0056110E">
        <w:rPr>
          <w:rFonts w:ascii="David" w:hAnsi="David" w:cs="David" w:hint="cs"/>
          <w:rtl/>
        </w:rPr>
        <w:t xml:space="preserve"> הרבני, </w:t>
      </w:r>
      <w:r w:rsidR="004108F6" w:rsidRPr="004108F6">
        <w:rPr>
          <w:rFonts w:ascii="David" w:hAnsi="David" w:cs="David" w:hint="cs"/>
          <w:u w:val="single"/>
          <w:rtl/>
        </w:rPr>
        <w:t>חריג</w:t>
      </w:r>
      <w:r w:rsidR="004108F6">
        <w:rPr>
          <w:rFonts w:ascii="David" w:hAnsi="David" w:cs="David" w:hint="cs"/>
          <w:rtl/>
        </w:rPr>
        <w:t xml:space="preserve">- </w:t>
      </w:r>
      <w:r w:rsidR="00D50D17" w:rsidRPr="004108F6">
        <w:rPr>
          <w:rFonts w:ascii="David" w:hAnsi="David" w:cs="David" w:hint="cs"/>
          <w:rtl/>
        </w:rPr>
        <w:t>בעלי דת אחרת</w:t>
      </w:r>
      <w:r w:rsidR="004108F6" w:rsidRPr="004108F6">
        <w:rPr>
          <w:rFonts w:ascii="David" w:hAnsi="David" w:cs="David" w:hint="cs"/>
          <w:rtl/>
        </w:rPr>
        <w:t>/מחוסרי דת- ניתן לדון בביהמ"ש</w:t>
      </w:r>
      <w:r w:rsidR="004108F6">
        <w:rPr>
          <w:rFonts w:ascii="David" w:hAnsi="David" w:cs="David" w:hint="cs"/>
          <w:rtl/>
        </w:rPr>
        <w:t xml:space="preserve">. תמיד </w:t>
      </w:r>
      <w:r w:rsidR="004108F6" w:rsidRPr="0056110E">
        <w:rPr>
          <w:rFonts w:ascii="David" w:hAnsi="David" w:cs="David" w:hint="cs"/>
          <w:rtl/>
        </w:rPr>
        <w:t xml:space="preserve">חל </w:t>
      </w:r>
      <w:r w:rsidR="004108F6" w:rsidRPr="004108F6">
        <w:rPr>
          <w:rFonts w:ascii="David" w:hAnsi="David" w:cs="David" w:hint="cs"/>
          <w:u w:val="single"/>
          <w:rtl/>
        </w:rPr>
        <w:t>הדין הדתי</w:t>
      </w:r>
      <w:r w:rsidR="004108F6">
        <w:rPr>
          <w:rFonts w:ascii="David" w:hAnsi="David" w:cs="David" w:hint="cs"/>
          <w:rtl/>
        </w:rPr>
        <w:t>.</w:t>
      </w:r>
    </w:p>
    <w:p w14:paraId="6BE2FF56" w14:textId="77777777" w:rsidR="006110A7" w:rsidRPr="006110A7" w:rsidRDefault="00D6128F">
      <w:pPr>
        <w:pStyle w:val="a3"/>
        <w:numPr>
          <w:ilvl w:val="0"/>
          <w:numId w:val="17"/>
        </w:numPr>
        <w:adjustRightInd w:val="0"/>
        <w:snapToGrid w:val="0"/>
        <w:spacing w:after="0" w:line="360" w:lineRule="auto"/>
        <w:ind w:left="0"/>
        <w:contextualSpacing w:val="0"/>
        <w:rPr>
          <w:rFonts w:ascii="David" w:hAnsi="David" w:cs="David"/>
          <w:b/>
          <w:bCs/>
        </w:rPr>
      </w:pPr>
      <w:r w:rsidRPr="00D6128F">
        <w:rPr>
          <w:rFonts w:ascii="David" w:hAnsi="David" w:cs="David" w:hint="cs"/>
          <w:highlight w:val="lightGray"/>
          <w:rtl/>
        </w:rPr>
        <w:t xml:space="preserve">חוק להסדר </w:t>
      </w:r>
      <w:proofErr w:type="spellStart"/>
      <w:r w:rsidRPr="00D6128F">
        <w:rPr>
          <w:rFonts w:ascii="David" w:hAnsi="David" w:cs="David" w:hint="cs"/>
          <w:highlight w:val="lightGray"/>
          <w:rtl/>
        </w:rPr>
        <w:t>התדייניות</w:t>
      </w:r>
      <w:proofErr w:type="spellEnd"/>
      <w:r w:rsidRPr="00D6128F">
        <w:rPr>
          <w:rFonts w:ascii="David" w:hAnsi="David" w:cs="David" w:hint="cs"/>
          <w:rtl/>
        </w:rPr>
        <w:t xml:space="preserve">: </w:t>
      </w:r>
    </w:p>
    <w:p w14:paraId="5AB95764" w14:textId="27E5E3D9" w:rsidR="00D6128F" w:rsidRPr="00D6128F" w:rsidRDefault="00D6128F" w:rsidP="00D0464C">
      <w:pPr>
        <w:pStyle w:val="a3"/>
        <w:adjustRightInd w:val="0"/>
        <w:snapToGrid w:val="0"/>
        <w:spacing w:line="360" w:lineRule="auto"/>
        <w:ind w:left="0"/>
        <w:contextualSpacing w:val="0"/>
        <w:rPr>
          <w:rFonts w:ascii="David" w:hAnsi="David" w:cs="David"/>
          <w:b/>
          <w:bCs/>
          <w:color w:val="FF0000"/>
          <w:u w:val="single"/>
          <w:rtl/>
        </w:rPr>
      </w:pPr>
      <w:r w:rsidRPr="00D6128F">
        <w:rPr>
          <w:rFonts w:ascii="David" w:hAnsi="David" w:cs="David" w:hint="cs"/>
          <w:u w:val="single"/>
          <w:rtl/>
        </w:rPr>
        <w:t>על מי חל?</w:t>
      </w:r>
      <w:r w:rsidRPr="00D6128F">
        <w:rPr>
          <w:rFonts w:ascii="David" w:hAnsi="David" w:cs="David" w:hint="cs"/>
          <w:b/>
          <w:bCs/>
          <w:rtl/>
        </w:rPr>
        <w:t xml:space="preserve"> </w:t>
      </w:r>
      <w:r w:rsidRPr="00D6128F">
        <w:rPr>
          <w:rFonts w:ascii="David" w:hAnsi="David" w:cs="David" w:hint="cs"/>
          <w:rtl/>
        </w:rPr>
        <w:t xml:space="preserve">סכסוכים בין </w:t>
      </w:r>
      <w:proofErr w:type="spellStart"/>
      <w:r w:rsidRPr="00D6128F">
        <w:rPr>
          <w:rFonts w:ascii="David" w:hAnsi="David" w:cs="David" w:hint="cs"/>
          <w:rtl/>
        </w:rPr>
        <w:t>בנה"ז</w:t>
      </w:r>
      <w:proofErr w:type="spellEnd"/>
      <w:r w:rsidRPr="00D6128F">
        <w:rPr>
          <w:rFonts w:ascii="David" w:hAnsi="David" w:cs="David" w:hint="cs"/>
          <w:rtl/>
        </w:rPr>
        <w:t xml:space="preserve"> (כולל </w:t>
      </w:r>
      <w:proofErr w:type="spellStart"/>
      <w:r w:rsidRPr="00D6128F">
        <w:rPr>
          <w:rFonts w:ascii="David" w:hAnsi="David" w:cs="David" w:hint="cs"/>
          <w:rtl/>
        </w:rPr>
        <w:t>ידב"צ</w:t>
      </w:r>
      <w:proofErr w:type="spellEnd"/>
      <w:r w:rsidRPr="00D6128F">
        <w:rPr>
          <w:rFonts w:ascii="David" w:hAnsi="David" w:cs="David" w:hint="cs"/>
          <w:rtl/>
        </w:rPr>
        <w:t>). בין הורים. בין הורים לילדים.</w:t>
      </w:r>
      <w:r w:rsidRPr="00D6128F">
        <w:rPr>
          <w:rFonts w:ascii="David" w:hAnsi="David" w:cs="David" w:hint="cs"/>
          <w:b/>
          <w:bCs/>
          <w:rtl/>
        </w:rPr>
        <w:t xml:space="preserve"> </w:t>
      </w:r>
    </w:p>
    <w:p w14:paraId="135A81A8" w14:textId="584662BD" w:rsidR="00D6128F" w:rsidRPr="00D6128F" w:rsidRDefault="00D6128F">
      <w:pPr>
        <w:pStyle w:val="a3"/>
        <w:numPr>
          <w:ilvl w:val="0"/>
          <w:numId w:val="16"/>
        </w:numPr>
        <w:adjustRightInd w:val="0"/>
        <w:snapToGrid w:val="0"/>
        <w:spacing w:before="240" w:line="360" w:lineRule="auto"/>
        <w:ind w:left="0"/>
        <w:contextualSpacing w:val="0"/>
        <w:rPr>
          <w:rFonts w:ascii="David" w:hAnsi="David" w:cs="David"/>
        </w:rPr>
      </w:pPr>
      <w:r w:rsidRPr="00D6128F">
        <w:rPr>
          <w:rFonts w:ascii="David" w:hAnsi="David" w:cs="David" w:hint="cs"/>
          <w:b/>
          <w:bCs/>
          <w:rtl/>
        </w:rPr>
        <w:t>הגשת הטופס</w:t>
      </w:r>
      <w:r w:rsidR="000A2CCC">
        <w:rPr>
          <w:rFonts w:ascii="David" w:hAnsi="David" w:cs="David" w:hint="cs"/>
          <w:b/>
          <w:bCs/>
          <w:rtl/>
        </w:rPr>
        <w:t>:</w:t>
      </w:r>
      <w:r w:rsidRPr="00D6128F">
        <w:rPr>
          <w:rFonts w:ascii="David" w:hAnsi="David" w:cs="David" w:hint="cs"/>
          <w:b/>
          <w:bCs/>
          <w:rtl/>
        </w:rPr>
        <w:t xml:space="preserve"> </w:t>
      </w:r>
      <w:r w:rsidRPr="00D6128F">
        <w:rPr>
          <w:rFonts w:ascii="David" w:hAnsi="David" w:cs="David" w:hint="cs"/>
          <w:rtl/>
        </w:rPr>
        <w:t xml:space="preserve">60 בהם </w:t>
      </w:r>
      <w:r w:rsidR="000A2CCC">
        <w:rPr>
          <w:rFonts w:ascii="David" w:hAnsi="David" w:cs="David" w:hint="cs"/>
          <w:rtl/>
        </w:rPr>
        <w:t>הצד שהגיש את הבקשה לא יכול להגיש תביעות</w:t>
      </w:r>
      <w:r w:rsidRPr="00D6128F">
        <w:rPr>
          <w:rFonts w:ascii="David" w:hAnsi="David" w:cs="David" w:hint="cs"/>
          <w:rtl/>
        </w:rPr>
        <w:t>. למעט: סעד זמני לשמירת מצב קיים (צו איסור יציאה), סעד דחוף, קיצור או הארכת תקופת הקפאת הליכים.</w:t>
      </w:r>
      <w:r w:rsidR="000A2CCC">
        <w:rPr>
          <w:rFonts w:ascii="David" w:hAnsi="David" w:cs="David" w:hint="cs"/>
          <w:rtl/>
        </w:rPr>
        <w:t xml:space="preserve"> </w:t>
      </w:r>
    </w:p>
    <w:p w14:paraId="122CB3D8" w14:textId="3A17AA5E" w:rsidR="00D6128F" w:rsidRPr="00450CF0" w:rsidRDefault="00D6128F">
      <w:pPr>
        <w:pStyle w:val="a3"/>
        <w:numPr>
          <w:ilvl w:val="0"/>
          <w:numId w:val="16"/>
        </w:numPr>
        <w:adjustRightInd w:val="0"/>
        <w:snapToGrid w:val="0"/>
        <w:spacing w:before="240" w:line="360" w:lineRule="auto"/>
        <w:ind w:left="0"/>
        <w:contextualSpacing w:val="0"/>
        <w:rPr>
          <w:rFonts w:ascii="David" w:hAnsi="David" w:cs="David"/>
          <w:b/>
          <w:bCs/>
        </w:rPr>
      </w:pPr>
      <w:r w:rsidRPr="00D6128F">
        <w:rPr>
          <w:rFonts w:ascii="David" w:hAnsi="David" w:cs="David" w:hint="cs"/>
          <w:b/>
          <w:bCs/>
          <w:rtl/>
        </w:rPr>
        <w:t xml:space="preserve">פגישת </w:t>
      </w:r>
      <w:proofErr w:type="spellStart"/>
      <w:r w:rsidRPr="00D6128F">
        <w:rPr>
          <w:rFonts w:ascii="David" w:hAnsi="David" w:cs="David" w:hint="cs"/>
          <w:b/>
          <w:bCs/>
          <w:rtl/>
        </w:rPr>
        <w:t>מהו"ת</w:t>
      </w:r>
      <w:proofErr w:type="spellEnd"/>
      <w:r w:rsidR="000A2CCC">
        <w:rPr>
          <w:rFonts w:ascii="David" w:hAnsi="David" w:cs="David" w:hint="cs"/>
          <w:b/>
          <w:bCs/>
          <w:rtl/>
        </w:rPr>
        <w:t>:</w:t>
      </w:r>
      <w:r w:rsidRPr="00D6128F">
        <w:rPr>
          <w:rFonts w:ascii="David" w:hAnsi="David" w:cs="David" w:hint="cs"/>
          <w:b/>
          <w:bCs/>
          <w:rtl/>
        </w:rPr>
        <w:t xml:space="preserve"> </w:t>
      </w:r>
      <w:r w:rsidR="000A2CCC" w:rsidRPr="000A2CCC">
        <w:rPr>
          <w:rFonts w:ascii="David" w:hAnsi="David" w:cs="David" w:hint="cs"/>
          <w:rtl/>
        </w:rPr>
        <w:t xml:space="preserve">במהלך </w:t>
      </w:r>
      <w:r w:rsidR="00FE70B2">
        <w:rPr>
          <w:rFonts w:ascii="David" w:hAnsi="David" w:cs="David" w:hint="cs"/>
          <w:rtl/>
        </w:rPr>
        <w:t xml:space="preserve">ה60 יום, </w:t>
      </w:r>
      <w:r w:rsidR="00292EF5">
        <w:rPr>
          <w:rFonts w:ascii="David" w:hAnsi="David" w:cs="David" w:hint="cs"/>
          <w:rtl/>
        </w:rPr>
        <w:t xml:space="preserve">על </w:t>
      </w:r>
      <w:r w:rsidR="00FE70B2">
        <w:rPr>
          <w:rFonts w:ascii="David" w:hAnsi="David" w:cs="David" w:hint="cs"/>
          <w:rtl/>
        </w:rPr>
        <w:t xml:space="preserve">הצדדים </w:t>
      </w:r>
      <w:r w:rsidR="00292EF5">
        <w:rPr>
          <w:rFonts w:ascii="David" w:hAnsi="David" w:cs="David" w:hint="cs"/>
          <w:rtl/>
        </w:rPr>
        <w:t>לקיים</w:t>
      </w:r>
      <w:r w:rsidR="00FE70B2">
        <w:rPr>
          <w:rFonts w:ascii="David" w:hAnsi="David" w:cs="David" w:hint="cs"/>
          <w:rtl/>
        </w:rPr>
        <w:t xml:space="preserve"> </w:t>
      </w:r>
      <w:r w:rsidR="00292EF5">
        <w:rPr>
          <w:rFonts w:ascii="David" w:hAnsi="David" w:cs="David" w:hint="cs"/>
          <w:rtl/>
        </w:rPr>
        <w:t xml:space="preserve">4 </w:t>
      </w:r>
      <w:r w:rsidR="00FE70B2">
        <w:rPr>
          <w:rFonts w:ascii="David" w:hAnsi="David" w:cs="David" w:hint="cs"/>
          <w:rtl/>
        </w:rPr>
        <w:t>פגיש</w:t>
      </w:r>
      <w:r w:rsidR="00292EF5">
        <w:rPr>
          <w:rFonts w:ascii="David" w:hAnsi="David" w:cs="David" w:hint="cs"/>
          <w:rtl/>
        </w:rPr>
        <w:t>ות</w:t>
      </w:r>
      <w:r w:rsidR="00FE70B2">
        <w:rPr>
          <w:rFonts w:ascii="David" w:hAnsi="David" w:cs="David" w:hint="cs"/>
          <w:rtl/>
        </w:rPr>
        <w:t xml:space="preserve"> </w:t>
      </w:r>
      <w:proofErr w:type="spellStart"/>
      <w:r w:rsidR="00FE70B2">
        <w:rPr>
          <w:rFonts w:ascii="David" w:hAnsi="David" w:cs="David" w:hint="cs"/>
          <w:rtl/>
        </w:rPr>
        <w:t>מהו"ת</w:t>
      </w:r>
      <w:proofErr w:type="spellEnd"/>
      <w:r w:rsidR="00FE70B2">
        <w:rPr>
          <w:rFonts w:ascii="David" w:hAnsi="David" w:cs="David" w:hint="cs"/>
          <w:rtl/>
        </w:rPr>
        <w:t xml:space="preserve"> </w:t>
      </w:r>
      <w:r w:rsidR="00292EF5">
        <w:rPr>
          <w:rFonts w:ascii="David" w:hAnsi="David" w:cs="David" w:hint="cs"/>
          <w:rtl/>
        </w:rPr>
        <w:t xml:space="preserve">עם עו"ס, </w:t>
      </w:r>
      <w:r w:rsidR="00FE70B2">
        <w:rPr>
          <w:rFonts w:ascii="David" w:hAnsi="David" w:cs="David" w:hint="cs"/>
          <w:rtl/>
        </w:rPr>
        <w:t>להסדיר את הסכסוך ביניהם</w:t>
      </w:r>
      <w:r w:rsidR="00292EF5">
        <w:rPr>
          <w:rFonts w:ascii="David" w:hAnsi="David" w:cs="David" w:hint="cs"/>
          <w:rtl/>
        </w:rPr>
        <w:t>.</w:t>
      </w:r>
      <w:r w:rsidR="000A2CCC" w:rsidRPr="00450CF0">
        <w:rPr>
          <w:rFonts w:ascii="David" w:hAnsi="David" w:cs="David" w:hint="cs"/>
          <w:rtl/>
        </w:rPr>
        <w:t xml:space="preserve"> </w:t>
      </w:r>
    </w:p>
    <w:p w14:paraId="57FC2695" w14:textId="25BF80A9" w:rsidR="00D6128F" w:rsidRDefault="00D6128F">
      <w:pPr>
        <w:pStyle w:val="a3"/>
        <w:numPr>
          <w:ilvl w:val="0"/>
          <w:numId w:val="16"/>
        </w:numPr>
        <w:adjustRightInd w:val="0"/>
        <w:snapToGrid w:val="0"/>
        <w:spacing w:before="240" w:line="360" w:lineRule="auto"/>
        <w:ind w:left="0"/>
        <w:contextualSpacing w:val="0"/>
        <w:rPr>
          <w:rFonts w:ascii="David" w:hAnsi="David" w:cs="David"/>
          <w:b/>
          <w:bCs/>
        </w:rPr>
      </w:pPr>
      <w:r w:rsidRPr="00D6128F">
        <w:rPr>
          <w:rFonts w:ascii="David" w:hAnsi="David" w:cs="David" w:hint="cs"/>
          <w:b/>
          <w:bCs/>
          <w:rtl/>
        </w:rPr>
        <w:t>לאחר 60 יום</w:t>
      </w:r>
      <w:r w:rsidR="008710BE" w:rsidRPr="00450CF0">
        <w:rPr>
          <w:rFonts w:ascii="David" w:hAnsi="David" w:cs="David" w:hint="cs"/>
          <w:rtl/>
        </w:rPr>
        <w:t xml:space="preserve">, </w:t>
      </w:r>
      <w:r w:rsidRPr="00450CF0">
        <w:rPr>
          <w:rFonts w:ascii="David" w:hAnsi="David" w:cs="David" w:hint="cs"/>
          <w:rtl/>
        </w:rPr>
        <w:t xml:space="preserve">הצד שהגיש </w:t>
      </w:r>
      <w:r w:rsidR="008710BE" w:rsidRPr="00450CF0">
        <w:rPr>
          <w:rFonts w:ascii="David" w:hAnsi="David" w:cs="David" w:hint="cs"/>
          <w:rtl/>
        </w:rPr>
        <w:t xml:space="preserve">את הבקשה לישוב הסכסוך </w:t>
      </w:r>
      <w:r w:rsidRPr="00450CF0">
        <w:rPr>
          <w:rFonts w:ascii="David" w:hAnsi="David" w:cs="David" w:hint="cs"/>
          <w:rtl/>
        </w:rPr>
        <w:t xml:space="preserve">יכול להגיש </w:t>
      </w:r>
      <w:r w:rsidR="008710BE" w:rsidRPr="00450CF0">
        <w:rPr>
          <w:rFonts w:ascii="David" w:hAnsi="David" w:cs="David" w:hint="cs"/>
          <w:rtl/>
        </w:rPr>
        <w:t xml:space="preserve">תביעת גירושין </w:t>
      </w:r>
      <w:r w:rsidRPr="00450CF0">
        <w:rPr>
          <w:rFonts w:ascii="David" w:hAnsi="David" w:cs="David" w:hint="cs"/>
          <w:rtl/>
        </w:rPr>
        <w:t>לבי</w:t>
      </w:r>
      <w:r w:rsidR="008710BE" w:rsidRPr="00450CF0">
        <w:rPr>
          <w:rFonts w:ascii="David" w:hAnsi="David" w:cs="David" w:hint="cs"/>
          <w:rtl/>
        </w:rPr>
        <w:t>ה"ד</w:t>
      </w:r>
      <w:r w:rsidRPr="00450CF0">
        <w:rPr>
          <w:rFonts w:ascii="David" w:hAnsi="David" w:cs="David" w:hint="cs"/>
          <w:rtl/>
        </w:rPr>
        <w:t xml:space="preserve">. </w:t>
      </w:r>
      <w:r w:rsidR="00450CF0" w:rsidRPr="00450CF0">
        <w:rPr>
          <w:rFonts w:ascii="David" w:hAnsi="David" w:cs="David" w:hint="cs"/>
          <w:b/>
          <w:bCs/>
          <w:rtl/>
        </w:rPr>
        <w:t>15 יום לאחר מכן,</w:t>
      </w:r>
      <w:r w:rsidR="00450CF0" w:rsidRPr="00450CF0">
        <w:rPr>
          <w:rFonts w:ascii="David" w:hAnsi="David" w:cs="David" w:hint="cs"/>
          <w:rtl/>
        </w:rPr>
        <w:t xml:space="preserve"> </w:t>
      </w:r>
      <w:r w:rsidRPr="00450CF0">
        <w:rPr>
          <w:rFonts w:ascii="David" w:hAnsi="David" w:cs="David" w:hint="cs"/>
          <w:rtl/>
        </w:rPr>
        <w:t>הצד השני יכול גם להגיש.</w:t>
      </w:r>
      <w:r w:rsidRPr="00D6128F">
        <w:rPr>
          <w:rFonts w:ascii="David" w:hAnsi="David" w:cs="David" w:hint="cs"/>
          <w:b/>
          <w:bCs/>
          <w:rtl/>
        </w:rPr>
        <w:t xml:space="preserve"> </w:t>
      </w:r>
    </w:p>
    <w:p w14:paraId="3EB7A1C5" w14:textId="77777777" w:rsidR="006110A7" w:rsidRPr="000D07B0" w:rsidRDefault="006110A7" w:rsidP="00D0464C">
      <w:pPr>
        <w:pStyle w:val="a3"/>
        <w:adjustRightInd w:val="0"/>
        <w:snapToGrid w:val="0"/>
        <w:spacing w:before="240" w:line="360" w:lineRule="auto"/>
        <w:ind w:left="0"/>
        <w:contextualSpacing w:val="0"/>
        <w:rPr>
          <w:rFonts w:ascii="David" w:hAnsi="David" w:cs="David"/>
          <w:b/>
          <w:bCs/>
          <w:sz w:val="10"/>
          <w:szCs w:val="10"/>
          <w:u w:val="single"/>
          <w:rtl/>
        </w:rPr>
      </w:pPr>
    </w:p>
    <w:p w14:paraId="3F0DFDA9" w14:textId="4337B50B" w:rsidR="006110A7" w:rsidRPr="000D07B0" w:rsidRDefault="000D07B0">
      <w:pPr>
        <w:pStyle w:val="a3"/>
        <w:numPr>
          <w:ilvl w:val="0"/>
          <w:numId w:val="17"/>
        </w:numPr>
        <w:adjustRightInd w:val="0"/>
        <w:snapToGrid w:val="0"/>
        <w:spacing w:after="0" w:line="360" w:lineRule="auto"/>
        <w:ind w:left="0"/>
        <w:contextualSpacing w:val="0"/>
        <w:rPr>
          <w:rFonts w:ascii="David" w:hAnsi="David" w:cs="David"/>
          <w:b/>
          <w:bCs/>
        </w:rPr>
      </w:pPr>
      <w:r>
        <w:rPr>
          <w:rFonts w:ascii="David" w:hAnsi="David" w:cs="David" w:hint="cs"/>
          <w:b/>
          <w:bCs/>
          <w:rtl/>
        </w:rPr>
        <w:t xml:space="preserve">דיני </w:t>
      </w:r>
      <w:r w:rsidR="006110A7" w:rsidRPr="000D07B0">
        <w:rPr>
          <w:rFonts w:ascii="David" w:hAnsi="David" w:cs="David"/>
          <w:b/>
          <w:bCs/>
          <w:rtl/>
        </w:rPr>
        <w:t>הגירושין בדת היהודית:</w:t>
      </w:r>
    </w:p>
    <w:p w14:paraId="1329E194" w14:textId="77777777" w:rsidR="000D07B0" w:rsidRPr="00AF7AED" w:rsidRDefault="000D07B0" w:rsidP="00D0464C">
      <w:pPr>
        <w:adjustRightInd w:val="0"/>
        <w:snapToGrid w:val="0"/>
        <w:ind w:left="0"/>
        <w:rPr>
          <w:rFonts w:ascii="David" w:hAnsi="David" w:cs="David"/>
          <w:sz w:val="22"/>
          <w:szCs w:val="22"/>
          <w:rtl/>
        </w:rPr>
      </w:pPr>
      <w:r w:rsidRPr="00AF7AED">
        <w:rPr>
          <w:rFonts w:ascii="David" w:hAnsi="David" w:cs="David"/>
          <w:sz w:val="22"/>
          <w:szCs w:val="22"/>
          <w:u w:val="single"/>
          <w:rtl/>
        </w:rPr>
        <w:t xml:space="preserve">האפשרויות שעומדות בפני </w:t>
      </w:r>
      <w:proofErr w:type="spellStart"/>
      <w:r w:rsidRPr="00AF7AED">
        <w:rPr>
          <w:rFonts w:ascii="David" w:hAnsi="David" w:cs="David"/>
          <w:sz w:val="22"/>
          <w:szCs w:val="22"/>
          <w:u w:val="single"/>
          <w:rtl/>
        </w:rPr>
        <w:t>ביד"ר</w:t>
      </w:r>
      <w:proofErr w:type="spellEnd"/>
      <w:r w:rsidRPr="00AF7AED">
        <w:rPr>
          <w:rFonts w:ascii="David" w:hAnsi="David" w:cs="David"/>
          <w:sz w:val="22"/>
          <w:szCs w:val="22"/>
          <w:u w:val="single"/>
          <w:rtl/>
        </w:rPr>
        <w:t xml:space="preserve"> בהגיעה תביעת גירושין הן</w:t>
      </w:r>
      <w:r w:rsidRPr="00AF7AED">
        <w:rPr>
          <w:rFonts w:ascii="David" w:hAnsi="David" w:cs="David"/>
          <w:sz w:val="22"/>
          <w:szCs w:val="22"/>
          <w:rtl/>
        </w:rPr>
        <w:t>:</w:t>
      </w:r>
    </w:p>
    <w:p w14:paraId="48BF9D31" w14:textId="77777777" w:rsidR="000D07B0" w:rsidRPr="00AF7AED" w:rsidRDefault="000D07B0">
      <w:pPr>
        <w:pStyle w:val="a3"/>
        <w:numPr>
          <w:ilvl w:val="0"/>
          <w:numId w:val="18"/>
        </w:numPr>
        <w:adjustRightInd w:val="0"/>
        <w:snapToGrid w:val="0"/>
        <w:spacing w:after="0" w:line="360" w:lineRule="auto"/>
        <w:ind w:left="0"/>
        <w:contextualSpacing w:val="0"/>
        <w:rPr>
          <w:rFonts w:ascii="David" w:hAnsi="David" w:cs="David"/>
        </w:rPr>
      </w:pPr>
      <w:r w:rsidRPr="00DF358D">
        <w:rPr>
          <w:rFonts w:ascii="David" w:hAnsi="David" w:cs="David" w:hint="cs"/>
          <w:b/>
          <w:bCs/>
          <w:rtl/>
        </w:rPr>
        <w:t>דחיית התביעה</w:t>
      </w:r>
      <w:r w:rsidRPr="00DF358D">
        <w:rPr>
          <w:rFonts w:ascii="David" w:hAnsi="David" w:cs="David" w:hint="cs"/>
          <w:rtl/>
        </w:rPr>
        <w:t xml:space="preserve">- </w:t>
      </w:r>
      <w:r w:rsidRPr="00AF7AED">
        <w:rPr>
          <w:rFonts w:ascii="David" w:hAnsi="David" w:cs="David"/>
          <w:rtl/>
        </w:rPr>
        <w:t>לדחות את התביעה באומרו שאין עילת גירושין.</w:t>
      </w:r>
    </w:p>
    <w:p w14:paraId="79FE4401" w14:textId="77777777" w:rsidR="000D07B0" w:rsidRPr="00AF7AED" w:rsidRDefault="000D07B0">
      <w:pPr>
        <w:pStyle w:val="a3"/>
        <w:numPr>
          <w:ilvl w:val="0"/>
          <w:numId w:val="18"/>
        </w:numPr>
        <w:adjustRightInd w:val="0"/>
        <w:snapToGrid w:val="0"/>
        <w:spacing w:before="240" w:after="0" w:line="360" w:lineRule="auto"/>
        <w:ind w:left="0"/>
        <w:contextualSpacing w:val="0"/>
        <w:rPr>
          <w:rFonts w:ascii="David" w:hAnsi="David" w:cs="David"/>
        </w:rPr>
      </w:pPr>
      <w:r w:rsidRPr="00543278">
        <w:rPr>
          <w:rFonts w:ascii="David" w:hAnsi="David" w:cs="David" w:hint="cs"/>
          <w:b/>
          <w:bCs/>
          <w:rtl/>
        </w:rPr>
        <w:t>מצווה לגרש</w:t>
      </w:r>
      <w:r w:rsidRPr="00543278">
        <w:rPr>
          <w:rFonts w:ascii="David" w:hAnsi="David" w:cs="David" w:hint="cs"/>
          <w:rtl/>
        </w:rPr>
        <w:t>- זה יהיה צודק מבחינה דתית, אבל אין עילה כדי לחייב.</w:t>
      </w:r>
      <w:r w:rsidRPr="00543278">
        <w:rPr>
          <w:rFonts w:ascii="David" w:hAnsi="David" w:cs="David"/>
          <w:rtl/>
        </w:rPr>
        <w:t>.</w:t>
      </w:r>
    </w:p>
    <w:p w14:paraId="2A83C716" w14:textId="77777777" w:rsidR="000D07B0" w:rsidRDefault="000D07B0">
      <w:pPr>
        <w:pStyle w:val="a3"/>
        <w:numPr>
          <w:ilvl w:val="0"/>
          <w:numId w:val="18"/>
        </w:numPr>
        <w:adjustRightInd w:val="0"/>
        <w:snapToGrid w:val="0"/>
        <w:spacing w:before="240" w:after="0" w:line="360" w:lineRule="auto"/>
        <w:ind w:left="0"/>
        <w:contextualSpacing w:val="0"/>
        <w:rPr>
          <w:rFonts w:ascii="David" w:hAnsi="David" w:cs="David"/>
        </w:rPr>
      </w:pPr>
      <w:r w:rsidRPr="00A850BB">
        <w:rPr>
          <w:rFonts w:ascii="David" w:hAnsi="David" w:cs="David" w:hint="cs"/>
          <w:b/>
          <w:bCs/>
          <w:rtl/>
        </w:rPr>
        <w:t>חובה לגרש</w:t>
      </w:r>
      <w:r w:rsidRPr="00A850BB">
        <w:rPr>
          <w:rFonts w:ascii="David" w:hAnsi="David" w:cs="David" w:hint="cs"/>
          <w:rtl/>
        </w:rPr>
        <w:t>- חובת משפטית</w:t>
      </w:r>
      <w:r w:rsidRPr="00AF7AED">
        <w:rPr>
          <w:rFonts w:ascii="David" w:hAnsi="David" w:cs="David"/>
          <w:rtl/>
        </w:rPr>
        <w:t xml:space="preserve"> </w:t>
      </w:r>
      <w:r>
        <w:rPr>
          <w:rFonts w:ascii="David" w:hAnsi="David" w:cs="David" w:hint="cs"/>
          <w:rtl/>
        </w:rPr>
        <w:t>לתת גט. אם האישה סרבנית- החיוב יכול להפסיק לה מזונות. אם הגבר סרבן- להקפיץ אותם</w:t>
      </w:r>
      <w:r w:rsidRPr="00AF7AED">
        <w:rPr>
          <w:rFonts w:ascii="David" w:hAnsi="David" w:cs="David"/>
          <w:rtl/>
        </w:rPr>
        <w:t>.</w:t>
      </w:r>
    </w:p>
    <w:p w14:paraId="50421B9B" w14:textId="13DB68A4" w:rsidR="000D07B0" w:rsidRPr="000E345D" w:rsidRDefault="000D07B0">
      <w:pPr>
        <w:pStyle w:val="a3"/>
        <w:numPr>
          <w:ilvl w:val="0"/>
          <w:numId w:val="18"/>
        </w:numPr>
        <w:adjustRightInd w:val="0"/>
        <w:snapToGrid w:val="0"/>
        <w:spacing w:before="240" w:line="360" w:lineRule="auto"/>
        <w:ind w:left="0"/>
        <w:contextualSpacing w:val="0"/>
        <w:rPr>
          <w:rFonts w:ascii="David" w:hAnsi="David" w:cs="David"/>
          <w:rtl/>
        </w:rPr>
      </w:pPr>
      <w:r w:rsidRPr="000D07B0">
        <w:rPr>
          <w:rFonts w:ascii="David" w:hAnsi="David" w:cs="David" w:hint="cs"/>
          <w:b/>
          <w:bCs/>
          <w:rtl/>
        </w:rPr>
        <w:t>כפיית גט</w:t>
      </w:r>
      <w:r w:rsidRPr="000D07B0">
        <w:rPr>
          <w:rFonts w:ascii="David" w:hAnsi="David" w:cs="David" w:hint="cs"/>
          <w:rtl/>
        </w:rPr>
        <w:t xml:space="preserve">- ביה"ד כופה על אדם להתגרש באמצעים אגרסיביים. ניתן לשים את האדם בכלא עד </w:t>
      </w:r>
      <w:proofErr w:type="spellStart"/>
      <w:r w:rsidRPr="000D07B0">
        <w:rPr>
          <w:rFonts w:ascii="David" w:hAnsi="David" w:cs="David" w:hint="cs"/>
          <w:rtl/>
        </w:rPr>
        <w:t>שיתן</w:t>
      </w:r>
      <w:proofErr w:type="spellEnd"/>
      <w:r w:rsidRPr="000D07B0">
        <w:rPr>
          <w:rFonts w:ascii="David" w:hAnsi="David" w:cs="David" w:hint="cs"/>
          <w:rtl/>
        </w:rPr>
        <w:t xml:space="preserve"> את הגט.</w:t>
      </w:r>
      <w:r>
        <w:rPr>
          <w:rFonts w:ascii="David" w:hAnsi="David" w:cs="David" w:hint="cs"/>
          <w:rtl/>
        </w:rPr>
        <w:t xml:space="preserve"> </w:t>
      </w:r>
      <w:r w:rsidRPr="000D07B0">
        <w:rPr>
          <w:rFonts w:ascii="David" w:hAnsi="David" w:cs="David"/>
          <w:rtl/>
        </w:rPr>
        <w:t>האופציה הטובה ביותר מבחינת האישה. אע"פ כן ביה"ד מצמצמים במתן סעד זה מתוך חשש שהם טועים</w:t>
      </w:r>
      <w:r w:rsidR="00D356E5">
        <w:rPr>
          <w:rFonts w:ascii="David" w:hAnsi="David" w:cs="David" w:hint="cs"/>
          <w:rtl/>
        </w:rPr>
        <w:t xml:space="preserve"> (ויהיה גט מעושה)</w:t>
      </w:r>
      <w:r w:rsidRPr="000D07B0">
        <w:rPr>
          <w:rFonts w:ascii="David" w:hAnsi="David" w:cs="David" w:hint="cs"/>
          <w:rtl/>
        </w:rPr>
        <w:t>.</w:t>
      </w:r>
    </w:p>
    <w:p w14:paraId="5D0E7F9A" w14:textId="556CF6BA" w:rsidR="00DF5341" w:rsidRDefault="00CB23F3" w:rsidP="00D0464C">
      <w:pPr>
        <w:adjustRightInd w:val="0"/>
        <w:snapToGrid w:val="0"/>
        <w:spacing w:after="240"/>
        <w:ind w:left="0"/>
        <w:rPr>
          <w:rFonts w:ascii="David" w:hAnsi="David" w:cs="David"/>
          <w:sz w:val="22"/>
          <w:szCs w:val="22"/>
          <w:rtl/>
        </w:rPr>
      </w:pPr>
      <w:r w:rsidRPr="00F07479">
        <w:rPr>
          <w:rFonts w:ascii="David" w:hAnsi="David" w:cs="David" w:hint="cs"/>
          <w:sz w:val="22"/>
          <w:szCs w:val="22"/>
          <w:u w:val="single"/>
          <w:rtl/>
        </w:rPr>
        <w:t>מאפיינים</w:t>
      </w:r>
      <w:r>
        <w:rPr>
          <w:rFonts w:ascii="David" w:hAnsi="David" w:cs="David" w:hint="cs"/>
          <w:sz w:val="22"/>
          <w:szCs w:val="22"/>
          <w:rtl/>
        </w:rPr>
        <w:t xml:space="preserve">: </w:t>
      </w:r>
      <w:r w:rsidR="006110A7" w:rsidRPr="00CB23F3">
        <w:rPr>
          <w:rFonts w:ascii="David" w:hAnsi="David" w:cs="David"/>
          <w:b/>
          <w:bCs/>
          <w:sz w:val="22"/>
          <w:szCs w:val="22"/>
          <w:rtl/>
        </w:rPr>
        <w:t>1)אקט פרטי</w:t>
      </w:r>
      <w:r w:rsidR="006110A7" w:rsidRPr="006110A7">
        <w:rPr>
          <w:rFonts w:ascii="David" w:hAnsi="David" w:cs="David"/>
          <w:sz w:val="22"/>
          <w:szCs w:val="22"/>
          <w:rtl/>
        </w:rPr>
        <w:t xml:space="preserve">- הבעל מקדש ומגרש (בשונה מדתות אחרות או נישואים אזרחיים שם השופט מגרש). </w:t>
      </w:r>
      <w:r w:rsidR="006110A7" w:rsidRPr="00CB23F3">
        <w:rPr>
          <w:rFonts w:ascii="David" w:hAnsi="David" w:cs="David"/>
          <w:b/>
          <w:bCs/>
          <w:sz w:val="22"/>
          <w:szCs w:val="22"/>
          <w:rtl/>
        </w:rPr>
        <w:t>2)</w:t>
      </w:r>
      <w:r w:rsidR="005512C4">
        <w:rPr>
          <w:rFonts w:ascii="David" w:hAnsi="David" w:cs="David" w:hint="cs"/>
          <w:b/>
          <w:bCs/>
          <w:sz w:val="22"/>
          <w:szCs w:val="22"/>
          <w:rtl/>
        </w:rPr>
        <w:t>אי שוויון</w:t>
      </w:r>
      <w:r w:rsidR="005512C4" w:rsidRPr="005512C4">
        <w:rPr>
          <w:rFonts w:ascii="David" w:hAnsi="David" w:cs="David" w:hint="cs"/>
          <w:sz w:val="22"/>
          <w:szCs w:val="22"/>
          <w:rtl/>
        </w:rPr>
        <w:t>-</w:t>
      </w:r>
      <w:r w:rsidR="005512C4">
        <w:rPr>
          <w:rFonts w:ascii="David" w:hAnsi="David" w:cs="David" w:hint="cs"/>
          <w:b/>
          <w:bCs/>
          <w:sz w:val="22"/>
          <w:szCs w:val="22"/>
          <w:rtl/>
        </w:rPr>
        <w:t xml:space="preserve"> </w:t>
      </w:r>
      <w:r w:rsidR="0073784D" w:rsidRPr="0073784D">
        <w:rPr>
          <w:rFonts w:ascii="David" w:hAnsi="David" w:cs="David" w:hint="cs"/>
          <w:sz w:val="22"/>
          <w:szCs w:val="22"/>
          <w:rtl/>
        </w:rPr>
        <w:t>לא ניתן להכריח את הגבר לתת את הגט,</w:t>
      </w:r>
      <w:r w:rsidR="00DA67D3">
        <w:rPr>
          <w:rFonts w:ascii="David" w:hAnsi="David" w:cs="David" w:hint="cs"/>
          <w:sz w:val="22"/>
          <w:szCs w:val="22"/>
          <w:rtl/>
        </w:rPr>
        <w:t xml:space="preserve"> אחרת </w:t>
      </w:r>
      <w:r w:rsidR="0073784D" w:rsidRPr="0073784D">
        <w:rPr>
          <w:rFonts w:ascii="David" w:hAnsi="David" w:cs="David" w:hint="cs"/>
          <w:sz w:val="22"/>
          <w:szCs w:val="22"/>
          <w:rtl/>
        </w:rPr>
        <w:t>הגט פסול</w:t>
      </w:r>
      <w:r w:rsidR="005512C4">
        <w:rPr>
          <w:rFonts w:ascii="David" w:hAnsi="David" w:cs="David" w:hint="cs"/>
          <w:sz w:val="22"/>
          <w:szCs w:val="22"/>
          <w:rtl/>
        </w:rPr>
        <w:t xml:space="preserve"> (גט מעושה)</w:t>
      </w:r>
      <w:r w:rsidR="0073784D" w:rsidRPr="0073784D">
        <w:rPr>
          <w:rFonts w:ascii="David" w:hAnsi="David" w:cs="David" w:hint="cs"/>
          <w:sz w:val="22"/>
          <w:szCs w:val="22"/>
          <w:rtl/>
        </w:rPr>
        <w:t>. הוא מתגרש רק מרצונו</w:t>
      </w:r>
      <w:r w:rsidR="00DA67D3">
        <w:rPr>
          <w:rFonts w:ascii="David" w:hAnsi="David" w:cs="David" w:hint="cs"/>
          <w:sz w:val="22"/>
          <w:szCs w:val="22"/>
          <w:rtl/>
        </w:rPr>
        <w:t xml:space="preserve"> "</w:t>
      </w:r>
      <w:r w:rsidR="00DA67D3" w:rsidRPr="00DA67D3">
        <w:rPr>
          <w:rFonts w:ascii="David" w:hAnsi="David" w:cs="David" w:hint="cs"/>
          <w:sz w:val="22"/>
          <w:szCs w:val="22"/>
          <w:rtl/>
        </w:rPr>
        <w:t xml:space="preserve"> </w:t>
      </w:r>
      <w:r w:rsidR="00DA67D3">
        <w:rPr>
          <w:rFonts w:ascii="David" w:hAnsi="David" w:cs="David" w:hint="cs"/>
          <w:sz w:val="22"/>
          <w:szCs w:val="22"/>
          <w:rtl/>
        </w:rPr>
        <w:t>מכל סיבה ומכל גחמה"</w:t>
      </w:r>
      <w:r w:rsidR="00001541">
        <w:rPr>
          <w:rFonts w:ascii="David" w:hAnsi="David" w:cs="David" w:hint="cs"/>
          <w:sz w:val="22"/>
          <w:szCs w:val="22"/>
          <w:rtl/>
        </w:rPr>
        <w:t>- וזה מחייב את האישה לא משנה מהו רצונה.</w:t>
      </w:r>
      <w:r w:rsidR="00691DEA">
        <w:rPr>
          <w:rFonts w:ascii="David" w:hAnsi="David" w:cs="David" w:hint="cs"/>
          <w:sz w:val="22"/>
          <w:szCs w:val="22"/>
          <w:rtl/>
        </w:rPr>
        <w:t xml:space="preserve"> ו</w:t>
      </w:r>
      <w:r w:rsidR="006110A7" w:rsidRPr="006110A7">
        <w:rPr>
          <w:rFonts w:ascii="David" w:hAnsi="David" w:cs="David"/>
          <w:sz w:val="22"/>
          <w:szCs w:val="22"/>
          <w:rtl/>
        </w:rPr>
        <w:t>אם האישה תהיה עם אחרים</w:t>
      </w:r>
      <w:r w:rsidR="00691DEA">
        <w:rPr>
          <w:rFonts w:ascii="David" w:hAnsi="David" w:cs="David" w:hint="cs"/>
          <w:sz w:val="22"/>
          <w:szCs w:val="22"/>
          <w:rtl/>
        </w:rPr>
        <w:t>,</w:t>
      </w:r>
      <w:r w:rsidR="006110A7" w:rsidRPr="006110A7">
        <w:rPr>
          <w:rFonts w:ascii="David" w:hAnsi="David" w:cs="David"/>
          <w:sz w:val="22"/>
          <w:szCs w:val="22"/>
          <w:rtl/>
        </w:rPr>
        <w:t xml:space="preserve"> הילדים ייחשבו לממזרים</w:t>
      </w:r>
      <w:r w:rsidR="007B5D41">
        <w:rPr>
          <w:rFonts w:ascii="David" w:hAnsi="David" w:cs="David" w:hint="cs"/>
          <w:sz w:val="22"/>
          <w:szCs w:val="22"/>
          <w:rtl/>
        </w:rPr>
        <w:t xml:space="preserve"> בניגוד לגבר שיהיה עם אחרות</w:t>
      </w:r>
      <w:r w:rsidR="006110A7" w:rsidRPr="006110A7">
        <w:rPr>
          <w:rFonts w:ascii="David" w:hAnsi="David" w:cs="David"/>
          <w:sz w:val="22"/>
          <w:szCs w:val="22"/>
          <w:rtl/>
        </w:rPr>
        <w:t xml:space="preserve">! </w:t>
      </w:r>
      <w:r w:rsidR="006110A7" w:rsidRPr="00DF5341">
        <w:rPr>
          <w:rFonts w:ascii="David" w:hAnsi="David" w:cs="David"/>
          <w:b/>
          <w:bCs/>
          <w:sz w:val="22"/>
          <w:szCs w:val="22"/>
          <w:rtl/>
        </w:rPr>
        <w:t>3)עילות גירושין</w:t>
      </w:r>
      <w:r w:rsidR="006110A7" w:rsidRPr="006110A7">
        <w:rPr>
          <w:rFonts w:ascii="David" w:hAnsi="David" w:cs="David"/>
          <w:sz w:val="22"/>
          <w:szCs w:val="22"/>
          <w:rtl/>
        </w:rPr>
        <w:t xml:space="preserve">- </w:t>
      </w:r>
      <w:r w:rsidR="00077826">
        <w:rPr>
          <w:rFonts w:ascii="David" w:hAnsi="David" w:cs="David" w:hint="cs"/>
          <w:sz w:val="22"/>
          <w:szCs w:val="22"/>
          <w:rtl/>
        </w:rPr>
        <w:t xml:space="preserve">ישנן </w:t>
      </w:r>
      <w:r w:rsidR="006110A7" w:rsidRPr="006110A7">
        <w:rPr>
          <w:rFonts w:ascii="David" w:hAnsi="David" w:cs="David"/>
          <w:sz w:val="22"/>
          <w:szCs w:val="22"/>
          <w:rtl/>
        </w:rPr>
        <w:t xml:space="preserve">עילות </w:t>
      </w:r>
      <w:r w:rsidR="00417407">
        <w:rPr>
          <w:rFonts w:ascii="David" w:hAnsi="David" w:cs="David" w:hint="cs"/>
          <w:sz w:val="22"/>
          <w:szCs w:val="22"/>
          <w:rtl/>
        </w:rPr>
        <w:t xml:space="preserve">(פגם ביכולת לקיים יחסי מין, התנהגות מסוכנת וכו') </w:t>
      </w:r>
      <w:r w:rsidR="00077826">
        <w:rPr>
          <w:rFonts w:ascii="David" w:hAnsi="David" w:cs="David" w:hint="cs"/>
          <w:sz w:val="22"/>
          <w:szCs w:val="22"/>
          <w:rtl/>
        </w:rPr>
        <w:t>ש</w:t>
      </w:r>
      <w:r w:rsidR="00077826" w:rsidRPr="006110A7">
        <w:rPr>
          <w:rFonts w:ascii="David" w:hAnsi="David" w:cs="David"/>
          <w:sz w:val="22"/>
          <w:szCs w:val="22"/>
          <w:rtl/>
        </w:rPr>
        <w:t xml:space="preserve">מאפשרות </w:t>
      </w:r>
      <w:r w:rsidR="00417407">
        <w:rPr>
          <w:rFonts w:ascii="David" w:hAnsi="David" w:cs="David" w:hint="cs"/>
          <w:sz w:val="22"/>
          <w:szCs w:val="22"/>
          <w:rtl/>
        </w:rPr>
        <w:t>לכפות על הגבר</w:t>
      </w:r>
      <w:r w:rsidR="00DF5341">
        <w:rPr>
          <w:rFonts w:ascii="David" w:hAnsi="David" w:cs="David" w:hint="cs"/>
          <w:sz w:val="22"/>
          <w:szCs w:val="22"/>
          <w:rtl/>
        </w:rPr>
        <w:t xml:space="preserve"> לתת גט (ע"י כליאה), עד שיאמר "רוצה אני". </w:t>
      </w:r>
      <w:r w:rsidR="006110A7" w:rsidRPr="006110A7">
        <w:rPr>
          <w:rFonts w:ascii="David" w:hAnsi="David" w:cs="David"/>
          <w:sz w:val="22"/>
          <w:szCs w:val="22"/>
          <w:rtl/>
        </w:rPr>
        <w:t>הג</w:t>
      </w:r>
      <w:r w:rsidR="00185071">
        <w:rPr>
          <w:rFonts w:ascii="David" w:hAnsi="David" w:cs="David" w:hint="cs"/>
          <w:sz w:val="22"/>
          <w:szCs w:val="22"/>
          <w:rtl/>
        </w:rPr>
        <w:t>ט</w:t>
      </w:r>
      <w:r w:rsidR="006110A7" w:rsidRPr="006110A7">
        <w:rPr>
          <w:rFonts w:ascii="David" w:hAnsi="David" w:cs="David"/>
          <w:sz w:val="22"/>
          <w:szCs w:val="22"/>
          <w:rtl/>
        </w:rPr>
        <w:t xml:space="preserve"> לא ייחשב למעושה</w:t>
      </w:r>
      <w:r w:rsidR="00473450">
        <w:rPr>
          <w:rFonts w:ascii="David" w:hAnsi="David" w:cs="David" w:hint="cs"/>
          <w:sz w:val="22"/>
          <w:szCs w:val="22"/>
          <w:rtl/>
        </w:rPr>
        <w:t>, אלא כשר</w:t>
      </w:r>
      <w:r w:rsidR="00DF5341">
        <w:rPr>
          <w:rFonts w:ascii="David" w:hAnsi="David" w:cs="David" w:hint="cs"/>
          <w:sz w:val="22"/>
          <w:szCs w:val="22"/>
          <w:rtl/>
        </w:rPr>
        <w:t>.</w:t>
      </w:r>
    </w:p>
    <w:p w14:paraId="72A5CA49" w14:textId="18F78D4B" w:rsidR="0084139D" w:rsidRPr="0084139D" w:rsidRDefault="0084139D" w:rsidP="00D0464C">
      <w:pPr>
        <w:shd w:val="clear" w:color="auto" w:fill="9CC2E5" w:themeFill="accent5" w:themeFillTint="99"/>
        <w:adjustRightInd w:val="0"/>
        <w:snapToGrid w:val="0"/>
        <w:ind w:left="0"/>
        <w:rPr>
          <w:rFonts w:ascii="David" w:hAnsi="David" w:cs="David"/>
          <w:b/>
          <w:bCs/>
          <w:rtl/>
        </w:rPr>
      </w:pPr>
      <w:r w:rsidRPr="0084139D">
        <w:rPr>
          <w:rFonts w:ascii="David" w:hAnsi="David" w:cs="David" w:hint="cs"/>
          <w:b/>
          <w:bCs/>
          <w:rtl/>
        </w:rPr>
        <w:t>פתרונות דתיים</w:t>
      </w:r>
    </w:p>
    <w:p w14:paraId="2DDA9E9B" w14:textId="119DED50" w:rsidR="00F420D5" w:rsidRPr="00AC4B9E" w:rsidRDefault="00AC4B9E" w:rsidP="00D0464C">
      <w:pPr>
        <w:adjustRightInd w:val="0"/>
        <w:snapToGrid w:val="0"/>
        <w:ind w:left="0"/>
        <w:rPr>
          <w:rFonts w:ascii="David" w:hAnsi="David" w:cs="David"/>
          <w:sz w:val="22"/>
          <w:szCs w:val="22"/>
          <w:u w:val="single"/>
          <w:rtl/>
        </w:rPr>
      </w:pPr>
      <w:r w:rsidRPr="00AC4B9E">
        <w:rPr>
          <w:rFonts w:ascii="David" w:hAnsi="David" w:cs="David" w:hint="cs"/>
          <w:sz w:val="22"/>
          <w:szCs w:val="22"/>
          <w:u w:val="single"/>
          <w:rtl/>
        </w:rPr>
        <w:t>במהלך הדורות, חכמי ההלכה לא אהבו את זה ופעלו בשני כיוונים ע"מ ל</w:t>
      </w:r>
      <w:r w:rsidR="00F420D5">
        <w:rPr>
          <w:rFonts w:ascii="David" w:hAnsi="David" w:cs="David" w:hint="cs"/>
          <w:sz w:val="22"/>
          <w:szCs w:val="22"/>
          <w:u w:val="single"/>
          <w:rtl/>
        </w:rPr>
        <w:t xml:space="preserve">מצוא </w:t>
      </w:r>
      <w:r w:rsidR="00F420D5" w:rsidRPr="00AF7AED">
        <w:rPr>
          <w:rFonts w:ascii="David" w:hAnsi="David" w:cs="David"/>
          <w:b/>
          <w:bCs/>
          <w:sz w:val="22"/>
          <w:szCs w:val="22"/>
          <w:u w:val="single"/>
          <w:rtl/>
        </w:rPr>
        <w:t>פתרונות למסורבות גט:</w:t>
      </w:r>
    </w:p>
    <w:p w14:paraId="0924B3AF" w14:textId="5051C854" w:rsidR="00D40C50" w:rsidRPr="009F6156" w:rsidRDefault="00AC4B9E" w:rsidP="00D0464C">
      <w:pPr>
        <w:adjustRightInd w:val="0"/>
        <w:snapToGrid w:val="0"/>
        <w:ind w:left="0"/>
        <w:rPr>
          <w:rFonts w:ascii="David" w:hAnsi="David" w:cs="David"/>
          <w:b/>
          <w:bCs/>
          <w:sz w:val="22"/>
          <w:szCs w:val="22"/>
          <w:rtl/>
        </w:rPr>
      </w:pPr>
      <w:r w:rsidRPr="00F420D5">
        <w:rPr>
          <w:rFonts w:ascii="David" w:hAnsi="David" w:cs="David" w:hint="cs"/>
          <w:b/>
          <w:bCs/>
          <w:sz w:val="22"/>
          <w:szCs w:val="22"/>
          <w:highlight w:val="yellow"/>
          <w:rtl/>
        </w:rPr>
        <w:t>כיוון אשכנזי:</w:t>
      </w:r>
      <w:r w:rsidRPr="000E345D">
        <w:rPr>
          <w:rFonts w:ascii="David" w:hAnsi="David" w:cs="David" w:hint="cs"/>
          <w:b/>
          <w:bCs/>
          <w:sz w:val="22"/>
          <w:szCs w:val="22"/>
          <w:rtl/>
        </w:rPr>
        <w:t xml:space="preserve"> </w:t>
      </w:r>
      <w:r w:rsidR="009F6156" w:rsidRPr="00DF5341">
        <w:rPr>
          <w:rFonts w:ascii="David" w:hAnsi="David" w:cs="David"/>
          <w:sz w:val="22"/>
          <w:szCs w:val="22"/>
          <w:rtl/>
        </w:rPr>
        <w:t>כדי לשפר את מעמד הנשים</w:t>
      </w:r>
      <w:r w:rsidR="009F6156">
        <w:rPr>
          <w:rFonts w:ascii="David" w:hAnsi="David" w:cs="David" w:hint="cs"/>
          <w:sz w:val="22"/>
          <w:szCs w:val="22"/>
          <w:rtl/>
        </w:rPr>
        <w:t xml:space="preserve">, </w:t>
      </w:r>
      <w:r w:rsidR="00E14D78" w:rsidRPr="00E14D78">
        <w:rPr>
          <w:rFonts w:ascii="David" w:hAnsi="David" w:cs="David" w:hint="cs"/>
          <w:sz w:val="22"/>
          <w:szCs w:val="22"/>
          <w:rtl/>
        </w:rPr>
        <w:t xml:space="preserve">רבינו גרשום (התקין תקנה שאסרה על ביגמיה), </w:t>
      </w:r>
      <w:r w:rsidR="009F6156">
        <w:rPr>
          <w:rFonts w:ascii="David" w:hAnsi="David" w:cs="David" w:hint="cs"/>
          <w:sz w:val="22"/>
          <w:szCs w:val="22"/>
          <w:rtl/>
        </w:rPr>
        <w:t>קובע</w:t>
      </w:r>
      <w:r w:rsidR="00E14D78" w:rsidRPr="00E14D78">
        <w:rPr>
          <w:rFonts w:ascii="David" w:hAnsi="David" w:cs="David" w:hint="cs"/>
          <w:sz w:val="22"/>
          <w:szCs w:val="22"/>
          <w:rtl/>
        </w:rPr>
        <w:t xml:space="preserve"> </w:t>
      </w:r>
      <w:r w:rsidR="009F6156">
        <w:rPr>
          <w:rFonts w:ascii="David" w:hAnsi="David" w:cs="David" w:hint="cs"/>
          <w:sz w:val="22"/>
          <w:szCs w:val="22"/>
          <w:rtl/>
        </w:rPr>
        <w:t>ש</w:t>
      </w:r>
      <w:r w:rsidR="00E14D78" w:rsidRPr="00E14D78">
        <w:rPr>
          <w:rFonts w:ascii="David" w:hAnsi="David" w:cs="David" w:hint="cs"/>
          <w:b/>
          <w:bCs/>
          <w:sz w:val="22"/>
          <w:szCs w:val="22"/>
          <w:rtl/>
        </w:rPr>
        <w:t>אסור לגרש אישה בעל כורחה</w:t>
      </w:r>
      <w:r w:rsidR="00E14D78" w:rsidRPr="0094136E">
        <w:rPr>
          <w:rFonts w:ascii="David" w:hAnsi="David" w:cs="David" w:hint="cs"/>
          <w:sz w:val="22"/>
          <w:szCs w:val="22"/>
          <w:rtl/>
        </w:rPr>
        <w:t>.</w:t>
      </w:r>
      <w:r w:rsidR="0094136E" w:rsidRPr="0094136E">
        <w:rPr>
          <w:rFonts w:ascii="David" w:hAnsi="David" w:cs="David" w:hint="cs"/>
          <w:sz w:val="22"/>
          <w:szCs w:val="22"/>
          <w:rtl/>
        </w:rPr>
        <w:t xml:space="preserve"> כך </w:t>
      </w:r>
      <w:r w:rsidR="0094136E">
        <w:rPr>
          <w:rFonts w:ascii="David" w:hAnsi="David" w:cs="David" w:hint="cs"/>
          <w:sz w:val="22"/>
          <w:szCs w:val="22"/>
          <w:rtl/>
        </w:rPr>
        <w:t>ש</w:t>
      </w:r>
      <w:r w:rsidR="0094136E" w:rsidRPr="0094136E">
        <w:rPr>
          <w:rFonts w:ascii="David" w:hAnsi="David" w:cs="David" w:hint="cs"/>
          <w:sz w:val="22"/>
          <w:szCs w:val="22"/>
          <w:rtl/>
        </w:rPr>
        <w:t>גם הגבר יהיה צריך עיל</w:t>
      </w:r>
      <w:r w:rsidR="0094136E">
        <w:rPr>
          <w:rFonts w:ascii="David" w:hAnsi="David" w:cs="David" w:hint="cs"/>
          <w:sz w:val="22"/>
          <w:szCs w:val="22"/>
          <w:rtl/>
        </w:rPr>
        <w:t>ת גירושין</w:t>
      </w:r>
      <w:r w:rsidR="009F6156">
        <w:rPr>
          <w:rFonts w:ascii="David" w:hAnsi="David" w:cs="David" w:hint="cs"/>
          <w:sz w:val="22"/>
          <w:szCs w:val="22"/>
          <w:rtl/>
        </w:rPr>
        <w:t>.</w:t>
      </w:r>
      <w:r w:rsidR="009F6156">
        <w:rPr>
          <w:rFonts w:ascii="David" w:hAnsi="David" w:cs="David" w:hint="cs"/>
          <w:b/>
          <w:bCs/>
          <w:sz w:val="22"/>
          <w:szCs w:val="22"/>
          <w:rtl/>
        </w:rPr>
        <w:t xml:space="preserve"> </w:t>
      </w:r>
      <w:r w:rsidR="00D40C50" w:rsidRPr="009F6156">
        <w:rPr>
          <w:rFonts w:ascii="David" w:hAnsi="David" w:cs="David"/>
          <w:sz w:val="22"/>
          <w:szCs w:val="22"/>
          <w:u w:val="single"/>
          <w:rtl/>
        </w:rPr>
        <w:t>אולם זה לא השיג את השוויון המיוחל משלוש סיבות</w:t>
      </w:r>
      <w:r w:rsidR="00D40C50" w:rsidRPr="00DF5341">
        <w:rPr>
          <w:rFonts w:ascii="David" w:hAnsi="David" w:cs="David"/>
          <w:sz w:val="22"/>
          <w:szCs w:val="22"/>
          <w:rtl/>
        </w:rPr>
        <w:t>:</w:t>
      </w:r>
    </w:p>
    <w:p w14:paraId="600E04C2" w14:textId="24B0DAF1" w:rsidR="00D40C50" w:rsidRPr="00AF7AED" w:rsidRDefault="00D40C50">
      <w:pPr>
        <w:pStyle w:val="a3"/>
        <w:numPr>
          <w:ilvl w:val="0"/>
          <w:numId w:val="19"/>
        </w:numPr>
        <w:adjustRightInd w:val="0"/>
        <w:snapToGrid w:val="0"/>
        <w:spacing w:after="0" w:line="360" w:lineRule="auto"/>
        <w:ind w:left="0"/>
        <w:contextualSpacing w:val="0"/>
        <w:rPr>
          <w:rFonts w:ascii="David" w:hAnsi="David" w:cs="David"/>
        </w:rPr>
      </w:pPr>
      <w:r w:rsidRPr="000A0940">
        <w:rPr>
          <w:rFonts w:ascii="David" w:hAnsi="David" w:cs="David"/>
          <w:b/>
          <w:bCs/>
          <w:rtl/>
        </w:rPr>
        <w:t xml:space="preserve">עילת גירושין </w:t>
      </w:r>
      <w:r w:rsidR="00C85C9E" w:rsidRPr="000A0940">
        <w:rPr>
          <w:rFonts w:ascii="David" w:hAnsi="David" w:cs="David" w:hint="cs"/>
          <w:b/>
          <w:bCs/>
          <w:rtl/>
        </w:rPr>
        <w:t>של בגידה לא סימטרית</w:t>
      </w:r>
      <w:r w:rsidR="00C85C9E">
        <w:rPr>
          <w:rFonts w:ascii="David" w:hAnsi="David" w:cs="David" w:hint="cs"/>
          <w:rtl/>
        </w:rPr>
        <w:t xml:space="preserve">- עבור אישה בגידה חד פעמית </w:t>
      </w:r>
      <w:r w:rsidR="000A0940">
        <w:rPr>
          <w:rFonts w:ascii="David" w:hAnsi="David" w:cs="David" w:hint="cs"/>
          <w:rtl/>
        </w:rPr>
        <w:t>זה עילה, בעוד שלגבר יחשב "מעידה".</w:t>
      </w:r>
    </w:p>
    <w:p w14:paraId="14D96B8F" w14:textId="3570A550" w:rsidR="00D40C50" w:rsidRPr="00AF7AED" w:rsidRDefault="00D40C50">
      <w:pPr>
        <w:pStyle w:val="a3"/>
        <w:numPr>
          <w:ilvl w:val="0"/>
          <w:numId w:val="19"/>
        </w:numPr>
        <w:adjustRightInd w:val="0"/>
        <w:snapToGrid w:val="0"/>
        <w:spacing w:before="240" w:after="0" w:line="360" w:lineRule="auto"/>
        <w:ind w:left="0"/>
        <w:contextualSpacing w:val="0"/>
        <w:rPr>
          <w:rFonts w:ascii="David" w:hAnsi="David" w:cs="David"/>
        </w:rPr>
      </w:pPr>
      <w:r w:rsidRPr="00F67E20">
        <w:rPr>
          <w:rFonts w:ascii="David" w:hAnsi="David" w:cs="David"/>
          <w:b/>
          <w:bCs/>
          <w:rtl/>
        </w:rPr>
        <w:lastRenderedPageBreak/>
        <w:t>לאישה אין חלופה אחרת</w:t>
      </w:r>
      <w:r w:rsidRPr="00AF7AED">
        <w:rPr>
          <w:rFonts w:ascii="David" w:hAnsi="David" w:cs="David"/>
          <w:rtl/>
        </w:rPr>
        <w:t xml:space="preserve"> במידה ואין גט (ילדיה ייחשבו לממזרים</w:t>
      </w:r>
      <w:r w:rsidR="00F67E20">
        <w:rPr>
          <w:rFonts w:ascii="David" w:hAnsi="David" w:cs="David" w:hint="cs"/>
          <w:rtl/>
        </w:rPr>
        <w:t xml:space="preserve"> ואם הגבר יברח היא תחשב עגונה)</w:t>
      </w:r>
      <w:r w:rsidR="005E0321">
        <w:rPr>
          <w:rFonts w:ascii="David" w:hAnsi="David" w:cs="David" w:hint="cs"/>
          <w:rtl/>
        </w:rPr>
        <w:t>,</w:t>
      </w:r>
      <w:r w:rsidRPr="00AF7AED">
        <w:rPr>
          <w:rFonts w:ascii="David" w:hAnsi="David" w:cs="David"/>
          <w:rtl/>
        </w:rPr>
        <w:t xml:space="preserve"> </w:t>
      </w:r>
      <w:r w:rsidR="005E0321">
        <w:rPr>
          <w:rFonts w:ascii="David" w:hAnsi="David" w:cs="David" w:hint="cs"/>
          <w:rtl/>
        </w:rPr>
        <w:t xml:space="preserve">בעוד שאם האישה לא מקבלת את הגט ובורחת, </w:t>
      </w:r>
      <w:r w:rsidRPr="00AF7AED">
        <w:rPr>
          <w:rFonts w:ascii="David" w:hAnsi="David" w:cs="David"/>
          <w:rtl/>
        </w:rPr>
        <w:t xml:space="preserve">לגבר יש </w:t>
      </w:r>
      <w:r w:rsidR="005E0321">
        <w:rPr>
          <w:rFonts w:ascii="David" w:hAnsi="David" w:cs="David" w:hint="cs"/>
          <w:rtl/>
        </w:rPr>
        <w:t>יכולת לקבל היתר להינשא שוב (לא רווח אבל ההלכה מאפשרת)</w:t>
      </w:r>
      <w:r w:rsidRPr="00AF7AED">
        <w:rPr>
          <w:rFonts w:ascii="David" w:hAnsi="David" w:cs="David"/>
          <w:rtl/>
        </w:rPr>
        <w:t>.</w:t>
      </w:r>
    </w:p>
    <w:p w14:paraId="740001B2" w14:textId="4C7A2A7A" w:rsidR="00D40C50" w:rsidRDefault="00D40C50">
      <w:pPr>
        <w:pStyle w:val="a3"/>
        <w:numPr>
          <w:ilvl w:val="0"/>
          <w:numId w:val="19"/>
        </w:numPr>
        <w:adjustRightInd w:val="0"/>
        <w:snapToGrid w:val="0"/>
        <w:spacing w:before="240" w:after="0" w:line="360" w:lineRule="auto"/>
        <w:ind w:left="0"/>
        <w:contextualSpacing w:val="0"/>
        <w:rPr>
          <w:rFonts w:ascii="David" w:hAnsi="David" w:cs="David"/>
        </w:rPr>
      </w:pPr>
      <w:r w:rsidRPr="005E0321">
        <w:rPr>
          <w:rFonts w:ascii="David" w:hAnsi="David" w:cs="David"/>
          <w:b/>
          <w:bCs/>
          <w:rtl/>
        </w:rPr>
        <w:t>ההבדל ביחס של ההלכה לחלופה החילונית</w:t>
      </w:r>
      <w:r w:rsidRPr="00AF7AED">
        <w:rPr>
          <w:rFonts w:ascii="David" w:hAnsi="David" w:cs="David"/>
          <w:rtl/>
        </w:rPr>
        <w:t xml:space="preserve">- </w:t>
      </w:r>
      <w:r w:rsidR="00900FD1">
        <w:rPr>
          <w:rFonts w:ascii="David" w:hAnsi="David" w:cs="David" w:hint="cs"/>
          <w:rtl/>
        </w:rPr>
        <w:t>אם אדם חילוני</w:t>
      </w:r>
      <w:r w:rsidR="007E1A8F">
        <w:rPr>
          <w:rFonts w:ascii="David" w:hAnsi="David" w:cs="David" w:hint="cs"/>
          <w:rtl/>
        </w:rPr>
        <w:t xml:space="preserve"> רוצה להתגרש אך אין לו עילה, יכול לחיות עם אישה חדשה </w:t>
      </w:r>
      <w:proofErr w:type="spellStart"/>
      <w:r w:rsidR="007E1A8F">
        <w:rPr>
          <w:rFonts w:ascii="David" w:hAnsi="David" w:cs="David" w:hint="cs"/>
          <w:rtl/>
        </w:rPr>
        <w:t>כיד"בצ</w:t>
      </w:r>
      <w:proofErr w:type="spellEnd"/>
      <w:r w:rsidR="007E1A8F">
        <w:rPr>
          <w:rFonts w:ascii="David" w:hAnsi="David" w:cs="David" w:hint="cs"/>
          <w:rtl/>
        </w:rPr>
        <w:t>. בניגוד ל</w:t>
      </w:r>
      <w:r w:rsidRPr="00AF7AED">
        <w:rPr>
          <w:rFonts w:ascii="David" w:hAnsi="David" w:cs="David"/>
          <w:rtl/>
        </w:rPr>
        <w:t>אישה</w:t>
      </w:r>
      <w:r w:rsidR="007E1A8F">
        <w:rPr>
          <w:rFonts w:ascii="David" w:hAnsi="David" w:cs="David" w:hint="cs"/>
          <w:rtl/>
        </w:rPr>
        <w:t>,</w:t>
      </w:r>
      <w:r w:rsidRPr="00AF7AED">
        <w:rPr>
          <w:rFonts w:ascii="David" w:hAnsi="David" w:cs="David"/>
          <w:rtl/>
        </w:rPr>
        <w:t xml:space="preserve"> </w:t>
      </w:r>
      <w:r w:rsidR="007E1A8F">
        <w:rPr>
          <w:rFonts w:ascii="David" w:hAnsi="David" w:cs="David" w:hint="cs"/>
          <w:rtl/>
        </w:rPr>
        <w:t xml:space="preserve">שילדיה יחשבו </w:t>
      </w:r>
      <w:r w:rsidRPr="00AF7AED">
        <w:rPr>
          <w:rFonts w:ascii="David" w:hAnsi="David" w:cs="David"/>
          <w:rtl/>
        </w:rPr>
        <w:t xml:space="preserve">ממזרים </w:t>
      </w:r>
      <w:r w:rsidR="007E1A8F">
        <w:rPr>
          <w:rFonts w:ascii="David" w:hAnsi="David" w:cs="David" w:hint="cs"/>
          <w:rtl/>
        </w:rPr>
        <w:t>ו</w:t>
      </w:r>
      <w:r w:rsidRPr="00AF7AED">
        <w:rPr>
          <w:rFonts w:ascii="David" w:hAnsi="David" w:cs="David"/>
          <w:rtl/>
        </w:rPr>
        <w:t>לא יוכלו להתחתן בארץ</w:t>
      </w:r>
      <w:r w:rsidR="007E1A8F">
        <w:rPr>
          <w:rFonts w:ascii="David" w:hAnsi="David" w:cs="David" w:hint="cs"/>
          <w:rtl/>
        </w:rPr>
        <w:t>, וגם הגינוי החברתי יהיה גדול יותר.</w:t>
      </w:r>
    </w:p>
    <w:p w14:paraId="45F07503" w14:textId="526D08CF" w:rsidR="00210639" w:rsidRPr="0088126C" w:rsidRDefault="0017506B" w:rsidP="00D0464C">
      <w:pPr>
        <w:adjustRightInd w:val="0"/>
        <w:snapToGrid w:val="0"/>
        <w:ind w:left="0"/>
        <w:rPr>
          <w:rFonts w:ascii="David" w:hAnsi="David" w:cs="David"/>
          <w:b/>
          <w:bCs/>
          <w:sz w:val="22"/>
          <w:szCs w:val="22"/>
          <w:rtl/>
        </w:rPr>
      </w:pPr>
      <w:r w:rsidRPr="00F420D5">
        <w:rPr>
          <w:rFonts w:ascii="David" w:hAnsi="David" w:cs="David" w:hint="cs"/>
          <w:b/>
          <w:bCs/>
          <w:sz w:val="22"/>
          <w:szCs w:val="22"/>
          <w:highlight w:val="yellow"/>
          <w:rtl/>
        </w:rPr>
        <w:t>כיוון ספרדי:</w:t>
      </w:r>
    </w:p>
    <w:p w14:paraId="1B83C7FC" w14:textId="2A932FA2" w:rsidR="007D3D34" w:rsidRDefault="00282D88">
      <w:pPr>
        <w:pStyle w:val="a3"/>
        <w:numPr>
          <w:ilvl w:val="0"/>
          <w:numId w:val="20"/>
        </w:numPr>
        <w:adjustRightInd w:val="0"/>
        <w:snapToGrid w:val="0"/>
        <w:spacing w:after="0" w:line="360" w:lineRule="auto"/>
        <w:ind w:left="0"/>
        <w:contextualSpacing w:val="0"/>
        <w:rPr>
          <w:rFonts w:ascii="David" w:hAnsi="David" w:cs="David"/>
        </w:rPr>
      </w:pPr>
      <w:r w:rsidRPr="00282D88">
        <w:rPr>
          <w:rFonts w:ascii="David" w:hAnsi="David" w:cs="David" w:hint="cs"/>
          <w:b/>
          <w:bCs/>
          <w:rtl/>
        </w:rPr>
        <w:t>טענת "מאס עליי"</w:t>
      </w:r>
      <w:r w:rsidR="00527515">
        <w:rPr>
          <w:rFonts w:ascii="David" w:hAnsi="David" w:cs="David" w:hint="cs"/>
          <w:rtl/>
        </w:rPr>
        <w:t>-</w:t>
      </w:r>
      <w:r w:rsidR="00D40C50" w:rsidRPr="0017506B">
        <w:rPr>
          <w:rFonts w:ascii="David" w:hAnsi="David" w:cs="David"/>
          <w:rtl/>
        </w:rPr>
        <w:t xml:space="preserve"> </w:t>
      </w:r>
      <w:r w:rsidR="00527515" w:rsidRPr="00210639">
        <w:rPr>
          <w:rFonts w:ascii="David" w:hAnsi="David" w:cs="David" w:hint="cs"/>
          <w:rtl/>
        </w:rPr>
        <w:t xml:space="preserve">אם </w:t>
      </w:r>
      <w:r w:rsidR="00527515" w:rsidRPr="00A2106A">
        <w:rPr>
          <w:rFonts w:ascii="David" w:hAnsi="David" w:cs="David" w:hint="cs"/>
          <w:b/>
          <w:bCs/>
          <w:rtl/>
        </w:rPr>
        <w:t>האישה מאסה בבעלה</w:t>
      </w:r>
      <w:r w:rsidR="00527515" w:rsidRPr="00210639">
        <w:rPr>
          <w:rFonts w:ascii="David" w:hAnsi="David" w:cs="David" w:hint="cs"/>
          <w:rtl/>
        </w:rPr>
        <w:t xml:space="preserve"> (לא רוצה לחיות </w:t>
      </w:r>
      <w:proofErr w:type="spellStart"/>
      <w:r w:rsidR="00527515" w:rsidRPr="00210639">
        <w:rPr>
          <w:rFonts w:ascii="David" w:hAnsi="David" w:cs="David" w:hint="cs"/>
          <w:rtl/>
        </w:rPr>
        <w:t>איתו</w:t>
      </w:r>
      <w:proofErr w:type="spellEnd"/>
      <w:r w:rsidR="00527515" w:rsidRPr="00210639">
        <w:rPr>
          <w:rFonts w:ascii="David" w:hAnsi="David" w:cs="David" w:hint="cs"/>
          <w:rtl/>
        </w:rPr>
        <w:t xml:space="preserve"> יותר)</w:t>
      </w:r>
      <w:r w:rsidR="00527515">
        <w:rPr>
          <w:rFonts w:ascii="David" w:hAnsi="David" w:cs="David" w:hint="cs"/>
          <w:rtl/>
        </w:rPr>
        <w:t xml:space="preserve">, </w:t>
      </w:r>
      <w:r w:rsidR="00527515" w:rsidRPr="003708AD">
        <w:rPr>
          <w:rFonts w:ascii="David" w:hAnsi="David" w:cs="David" w:hint="cs"/>
          <w:rtl/>
        </w:rPr>
        <w:t xml:space="preserve">ביה"ד הרבני </w:t>
      </w:r>
      <w:r w:rsidR="00527515" w:rsidRPr="00F420D5">
        <w:rPr>
          <w:rFonts w:ascii="David" w:hAnsi="David" w:cs="David" w:hint="cs"/>
          <w:b/>
          <w:bCs/>
          <w:color w:val="FF0000"/>
          <w:rtl/>
        </w:rPr>
        <w:t>יכפה עליו גט</w:t>
      </w:r>
      <w:r w:rsidR="00527515" w:rsidRPr="00F420D5">
        <w:rPr>
          <w:rFonts w:ascii="David" w:hAnsi="David" w:cs="David" w:hint="cs"/>
          <w:color w:val="FF0000"/>
          <w:rtl/>
        </w:rPr>
        <w:t xml:space="preserve">. </w:t>
      </w:r>
      <w:r w:rsidR="00527515" w:rsidRPr="003708AD">
        <w:rPr>
          <w:rFonts w:ascii="David" w:hAnsi="David" w:cs="David" w:hint="cs"/>
          <w:rtl/>
        </w:rPr>
        <w:t>האישה תפסיד את הכתובה שלה, אך עצם המאיסה שלה בו,</w:t>
      </w:r>
      <w:r w:rsidR="00527515" w:rsidRPr="00A2106A">
        <w:rPr>
          <w:rFonts w:ascii="David" w:hAnsi="David" w:cs="David" w:hint="cs"/>
          <w:rtl/>
        </w:rPr>
        <w:t xml:space="preserve"> מאפשרת לה להתגרש ממנו</w:t>
      </w:r>
      <w:r w:rsidR="00527515">
        <w:rPr>
          <w:rFonts w:ascii="David" w:hAnsi="David" w:cs="David" w:hint="cs"/>
          <w:rtl/>
        </w:rPr>
        <w:t xml:space="preserve">. </w:t>
      </w:r>
      <w:r w:rsidR="007D3D34" w:rsidRPr="00527515">
        <w:rPr>
          <w:rFonts w:ascii="David" w:hAnsi="David" w:cs="David" w:hint="cs"/>
          <w:rtl/>
        </w:rPr>
        <w:t>עילת גירושין לטובת האישה, שלא מעוגנת בהתנהגות הבעל</w:t>
      </w:r>
      <w:r w:rsidR="007D3D34">
        <w:rPr>
          <w:rFonts w:ascii="David" w:hAnsi="David" w:cs="David" w:hint="cs"/>
          <w:rtl/>
        </w:rPr>
        <w:t>.</w:t>
      </w:r>
      <w:r>
        <w:rPr>
          <w:rFonts w:ascii="David" w:hAnsi="David" w:cs="David" w:hint="cs"/>
          <w:rtl/>
        </w:rPr>
        <w:t xml:space="preserve"> </w:t>
      </w:r>
    </w:p>
    <w:p w14:paraId="486D990C" w14:textId="020A7730" w:rsidR="00D40C50" w:rsidRPr="00282D88" w:rsidRDefault="00282D88">
      <w:pPr>
        <w:pStyle w:val="a3"/>
        <w:numPr>
          <w:ilvl w:val="0"/>
          <w:numId w:val="20"/>
        </w:numPr>
        <w:adjustRightInd w:val="0"/>
        <w:snapToGrid w:val="0"/>
        <w:spacing w:after="0" w:line="360" w:lineRule="auto"/>
        <w:ind w:left="0"/>
        <w:contextualSpacing w:val="0"/>
        <w:rPr>
          <w:rFonts w:ascii="David" w:hAnsi="David" w:cs="David"/>
        </w:rPr>
      </w:pPr>
      <w:r w:rsidRPr="00282D88">
        <w:rPr>
          <w:rFonts w:ascii="David" w:hAnsi="David" w:cs="David" w:hint="cs"/>
          <w:b/>
          <w:bCs/>
          <w:rtl/>
        </w:rPr>
        <w:t>תקנת המורדת</w:t>
      </w:r>
      <w:r w:rsidRPr="00282D88">
        <w:rPr>
          <w:rFonts w:ascii="David" w:hAnsi="David" w:cs="David" w:hint="cs"/>
          <w:rtl/>
        </w:rPr>
        <w:t xml:space="preserve">- </w:t>
      </w:r>
      <w:r w:rsidR="00D40C50" w:rsidRPr="00282D88">
        <w:rPr>
          <w:rFonts w:ascii="David" w:hAnsi="David" w:cs="David"/>
          <w:rtl/>
        </w:rPr>
        <w:t>הרמב"ם פסק אותה כמוצדקת אוניברסלית</w:t>
      </w:r>
      <w:r w:rsidR="00A51779">
        <w:rPr>
          <w:rFonts w:ascii="David" w:hAnsi="David" w:cs="David" w:hint="cs"/>
          <w:rtl/>
        </w:rPr>
        <w:t>, נכונה בכל זמן ובכל מקום.</w:t>
      </w:r>
      <w:r w:rsidR="00D40C50" w:rsidRPr="00282D88">
        <w:rPr>
          <w:rFonts w:ascii="David" w:hAnsi="David" w:cs="David"/>
          <w:rtl/>
        </w:rPr>
        <w:t xml:space="preserve"> </w:t>
      </w:r>
      <w:r w:rsidR="007D3D34" w:rsidRPr="00282D88">
        <w:rPr>
          <w:rFonts w:ascii="David" w:hAnsi="David" w:cs="David" w:hint="cs"/>
          <w:rtl/>
        </w:rPr>
        <w:t xml:space="preserve">אך </w:t>
      </w:r>
      <w:r w:rsidR="00A51779">
        <w:rPr>
          <w:rFonts w:ascii="David" w:hAnsi="David" w:cs="David" w:hint="cs"/>
          <w:rtl/>
        </w:rPr>
        <w:t>היא</w:t>
      </w:r>
      <w:r w:rsidR="00D40C50" w:rsidRPr="00282D88">
        <w:rPr>
          <w:rFonts w:ascii="David" w:hAnsi="David" w:cs="David"/>
          <w:rtl/>
        </w:rPr>
        <w:t xml:space="preserve"> הותקפה </w:t>
      </w:r>
      <w:r w:rsidR="00A51779">
        <w:rPr>
          <w:rFonts w:ascii="David" w:hAnsi="David" w:cs="David" w:hint="cs"/>
          <w:rtl/>
        </w:rPr>
        <w:t>מ3 נימוקים</w:t>
      </w:r>
      <w:r w:rsidR="00D40C50" w:rsidRPr="00282D88">
        <w:rPr>
          <w:rFonts w:ascii="David" w:hAnsi="David" w:cs="David"/>
          <w:rtl/>
        </w:rPr>
        <w:t>:</w:t>
      </w:r>
    </w:p>
    <w:p w14:paraId="2F9539DA" w14:textId="53FD4EA8" w:rsidR="00D40C50" w:rsidRPr="00AF7AED" w:rsidRDefault="00D40C50">
      <w:pPr>
        <w:pStyle w:val="a3"/>
        <w:numPr>
          <w:ilvl w:val="1"/>
          <w:numId w:val="20"/>
        </w:numPr>
        <w:adjustRightInd w:val="0"/>
        <w:snapToGrid w:val="0"/>
        <w:spacing w:before="240" w:after="0" w:line="360" w:lineRule="auto"/>
        <w:ind w:left="0"/>
        <w:contextualSpacing w:val="0"/>
        <w:rPr>
          <w:rFonts w:ascii="David" w:hAnsi="David" w:cs="David"/>
        </w:rPr>
      </w:pPr>
      <w:r w:rsidRPr="007C7A80">
        <w:rPr>
          <w:rFonts w:ascii="David" w:hAnsi="David" w:cs="David"/>
          <w:u w:val="single"/>
          <w:rtl/>
        </w:rPr>
        <w:t>היעדר סמכות</w:t>
      </w:r>
      <w:r w:rsidR="007C7A80" w:rsidRPr="007C7A80">
        <w:rPr>
          <w:rFonts w:ascii="David" w:hAnsi="David" w:cs="David" w:hint="cs"/>
          <w:u w:val="single"/>
          <w:rtl/>
        </w:rPr>
        <w:t>-</w:t>
      </w:r>
      <w:r w:rsidR="007C7A80">
        <w:rPr>
          <w:rFonts w:ascii="David" w:hAnsi="David" w:cs="David" w:hint="cs"/>
          <w:rtl/>
        </w:rPr>
        <w:t xml:space="preserve"> </w:t>
      </w:r>
      <w:r w:rsidR="007C7A80" w:rsidRPr="007C7A80">
        <w:rPr>
          <w:rFonts w:ascii="David" w:hAnsi="David" w:cs="David" w:hint="cs"/>
          <w:rtl/>
        </w:rPr>
        <w:t xml:space="preserve">אפשר להתקין רק בעניינים </w:t>
      </w:r>
      <w:proofErr w:type="spellStart"/>
      <w:r w:rsidR="007C7A80" w:rsidRPr="007C7A80">
        <w:rPr>
          <w:rFonts w:ascii="David" w:hAnsi="David" w:cs="David" w:hint="cs"/>
          <w:rtl/>
        </w:rPr>
        <w:t>רכושיים</w:t>
      </w:r>
      <w:proofErr w:type="spellEnd"/>
      <w:r w:rsidR="007C7A80" w:rsidRPr="007C7A80">
        <w:rPr>
          <w:rFonts w:ascii="David" w:hAnsi="David" w:cs="David" w:hint="cs"/>
          <w:rtl/>
        </w:rPr>
        <w:t xml:space="preserve"> אבל לא בענייני איסורים</w:t>
      </w:r>
      <w:r w:rsidRPr="00AF7AED">
        <w:rPr>
          <w:rFonts w:ascii="David" w:hAnsi="David" w:cs="David"/>
          <w:rtl/>
        </w:rPr>
        <w:t xml:space="preserve"> (הגמרא כבר נחתמה).</w:t>
      </w:r>
    </w:p>
    <w:p w14:paraId="0AD92788" w14:textId="460ED130" w:rsidR="00D40C50" w:rsidRPr="00AF7AED" w:rsidRDefault="00D40C50">
      <w:pPr>
        <w:pStyle w:val="a3"/>
        <w:numPr>
          <w:ilvl w:val="1"/>
          <w:numId w:val="20"/>
        </w:numPr>
        <w:adjustRightInd w:val="0"/>
        <w:snapToGrid w:val="0"/>
        <w:spacing w:before="240" w:after="0" w:line="360" w:lineRule="auto"/>
        <w:ind w:left="0"/>
        <w:contextualSpacing w:val="0"/>
        <w:rPr>
          <w:rFonts w:ascii="David" w:hAnsi="David" w:cs="David"/>
        </w:rPr>
      </w:pPr>
      <w:r w:rsidRPr="00D51E9B">
        <w:rPr>
          <w:rFonts w:ascii="David" w:hAnsi="David" w:cs="David"/>
          <w:u w:val="single"/>
          <w:rtl/>
        </w:rPr>
        <w:t>פגיעה בשוויון כנגד הגברים</w:t>
      </w:r>
      <w:r w:rsidRPr="00AF7AED">
        <w:rPr>
          <w:rFonts w:ascii="David" w:hAnsi="David" w:cs="David"/>
          <w:rtl/>
        </w:rPr>
        <w:t xml:space="preserve">- </w:t>
      </w:r>
      <w:r w:rsidR="00A20926" w:rsidRPr="00A20926">
        <w:rPr>
          <w:rFonts w:ascii="David" w:hAnsi="David" w:cs="David" w:hint="cs"/>
          <w:rtl/>
        </w:rPr>
        <w:t xml:space="preserve">האישה יכולה למאוס בבעלה מבלי להתגרש ממנו </w:t>
      </w:r>
      <w:r w:rsidR="00A20926">
        <w:rPr>
          <w:rFonts w:ascii="David" w:hAnsi="David" w:cs="David" w:hint="cs"/>
          <w:rtl/>
        </w:rPr>
        <w:t xml:space="preserve">אך בעקבות חרם דרבנו גרשום, לגברים </w:t>
      </w:r>
      <w:r w:rsidR="00463630">
        <w:rPr>
          <w:rFonts w:ascii="David" w:hAnsi="David" w:cs="David" w:hint="cs"/>
          <w:rtl/>
        </w:rPr>
        <w:t xml:space="preserve">אסור לגרש אישה בעל כורחה, </w:t>
      </w:r>
      <w:r w:rsidR="00A20926">
        <w:rPr>
          <w:rFonts w:ascii="David" w:hAnsi="David" w:cs="David" w:hint="cs"/>
          <w:rtl/>
        </w:rPr>
        <w:t>ללא</w:t>
      </w:r>
      <w:r w:rsidRPr="00AF7AED">
        <w:rPr>
          <w:rFonts w:ascii="David" w:hAnsi="David" w:cs="David"/>
          <w:rtl/>
        </w:rPr>
        <w:t xml:space="preserve"> עילה</w:t>
      </w:r>
      <w:r w:rsidR="00A20926">
        <w:rPr>
          <w:rFonts w:ascii="David" w:hAnsi="David" w:cs="David" w:hint="cs"/>
          <w:rtl/>
        </w:rPr>
        <w:t>!</w:t>
      </w:r>
      <w:r w:rsidRPr="00AF7AED">
        <w:rPr>
          <w:rFonts w:ascii="David" w:hAnsi="David" w:cs="David"/>
          <w:rtl/>
        </w:rPr>
        <w:t xml:space="preserve"> </w:t>
      </w:r>
      <w:proofErr w:type="spellStart"/>
      <w:r w:rsidR="00A20926">
        <w:rPr>
          <w:rFonts w:ascii="David" w:hAnsi="David" w:cs="David" w:hint="cs"/>
          <w:rtl/>
        </w:rPr>
        <w:t>יאבלולו</w:t>
      </w:r>
      <w:proofErr w:type="spellEnd"/>
      <w:r w:rsidRPr="00AF7AED">
        <w:rPr>
          <w:rFonts w:ascii="David" w:hAnsi="David" w:cs="David"/>
          <w:rtl/>
        </w:rPr>
        <w:t>.</w:t>
      </w:r>
    </w:p>
    <w:p w14:paraId="47CE3CE2" w14:textId="5C428456" w:rsidR="00D40C50" w:rsidRDefault="00D40C50">
      <w:pPr>
        <w:pStyle w:val="a3"/>
        <w:numPr>
          <w:ilvl w:val="1"/>
          <w:numId w:val="20"/>
        </w:numPr>
        <w:adjustRightInd w:val="0"/>
        <w:snapToGrid w:val="0"/>
        <w:spacing w:before="240" w:after="0" w:line="360" w:lineRule="auto"/>
        <w:ind w:left="0"/>
        <w:contextualSpacing w:val="0"/>
        <w:rPr>
          <w:rFonts w:ascii="David" w:hAnsi="David" w:cs="David"/>
        </w:rPr>
      </w:pPr>
      <w:r w:rsidRPr="00D51E9B">
        <w:rPr>
          <w:rFonts w:ascii="David" w:hAnsi="David" w:cs="David"/>
          <w:u w:val="single"/>
          <w:rtl/>
        </w:rPr>
        <w:t>הרס מוסד המשפחה</w:t>
      </w:r>
      <w:r w:rsidRPr="00AF7AED">
        <w:rPr>
          <w:rFonts w:ascii="David" w:hAnsi="David" w:cs="David"/>
          <w:rtl/>
        </w:rPr>
        <w:t xml:space="preserve">- הנשים קלות דעת </w:t>
      </w:r>
      <w:r w:rsidR="005D476B">
        <w:rPr>
          <w:rFonts w:ascii="David" w:hAnsi="David" w:cs="David" w:hint="cs"/>
          <w:rtl/>
        </w:rPr>
        <w:t xml:space="preserve">יותר מגברים, </w:t>
      </w:r>
      <w:r w:rsidR="00677584">
        <w:rPr>
          <w:rFonts w:ascii="David" w:hAnsi="David" w:cs="David" w:hint="cs"/>
          <w:rtl/>
        </w:rPr>
        <w:t xml:space="preserve">לכן פתח ליציאה קלה </w:t>
      </w:r>
      <w:r w:rsidR="002F62AF">
        <w:rPr>
          <w:rFonts w:ascii="David" w:hAnsi="David" w:cs="David" w:hint="cs"/>
          <w:rtl/>
        </w:rPr>
        <w:t>מהנישואי</w:t>
      </w:r>
      <w:r w:rsidR="002F62AF">
        <w:rPr>
          <w:rFonts w:ascii="David" w:hAnsi="David" w:cs="David" w:hint="eastAsia"/>
          <w:rtl/>
        </w:rPr>
        <w:t>ן</w:t>
      </w:r>
      <w:r w:rsidR="002F62AF">
        <w:rPr>
          <w:rFonts w:ascii="David" w:hAnsi="David" w:cs="David" w:hint="cs"/>
          <w:rtl/>
        </w:rPr>
        <w:t>, ולנשים בפרט,</w:t>
      </w:r>
      <w:r w:rsidR="00677584">
        <w:rPr>
          <w:rFonts w:ascii="David" w:hAnsi="David" w:cs="David" w:hint="cs"/>
          <w:rtl/>
        </w:rPr>
        <w:t xml:space="preserve"> יפגע ביציבות של מוסד הנישואין ובסדר החברתי</w:t>
      </w:r>
      <w:r w:rsidRPr="00AF7AED">
        <w:rPr>
          <w:rFonts w:ascii="David" w:hAnsi="David" w:cs="David"/>
          <w:rtl/>
        </w:rPr>
        <w:t>.</w:t>
      </w:r>
      <w:r w:rsidR="002F62AF">
        <w:rPr>
          <w:rFonts w:ascii="David" w:hAnsi="David" w:cs="David" w:hint="cs"/>
          <w:rtl/>
        </w:rPr>
        <w:t xml:space="preserve"> </w:t>
      </w:r>
      <w:r w:rsidR="002F62AF" w:rsidRPr="002F62AF">
        <w:rPr>
          <w:rFonts w:ascii="David" w:hAnsi="David" w:cs="David" w:hint="cs"/>
          <w:rtl/>
        </w:rPr>
        <w:t>אי השוויוניות חשובה כדי לשמר את היחידה המשפחתית</w:t>
      </w:r>
      <w:r w:rsidR="002F62AF">
        <w:rPr>
          <w:rFonts w:ascii="David" w:hAnsi="David" w:cs="David" w:hint="cs"/>
          <w:rtl/>
        </w:rPr>
        <w:t>.</w:t>
      </w:r>
    </w:p>
    <w:p w14:paraId="7EDBC203" w14:textId="258CC33D" w:rsidR="0040470C" w:rsidRPr="0040470C" w:rsidRDefault="0040470C" w:rsidP="00D0464C">
      <w:pPr>
        <w:adjustRightInd w:val="0"/>
        <w:snapToGrid w:val="0"/>
        <w:ind w:left="0"/>
        <w:rPr>
          <w:rFonts w:ascii="David" w:hAnsi="David" w:cs="David"/>
          <w:sz w:val="20"/>
          <w:szCs w:val="20"/>
        </w:rPr>
      </w:pPr>
      <w:r w:rsidRPr="0040470C">
        <w:rPr>
          <w:rFonts w:ascii="David" w:hAnsi="David" w:cs="David" w:hint="cs"/>
          <w:sz w:val="20"/>
          <w:szCs w:val="20"/>
          <w:rtl/>
        </w:rPr>
        <w:t>היא נשחקת ומי שמשתמש בה, זה הופך מכפיית גט, לחיוב גט.</w:t>
      </w:r>
    </w:p>
    <w:p w14:paraId="5057F186" w14:textId="1A1074FB" w:rsidR="00B36422" w:rsidRPr="00C90A48" w:rsidRDefault="00484B1D">
      <w:pPr>
        <w:pStyle w:val="a3"/>
        <w:numPr>
          <w:ilvl w:val="0"/>
          <w:numId w:val="20"/>
        </w:numPr>
        <w:adjustRightInd w:val="0"/>
        <w:snapToGrid w:val="0"/>
        <w:spacing w:after="0" w:line="360" w:lineRule="auto"/>
        <w:ind w:left="0"/>
        <w:contextualSpacing w:val="0"/>
        <w:rPr>
          <w:rFonts w:ascii="David" w:hAnsi="David" w:cs="David"/>
        </w:rPr>
      </w:pPr>
      <w:r>
        <w:rPr>
          <w:rFonts w:ascii="David" w:hAnsi="David" w:cs="David" w:hint="cs"/>
          <w:b/>
          <w:bCs/>
          <w:rtl/>
        </w:rPr>
        <w:t>חרם דרבנו תם</w:t>
      </w:r>
      <w:r w:rsidR="00B36422">
        <w:rPr>
          <w:rFonts w:ascii="David" w:hAnsi="David" w:cs="David" w:hint="cs"/>
          <w:rtl/>
        </w:rPr>
        <w:t xml:space="preserve">- </w:t>
      </w:r>
      <w:r w:rsidR="005D2450" w:rsidRPr="005D2450">
        <w:rPr>
          <w:rFonts w:ascii="David" w:hAnsi="David" w:cs="David" w:hint="cs"/>
          <w:rtl/>
        </w:rPr>
        <w:t>ייצר מנגנונים חברתיים להפעלת לחץ על סרבני גט</w:t>
      </w:r>
      <w:r w:rsidR="005D2450">
        <w:rPr>
          <w:rFonts w:ascii="David" w:hAnsi="David" w:cs="David" w:hint="cs"/>
          <w:rtl/>
        </w:rPr>
        <w:t xml:space="preserve"> (</w:t>
      </w:r>
      <w:r w:rsidR="005D2450" w:rsidRPr="00105572">
        <w:rPr>
          <w:rFonts w:ascii="David" w:hAnsi="David" w:cs="David" w:hint="cs"/>
          <w:rtl/>
        </w:rPr>
        <w:t xml:space="preserve">לא יעשו </w:t>
      </w:r>
      <w:proofErr w:type="spellStart"/>
      <w:r w:rsidR="005D2450" w:rsidRPr="00105572">
        <w:rPr>
          <w:rFonts w:ascii="David" w:hAnsi="David" w:cs="David" w:hint="cs"/>
          <w:rtl/>
        </w:rPr>
        <w:t>איתו</w:t>
      </w:r>
      <w:proofErr w:type="spellEnd"/>
      <w:r w:rsidR="005D2450" w:rsidRPr="00105572">
        <w:rPr>
          <w:rFonts w:ascii="David" w:hAnsi="David" w:cs="David" w:hint="cs"/>
          <w:rtl/>
        </w:rPr>
        <w:t xml:space="preserve"> מניין, </w:t>
      </w:r>
      <w:r w:rsidR="005D2450">
        <w:rPr>
          <w:rFonts w:ascii="David" w:hAnsi="David" w:cs="David" w:hint="cs"/>
          <w:rtl/>
        </w:rPr>
        <w:t xml:space="preserve">לא יעשו </w:t>
      </w:r>
      <w:proofErr w:type="spellStart"/>
      <w:r w:rsidR="005D2450">
        <w:rPr>
          <w:rFonts w:ascii="David" w:hAnsi="David" w:cs="David" w:hint="cs"/>
          <w:rtl/>
        </w:rPr>
        <w:t>איתו</w:t>
      </w:r>
      <w:proofErr w:type="spellEnd"/>
      <w:r w:rsidR="005D2450">
        <w:rPr>
          <w:rFonts w:ascii="David" w:hAnsi="David" w:cs="David" w:hint="cs"/>
          <w:rtl/>
        </w:rPr>
        <w:t xml:space="preserve"> עסקים, </w:t>
      </w:r>
      <w:r w:rsidR="005D2450" w:rsidRPr="00105572">
        <w:rPr>
          <w:rFonts w:ascii="David" w:hAnsi="David" w:cs="David" w:hint="cs"/>
          <w:rtl/>
        </w:rPr>
        <w:t>ינדו אותו מהקהילה וכו')</w:t>
      </w:r>
      <w:r w:rsidR="005D2450" w:rsidRPr="005D2450">
        <w:rPr>
          <w:rFonts w:ascii="David" w:hAnsi="David" w:cs="David" w:hint="cs"/>
          <w:rtl/>
        </w:rPr>
        <w:t xml:space="preserve">, במקרים שהם מסווגים </w:t>
      </w:r>
      <w:r w:rsidR="005D2450" w:rsidRPr="00C90A48">
        <w:rPr>
          <w:rFonts w:ascii="David" w:hAnsi="David" w:cs="David" w:hint="cs"/>
          <w:b/>
          <w:bCs/>
          <w:u w:val="single"/>
          <w:rtl/>
        </w:rPr>
        <w:t>כחיוב גט</w:t>
      </w:r>
      <w:r w:rsidR="00C90A48" w:rsidRPr="00C90A48">
        <w:rPr>
          <w:rFonts w:ascii="David" w:hAnsi="David" w:cs="David" w:hint="cs"/>
          <w:rtl/>
        </w:rPr>
        <w:t>.</w:t>
      </w:r>
      <w:r w:rsidR="00C90A48">
        <w:rPr>
          <w:rFonts w:ascii="David" w:hAnsi="David" w:cs="David" w:hint="cs"/>
          <w:rtl/>
        </w:rPr>
        <w:t xml:space="preserve"> "</w:t>
      </w:r>
      <w:r w:rsidR="009457B5" w:rsidRPr="00C90A48">
        <w:rPr>
          <w:rFonts w:ascii="David" w:hAnsi="David" w:cs="David" w:hint="cs"/>
          <w:rtl/>
        </w:rPr>
        <w:t xml:space="preserve">הרחקות רבנו תם" הטילו עליו </w:t>
      </w:r>
      <w:r w:rsidRPr="00C90A48">
        <w:rPr>
          <w:rFonts w:ascii="David" w:hAnsi="David" w:cs="David" w:hint="cs"/>
          <w:rtl/>
        </w:rPr>
        <w:t xml:space="preserve">סנקציות חברתיות </w:t>
      </w:r>
      <w:r w:rsidR="00C90A48">
        <w:rPr>
          <w:rFonts w:ascii="David" w:hAnsi="David" w:cs="David" w:hint="cs"/>
          <w:rtl/>
        </w:rPr>
        <w:t xml:space="preserve">עד </w:t>
      </w:r>
      <w:r w:rsidR="00105572" w:rsidRPr="00C90A48">
        <w:rPr>
          <w:rFonts w:ascii="David" w:hAnsi="David" w:cs="David" w:hint="cs"/>
          <w:rtl/>
        </w:rPr>
        <w:t>שהיה נותן גט.</w:t>
      </w:r>
      <w:r w:rsidR="00794352" w:rsidRPr="00C90A48">
        <w:rPr>
          <w:rFonts w:ascii="David" w:hAnsi="David" w:cs="David" w:hint="cs"/>
          <w:rtl/>
        </w:rPr>
        <w:t xml:space="preserve"> </w:t>
      </w:r>
    </w:p>
    <w:p w14:paraId="4E0297F2" w14:textId="3E7F7609" w:rsidR="00D40C50" w:rsidRDefault="003D2F0E">
      <w:pPr>
        <w:pStyle w:val="a3"/>
        <w:numPr>
          <w:ilvl w:val="0"/>
          <w:numId w:val="20"/>
        </w:numPr>
        <w:adjustRightInd w:val="0"/>
        <w:snapToGrid w:val="0"/>
        <w:spacing w:after="0" w:line="360" w:lineRule="auto"/>
        <w:ind w:left="0"/>
        <w:contextualSpacing w:val="0"/>
        <w:rPr>
          <w:rFonts w:ascii="David" w:hAnsi="David" w:cs="David"/>
        </w:rPr>
      </w:pPr>
      <w:r w:rsidRPr="003D2F0E">
        <w:rPr>
          <w:rFonts w:ascii="David" w:hAnsi="David" w:cs="David" w:hint="cs"/>
          <w:b/>
          <w:bCs/>
          <w:rtl/>
        </w:rPr>
        <w:t>תקנת 18 חודשים</w:t>
      </w:r>
      <w:r w:rsidRPr="003D2F0E">
        <w:rPr>
          <w:rFonts w:ascii="David" w:hAnsi="David" w:cs="David" w:hint="cs"/>
          <w:rtl/>
        </w:rPr>
        <w:t>-</w:t>
      </w:r>
      <w:r>
        <w:rPr>
          <w:rFonts w:ascii="David" w:hAnsi="David" w:cs="David" w:hint="cs"/>
          <w:b/>
          <w:bCs/>
          <w:rtl/>
        </w:rPr>
        <w:t xml:space="preserve"> הרב </w:t>
      </w:r>
      <w:proofErr w:type="spellStart"/>
      <w:r w:rsidR="00D40C50" w:rsidRPr="004C7F4B">
        <w:rPr>
          <w:rFonts w:ascii="David" w:hAnsi="David" w:cs="David"/>
          <w:b/>
          <w:bCs/>
          <w:rtl/>
        </w:rPr>
        <w:t>פלאג'י</w:t>
      </w:r>
      <w:proofErr w:type="spellEnd"/>
      <w:r w:rsidR="004C7F4B" w:rsidRPr="004C7F4B">
        <w:rPr>
          <w:rFonts w:ascii="David" w:hAnsi="David" w:cs="David" w:hint="cs"/>
          <w:rtl/>
        </w:rPr>
        <w:t>-</w:t>
      </w:r>
      <w:r w:rsidR="00D40C50" w:rsidRPr="00AF7AED">
        <w:rPr>
          <w:rFonts w:ascii="David" w:hAnsi="David" w:cs="David"/>
          <w:rtl/>
        </w:rPr>
        <w:t xml:space="preserve"> </w:t>
      </w:r>
      <w:r w:rsidR="00E530FB" w:rsidRPr="00E530FB">
        <w:rPr>
          <w:rFonts w:ascii="David" w:hAnsi="David" w:cs="David" w:hint="cs"/>
          <w:rtl/>
        </w:rPr>
        <w:t xml:space="preserve">תקנה סימטרית: אם גבר או אישה רוצים להתגרש, והם חיים בפירוד 18 חדשים; </w:t>
      </w:r>
      <w:r w:rsidR="00E530FB">
        <w:rPr>
          <w:rFonts w:ascii="David" w:hAnsi="David" w:cs="David" w:hint="cs"/>
          <w:rtl/>
        </w:rPr>
        <w:t xml:space="preserve">על </w:t>
      </w:r>
      <w:r w:rsidR="00E530FB" w:rsidRPr="00E530FB">
        <w:rPr>
          <w:rFonts w:ascii="David" w:hAnsi="David" w:cs="David" w:hint="cs"/>
          <w:rtl/>
        </w:rPr>
        <w:t xml:space="preserve">ביה"ד </w:t>
      </w:r>
      <w:r w:rsidR="00E530FB">
        <w:rPr>
          <w:rFonts w:ascii="David" w:hAnsi="David" w:cs="David" w:hint="cs"/>
          <w:rtl/>
        </w:rPr>
        <w:t>ל</w:t>
      </w:r>
      <w:r w:rsidR="00E530FB" w:rsidRPr="00E530FB">
        <w:rPr>
          <w:rFonts w:ascii="David" w:hAnsi="David" w:cs="David" w:hint="cs"/>
          <w:rtl/>
        </w:rPr>
        <w:t>התרשם שהקשר התמוטט</w:t>
      </w:r>
      <w:r w:rsidR="00E530FB">
        <w:rPr>
          <w:rFonts w:ascii="David" w:hAnsi="David" w:cs="David" w:hint="cs"/>
          <w:rtl/>
        </w:rPr>
        <w:t xml:space="preserve">. אם כן- </w:t>
      </w:r>
      <w:r w:rsidR="00E530FB" w:rsidRPr="00E530FB">
        <w:rPr>
          <w:rFonts w:ascii="David" w:hAnsi="David" w:cs="David" w:hint="cs"/>
          <w:rtl/>
        </w:rPr>
        <w:t xml:space="preserve">יש </w:t>
      </w:r>
      <w:r w:rsidR="00E530FB">
        <w:rPr>
          <w:rFonts w:ascii="David" w:hAnsi="David" w:cs="David" w:hint="cs"/>
          <w:rtl/>
        </w:rPr>
        <w:t xml:space="preserve">לו </w:t>
      </w:r>
      <w:r w:rsidR="00E530FB" w:rsidRPr="00E530FB">
        <w:rPr>
          <w:rFonts w:ascii="David" w:hAnsi="David" w:cs="David" w:hint="cs"/>
          <w:rtl/>
        </w:rPr>
        <w:t xml:space="preserve">סמכות </w:t>
      </w:r>
      <w:r w:rsidR="00E530FB" w:rsidRPr="00E530FB">
        <w:rPr>
          <w:rFonts w:ascii="David" w:hAnsi="David" w:cs="David" w:hint="cs"/>
          <w:b/>
          <w:bCs/>
          <w:rtl/>
        </w:rPr>
        <w:t>לכפות</w:t>
      </w:r>
      <w:r w:rsidR="00E530FB" w:rsidRPr="00E530FB">
        <w:rPr>
          <w:rFonts w:ascii="David" w:hAnsi="David" w:cs="David" w:hint="cs"/>
          <w:rtl/>
        </w:rPr>
        <w:t xml:space="preserve"> את</w:t>
      </w:r>
      <w:r w:rsidR="00E530FB">
        <w:rPr>
          <w:rFonts w:ascii="David" w:hAnsi="David" w:cs="David" w:hint="cs"/>
          <w:rtl/>
        </w:rPr>
        <w:t xml:space="preserve"> הגט או על</w:t>
      </w:r>
      <w:r w:rsidR="00E530FB" w:rsidRPr="00E530FB">
        <w:rPr>
          <w:rFonts w:ascii="David" w:hAnsi="David" w:cs="David" w:hint="cs"/>
          <w:rtl/>
        </w:rPr>
        <w:t xml:space="preserve"> הגבר או </w:t>
      </w:r>
      <w:r w:rsidR="00E530FB">
        <w:rPr>
          <w:rFonts w:ascii="David" w:hAnsi="David" w:cs="David" w:hint="cs"/>
          <w:rtl/>
        </w:rPr>
        <w:t>על</w:t>
      </w:r>
      <w:r w:rsidR="00E530FB" w:rsidRPr="00E530FB">
        <w:rPr>
          <w:rFonts w:ascii="David" w:hAnsi="David" w:cs="David" w:hint="cs"/>
          <w:rtl/>
        </w:rPr>
        <w:t xml:space="preserve"> האישה</w:t>
      </w:r>
      <w:r w:rsidR="00D40C50" w:rsidRPr="00AF7AED">
        <w:rPr>
          <w:rFonts w:ascii="David" w:hAnsi="David" w:cs="David"/>
          <w:rtl/>
        </w:rPr>
        <w:t xml:space="preserve">. </w:t>
      </w:r>
      <w:r w:rsidR="00D40C50" w:rsidRPr="00E530FB">
        <w:rPr>
          <w:rFonts w:ascii="David" w:hAnsi="David" w:cs="David"/>
          <w:rtl/>
        </w:rPr>
        <w:t>המרצה חזק בעד</w:t>
      </w:r>
      <w:r w:rsidR="00E530FB">
        <w:rPr>
          <w:rFonts w:ascii="David" w:hAnsi="David" w:cs="David" w:hint="cs"/>
          <w:rtl/>
        </w:rPr>
        <w:t>ו</w:t>
      </w:r>
      <w:r w:rsidR="00D40C50" w:rsidRPr="00E530FB">
        <w:rPr>
          <w:rFonts w:ascii="David" w:hAnsi="David" w:cs="David"/>
          <w:rtl/>
        </w:rPr>
        <w:t>.</w:t>
      </w:r>
    </w:p>
    <w:p w14:paraId="0F73E0CA" w14:textId="77777777" w:rsidR="0088126C" w:rsidRPr="00121796" w:rsidRDefault="0088126C" w:rsidP="00D0464C">
      <w:pPr>
        <w:adjustRightInd w:val="0"/>
        <w:snapToGrid w:val="0"/>
        <w:ind w:left="0"/>
        <w:rPr>
          <w:rFonts w:ascii="David" w:hAnsi="David" w:cs="David"/>
          <w:sz w:val="10"/>
          <w:szCs w:val="10"/>
          <w:rtl/>
        </w:rPr>
      </w:pPr>
    </w:p>
    <w:p w14:paraId="7F0541F1" w14:textId="01084CFD" w:rsidR="0088126C" w:rsidRPr="00F4111A" w:rsidRDefault="00121796" w:rsidP="00D0464C">
      <w:pPr>
        <w:shd w:val="clear" w:color="auto" w:fill="9CC2E5" w:themeFill="accent5" w:themeFillTint="99"/>
        <w:adjustRightInd w:val="0"/>
        <w:snapToGrid w:val="0"/>
        <w:ind w:left="0"/>
        <w:rPr>
          <w:rFonts w:ascii="David" w:hAnsi="David" w:cs="David"/>
          <w:sz w:val="22"/>
          <w:szCs w:val="22"/>
          <w:rtl/>
        </w:rPr>
      </w:pPr>
      <w:r w:rsidRPr="00F4111A">
        <w:rPr>
          <w:rFonts w:ascii="David" w:hAnsi="David" w:cs="David" w:hint="cs"/>
          <w:b/>
          <w:bCs/>
          <w:rtl/>
        </w:rPr>
        <w:t>פתרונות</w:t>
      </w:r>
      <w:r w:rsidR="0088126C" w:rsidRPr="00F4111A">
        <w:rPr>
          <w:rFonts w:ascii="David" w:hAnsi="David" w:cs="David"/>
          <w:b/>
          <w:bCs/>
          <w:rtl/>
        </w:rPr>
        <w:t xml:space="preserve"> אזרחיים</w:t>
      </w:r>
    </w:p>
    <w:p w14:paraId="6A2B9D0C" w14:textId="2AB2F787" w:rsidR="00F4111A" w:rsidRPr="0088126C" w:rsidRDefault="00F4111A" w:rsidP="00D0464C">
      <w:pPr>
        <w:shd w:val="clear" w:color="auto" w:fill="DEEAF6" w:themeFill="accent5" w:themeFillTint="33"/>
        <w:adjustRightInd w:val="0"/>
        <w:snapToGrid w:val="0"/>
        <w:ind w:left="0"/>
        <w:rPr>
          <w:rFonts w:ascii="David" w:hAnsi="David" w:cs="David"/>
          <w:sz w:val="22"/>
          <w:szCs w:val="22"/>
          <w:rtl/>
        </w:rPr>
      </w:pPr>
      <w:r w:rsidRPr="00F4111A">
        <w:rPr>
          <w:rFonts w:ascii="David" w:hAnsi="David" w:cs="David" w:hint="cs"/>
          <w:sz w:val="22"/>
          <w:szCs w:val="22"/>
          <w:u w:val="single"/>
          <w:rtl/>
        </w:rPr>
        <w:t>חקיקה</w:t>
      </w:r>
      <w:r>
        <w:rPr>
          <w:rFonts w:ascii="David" w:hAnsi="David" w:cs="David" w:hint="cs"/>
          <w:sz w:val="22"/>
          <w:szCs w:val="22"/>
          <w:rtl/>
        </w:rPr>
        <w:t>:</w:t>
      </w:r>
    </w:p>
    <w:p w14:paraId="6B38A80D" w14:textId="6DB7381E" w:rsidR="0026630A" w:rsidRPr="0026630A" w:rsidRDefault="0026630A" w:rsidP="00D0464C">
      <w:pPr>
        <w:adjustRightInd w:val="0"/>
        <w:snapToGrid w:val="0"/>
        <w:ind w:left="0"/>
        <w:rPr>
          <w:rFonts w:ascii="David" w:hAnsi="David" w:cs="David"/>
          <w:sz w:val="20"/>
          <w:szCs w:val="20"/>
        </w:rPr>
      </w:pPr>
      <w:r w:rsidRPr="0084139D">
        <w:rPr>
          <w:rFonts w:ascii="David" w:hAnsi="David" w:cs="David" w:hint="cs"/>
          <w:b/>
          <w:bCs/>
          <w:sz w:val="22"/>
          <w:szCs w:val="22"/>
          <w:rtl/>
        </w:rPr>
        <w:t>מסורבות גט-</w:t>
      </w:r>
      <w:r w:rsidRPr="0084139D">
        <w:rPr>
          <w:rFonts w:ascii="David" w:hAnsi="David" w:cs="David" w:hint="cs"/>
          <w:sz w:val="22"/>
          <w:szCs w:val="22"/>
          <w:rtl/>
        </w:rPr>
        <w:t xml:space="preserve"> הבעל אומר בפירוש שלא מוכן לתת גט.</w:t>
      </w:r>
    </w:p>
    <w:p w14:paraId="06D6F1C2" w14:textId="512DF5B9" w:rsidR="0088126C" w:rsidRPr="0084139D" w:rsidRDefault="003C0073">
      <w:pPr>
        <w:pStyle w:val="a3"/>
        <w:numPr>
          <w:ilvl w:val="0"/>
          <w:numId w:val="26"/>
        </w:numPr>
        <w:adjustRightInd w:val="0"/>
        <w:snapToGrid w:val="0"/>
        <w:spacing w:line="360" w:lineRule="auto"/>
        <w:ind w:left="0"/>
        <w:contextualSpacing w:val="0"/>
        <w:rPr>
          <w:rFonts w:ascii="David" w:hAnsi="David" w:cs="David"/>
          <w:sz w:val="20"/>
          <w:szCs w:val="20"/>
          <w:rtl/>
        </w:rPr>
      </w:pPr>
      <w:r w:rsidRPr="0084139D">
        <w:rPr>
          <w:rFonts w:ascii="David" w:hAnsi="David" w:cs="David" w:hint="cs"/>
          <w:i/>
          <w:iCs/>
          <w:highlight w:val="lightGray"/>
          <w:rtl/>
        </w:rPr>
        <w:t>חוק שיפוט בתי דין רבניים</w:t>
      </w:r>
      <w:r w:rsidRPr="0084139D">
        <w:rPr>
          <w:rFonts w:ascii="David" w:hAnsi="David" w:cs="David" w:hint="cs"/>
          <w:rtl/>
        </w:rPr>
        <w:t xml:space="preserve"> (</w:t>
      </w:r>
      <w:proofErr w:type="spellStart"/>
      <w:r w:rsidRPr="0084139D">
        <w:rPr>
          <w:rFonts w:ascii="David" w:hAnsi="David" w:cs="David" w:hint="cs"/>
          <w:rtl/>
        </w:rPr>
        <w:t>החשבד"ר</w:t>
      </w:r>
      <w:proofErr w:type="spellEnd"/>
      <w:r w:rsidRPr="0084139D">
        <w:rPr>
          <w:rFonts w:ascii="David" w:hAnsi="David" w:cs="David" w:hint="cs"/>
          <w:rtl/>
        </w:rPr>
        <w:t xml:space="preserve">)- יוצר פרוצדורה שמאפשרת </w:t>
      </w:r>
      <w:r w:rsidRPr="0084139D">
        <w:rPr>
          <w:rFonts w:ascii="David" w:hAnsi="David" w:cs="David" w:hint="cs"/>
          <w:b/>
          <w:bCs/>
          <w:rtl/>
        </w:rPr>
        <w:t>לכלוא את סרבני הגט</w:t>
      </w:r>
      <w:r w:rsidRPr="0084139D">
        <w:rPr>
          <w:rFonts w:ascii="David" w:hAnsi="David" w:cs="David" w:hint="cs"/>
          <w:rtl/>
        </w:rPr>
        <w:t>, ובכך נתן לביה"ד אפשרות לאכוף פס"ד של כפיית גירושין. אך הבעיה היא שהם נדירים</w:t>
      </w:r>
      <w:r w:rsidRPr="0084139D">
        <w:rPr>
          <w:rFonts w:ascii="David" w:hAnsi="David" w:cs="David" w:hint="cs"/>
          <w:sz w:val="20"/>
          <w:szCs w:val="20"/>
          <w:rtl/>
        </w:rPr>
        <w:t>.</w:t>
      </w:r>
    </w:p>
    <w:p w14:paraId="7ABE740C" w14:textId="28F0CB57" w:rsidR="003C0073" w:rsidRPr="0084139D" w:rsidRDefault="00F77711" w:rsidP="00D0464C">
      <w:pPr>
        <w:pStyle w:val="a3"/>
        <w:adjustRightInd w:val="0"/>
        <w:snapToGrid w:val="0"/>
        <w:spacing w:line="360" w:lineRule="auto"/>
        <w:ind w:left="0"/>
        <w:contextualSpacing w:val="0"/>
        <w:rPr>
          <w:rFonts w:ascii="David" w:hAnsi="David" w:cs="David"/>
          <w:rtl/>
        </w:rPr>
      </w:pPr>
      <w:r w:rsidRPr="0026630A">
        <w:rPr>
          <w:rFonts w:ascii="David" w:hAnsi="David" w:cs="David" w:hint="cs"/>
          <w:u w:val="single"/>
          <w:rtl/>
        </w:rPr>
        <w:t>ברוב</w:t>
      </w:r>
      <w:r w:rsidR="003C0073" w:rsidRPr="0026630A">
        <w:rPr>
          <w:rFonts w:ascii="David" w:hAnsi="David" w:cs="David" w:hint="cs"/>
          <w:u w:val="single"/>
          <w:rtl/>
        </w:rPr>
        <w:t xml:space="preserve"> </w:t>
      </w:r>
      <w:r w:rsidRPr="0026630A">
        <w:rPr>
          <w:rFonts w:ascii="David" w:hAnsi="David" w:cs="David" w:hint="cs"/>
          <w:u w:val="single"/>
          <w:rtl/>
        </w:rPr>
        <w:t xml:space="preserve">המקרים </w:t>
      </w:r>
      <w:r w:rsidR="003C0073" w:rsidRPr="0026630A">
        <w:rPr>
          <w:rFonts w:ascii="David" w:hAnsi="David" w:cs="David" w:hint="cs"/>
          <w:u w:val="single"/>
          <w:rtl/>
        </w:rPr>
        <w:t>השתמשו ב</w:t>
      </w:r>
      <w:r w:rsidR="003C0073" w:rsidRPr="0026630A">
        <w:rPr>
          <w:rFonts w:ascii="David" w:hAnsi="David" w:cs="David" w:hint="cs"/>
          <w:b/>
          <w:bCs/>
          <w:u w:val="single"/>
          <w:rtl/>
        </w:rPr>
        <w:t>חיוב גט</w:t>
      </w:r>
      <w:r w:rsidR="003C0073" w:rsidRPr="0026630A">
        <w:rPr>
          <w:rFonts w:ascii="David" w:hAnsi="David" w:cs="David" w:hint="cs"/>
          <w:u w:val="single"/>
          <w:rtl/>
        </w:rPr>
        <w:t>, ולא ב</w:t>
      </w:r>
      <w:r w:rsidRPr="0026630A">
        <w:rPr>
          <w:rFonts w:ascii="David" w:hAnsi="David" w:cs="David" w:hint="cs"/>
          <w:u w:val="single"/>
          <w:rtl/>
        </w:rPr>
        <w:t xml:space="preserve">כלי של </w:t>
      </w:r>
      <w:r w:rsidR="003C0073" w:rsidRPr="0026630A">
        <w:rPr>
          <w:rFonts w:ascii="David" w:hAnsi="David" w:cs="David" w:hint="cs"/>
          <w:u w:val="single"/>
          <w:rtl/>
        </w:rPr>
        <w:t>כפייה.</w:t>
      </w:r>
      <w:r w:rsidR="003C0073" w:rsidRPr="0084139D">
        <w:rPr>
          <w:rFonts w:ascii="David" w:hAnsi="David" w:cs="David" w:hint="cs"/>
          <w:rtl/>
        </w:rPr>
        <w:t xml:space="preserve"> </w:t>
      </w:r>
      <w:r w:rsidR="003C0073" w:rsidRPr="0026630A">
        <w:rPr>
          <w:rFonts w:ascii="David" w:hAnsi="David" w:cs="David" w:hint="cs"/>
          <w:b/>
          <w:bCs/>
          <w:rtl/>
        </w:rPr>
        <w:t>למה?</w:t>
      </w:r>
      <w:r w:rsidR="003C0073" w:rsidRPr="0084139D">
        <w:rPr>
          <w:rFonts w:ascii="David" w:hAnsi="David" w:cs="David" w:hint="cs"/>
          <w:rtl/>
        </w:rPr>
        <w:t xml:space="preserve"> 1)טיעון אידיאולוגי- לא הפנימו שיש לאישה זכות להתגרש במצב של מסורבת גט; 2)טיעון פרקטי- לא הפנימו שאם הקשר מתמוטט, לא הגיוני להחזיק אותה בכוח.</w:t>
      </w:r>
    </w:p>
    <w:p w14:paraId="4DBE04BC" w14:textId="4FB7A25D" w:rsidR="00D81519" w:rsidRPr="0084139D" w:rsidRDefault="00D81519">
      <w:pPr>
        <w:pStyle w:val="a3"/>
        <w:numPr>
          <w:ilvl w:val="0"/>
          <w:numId w:val="26"/>
        </w:numPr>
        <w:adjustRightInd w:val="0"/>
        <w:snapToGrid w:val="0"/>
        <w:spacing w:line="360" w:lineRule="auto"/>
        <w:ind w:left="0"/>
        <w:contextualSpacing w:val="0"/>
        <w:rPr>
          <w:rFonts w:ascii="David" w:hAnsi="David" w:cs="David"/>
          <w:rtl/>
        </w:rPr>
      </w:pPr>
      <w:r w:rsidRPr="0084139D">
        <w:rPr>
          <w:rFonts w:ascii="David" w:hAnsi="David" w:cs="David" w:hint="cs"/>
          <w:i/>
          <w:iCs/>
          <w:highlight w:val="lightGray"/>
          <w:rtl/>
        </w:rPr>
        <w:t>חוק בתי הדין הרבניים קיום פסקי דין של גירושין</w:t>
      </w:r>
      <w:r w:rsidRPr="0084139D">
        <w:rPr>
          <w:rFonts w:ascii="David" w:hAnsi="David" w:cs="David" w:hint="cs"/>
          <w:rtl/>
        </w:rPr>
        <w:t xml:space="preserve">- ס'2 קובע, </w:t>
      </w:r>
      <w:r w:rsidR="00A56DD9" w:rsidRPr="0084139D">
        <w:rPr>
          <w:rFonts w:ascii="David" w:hAnsi="David" w:cs="David" w:hint="cs"/>
          <w:rtl/>
        </w:rPr>
        <w:t xml:space="preserve">סנקציות </w:t>
      </w:r>
      <w:r w:rsidR="000B6A5D" w:rsidRPr="0084139D">
        <w:rPr>
          <w:rFonts w:ascii="David" w:hAnsi="David" w:cs="David" w:hint="cs"/>
          <w:rtl/>
        </w:rPr>
        <w:t>מבוססות על הטכניקה ההלכתית של החרם</w:t>
      </w:r>
      <w:r w:rsidR="00B44878">
        <w:rPr>
          <w:rFonts w:ascii="David" w:hAnsi="David" w:cs="David" w:hint="cs"/>
          <w:rtl/>
        </w:rPr>
        <w:t xml:space="preserve"> דרבנו תם</w:t>
      </w:r>
      <w:r w:rsidR="000B6A5D" w:rsidRPr="0084139D">
        <w:rPr>
          <w:rFonts w:ascii="David" w:hAnsi="David" w:cs="David" w:hint="cs"/>
          <w:rtl/>
        </w:rPr>
        <w:t xml:space="preserve">, אבל בעלת משמעות אזרחית, למשל </w:t>
      </w:r>
      <w:r w:rsidR="009E44B4" w:rsidRPr="0084139D">
        <w:rPr>
          <w:rFonts w:ascii="David" w:hAnsi="David" w:cs="David" w:hint="cs"/>
          <w:rtl/>
        </w:rPr>
        <w:t xml:space="preserve">צו איסור </w:t>
      </w:r>
      <w:r w:rsidR="000B6A5D" w:rsidRPr="0084139D">
        <w:rPr>
          <w:rFonts w:ascii="David" w:hAnsi="David" w:cs="David" w:hint="cs"/>
          <w:rtl/>
        </w:rPr>
        <w:t xml:space="preserve">יציאה מהארץ, </w:t>
      </w:r>
      <w:r w:rsidR="009E44B4" w:rsidRPr="0084139D">
        <w:rPr>
          <w:rFonts w:ascii="David" w:hAnsi="David" w:cs="David" w:hint="cs"/>
          <w:rtl/>
        </w:rPr>
        <w:t xml:space="preserve">אי </w:t>
      </w:r>
      <w:r w:rsidR="000B6A5D" w:rsidRPr="0084139D">
        <w:rPr>
          <w:rFonts w:ascii="David" w:hAnsi="David" w:cs="David" w:hint="cs"/>
          <w:rtl/>
        </w:rPr>
        <w:t xml:space="preserve">קבלת דרכון, </w:t>
      </w:r>
      <w:r w:rsidR="009E44B4" w:rsidRPr="0084139D">
        <w:rPr>
          <w:rFonts w:ascii="David" w:hAnsi="David" w:cs="David" w:hint="cs"/>
          <w:rtl/>
        </w:rPr>
        <w:t xml:space="preserve">שלילת </w:t>
      </w:r>
      <w:r w:rsidR="000B6A5D" w:rsidRPr="0084139D">
        <w:rPr>
          <w:rFonts w:ascii="David" w:hAnsi="David" w:cs="David" w:hint="cs"/>
          <w:rtl/>
        </w:rPr>
        <w:t>חידוש רישיון נהיגה וכד'.</w:t>
      </w:r>
    </w:p>
    <w:p w14:paraId="35CFAA21" w14:textId="686CD8E5" w:rsidR="003C0073" w:rsidRPr="00F4111A" w:rsidRDefault="00F4111A" w:rsidP="00D0464C">
      <w:pPr>
        <w:shd w:val="clear" w:color="auto" w:fill="DEEAF6" w:themeFill="accent5" w:themeFillTint="33"/>
        <w:adjustRightInd w:val="0"/>
        <w:snapToGrid w:val="0"/>
        <w:ind w:left="0"/>
        <w:rPr>
          <w:rFonts w:ascii="David" w:hAnsi="David" w:cs="David"/>
          <w:sz w:val="22"/>
          <w:szCs w:val="22"/>
          <w:rtl/>
        </w:rPr>
      </w:pPr>
      <w:r w:rsidRPr="00F4111A">
        <w:rPr>
          <w:rFonts w:ascii="David" w:hAnsi="David" w:cs="David" w:hint="cs"/>
          <w:sz w:val="22"/>
          <w:szCs w:val="22"/>
          <w:u w:val="single"/>
          <w:rtl/>
        </w:rPr>
        <w:t>פסיקה</w:t>
      </w:r>
      <w:r w:rsidRPr="00F4111A">
        <w:rPr>
          <w:rFonts w:ascii="David" w:hAnsi="David" w:cs="David" w:hint="cs"/>
          <w:sz w:val="22"/>
          <w:szCs w:val="22"/>
          <w:rtl/>
        </w:rPr>
        <w:t>:</w:t>
      </w:r>
    </w:p>
    <w:p w14:paraId="32C9AF18" w14:textId="6C43ACC4" w:rsidR="00F4111A" w:rsidRDefault="00F4111A" w:rsidP="00D0464C">
      <w:pPr>
        <w:adjustRightInd w:val="0"/>
        <w:snapToGrid w:val="0"/>
        <w:ind w:left="0"/>
        <w:rPr>
          <w:rFonts w:ascii="David" w:hAnsi="David" w:cs="David"/>
          <w:sz w:val="22"/>
          <w:szCs w:val="22"/>
          <w:rtl/>
        </w:rPr>
      </w:pPr>
      <w:r>
        <w:rPr>
          <w:rFonts w:ascii="David" w:hAnsi="David" w:cs="David" w:hint="cs"/>
          <w:sz w:val="22"/>
          <w:szCs w:val="22"/>
          <w:rtl/>
        </w:rPr>
        <w:t>בעלים סרבני גט ש</w:t>
      </w:r>
      <w:r w:rsidR="00755F81">
        <w:rPr>
          <w:rFonts w:ascii="David" w:hAnsi="David" w:cs="David" w:hint="cs"/>
          <w:sz w:val="22"/>
          <w:szCs w:val="22"/>
          <w:rtl/>
        </w:rPr>
        <w:t>טענו ש</w:t>
      </w:r>
      <w:r w:rsidR="008D2342">
        <w:rPr>
          <w:rFonts w:ascii="David" w:hAnsi="David" w:cs="David" w:hint="cs"/>
          <w:sz w:val="22"/>
          <w:szCs w:val="22"/>
          <w:rtl/>
        </w:rPr>
        <w:t>ביה"ד פועל ל</w:t>
      </w:r>
      <w:r w:rsidR="00755F81">
        <w:rPr>
          <w:rFonts w:ascii="David" w:hAnsi="David" w:cs="David" w:hint="cs"/>
          <w:sz w:val="22"/>
          <w:szCs w:val="22"/>
          <w:rtl/>
        </w:rPr>
        <w:t>פי כלים הלכתיים, ולא</w:t>
      </w:r>
      <w:r w:rsidR="008D2342">
        <w:rPr>
          <w:rFonts w:ascii="David" w:hAnsi="David" w:cs="David" w:hint="cs"/>
          <w:sz w:val="22"/>
          <w:szCs w:val="22"/>
          <w:rtl/>
        </w:rPr>
        <w:t xml:space="preserve"> לפי הכלים שהוקנו לו בחוק</w:t>
      </w:r>
      <w:r w:rsidR="00755F81">
        <w:rPr>
          <w:rFonts w:ascii="David" w:hAnsi="David" w:cs="David" w:hint="cs"/>
          <w:sz w:val="22"/>
          <w:szCs w:val="22"/>
          <w:rtl/>
        </w:rPr>
        <w:t>.</w:t>
      </w:r>
      <w:r w:rsidR="008D2342">
        <w:rPr>
          <w:rFonts w:ascii="David" w:hAnsi="David" w:cs="David" w:hint="cs"/>
          <w:sz w:val="22"/>
          <w:szCs w:val="22"/>
          <w:rtl/>
        </w:rPr>
        <w:t xml:space="preserve"> </w:t>
      </w:r>
      <w:r w:rsidR="00755F81">
        <w:rPr>
          <w:rFonts w:ascii="David" w:hAnsi="David" w:cs="David" w:hint="cs"/>
          <w:sz w:val="22"/>
          <w:szCs w:val="22"/>
          <w:rtl/>
        </w:rPr>
        <w:t xml:space="preserve">מנגד, </w:t>
      </w:r>
      <w:r w:rsidR="00755F81" w:rsidRPr="00F4111A">
        <w:rPr>
          <w:rFonts w:ascii="David" w:hAnsi="David" w:cs="David" w:hint="cs"/>
          <w:sz w:val="22"/>
          <w:szCs w:val="22"/>
          <w:rtl/>
        </w:rPr>
        <w:t>צריך לתת מקום לביה"ד לפתח את הכלים ההלכתיים</w:t>
      </w:r>
      <w:r w:rsidR="00755F81">
        <w:rPr>
          <w:rFonts w:ascii="David" w:hAnsi="David" w:cs="David" w:hint="cs"/>
          <w:sz w:val="22"/>
          <w:szCs w:val="22"/>
          <w:rtl/>
        </w:rPr>
        <w:t>.</w:t>
      </w:r>
      <w:r w:rsidR="0084139D">
        <w:rPr>
          <w:rFonts w:ascii="David" w:hAnsi="David" w:cs="David" w:hint="cs"/>
          <w:sz w:val="22"/>
          <w:szCs w:val="22"/>
          <w:rtl/>
        </w:rPr>
        <w:t xml:space="preserve"> </w:t>
      </w:r>
      <w:r w:rsidR="0003341B" w:rsidRPr="00270A55">
        <w:rPr>
          <w:rFonts w:ascii="David" w:hAnsi="David" w:cs="David" w:hint="cs"/>
          <w:sz w:val="22"/>
          <w:szCs w:val="22"/>
          <w:u w:val="single"/>
          <w:rtl/>
        </w:rPr>
        <w:t>הדילמה של העליון</w:t>
      </w:r>
      <w:r w:rsidR="0003341B">
        <w:rPr>
          <w:rFonts w:ascii="David" w:hAnsi="David" w:cs="David" w:hint="cs"/>
          <w:sz w:val="22"/>
          <w:szCs w:val="22"/>
          <w:rtl/>
        </w:rPr>
        <w:t xml:space="preserve">: מחד, </w:t>
      </w:r>
      <w:r w:rsidR="00755F81" w:rsidRPr="00755F81">
        <w:rPr>
          <w:rFonts w:ascii="David" w:hAnsi="David" w:cs="David" w:hint="cs"/>
          <w:sz w:val="22"/>
          <w:szCs w:val="22"/>
          <w:rtl/>
        </w:rPr>
        <w:t xml:space="preserve">לחנך את ביה"ד </w:t>
      </w:r>
      <w:r w:rsidR="00755F81">
        <w:rPr>
          <w:rFonts w:ascii="David" w:hAnsi="David" w:cs="David" w:hint="cs"/>
          <w:sz w:val="22"/>
          <w:szCs w:val="22"/>
          <w:rtl/>
        </w:rPr>
        <w:t xml:space="preserve">להשתמש בחוק. </w:t>
      </w:r>
      <w:r w:rsidR="0003341B">
        <w:rPr>
          <w:rFonts w:ascii="David" w:hAnsi="David" w:cs="David" w:hint="cs"/>
          <w:sz w:val="22"/>
          <w:szCs w:val="22"/>
          <w:rtl/>
        </w:rPr>
        <w:t>מאידך, רוצה לעזור למסורבות גט</w:t>
      </w:r>
      <w:r w:rsidR="00EC4B3B">
        <w:rPr>
          <w:rFonts w:ascii="David" w:hAnsi="David" w:cs="David" w:hint="cs"/>
          <w:sz w:val="22"/>
          <w:szCs w:val="22"/>
          <w:rtl/>
        </w:rPr>
        <w:t xml:space="preserve"> אם החוק לא נותן מענה.</w:t>
      </w:r>
    </w:p>
    <w:p w14:paraId="7B47DCD3" w14:textId="2F1B9586" w:rsidR="0084139D" w:rsidRPr="0084139D" w:rsidRDefault="0084139D" w:rsidP="00D0464C">
      <w:pPr>
        <w:adjustRightInd w:val="0"/>
        <w:snapToGrid w:val="0"/>
        <w:ind w:left="0"/>
        <w:rPr>
          <w:rFonts w:ascii="David" w:hAnsi="David" w:cs="David"/>
          <w:sz w:val="22"/>
          <w:szCs w:val="22"/>
          <w:u w:val="single"/>
          <w:rtl/>
        </w:rPr>
      </w:pPr>
      <w:r w:rsidRPr="0084139D">
        <w:rPr>
          <w:rFonts w:ascii="David" w:hAnsi="David" w:cs="David" w:hint="cs"/>
          <w:b/>
          <w:bCs/>
          <w:color w:val="FF0000"/>
          <w:sz w:val="22"/>
          <w:szCs w:val="22"/>
          <w:u w:val="single"/>
          <w:rtl/>
        </w:rPr>
        <w:t>בג"ץ משתדל לא להפריע לביה"ד לפעול למען מסורבות הגט</w:t>
      </w:r>
      <w:r w:rsidRPr="0084139D">
        <w:rPr>
          <w:rFonts w:ascii="David" w:hAnsi="David" w:cs="David" w:hint="cs"/>
          <w:sz w:val="22"/>
          <w:szCs w:val="22"/>
          <w:u w:val="single"/>
          <w:rtl/>
        </w:rPr>
        <w:t>:</w:t>
      </w:r>
    </w:p>
    <w:p w14:paraId="0D455C83" w14:textId="0578E3DB" w:rsidR="001317FF" w:rsidRPr="001317FF" w:rsidRDefault="001317FF">
      <w:pPr>
        <w:pStyle w:val="a3"/>
        <w:numPr>
          <w:ilvl w:val="0"/>
          <w:numId w:val="22"/>
        </w:numPr>
        <w:adjustRightInd w:val="0"/>
        <w:snapToGrid w:val="0"/>
        <w:spacing w:after="0" w:line="360" w:lineRule="auto"/>
        <w:ind w:left="0"/>
        <w:contextualSpacing w:val="0"/>
        <w:rPr>
          <w:rFonts w:ascii="David" w:hAnsi="David" w:cs="David"/>
        </w:rPr>
      </w:pPr>
      <w:r w:rsidRPr="002C46CF">
        <w:rPr>
          <w:rFonts w:ascii="David" w:hAnsi="David" w:cs="David" w:hint="cs"/>
          <w:b/>
          <w:bCs/>
          <w:rtl/>
        </w:rPr>
        <w:t>מזונות הפחדה</w:t>
      </w:r>
      <w:r>
        <w:rPr>
          <w:rFonts w:ascii="David" w:hAnsi="David" w:cs="David" w:hint="cs"/>
          <w:rtl/>
        </w:rPr>
        <w:t xml:space="preserve">- </w:t>
      </w:r>
      <w:r w:rsidRPr="00EB137C">
        <w:rPr>
          <w:rFonts w:ascii="David" w:hAnsi="David" w:cs="David"/>
          <w:highlight w:val="lightGray"/>
          <w:rtl/>
        </w:rPr>
        <w:t xml:space="preserve">פס"ד </w:t>
      </w:r>
      <w:proofErr w:type="spellStart"/>
      <w:r w:rsidRPr="00EB137C">
        <w:rPr>
          <w:rFonts w:ascii="David" w:hAnsi="David" w:cs="David"/>
          <w:highlight w:val="lightGray"/>
          <w:rtl/>
        </w:rPr>
        <w:t>רוזנצוויג</w:t>
      </w:r>
      <w:proofErr w:type="spellEnd"/>
      <w:r>
        <w:rPr>
          <w:rFonts w:ascii="David" w:hAnsi="David" w:cs="David" w:hint="cs"/>
          <w:rtl/>
        </w:rPr>
        <w:t xml:space="preserve"> </w:t>
      </w:r>
      <w:r w:rsidR="003C27C8">
        <w:rPr>
          <w:rFonts w:ascii="David" w:hAnsi="David" w:cs="David" w:hint="cs"/>
          <w:rtl/>
        </w:rPr>
        <w:t xml:space="preserve">הדיין מצא שיטה הלכתית לעזור לאישה מסורבת גט- </w:t>
      </w:r>
      <w:r w:rsidR="00175264">
        <w:rPr>
          <w:rFonts w:ascii="David" w:hAnsi="David" w:cs="David" w:hint="cs"/>
          <w:rtl/>
        </w:rPr>
        <w:t xml:space="preserve">הבעל ישלם מזונות יותר גבוהים מצרכי האישה, אם לא </w:t>
      </w:r>
      <w:proofErr w:type="spellStart"/>
      <w:r w:rsidR="00175264">
        <w:rPr>
          <w:rFonts w:ascii="David" w:hAnsi="David" w:cs="David" w:hint="cs"/>
          <w:rtl/>
        </w:rPr>
        <w:t>יתן</w:t>
      </w:r>
      <w:proofErr w:type="spellEnd"/>
      <w:r w:rsidR="00175264">
        <w:rPr>
          <w:rFonts w:ascii="David" w:hAnsi="David" w:cs="David" w:hint="cs"/>
          <w:rtl/>
        </w:rPr>
        <w:t xml:space="preserve"> גט (הייתה תשתית עובדתית ל</w:t>
      </w:r>
      <w:r w:rsidR="000F6EE1">
        <w:rPr>
          <w:rFonts w:ascii="David" w:hAnsi="David" w:cs="David" w:hint="cs"/>
          <w:rtl/>
        </w:rPr>
        <w:t xml:space="preserve">החלת </w:t>
      </w:r>
      <w:r w:rsidR="00175264">
        <w:rPr>
          <w:rFonts w:ascii="David" w:hAnsi="David" w:cs="David" w:hint="cs"/>
          <w:rtl/>
        </w:rPr>
        <w:t xml:space="preserve">כפייה) </w:t>
      </w:r>
      <w:r w:rsidR="00175264" w:rsidRPr="002C46CF">
        <w:rPr>
          <w:rFonts w:ascii="David" w:hAnsi="David" w:cs="David" w:hint="cs"/>
          <w:b/>
          <w:bCs/>
          <w:rtl/>
        </w:rPr>
        <w:t xml:space="preserve">בג"ץ: </w:t>
      </w:r>
      <w:r w:rsidR="000F6EE1">
        <w:rPr>
          <w:rFonts w:ascii="David" w:hAnsi="David" w:cs="David" w:hint="cs"/>
          <w:b/>
          <w:bCs/>
          <w:rtl/>
        </w:rPr>
        <w:t>לביה"ד אין סמכות לקבוע</w:t>
      </w:r>
      <w:r w:rsidR="002C46CF" w:rsidRPr="002C46CF">
        <w:rPr>
          <w:rFonts w:ascii="David" w:hAnsi="David" w:cs="David" w:hint="cs"/>
          <w:b/>
          <w:bCs/>
          <w:rtl/>
        </w:rPr>
        <w:t xml:space="preserve"> מזונות הפחדה</w:t>
      </w:r>
      <w:r w:rsidR="002C46CF" w:rsidRPr="002C46CF">
        <w:rPr>
          <w:rFonts w:ascii="David" w:hAnsi="David" w:cs="David" w:hint="cs"/>
          <w:rtl/>
        </w:rPr>
        <w:t>.</w:t>
      </w:r>
    </w:p>
    <w:p w14:paraId="1835ABC5" w14:textId="3A286EB4" w:rsidR="00A45180" w:rsidRDefault="00625490">
      <w:pPr>
        <w:pStyle w:val="a3"/>
        <w:numPr>
          <w:ilvl w:val="0"/>
          <w:numId w:val="22"/>
        </w:numPr>
        <w:adjustRightInd w:val="0"/>
        <w:snapToGrid w:val="0"/>
        <w:spacing w:before="240" w:after="0" w:line="360" w:lineRule="auto"/>
        <w:ind w:left="0"/>
        <w:contextualSpacing w:val="0"/>
        <w:rPr>
          <w:rFonts w:ascii="David" w:hAnsi="David" w:cs="David"/>
        </w:rPr>
      </w:pPr>
      <w:r w:rsidRPr="00625490">
        <w:rPr>
          <w:rFonts w:ascii="David" w:hAnsi="David" w:cs="David" w:hint="cs"/>
          <w:b/>
          <w:bCs/>
          <w:rtl/>
        </w:rPr>
        <w:t>סנקציות אגרסיביות ש</w:t>
      </w:r>
      <w:r>
        <w:rPr>
          <w:rFonts w:ascii="David" w:hAnsi="David" w:cs="David" w:hint="cs"/>
          <w:b/>
          <w:bCs/>
          <w:rtl/>
        </w:rPr>
        <w:t>ל</w:t>
      </w:r>
      <w:r w:rsidRPr="00625490">
        <w:rPr>
          <w:rFonts w:ascii="David" w:hAnsi="David" w:cs="David" w:hint="cs"/>
          <w:b/>
          <w:bCs/>
          <w:rtl/>
        </w:rPr>
        <w:t xml:space="preserve"> רבינו תם</w:t>
      </w:r>
      <w:r w:rsidR="00A45180" w:rsidRPr="00FD2B2E">
        <w:rPr>
          <w:rFonts w:ascii="David" w:hAnsi="David" w:cs="David"/>
          <w:rtl/>
        </w:rPr>
        <w:t>-</w:t>
      </w:r>
      <w:r w:rsidR="00A45180" w:rsidRPr="00AF7AED">
        <w:rPr>
          <w:rFonts w:ascii="David" w:hAnsi="David" w:cs="David"/>
          <w:rtl/>
        </w:rPr>
        <w:t xml:space="preserve"> </w:t>
      </w:r>
      <w:r w:rsidR="00A45180" w:rsidRPr="00625490">
        <w:rPr>
          <w:rFonts w:ascii="David" w:hAnsi="David" w:cs="David"/>
          <w:highlight w:val="lightGray"/>
          <w:rtl/>
        </w:rPr>
        <w:t>פס"ד גז</w:t>
      </w:r>
      <w:r>
        <w:rPr>
          <w:rFonts w:ascii="David" w:hAnsi="David" w:cs="David" w:hint="cs"/>
          <w:rtl/>
        </w:rPr>
        <w:t>-</w:t>
      </w:r>
      <w:r w:rsidR="00A45180" w:rsidRPr="00AF7AED">
        <w:rPr>
          <w:rFonts w:ascii="David" w:hAnsi="David" w:cs="David"/>
          <w:rtl/>
        </w:rPr>
        <w:t xml:space="preserve"> </w:t>
      </w:r>
      <w:r w:rsidR="00F5455C">
        <w:rPr>
          <w:rFonts w:ascii="David" w:hAnsi="David" w:cs="David" w:hint="cs"/>
          <w:rtl/>
        </w:rPr>
        <w:t xml:space="preserve">ביה"ד עשה ל2 סרבני גט </w:t>
      </w:r>
      <w:proofErr w:type="spellStart"/>
      <w:r w:rsidR="00F5455C">
        <w:rPr>
          <w:rFonts w:ascii="David" w:hAnsi="David" w:cs="David" w:hint="cs"/>
          <w:rtl/>
        </w:rPr>
        <w:t>שיימינג</w:t>
      </w:r>
      <w:proofErr w:type="spellEnd"/>
      <w:r w:rsidR="00F5455C">
        <w:rPr>
          <w:rFonts w:ascii="David" w:hAnsi="David" w:cs="David" w:hint="cs"/>
          <w:rtl/>
        </w:rPr>
        <w:t xml:space="preserve"> (</w:t>
      </w:r>
      <w:r w:rsidR="00F5455C" w:rsidRPr="00F5455C">
        <w:rPr>
          <w:rFonts w:ascii="David" w:hAnsi="David" w:cs="David" w:hint="cs"/>
          <w:rtl/>
        </w:rPr>
        <w:t xml:space="preserve">ביוש באינטרנט, להפסיק דוקטורט </w:t>
      </w:r>
      <w:proofErr w:type="spellStart"/>
      <w:r w:rsidR="00F5455C" w:rsidRPr="00F5455C">
        <w:rPr>
          <w:rFonts w:ascii="David" w:hAnsi="David" w:cs="David" w:hint="cs"/>
          <w:rtl/>
        </w:rPr>
        <w:t>מהאונ</w:t>
      </w:r>
      <w:proofErr w:type="spellEnd"/>
      <w:r w:rsidR="00F5455C" w:rsidRPr="00F5455C">
        <w:rPr>
          <w:rFonts w:ascii="David" w:hAnsi="David" w:cs="David" w:hint="cs"/>
          <w:rtl/>
        </w:rPr>
        <w:t xml:space="preserve">', לא לקבור כשימותו </w:t>
      </w:r>
      <w:r w:rsidR="0038344C">
        <w:rPr>
          <w:rFonts w:ascii="David" w:hAnsi="David" w:cs="David" w:hint="cs"/>
          <w:rtl/>
        </w:rPr>
        <w:t>ב</w:t>
      </w:r>
      <w:r w:rsidR="00F5455C" w:rsidRPr="00F5455C">
        <w:rPr>
          <w:rFonts w:ascii="David" w:hAnsi="David" w:cs="David" w:hint="cs"/>
          <w:rtl/>
        </w:rPr>
        <w:t>חברת קדישא וכיו"ב</w:t>
      </w:r>
      <w:r w:rsidR="00F5455C">
        <w:rPr>
          <w:rFonts w:ascii="David" w:hAnsi="David" w:cs="David" w:hint="cs"/>
          <w:rtl/>
        </w:rPr>
        <w:t xml:space="preserve">). </w:t>
      </w:r>
      <w:r w:rsidR="00A45180" w:rsidRPr="00AF7AED">
        <w:rPr>
          <w:rFonts w:ascii="David" w:hAnsi="David" w:cs="David"/>
          <w:rtl/>
        </w:rPr>
        <w:t>הרחקות פומביות שלא מע</w:t>
      </w:r>
      <w:r w:rsidR="00A45180">
        <w:rPr>
          <w:rFonts w:ascii="David" w:hAnsi="David" w:cs="David" w:hint="cs"/>
          <w:rtl/>
        </w:rPr>
        <w:t>ו</w:t>
      </w:r>
      <w:r w:rsidR="00A45180" w:rsidRPr="00AF7AED">
        <w:rPr>
          <w:rFonts w:ascii="David" w:hAnsi="David" w:cs="David"/>
          <w:rtl/>
        </w:rPr>
        <w:t>גנות בחוק</w:t>
      </w:r>
      <w:r w:rsidR="00F5455C">
        <w:rPr>
          <w:rFonts w:ascii="David" w:hAnsi="David" w:cs="David" w:hint="cs"/>
          <w:rtl/>
        </w:rPr>
        <w:t xml:space="preserve"> ולכן </w:t>
      </w:r>
      <w:r w:rsidR="0038344C">
        <w:rPr>
          <w:rFonts w:ascii="David" w:hAnsi="David" w:cs="David" w:hint="cs"/>
          <w:rtl/>
        </w:rPr>
        <w:t>טענו ש</w:t>
      </w:r>
      <w:r w:rsidR="00F5455C">
        <w:rPr>
          <w:rFonts w:ascii="David" w:hAnsi="David" w:cs="David" w:hint="cs"/>
          <w:rtl/>
        </w:rPr>
        <w:t>זה מחוץ לסמכות ביה"ד.</w:t>
      </w:r>
      <w:r w:rsidR="00A45180" w:rsidRPr="00AF7AED">
        <w:rPr>
          <w:rFonts w:ascii="David" w:hAnsi="David" w:cs="David"/>
          <w:rtl/>
        </w:rPr>
        <w:t xml:space="preserve"> </w:t>
      </w:r>
      <w:r w:rsidR="0038344C">
        <w:rPr>
          <w:rFonts w:ascii="David" w:hAnsi="David" w:cs="David" w:hint="cs"/>
          <w:rtl/>
        </w:rPr>
        <w:t xml:space="preserve">השופטים </w:t>
      </w:r>
      <w:r w:rsidR="00A45180" w:rsidRPr="00AF7AED">
        <w:rPr>
          <w:rFonts w:ascii="David" w:hAnsi="David" w:cs="David"/>
          <w:rtl/>
        </w:rPr>
        <w:t>נחלקו</w:t>
      </w:r>
      <w:r w:rsidR="00A877A3">
        <w:rPr>
          <w:rFonts w:ascii="David" w:hAnsi="David" w:cs="David" w:hint="cs"/>
          <w:rtl/>
        </w:rPr>
        <w:t xml:space="preserve">, </w:t>
      </w:r>
      <w:r w:rsidR="00E66486">
        <w:rPr>
          <w:rFonts w:ascii="David" w:hAnsi="David" w:cs="David" w:hint="cs"/>
          <w:rtl/>
        </w:rPr>
        <w:t xml:space="preserve">דעת </w:t>
      </w:r>
      <w:r w:rsidR="00A877A3">
        <w:rPr>
          <w:rFonts w:ascii="David" w:hAnsi="David" w:cs="David" w:hint="cs"/>
          <w:rtl/>
        </w:rPr>
        <w:t xml:space="preserve">הרוב </w:t>
      </w:r>
      <w:r w:rsidR="003953EC">
        <w:rPr>
          <w:rFonts w:ascii="David" w:hAnsi="David" w:cs="David" w:hint="cs"/>
          <w:rtl/>
        </w:rPr>
        <w:t>דחתה את העתירה כי העדיפה לתמוך</w:t>
      </w:r>
      <w:r w:rsidR="00A877A3" w:rsidRPr="00A877A3">
        <w:rPr>
          <w:rFonts w:ascii="David" w:hAnsi="David" w:cs="David" w:hint="cs"/>
          <w:rtl/>
        </w:rPr>
        <w:t xml:space="preserve"> במצוקה של מסורבות הגט</w:t>
      </w:r>
      <w:r w:rsidR="00A45180">
        <w:rPr>
          <w:rFonts w:ascii="David" w:hAnsi="David" w:cs="David" w:hint="cs"/>
          <w:rtl/>
        </w:rPr>
        <w:t>.</w:t>
      </w:r>
    </w:p>
    <w:p w14:paraId="3C2BC4E2" w14:textId="6639C68D" w:rsidR="0084139D" w:rsidRPr="0084139D" w:rsidRDefault="0084139D" w:rsidP="00D0464C">
      <w:pPr>
        <w:pStyle w:val="a3"/>
        <w:adjustRightInd w:val="0"/>
        <w:snapToGrid w:val="0"/>
        <w:spacing w:before="240" w:after="0" w:line="360" w:lineRule="auto"/>
        <w:ind w:left="0"/>
        <w:contextualSpacing w:val="0"/>
        <w:rPr>
          <w:rFonts w:ascii="David" w:hAnsi="David" w:cs="David"/>
          <w:u w:val="single"/>
        </w:rPr>
      </w:pPr>
      <w:r w:rsidRPr="0084139D">
        <w:rPr>
          <w:rFonts w:ascii="David" w:hAnsi="David" w:cs="David" w:hint="cs"/>
          <w:b/>
          <w:bCs/>
          <w:color w:val="FF0000"/>
          <w:u w:val="single"/>
          <w:rtl/>
        </w:rPr>
        <w:t>בג"ץ ניסה להיות אקטיבי אבל לבסוף לא עשה שום דבר</w:t>
      </w:r>
      <w:r w:rsidRPr="0084139D">
        <w:rPr>
          <w:rFonts w:ascii="David" w:hAnsi="David" w:cs="David" w:hint="cs"/>
          <w:u w:val="single"/>
          <w:rtl/>
        </w:rPr>
        <w:t>:</w:t>
      </w:r>
    </w:p>
    <w:p w14:paraId="5F7B2585" w14:textId="5C37ADE9" w:rsidR="0067123D" w:rsidRDefault="00492E7D">
      <w:pPr>
        <w:pStyle w:val="a3"/>
        <w:numPr>
          <w:ilvl w:val="0"/>
          <w:numId w:val="22"/>
        </w:numPr>
        <w:adjustRightInd w:val="0"/>
        <w:snapToGrid w:val="0"/>
        <w:spacing w:after="0" w:line="360" w:lineRule="auto"/>
        <w:ind w:left="0"/>
        <w:contextualSpacing w:val="0"/>
        <w:rPr>
          <w:rFonts w:ascii="David" w:hAnsi="David" w:cs="David"/>
        </w:rPr>
      </w:pPr>
      <w:r w:rsidRPr="00DE56BE">
        <w:rPr>
          <w:rFonts w:ascii="David" w:hAnsi="David" w:cs="David"/>
          <w:b/>
          <w:bCs/>
          <w:rtl/>
        </w:rPr>
        <w:lastRenderedPageBreak/>
        <w:t>התערבות מתלהמת</w:t>
      </w:r>
      <w:r w:rsidRPr="00CD7942">
        <w:rPr>
          <w:rFonts w:ascii="David" w:hAnsi="David" w:cs="David"/>
          <w:rtl/>
        </w:rPr>
        <w:t>-</w:t>
      </w:r>
      <w:r w:rsidRPr="00DE56BE">
        <w:rPr>
          <w:rFonts w:ascii="David" w:hAnsi="David" w:cs="David"/>
          <w:rtl/>
        </w:rPr>
        <w:t xml:space="preserve"> </w:t>
      </w:r>
      <w:r w:rsidRPr="00492E7D">
        <w:rPr>
          <w:rFonts w:ascii="David" w:hAnsi="David" w:cs="David"/>
          <w:highlight w:val="lightGray"/>
          <w:rtl/>
        </w:rPr>
        <w:t>פס"ד רפאלי</w:t>
      </w:r>
      <w:r w:rsidR="00D5182C">
        <w:rPr>
          <w:rFonts w:ascii="David" w:hAnsi="David" w:cs="David" w:hint="cs"/>
          <w:rtl/>
        </w:rPr>
        <w:t xml:space="preserve">- </w:t>
      </w:r>
      <w:r w:rsidR="00E44BD3" w:rsidRPr="00E44BD3">
        <w:rPr>
          <w:rFonts w:ascii="David" w:hAnsi="David" w:cs="David" w:hint="cs"/>
          <w:rtl/>
        </w:rPr>
        <w:t>מקרה של בעל אלים ובוגד</w:t>
      </w:r>
      <w:r w:rsidR="00E44BD3">
        <w:rPr>
          <w:rFonts w:ascii="David" w:hAnsi="David" w:cs="David" w:hint="cs"/>
          <w:rtl/>
        </w:rPr>
        <w:t>. ביה"ד פסק 'חיוב גט'. ה</w:t>
      </w:r>
      <w:r w:rsidR="003F449D">
        <w:rPr>
          <w:rFonts w:ascii="David" w:hAnsi="David" w:cs="David" w:hint="cs"/>
          <w:rtl/>
        </w:rPr>
        <w:t>וא ערער לביה"ד הארצי- ביטלו את 'חיוב הגט' כי לא הי</w:t>
      </w:r>
      <w:r w:rsidR="00C32390">
        <w:rPr>
          <w:rFonts w:ascii="David" w:hAnsi="David" w:cs="David" w:hint="cs"/>
          <w:rtl/>
        </w:rPr>
        <w:t xml:space="preserve">ה </w:t>
      </w:r>
      <w:r w:rsidR="003F449D">
        <w:rPr>
          <w:rFonts w:ascii="David" w:hAnsi="David" w:cs="David" w:hint="cs"/>
          <w:rtl/>
        </w:rPr>
        <w:t xml:space="preserve">מספיק </w:t>
      </w:r>
      <w:r w:rsidR="00C32390">
        <w:rPr>
          <w:rFonts w:ascii="David" w:hAnsi="David" w:cs="David" w:hint="cs"/>
          <w:rtl/>
        </w:rPr>
        <w:t>הוכחות ל</w:t>
      </w:r>
      <w:r w:rsidR="003F449D">
        <w:rPr>
          <w:rFonts w:ascii="David" w:hAnsi="David" w:cs="David" w:hint="cs"/>
          <w:rtl/>
        </w:rPr>
        <w:t>בגידות</w:t>
      </w:r>
      <w:r w:rsidR="00C32390">
        <w:rPr>
          <w:rFonts w:ascii="David" w:hAnsi="David" w:cs="David" w:hint="cs"/>
          <w:rtl/>
        </w:rPr>
        <w:t xml:space="preserve"> ולאלימות</w:t>
      </w:r>
      <w:r w:rsidR="003F449D">
        <w:rPr>
          <w:rFonts w:ascii="David" w:hAnsi="David" w:cs="David" w:hint="cs"/>
          <w:rtl/>
        </w:rPr>
        <w:t xml:space="preserve">. היא עתרה לבג"ץ- </w:t>
      </w:r>
      <w:r w:rsidR="00C6416F">
        <w:rPr>
          <w:rFonts w:ascii="David" w:hAnsi="David" w:cs="David" w:hint="cs"/>
          <w:rtl/>
        </w:rPr>
        <w:t xml:space="preserve">נקבע שביה"ד פעל במסגרת סמכותו, בג"ץ לא יכול להתערב. אך </w:t>
      </w:r>
      <w:r w:rsidRPr="00DE56BE">
        <w:rPr>
          <w:rFonts w:ascii="David" w:hAnsi="David" w:cs="David"/>
          <w:rtl/>
        </w:rPr>
        <w:t>ניתן לראות ש</w:t>
      </w:r>
      <w:r w:rsidR="00667AB6">
        <w:rPr>
          <w:rFonts w:ascii="David" w:hAnsi="David" w:cs="David" w:hint="cs"/>
          <w:rtl/>
        </w:rPr>
        <w:t xml:space="preserve">חשין </w:t>
      </w:r>
      <w:r w:rsidR="00B76ACC" w:rsidRPr="00B76ACC">
        <w:rPr>
          <w:rFonts w:ascii="David" w:hAnsi="David" w:cs="David" w:hint="cs"/>
          <w:rtl/>
        </w:rPr>
        <w:t>מנסה לאיים</w:t>
      </w:r>
      <w:r w:rsidR="00B76ACC">
        <w:rPr>
          <w:rFonts w:ascii="David" w:hAnsi="David" w:cs="David" w:hint="cs"/>
          <w:rtl/>
        </w:rPr>
        <w:t xml:space="preserve"> שיכריח את ביה"ד לכפות גט</w:t>
      </w:r>
      <w:r w:rsidR="00B76ACC" w:rsidRPr="00B76ACC">
        <w:rPr>
          <w:rFonts w:ascii="David" w:hAnsi="David" w:cs="David" w:hint="cs"/>
          <w:rtl/>
        </w:rPr>
        <w:t>, אבל לא מצליח לו</w:t>
      </w:r>
      <w:r w:rsidR="00B76ACC">
        <w:rPr>
          <w:rFonts w:ascii="David" w:hAnsi="David" w:cs="David" w:hint="cs"/>
          <w:rtl/>
        </w:rPr>
        <w:t>.</w:t>
      </w:r>
      <w:r w:rsidR="0067123D" w:rsidRPr="0067123D">
        <w:rPr>
          <w:rFonts w:ascii="David" w:hAnsi="David" w:cs="David" w:hint="cs"/>
          <w:b/>
          <w:bCs/>
          <w:color w:val="FF0000"/>
          <w:sz w:val="20"/>
          <w:szCs w:val="20"/>
          <w:rtl/>
        </w:rPr>
        <w:t>.</w:t>
      </w:r>
    </w:p>
    <w:p w14:paraId="0119E4DF" w14:textId="4A1EB09C" w:rsidR="00901A76" w:rsidRPr="0084139D" w:rsidRDefault="00901A76" w:rsidP="00D0464C">
      <w:pPr>
        <w:adjustRightInd w:val="0"/>
        <w:snapToGrid w:val="0"/>
        <w:ind w:left="0"/>
        <w:rPr>
          <w:rFonts w:ascii="David" w:hAnsi="David" w:cs="David"/>
          <w:b/>
          <w:bCs/>
          <w:color w:val="FF0000"/>
          <w:sz w:val="22"/>
          <w:szCs w:val="22"/>
          <w:u w:val="single"/>
        </w:rPr>
      </w:pPr>
      <w:r w:rsidRPr="0084139D">
        <w:rPr>
          <w:rFonts w:ascii="David" w:hAnsi="David" w:cs="David" w:hint="cs"/>
          <w:b/>
          <w:bCs/>
          <w:color w:val="FF0000"/>
          <w:sz w:val="22"/>
          <w:szCs w:val="22"/>
          <w:u w:val="single"/>
          <w:rtl/>
        </w:rPr>
        <w:t xml:space="preserve">פעולות עצמאיות של בג"ץ במטרה לסייע </w:t>
      </w:r>
      <w:proofErr w:type="spellStart"/>
      <w:r w:rsidRPr="0084139D">
        <w:rPr>
          <w:rFonts w:ascii="David" w:hAnsi="David" w:cs="David" w:hint="cs"/>
          <w:b/>
          <w:bCs/>
          <w:color w:val="FF0000"/>
          <w:sz w:val="22"/>
          <w:szCs w:val="22"/>
          <w:u w:val="single"/>
          <w:rtl/>
        </w:rPr>
        <w:t>למסורבי</w:t>
      </w:r>
      <w:proofErr w:type="spellEnd"/>
      <w:r w:rsidRPr="0084139D">
        <w:rPr>
          <w:rFonts w:ascii="David" w:hAnsi="David" w:cs="David" w:hint="cs"/>
          <w:b/>
          <w:bCs/>
          <w:color w:val="FF0000"/>
          <w:sz w:val="22"/>
          <w:szCs w:val="22"/>
          <w:u w:val="single"/>
          <w:rtl/>
        </w:rPr>
        <w:t xml:space="preserve"> הגט:</w:t>
      </w:r>
    </w:p>
    <w:p w14:paraId="757C0E9C" w14:textId="20CB4BE2" w:rsidR="00901A76" w:rsidRPr="004E39C3" w:rsidRDefault="00901A76">
      <w:pPr>
        <w:pStyle w:val="a3"/>
        <w:numPr>
          <w:ilvl w:val="0"/>
          <w:numId w:val="23"/>
        </w:numPr>
        <w:adjustRightInd w:val="0"/>
        <w:snapToGrid w:val="0"/>
        <w:spacing w:line="360" w:lineRule="auto"/>
        <w:ind w:left="0"/>
        <w:contextualSpacing w:val="0"/>
        <w:rPr>
          <w:rFonts w:ascii="David" w:hAnsi="David" w:cs="David"/>
          <w:b/>
          <w:bCs/>
          <w:highlight w:val="cyan"/>
        </w:rPr>
      </w:pPr>
      <w:r w:rsidRPr="004E39C3">
        <w:rPr>
          <w:rFonts w:ascii="David" w:hAnsi="David" w:cs="David" w:hint="cs"/>
          <w:b/>
          <w:bCs/>
          <w:highlight w:val="cyan"/>
          <w:rtl/>
        </w:rPr>
        <w:t>שימוש בדיני מזונות:</w:t>
      </w:r>
    </w:p>
    <w:p w14:paraId="141596F9" w14:textId="69491175" w:rsidR="00DE56BE" w:rsidRDefault="00DE56BE" w:rsidP="00EF568A">
      <w:pPr>
        <w:pStyle w:val="a3"/>
        <w:numPr>
          <w:ilvl w:val="3"/>
          <w:numId w:val="144"/>
        </w:numPr>
        <w:adjustRightInd w:val="0"/>
        <w:snapToGrid w:val="0"/>
        <w:spacing w:line="360" w:lineRule="auto"/>
        <w:ind w:left="0"/>
        <w:contextualSpacing w:val="0"/>
        <w:rPr>
          <w:rFonts w:ascii="David" w:hAnsi="David" w:cs="David"/>
        </w:rPr>
      </w:pPr>
      <w:r w:rsidRPr="001B49B3">
        <w:rPr>
          <w:rFonts w:ascii="David" w:hAnsi="David" w:cs="David"/>
          <w:u w:val="double"/>
          <w:rtl/>
        </w:rPr>
        <w:t>מזונות מעוכבת</w:t>
      </w:r>
      <w:r w:rsidRPr="00901A76">
        <w:rPr>
          <w:rFonts w:ascii="David" w:hAnsi="David" w:cs="David"/>
          <w:rtl/>
        </w:rPr>
        <w:t>-</w:t>
      </w:r>
      <w:r w:rsidR="00EB137C" w:rsidRPr="00901A76">
        <w:rPr>
          <w:rFonts w:ascii="David" w:hAnsi="David" w:cs="David"/>
          <w:rtl/>
        </w:rPr>
        <w:t xml:space="preserve"> </w:t>
      </w:r>
      <w:r w:rsidR="005A3CF3" w:rsidRPr="005A3CF3">
        <w:rPr>
          <w:rFonts w:ascii="David" w:hAnsi="David" w:cs="David" w:hint="cs"/>
          <w:rtl/>
        </w:rPr>
        <w:t xml:space="preserve">כשביה"ד פסק </w:t>
      </w:r>
      <w:r w:rsidR="005A3CF3" w:rsidRPr="005A3CF3">
        <w:rPr>
          <w:rFonts w:ascii="David" w:hAnsi="David" w:cs="David" w:hint="cs"/>
          <w:u w:val="single"/>
          <w:rtl/>
        </w:rPr>
        <w:t>חיוב גט</w:t>
      </w:r>
      <w:r w:rsidR="005A3CF3" w:rsidRPr="005A3CF3">
        <w:rPr>
          <w:rFonts w:ascii="David" w:hAnsi="David" w:cs="David" w:hint="cs"/>
          <w:rtl/>
        </w:rPr>
        <w:t xml:space="preserve"> </w:t>
      </w:r>
      <w:r w:rsidR="005A3CF3">
        <w:rPr>
          <w:rFonts w:ascii="David" w:hAnsi="David" w:cs="David" w:hint="cs"/>
          <w:rtl/>
        </w:rPr>
        <w:t xml:space="preserve">והגבר מסרב לתת גט, </w:t>
      </w:r>
      <w:r w:rsidRPr="00901A76">
        <w:rPr>
          <w:rFonts w:ascii="David" w:hAnsi="David" w:cs="David"/>
          <w:rtl/>
        </w:rPr>
        <w:t xml:space="preserve">האישה זכאית </w:t>
      </w:r>
      <w:r w:rsidRPr="005A3CF3">
        <w:rPr>
          <w:rFonts w:ascii="David" w:hAnsi="David" w:cs="David"/>
          <w:u w:val="single"/>
          <w:rtl/>
        </w:rPr>
        <w:t>למזונות מעוכבת</w:t>
      </w:r>
      <w:r w:rsidR="005A3CF3">
        <w:rPr>
          <w:rFonts w:ascii="David" w:hAnsi="David" w:cs="David" w:hint="cs"/>
          <w:rtl/>
        </w:rPr>
        <w:t xml:space="preserve"> מביהמ"ש</w:t>
      </w:r>
      <w:r w:rsidR="00D84920">
        <w:rPr>
          <w:rFonts w:ascii="David" w:hAnsi="David" w:cs="David" w:hint="cs"/>
          <w:rtl/>
        </w:rPr>
        <w:t>:</w:t>
      </w:r>
      <w:r w:rsidRPr="00901A76">
        <w:rPr>
          <w:rFonts w:ascii="David" w:hAnsi="David" w:cs="David"/>
          <w:rtl/>
        </w:rPr>
        <w:t xml:space="preserve"> מזונות רגילים בלי קיזוז של ההכנסות שלה! זה משמעותי </w:t>
      </w:r>
      <w:r w:rsidR="00C85D3A">
        <w:rPr>
          <w:rFonts w:ascii="David" w:hAnsi="David" w:cs="David" w:hint="cs"/>
          <w:rtl/>
        </w:rPr>
        <w:t>אם היא</w:t>
      </w:r>
      <w:r w:rsidRPr="00901A76">
        <w:rPr>
          <w:rFonts w:ascii="David" w:hAnsi="David" w:cs="David"/>
          <w:rtl/>
        </w:rPr>
        <w:t xml:space="preserve"> במעמד ביניים ו</w:t>
      </w:r>
      <w:r w:rsidR="00C85D3A">
        <w:rPr>
          <w:rFonts w:ascii="David" w:hAnsi="David" w:cs="David" w:hint="cs"/>
          <w:rtl/>
        </w:rPr>
        <w:t xml:space="preserve">הוא במעמד </w:t>
      </w:r>
      <w:r w:rsidRPr="00901A76">
        <w:rPr>
          <w:rFonts w:ascii="David" w:hAnsi="David" w:cs="David"/>
          <w:rtl/>
        </w:rPr>
        <w:t>גבוה</w:t>
      </w:r>
      <w:r w:rsidR="00C85D3A">
        <w:rPr>
          <w:rFonts w:ascii="David" w:hAnsi="David" w:cs="David" w:hint="cs"/>
          <w:rtl/>
        </w:rPr>
        <w:t>,</w:t>
      </w:r>
      <w:r w:rsidRPr="00901A76">
        <w:rPr>
          <w:rFonts w:ascii="David" w:hAnsi="David" w:cs="David"/>
          <w:rtl/>
        </w:rPr>
        <w:t xml:space="preserve"> אותה אישה תקבל מזונות גבוהים ויוצר לחץ חזק על הבעל לתת גט.</w:t>
      </w:r>
    </w:p>
    <w:p w14:paraId="332FB5B5" w14:textId="416FBDC6" w:rsidR="00A9520B" w:rsidRDefault="00A9520B">
      <w:pPr>
        <w:pStyle w:val="a3"/>
        <w:numPr>
          <w:ilvl w:val="0"/>
          <w:numId w:val="15"/>
        </w:numPr>
        <w:adjustRightInd w:val="0"/>
        <w:snapToGrid w:val="0"/>
        <w:spacing w:line="360" w:lineRule="auto"/>
        <w:ind w:left="0"/>
        <w:contextualSpacing w:val="0"/>
        <w:rPr>
          <w:rFonts w:ascii="David" w:hAnsi="David" w:cs="David"/>
        </w:rPr>
      </w:pPr>
      <w:r w:rsidRPr="0048093B">
        <w:rPr>
          <w:rFonts w:ascii="David" w:hAnsi="David" w:cs="David" w:hint="cs"/>
          <w:i/>
          <w:iCs/>
          <w:shd w:val="clear" w:color="auto" w:fill="DEEAF6" w:themeFill="accent5" w:themeFillTint="33"/>
          <w:rtl/>
        </w:rPr>
        <w:t>פס"ד נוני נ' נוני</w:t>
      </w:r>
      <w:r w:rsidRPr="00A9520B">
        <w:rPr>
          <w:rFonts w:ascii="David" w:hAnsi="David" w:cs="David" w:hint="cs"/>
          <w:rtl/>
        </w:rPr>
        <w:t>- ביה"ד הרבני אמר משפט על הגבול של "חייב לתת גט"</w:t>
      </w:r>
      <w:r w:rsidR="004214E2">
        <w:rPr>
          <w:rFonts w:ascii="David" w:hAnsi="David" w:cs="David" w:hint="cs"/>
          <w:rtl/>
        </w:rPr>
        <w:t xml:space="preserve"> בהקשר של "מצווה" לגט</w:t>
      </w:r>
      <w:r w:rsidRPr="00A9520B">
        <w:rPr>
          <w:rFonts w:ascii="David" w:hAnsi="David" w:cs="David" w:hint="cs"/>
          <w:rtl/>
        </w:rPr>
        <w:t>,</w:t>
      </w:r>
      <w:r>
        <w:rPr>
          <w:rFonts w:ascii="David" w:hAnsi="David" w:cs="David" w:hint="cs"/>
          <w:rtl/>
        </w:rPr>
        <w:t xml:space="preserve"> </w:t>
      </w:r>
      <w:r w:rsidR="004214E2">
        <w:rPr>
          <w:rFonts w:ascii="David" w:hAnsi="David" w:cs="David" w:hint="cs"/>
          <w:rtl/>
        </w:rPr>
        <w:t xml:space="preserve">אך </w:t>
      </w:r>
      <w:r>
        <w:rPr>
          <w:rFonts w:ascii="David" w:hAnsi="David" w:cs="David" w:hint="cs"/>
          <w:rtl/>
        </w:rPr>
        <w:t xml:space="preserve">ביהמ"ש פירש כך </w:t>
      </w:r>
      <w:r w:rsidR="004214E2" w:rsidRPr="004214E2">
        <w:rPr>
          <w:rFonts w:ascii="David" w:hAnsi="David" w:cs="David" w:hint="cs"/>
          <w:rtl/>
        </w:rPr>
        <w:t>שביה"ד חייב אותו בגט והפעיל את המנגנון של מזונות מעוכבת</w:t>
      </w:r>
      <w:r w:rsidR="004214E2">
        <w:rPr>
          <w:rFonts w:ascii="David" w:hAnsi="David" w:cs="David" w:hint="cs"/>
          <w:rtl/>
        </w:rPr>
        <w:t>.</w:t>
      </w:r>
    </w:p>
    <w:p w14:paraId="3B2B05EF" w14:textId="5B21F166" w:rsidR="00567FD4" w:rsidRPr="005F715F" w:rsidRDefault="004E58FF">
      <w:pPr>
        <w:pStyle w:val="a3"/>
        <w:numPr>
          <w:ilvl w:val="0"/>
          <w:numId w:val="15"/>
        </w:numPr>
        <w:adjustRightInd w:val="0"/>
        <w:snapToGrid w:val="0"/>
        <w:spacing w:line="360" w:lineRule="auto"/>
        <w:ind w:left="0"/>
        <w:contextualSpacing w:val="0"/>
        <w:rPr>
          <w:rFonts w:ascii="David" w:hAnsi="David" w:cs="David"/>
        </w:rPr>
      </w:pPr>
      <w:r w:rsidRPr="004E58FF">
        <w:rPr>
          <w:rFonts w:ascii="David" w:hAnsi="David" w:cs="David" w:hint="cs"/>
          <w:u w:val="single"/>
          <w:rtl/>
        </w:rPr>
        <w:t xml:space="preserve">פרופ' </w:t>
      </w:r>
      <w:proofErr w:type="spellStart"/>
      <w:r w:rsidRPr="004E58FF">
        <w:rPr>
          <w:rFonts w:ascii="David" w:hAnsi="David" w:cs="David" w:hint="cs"/>
          <w:u w:val="single"/>
          <w:rtl/>
        </w:rPr>
        <w:t>שיפמן</w:t>
      </w:r>
      <w:proofErr w:type="spellEnd"/>
      <w:r w:rsidRPr="004E58FF">
        <w:rPr>
          <w:rFonts w:ascii="David" w:hAnsi="David" w:cs="David" w:hint="cs"/>
          <w:rtl/>
        </w:rPr>
        <w:t xml:space="preserve">: </w:t>
      </w:r>
      <w:r w:rsidR="00031B49">
        <w:rPr>
          <w:rFonts w:ascii="David" w:hAnsi="David" w:cs="David" w:hint="cs"/>
          <w:rtl/>
        </w:rPr>
        <w:t xml:space="preserve">מרחיב. </w:t>
      </w:r>
      <w:r w:rsidR="00031B49" w:rsidRPr="00031B49">
        <w:rPr>
          <w:rFonts w:ascii="David" w:hAnsi="David" w:cs="David" w:hint="cs"/>
          <w:rtl/>
        </w:rPr>
        <w:t>כדי שביהמ"ש יקבע מזונות מעוכבת הוא צריך לדעת אם ביה"ד פסק "חיוב לגט" והבעל לא נתן</w:t>
      </w:r>
      <w:r w:rsidR="00031B49">
        <w:rPr>
          <w:rFonts w:ascii="David" w:hAnsi="David" w:cs="David" w:hint="cs"/>
          <w:rtl/>
        </w:rPr>
        <w:t>.</w:t>
      </w:r>
      <w:r>
        <w:rPr>
          <w:rFonts w:ascii="David" w:hAnsi="David" w:cs="David" w:hint="cs"/>
          <w:rtl/>
        </w:rPr>
        <w:t xml:space="preserve"> </w:t>
      </w:r>
      <w:r w:rsidR="00031B49">
        <w:rPr>
          <w:rFonts w:ascii="David" w:hAnsi="David" w:cs="David" w:hint="cs"/>
          <w:rtl/>
        </w:rPr>
        <w:t>אך מציע ל</w:t>
      </w:r>
      <w:r>
        <w:rPr>
          <w:rFonts w:ascii="David" w:hAnsi="David" w:cs="David" w:hint="cs"/>
          <w:rtl/>
        </w:rPr>
        <w:t xml:space="preserve">ביהמ"ש </w:t>
      </w:r>
      <w:r w:rsidR="00031B49">
        <w:rPr>
          <w:rFonts w:ascii="David" w:hAnsi="David" w:cs="David" w:hint="cs"/>
          <w:rtl/>
        </w:rPr>
        <w:t>שגם אם טרם ניתן פס"ד מביה"ד, הוא יכול</w:t>
      </w:r>
      <w:r>
        <w:rPr>
          <w:rFonts w:ascii="David" w:hAnsi="David" w:cs="David" w:hint="cs"/>
          <w:rtl/>
        </w:rPr>
        <w:t xml:space="preserve"> </w:t>
      </w:r>
      <w:r w:rsidR="00BB798C">
        <w:rPr>
          <w:rFonts w:ascii="David" w:hAnsi="David" w:cs="David" w:hint="cs"/>
          <w:rtl/>
        </w:rPr>
        <w:t xml:space="preserve">לבדוק </w:t>
      </w:r>
      <w:r w:rsidR="00BB798C" w:rsidRPr="00BB798C">
        <w:rPr>
          <w:rFonts w:ascii="David" w:hAnsi="David" w:cs="David" w:hint="cs"/>
          <w:rtl/>
        </w:rPr>
        <w:t>מהי ההלכה, ואם רואה ש</w:t>
      </w:r>
      <w:r w:rsidR="00031B49">
        <w:rPr>
          <w:rFonts w:ascii="David" w:hAnsi="David" w:cs="David" w:hint="cs"/>
          <w:rtl/>
        </w:rPr>
        <w:t>ב</w:t>
      </w:r>
      <w:r w:rsidR="00BB798C" w:rsidRPr="00BB798C">
        <w:rPr>
          <w:rFonts w:ascii="David" w:hAnsi="David" w:cs="David" w:hint="cs"/>
          <w:rtl/>
        </w:rPr>
        <w:t xml:space="preserve">מצב זה יש חובה לגרש, </w:t>
      </w:r>
      <w:r w:rsidR="00BB798C">
        <w:rPr>
          <w:rFonts w:ascii="David" w:hAnsi="David" w:cs="David" w:hint="cs"/>
          <w:rtl/>
        </w:rPr>
        <w:t xml:space="preserve">יכול לקבוע </w:t>
      </w:r>
      <w:r w:rsidR="00BB798C" w:rsidRPr="00BB798C">
        <w:rPr>
          <w:rFonts w:ascii="David" w:hAnsi="David" w:cs="David" w:hint="cs"/>
          <w:rtl/>
        </w:rPr>
        <w:t>מזונות מעוכבת</w:t>
      </w:r>
      <w:r w:rsidR="00BB798C">
        <w:rPr>
          <w:rFonts w:ascii="David" w:hAnsi="David" w:cs="David" w:hint="cs"/>
          <w:rtl/>
        </w:rPr>
        <w:t xml:space="preserve">. </w:t>
      </w:r>
    </w:p>
    <w:p w14:paraId="78E695A9" w14:textId="23DE8443" w:rsidR="00A9520B" w:rsidRPr="001B49B3" w:rsidRDefault="00D644A2" w:rsidP="00EF568A">
      <w:pPr>
        <w:pStyle w:val="a3"/>
        <w:numPr>
          <w:ilvl w:val="3"/>
          <w:numId w:val="144"/>
        </w:numPr>
        <w:adjustRightInd w:val="0"/>
        <w:snapToGrid w:val="0"/>
        <w:spacing w:line="360" w:lineRule="auto"/>
        <w:ind w:left="0"/>
        <w:contextualSpacing w:val="0"/>
        <w:rPr>
          <w:rFonts w:ascii="David" w:hAnsi="David" w:cs="David"/>
          <w:u w:val="double"/>
        </w:rPr>
      </w:pPr>
      <w:r w:rsidRPr="001B49B3">
        <w:rPr>
          <w:rFonts w:ascii="David" w:hAnsi="David" w:cs="David" w:hint="cs"/>
          <w:u w:val="double"/>
          <w:rtl/>
        </w:rPr>
        <w:t xml:space="preserve">החלת עיקרון תו"ל על </w:t>
      </w:r>
      <w:r w:rsidR="005F715F" w:rsidRPr="001B49B3">
        <w:rPr>
          <w:rFonts w:ascii="David" w:hAnsi="David" w:cs="David" w:hint="cs"/>
          <w:u w:val="double"/>
          <w:rtl/>
        </w:rPr>
        <w:t>דיני המזונות-</w:t>
      </w:r>
    </w:p>
    <w:p w14:paraId="030BD843" w14:textId="00CB9A16" w:rsidR="005F715F" w:rsidRDefault="005F715F">
      <w:pPr>
        <w:pStyle w:val="a3"/>
        <w:numPr>
          <w:ilvl w:val="0"/>
          <w:numId w:val="24"/>
        </w:numPr>
        <w:adjustRightInd w:val="0"/>
        <w:snapToGrid w:val="0"/>
        <w:spacing w:line="360" w:lineRule="auto"/>
        <w:ind w:left="0"/>
        <w:contextualSpacing w:val="0"/>
        <w:rPr>
          <w:rFonts w:ascii="David" w:hAnsi="David" w:cs="David"/>
        </w:rPr>
      </w:pPr>
      <w:r w:rsidRPr="007D51E3">
        <w:rPr>
          <w:rFonts w:ascii="David" w:hAnsi="David" w:cs="David" w:hint="cs"/>
          <w:shd w:val="clear" w:color="auto" w:fill="C5E0B3" w:themeFill="accent6" w:themeFillTint="66"/>
          <w:rtl/>
        </w:rPr>
        <w:t>פס"ד המזונות האזרחיים</w:t>
      </w:r>
      <w:r w:rsidRPr="00DF0B2E">
        <w:rPr>
          <w:rFonts w:ascii="David" w:hAnsi="David" w:cs="David" w:hint="cs"/>
          <w:rtl/>
        </w:rPr>
        <w:t>-</w:t>
      </w:r>
      <w:r>
        <w:rPr>
          <w:rFonts w:ascii="David" w:hAnsi="David" w:cs="David" w:hint="cs"/>
          <w:rtl/>
        </w:rPr>
        <w:t xml:space="preserve"> האישה היא הסרבנית גט, </w:t>
      </w:r>
      <w:r w:rsidR="00827D7D">
        <w:rPr>
          <w:rFonts w:ascii="David" w:hAnsi="David" w:cs="David" w:hint="cs"/>
          <w:rtl/>
        </w:rPr>
        <w:t>לפי</w:t>
      </w:r>
      <w:r>
        <w:rPr>
          <w:rFonts w:ascii="David" w:hAnsi="David" w:cs="David" w:hint="cs"/>
          <w:rtl/>
        </w:rPr>
        <w:t xml:space="preserve"> חרם </w:t>
      </w:r>
      <w:proofErr w:type="spellStart"/>
      <w:r>
        <w:rPr>
          <w:rFonts w:ascii="David" w:hAnsi="David" w:cs="David" w:hint="cs"/>
          <w:rtl/>
        </w:rPr>
        <w:t>דרבינו</w:t>
      </w:r>
      <w:proofErr w:type="spellEnd"/>
      <w:r>
        <w:rPr>
          <w:rFonts w:ascii="David" w:hAnsi="David" w:cs="David" w:hint="cs"/>
          <w:rtl/>
        </w:rPr>
        <w:t xml:space="preserve"> גרשום אי אפשר לגרש אישה בעל כורחה, אך הם חיים בפירוד ולכן תובעת למזונות אישה. ביהמ"ש מפרש את הדין הדתי לאור עקרונות אזרחיים, כגון תו"ל. </w:t>
      </w:r>
      <w:r w:rsidR="00827D7D">
        <w:rPr>
          <w:rFonts w:ascii="David" w:hAnsi="David" w:cs="David" w:hint="cs"/>
          <w:rtl/>
        </w:rPr>
        <w:t>נקבע</w:t>
      </w:r>
      <w:r w:rsidR="00FA6758">
        <w:rPr>
          <w:rFonts w:ascii="David" w:hAnsi="David" w:cs="David" w:hint="cs"/>
          <w:rtl/>
        </w:rPr>
        <w:t>:</w:t>
      </w:r>
      <w:r w:rsidR="00827D7D">
        <w:rPr>
          <w:rFonts w:ascii="David" w:hAnsi="David" w:cs="David" w:hint="cs"/>
          <w:rtl/>
        </w:rPr>
        <w:t xml:space="preserve"> </w:t>
      </w:r>
      <w:r>
        <w:rPr>
          <w:rFonts w:ascii="David" w:hAnsi="David" w:cs="David" w:hint="cs"/>
          <w:rtl/>
        </w:rPr>
        <w:t xml:space="preserve">סרבנות גט תמיד פסולה וחסרת תו"ל, לא משנה מאיזה סיבות. לכן </w:t>
      </w:r>
      <w:r w:rsidR="00827D7D">
        <w:rPr>
          <w:rFonts w:ascii="David" w:hAnsi="David" w:cs="David" w:hint="cs"/>
          <w:rtl/>
        </w:rPr>
        <w:t xml:space="preserve">כשהיא מסרבת </w:t>
      </w:r>
      <w:r w:rsidRPr="003E54DC">
        <w:rPr>
          <w:rFonts w:ascii="David" w:hAnsi="David" w:cs="David" w:hint="cs"/>
          <w:rtl/>
        </w:rPr>
        <w:t>לאורך זמן ממושך היא חסרת תו"ל</w:t>
      </w:r>
      <w:r>
        <w:rPr>
          <w:rFonts w:ascii="David" w:hAnsi="David" w:cs="David" w:hint="cs"/>
          <w:rtl/>
        </w:rPr>
        <w:t>.</w:t>
      </w:r>
    </w:p>
    <w:p w14:paraId="2A84CCA4" w14:textId="3902E2FD" w:rsidR="005F715F" w:rsidRPr="005F715F" w:rsidRDefault="005F715F">
      <w:pPr>
        <w:pStyle w:val="a3"/>
        <w:numPr>
          <w:ilvl w:val="0"/>
          <w:numId w:val="24"/>
        </w:numPr>
        <w:adjustRightInd w:val="0"/>
        <w:snapToGrid w:val="0"/>
        <w:spacing w:line="360" w:lineRule="auto"/>
        <w:ind w:left="0"/>
        <w:contextualSpacing w:val="0"/>
        <w:rPr>
          <w:rFonts w:ascii="David" w:hAnsi="David" w:cs="David"/>
        </w:rPr>
      </w:pPr>
      <w:r w:rsidRPr="005F715F">
        <w:rPr>
          <w:rFonts w:ascii="David" w:hAnsi="David" w:cs="David" w:hint="cs"/>
          <w:u w:val="single"/>
          <w:rtl/>
        </w:rPr>
        <w:t>ליפשיץ</w:t>
      </w:r>
      <w:r w:rsidRPr="005F715F">
        <w:rPr>
          <w:rFonts w:ascii="David" w:hAnsi="David" w:cs="David" w:hint="cs"/>
          <w:rtl/>
        </w:rPr>
        <w:t>: יש לבדוק מהן אמות המידה לסירוב- אם כי זקוקה לתמיכה כלכלית, לגיטימי לסרב! צריך לתת לה</w:t>
      </w:r>
      <w:r w:rsidRPr="005F715F">
        <w:rPr>
          <w:rFonts w:ascii="David" w:hAnsi="David" w:cs="David" w:hint="cs"/>
          <w:b/>
          <w:bCs/>
          <w:rtl/>
        </w:rPr>
        <w:t xml:space="preserve"> </w:t>
      </w:r>
      <w:r w:rsidRPr="005F715F">
        <w:rPr>
          <w:rFonts w:ascii="David" w:hAnsi="David" w:cs="David" w:hint="cs"/>
          <w:rtl/>
        </w:rPr>
        <w:t>מזונות משקמים לאחר הגט</w:t>
      </w:r>
      <w:r w:rsidR="00FA6758">
        <w:rPr>
          <w:rFonts w:ascii="David" w:hAnsi="David" w:cs="David" w:hint="cs"/>
          <w:rtl/>
        </w:rPr>
        <w:t xml:space="preserve"> ולא לבטל לה את מזונות האישה הדתיים ולהשאיר אותה בלי כלום. יש לתת לה מענה. </w:t>
      </w:r>
    </w:p>
    <w:p w14:paraId="5082DE07" w14:textId="77777777" w:rsidR="00817E80" w:rsidRDefault="00DE56BE">
      <w:pPr>
        <w:pStyle w:val="a3"/>
        <w:numPr>
          <w:ilvl w:val="0"/>
          <w:numId w:val="23"/>
        </w:numPr>
        <w:adjustRightInd w:val="0"/>
        <w:snapToGrid w:val="0"/>
        <w:spacing w:after="0" w:line="360" w:lineRule="auto"/>
        <w:ind w:left="0"/>
        <w:contextualSpacing w:val="0"/>
        <w:rPr>
          <w:rFonts w:ascii="David" w:hAnsi="David" w:cs="David"/>
        </w:rPr>
      </w:pPr>
      <w:r w:rsidRPr="005824D8">
        <w:rPr>
          <w:rFonts w:ascii="David" w:hAnsi="David" w:cs="David"/>
          <w:b/>
          <w:bCs/>
          <w:rtl/>
        </w:rPr>
        <w:t>תביעה נזיקית</w:t>
      </w:r>
      <w:r w:rsidR="00EB7CE0">
        <w:rPr>
          <w:rFonts w:ascii="David" w:hAnsi="David" w:cs="David" w:hint="cs"/>
          <w:b/>
          <w:bCs/>
          <w:rtl/>
        </w:rPr>
        <w:t>:</w:t>
      </w:r>
      <w:r w:rsidRPr="00DE56BE">
        <w:rPr>
          <w:rFonts w:ascii="David" w:hAnsi="David" w:cs="David"/>
          <w:rtl/>
        </w:rPr>
        <w:t xml:space="preserve"> </w:t>
      </w:r>
    </w:p>
    <w:p w14:paraId="1B4D83BC" w14:textId="6A5FD0CD" w:rsidR="00DE56BE" w:rsidRPr="00817E80" w:rsidRDefault="00DF2C11" w:rsidP="00D0464C">
      <w:pPr>
        <w:pStyle w:val="a3"/>
        <w:adjustRightInd w:val="0"/>
        <w:snapToGrid w:val="0"/>
        <w:spacing w:after="0" w:line="360" w:lineRule="auto"/>
        <w:ind w:left="0"/>
        <w:contextualSpacing w:val="0"/>
        <w:rPr>
          <w:rFonts w:ascii="David" w:hAnsi="David" w:cs="David"/>
        </w:rPr>
      </w:pPr>
      <w:r w:rsidRPr="00817E80">
        <w:rPr>
          <w:rFonts w:ascii="David" w:hAnsi="David" w:cs="David" w:hint="cs"/>
          <w:rtl/>
        </w:rPr>
        <w:t xml:space="preserve">נשים </w:t>
      </w:r>
      <w:r w:rsidR="00F04656">
        <w:rPr>
          <w:rFonts w:ascii="David" w:hAnsi="David" w:cs="David" w:hint="cs"/>
          <w:rtl/>
        </w:rPr>
        <w:t xml:space="preserve">מסורבות גט </w:t>
      </w:r>
      <w:r w:rsidR="00817E80">
        <w:rPr>
          <w:rFonts w:ascii="David" w:hAnsi="David" w:cs="David" w:hint="cs"/>
          <w:rtl/>
        </w:rPr>
        <w:t xml:space="preserve">החלו </w:t>
      </w:r>
      <w:r w:rsidR="00F04656">
        <w:rPr>
          <w:rFonts w:ascii="David" w:hAnsi="David" w:cs="David" w:hint="cs"/>
          <w:rtl/>
        </w:rPr>
        <w:t>להגיש</w:t>
      </w:r>
      <w:r w:rsidR="00DE56BE" w:rsidRPr="00817E80">
        <w:rPr>
          <w:rFonts w:ascii="David" w:hAnsi="David" w:cs="David"/>
          <w:rtl/>
        </w:rPr>
        <w:t xml:space="preserve"> לביהמ"ש </w:t>
      </w:r>
      <w:r w:rsidRPr="00817E80">
        <w:rPr>
          <w:rFonts w:ascii="David" w:hAnsi="David" w:cs="David" w:hint="cs"/>
          <w:rtl/>
        </w:rPr>
        <w:t xml:space="preserve">למשפחה </w:t>
      </w:r>
      <w:r w:rsidR="00DE56BE" w:rsidRPr="00817E80">
        <w:rPr>
          <w:rFonts w:ascii="David" w:hAnsi="David" w:cs="David"/>
          <w:rtl/>
        </w:rPr>
        <w:t>תביע</w:t>
      </w:r>
      <w:r w:rsidRPr="00817E80">
        <w:rPr>
          <w:rFonts w:ascii="David" w:hAnsi="David" w:cs="David" w:hint="cs"/>
          <w:rtl/>
        </w:rPr>
        <w:t>ו</w:t>
      </w:r>
      <w:r w:rsidR="00DE56BE" w:rsidRPr="00817E80">
        <w:rPr>
          <w:rFonts w:ascii="David" w:hAnsi="David" w:cs="David"/>
          <w:rtl/>
        </w:rPr>
        <w:t xml:space="preserve">ת נזיקין על </w:t>
      </w:r>
      <w:r w:rsidR="00D5445C" w:rsidRPr="00817E80">
        <w:rPr>
          <w:rFonts w:ascii="David" w:hAnsi="David" w:cs="David" w:hint="cs"/>
          <w:rtl/>
        </w:rPr>
        <w:t xml:space="preserve">הסירוב כעילת כליאה, רשלנות, תקיפה. </w:t>
      </w:r>
      <w:r w:rsidR="003F22CA">
        <w:rPr>
          <w:rFonts w:ascii="David" w:hAnsi="David" w:cs="David" w:hint="cs"/>
          <w:rtl/>
        </w:rPr>
        <w:t xml:space="preserve">גישות </w:t>
      </w:r>
      <w:r w:rsidR="002A7416">
        <w:rPr>
          <w:rFonts w:ascii="David" w:hAnsi="David" w:cs="David" w:hint="cs"/>
          <w:rtl/>
        </w:rPr>
        <w:t>של השופטים</w:t>
      </w:r>
      <w:r w:rsidR="00F37C3E">
        <w:rPr>
          <w:rFonts w:ascii="David" w:hAnsi="David" w:cs="David" w:hint="cs"/>
          <w:rtl/>
        </w:rPr>
        <w:t>:</w:t>
      </w:r>
    </w:p>
    <w:p w14:paraId="10DDE6AC" w14:textId="2F16E807" w:rsidR="00F04656" w:rsidRDefault="00317BCE">
      <w:pPr>
        <w:pStyle w:val="a3"/>
        <w:numPr>
          <w:ilvl w:val="1"/>
          <w:numId w:val="23"/>
        </w:numPr>
        <w:adjustRightInd w:val="0"/>
        <w:snapToGrid w:val="0"/>
        <w:spacing w:after="0" w:line="360" w:lineRule="auto"/>
        <w:ind w:left="0"/>
        <w:contextualSpacing w:val="0"/>
        <w:rPr>
          <w:rFonts w:ascii="David" w:hAnsi="David" w:cs="David"/>
        </w:rPr>
      </w:pPr>
      <w:r>
        <w:rPr>
          <w:rFonts w:ascii="David" w:hAnsi="David" w:cs="David" w:hint="cs"/>
          <w:rtl/>
        </w:rPr>
        <w:t>רק</w:t>
      </w:r>
      <w:r w:rsidR="00F679A4">
        <w:rPr>
          <w:rFonts w:ascii="David" w:hAnsi="David" w:cs="David" w:hint="cs"/>
          <w:b/>
          <w:bCs/>
          <w:rtl/>
        </w:rPr>
        <w:t xml:space="preserve"> </w:t>
      </w:r>
      <w:r w:rsidR="00F04656">
        <w:rPr>
          <w:rFonts w:ascii="David" w:hAnsi="David" w:cs="David" w:hint="cs"/>
          <w:rtl/>
        </w:rPr>
        <w:t>כאשר ביה"ד פסק 'חיוב גט', והגבר סרבן</w:t>
      </w:r>
      <w:r>
        <w:rPr>
          <w:rFonts w:ascii="David" w:hAnsi="David" w:cs="David" w:hint="cs"/>
          <w:rtl/>
        </w:rPr>
        <w:t>,</w:t>
      </w:r>
      <w:r w:rsidR="00F04656">
        <w:rPr>
          <w:rFonts w:ascii="David" w:hAnsi="David" w:cs="David" w:hint="cs"/>
          <w:rtl/>
        </w:rPr>
        <w:t xml:space="preserve"> ניתן להגיש את התביעה</w:t>
      </w:r>
      <w:r w:rsidR="00FE290E">
        <w:rPr>
          <w:rFonts w:ascii="David" w:hAnsi="David" w:cs="David" w:hint="cs"/>
          <w:rtl/>
        </w:rPr>
        <w:t xml:space="preserve"> וביהמ"ש ידון בעניין</w:t>
      </w:r>
      <w:r w:rsidR="002A7416">
        <w:rPr>
          <w:rFonts w:ascii="David" w:hAnsi="David" w:cs="David" w:hint="cs"/>
          <w:rtl/>
        </w:rPr>
        <w:t xml:space="preserve"> האזרחי. </w:t>
      </w:r>
    </w:p>
    <w:p w14:paraId="35CE41B2" w14:textId="4B3ABA22" w:rsidR="00317BCE" w:rsidRDefault="00317BCE">
      <w:pPr>
        <w:pStyle w:val="a3"/>
        <w:numPr>
          <w:ilvl w:val="1"/>
          <w:numId w:val="23"/>
        </w:numPr>
        <w:adjustRightInd w:val="0"/>
        <w:snapToGrid w:val="0"/>
        <w:spacing w:after="0" w:line="360" w:lineRule="auto"/>
        <w:ind w:left="0"/>
        <w:contextualSpacing w:val="0"/>
        <w:rPr>
          <w:rFonts w:ascii="David" w:hAnsi="David" w:cs="David"/>
        </w:rPr>
      </w:pPr>
      <w:r>
        <w:rPr>
          <w:rFonts w:ascii="David" w:hAnsi="David" w:cs="David" w:hint="cs"/>
          <w:rtl/>
        </w:rPr>
        <w:t xml:space="preserve">אמות מידה אזרחיות- לא צריך לחכות לפס"ד של ביה"ד, </w:t>
      </w:r>
      <w:r w:rsidR="002A7416">
        <w:rPr>
          <w:rFonts w:ascii="David" w:hAnsi="David" w:cs="David" w:hint="cs"/>
          <w:rtl/>
        </w:rPr>
        <w:t xml:space="preserve">ידונו בעוולת </w:t>
      </w:r>
      <w:r w:rsidR="00571692">
        <w:rPr>
          <w:rFonts w:ascii="David" w:hAnsi="David" w:cs="David" w:hint="cs"/>
          <w:rtl/>
        </w:rPr>
        <w:t xml:space="preserve">לכשעצמן, אם הוכח שהתרחשו. </w:t>
      </w:r>
    </w:p>
    <w:p w14:paraId="270387F1" w14:textId="68BE2FCA" w:rsidR="00571692" w:rsidRPr="00F04656" w:rsidRDefault="00571692">
      <w:pPr>
        <w:pStyle w:val="a3"/>
        <w:numPr>
          <w:ilvl w:val="1"/>
          <w:numId w:val="23"/>
        </w:numPr>
        <w:adjustRightInd w:val="0"/>
        <w:snapToGrid w:val="0"/>
        <w:spacing w:after="0" w:line="360" w:lineRule="auto"/>
        <w:ind w:left="0"/>
        <w:contextualSpacing w:val="0"/>
        <w:rPr>
          <w:rFonts w:ascii="David" w:hAnsi="David" w:cs="David"/>
        </w:rPr>
      </w:pPr>
      <w:r>
        <w:rPr>
          <w:rFonts w:ascii="David" w:hAnsi="David" w:cs="David" w:hint="cs"/>
          <w:rtl/>
        </w:rPr>
        <w:t xml:space="preserve">גישת אמצע- האישה יכולה להגיש את התביעה מתי שרוצה וידונו בעניין, אולם מהרגע שביה"ד יפסוק 'חיוב בגט', היא תקבל את המזונות מיום הגשת התביעה הנזיקית. </w:t>
      </w:r>
      <w:r w:rsidR="003B1264">
        <w:rPr>
          <w:rFonts w:ascii="David" w:hAnsi="David" w:cs="David" w:hint="cs"/>
          <w:rtl/>
        </w:rPr>
        <w:t>פסה"ד מעיד למפרע שהבעל התנהג לא בסדר.</w:t>
      </w:r>
    </w:p>
    <w:p w14:paraId="07580223" w14:textId="027A5CDF" w:rsidR="00DE56BE" w:rsidRDefault="00DE56BE" w:rsidP="00D0464C">
      <w:pPr>
        <w:adjustRightInd w:val="0"/>
        <w:snapToGrid w:val="0"/>
        <w:ind w:left="0"/>
        <w:rPr>
          <w:rFonts w:ascii="David" w:hAnsi="David" w:cs="David"/>
          <w:sz w:val="22"/>
          <w:szCs w:val="22"/>
          <w:rtl/>
        </w:rPr>
      </w:pPr>
      <w:r w:rsidRPr="003061C5">
        <w:rPr>
          <w:rFonts w:ascii="David" w:hAnsi="David" w:cs="David"/>
          <w:b/>
          <w:bCs/>
          <w:sz w:val="22"/>
          <w:szCs w:val="22"/>
          <w:rtl/>
        </w:rPr>
        <w:t>סימטריה בין גברים לנשים</w:t>
      </w:r>
      <w:r w:rsidRPr="003061C5">
        <w:rPr>
          <w:rFonts w:ascii="David" w:hAnsi="David" w:cs="David"/>
          <w:sz w:val="22"/>
          <w:szCs w:val="22"/>
          <w:rtl/>
        </w:rPr>
        <w:t>- גם הגבר יכול לתבוע את האישה בתביעה נזיקית. יש מחלוקות בין שופטים ובין אקדמאים עד כמה לייצר סימטריה בתביעות האלה.</w:t>
      </w:r>
    </w:p>
    <w:p w14:paraId="2B4990B5" w14:textId="3DC6D636" w:rsidR="00225386" w:rsidRDefault="00225386" w:rsidP="00D0464C">
      <w:pPr>
        <w:adjustRightInd w:val="0"/>
        <w:snapToGrid w:val="0"/>
        <w:ind w:left="0"/>
        <w:rPr>
          <w:rFonts w:ascii="David" w:hAnsi="David" w:cs="David"/>
          <w:sz w:val="22"/>
          <w:szCs w:val="22"/>
          <w:rtl/>
        </w:rPr>
      </w:pPr>
    </w:p>
    <w:p w14:paraId="0776D3E0" w14:textId="77777777" w:rsidR="00225386" w:rsidRPr="00225386" w:rsidRDefault="00225386" w:rsidP="00D0464C">
      <w:pPr>
        <w:adjustRightInd w:val="0"/>
        <w:snapToGrid w:val="0"/>
        <w:ind w:left="0"/>
        <w:rPr>
          <w:rFonts w:cstheme="minorHAnsi"/>
          <w:sz w:val="22"/>
          <w:szCs w:val="22"/>
        </w:rPr>
      </w:pPr>
    </w:p>
    <w:p w14:paraId="6DE17FB9" w14:textId="77777777" w:rsidR="008E5FC7" w:rsidRPr="00936E2E" w:rsidRDefault="008E5FC7" w:rsidP="00936E2E">
      <w:pPr>
        <w:pStyle w:val="1"/>
        <w:shd w:val="clear" w:color="auto" w:fill="FF7E79"/>
        <w:adjustRightInd w:val="0"/>
        <w:snapToGrid w:val="0"/>
        <w:spacing w:before="0"/>
        <w:ind w:left="-340" w:firstLine="0"/>
        <w:jc w:val="center"/>
        <w:rPr>
          <w:rFonts w:asciiTheme="minorHAnsi" w:hAnsiTheme="minorHAnsi" w:cstheme="minorHAnsi"/>
          <w:b/>
          <w:bCs/>
          <w:color w:val="000000" w:themeColor="text1"/>
          <w:sz w:val="28"/>
          <w:szCs w:val="28"/>
          <w:rtl/>
        </w:rPr>
      </w:pPr>
      <w:bookmarkStart w:id="8" w:name="_Toc107853190"/>
      <w:r w:rsidRPr="00936E2E">
        <w:rPr>
          <w:rFonts w:asciiTheme="minorHAnsi" w:hAnsiTheme="minorHAnsi" w:cstheme="minorHAnsi"/>
          <w:b/>
          <w:bCs/>
          <w:color w:val="000000" w:themeColor="text1"/>
          <w:sz w:val="28"/>
          <w:szCs w:val="28"/>
          <w:rtl/>
        </w:rPr>
        <w:t>יחסי רכוש בין בני זוג</w:t>
      </w:r>
      <w:bookmarkEnd w:id="8"/>
    </w:p>
    <w:p w14:paraId="1FACCE30" w14:textId="77777777" w:rsidR="00E45F69" w:rsidRPr="00225386" w:rsidRDefault="00473AF2" w:rsidP="00700AB1">
      <w:pPr>
        <w:adjustRightInd w:val="0"/>
        <w:snapToGrid w:val="0"/>
        <w:ind w:left="-340" w:firstLine="0"/>
        <w:rPr>
          <w:rFonts w:cstheme="minorHAnsi"/>
          <w:color w:val="222222"/>
          <w:sz w:val="22"/>
          <w:szCs w:val="22"/>
          <w:rtl/>
        </w:rPr>
      </w:pPr>
      <w:r w:rsidRPr="00225386">
        <w:rPr>
          <w:rFonts w:cstheme="minorHAnsi"/>
          <w:b/>
          <w:bCs/>
          <w:color w:val="222222"/>
          <w:sz w:val="22"/>
          <w:szCs w:val="22"/>
          <w:rtl/>
        </w:rPr>
        <w:t>דין</w:t>
      </w:r>
      <w:r w:rsidRPr="00225386">
        <w:rPr>
          <w:rFonts w:cstheme="minorHAnsi"/>
          <w:color w:val="222222"/>
          <w:sz w:val="22"/>
          <w:szCs w:val="22"/>
          <w:rtl/>
        </w:rPr>
        <w:t xml:space="preserve">: אזרחי </w:t>
      </w:r>
      <w:r w:rsidRPr="00225386">
        <w:rPr>
          <w:rFonts w:cstheme="minorHAnsi"/>
          <w:b/>
          <w:bCs/>
          <w:color w:val="222222"/>
          <w:sz w:val="22"/>
          <w:szCs w:val="22"/>
          <w:rtl/>
        </w:rPr>
        <w:t>סמכות</w:t>
      </w:r>
      <w:r w:rsidRPr="00225386">
        <w:rPr>
          <w:rFonts w:cstheme="minorHAnsi"/>
          <w:color w:val="222222"/>
          <w:sz w:val="22"/>
          <w:szCs w:val="22"/>
          <w:rtl/>
        </w:rPr>
        <w:t>:</w:t>
      </w:r>
      <w:r w:rsidRPr="00225386">
        <w:rPr>
          <w:rFonts w:cstheme="minorHAnsi"/>
          <w:color w:val="222222"/>
          <w:sz w:val="22"/>
          <w:szCs w:val="22"/>
        </w:rPr>
        <w:t xml:space="preserve"> </w:t>
      </w:r>
      <w:r w:rsidRPr="00225386">
        <w:rPr>
          <w:rFonts w:cstheme="minorHAnsi"/>
          <w:color w:val="222222"/>
          <w:sz w:val="22"/>
          <w:szCs w:val="22"/>
          <w:rtl/>
        </w:rPr>
        <w:t xml:space="preserve">מקבילה </w:t>
      </w:r>
      <w:r w:rsidRPr="00225386">
        <w:rPr>
          <w:rFonts w:cstheme="minorHAnsi"/>
          <w:b/>
          <w:bCs/>
          <w:color w:val="222222"/>
          <w:sz w:val="22"/>
          <w:szCs w:val="22"/>
          <w:rtl/>
        </w:rPr>
        <w:t>מקבל תוקף</w:t>
      </w:r>
      <w:r w:rsidRPr="00225386">
        <w:rPr>
          <w:rFonts w:cstheme="minorHAnsi"/>
          <w:color w:val="222222"/>
          <w:sz w:val="22"/>
          <w:szCs w:val="22"/>
          <w:rtl/>
        </w:rPr>
        <w:t>: בד״כ בגירושין/מוות של אחד הצדדים</w:t>
      </w:r>
      <w:r w:rsidR="00E45F69" w:rsidRPr="00225386">
        <w:rPr>
          <w:rFonts w:cstheme="minorHAnsi"/>
          <w:color w:val="222222"/>
          <w:sz w:val="22"/>
          <w:szCs w:val="22"/>
          <w:rtl/>
        </w:rPr>
        <w:t>.</w:t>
      </w:r>
    </w:p>
    <w:p w14:paraId="651C08DB" w14:textId="1A198473" w:rsidR="00760A6D" w:rsidRDefault="00760A6D">
      <w:pPr>
        <w:pStyle w:val="a3"/>
        <w:numPr>
          <w:ilvl w:val="0"/>
          <w:numId w:val="18"/>
        </w:numPr>
        <w:spacing w:line="360" w:lineRule="auto"/>
        <w:ind w:left="-340" w:firstLine="0"/>
        <w:contextualSpacing w:val="0"/>
        <w:rPr>
          <w:rFonts w:cstheme="minorHAnsi"/>
        </w:rPr>
      </w:pPr>
      <w:r w:rsidRPr="00760A6D">
        <w:rPr>
          <w:rFonts w:cstheme="minorHAnsi" w:hint="cs"/>
          <w:rtl/>
        </w:rPr>
        <w:t xml:space="preserve">ע״מ שניתן יהיה לדון לפי הדין האזרחי ולא כחלק מענייני נישואין וגירושין- נקבע שיחסי רכוש הם </w:t>
      </w:r>
      <w:r w:rsidRPr="00760A6D">
        <w:rPr>
          <w:rFonts w:cstheme="minorHAnsi" w:hint="cs"/>
          <w:b/>
          <w:bCs/>
          <w:rtl/>
        </w:rPr>
        <w:t>חלק מדיני קניין וחוזים אזרחיים</w:t>
      </w:r>
      <w:r w:rsidRPr="00760A6D">
        <w:rPr>
          <w:rFonts w:cstheme="minorHAnsi" w:hint="cs"/>
          <w:rtl/>
        </w:rPr>
        <w:t xml:space="preserve"> ולכן יידונו לפי דינים אלו בשילוב דיני המשפחה הרלוונטיים- (בנוסף טיעון חוסר שוויון וצדק) (3 גישות-רציונל הסכמי, שוויון מגדרי, וגישת הקהילה המשפחתית של דיני קניין וחירות)</w:t>
      </w:r>
      <w:r w:rsidR="00DD4105">
        <w:rPr>
          <w:rFonts w:cstheme="minorHAnsi" w:hint="cs"/>
          <w:rtl/>
        </w:rPr>
        <w:t>.</w:t>
      </w:r>
    </w:p>
    <w:p w14:paraId="4FC8CAE1" w14:textId="2C3A13E3" w:rsidR="00760A6D" w:rsidRPr="00700AB1" w:rsidRDefault="008B0A8D">
      <w:pPr>
        <w:pStyle w:val="a3"/>
        <w:numPr>
          <w:ilvl w:val="0"/>
          <w:numId w:val="18"/>
        </w:numPr>
        <w:adjustRightInd w:val="0"/>
        <w:snapToGrid w:val="0"/>
        <w:spacing w:line="360" w:lineRule="auto"/>
        <w:ind w:left="-340" w:firstLine="0"/>
        <w:contextualSpacing w:val="0"/>
        <w:rPr>
          <w:rFonts w:cstheme="minorHAnsi"/>
          <w:rtl/>
        </w:rPr>
      </w:pPr>
      <w:r w:rsidRPr="00700AB1">
        <w:rPr>
          <w:rFonts w:cstheme="minorHAnsi"/>
          <w:rtl/>
        </w:rPr>
        <w:t xml:space="preserve">סיווג זה יצר מציאות בה שותפות ברכוש תוכר </w:t>
      </w:r>
      <w:proofErr w:type="spellStart"/>
      <w:r w:rsidRPr="00700AB1">
        <w:rPr>
          <w:rFonts w:cstheme="minorHAnsi"/>
          <w:b/>
          <w:bCs/>
          <w:rtl/>
        </w:rPr>
        <w:t>מכח</w:t>
      </w:r>
      <w:proofErr w:type="spellEnd"/>
      <w:r w:rsidRPr="00700AB1">
        <w:rPr>
          <w:rFonts w:cstheme="minorHAnsi"/>
          <w:b/>
          <w:bCs/>
          <w:rtl/>
        </w:rPr>
        <w:t xml:space="preserve"> שיתוף מפורש/הסכם</w:t>
      </w:r>
      <w:r w:rsidRPr="00700AB1">
        <w:rPr>
          <w:rFonts w:cstheme="minorHAnsi"/>
          <w:rtl/>
        </w:rPr>
        <w:t xml:space="preserve"> ע״מ לפתור בעיה – </w:t>
      </w:r>
      <w:r w:rsidRPr="00700AB1">
        <w:rPr>
          <w:rFonts w:cstheme="minorHAnsi"/>
          <w:b/>
          <w:bCs/>
          <w:rtl/>
        </w:rPr>
        <w:t>קמה חזקת השיתוף</w:t>
      </w:r>
      <w:r w:rsidRPr="00700AB1">
        <w:rPr>
          <w:rFonts w:cstheme="minorHAnsi"/>
          <w:rtl/>
        </w:rPr>
        <w:t>.</w:t>
      </w:r>
    </w:p>
    <w:p w14:paraId="3CB1F0FA" w14:textId="77777777" w:rsidR="004E4A37" w:rsidRPr="00225386" w:rsidRDefault="00E45F69" w:rsidP="00700AB1">
      <w:pPr>
        <w:adjustRightInd w:val="0"/>
        <w:snapToGrid w:val="0"/>
        <w:ind w:left="-340" w:firstLine="0"/>
        <w:rPr>
          <w:rFonts w:cstheme="minorHAnsi"/>
          <w:sz w:val="22"/>
          <w:szCs w:val="22"/>
          <w:rtl/>
        </w:rPr>
      </w:pPr>
      <w:proofErr w:type="spellStart"/>
      <w:r w:rsidRPr="00700AB1">
        <w:rPr>
          <w:rFonts w:cstheme="minorHAnsi"/>
          <w:sz w:val="22"/>
          <w:szCs w:val="22"/>
          <w:highlight w:val="cyan"/>
          <w:u w:val="single"/>
          <w:rtl/>
        </w:rPr>
        <w:t>הרציונאלים</w:t>
      </w:r>
      <w:proofErr w:type="spellEnd"/>
      <w:r w:rsidRPr="00700AB1">
        <w:rPr>
          <w:rFonts w:cstheme="minorHAnsi"/>
          <w:sz w:val="22"/>
          <w:szCs w:val="22"/>
          <w:highlight w:val="cyan"/>
          <w:u w:val="single"/>
          <w:rtl/>
        </w:rPr>
        <w:t xml:space="preserve"> לפיתוח החזקה</w:t>
      </w:r>
      <w:r w:rsidRPr="00700AB1">
        <w:rPr>
          <w:rFonts w:cstheme="minorHAnsi"/>
          <w:sz w:val="22"/>
          <w:szCs w:val="22"/>
          <w:highlight w:val="cyan"/>
          <w:rtl/>
        </w:rPr>
        <w:t>: 1)</w:t>
      </w:r>
      <w:proofErr w:type="spellStart"/>
      <w:r w:rsidR="0004492A" w:rsidRPr="00700AB1">
        <w:rPr>
          <w:rFonts w:cstheme="minorHAnsi"/>
          <w:b/>
          <w:bCs/>
          <w:sz w:val="22"/>
          <w:szCs w:val="22"/>
          <w:highlight w:val="cyan"/>
          <w:rtl/>
        </w:rPr>
        <w:t>רציונאל</w:t>
      </w:r>
      <w:proofErr w:type="spellEnd"/>
      <w:r w:rsidR="0004492A" w:rsidRPr="00700AB1">
        <w:rPr>
          <w:rFonts w:cstheme="minorHAnsi"/>
          <w:b/>
          <w:bCs/>
          <w:sz w:val="22"/>
          <w:szCs w:val="22"/>
          <w:highlight w:val="cyan"/>
          <w:rtl/>
        </w:rPr>
        <w:t xml:space="preserve"> הסכמי-</w:t>
      </w:r>
      <w:r w:rsidR="0004492A" w:rsidRPr="00700AB1">
        <w:rPr>
          <w:rFonts w:cstheme="minorHAnsi"/>
          <w:sz w:val="22"/>
          <w:szCs w:val="22"/>
          <w:highlight w:val="cyan"/>
          <w:rtl/>
        </w:rPr>
        <w:t xml:space="preserve"> </w:t>
      </w:r>
      <w:r w:rsidR="00EE57C2" w:rsidRPr="00700AB1">
        <w:rPr>
          <w:rFonts w:cstheme="minorHAnsi"/>
          <w:sz w:val="22"/>
          <w:szCs w:val="22"/>
          <w:highlight w:val="cyan"/>
          <w:rtl/>
        </w:rPr>
        <w:t xml:space="preserve">תופסים את </w:t>
      </w:r>
      <w:r w:rsidR="00F77D54" w:rsidRPr="00700AB1">
        <w:rPr>
          <w:rFonts w:cstheme="minorHAnsi"/>
          <w:sz w:val="22"/>
          <w:szCs w:val="22"/>
          <w:highlight w:val="cyan"/>
          <w:rtl/>
        </w:rPr>
        <w:t>בני הזוג</w:t>
      </w:r>
      <w:r w:rsidR="00EE57C2" w:rsidRPr="00700AB1">
        <w:rPr>
          <w:rFonts w:cstheme="minorHAnsi"/>
          <w:sz w:val="22"/>
          <w:szCs w:val="22"/>
          <w:highlight w:val="cyan"/>
          <w:rtl/>
        </w:rPr>
        <w:t xml:space="preserve"> כיחידה אחת</w:t>
      </w:r>
      <w:r w:rsidR="00F77D54" w:rsidRPr="00700AB1">
        <w:rPr>
          <w:rFonts w:cstheme="minorHAnsi"/>
          <w:sz w:val="22"/>
          <w:szCs w:val="22"/>
          <w:highlight w:val="cyan"/>
          <w:rtl/>
        </w:rPr>
        <w:t>,</w:t>
      </w:r>
      <w:r w:rsidR="00EE57C2" w:rsidRPr="00700AB1">
        <w:rPr>
          <w:rFonts w:cstheme="minorHAnsi"/>
          <w:sz w:val="22"/>
          <w:szCs w:val="22"/>
          <w:highlight w:val="cyan"/>
          <w:rtl/>
        </w:rPr>
        <w:t xml:space="preserve"> ולכן יש הסכמה משוערת </w:t>
      </w:r>
      <w:r w:rsidR="001C428D" w:rsidRPr="00700AB1">
        <w:rPr>
          <w:rFonts w:cstheme="minorHAnsi"/>
          <w:sz w:val="22"/>
          <w:szCs w:val="22"/>
          <w:highlight w:val="cyan"/>
          <w:rtl/>
        </w:rPr>
        <w:t>שבמשפחה רוצים שיתוף</w:t>
      </w:r>
      <w:r w:rsidR="00F77D54" w:rsidRPr="00700AB1">
        <w:rPr>
          <w:rFonts w:cstheme="minorHAnsi"/>
          <w:sz w:val="22"/>
          <w:szCs w:val="22"/>
          <w:highlight w:val="cyan"/>
          <w:rtl/>
        </w:rPr>
        <w:t xml:space="preserve">; </w:t>
      </w:r>
      <w:r w:rsidR="000E323B" w:rsidRPr="00700AB1">
        <w:rPr>
          <w:rFonts w:cstheme="minorHAnsi"/>
          <w:sz w:val="22"/>
          <w:szCs w:val="22"/>
          <w:highlight w:val="cyan"/>
          <w:rtl/>
        </w:rPr>
        <w:t>2)</w:t>
      </w:r>
      <w:proofErr w:type="spellStart"/>
      <w:r w:rsidR="00F77D54" w:rsidRPr="00700AB1">
        <w:rPr>
          <w:rFonts w:cstheme="minorHAnsi"/>
          <w:b/>
          <w:bCs/>
          <w:sz w:val="22"/>
          <w:szCs w:val="22"/>
          <w:highlight w:val="cyan"/>
          <w:rtl/>
        </w:rPr>
        <w:t>הרציונאל</w:t>
      </w:r>
      <w:proofErr w:type="spellEnd"/>
      <w:r w:rsidR="00F77D54" w:rsidRPr="00700AB1">
        <w:rPr>
          <w:rFonts w:cstheme="minorHAnsi"/>
          <w:b/>
          <w:bCs/>
          <w:sz w:val="22"/>
          <w:szCs w:val="22"/>
          <w:highlight w:val="cyan"/>
          <w:rtl/>
        </w:rPr>
        <w:t xml:space="preserve"> ה</w:t>
      </w:r>
      <w:r w:rsidR="000E323B" w:rsidRPr="00700AB1">
        <w:rPr>
          <w:rFonts w:cstheme="minorHAnsi"/>
          <w:b/>
          <w:bCs/>
          <w:sz w:val="22"/>
          <w:szCs w:val="22"/>
          <w:highlight w:val="cyan"/>
          <w:rtl/>
        </w:rPr>
        <w:t>נורמטיבי</w:t>
      </w:r>
      <w:r w:rsidR="000E323B" w:rsidRPr="00700AB1">
        <w:rPr>
          <w:rFonts w:cstheme="minorHAnsi"/>
          <w:sz w:val="22"/>
          <w:szCs w:val="22"/>
          <w:highlight w:val="cyan"/>
          <w:rtl/>
        </w:rPr>
        <w:t xml:space="preserve">- </w:t>
      </w:r>
      <w:r w:rsidR="00EE57C2" w:rsidRPr="00700AB1">
        <w:rPr>
          <w:rFonts w:cstheme="minorHAnsi"/>
          <w:sz w:val="22"/>
          <w:szCs w:val="22"/>
          <w:highlight w:val="cyan"/>
          <w:rtl/>
        </w:rPr>
        <w:t xml:space="preserve">כל אחד תורם לרווחת המשפחה באופן שונה (אישה- משק בית, בעל- מפרנס), אם לא יהיה ביטוי </w:t>
      </w:r>
      <w:r w:rsidR="00EE57C2" w:rsidRPr="00700AB1">
        <w:rPr>
          <w:rFonts w:cstheme="minorHAnsi"/>
          <w:sz w:val="22"/>
          <w:szCs w:val="22"/>
          <w:highlight w:val="cyan"/>
          <w:rtl/>
        </w:rPr>
        <w:lastRenderedPageBreak/>
        <w:t>למאמץ המשותף זה יהיה לא הוגן/חוסר צדק; 3)</w:t>
      </w:r>
      <w:r w:rsidR="0067247F" w:rsidRPr="00700AB1">
        <w:rPr>
          <w:rFonts w:cstheme="minorHAnsi"/>
          <w:b/>
          <w:bCs/>
          <w:sz w:val="22"/>
          <w:szCs w:val="22"/>
          <w:highlight w:val="cyan"/>
          <w:rtl/>
        </w:rPr>
        <w:t>הקהילה המשפחתית</w:t>
      </w:r>
      <w:r w:rsidR="0067247F" w:rsidRPr="00700AB1">
        <w:rPr>
          <w:rFonts w:cstheme="minorHAnsi"/>
          <w:sz w:val="22"/>
          <w:szCs w:val="22"/>
          <w:highlight w:val="cyan"/>
          <w:rtl/>
        </w:rPr>
        <w:t xml:space="preserve">- </w:t>
      </w:r>
      <w:r w:rsidR="007D478D" w:rsidRPr="00700AB1">
        <w:rPr>
          <w:rFonts w:cstheme="minorHAnsi"/>
          <w:sz w:val="22"/>
          <w:szCs w:val="22"/>
          <w:highlight w:val="cyan"/>
          <w:rtl/>
        </w:rPr>
        <w:t>דגש על הממד השיתופי במשפחה; בניגוד ל</w:t>
      </w:r>
      <w:r w:rsidR="00AF0E2D" w:rsidRPr="00700AB1">
        <w:rPr>
          <w:rFonts w:cstheme="minorHAnsi"/>
          <w:sz w:val="22"/>
          <w:szCs w:val="22"/>
          <w:highlight w:val="cyan"/>
          <w:rtl/>
        </w:rPr>
        <w:t>דיני הקניי</w:t>
      </w:r>
      <w:r w:rsidR="007D478D" w:rsidRPr="00700AB1">
        <w:rPr>
          <w:rFonts w:cstheme="minorHAnsi"/>
          <w:sz w:val="22"/>
          <w:szCs w:val="22"/>
          <w:highlight w:val="cyan"/>
          <w:rtl/>
        </w:rPr>
        <w:t>ן ש</w:t>
      </w:r>
      <w:r w:rsidR="00AF0E2D" w:rsidRPr="00700AB1">
        <w:rPr>
          <w:rFonts w:cstheme="minorHAnsi"/>
          <w:sz w:val="22"/>
          <w:szCs w:val="22"/>
          <w:highlight w:val="cyan"/>
          <w:rtl/>
        </w:rPr>
        <w:t>משקפים תפיסה אינדיבידואליסטית</w:t>
      </w:r>
      <w:r w:rsidR="007D478D" w:rsidRPr="00700AB1">
        <w:rPr>
          <w:rFonts w:cstheme="minorHAnsi"/>
          <w:sz w:val="22"/>
          <w:szCs w:val="22"/>
          <w:highlight w:val="cyan"/>
          <w:rtl/>
        </w:rPr>
        <w:t xml:space="preserve">. </w:t>
      </w:r>
      <w:r w:rsidR="004E4A37" w:rsidRPr="00700AB1">
        <w:rPr>
          <w:rFonts w:cstheme="minorHAnsi"/>
          <w:sz w:val="22"/>
          <w:szCs w:val="22"/>
          <w:highlight w:val="cyan"/>
          <w:rtl/>
        </w:rPr>
        <w:t xml:space="preserve">צריך ברירת מחדל שתשקף משטר של משפחה </w:t>
      </w:r>
      <w:r w:rsidR="0067247F" w:rsidRPr="00700AB1">
        <w:rPr>
          <w:rFonts w:cstheme="minorHAnsi"/>
          <w:sz w:val="22"/>
          <w:szCs w:val="22"/>
          <w:highlight w:val="cyan"/>
          <w:rtl/>
        </w:rPr>
        <w:t>כיחידה אחת</w:t>
      </w:r>
      <w:r w:rsidR="004E4A37" w:rsidRPr="00700AB1">
        <w:rPr>
          <w:rFonts w:cstheme="minorHAnsi"/>
          <w:sz w:val="22"/>
          <w:szCs w:val="22"/>
          <w:highlight w:val="cyan"/>
          <w:rtl/>
        </w:rPr>
        <w:t>.</w:t>
      </w:r>
      <w:r w:rsidR="0067247F" w:rsidRPr="00225386">
        <w:rPr>
          <w:rFonts w:cstheme="minorHAnsi"/>
          <w:sz w:val="22"/>
          <w:szCs w:val="22"/>
          <w:rtl/>
        </w:rPr>
        <w:t xml:space="preserve"> </w:t>
      </w:r>
    </w:p>
    <w:p w14:paraId="0308C806" w14:textId="02EE4CD3" w:rsidR="00B34BB2" w:rsidRPr="00225386" w:rsidRDefault="00B34BB2" w:rsidP="00700AB1">
      <w:pPr>
        <w:adjustRightInd w:val="0"/>
        <w:snapToGrid w:val="0"/>
        <w:ind w:left="-340" w:firstLine="0"/>
        <w:rPr>
          <w:rFonts w:cstheme="minorHAnsi"/>
          <w:sz w:val="12"/>
          <w:szCs w:val="12"/>
          <w:rtl/>
        </w:rPr>
      </w:pPr>
    </w:p>
    <w:p w14:paraId="41040A5B" w14:textId="77777777" w:rsidR="00E62BE5" w:rsidRPr="00225386" w:rsidRDefault="00E62BE5" w:rsidP="00936E2E">
      <w:pPr>
        <w:pStyle w:val="2"/>
        <w:shd w:val="clear" w:color="auto" w:fill="F7CAAC" w:themeFill="accent2" w:themeFillTint="66"/>
        <w:ind w:left="-340" w:firstLine="0"/>
        <w:rPr>
          <w:rFonts w:asciiTheme="minorHAnsi" w:hAnsiTheme="minorHAnsi" w:cstheme="minorHAnsi"/>
          <w:rtl/>
        </w:rPr>
      </w:pPr>
      <w:bookmarkStart w:id="9" w:name="_Toc107853191"/>
      <w:r w:rsidRPr="00225386">
        <w:rPr>
          <w:rFonts w:asciiTheme="minorHAnsi" w:hAnsiTheme="minorHAnsi" w:cstheme="minorHAnsi"/>
          <w:rtl/>
        </w:rPr>
        <w:t>חזקת השיתוף</w:t>
      </w:r>
      <w:bookmarkEnd w:id="9"/>
    </w:p>
    <w:p w14:paraId="009E70E4" w14:textId="7C5105DF" w:rsidR="007600FB" w:rsidRPr="00225386" w:rsidRDefault="007600FB" w:rsidP="007F2561">
      <w:pPr>
        <w:adjustRightInd w:val="0"/>
        <w:snapToGrid w:val="0"/>
        <w:ind w:left="-340" w:firstLine="0"/>
        <w:rPr>
          <w:rFonts w:cstheme="minorHAnsi"/>
          <w:color w:val="222222"/>
          <w:sz w:val="22"/>
          <w:szCs w:val="22"/>
          <w:rtl/>
        </w:rPr>
      </w:pPr>
      <w:r w:rsidRPr="00225386">
        <w:rPr>
          <w:rFonts w:cstheme="minorHAnsi"/>
          <w:color w:val="222222"/>
          <w:sz w:val="22"/>
          <w:szCs w:val="22"/>
          <w:rtl/>
        </w:rPr>
        <w:t>עד שנת 74 במדינת ישראל הדרך לחלוקת רכוש הייתה לפי חזקת השיתוף. מדובר בתוצר פסיקתי (</w:t>
      </w:r>
      <w:proofErr w:type="spellStart"/>
      <w:r w:rsidRPr="004F576C">
        <w:rPr>
          <w:rFonts w:cstheme="minorHAnsi"/>
          <w:color w:val="222222"/>
          <w:sz w:val="22"/>
          <w:szCs w:val="22"/>
          <w:shd w:val="clear" w:color="auto" w:fill="C5E0B3" w:themeFill="accent6" w:themeFillTint="66"/>
          <w:rtl/>
        </w:rPr>
        <w:t>ברקר</w:t>
      </w:r>
      <w:proofErr w:type="spellEnd"/>
      <w:r w:rsidRPr="004F576C">
        <w:rPr>
          <w:rFonts w:cstheme="minorHAnsi"/>
          <w:color w:val="222222"/>
          <w:sz w:val="22"/>
          <w:szCs w:val="22"/>
          <w:shd w:val="clear" w:color="auto" w:fill="C5E0B3" w:themeFill="accent6" w:themeFillTint="66"/>
          <w:rtl/>
        </w:rPr>
        <w:t xml:space="preserve">, בליקר </w:t>
      </w:r>
      <w:proofErr w:type="spellStart"/>
      <w:r w:rsidRPr="004F576C">
        <w:rPr>
          <w:rFonts w:cstheme="minorHAnsi"/>
          <w:color w:val="222222"/>
          <w:sz w:val="22"/>
          <w:szCs w:val="22"/>
          <w:shd w:val="clear" w:color="auto" w:fill="C5E0B3" w:themeFill="accent6" w:themeFillTint="66"/>
          <w:rtl/>
        </w:rPr>
        <w:t>וברילי</w:t>
      </w:r>
      <w:proofErr w:type="spellEnd"/>
      <w:r w:rsidRPr="00225386">
        <w:rPr>
          <w:rFonts w:cstheme="minorHAnsi"/>
          <w:color w:val="222222"/>
          <w:sz w:val="22"/>
          <w:szCs w:val="22"/>
          <w:rtl/>
        </w:rPr>
        <w:t>)</w:t>
      </w:r>
      <w:r w:rsidR="007F2561">
        <w:rPr>
          <w:rFonts w:cstheme="minorHAnsi" w:hint="cs"/>
          <w:color w:val="222222"/>
          <w:sz w:val="22"/>
          <w:szCs w:val="22"/>
          <w:rtl/>
        </w:rPr>
        <w:t>.</w:t>
      </w:r>
    </w:p>
    <w:p w14:paraId="51199503" w14:textId="4FB47A7F" w:rsidR="005A0E20" w:rsidRDefault="005A0E20" w:rsidP="00700AB1">
      <w:pPr>
        <w:adjustRightInd w:val="0"/>
        <w:snapToGrid w:val="0"/>
        <w:ind w:left="-340" w:firstLine="0"/>
        <w:rPr>
          <w:rFonts w:cstheme="minorHAnsi"/>
          <w:color w:val="222222"/>
          <w:sz w:val="22"/>
          <w:szCs w:val="22"/>
          <w:rtl/>
        </w:rPr>
      </w:pPr>
      <w:r w:rsidRPr="00225386">
        <w:rPr>
          <w:rFonts w:cstheme="minorHAnsi"/>
          <w:color w:val="222222"/>
          <w:sz w:val="22"/>
          <w:szCs w:val="22"/>
          <w:u w:val="single"/>
          <w:rtl/>
        </w:rPr>
        <w:t>קובעת מודל מעין קנייני ומיידי</w:t>
      </w:r>
      <w:r w:rsidRPr="00225386">
        <w:rPr>
          <w:rFonts w:cstheme="minorHAnsi"/>
          <w:color w:val="222222"/>
          <w:sz w:val="22"/>
          <w:szCs w:val="22"/>
          <w:rtl/>
        </w:rPr>
        <w:t xml:space="preserve">- </w:t>
      </w:r>
      <w:proofErr w:type="spellStart"/>
      <w:r w:rsidRPr="00225386">
        <w:rPr>
          <w:rFonts w:cstheme="minorHAnsi"/>
          <w:b/>
          <w:bCs/>
          <w:color w:val="222222"/>
          <w:sz w:val="22"/>
          <w:szCs w:val="22"/>
          <w:rtl/>
        </w:rPr>
        <w:t>מיידי</w:t>
      </w:r>
      <w:proofErr w:type="spellEnd"/>
      <w:r w:rsidRPr="00225386">
        <w:rPr>
          <w:rFonts w:cstheme="minorHAnsi"/>
          <w:b/>
          <w:bCs/>
          <w:color w:val="222222"/>
          <w:sz w:val="22"/>
          <w:szCs w:val="22"/>
          <w:rtl/>
        </w:rPr>
        <w:t>:</w:t>
      </w:r>
      <w:r w:rsidRPr="00225386">
        <w:rPr>
          <w:rFonts w:cstheme="minorHAnsi"/>
          <w:color w:val="222222"/>
          <w:sz w:val="22"/>
          <w:szCs w:val="22"/>
          <w:rtl/>
        </w:rPr>
        <w:t xml:space="preserve"> לא צריך להתגרש כדי שבן הזוג יממש את הזכויות בנכס המשותף. </w:t>
      </w:r>
      <w:r w:rsidRPr="00225386">
        <w:rPr>
          <w:rFonts w:cstheme="minorHAnsi"/>
          <w:b/>
          <w:bCs/>
          <w:color w:val="222222"/>
          <w:sz w:val="22"/>
          <w:szCs w:val="22"/>
          <w:rtl/>
        </w:rPr>
        <w:t>מעין קנייני</w:t>
      </w:r>
      <w:r w:rsidRPr="00225386">
        <w:rPr>
          <w:rFonts w:cstheme="minorHAnsi"/>
          <w:color w:val="222222"/>
          <w:sz w:val="22"/>
          <w:szCs w:val="22"/>
          <w:rtl/>
        </w:rPr>
        <w:t xml:space="preserve">- </w:t>
      </w:r>
      <w:r w:rsidR="009C69B4" w:rsidRPr="00225386">
        <w:rPr>
          <w:rFonts w:cstheme="minorHAnsi"/>
          <w:color w:val="222222"/>
          <w:sz w:val="22"/>
          <w:szCs w:val="22"/>
          <w:rtl/>
        </w:rPr>
        <w:t xml:space="preserve">לא חצי מהשווי, מקבלים את הזכות להירשם כבעלים. </w:t>
      </w:r>
    </w:p>
    <w:p w14:paraId="2A49893D" w14:textId="2EDA79E6" w:rsidR="006E3A14" w:rsidRDefault="00700AB1" w:rsidP="004F576C">
      <w:pPr>
        <w:ind w:left="-340" w:firstLine="0"/>
        <w:rPr>
          <w:rFonts w:cstheme="minorHAnsi"/>
          <w:color w:val="222222"/>
          <w:sz w:val="22"/>
          <w:szCs w:val="22"/>
          <w:rtl/>
        </w:rPr>
      </w:pPr>
      <w:r w:rsidRPr="00700AB1">
        <w:rPr>
          <w:rFonts w:cstheme="minorHAnsi"/>
          <w:b/>
          <w:bCs/>
          <w:sz w:val="22"/>
          <w:szCs w:val="22"/>
          <w:u w:val="single"/>
          <w:rtl/>
        </w:rPr>
        <w:t>3 התנאים מצטברים לבדיקת חזקת השיתוף:</w:t>
      </w:r>
      <w:r w:rsidRPr="00700AB1">
        <w:rPr>
          <w:rFonts w:cstheme="minorHAnsi"/>
          <w:sz w:val="22"/>
          <w:szCs w:val="22"/>
          <w:rtl/>
        </w:rPr>
        <w:t xml:space="preserve"> </w:t>
      </w:r>
      <w:r w:rsidRPr="00700AB1">
        <w:rPr>
          <w:rFonts w:cstheme="minorHAnsi"/>
          <w:b/>
          <w:bCs/>
          <w:color w:val="FF0000"/>
          <w:sz w:val="22"/>
          <w:szCs w:val="22"/>
          <w:rtl/>
        </w:rPr>
        <w:t>1.</w:t>
      </w:r>
      <w:r w:rsidRPr="00700AB1">
        <w:rPr>
          <w:rFonts w:cstheme="minorHAnsi"/>
          <w:b/>
          <w:bCs/>
          <w:sz w:val="22"/>
          <w:szCs w:val="22"/>
          <w:rtl/>
        </w:rPr>
        <w:t xml:space="preserve"> </w:t>
      </w:r>
      <w:r w:rsidRPr="00700AB1">
        <w:rPr>
          <w:rFonts w:cstheme="minorHAnsi"/>
          <w:sz w:val="22"/>
          <w:szCs w:val="22"/>
          <w:rtl/>
        </w:rPr>
        <w:t>האם התקיימו תנאי הסף.</w:t>
      </w:r>
      <w:r w:rsidRPr="00700AB1">
        <w:rPr>
          <w:rFonts w:cstheme="minorHAnsi"/>
          <w:b/>
          <w:bCs/>
          <w:color w:val="FF0000"/>
          <w:sz w:val="22"/>
          <w:szCs w:val="22"/>
          <w:rtl/>
        </w:rPr>
        <w:t xml:space="preserve"> 2. </w:t>
      </w:r>
      <w:r w:rsidRPr="00700AB1">
        <w:rPr>
          <w:rFonts w:cstheme="minorHAnsi"/>
          <w:sz w:val="22"/>
          <w:szCs w:val="22"/>
          <w:rtl/>
        </w:rPr>
        <w:t>מה הכללים לגבי היקף הנכסים הקונקרטי</w:t>
      </w:r>
      <w:r w:rsidRPr="00700AB1">
        <w:rPr>
          <w:rFonts w:cstheme="minorHAnsi"/>
          <w:b/>
          <w:bCs/>
          <w:color w:val="FF0000"/>
          <w:sz w:val="22"/>
          <w:szCs w:val="22"/>
          <w:rtl/>
        </w:rPr>
        <w:t xml:space="preserve">. 3. </w:t>
      </w:r>
      <w:r w:rsidRPr="00700AB1">
        <w:rPr>
          <w:rFonts w:cstheme="minorHAnsi"/>
          <w:sz w:val="22"/>
          <w:szCs w:val="22"/>
          <w:rtl/>
        </w:rPr>
        <w:t>האם נסתרה חזקת השיתוף.</w:t>
      </w:r>
    </w:p>
    <w:p w14:paraId="2054294E" w14:textId="07CCD1F6" w:rsidR="00EF60BB" w:rsidRPr="00EF60BB" w:rsidRDefault="00EF60BB" w:rsidP="00EF60BB">
      <w:pPr>
        <w:ind w:left="-340" w:firstLine="0"/>
        <w:rPr>
          <w:rFonts w:cstheme="minorHAnsi"/>
          <w:sz w:val="22"/>
          <w:szCs w:val="22"/>
          <w:rtl/>
        </w:rPr>
      </w:pPr>
      <w:r w:rsidRPr="00DF5E0A">
        <w:rPr>
          <w:noProof/>
          <w:rtl/>
          <w:lang w:val="he-IL"/>
        </w:rPr>
        <mc:AlternateContent>
          <mc:Choice Requires="wps">
            <w:drawing>
              <wp:anchor distT="0" distB="0" distL="114300" distR="114300" simplePos="0" relativeHeight="251683840" behindDoc="0" locked="0" layoutInCell="1" allowOverlap="1" wp14:anchorId="2DCA1ED5" wp14:editId="0F78E386">
                <wp:simplePos x="0" y="0"/>
                <wp:positionH relativeFrom="column">
                  <wp:posOffset>304800</wp:posOffset>
                </wp:positionH>
                <wp:positionV relativeFrom="paragraph">
                  <wp:posOffset>2393950</wp:posOffset>
                </wp:positionV>
                <wp:extent cx="6156960" cy="1280160"/>
                <wp:effectExtent l="0" t="0" r="15240" b="15240"/>
                <wp:wrapSquare wrapText="bothSides"/>
                <wp:docPr id="14" name="תיבת טקסט 14"/>
                <wp:cNvGraphicFramePr/>
                <a:graphic xmlns:a="http://schemas.openxmlformats.org/drawingml/2006/main">
                  <a:graphicData uri="http://schemas.microsoft.com/office/word/2010/wordprocessingShape">
                    <wps:wsp>
                      <wps:cNvSpPr txBox="1"/>
                      <wps:spPr>
                        <a:xfrm>
                          <a:off x="0" y="0"/>
                          <a:ext cx="6156960" cy="1280160"/>
                        </a:xfrm>
                        <a:prstGeom prst="rect">
                          <a:avLst/>
                        </a:prstGeom>
                        <a:solidFill>
                          <a:srgbClr val="D883FF">
                            <a:alpha val="35000"/>
                          </a:srgbClr>
                        </a:solidFill>
                        <a:ln w="6350">
                          <a:solidFill>
                            <a:prstClr val="black"/>
                          </a:solidFill>
                        </a:ln>
                      </wps:spPr>
                      <wps:txbx>
                        <w:txbxContent>
                          <w:p w14:paraId="3349876A" w14:textId="77777777" w:rsidR="004605C5" w:rsidRDefault="00CA06D1" w:rsidP="00CA06D1">
                            <w:pPr>
                              <w:ind w:hanging="17"/>
                              <w:contextualSpacing/>
                              <w:rPr>
                                <w:rFonts w:cstheme="minorHAnsi"/>
                                <w:sz w:val="20"/>
                                <w:szCs w:val="20"/>
                                <w:rtl/>
                              </w:rPr>
                            </w:pPr>
                            <w:r w:rsidRPr="00CA06D1">
                              <w:rPr>
                                <w:rFonts w:cstheme="minorHAnsi"/>
                                <w:b/>
                                <w:bCs/>
                                <w:sz w:val="20"/>
                                <w:szCs w:val="20"/>
                                <w:u w:val="single"/>
                                <w:rtl/>
                              </w:rPr>
                              <w:t>שאלה למבחן</w:t>
                            </w:r>
                            <w:r w:rsidRPr="00CA06D1">
                              <w:rPr>
                                <w:rFonts w:cstheme="minorHAnsi"/>
                                <w:sz w:val="20"/>
                                <w:szCs w:val="20"/>
                                <w:rtl/>
                              </w:rPr>
                              <w:t>: זוג שחיים 30 שנה בנישואין ראשונים ובאורח חיים תקין – רוצים להתגרש. שאל על ה</w:t>
                            </w:r>
                            <w:r w:rsidRPr="00CA06D1">
                              <w:rPr>
                                <w:rFonts w:cstheme="minorHAnsi"/>
                                <w:sz w:val="20"/>
                                <w:szCs w:val="20"/>
                                <w:u w:val="single"/>
                                <w:rtl/>
                              </w:rPr>
                              <w:t>פנסיה</w:t>
                            </w:r>
                            <w:r w:rsidRPr="00CA06D1">
                              <w:rPr>
                                <w:rFonts w:cstheme="minorHAnsi"/>
                                <w:sz w:val="20"/>
                                <w:szCs w:val="20"/>
                                <w:rtl/>
                              </w:rPr>
                              <w:t xml:space="preserve"> ועל </w:t>
                            </w:r>
                            <w:r w:rsidRPr="00CA06D1">
                              <w:rPr>
                                <w:rFonts w:cstheme="minorHAnsi"/>
                                <w:sz w:val="20"/>
                                <w:szCs w:val="20"/>
                                <w:u w:val="single"/>
                                <w:rtl/>
                              </w:rPr>
                              <w:t>דירת מגורים</w:t>
                            </w:r>
                            <w:r w:rsidRPr="00CA06D1">
                              <w:rPr>
                                <w:rFonts w:cstheme="minorHAnsi"/>
                                <w:sz w:val="20"/>
                                <w:szCs w:val="20"/>
                                <w:rtl/>
                              </w:rPr>
                              <w:t xml:space="preserve"> שהייתה לגבר לפני הקשר; </w:t>
                            </w:r>
                          </w:p>
                          <w:p w14:paraId="7CDA0B6D" w14:textId="7697A95F" w:rsidR="00CA06D1" w:rsidRPr="00CA06D1" w:rsidRDefault="00CA06D1" w:rsidP="00CA06D1">
                            <w:pPr>
                              <w:ind w:hanging="17"/>
                              <w:contextualSpacing/>
                              <w:rPr>
                                <w:rFonts w:cstheme="minorHAnsi"/>
                                <w:sz w:val="20"/>
                                <w:szCs w:val="20"/>
                                <w:rtl/>
                              </w:rPr>
                            </w:pPr>
                            <w:r w:rsidRPr="00CA06D1">
                              <w:rPr>
                                <w:rFonts w:cstheme="minorHAnsi"/>
                                <w:sz w:val="20"/>
                                <w:szCs w:val="20"/>
                                <w:rtl/>
                              </w:rPr>
                              <w:t>לפי אופי הנישואין – שניהם משותפים [</w:t>
                            </w:r>
                            <w:r w:rsidRPr="00CA06D1">
                              <w:rPr>
                                <w:rFonts w:cstheme="minorHAnsi"/>
                                <w:sz w:val="20"/>
                                <w:szCs w:val="20"/>
                                <w:u w:val="single"/>
                                <w:rtl/>
                              </w:rPr>
                              <w:t>הפנסיה</w:t>
                            </w:r>
                            <w:r w:rsidRPr="00CA06D1">
                              <w:rPr>
                                <w:rFonts w:cstheme="minorHAnsi"/>
                                <w:sz w:val="20"/>
                                <w:szCs w:val="20"/>
                                <w:rtl/>
                              </w:rPr>
                              <w:t xml:space="preserve"> – </w:t>
                            </w:r>
                            <w:proofErr w:type="spellStart"/>
                            <w:r w:rsidRPr="00CA06D1">
                              <w:rPr>
                                <w:rFonts w:cstheme="minorHAnsi"/>
                                <w:sz w:val="20"/>
                                <w:szCs w:val="20"/>
                                <w:rtl/>
                              </w:rPr>
                              <w:t>מכח</w:t>
                            </w:r>
                            <w:proofErr w:type="spellEnd"/>
                            <w:r w:rsidRPr="00CA06D1">
                              <w:rPr>
                                <w:rFonts w:cstheme="minorHAnsi"/>
                                <w:sz w:val="20"/>
                                <w:szCs w:val="20"/>
                                <w:rtl/>
                              </w:rPr>
                              <w:t xml:space="preserve"> דור 2 בו בוטלה ההבחנה בין פנסיה למשכורת, </w:t>
                            </w:r>
                            <w:r w:rsidRPr="00CA06D1">
                              <w:rPr>
                                <w:rFonts w:cstheme="minorHAnsi"/>
                                <w:sz w:val="20"/>
                                <w:szCs w:val="20"/>
                                <w:u w:val="single"/>
                                <w:rtl/>
                              </w:rPr>
                              <w:t>הדירה</w:t>
                            </w:r>
                            <w:r w:rsidRPr="00CA06D1">
                              <w:rPr>
                                <w:rFonts w:cstheme="minorHAnsi"/>
                                <w:sz w:val="20"/>
                                <w:szCs w:val="20"/>
                                <w:rtl/>
                              </w:rPr>
                              <w:t xml:space="preserve"> – </w:t>
                            </w:r>
                            <w:proofErr w:type="spellStart"/>
                            <w:r w:rsidRPr="00CA06D1">
                              <w:rPr>
                                <w:rFonts w:cstheme="minorHAnsi"/>
                                <w:sz w:val="20"/>
                                <w:szCs w:val="20"/>
                                <w:rtl/>
                              </w:rPr>
                              <w:t>מכח</w:t>
                            </w:r>
                            <w:proofErr w:type="spellEnd"/>
                            <w:r w:rsidRPr="00CA06D1">
                              <w:rPr>
                                <w:rFonts w:cstheme="minorHAnsi"/>
                                <w:sz w:val="20"/>
                                <w:szCs w:val="20"/>
                                <w:rtl/>
                              </w:rPr>
                              <w:t xml:space="preserve"> דור 3 בו נקבע כי נישואין ראשונים, ארוכים ומאושרים מחילים הלכת שיתוף]. אולם אם מדובר בנישואין שניים / יחסים רוויי-מריבות / היו להם חשבונות נפרדים; לגבי </w:t>
                            </w:r>
                            <w:r w:rsidRPr="00CA06D1">
                              <w:rPr>
                                <w:rFonts w:cstheme="minorHAnsi"/>
                                <w:sz w:val="20"/>
                                <w:szCs w:val="20"/>
                                <w:u w:val="single"/>
                                <w:rtl/>
                              </w:rPr>
                              <w:t>הפנסיה</w:t>
                            </w:r>
                            <w:r w:rsidRPr="00CA06D1">
                              <w:rPr>
                                <w:rFonts w:cstheme="minorHAnsi"/>
                                <w:sz w:val="20"/>
                                <w:szCs w:val="20"/>
                                <w:rtl/>
                              </w:rPr>
                              <w:t xml:space="preserve"> – לא ניתן לסתור את חזקת השיתוף. לגבי </w:t>
                            </w:r>
                            <w:r w:rsidRPr="00CA06D1">
                              <w:rPr>
                                <w:rFonts w:cstheme="minorHAnsi"/>
                                <w:sz w:val="20"/>
                                <w:szCs w:val="20"/>
                                <w:u w:val="single"/>
                                <w:rtl/>
                              </w:rPr>
                              <w:t>הדירה</w:t>
                            </w:r>
                            <w:r w:rsidRPr="00CA06D1">
                              <w:rPr>
                                <w:rFonts w:cstheme="minorHAnsi"/>
                                <w:sz w:val="20"/>
                                <w:szCs w:val="20"/>
                                <w:rtl/>
                              </w:rPr>
                              <w:t xml:space="preserve"> – האם מתאים להפעיל את חזקת השיתוף לפי דור 3?</w:t>
                            </w:r>
                          </w:p>
                          <w:p w14:paraId="163F9691" w14:textId="77777777" w:rsidR="009468A5" w:rsidRDefault="009468A5" w:rsidP="009468A5">
                            <w:pPr>
                              <w:pStyle w:val="a3"/>
                              <w:ind w:left="360" w:firstLine="0"/>
                              <w:contextualSpacing w:val="0"/>
                              <w:rPr>
                                <w:rFonts w:cstheme="minorHAnsi"/>
                                <w:b/>
                                <w:bCs/>
                                <w:color w:val="000000" w:themeColor="text1"/>
                                <w:rtl/>
                              </w:rPr>
                            </w:pPr>
                          </w:p>
                          <w:p w14:paraId="207FF9DE" w14:textId="77777777" w:rsidR="009468A5" w:rsidRDefault="009468A5" w:rsidP="009468A5">
                            <w:pPr>
                              <w:pStyle w:val="a3"/>
                              <w:ind w:left="360" w:firstLine="0"/>
                              <w:contextualSpacing w:val="0"/>
                              <w:rPr>
                                <w:rFonts w:cstheme="minorHAnsi"/>
                                <w:b/>
                                <w:bCs/>
                                <w:color w:val="000000" w:themeColor="text1"/>
                                <w:rtl/>
                              </w:rPr>
                            </w:pPr>
                          </w:p>
                          <w:p w14:paraId="68A16E2C" w14:textId="77777777" w:rsidR="009468A5" w:rsidRDefault="009468A5" w:rsidP="009468A5">
                            <w:pPr>
                              <w:pStyle w:val="a3"/>
                              <w:ind w:left="360" w:firstLine="0"/>
                              <w:contextualSpacing w:val="0"/>
                              <w:rPr>
                                <w:rFonts w:cstheme="minorHAnsi"/>
                                <w:b/>
                                <w:bCs/>
                                <w:color w:val="000000" w:themeColor="text1"/>
                                <w:rtl/>
                              </w:rPr>
                            </w:pPr>
                          </w:p>
                          <w:p w14:paraId="140C747D" w14:textId="77777777" w:rsidR="009468A5" w:rsidRDefault="009468A5" w:rsidP="009468A5">
                            <w:pPr>
                              <w:pStyle w:val="a3"/>
                              <w:ind w:left="360" w:firstLine="0"/>
                              <w:contextualSpacing w:val="0"/>
                              <w:rPr>
                                <w:rFonts w:cstheme="minorHAnsi"/>
                                <w:b/>
                                <w:bCs/>
                                <w:color w:val="000000" w:themeColor="text1"/>
                                <w:rtl/>
                              </w:rPr>
                            </w:pPr>
                          </w:p>
                          <w:p w14:paraId="3CDDA578" w14:textId="77777777" w:rsidR="009468A5" w:rsidRPr="009E5FF0" w:rsidRDefault="009468A5" w:rsidP="009468A5">
                            <w:pPr>
                              <w:pStyle w:val="a3"/>
                              <w:ind w:left="360" w:firstLine="0"/>
                              <w:contextualSpacing w:val="0"/>
                              <w:rPr>
                                <w:rFonts w:cstheme="minorHAnsi"/>
                                <w:b/>
                                <w:bCs/>
                                <w:color w:val="000000" w:themeColor="text1"/>
                              </w:rPr>
                            </w:pPr>
                            <w:r>
                              <w:rPr>
                                <w:rFonts w:cstheme="minorHAnsi" w:hint="cs"/>
                                <w:b/>
                                <w:bCs/>
                                <w:color w:val="000000" w:themeColor="text1"/>
                                <w:rtl/>
                              </w:rPr>
                              <w:t xml:space="preserve">האם יש סמכות </w:t>
                            </w:r>
                            <w:proofErr w:type="spellStart"/>
                            <w:r>
                              <w:rPr>
                                <w:rFonts w:cstheme="minorHAnsi" w:hint="cs"/>
                                <w:b/>
                                <w:bCs/>
                                <w:color w:val="000000" w:themeColor="text1"/>
                                <w:rtl/>
                              </w:rPr>
                              <w:t>לביד״ר</w:t>
                            </w:r>
                            <w:proofErr w:type="spellEnd"/>
                            <w:r>
                              <w:rPr>
                                <w:rFonts w:cstheme="minorHAnsi" w:hint="cs"/>
                                <w:b/>
                                <w:bCs/>
                                <w:color w:val="000000" w:themeColor="text1"/>
                                <w:rtl/>
                              </w:rPr>
                              <w:t xml:space="preserve">? </w:t>
                            </w:r>
                            <w:r w:rsidRPr="00B006ED">
                              <w:rPr>
                                <w:rFonts w:cstheme="minorHAnsi"/>
                                <w:shd w:val="clear" w:color="auto" w:fill="C5E0B3" w:themeFill="accent6" w:themeFillTint="66"/>
                                <w:rtl/>
                              </w:rPr>
                              <w:t>הלכת בני נוח</w:t>
                            </w:r>
                            <w:r>
                              <w:rPr>
                                <w:rFonts w:cstheme="minorHAnsi" w:hint="cs"/>
                                <w:color w:val="000000" w:themeColor="text1"/>
                                <w:rtl/>
                              </w:rPr>
                              <w:t xml:space="preserve"> יש סמכות </w:t>
                            </w:r>
                            <w:proofErr w:type="spellStart"/>
                            <w:r>
                              <w:rPr>
                                <w:rFonts w:cstheme="minorHAnsi" w:hint="cs"/>
                                <w:color w:val="000000" w:themeColor="text1"/>
                                <w:rtl/>
                              </w:rPr>
                              <w:t>לביד״ר</w:t>
                            </w:r>
                            <w:proofErr w:type="spellEnd"/>
                            <w:r>
                              <w:rPr>
                                <w:rFonts w:cstheme="minorHAnsi" w:hint="cs"/>
                                <w:color w:val="000000" w:themeColor="text1"/>
                                <w:rtl/>
                              </w:rPr>
                              <w:t xml:space="preserve">, אומנם לא יתנו גט אך יתנו התרת נישואין (התמוטטות הקשר). </w:t>
                            </w:r>
                            <w:r w:rsidRPr="006738E7">
                              <w:rPr>
                                <w:rFonts w:cstheme="minorHAnsi" w:hint="cs"/>
                                <w:b/>
                                <w:bCs/>
                                <w:color w:val="FF0000"/>
                                <w:rtl/>
                              </w:rPr>
                              <w:t>תנאי להחלת הסמכות:</w:t>
                            </w:r>
                            <w:r w:rsidRPr="006738E7">
                              <w:rPr>
                                <w:rFonts w:cstheme="minorHAnsi" w:hint="cs"/>
                                <w:color w:val="FF0000"/>
                                <w:rtl/>
                              </w:rPr>
                              <w:t xml:space="preserve"> </w:t>
                            </w:r>
                            <w:r>
                              <w:rPr>
                                <w:rFonts w:cstheme="minorHAnsi" w:hint="cs"/>
                                <w:color w:val="000000" w:themeColor="text1"/>
                                <w:rtl/>
                              </w:rPr>
                              <w:t>כל עוד יתייחסו לכך ברצינות (למשל: אמירות דתיות כי נישואים אזרחיים זה חטא/</w:t>
                            </w:r>
                            <w:proofErr w:type="spellStart"/>
                            <w:r>
                              <w:rPr>
                                <w:rFonts w:cstheme="minorHAnsi" w:hint="cs"/>
                                <w:color w:val="000000" w:themeColor="text1"/>
                                <w:rtl/>
                              </w:rPr>
                              <w:t>בניה״ז</w:t>
                            </w:r>
                            <w:proofErr w:type="spellEnd"/>
                            <w:r>
                              <w:rPr>
                                <w:rFonts w:cstheme="minorHAnsi" w:hint="cs"/>
                                <w:color w:val="000000" w:themeColor="text1"/>
                                <w:rtl/>
                              </w:rPr>
                              <w:t xml:space="preserve"> רווקים). </w:t>
                            </w:r>
                          </w:p>
                          <w:p w14:paraId="1E21C011" w14:textId="77777777" w:rsidR="009468A5" w:rsidRPr="00551984" w:rsidRDefault="009468A5" w:rsidP="004379B2">
                            <w:pPr>
                              <w:pStyle w:val="a3"/>
                              <w:numPr>
                                <w:ilvl w:val="0"/>
                                <w:numId w:val="122"/>
                              </w:numPr>
                              <w:rPr>
                                <w:rFonts w:cstheme="minorHAnsi"/>
                                <w:b/>
                                <w:bCs/>
                                <w:color w:val="000000" w:themeColor="text1"/>
                                <w:rtl/>
                              </w:rPr>
                            </w:pPr>
                            <w:r w:rsidRPr="00131021">
                              <w:rPr>
                                <w:rFonts w:cstheme="minorHAnsi" w:hint="cs"/>
                                <w:b/>
                                <w:bCs/>
                                <w:color w:val="000000" w:themeColor="text1"/>
                                <w:rtl/>
                              </w:rPr>
                              <w:t>עניין המזונות:</w:t>
                            </w:r>
                            <w:r>
                              <w:rPr>
                                <w:rFonts w:cstheme="minorHAnsi" w:hint="cs"/>
                                <w:b/>
                                <w:bCs/>
                                <w:color w:val="000000" w:themeColor="text1"/>
                                <w:rtl/>
                              </w:rPr>
                              <w:t xml:space="preserve"> </w:t>
                            </w:r>
                            <w:r w:rsidRPr="00B006ED">
                              <w:rPr>
                                <w:rFonts w:cstheme="minorHAnsi"/>
                                <w:shd w:val="clear" w:color="auto" w:fill="C5E0B3" w:themeFill="accent6" w:themeFillTint="66"/>
                                <w:rtl/>
                              </w:rPr>
                              <w:t>הלכת בני נוח</w:t>
                            </w:r>
                            <w:r>
                              <w:rPr>
                                <w:rFonts w:cstheme="minorHAnsi" w:hint="cs"/>
                                <w:shd w:val="clear" w:color="auto" w:fill="C5E0B3" w:themeFill="accent6" w:themeFillTint="66"/>
                                <w:rtl/>
                              </w:rPr>
                              <w:t>-</w:t>
                            </w:r>
                            <w:r>
                              <w:rPr>
                                <w:rFonts w:cstheme="minorHAnsi" w:hint="cs"/>
                                <w:color w:val="000000" w:themeColor="text1"/>
                                <w:rtl/>
                              </w:rPr>
                              <w:t xml:space="preserve"> אסור לכרוך מאחר ועצם הכריכה נגועה בחוסר תו״ל. </w:t>
                            </w:r>
                            <w:r w:rsidRPr="006738E7">
                              <w:rPr>
                                <w:rFonts w:cstheme="minorHAnsi" w:hint="cs"/>
                                <w:b/>
                                <w:bCs/>
                                <w:color w:val="FF0000"/>
                                <w:u w:val="single"/>
                                <w:rtl/>
                              </w:rPr>
                              <w:t>מנגד,</w:t>
                            </w:r>
                            <w:r w:rsidRPr="006738E7">
                              <w:rPr>
                                <w:rFonts w:cstheme="minorHAnsi" w:hint="cs"/>
                                <w:color w:val="FF0000"/>
                                <w:rtl/>
                              </w:rPr>
                              <w:t xml:space="preserve"> </w:t>
                            </w:r>
                            <w:r>
                              <w:rPr>
                                <w:rFonts w:cstheme="minorHAnsi" w:hint="cs"/>
                                <w:color w:val="000000" w:themeColor="text1"/>
                                <w:rtl/>
                              </w:rPr>
                              <w:t xml:space="preserve">לאחרונה </w:t>
                            </w:r>
                            <w:proofErr w:type="spellStart"/>
                            <w:r>
                              <w:rPr>
                                <w:rFonts w:cstheme="minorHAnsi" w:hint="cs"/>
                                <w:color w:val="000000" w:themeColor="text1"/>
                                <w:rtl/>
                              </w:rPr>
                              <w:t>בביד״ר</w:t>
                            </w:r>
                            <w:proofErr w:type="spellEnd"/>
                            <w:r>
                              <w:rPr>
                                <w:rFonts w:cstheme="minorHAnsi" w:hint="cs"/>
                                <w:color w:val="000000" w:themeColor="text1"/>
                                <w:rtl/>
                              </w:rPr>
                              <w:t xml:space="preserve"> הייתה התפתחות שמראה כי מכוח הכלל ״</w:t>
                            </w:r>
                            <w:proofErr w:type="spellStart"/>
                            <w:r>
                              <w:rPr>
                                <w:rFonts w:cstheme="minorHAnsi" w:hint="cs"/>
                                <w:color w:val="000000" w:themeColor="text1"/>
                                <w:rtl/>
                              </w:rPr>
                              <w:t>דינא</w:t>
                            </w:r>
                            <w:proofErr w:type="spellEnd"/>
                            <w:r>
                              <w:rPr>
                                <w:rFonts w:cstheme="minorHAnsi" w:hint="cs"/>
                                <w:color w:val="000000" w:themeColor="text1"/>
                                <w:rtl/>
                              </w:rPr>
                              <w:t xml:space="preserve"> </w:t>
                            </w:r>
                            <w:proofErr w:type="spellStart"/>
                            <w:r>
                              <w:rPr>
                                <w:rFonts w:cstheme="minorHAnsi" w:hint="cs"/>
                                <w:color w:val="000000" w:themeColor="text1"/>
                                <w:rtl/>
                              </w:rPr>
                              <w:t>דמלכותא</w:t>
                            </w:r>
                            <w:proofErr w:type="spellEnd"/>
                            <w:r>
                              <w:rPr>
                                <w:rFonts w:cstheme="minorHAnsi" w:hint="cs"/>
                                <w:color w:val="000000" w:themeColor="text1"/>
                                <w:rtl/>
                              </w:rPr>
                              <w:t xml:space="preserve"> </w:t>
                            </w:r>
                            <w:proofErr w:type="spellStart"/>
                            <w:r>
                              <w:rPr>
                                <w:rFonts w:cstheme="minorHAnsi" w:hint="cs"/>
                                <w:color w:val="000000" w:themeColor="text1"/>
                                <w:rtl/>
                              </w:rPr>
                              <w:t>דינא</w:t>
                            </w:r>
                            <w:proofErr w:type="spellEnd"/>
                            <w:r>
                              <w:rPr>
                                <w:rFonts w:cstheme="minorHAnsi" w:hint="cs"/>
                                <w:color w:val="000000" w:themeColor="text1"/>
                                <w:rtl/>
                              </w:rPr>
                              <w:t xml:space="preserve">״ מחילים את דיני חוזים ולכן, מכוח הסכמת הצדדים ניתן לתת מזונות במקרים המתאימים. </w:t>
                            </w:r>
                            <w:r>
                              <w:rPr>
                                <w:rFonts w:cstheme="minorHAnsi" w:hint="cs"/>
                                <w:b/>
                                <w:bCs/>
                                <w:color w:val="000000" w:themeColor="text1"/>
                                <w:rtl/>
                              </w:rPr>
                              <w:t xml:space="preserve">לכן, ייתכן כי הדבר מבטל את חששות ברק וייתכן ותהיה סמכות. </w:t>
                            </w:r>
                          </w:p>
                          <w:p w14:paraId="0FD20CFE" w14:textId="77777777" w:rsidR="009468A5" w:rsidRPr="00E9308D" w:rsidRDefault="009468A5" w:rsidP="009468A5">
                            <w:pPr>
                              <w:ind w:left="0" w:firstLine="0"/>
                              <w:rPr>
                                <w:rFonts w:cstheme="minorHAnsi"/>
                                <w:color w:val="000000" w:themeColor="text1"/>
                                <w:rtl/>
                              </w:rPr>
                            </w:pPr>
                          </w:p>
                          <w:p w14:paraId="08492453" w14:textId="77777777" w:rsidR="009468A5" w:rsidRPr="0045226B" w:rsidRDefault="009468A5" w:rsidP="009468A5">
                            <w:pPr>
                              <w:ind w:left="0" w:firstLine="0"/>
                              <w:rPr>
                                <w:rFonts w:cstheme="minorHAnsi"/>
                                <w:color w:val="000000" w:themeColor="text1"/>
                                <w:sz w:val="22"/>
                                <w:szCs w:val="22"/>
                                <w:rtl/>
                              </w:rPr>
                            </w:pPr>
                          </w:p>
                          <w:p w14:paraId="79033288" w14:textId="77777777" w:rsidR="009468A5" w:rsidRPr="002818EA" w:rsidRDefault="009468A5" w:rsidP="009468A5">
                            <w:pPr>
                              <w:rPr>
                                <w:rFonts w:cstheme="minorHAnsi"/>
                                <w:u w:val="single"/>
                                <w:rtl/>
                              </w:rPr>
                            </w:pPr>
                          </w:p>
                          <w:p w14:paraId="0AB675F5" w14:textId="77777777" w:rsidR="009468A5" w:rsidRPr="008C11E7" w:rsidRDefault="009468A5" w:rsidP="009468A5">
                            <w:pPr>
                              <w:pStyle w:val="a3"/>
                              <w:ind w:left="360" w:firstLine="0"/>
                              <w:rPr>
                                <w:rFonts w:cstheme="minorHAnsi"/>
                                <w:b/>
                                <w:bCs/>
                                <w:color w:val="FF000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A1ED5" id="תיבת טקסט 14" o:spid="_x0000_s1037" type="#_x0000_t202" style="position:absolute;left:0;text-align:left;margin-left:24pt;margin-top:188.5pt;width:484.8pt;height:10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" fillcolor="#d883ff" strokeweight=".5pt">
                <v:fill opacity="22873f"/>
                <v:textbox>
                  <w:txbxContent>
                    <w:p w14:paraId="3349876A" w14:textId="77777777" w:rsidR="004605C5" w:rsidRDefault="00CA06D1" w:rsidP="00CA06D1">
                      <w:pPr>
                        <w:ind w:hanging="17"/>
                        <w:contextualSpacing/>
                        <w:rPr>
                          <w:rFonts w:cstheme="minorHAnsi"/>
                          <w:sz w:val="20"/>
                          <w:szCs w:val="20"/>
                          <w:rtl/>
                        </w:rPr>
                      </w:pPr>
                      <w:r w:rsidRPr="00CA06D1">
                        <w:rPr>
                          <w:rFonts w:cstheme="minorHAnsi"/>
                          <w:b/>
                          <w:bCs/>
                          <w:sz w:val="20"/>
                          <w:szCs w:val="20"/>
                          <w:u w:val="single"/>
                          <w:rtl/>
                        </w:rPr>
                        <w:t>שאלה למבחן</w:t>
                      </w:r>
                      <w:r w:rsidRPr="00CA06D1">
                        <w:rPr>
                          <w:rFonts w:cstheme="minorHAnsi"/>
                          <w:sz w:val="20"/>
                          <w:szCs w:val="20"/>
                          <w:rtl/>
                        </w:rPr>
                        <w:t>: זוג שחיים 30 שנה בנישואין ראשונים ובאורח חיים תקין – רוצים להתגרש. שאל על ה</w:t>
                      </w:r>
                      <w:r w:rsidRPr="00CA06D1">
                        <w:rPr>
                          <w:rFonts w:cstheme="minorHAnsi"/>
                          <w:sz w:val="20"/>
                          <w:szCs w:val="20"/>
                          <w:u w:val="single"/>
                          <w:rtl/>
                        </w:rPr>
                        <w:t>פנסיה</w:t>
                      </w:r>
                      <w:r w:rsidRPr="00CA06D1">
                        <w:rPr>
                          <w:rFonts w:cstheme="minorHAnsi"/>
                          <w:sz w:val="20"/>
                          <w:szCs w:val="20"/>
                          <w:rtl/>
                        </w:rPr>
                        <w:t xml:space="preserve"> ועל </w:t>
                      </w:r>
                      <w:r w:rsidRPr="00CA06D1">
                        <w:rPr>
                          <w:rFonts w:cstheme="minorHAnsi"/>
                          <w:sz w:val="20"/>
                          <w:szCs w:val="20"/>
                          <w:u w:val="single"/>
                          <w:rtl/>
                        </w:rPr>
                        <w:t>דירת מגורים</w:t>
                      </w:r>
                      <w:r w:rsidRPr="00CA06D1">
                        <w:rPr>
                          <w:rFonts w:cstheme="minorHAnsi"/>
                          <w:sz w:val="20"/>
                          <w:szCs w:val="20"/>
                          <w:rtl/>
                        </w:rPr>
                        <w:t xml:space="preserve"> שהייתה לגבר לפני הקשר; </w:t>
                      </w:r>
                    </w:p>
                    <w:p w14:paraId="7CDA0B6D" w14:textId="7697A95F" w:rsidR="00CA06D1" w:rsidRPr="00CA06D1" w:rsidRDefault="00CA06D1" w:rsidP="00CA06D1">
                      <w:pPr>
                        <w:ind w:hanging="17"/>
                        <w:contextualSpacing/>
                        <w:rPr>
                          <w:rFonts w:cstheme="minorHAnsi"/>
                          <w:sz w:val="20"/>
                          <w:szCs w:val="20"/>
                          <w:rtl/>
                        </w:rPr>
                      </w:pPr>
                      <w:r w:rsidRPr="00CA06D1">
                        <w:rPr>
                          <w:rFonts w:cstheme="minorHAnsi"/>
                          <w:sz w:val="20"/>
                          <w:szCs w:val="20"/>
                          <w:rtl/>
                        </w:rPr>
                        <w:t>לפי אופי הנישואין – שניהם משותפים [</w:t>
                      </w:r>
                      <w:r w:rsidRPr="00CA06D1">
                        <w:rPr>
                          <w:rFonts w:cstheme="minorHAnsi"/>
                          <w:sz w:val="20"/>
                          <w:szCs w:val="20"/>
                          <w:u w:val="single"/>
                          <w:rtl/>
                        </w:rPr>
                        <w:t>הפנסיה</w:t>
                      </w:r>
                      <w:r w:rsidRPr="00CA06D1">
                        <w:rPr>
                          <w:rFonts w:cstheme="minorHAnsi"/>
                          <w:sz w:val="20"/>
                          <w:szCs w:val="20"/>
                          <w:rtl/>
                        </w:rPr>
                        <w:t xml:space="preserve"> – </w:t>
                      </w:r>
                      <w:proofErr w:type="spellStart"/>
                      <w:r w:rsidRPr="00CA06D1">
                        <w:rPr>
                          <w:rFonts w:cstheme="minorHAnsi"/>
                          <w:sz w:val="20"/>
                          <w:szCs w:val="20"/>
                          <w:rtl/>
                        </w:rPr>
                        <w:t>מכח</w:t>
                      </w:r>
                      <w:proofErr w:type="spellEnd"/>
                      <w:r w:rsidRPr="00CA06D1">
                        <w:rPr>
                          <w:rFonts w:cstheme="minorHAnsi"/>
                          <w:sz w:val="20"/>
                          <w:szCs w:val="20"/>
                          <w:rtl/>
                        </w:rPr>
                        <w:t xml:space="preserve"> דור 2 בו בוטלה ההבחנה בין פנסיה למשכורת, </w:t>
                      </w:r>
                      <w:r w:rsidRPr="00CA06D1">
                        <w:rPr>
                          <w:rFonts w:cstheme="minorHAnsi"/>
                          <w:sz w:val="20"/>
                          <w:szCs w:val="20"/>
                          <w:u w:val="single"/>
                          <w:rtl/>
                        </w:rPr>
                        <w:t>הדירה</w:t>
                      </w:r>
                      <w:r w:rsidRPr="00CA06D1">
                        <w:rPr>
                          <w:rFonts w:cstheme="minorHAnsi"/>
                          <w:sz w:val="20"/>
                          <w:szCs w:val="20"/>
                          <w:rtl/>
                        </w:rPr>
                        <w:t xml:space="preserve"> – </w:t>
                      </w:r>
                      <w:proofErr w:type="spellStart"/>
                      <w:r w:rsidRPr="00CA06D1">
                        <w:rPr>
                          <w:rFonts w:cstheme="minorHAnsi"/>
                          <w:sz w:val="20"/>
                          <w:szCs w:val="20"/>
                          <w:rtl/>
                        </w:rPr>
                        <w:t>מכח</w:t>
                      </w:r>
                      <w:proofErr w:type="spellEnd"/>
                      <w:r w:rsidRPr="00CA06D1">
                        <w:rPr>
                          <w:rFonts w:cstheme="minorHAnsi"/>
                          <w:sz w:val="20"/>
                          <w:szCs w:val="20"/>
                          <w:rtl/>
                        </w:rPr>
                        <w:t xml:space="preserve"> דור 3 בו נקבע כי נישואין ראשונים, ארוכים ומאושרים מחילים הלכת שיתוף]. אולם אם מדובר בנישואין שניים / יחסים רוויי-מריבות / היו להם חשבונות נפרדים; לגבי </w:t>
                      </w:r>
                      <w:r w:rsidRPr="00CA06D1">
                        <w:rPr>
                          <w:rFonts w:cstheme="minorHAnsi"/>
                          <w:sz w:val="20"/>
                          <w:szCs w:val="20"/>
                          <w:u w:val="single"/>
                          <w:rtl/>
                        </w:rPr>
                        <w:t>הפנסיה</w:t>
                      </w:r>
                      <w:r w:rsidRPr="00CA06D1">
                        <w:rPr>
                          <w:rFonts w:cstheme="minorHAnsi"/>
                          <w:sz w:val="20"/>
                          <w:szCs w:val="20"/>
                          <w:rtl/>
                        </w:rPr>
                        <w:t xml:space="preserve"> – לא ניתן לסתור את חזקת השיתוף. לגבי </w:t>
                      </w:r>
                      <w:r w:rsidRPr="00CA06D1">
                        <w:rPr>
                          <w:rFonts w:cstheme="minorHAnsi"/>
                          <w:sz w:val="20"/>
                          <w:szCs w:val="20"/>
                          <w:u w:val="single"/>
                          <w:rtl/>
                        </w:rPr>
                        <w:t>הדירה</w:t>
                      </w:r>
                      <w:r w:rsidRPr="00CA06D1">
                        <w:rPr>
                          <w:rFonts w:cstheme="minorHAnsi"/>
                          <w:sz w:val="20"/>
                          <w:szCs w:val="20"/>
                          <w:rtl/>
                        </w:rPr>
                        <w:t xml:space="preserve"> – האם מתאים להפעיל את חזקת השיתוף לפי דור 3?</w:t>
                      </w:r>
                    </w:p>
                    <w:p w14:paraId="163F9691" w14:textId="77777777" w:rsidR="009468A5" w:rsidRDefault="009468A5" w:rsidP="009468A5">
                      <w:pPr>
                        <w:pStyle w:val="a3"/>
                        <w:ind w:left="360" w:firstLine="0"/>
                        <w:contextualSpacing w:val="0"/>
                        <w:rPr>
                          <w:rFonts w:cstheme="minorHAnsi"/>
                          <w:b/>
                          <w:bCs/>
                          <w:color w:val="000000" w:themeColor="text1"/>
                          <w:rtl/>
                        </w:rPr>
                      </w:pPr>
                    </w:p>
                    <w:p w14:paraId="207FF9DE" w14:textId="77777777" w:rsidR="009468A5" w:rsidRDefault="009468A5" w:rsidP="009468A5">
                      <w:pPr>
                        <w:pStyle w:val="a3"/>
                        <w:ind w:left="360" w:firstLine="0"/>
                        <w:contextualSpacing w:val="0"/>
                        <w:rPr>
                          <w:rFonts w:cstheme="minorHAnsi"/>
                          <w:b/>
                          <w:bCs/>
                          <w:color w:val="000000" w:themeColor="text1"/>
                          <w:rtl/>
                        </w:rPr>
                      </w:pPr>
                    </w:p>
                    <w:p w14:paraId="68A16E2C" w14:textId="77777777" w:rsidR="009468A5" w:rsidRDefault="009468A5" w:rsidP="009468A5">
                      <w:pPr>
                        <w:pStyle w:val="a3"/>
                        <w:ind w:left="360" w:firstLine="0"/>
                        <w:contextualSpacing w:val="0"/>
                        <w:rPr>
                          <w:rFonts w:cstheme="minorHAnsi"/>
                          <w:b/>
                          <w:bCs/>
                          <w:color w:val="000000" w:themeColor="text1"/>
                          <w:rtl/>
                        </w:rPr>
                      </w:pPr>
                    </w:p>
                    <w:p w14:paraId="140C747D" w14:textId="77777777" w:rsidR="009468A5" w:rsidRDefault="009468A5" w:rsidP="009468A5">
                      <w:pPr>
                        <w:pStyle w:val="a3"/>
                        <w:ind w:left="360" w:firstLine="0"/>
                        <w:contextualSpacing w:val="0"/>
                        <w:rPr>
                          <w:rFonts w:cstheme="minorHAnsi"/>
                          <w:b/>
                          <w:bCs/>
                          <w:color w:val="000000" w:themeColor="text1"/>
                          <w:rtl/>
                        </w:rPr>
                      </w:pPr>
                    </w:p>
                    <w:p w14:paraId="3CDDA578" w14:textId="77777777" w:rsidR="009468A5" w:rsidRPr="009E5FF0" w:rsidRDefault="009468A5" w:rsidP="009468A5">
                      <w:pPr>
                        <w:pStyle w:val="a3"/>
                        <w:ind w:left="360" w:firstLine="0"/>
                        <w:contextualSpacing w:val="0"/>
                        <w:rPr>
                          <w:rFonts w:cstheme="minorHAnsi"/>
                          <w:b/>
                          <w:bCs/>
                          <w:color w:val="000000" w:themeColor="text1"/>
                        </w:rPr>
                      </w:pPr>
                      <w:r>
                        <w:rPr>
                          <w:rFonts w:cstheme="minorHAnsi" w:hint="cs"/>
                          <w:b/>
                          <w:bCs/>
                          <w:color w:val="000000" w:themeColor="text1"/>
                          <w:rtl/>
                        </w:rPr>
                        <w:t xml:space="preserve">האם יש סמכות </w:t>
                      </w:r>
                      <w:proofErr w:type="spellStart"/>
                      <w:r>
                        <w:rPr>
                          <w:rFonts w:cstheme="minorHAnsi" w:hint="cs"/>
                          <w:b/>
                          <w:bCs/>
                          <w:color w:val="000000" w:themeColor="text1"/>
                          <w:rtl/>
                        </w:rPr>
                        <w:t>לביד״ר</w:t>
                      </w:r>
                      <w:proofErr w:type="spellEnd"/>
                      <w:r>
                        <w:rPr>
                          <w:rFonts w:cstheme="minorHAnsi" w:hint="cs"/>
                          <w:b/>
                          <w:bCs/>
                          <w:color w:val="000000" w:themeColor="text1"/>
                          <w:rtl/>
                        </w:rPr>
                        <w:t xml:space="preserve">? </w:t>
                      </w:r>
                      <w:r w:rsidRPr="00B006ED">
                        <w:rPr>
                          <w:rFonts w:cstheme="minorHAnsi"/>
                          <w:shd w:val="clear" w:color="auto" w:fill="C5E0B3" w:themeFill="accent6" w:themeFillTint="66"/>
                          <w:rtl/>
                        </w:rPr>
                        <w:t>הלכת בני נוח</w:t>
                      </w:r>
                      <w:r>
                        <w:rPr>
                          <w:rFonts w:cstheme="minorHAnsi" w:hint="cs"/>
                          <w:color w:val="000000" w:themeColor="text1"/>
                          <w:rtl/>
                        </w:rPr>
                        <w:t xml:space="preserve"> יש סמכות </w:t>
                      </w:r>
                      <w:proofErr w:type="spellStart"/>
                      <w:r>
                        <w:rPr>
                          <w:rFonts w:cstheme="minorHAnsi" w:hint="cs"/>
                          <w:color w:val="000000" w:themeColor="text1"/>
                          <w:rtl/>
                        </w:rPr>
                        <w:t>לביד״ר</w:t>
                      </w:r>
                      <w:proofErr w:type="spellEnd"/>
                      <w:r>
                        <w:rPr>
                          <w:rFonts w:cstheme="minorHAnsi" w:hint="cs"/>
                          <w:color w:val="000000" w:themeColor="text1"/>
                          <w:rtl/>
                        </w:rPr>
                        <w:t xml:space="preserve">, אומנם לא יתנו גט אך יתנו התרת נישואין (התמוטטות הקשר). </w:t>
                      </w:r>
                      <w:r w:rsidRPr="006738E7">
                        <w:rPr>
                          <w:rFonts w:cstheme="minorHAnsi" w:hint="cs"/>
                          <w:b/>
                          <w:bCs/>
                          <w:color w:val="FF0000"/>
                          <w:rtl/>
                        </w:rPr>
                        <w:t>תנאי להחלת הסמכות:</w:t>
                      </w:r>
                      <w:r w:rsidRPr="006738E7">
                        <w:rPr>
                          <w:rFonts w:cstheme="minorHAnsi" w:hint="cs"/>
                          <w:color w:val="FF0000"/>
                          <w:rtl/>
                        </w:rPr>
                        <w:t xml:space="preserve"> </w:t>
                      </w:r>
                      <w:r>
                        <w:rPr>
                          <w:rFonts w:cstheme="minorHAnsi" w:hint="cs"/>
                          <w:color w:val="000000" w:themeColor="text1"/>
                          <w:rtl/>
                        </w:rPr>
                        <w:t>כל עוד יתייחסו לכך ברצינות (למשל: אמירות דתיות כי נישואים אזרחיים זה חטא/</w:t>
                      </w:r>
                      <w:proofErr w:type="spellStart"/>
                      <w:r>
                        <w:rPr>
                          <w:rFonts w:cstheme="minorHAnsi" w:hint="cs"/>
                          <w:color w:val="000000" w:themeColor="text1"/>
                          <w:rtl/>
                        </w:rPr>
                        <w:t>בניה״ז</w:t>
                      </w:r>
                      <w:proofErr w:type="spellEnd"/>
                      <w:r>
                        <w:rPr>
                          <w:rFonts w:cstheme="minorHAnsi" w:hint="cs"/>
                          <w:color w:val="000000" w:themeColor="text1"/>
                          <w:rtl/>
                        </w:rPr>
                        <w:t xml:space="preserve"> רווקים). </w:t>
                      </w:r>
                    </w:p>
                    <w:p w14:paraId="1E21C011" w14:textId="77777777" w:rsidR="009468A5" w:rsidRPr="00551984" w:rsidRDefault="009468A5" w:rsidP="004379B2">
                      <w:pPr>
                        <w:pStyle w:val="a3"/>
                        <w:numPr>
                          <w:ilvl w:val="0"/>
                          <w:numId w:val="122"/>
                        </w:numPr>
                        <w:rPr>
                          <w:rFonts w:cstheme="minorHAnsi"/>
                          <w:b/>
                          <w:bCs/>
                          <w:color w:val="000000" w:themeColor="text1"/>
                          <w:rtl/>
                        </w:rPr>
                      </w:pPr>
                      <w:r w:rsidRPr="00131021">
                        <w:rPr>
                          <w:rFonts w:cstheme="minorHAnsi" w:hint="cs"/>
                          <w:b/>
                          <w:bCs/>
                          <w:color w:val="000000" w:themeColor="text1"/>
                          <w:rtl/>
                        </w:rPr>
                        <w:t>עניין המזונות:</w:t>
                      </w:r>
                      <w:r>
                        <w:rPr>
                          <w:rFonts w:cstheme="minorHAnsi" w:hint="cs"/>
                          <w:b/>
                          <w:bCs/>
                          <w:color w:val="000000" w:themeColor="text1"/>
                          <w:rtl/>
                        </w:rPr>
                        <w:t xml:space="preserve"> </w:t>
                      </w:r>
                      <w:r w:rsidRPr="00B006ED">
                        <w:rPr>
                          <w:rFonts w:cstheme="minorHAnsi"/>
                          <w:shd w:val="clear" w:color="auto" w:fill="C5E0B3" w:themeFill="accent6" w:themeFillTint="66"/>
                          <w:rtl/>
                        </w:rPr>
                        <w:t>הלכת בני נוח</w:t>
                      </w:r>
                      <w:r>
                        <w:rPr>
                          <w:rFonts w:cstheme="minorHAnsi" w:hint="cs"/>
                          <w:shd w:val="clear" w:color="auto" w:fill="C5E0B3" w:themeFill="accent6" w:themeFillTint="66"/>
                          <w:rtl/>
                        </w:rPr>
                        <w:t>-</w:t>
                      </w:r>
                      <w:r>
                        <w:rPr>
                          <w:rFonts w:cstheme="minorHAnsi" w:hint="cs"/>
                          <w:color w:val="000000" w:themeColor="text1"/>
                          <w:rtl/>
                        </w:rPr>
                        <w:t xml:space="preserve"> אסור לכרוך מאחר ועצם הכריכה נגועה בחוסר תו״ל. </w:t>
                      </w:r>
                      <w:r w:rsidRPr="006738E7">
                        <w:rPr>
                          <w:rFonts w:cstheme="minorHAnsi" w:hint="cs"/>
                          <w:b/>
                          <w:bCs/>
                          <w:color w:val="FF0000"/>
                          <w:u w:val="single"/>
                          <w:rtl/>
                        </w:rPr>
                        <w:t>מנגד,</w:t>
                      </w:r>
                      <w:r w:rsidRPr="006738E7">
                        <w:rPr>
                          <w:rFonts w:cstheme="minorHAnsi" w:hint="cs"/>
                          <w:color w:val="FF0000"/>
                          <w:rtl/>
                        </w:rPr>
                        <w:t xml:space="preserve"> </w:t>
                      </w:r>
                      <w:r>
                        <w:rPr>
                          <w:rFonts w:cstheme="minorHAnsi" w:hint="cs"/>
                          <w:color w:val="000000" w:themeColor="text1"/>
                          <w:rtl/>
                        </w:rPr>
                        <w:t xml:space="preserve">לאחרונה </w:t>
                      </w:r>
                      <w:proofErr w:type="spellStart"/>
                      <w:r>
                        <w:rPr>
                          <w:rFonts w:cstheme="minorHAnsi" w:hint="cs"/>
                          <w:color w:val="000000" w:themeColor="text1"/>
                          <w:rtl/>
                        </w:rPr>
                        <w:t>בביד״ר</w:t>
                      </w:r>
                      <w:proofErr w:type="spellEnd"/>
                      <w:r>
                        <w:rPr>
                          <w:rFonts w:cstheme="minorHAnsi" w:hint="cs"/>
                          <w:color w:val="000000" w:themeColor="text1"/>
                          <w:rtl/>
                        </w:rPr>
                        <w:t xml:space="preserve"> הייתה התפתחות שמראה כי מכוח הכלל ״</w:t>
                      </w:r>
                      <w:proofErr w:type="spellStart"/>
                      <w:r>
                        <w:rPr>
                          <w:rFonts w:cstheme="minorHAnsi" w:hint="cs"/>
                          <w:color w:val="000000" w:themeColor="text1"/>
                          <w:rtl/>
                        </w:rPr>
                        <w:t>דינא</w:t>
                      </w:r>
                      <w:proofErr w:type="spellEnd"/>
                      <w:r>
                        <w:rPr>
                          <w:rFonts w:cstheme="minorHAnsi" w:hint="cs"/>
                          <w:color w:val="000000" w:themeColor="text1"/>
                          <w:rtl/>
                        </w:rPr>
                        <w:t xml:space="preserve"> </w:t>
                      </w:r>
                      <w:proofErr w:type="spellStart"/>
                      <w:r>
                        <w:rPr>
                          <w:rFonts w:cstheme="minorHAnsi" w:hint="cs"/>
                          <w:color w:val="000000" w:themeColor="text1"/>
                          <w:rtl/>
                        </w:rPr>
                        <w:t>דמלכותא</w:t>
                      </w:r>
                      <w:proofErr w:type="spellEnd"/>
                      <w:r>
                        <w:rPr>
                          <w:rFonts w:cstheme="minorHAnsi" w:hint="cs"/>
                          <w:color w:val="000000" w:themeColor="text1"/>
                          <w:rtl/>
                        </w:rPr>
                        <w:t xml:space="preserve"> </w:t>
                      </w:r>
                      <w:proofErr w:type="spellStart"/>
                      <w:r>
                        <w:rPr>
                          <w:rFonts w:cstheme="minorHAnsi" w:hint="cs"/>
                          <w:color w:val="000000" w:themeColor="text1"/>
                          <w:rtl/>
                        </w:rPr>
                        <w:t>דינא</w:t>
                      </w:r>
                      <w:proofErr w:type="spellEnd"/>
                      <w:r>
                        <w:rPr>
                          <w:rFonts w:cstheme="minorHAnsi" w:hint="cs"/>
                          <w:color w:val="000000" w:themeColor="text1"/>
                          <w:rtl/>
                        </w:rPr>
                        <w:t xml:space="preserve">״ מחילים את דיני חוזים ולכן, מכוח הסכמת הצדדים ניתן לתת מזונות במקרים המתאימים. </w:t>
                      </w:r>
                      <w:r>
                        <w:rPr>
                          <w:rFonts w:cstheme="minorHAnsi" w:hint="cs"/>
                          <w:b/>
                          <w:bCs/>
                          <w:color w:val="000000" w:themeColor="text1"/>
                          <w:rtl/>
                        </w:rPr>
                        <w:t xml:space="preserve">לכן, ייתכן כי הדבר מבטל את חששות ברק וייתכן ותהיה סמכות. </w:t>
                      </w:r>
                    </w:p>
                    <w:p w14:paraId="0FD20CFE" w14:textId="77777777" w:rsidR="009468A5" w:rsidRPr="00E9308D" w:rsidRDefault="009468A5" w:rsidP="009468A5">
                      <w:pPr>
                        <w:ind w:left="0" w:firstLine="0"/>
                        <w:rPr>
                          <w:rFonts w:cstheme="minorHAnsi"/>
                          <w:color w:val="000000" w:themeColor="text1"/>
                          <w:rtl/>
                        </w:rPr>
                      </w:pPr>
                    </w:p>
                    <w:p w14:paraId="08492453" w14:textId="77777777" w:rsidR="009468A5" w:rsidRPr="0045226B" w:rsidRDefault="009468A5" w:rsidP="009468A5">
                      <w:pPr>
                        <w:ind w:left="0" w:firstLine="0"/>
                        <w:rPr>
                          <w:rFonts w:cstheme="minorHAnsi"/>
                          <w:color w:val="000000" w:themeColor="text1"/>
                          <w:sz w:val="22"/>
                          <w:szCs w:val="22"/>
                          <w:rtl/>
                        </w:rPr>
                      </w:pPr>
                    </w:p>
                    <w:p w14:paraId="79033288" w14:textId="77777777" w:rsidR="009468A5" w:rsidRPr="002818EA" w:rsidRDefault="009468A5" w:rsidP="009468A5">
                      <w:pPr>
                        <w:rPr>
                          <w:rFonts w:cstheme="minorHAnsi"/>
                          <w:u w:val="single"/>
                          <w:rtl/>
                        </w:rPr>
                      </w:pPr>
                    </w:p>
                    <w:p w14:paraId="0AB675F5" w14:textId="77777777" w:rsidR="009468A5" w:rsidRPr="008C11E7" w:rsidRDefault="009468A5" w:rsidP="009468A5">
                      <w:pPr>
                        <w:pStyle w:val="a3"/>
                        <w:ind w:left="360" w:firstLine="0"/>
                        <w:rPr>
                          <w:rFonts w:cstheme="minorHAnsi"/>
                          <w:b/>
                          <w:bCs/>
                          <w:color w:val="FF0000"/>
                        </w:rPr>
                      </w:pPr>
                    </w:p>
                  </w:txbxContent>
                </v:textbox>
                <w10:wrap type="square"/>
              </v:shape>
            </w:pict>
          </mc:Fallback>
        </mc:AlternateContent>
      </w:r>
      <w:r w:rsidRPr="00DF5E0A">
        <w:rPr>
          <w:noProof/>
          <w:rtl/>
          <w:lang w:val="he-IL"/>
        </w:rPr>
        <mc:AlternateContent>
          <mc:Choice Requires="wps">
            <w:drawing>
              <wp:anchor distT="0" distB="0" distL="114300" distR="114300" simplePos="0" relativeHeight="251681792" behindDoc="0" locked="0" layoutInCell="1" allowOverlap="1" wp14:anchorId="34F6F743" wp14:editId="63607CA9">
                <wp:simplePos x="0" y="0"/>
                <wp:positionH relativeFrom="column">
                  <wp:posOffset>308610</wp:posOffset>
                </wp:positionH>
                <wp:positionV relativeFrom="paragraph">
                  <wp:posOffset>518795</wp:posOffset>
                </wp:positionV>
                <wp:extent cx="6156960" cy="1711325"/>
                <wp:effectExtent l="0" t="0" r="15240" b="15875"/>
                <wp:wrapSquare wrapText="bothSides"/>
                <wp:docPr id="13" name="תיבת טקסט 13"/>
                <wp:cNvGraphicFramePr/>
                <a:graphic xmlns:a="http://schemas.openxmlformats.org/drawingml/2006/main">
                  <a:graphicData uri="http://schemas.microsoft.com/office/word/2010/wordprocessingShape">
                    <wps:wsp>
                      <wps:cNvSpPr txBox="1"/>
                      <wps:spPr>
                        <a:xfrm>
                          <a:off x="0" y="0"/>
                          <a:ext cx="6156960" cy="1711325"/>
                        </a:xfrm>
                        <a:prstGeom prst="rect">
                          <a:avLst/>
                        </a:prstGeom>
                        <a:solidFill>
                          <a:srgbClr val="D883FF">
                            <a:alpha val="35000"/>
                          </a:srgbClr>
                        </a:solidFill>
                        <a:ln w="6350">
                          <a:solidFill>
                            <a:prstClr val="black"/>
                          </a:solidFill>
                        </a:ln>
                      </wps:spPr>
                      <wps:txbx>
                        <w:txbxContent>
                          <w:p w14:paraId="5E4FC404" w14:textId="77777777" w:rsidR="00DC246F" w:rsidRPr="00225386" w:rsidRDefault="00DC246F" w:rsidP="00EF60BB">
                            <w:pPr>
                              <w:adjustRightInd w:val="0"/>
                              <w:snapToGrid w:val="0"/>
                              <w:spacing w:line="276" w:lineRule="auto"/>
                              <w:ind w:hanging="17"/>
                              <w:rPr>
                                <w:rFonts w:cstheme="minorHAnsi"/>
                                <w:sz w:val="22"/>
                                <w:szCs w:val="22"/>
                                <w:u w:val="single"/>
                                <w:rtl/>
                              </w:rPr>
                            </w:pPr>
                            <w:r w:rsidRPr="00225386">
                              <w:rPr>
                                <w:rFonts w:cstheme="minorHAnsi"/>
                                <w:b/>
                                <w:bCs/>
                                <w:color w:val="FF0000"/>
                                <w:sz w:val="22"/>
                                <w:szCs w:val="22"/>
                                <w:u w:val="single"/>
                                <w:rtl/>
                              </w:rPr>
                              <w:t>למבחן:</w:t>
                            </w:r>
                            <w:r w:rsidRPr="00225386">
                              <w:rPr>
                                <w:rFonts w:cstheme="minorHAnsi"/>
                                <w:color w:val="FF0000"/>
                                <w:sz w:val="22"/>
                                <w:szCs w:val="22"/>
                                <w:u w:val="single"/>
                                <w:rtl/>
                              </w:rPr>
                              <w:t xml:space="preserve"> </w:t>
                            </w:r>
                            <w:r w:rsidRPr="00225386">
                              <w:rPr>
                                <w:rFonts w:cstheme="minorHAnsi"/>
                                <w:sz w:val="22"/>
                                <w:szCs w:val="22"/>
                                <w:u w:val="single"/>
                                <w:rtl/>
                              </w:rPr>
                              <w:t>אם ניתנה מתנה במהלך הנישואין, מהלך הדיון:</w:t>
                            </w:r>
                          </w:p>
                          <w:p w14:paraId="351FB6BA" w14:textId="77777777" w:rsidR="00DC246F" w:rsidRPr="00225386" w:rsidRDefault="00DC246F">
                            <w:pPr>
                              <w:pStyle w:val="a3"/>
                              <w:numPr>
                                <w:ilvl w:val="0"/>
                                <w:numId w:val="29"/>
                              </w:numPr>
                              <w:adjustRightInd w:val="0"/>
                              <w:snapToGrid w:val="0"/>
                              <w:spacing w:after="160"/>
                              <w:ind w:left="-340" w:firstLine="0"/>
                              <w:contextualSpacing w:val="0"/>
                              <w:rPr>
                                <w:rFonts w:cstheme="minorHAnsi"/>
                              </w:rPr>
                            </w:pPr>
                            <w:r w:rsidRPr="00225386">
                              <w:rPr>
                                <w:rFonts w:cstheme="minorHAnsi"/>
                                <w:rtl/>
                              </w:rPr>
                              <w:t>אם המתנה ניתנה לשניהם- חלה החזקה, כי מראש המתנה משותפת לשני בני הזוג.</w:t>
                            </w:r>
                          </w:p>
                          <w:p w14:paraId="1CB1DF47" w14:textId="77777777" w:rsidR="00DC246F" w:rsidRPr="00225386" w:rsidRDefault="00DC246F">
                            <w:pPr>
                              <w:pStyle w:val="a3"/>
                              <w:numPr>
                                <w:ilvl w:val="0"/>
                                <w:numId w:val="29"/>
                              </w:numPr>
                              <w:adjustRightInd w:val="0"/>
                              <w:snapToGrid w:val="0"/>
                              <w:spacing w:after="160"/>
                              <w:ind w:left="-340" w:firstLine="0"/>
                              <w:contextualSpacing w:val="0"/>
                              <w:rPr>
                                <w:rFonts w:cstheme="minorHAnsi"/>
                              </w:rPr>
                            </w:pPr>
                            <w:r w:rsidRPr="00225386">
                              <w:rPr>
                                <w:rFonts w:cstheme="minorHAnsi"/>
                                <w:rtl/>
                              </w:rPr>
                              <w:t xml:space="preserve">אם המתנה ניתנה מראש רק לאחד מהם, נשאל: האם במהלך השנים היא נהפכה להיות משותפת? </w:t>
                            </w:r>
                          </w:p>
                          <w:p w14:paraId="6ECF7B3C" w14:textId="77777777" w:rsidR="00DC246F" w:rsidRPr="00225386" w:rsidRDefault="00DC246F">
                            <w:pPr>
                              <w:pStyle w:val="a3"/>
                              <w:numPr>
                                <w:ilvl w:val="2"/>
                                <w:numId w:val="27"/>
                              </w:numPr>
                              <w:adjustRightInd w:val="0"/>
                              <w:snapToGrid w:val="0"/>
                              <w:spacing w:after="160"/>
                              <w:ind w:left="-340" w:firstLine="0"/>
                              <w:contextualSpacing w:val="0"/>
                              <w:rPr>
                                <w:rFonts w:cstheme="minorHAnsi"/>
                              </w:rPr>
                            </w:pPr>
                            <w:r w:rsidRPr="00225386">
                              <w:rPr>
                                <w:rFonts w:cstheme="minorHAnsi"/>
                                <w:rtl/>
                              </w:rPr>
                              <w:t xml:space="preserve">אם נשמר בחשבון בנק משפחתי- אז כן. </w:t>
                            </w:r>
                          </w:p>
                          <w:p w14:paraId="28B7A1D6" w14:textId="77777777" w:rsidR="00DC246F" w:rsidRPr="00225386" w:rsidRDefault="00DC246F">
                            <w:pPr>
                              <w:pStyle w:val="a3"/>
                              <w:numPr>
                                <w:ilvl w:val="2"/>
                                <w:numId w:val="27"/>
                              </w:numPr>
                              <w:adjustRightInd w:val="0"/>
                              <w:snapToGrid w:val="0"/>
                              <w:spacing w:after="160"/>
                              <w:ind w:left="-340" w:firstLine="0"/>
                              <w:contextualSpacing w:val="0"/>
                              <w:rPr>
                                <w:rFonts w:cstheme="minorHAnsi"/>
                              </w:rPr>
                            </w:pPr>
                            <w:r w:rsidRPr="00225386">
                              <w:rPr>
                                <w:rFonts w:cstheme="minorHAnsi"/>
                                <w:rtl/>
                              </w:rPr>
                              <w:t xml:space="preserve">אם נשמר בחשבון בנק פרטי- אז לא. </w:t>
                            </w:r>
                          </w:p>
                          <w:p w14:paraId="27C85E18" w14:textId="77777777" w:rsidR="00DC246F" w:rsidRDefault="00DC246F">
                            <w:pPr>
                              <w:pStyle w:val="a3"/>
                              <w:numPr>
                                <w:ilvl w:val="2"/>
                                <w:numId w:val="27"/>
                              </w:numPr>
                              <w:adjustRightInd w:val="0"/>
                              <w:snapToGrid w:val="0"/>
                              <w:spacing w:after="160"/>
                              <w:ind w:left="-340" w:firstLine="0"/>
                              <w:contextualSpacing w:val="0"/>
                              <w:rPr>
                                <w:rFonts w:cstheme="minorHAnsi"/>
                              </w:rPr>
                            </w:pPr>
                            <w:r w:rsidRPr="00225386">
                              <w:rPr>
                                <w:rFonts w:cstheme="minorHAnsi"/>
                                <w:rtl/>
                              </w:rPr>
                              <w:t xml:space="preserve">אם חלק מהזמן בנישואין היה בפרטי וחלק מהזמן במשותף- בן הזוג יקבל לפי החלק היחסי שהיה בחשבון המשותף. </w:t>
                            </w:r>
                          </w:p>
                          <w:p w14:paraId="795A4609" w14:textId="77777777" w:rsidR="00DC246F" w:rsidRDefault="00DC246F" w:rsidP="00DC246F">
                            <w:pPr>
                              <w:pStyle w:val="a3"/>
                              <w:ind w:left="360" w:firstLine="0"/>
                              <w:contextualSpacing w:val="0"/>
                              <w:rPr>
                                <w:rFonts w:cstheme="minorHAnsi"/>
                                <w:b/>
                                <w:bCs/>
                                <w:color w:val="000000" w:themeColor="text1"/>
                                <w:rtl/>
                              </w:rPr>
                            </w:pPr>
                          </w:p>
                          <w:p w14:paraId="173DCEE4" w14:textId="77777777" w:rsidR="00DC246F" w:rsidRDefault="00DC246F" w:rsidP="00DC246F">
                            <w:pPr>
                              <w:pStyle w:val="a3"/>
                              <w:ind w:left="360" w:firstLine="0"/>
                              <w:contextualSpacing w:val="0"/>
                              <w:rPr>
                                <w:rFonts w:cstheme="minorHAnsi"/>
                                <w:b/>
                                <w:bCs/>
                                <w:color w:val="000000" w:themeColor="text1"/>
                                <w:rtl/>
                              </w:rPr>
                            </w:pPr>
                          </w:p>
                          <w:p w14:paraId="3936D1FA" w14:textId="77777777" w:rsidR="00DC246F" w:rsidRDefault="00DC246F" w:rsidP="00DC246F">
                            <w:pPr>
                              <w:pStyle w:val="a3"/>
                              <w:ind w:left="360" w:firstLine="0"/>
                              <w:contextualSpacing w:val="0"/>
                              <w:rPr>
                                <w:rFonts w:cstheme="minorHAnsi"/>
                                <w:b/>
                                <w:bCs/>
                                <w:color w:val="000000" w:themeColor="text1"/>
                                <w:rtl/>
                              </w:rPr>
                            </w:pPr>
                          </w:p>
                          <w:p w14:paraId="072232CC" w14:textId="77777777" w:rsidR="00DC246F" w:rsidRDefault="00DC246F" w:rsidP="00DC246F">
                            <w:pPr>
                              <w:pStyle w:val="a3"/>
                              <w:ind w:left="360" w:firstLine="0"/>
                              <w:contextualSpacing w:val="0"/>
                              <w:rPr>
                                <w:rFonts w:cstheme="minorHAnsi"/>
                                <w:b/>
                                <w:bCs/>
                                <w:color w:val="000000" w:themeColor="text1"/>
                                <w:rtl/>
                              </w:rPr>
                            </w:pPr>
                          </w:p>
                          <w:p w14:paraId="460380D2" w14:textId="77777777" w:rsidR="00DC246F" w:rsidRPr="009E5FF0" w:rsidRDefault="00DC246F" w:rsidP="00DC246F">
                            <w:pPr>
                              <w:pStyle w:val="a3"/>
                              <w:ind w:left="360" w:firstLine="0"/>
                              <w:contextualSpacing w:val="0"/>
                              <w:rPr>
                                <w:rFonts w:cstheme="minorHAnsi"/>
                                <w:b/>
                                <w:bCs/>
                                <w:color w:val="000000" w:themeColor="text1"/>
                              </w:rPr>
                            </w:pPr>
                            <w:r>
                              <w:rPr>
                                <w:rFonts w:cstheme="minorHAnsi" w:hint="cs"/>
                                <w:b/>
                                <w:bCs/>
                                <w:color w:val="000000" w:themeColor="text1"/>
                                <w:rtl/>
                              </w:rPr>
                              <w:t xml:space="preserve">האם יש סמכות </w:t>
                            </w:r>
                            <w:proofErr w:type="spellStart"/>
                            <w:r>
                              <w:rPr>
                                <w:rFonts w:cstheme="minorHAnsi" w:hint="cs"/>
                                <w:b/>
                                <w:bCs/>
                                <w:color w:val="000000" w:themeColor="text1"/>
                                <w:rtl/>
                              </w:rPr>
                              <w:t>לביד״ר</w:t>
                            </w:r>
                            <w:proofErr w:type="spellEnd"/>
                            <w:r>
                              <w:rPr>
                                <w:rFonts w:cstheme="minorHAnsi" w:hint="cs"/>
                                <w:b/>
                                <w:bCs/>
                                <w:color w:val="000000" w:themeColor="text1"/>
                                <w:rtl/>
                              </w:rPr>
                              <w:t xml:space="preserve">? </w:t>
                            </w:r>
                            <w:r w:rsidRPr="00B006ED">
                              <w:rPr>
                                <w:rFonts w:cstheme="minorHAnsi"/>
                                <w:shd w:val="clear" w:color="auto" w:fill="C5E0B3" w:themeFill="accent6" w:themeFillTint="66"/>
                                <w:rtl/>
                              </w:rPr>
                              <w:t>הלכת בני נוח</w:t>
                            </w:r>
                            <w:r>
                              <w:rPr>
                                <w:rFonts w:cstheme="minorHAnsi" w:hint="cs"/>
                                <w:color w:val="000000" w:themeColor="text1"/>
                                <w:rtl/>
                              </w:rPr>
                              <w:t xml:space="preserve"> יש סמכות </w:t>
                            </w:r>
                            <w:proofErr w:type="spellStart"/>
                            <w:r>
                              <w:rPr>
                                <w:rFonts w:cstheme="minorHAnsi" w:hint="cs"/>
                                <w:color w:val="000000" w:themeColor="text1"/>
                                <w:rtl/>
                              </w:rPr>
                              <w:t>לביד״ר</w:t>
                            </w:r>
                            <w:proofErr w:type="spellEnd"/>
                            <w:r>
                              <w:rPr>
                                <w:rFonts w:cstheme="minorHAnsi" w:hint="cs"/>
                                <w:color w:val="000000" w:themeColor="text1"/>
                                <w:rtl/>
                              </w:rPr>
                              <w:t xml:space="preserve">, אומנם לא יתנו גט אך יתנו התרת נישואין (התמוטטות הקשר). </w:t>
                            </w:r>
                            <w:r w:rsidRPr="006738E7">
                              <w:rPr>
                                <w:rFonts w:cstheme="minorHAnsi" w:hint="cs"/>
                                <w:b/>
                                <w:bCs/>
                                <w:color w:val="FF0000"/>
                                <w:rtl/>
                              </w:rPr>
                              <w:t>תנאי להחלת הסמכות:</w:t>
                            </w:r>
                            <w:r w:rsidRPr="006738E7">
                              <w:rPr>
                                <w:rFonts w:cstheme="minorHAnsi" w:hint="cs"/>
                                <w:color w:val="FF0000"/>
                                <w:rtl/>
                              </w:rPr>
                              <w:t xml:space="preserve"> </w:t>
                            </w:r>
                            <w:r>
                              <w:rPr>
                                <w:rFonts w:cstheme="minorHAnsi" w:hint="cs"/>
                                <w:color w:val="000000" w:themeColor="text1"/>
                                <w:rtl/>
                              </w:rPr>
                              <w:t>כל עוד יתייחסו לכך ברצינות (למשל: אמירות דתיות כי נישואים אזרחיים זה חטא/</w:t>
                            </w:r>
                            <w:proofErr w:type="spellStart"/>
                            <w:r>
                              <w:rPr>
                                <w:rFonts w:cstheme="minorHAnsi" w:hint="cs"/>
                                <w:color w:val="000000" w:themeColor="text1"/>
                                <w:rtl/>
                              </w:rPr>
                              <w:t>בניה״ז</w:t>
                            </w:r>
                            <w:proofErr w:type="spellEnd"/>
                            <w:r>
                              <w:rPr>
                                <w:rFonts w:cstheme="minorHAnsi" w:hint="cs"/>
                                <w:color w:val="000000" w:themeColor="text1"/>
                                <w:rtl/>
                              </w:rPr>
                              <w:t xml:space="preserve"> רווקים). </w:t>
                            </w:r>
                          </w:p>
                          <w:p w14:paraId="0F71C16C" w14:textId="77777777" w:rsidR="00DC246F" w:rsidRPr="00551984" w:rsidRDefault="00DC246F" w:rsidP="004379B2">
                            <w:pPr>
                              <w:pStyle w:val="a3"/>
                              <w:numPr>
                                <w:ilvl w:val="0"/>
                                <w:numId w:val="122"/>
                              </w:numPr>
                              <w:rPr>
                                <w:rFonts w:cstheme="minorHAnsi"/>
                                <w:b/>
                                <w:bCs/>
                                <w:color w:val="000000" w:themeColor="text1"/>
                                <w:rtl/>
                              </w:rPr>
                            </w:pPr>
                            <w:r w:rsidRPr="00131021">
                              <w:rPr>
                                <w:rFonts w:cstheme="minorHAnsi" w:hint="cs"/>
                                <w:b/>
                                <w:bCs/>
                                <w:color w:val="000000" w:themeColor="text1"/>
                                <w:rtl/>
                              </w:rPr>
                              <w:t>עניין המזונות:</w:t>
                            </w:r>
                            <w:r>
                              <w:rPr>
                                <w:rFonts w:cstheme="minorHAnsi" w:hint="cs"/>
                                <w:b/>
                                <w:bCs/>
                                <w:color w:val="000000" w:themeColor="text1"/>
                                <w:rtl/>
                              </w:rPr>
                              <w:t xml:space="preserve"> </w:t>
                            </w:r>
                            <w:r w:rsidRPr="00B006ED">
                              <w:rPr>
                                <w:rFonts w:cstheme="minorHAnsi"/>
                                <w:shd w:val="clear" w:color="auto" w:fill="C5E0B3" w:themeFill="accent6" w:themeFillTint="66"/>
                                <w:rtl/>
                              </w:rPr>
                              <w:t>הלכת בני נוח</w:t>
                            </w:r>
                            <w:r>
                              <w:rPr>
                                <w:rFonts w:cstheme="minorHAnsi" w:hint="cs"/>
                                <w:shd w:val="clear" w:color="auto" w:fill="C5E0B3" w:themeFill="accent6" w:themeFillTint="66"/>
                                <w:rtl/>
                              </w:rPr>
                              <w:t>-</w:t>
                            </w:r>
                            <w:r>
                              <w:rPr>
                                <w:rFonts w:cstheme="minorHAnsi" w:hint="cs"/>
                                <w:color w:val="000000" w:themeColor="text1"/>
                                <w:rtl/>
                              </w:rPr>
                              <w:t xml:space="preserve"> אסור לכרוך מאחר ועצם הכריכה נגועה בחוסר תו״ל. </w:t>
                            </w:r>
                            <w:r w:rsidRPr="006738E7">
                              <w:rPr>
                                <w:rFonts w:cstheme="minorHAnsi" w:hint="cs"/>
                                <w:b/>
                                <w:bCs/>
                                <w:color w:val="FF0000"/>
                                <w:u w:val="single"/>
                                <w:rtl/>
                              </w:rPr>
                              <w:t>מנגד,</w:t>
                            </w:r>
                            <w:r w:rsidRPr="006738E7">
                              <w:rPr>
                                <w:rFonts w:cstheme="minorHAnsi" w:hint="cs"/>
                                <w:color w:val="FF0000"/>
                                <w:rtl/>
                              </w:rPr>
                              <w:t xml:space="preserve"> </w:t>
                            </w:r>
                            <w:r>
                              <w:rPr>
                                <w:rFonts w:cstheme="minorHAnsi" w:hint="cs"/>
                                <w:color w:val="000000" w:themeColor="text1"/>
                                <w:rtl/>
                              </w:rPr>
                              <w:t xml:space="preserve">לאחרונה </w:t>
                            </w:r>
                            <w:proofErr w:type="spellStart"/>
                            <w:r>
                              <w:rPr>
                                <w:rFonts w:cstheme="minorHAnsi" w:hint="cs"/>
                                <w:color w:val="000000" w:themeColor="text1"/>
                                <w:rtl/>
                              </w:rPr>
                              <w:t>בביד״ר</w:t>
                            </w:r>
                            <w:proofErr w:type="spellEnd"/>
                            <w:r>
                              <w:rPr>
                                <w:rFonts w:cstheme="minorHAnsi" w:hint="cs"/>
                                <w:color w:val="000000" w:themeColor="text1"/>
                                <w:rtl/>
                              </w:rPr>
                              <w:t xml:space="preserve"> הייתה התפתחות שמראה כי מכוח הכלל ״</w:t>
                            </w:r>
                            <w:proofErr w:type="spellStart"/>
                            <w:r>
                              <w:rPr>
                                <w:rFonts w:cstheme="minorHAnsi" w:hint="cs"/>
                                <w:color w:val="000000" w:themeColor="text1"/>
                                <w:rtl/>
                              </w:rPr>
                              <w:t>דינא</w:t>
                            </w:r>
                            <w:proofErr w:type="spellEnd"/>
                            <w:r>
                              <w:rPr>
                                <w:rFonts w:cstheme="minorHAnsi" w:hint="cs"/>
                                <w:color w:val="000000" w:themeColor="text1"/>
                                <w:rtl/>
                              </w:rPr>
                              <w:t xml:space="preserve"> </w:t>
                            </w:r>
                            <w:proofErr w:type="spellStart"/>
                            <w:r>
                              <w:rPr>
                                <w:rFonts w:cstheme="minorHAnsi" w:hint="cs"/>
                                <w:color w:val="000000" w:themeColor="text1"/>
                                <w:rtl/>
                              </w:rPr>
                              <w:t>דמלכותא</w:t>
                            </w:r>
                            <w:proofErr w:type="spellEnd"/>
                            <w:r>
                              <w:rPr>
                                <w:rFonts w:cstheme="minorHAnsi" w:hint="cs"/>
                                <w:color w:val="000000" w:themeColor="text1"/>
                                <w:rtl/>
                              </w:rPr>
                              <w:t xml:space="preserve"> </w:t>
                            </w:r>
                            <w:proofErr w:type="spellStart"/>
                            <w:r>
                              <w:rPr>
                                <w:rFonts w:cstheme="minorHAnsi" w:hint="cs"/>
                                <w:color w:val="000000" w:themeColor="text1"/>
                                <w:rtl/>
                              </w:rPr>
                              <w:t>דינא</w:t>
                            </w:r>
                            <w:proofErr w:type="spellEnd"/>
                            <w:r>
                              <w:rPr>
                                <w:rFonts w:cstheme="minorHAnsi" w:hint="cs"/>
                                <w:color w:val="000000" w:themeColor="text1"/>
                                <w:rtl/>
                              </w:rPr>
                              <w:t xml:space="preserve">״ מחילים את דיני חוזים ולכן, מכוח הסכמת הצדדים ניתן לתת מזונות במקרים המתאימים. </w:t>
                            </w:r>
                            <w:r>
                              <w:rPr>
                                <w:rFonts w:cstheme="minorHAnsi" w:hint="cs"/>
                                <w:b/>
                                <w:bCs/>
                                <w:color w:val="000000" w:themeColor="text1"/>
                                <w:rtl/>
                              </w:rPr>
                              <w:t xml:space="preserve">לכן, ייתכן כי הדבר מבטל את חששות ברק וייתכן ותהיה סמכות. </w:t>
                            </w:r>
                          </w:p>
                          <w:p w14:paraId="1A160A81" w14:textId="77777777" w:rsidR="00DC246F" w:rsidRPr="00E9308D" w:rsidRDefault="00DC246F" w:rsidP="00DC246F">
                            <w:pPr>
                              <w:ind w:left="0" w:firstLine="0"/>
                              <w:rPr>
                                <w:rFonts w:cstheme="minorHAnsi"/>
                                <w:color w:val="000000" w:themeColor="text1"/>
                                <w:rtl/>
                              </w:rPr>
                            </w:pPr>
                          </w:p>
                          <w:p w14:paraId="5A9DA82A" w14:textId="77777777" w:rsidR="00DC246F" w:rsidRPr="0045226B" w:rsidRDefault="00DC246F" w:rsidP="00DC246F">
                            <w:pPr>
                              <w:ind w:left="0" w:firstLine="0"/>
                              <w:rPr>
                                <w:rFonts w:cstheme="minorHAnsi"/>
                                <w:color w:val="000000" w:themeColor="text1"/>
                                <w:sz w:val="22"/>
                                <w:szCs w:val="22"/>
                                <w:rtl/>
                              </w:rPr>
                            </w:pPr>
                          </w:p>
                          <w:p w14:paraId="6D494106" w14:textId="77777777" w:rsidR="00DC246F" w:rsidRPr="002818EA" w:rsidRDefault="00DC246F" w:rsidP="00DC246F">
                            <w:pPr>
                              <w:rPr>
                                <w:rFonts w:cstheme="minorHAnsi"/>
                                <w:u w:val="single"/>
                                <w:rtl/>
                              </w:rPr>
                            </w:pPr>
                          </w:p>
                          <w:p w14:paraId="2E50875B" w14:textId="77777777" w:rsidR="00DC246F" w:rsidRPr="008C11E7" w:rsidRDefault="00DC246F" w:rsidP="00DC246F">
                            <w:pPr>
                              <w:pStyle w:val="a3"/>
                              <w:ind w:left="360" w:firstLine="0"/>
                              <w:rPr>
                                <w:rFonts w:cstheme="minorHAnsi"/>
                                <w:b/>
                                <w:bCs/>
                                <w:color w:val="FF000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6F743" id="תיבת טקסט 13" o:spid="_x0000_s1038" type="#_x0000_t202" style="position:absolute;left:0;text-align:left;margin-left:24.3pt;margin-top:40.85pt;width:484.8pt;height:13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" fillcolor="#d883ff" strokeweight=".5pt">
                <v:fill opacity="22873f"/>
                <v:textbox>
                  <w:txbxContent>
                    <w:p w14:paraId="5E4FC404" w14:textId="77777777" w:rsidR="00DC246F" w:rsidRPr="00225386" w:rsidRDefault="00DC246F" w:rsidP="00EF60BB">
                      <w:pPr>
                        <w:adjustRightInd w:val="0"/>
                        <w:snapToGrid w:val="0"/>
                        <w:spacing w:line="276" w:lineRule="auto"/>
                        <w:ind w:hanging="17"/>
                        <w:rPr>
                          <w:rFonts w:cstheme="minorHAnsi"/>
                          <w:sz w:val="22"/>
                          <w:szCs w:val="22"/>
                          <w:u w:val="single"/>
                          <w:rtl/>
                        </w:rPr>
                      </w:pPr>
                      <w:r w:rsidRPr="00225386">
                        <w:rPr>
                          <w:rFonts w:cstheme="minorHAnsi"/>
                          <w:b/>
                          <w:bCs/>
                          <w:color w:val="FF0000"/>
                          <w:sz w:val="22"/>
                          <w:szCs w:val="22"/>
                          <w:u w:val="single"/>
                          <w:rtl/>
                        </w:rPr>
                        <w:t>למבחן:</w:t>
                      </w:r>
                      <w:r w:rsidRPr="00225386">
                        <w:rPr>
                          <w:rFonts w:cstheme="minorHAnsi"/>
                          <w:color w:val="FF0000"/>
                          <w:sz w:val="22"/>
                          <w:szCs w:val="22"/>
                          <w:u w:val="single"/>
                          <w:rtl/>
                        </w:rPr>
                        <w:t xml:space="preserve"> </w:t>
                      </w:r>
                      <w:r w:rsidRPr="00225386">
                        <w:rPr>
                          <w:rFonts w:cstheme="minorHAnsi"/>
                          <w:sz w:val="22"/>
                          <w:szCs w:val="22"/>
                          <w:u w:val="single"/>
                          <w:rtl/>
                        </w:rPr>
                        <w:t>אם ניתנה מתנה במהלך הנישואין, מהלך הדיון:</w:t>
                      </w:r>
                    </w:p>
                    <w:p w14:paraId="351FB6BA" w14:textId="77777777" w:rsidR="00DC246F" w:rsidRPr="00225386" w:rsidRDefault="00DC246F">
                      <w:pPr>
                        <w:pStyle w:val="a3"/>
                        <w:numPr>
                          <w:ilvl w:val="0"/>
                          <w:numId w:val="29"/>
                        </w:numPr>
                        <w:adjustRightInd w:val="0"/>
                        <w:snapToGrid w:val="0"/>
                        <w:spacing w:after="160"/>
                        <w:ind w:left="-340" w:firstLine="0"/>
                        <w:contextualSpacing w:val="0"/>
                        <w:rPr>
                          <w:rFonts w:cstheme="minorHAnsi"/>
                        </w:rPr>
                      </w:pPr>
                      <w:r w:rsidRPr="00225386">
                        <w:rPr>
                          <w:rFonts w:cstheme="minorHAnsi"/>
                          <w:rtl/>
                        </w:rPr>
                        <w:t>אם המתנה ניתנה לשניהם- חלה החזקה, כי מראש המתנה משותפת לשני בני הזוג.</w:t>
                      </w:r>
                    </w:p>
                    <w:p w14:paraId="1CB1DF47" w14:textId="77777777" w:rsidR="00DC246F" w:rsidRPr="00225386" w:rsidRDefault="00DC246F">
                      <w:pPr>
                        <w:pStyle w:val="a3"/>
                        <w:numPr>
                          <w:ilvl w:val="0"/>
                          <w:numId w:val="29"/>
                        </w:numPr>
                        <w:adjustRightInd w:val="0"/>
                        <w:snapToGrid w:val="0"/>
                        <w:spacing w:after="160"/>
                        <w:ind w:left="-340" w:firstLine="0"/>
                        <w:contextualSpacing w:val="0"/>
                        <w:rPr>
                          <w:rFonts w:cstheme="minorHAnsi"/>
                        </w:rPr>
                      </w:pPr>
                      <w:r w:rsidRPr="00225386">
                        <w:rPr>
                          <w:rFonts w:cstheme="minorHAnsi"/>
                          <w:rtl/>
                        </w:rPr>
                        <w:t xml:space="preserve">אם המתנה ניתנה מראש רק לאחד מהם, נשאל: האם במהלך השנים היא נהפכה להיות משותפת? </w:t>
                      </w:r>
                    </w:p>
                    <w:p w14:paraId="6ECF7B3C" w14:textId="77777777" w:rsidR="00DC246F" w:rsidRPr="00225386" w:rsidRDefault="00DC246F">
                      <w:pPr>
                        <w:pStyle w:val="a3"/>
                        <w:numPr>
                          <w:ilvl w:val="2"/>
                          <w:numId w:val="27"/>
                        </w:numPr>
                        <w:adjustRightInd w:val="0"/>
                        <w:snapToGrid w:val="0"/>
                        <w:spacing w:after="160"/>
                        <w:ind w:left="-340" w:firstLine="0"/>
                        <w:contextualSpacing w:val="0"/>
                        <w:rPr>
                          <w:rFonts w:cstheme="minorHAnsi"/>
                        </w:rPr>
                      </w:pPr>
                      <w:r w:rsidRPr="00225386">
                        <w:rPr>
                          <w:rFonts w:cstheme="minorHAnsi"/>
                          <w:rtl/>
                        </w:rPr>
                        <w:t xml:space="preserve">אם נשמר בחשבון בנק משפחתי- אז כן. </w:t>
                      </w:r>
                    </w:p>
                    <w:p w14:paraId="28B7A1D6" w14:textId="77777777" w:rsidR="00DC246F" w:rsidRPr="00225386" w:rsidRDefault="00DC246F">
                      <w:pPr>
                        <w:pStyle w:val="a3"/>
                        <w:numPr>
                          <w:ilvl w:val="2"/>
                          <w:numId w:val="27"/>
                        </w:numPr>
                        <w:adjustRightInd w:val="0"/>
                        <w:snapToGrid w:val="0"/>
                        <w:spacing w:after="160"/>
                        <w:ind w:left="-340" w:firstLine="0"/>
                        <w:contextualSpacing w:val="0"/>
                        <w:rPr>
                          <w:rFonts w:cstheme="minorHAnsi"/>
                        </w:rPr>
                      </w:pPr>
                      <w:r w:rsidRPr="00225386">
                        <w:rPr>
                          <w:rFonts w:cstheme="minorHAnsi"/>
                          <w:rtl/>
                        </w:rPr>
                        <w:t xml:space="preserve">אם נשמר בחשבון בנק פרטי- אז לא. </w:t>
                      </w:r>
                    </w:p>
                    <w:p w14:paraId="27C85E18" w14:textId="77777777" w:rsidR="00DC246F" w:rsidRDefault="00DC246F">
                      <w:pPr>
                        <w:pStyle w:val="a3"/>
                        <w:numPr>
                          <w:ilvl w:val="2"/>
                          <w:numId w:val="27"/>
                        </w:numPr>
                        <w:adjustRightInd w:val="0"/>
                        <w:snapToGrid w:val="0"/>
                        <w:spacing w:after="160"/>
                        <w:ind w:left="-340" w:firstLine="0"/>
                        <w:contextualSpacing w:val="0"/>
                        <w:rPr>
                          <w:rFonts w:cstheme="minorHAnsi"/>
                        </w:rPr>
                      </w:pPr>
                      <w:r w:rsidRPr="00225386">
                        <w:rPr>
                          <w:rFonts w:cstheme="minorHAnsi"/>
                          <w:rtl/>
                        </w:rPr>
                        <w:t xml:space="preserve">אם חלק מהזמן בנישואין היה בפרטי וחלק מהזמן במשותף- בן הזוג יקבל לפי החלק היחסי שהיה בחשבון המשותף. </w:t>
                      </w:r>
                    </w:p>
                    <w:p w14:paraId="795A4609" w14:textId="77777777" w:rsidR="00DC246F" w:rsidRDefault="00DC246F" w:rsidP="00DC246F">
                      <w:pPr>
                        <w:pStyle w:val="a3"/>
                        <w:ind w:left="360" w:firstLine="0"/>
                        <w:contextualSpacing w:val="0"/>
                        <w:rPr>
                          <w:rFonts w:cstheme="minorHAnsi"/>
                          <w:b/>
                          <w:bCs/>
                          <w:color w:val="000000" w:themeColor="text1"/>
                          <w:rtl/>
                        </w:rPr>
                      </w:pPr>
                    </w:p>
                    <w:p w14:paraId="173DCEE4" w14:textId="77777777" w:rsidR="00DC246F" w:rsidRDefault="00DC246F" w:rsidP="00DC246F">
                      <w:pPr>
                        <w:pStyle w:val="a3"/>
                        <w:ind w:left="360" w:firstLine="0"/>
                        <w:contextualSpacing w:val="0"/>
                        <w:rPr>
                          <w:rFonts w:cstheme="minorHAnsi"/>
                          <w:b/>
                          <w:bCs/>
                          <w:color w:val="000000" w:themeColor="text1"/>
                          <w:rtl/>
                        </w:rPr>
                      </w:pPr>
                    </w:p>
                    <w:p w14:paraId="3936D1FA" w14:textId="77777777" w:rsidR="00DC246F" w:rsidRDefault="00DC246F" w:rsidP="00DC246F">
                      <w:pPr>
                        <w:pStyle w:val="a3"/>
                        <w:ind w:left="360" w:firstLine="0"/>
                        <w:contextualSpacing w:val="0"/>
                        <w:rPr>
                          <w:rFonts w:cstheme="minorHAnsi"/>
                          <w:b/>
                          <w:bCs/>
                          <w:color w:val="000000" w:themeColor="text1"/>
                          <w:rtl/>
                        </w:rPr>
                      </w:pPr>
                    </w:p>
                    <w:p w14:paraId="072232CC" w14:textId="77777777" w:rsidR="00DC246F" w:rsidRDefault="00DC246F" w:rsidP="00DC246F">
                      <w:pPr>
                        <w:pStyle w:val="a3"/>
                        <w:ind w:left="360" w:firstLine="0"/>
                        <w:contextualSpacing w:val="0"/>
                        <w:rPr>
                          <w:rFonts w:cstheme="minorHAnsi"/>
                          <w:b/>
                          <w:bCs/>
                          <w:color w:val="000000" w:themeColor="text1"/>
                          <w:rtl/>
                        </w:rPr>
                      </w:pPr>
                    </w:p>
                    <w:p w14:paraId="460380D2" w14:textId="77777777" w:rsidR="00DC246F" w:rsidRPr="009E5FF0" w:rsidRDefault="00DC246F" w:rsidP="00DC246F">
                      <w:pPr>
                        <w:pStyle w:val="a3"/>
                        <w:ind w:left="360" w:firstLine="0"/>
                        <w:contextualSpacing w:val="0"/>
                        <w:rPr>
                          <w:rFonts w:cstheme="minorHAnsi"/>
                          <w:b/>
                          <w:bCs/>
                          <w:color w:val="000000" w:themeColor="text1"/>
                        </w:rPr>
                      </w:pPr>
                      <w:r>
                        <w:rPr>
                          <w:rFonts w:cstheme="minorHAnsi" w:hint="cs"/>
                          <w:b/>
                          <w:bCs/>
                          <w:color w:val="000000" w:themeColor="text1"/>
                          <w:rtl/>
                        </w:rPr>
                        <w:t xml:space="preserve">האם יש סמכות </w:t>
                      </w:r>
                      <w:proofErr w:type="spellStart"/>
                      <w:r>
                        <w:rPr>
                          <w:rFonts w:cstheme="minorHAnsi" w:hint="cs"/>
                          <w:b/>
                          <w:bCs/>
                          <w:color w:val="000000" w:themeColor="text1"/>
                          <w:rtl/>
                        </w:rPr>
                        <w:t>לביד״ר</w:t>
                      </w:r>
                      <w:proofErr w:type="spellEnd"/>
                      <w:r>
                        <w:rPr>
                          <w:rFonts w:cstheme="minorHAnsi" w:hint="cs"/>
                          <w:b/>
                          <w:bCs/>
                          <w:color w:val="000000" w:themeColor="text1"/>
                          <w:rtl/>
                        </w:rPr>
                        <w:t xml:space="preserve">? </w:t>
                      </w:r>
                      <w:r w:rsidRPr="00B006ED">
                        <w:rPr>
                          <w:rFonts w:cstheme="minorHAnsi"/>
                          <w:shd w:val="clear" w:color="auto" w:fill="C5E0B3" w:themeFill="accent6" w:themeFillTint="66"/>
                          <w:rtl/>
                        </w:rPr>
                        <w:t>הלכת בני נוח</w:t>
                      </w:r>
                      <w:r>
                        <w:rPr>
                          <w:rFonts w:cstheme="minorHAnsi" w:hint="cs"/>
                          <w:color w:val="000000" w:themeColor="text1"/>
                          <w:rtl/>
                        </w:rPr>
                        <w:t xml:space="preserve"> יש סמכות </w:t>
                      </w:r>
                      <w:proofErr w:type="spellStart"/>
                      <w:r>
                        <w:rPr>
                          <w:rFonts w:cstheme="minorHAnsi" w:hint="cs"/>
                          <w:color w:val="000000" w:themeColor="text1"/>
                          <w:rtl/>
                        </w:rPr>
                        <w:t>לביד״ר</w:t>
                      </w:r>
                      <w:proofErr w:type="spellEnd"/>
                      <w:r>
                        <w:rPr>
                          <w:rFonts w:cstheme="minorHAnsi" w:hint="cs"/>
                          <w:color w:val="000000" w:themeColor="text1"/>
                          <w:rtl/>
                        </w:rPr>
                        <w:t xml:space="preserve">, אומנם לא יתנו גט אך יתנו התרת נישואין (התמוטטות הקשר). </w:t>
                      </w:r>
                      <w:r w:rsidRPr="006738E7">
                        <w:rPr>
                          <w:rFonts w:cstheme="minorHAnsi" w:hint="cs"/>
                          <w:b/>
                          <w:bCs/>
                          <w:color w:val="FF0000"/>
                          <w:rtl/>
                        </w:rPr>
                        <w:t>תנאי להחלת הסמכות:</w:t>
                      </w:r>
                      <w:r w:rsidRPr="006738E7">
                        <w:rPr>
                          <w:rFonts w:cstheme="minorHAnsi" w:hint="cs"/>
                          <w:color w:val="FF0000"/>
                          <w:rtl/>
                        </w:rPr>
                        <w:t xml:space="preserve"> </w:t>
                      </w:r>
                      <w:r>
                        <w:rPr>
                          <w:rFonts w:cstheme="minorHAnsi" w:hint="cs"/>
                          <w:color w:val="000000" w:themeColor="text1"/>
                          <w:rtl/>
                        </w:rPr>
                        <w:t>כל עוד יתייחסו לכך ברצינות (למשל: אמירות דתיות כי נישואים אזרחיים זה חטא/</w:t>
                      </w:r>
                      <w:proofErr w:type="spellStart"/>
                      <w:r>
                        <w:rPr>
                          <w:rFonts w:cstheme="minorHAnsi" w:hint="cs"/>
                          <w:color w:val="000000" w:themeColor="text1"/>
                          <w:rtl/>
                        </w:rPr>
                        <w:t>בניה״ז</w:t>
                      </w:r>
                      <w:proofErr w:type="spellEnd"/>
                      <w:r>
                        <w:rPr>
                          <w:rFonts w:cstheme="minorHAnsi" w:hint="cs"/>
                          <w:color w:val="000000" w:themeColor="text1"/>
                          <w:rtl/>
                        </w:rPr>
                        <w:t xml:space="preserve"> רווקים). </w:t>
                      </w:r>
                    </w:p>
                    <w:p w14:paraId="0F71C16C" w14:textId="77777777" w:rsidR="00DC246F" w:rsidRPr="00551984" w:rsidRDefault="00DC246F" w:rsidP="004379B2">
                      <w:pPr>
                        <w:pStyle w:val="a3"/>
                        <w:numPr>
                          <w:ilvl w:val="0"/>
                          <w:numId w:val="122"/>
                        </w:numPr>
                        <w:rPr>
                          <w:rFonts w:cstheme="minorHAnsi"/>
                          <w:b/>
                          <w:bCs/>
                          <w:color w:val="000000" w:themeColor="text1"/>
                          <w:rtl/>
                        </w:rPr>
                      </w:pPr>
                      <w:r w:rsidRPr="00131021">
                        <w:rPr>
                          <w:rFonts w:cstheme="minorHAnsi" w:hint="cs"/>
                          <w:b/>
                          <w:bCs/>
                          <w:color w:val="000000" w:themeColor="text1"/>
                          <w:rtl/>
                        </w:rPr>
                        <w:t>עניין המזונות:</w:t>
                      </w:r>
                      <w:r>
                        <w:rPr>
                          <w:rFonts w:cstheme="minorHAnsi" w:hint="cs"/>
                          <w:b/>
                          <w:bCs/>
                          <w:color w:val="000000" w:themeColor="text1"/>
                          <w:rtl/>
                        </w:rPr>
                        <w:t xml:space="preserve"> </w:t>
                      </w:r>
                      <w:r w:rsidRPr="00B006ED">
                        <w:rPr>
                          <w:rFonts w:cstheme="minorHAnsi"/>
                          <w:shd w:val="clear" w:color="auto" w:fill="C5E0B3" w:themeFill="accent6" w:themeFillTint="66"/>
                          <w:rtl/>
                        </w:rPr>
                        <w:t>הלכת בני נוח</w:t>
                      </w:r>
                      <w:r>
                        <w:rPr>
                          <w:rFonts w:cstheme="minorHAnsi" w:hint="cs"/>
                          <w:shd w:val="clear" w:color="auto" w:fill="C5E0B3" w:themeFill="accent6" w:themeFillTint="66"/>
                          <w:rtl/>
                        </w:rPr>
                        <w:t>-</w:t>
                      </w:r>
                      <w:r>
                        <w:rPr>
                          <w:rFonts w:cstheme="minorHAnsi" w:hint="cs"/>
                          <w:color w:val="000000" w:themeColor="text1"/>
                          <w:rtl/>
                        </w:rPr>
                        <w:t xml:space="preserve"> אסור לכרוך מאחר ועצם הכריכה נגועה בחוסר תו״ל. </w:t>
                      </w:r>
                      <w:r w:rsidRPr="006738E7">
                        <w:rPr>
                          <w:rFonts w:cstheme="minorHAnsi" w:hint="cs"/>
                          <w:b/>
                          <w:bCs/>
                          <w:color w:val="FF0000"/>
                          <w:u w:val="single"/>
                          <w:rtl/>
                        </w:rPr>
                        <w:t>מנגד,</w:t>
                      </w:r>
                      <w:r w:rsidRPr="006738E7">
                        <w:rPr>
                          <w:rFonts w:cstheme="minorHAnsi" w:hint="cs"/>
                          <w:color w:val="FF0000"/>
                          <w:rtl/>
                        </w:rPr>
                        <w:t xml:space="preserve"> </w:t>
                      </w:r>
                      <w:r>
                        <w:rPr>
                          <w:rFonts w:cstheme="minorHAnsi" w:hint="cs"/>
                          <w:color w:val="000000" w:themeColor="text1"/>
                          <w:rtl/>
                        </w:rPr>
                        <w:t xml:space="preserve">לאחרונה </w:t>
                      </w:r>
                      <w:proofErr w:type="spellStart"/>
                      <w:r>
                        <w:rPr>
                          <w:rFonts w:cstheme="minorHAnsi" w:hint="cs"/>
                          <w:color w:val="000000" w:themeColor="text1"/>
                          <w:rtl/>
                        </w:rPr>
                        <w:t>בביד״ר</w:t>
                      </w:r>
                      <w:proofErr w:type="spellEnd"/>
                      <w:r>
                        <w:rPr>
                          <w:rFonts w:cstheme="minorHAnsi" w:hint="cs"/>
                          <w:color w:val="000000" w:themeColor="text1"/>
                          <w:rtl/>
                        </w:rPr>
                        <w:t xml:space="preserve"> הייתה התפתחות שמראה כי מכוח הכלל ״</w:t>
                      </w:r>
                      <w:proofErr w:type="spellStart"/>
                      <w:r>
                        <w:rPr>
                          <w:rFonts w:cstheme="minorHAnsi" w:hint="cs"/>
                          <w:color w:val="000000" w:themeColor="text1"/>
                          <w:rtl/>
                        </w:rPr>
                        <w:t>דינא</w:t>
                      </w:r>
                      <w:proofErr w:type="spellEnd"/>
                      <w:r>
                        <w:rPr>
                          <w:rFonts w:cstheme="minorHAnsi" w:hint="cs"/>
                          <w:color w:val="000000" w:themeColor="text1"/>
                          <w:rtl/>
                        </w:rPr>
                        <w:t xml:space="preserve"> </w:t>
                      </w:r>
                      <w:proofErr w:type="spellStart"/>
                      <w:r>
                        <w:rPr>
                          <w:rFonts w:cstheme="minorHAnsi" w:hint="cs"/>
                          <w:color w:val="000000" w:themeColor="text1"/>
                          <w:rtl/>
                        </w:rPr>
                        <w:t>דמלכותא</w:t>
                      </w:r>
                      <w:proofErr w:type="spellEnd"/>
                      <w:r>
                        <w:rPr>
                          <w:rFonts w:cstheme="minorHAnsi" w:hint="cs"/>
                          <w:color w:val="000000" w:themeColor="text1"/>
                          <w:rtl/>
                        </w:rPr>
                        <w:t xml:space="preserve"> </w:t>
                      </w:r>
                      <w:proofErr w:type="spellStart"/>
                      <w:r>
                        <w:rPr>
                          <w:rFonts w:cstheme="minorHAnsi" w:hint="cs"/>
                          <w:color w:val="000000" w:themeColor="text1"/>
                          <w:rtl/>
                        </w:rPr>
                        <w:t>דינא</w:t>
                      </w:r>
                      <w:proofErr w:type="spellEnd"/>
                      <w:r>
                        <w:rPr>
                          <w:rFonts w:cstheme="minorHAnsi" w:hint="cs"/>
                          <w:color w:val="000000" w:themeColor="text1"/>
                          <w:rtl/>
                        </w:rPr>
                        <w:t xml:space="preserve">״ מחילים את דיני חוזים ולכן, מכוח הסכמת הצדדים ניתן לתת מזונות במקרים המתאימים. </w:t>
                      </w:r>
                      <w:r>
                        <w:rPr>
                          <w:rFonts w:cstheme="minorHAnsi" w:hint="cs"/>
                          <w:b/>
                          <w:bCs/>
                          <w:color w:val="000000" w:themeColor="text1"/>
                          <w:rtl/>
                        </w:rPr>
                        <w:t xml:space="preserve">לכן, ייתכן כי הדבר מבטל את חששות ברק וייתכן ותהיה סמכות. </w:t>
                      </w:r>
                    </w:p>
                    <w:p w14:paraId="1A160A81" w14:textId="77777777" w:rsidR="00DC246F" w:rsidRPr="00E9308D" w:rsidRDefault="00DC246F" w:rsidP="00DC246F">
                      <w:pPr>
                        <w:ind w:left="0" w:firstLine="0"/>
                        <w:rPr>
                          <w:rFonts w:cstheme="minorHAnsi"/>
                          <w:color w:val="000000" w:themeColor="text1"/>
                          <w:rtl/>
                        </w:rPr>
                      </w:pPr>
                    </w:p>
                    <w:p w14:paraId="5A9DA82A" w14:textId="77777777" w:rsidR="00DC246F" w:rsidRPr="0045226B" w:rsidRDefault="00DC246F" w:rsidP="00DC246F">
                      <w:pPr>
                        <w:ind w:left="0" w:firstLine="0"/>
                        <w:rPr>
                          <w:rFonts w:cstheme="minorHAnsi"/>
                          <w:color w:val="000000" w:themeColor="text1"/>
                          <w:sz w:val="22"/>
                          <w:szCs w:val="22"/>
                          <w:rtl/>
                        </w:rPr>
                      </w:pPr>
                    </w:p>
                    <w:p w14:paraId="6D494106" w14:textId="77777777" w:rsidR="00DC246F" w:rsidRPr="002818EA" w:rsidRDefault="00DC246F" w:rsidP="00DC246F">
                      <w:pPr>
                        <w:rPr>
                          <w:rFonts w:cstheme="minorHAnsi"/>
                          <w:u w:val="single"/>
                          <w:rtl/>
                        </w:rPr>
                      </w:pPr>
                    </w:p>
                    <w:p w14:paraId="2E50875B" w14:textId="77777777" w:rsidR="00DC246F" w:rsidRPr="008C11E7" w:rsidRDefault="00DC246F" w:rsidP="00DC246F">
                      <w:pPr>
                        <w:pStyle w:val="a3"/>
                        <w:ind w:left="360" w:firstLine="0"/>
                        <w:rPr>
                          <w:rFonts w:cstheme="minorHAnsi"/>
                          <w:b/>
                          <w:bCs/>
                          <w:color w:val="FF0000"/>
                        </w:rPr>
                      </w:pPr>
                    </w:p>
                  </w:txbxContent>
                </v:textbox>
                <w10:wrap type="square"/>
              </v:shape>
            </w:pict>
          </mc:Fallback>
        </mc:AlternateContent>
      </w:r>
      <w:r w:rsidRPr="00EF60BB">
        <w:rPr>
          <w:rFonts w:cstheme="minorHAnsi"/>
          <w:b/>
          <w:bCs/>
          <w:color w:val="FF2F92"/>
          <w:sz w:val="22"/>
          <w:szCs w:val="22"/>
          <w:u w:val="single"/>
          <w:rtl/>
        </w:rPr>
        <w:t xml:space="preserve">לעניין </w:t>
      </w:r>
      <w:proofErr w:type="spellStart"/>
      <w:r w:rsidRPr="00EF60BB">
        <w:rPr>
          <w:rFonts w:cstheme="minorHAnsi"/>
          <w:b/>
          <w:bCs/>
          <w:color w:val="FF2F92"/>
          <w:sz w:val="22"/>
          <w:szCs w:val="22"/>
          <w:u w:val="single"/>
          <w:rtl/>
        </w:rPr>
        <w:t>ידב"צ</w:t>
      </w:r>
      <w:proofErr w:type="spellEnd"/>
      <w:r w:rsidRPr="00EF60BB">
        <w:rPr>
          <w:rFonts w:cstheme="minorHAnsi"/>
          <w:b/>
          <w:bCs/>
          <w:color w:val="FF2F92"/>
          <w:sz w:val="22"/>
          <w:szCs w:val="22"/>
          <w:u w:val="single"/>
          <w:rtl/>
        </w:rPr>
        <w:t>!!!</w:t>
      </w:r>
      <w:r w:rsidRPr="00EF60BB">
        <w:rPr>
          <w:rFonts w:cstheme="minorHAnsi"/>
          <w:color w:val="FF2F92"/>
          <w:sz w:val="22"/>
          <w:szCs w:val="22"/>
          <w:rtl/>
        </w:rPr>
        <w:t xml:space="preserve">– </w:t>
      </w:r>
      <w:r w:rsidRPr="00EF60BB">
        <w:rPr>
          <w:rFonts w:cstheme="minorHAnsi"/>
          <w:sz w:val="22"/>
          <w:szCs w:val="22"/>
          <w:rtl/>
        </w:rPr>
        <w:t xml:space="preserve">לקיים דיון – האם הם אוניברסליים או תוצרת הארץ? </w:t>
      </w:r>
      <w:r w:rsidRPr="00EF60BB">
        <w:rPr>
          <w:rFonts w:cstheme="minorHAnsi"/>
          <w:sz w:val="22"/>
          <w:szCs w:val="22"/>
          <w:shd w:val="clear" w:color="auto" w:fill="C5E0B3" w:themeFill="accent6" w:themeFillTint="66"/>
          <w:rtl/>
        </w:rPr>
        <w:t xml:space="preserve">שחר נ' </w:t>
      </w:r>
      <w:proofErr w:type="spellStart"/>
      <w:r w:rsidRPr="00EF60BB">
        <w:rPr>
          <w:rFonts w:cstheme="minorHAnsi"/>
          <w:sz w:val="22"/>
          <w:szCs w:val="22"/>
          <w:shd w:val="clear" w:color="auto" w:fill="C5E0B3" w:themeFill="accent6" w:themeFillTint="66"/>
          <w:rtl/>
        </w:rPr>
        <w:t>פרדימן</w:t>
      </w:r>
      <w:proofErr w:type="spellEnd"/>
      <w:r w:rsidRPr="00EF60BB">
        <w:rPr>
          <w:rFonts w:cstheme="minorHAnsi"/>
          <w:sz w:val="22"/>
          <w:szCs w:val="22"/>
          <w:rtl/>
        </w:rPr>
        <w:t xml:space="preserve"> כוכבית בדיקה קשה יותר / מנגד</w:t>
      </w:r>
      <w:r w:rsidRPr="00EF60BB">
        <w:rPr>
          <w:rFonts w:cstheme="minorHAnsi"/>
          <w:sz w:val="22"/>
          <w:szCs w:val="22"/>
          <w:shd w:val="clear" w:color="auto" w:fill="C5E0B3" w:themeFill="accent6" w:themeFillTint="66"/>
          <w:rtl/>
        </w:rPr>
        <w:t xml:space="preserve"> בכר</w:t>
      </w:r>
      <w:r>
        <w:rPr>
          <w:rFonts w:cstheme="minorHAnsi" w:hint="cs"/>
          <w:sz w:val="22"/>
          <w:szCs w:val="22"/>
          <w:shd w:val="clear" w:color="auto" w:fill="C5E0B3" w:themeFill="accent6" w:themeFillTint="66"/>
          <w:rtl/>
        </w:rPr>
        <w:t>מי</w:t>
      </w:r>
      <w:r w:rsidRPr="00EF60BB">
        <w:rPr>
          <w:rFonts w:cstheme="minorHAnsi"/>
          <w:sz w:val="22"/>
          <w:szCs w:val="22"/>
          <w:rtl/>
        </w:rPr>
        <w:t xml:space="preserve"> החילו בצורה רחבה. על </w:t>
      </w:r>
      <w:r w:rsidRPr="00EF60BB">
        <w:rPr>
          <w:rFonts w:cstheme="minorHAnsi"/>
          <w:b/>
          <w:bCs/>
          <w:color w:val="AC1A60"/>
          <w:sz w:val="22"/>
          <w:szCs w:val="22"/>
          <w:rtl/>
        </w:rPr>
        <w:t>תוצרת הארץ</w:t>
      </w:r>
      <w:r w:rsidRPr="00EF60BB">
        <w:rPr>
          <w:rFonts w:cstheme="minorHAnsi"/>
          <w:color w:val="AC1A60"/>
          <w:sz w:val="22"/>
          <w:szCs w:val="22"/>
          <w:rtl/>
        </w:rPr>
        <w:t xml:space="preserve"> </w:t>
      </w:r>
      <w:r w:rsidRPr="00EF60BB">
        <w:rPr>
          <w:rFonts w:cstheme="minorHAnsi"/>
          <w:sz w:val="22"/>
          <w:szCs w:val="22"/>
          <w:rtl/>
        </w:rPr>
        <w:t>יש שיתוף מוגבר בגלל הרצון להתחייב.</w:t>
      </w:r>
    </w:p>
    <w:p w14:paraId="47443FE6" w14:textId="0970D0D4" w:rsidR="00EF60BB" w:rsidRPr="00225386" w:rsidRDefault="00EF60BB" w:rsidP="00EF60BB">
      <w:pPr>
        <w:ind w:hanging="17"/>
        <w:rPr>
          <w:rFonts w:cstheme="minorHAnsi"/>
          <w:color w:val="222222"/>
          <w:sz w:val="22"/>
          <w:szCs w:val="22"/>
          <w:rtl/>
        </w:rPr>
      </w:pPr>
    </w:p>
    <w:p w14:paraId="3B718DBF" w14:textId="41BC397F" w:rsidR="00EF60BB" w:rsidRDefault="00EF60BB" w:rsidP="00EF60BB">
      <w:pPr>
        <w:adjustRightInd w:val="0"/>
        <w:snapToGrid w:val="0"/>
        <w:spacing w:after="160"/>
        <w:rPr>
          <w:rFonts w:cstheme="minorHAnsi"/>
          <w:rtl/>
        </w:rPr>
      </w:pPr>
    </w:p>
    <w:p w14:paraId="51061864" w14:textId="12828138" w:rsidR="004F576C" w:rsidRDefault="00A87376" w:rsidP="00EF60BB">
      <w:pPr>
        <w:adjustRightInd w:val="0"/>
        <w:snapToGrid w:val="0"/>
        <w:spacing w:after="160"/>
        <w:rPr>
          <w:rFonts w:cstheme="minorHAnsi"/>
          <w:rtl/>
        </w:rPr>
      </w:pPr>
      <w:r w:rsidRPr="00DF5E0A">
        <w:rPr>
          <w:noProof/>
          <w:rtl/>
          <w:lang w:val="he-IL"/>
        </w:rPr>
        <mc:AlternateContent>
          <mc:Choice Requires="wps">
            <w:drawing>
              <wp:anchor distT="0" distB="0" distL="114300" distR="114300" simplePos="0" relativeHeight="251687936" behindDoc="0" locked="0" layoutInCell="1" allowOverlap="1" wp14:anchorId="6AE78BB6" wp14:editId="28F6C72E">
                <wp:simplePos x="0" y="0"/>
                <wp:positionH relativeFrom="column">
                  <wp:posOffset>180744</wp:posOffset>
                </wp:positionH>
                <wp:positionV relativeFrom="paragraph">
                  <wp:posOffset>558627</wp:posOffset>
                </wp:positionV>
                <wp:extent cx="6156960" cy="1234440"/>
                <wp:effectExtent l="0" t="0" r="15240" b="10160"/>
                <wp:wrapSquare wrapText="bothSides"/>
                <wp:docPr id="16" name="תיבת טקסט 16"/>
                <wp:cNvGraphicFramePr/>
                <a:graphic xmlns:a="http://schemas.openxmlformats.org/drawingml/2006/main">
                  <a:graphicData uri="http://schemas.microsoft.com/office/word/2010/wordprocessingShape">
                    <wps:wsp>
                      <wps:cNvSpPr txBox="1"/>
                      <wps:spPr>
                        <a:xfrm>
                          <a:off x="0" y="0"/>
                          <a:ext cx="6156960" cy="1234440"/>
                        </a:xfrm>
                        <a:prstGeom prst="rect">
                          <a:avLst/>
                        </a:prstGeom>
                        <a:solidFill>
                          <a:srgbClr val="D883FF">
                            <a:alpha val="35000"/>
                          </a:srgbClr>
                        </a:solidFill>
                        <a:ln w="6350">
                          <a:solidFill>
                            <a:prstClr val="black"/>
                          </a:solidFill>
                        </a:ln>
                      </wps:spPr>
                      <wps:txbx>
                        <w:txbxContent>
                          <w:p w14:paraId="1CBE815F" w14:textId="3C0006DC" w:rsidR="00EF60BB" w:rsidRPr="00EF60BB" w:rsidRDefault="00EF60BB" w:rsidP="00EF60BB">
                            <w:pPr>
                              <w:ind w:hanging="17"/>
                              <w:contextualSpacing/>
                              <w:rPr>
                                <w:rFonts w:cstheme="minorHAnsi"/>
                                <w:b/>
                                <w:bCs/>
                                <w:color w:val="000000" w:themeColor="text1"/>
                                <w:rtl/>
                              </w:rPr>
                            </w:pPr>
                            <w:r w:rsidRPr="00EF60BB">
                              <w:rPr>
                                <w:rFonts w:cstheme="minorHAnsi"/>
                                <w:b/>
                                <w:bCs/>
                                <w:sz w:val="20"/>
                                <w:szCs w:val="20"/>
                                <w:u w:val="single"/>
                                <w:rtl/>
                              </w:rPr>
                              <w:t>שאלה למבחן</w:t>
                            </w:r>
                            <w:r w:rsidRPr="00EF60BB">
                              <w:rPr>
                                <w:rFonts w:cstheme="minorHAnsi"/>
                                <w:sz w:val="20"/>
                                <w:szCs w:val="20"/>
                                <w:rtl/>
                              </w:rPr>
                              <w:t xml:space="preserve">: כשיש שאלה לגבי בני זוג מנישואים שניים למשל (או בני זוג עם דירת מגורים מלפני הנישואים והבעל הבהיר באופן חד משמעי שאין כוונה לשיתוף) נכתוב שלפי הדור השלישי של הפסיקה במקרה זה לא התקיימו תנאי הסף (או שהם התקיימו </w:t>
                            </w:r>
                            <w:r w:rsidRPr="00EF60BB">
                              <w:rPr>
                                <w:rFonts w:cstheme="minorHAnsi"/>
                                <w:sz w:val="20"/>
                                <w:szCs w:val="20"/>
                                <w:u w:val="single"/>
                                <w:rtl/>
                              </w:rPr>
                              <w:t>אבל</w:t>
                            </w:r>
                            <w:r w:rsidRPr="00EF60BB">
                              <w:rPr>
                                <w:rFonts w:cstheme="minorHAnsi"/>
                                <w:sz w:val="20"/>
                                <w:szCs w:val="20"/>
                                <w:rtl/>
                              </w:rPr>
                              <w:t xml:space="preserve"> הבעל סתר את השיתוף באופן ברור). </w:t>
                            </w:r>
                            <w:r w:rsidRPr="00EF60BB">
                              <w:rPr>
                                <w:rFonts w:cstheme="minorHAnsi"/>
                                <w:sz w:val="20"/>
                                <w:szCs w:val="20"/>
                                <w:u w:val="single"/>
                                <w:rtl/>
                              </w:rPr>
                              <w:t>אולם</w:t>
                            </w:r>
                            <w:r w:rsidRPr="00EF60BB">
                              <w:rPr>
                                <w:rFonts w:cstheme="minorHAnsi"/>
                                <w:sz w:val="20"/>
                                <w:szCs w:val="20"/>
                                <w:rtl/>
                              </w:rPr>
                              <w:t xml:space="preserve">(!) </w:t>
                            </w:r>
                            <w:r w:rsidRPr="00EF60BB">
                              <w:rPr>
                                <w:rFonts w:cstheme="minorHAnsi"/>
                                <w:sz w:val="20"/>
                                <w:szCs w:val="20"/>
                                <w:highlight w:val="yellow"/>
                                <w:rtl/>
                              </w:rPr>
                              <w:t xml:space="preserve">בשנים האחרונות מתגבש מודל חדש שמקל על הכניסה ומקשה על היציאה ואם המודל הזה </w:t>
                            </w:r>
                            <w:proofErr w:type="spellStart"/>
                            <w:r w:rsidRPr="00EF60BB">
                              <w:rPr>
                                <w:rFonts w:cstheme="minorHAnsi"/>
                                <w:sz w:val="20"/>
                                <w:szCs w:val="20"/>
                                <w:highlight w:val="yellow"/>
                                <w:rtl/>
                              </w:rPr>
                              <w:t>יילך</w:t>
                            </w:r>
                            <w:proofErr w:type="spellEnd"/>
                            <w:r w:rsidRPr="00EF60BB">
                              <w:rPr>
                                <w:rFonts w:cstheme="minorHAnsi"/>
                                <w:sz w:val="20"/>
                                <w:szCs w:val="20"/>
                                <w:highlight w:val="yellow"/>
                                <w:rtl/>
                              </w:rPr>
                              <w:t xml:space="preserve"> ויתחזק גם אם אין הסכם שיתוף פורמאלי ייתכן שהאישה כן תקבל מחצית מהדירה ויחילו עליה את חזקת השיתוף</w:t>
                            </w:r>
                            <w:r w:rsidRPr="00EF60BB">
                              <w:rPr>
                                <w:rFonts w:cstheme="minorHAnsi"/>
                                <w:sz w:val="20"/>
                                <w:szCs w:val="20"/>
                                <w:rtl/>
                              </w:rPr>
                              <w:t xml:space="preserve">. </w:t>
                            </w:r>
                            <w:r w:rsidRPr="00EF60BB">
                              <w:rPr>
                                <w:rFonts w:cstheme="minorHAnsi"/>
                                <w:b/>
                                <w:bCs/>
                                <w:sz w:val="20"/>
                                <w:szCs w:val="20"/>
                                <w:rtl/>
                              </w:rPr>
                              <w:t>בונוס</w:t>
                            </w:r>
                            <w:r w:rsidRPr="00EF60BB">
                              <w:rPr>
                                <w:rFonts w:cstheme="minorHAnsi"/>
                                <w:sz w:val="20"/>
                                <w:szCs w:val="20"/>
                                <w:rtl/>
                              </w:rPr>
                              <w:t xml:space="preserve"> – </w:t>
                            </w:r>
                            <w:r w:rsidRPr="00EF60BB">
                              <w:rPr>
                                <w:rFonts w:cstheme="minorHAnsi"/>
                                <w:b/>
                                <w:bCs/>
                                <w:sz w:val="20"/>
                                <w:szCs w:val="20"/>
                                <w:rtl/>
                              </w:rPr>
                              <w:t>המרצה לא אוהב אותה.</w:t>
                            </w:r>
                          </w:p>
                          <w:p w14:paraId="5375E543" w14:textId="77777777" w:rsidR="00EF60BB" w:rsidRDefault="00EF60BB" w:rsidP="00EF60BB">
                            <w:pPr>
                              <w:pStyle w:val="a3"/>
                              <w:ind w:left="360" w:firstLine="0"/>
                              <w:contextualSpacing w:val="0"/>
                              <w:rPr>
                                <w:rFonts w:cstheme="minorHAnsi"/>
                                <w:b/>
                                <w:bCs/>
                                <w:color w:val="000000" w:themeColor="text1"/>
                                <w:rtl/>
                              </w:rPr>
                            </w:pPr>
                          </w:p>
                          <w:p w14:paraId="6CE92DAE" w14:textId="77777777" w:rsidR="00EF60BB" w:rsidRDefault="00EF60BB" w:rsidP="00EF60BB">
                            <w:pPr>
                              <w:pStyle w:val="a3"/>
                              <w:ind w:left="360" w:firstLine="0"/>
                              <w:contextualSpacing w:val="0"/>
                              <w:rPr>
                                <w:rFonts w:cstheme="minorHAnsi"/>
                                <w:b/>
                                <w:bCs/>
                                <w:color w:val="000000" w:themeColor="text1"/>
                                <w:rtl/>
                              </w:rPr>
                            </w:pPr>
                          </w:p>
                          <w:p w14:paraId="488A4D18" w14:textId="77777777" w:rsidR="00EF60BB" w:rsidRDefault="00EF60BB" w:rsidP="00EF60BB">
                            <w:pPr>
                              <w:pStyle w:val="a3"/>
                              <w:ind w:left="360" w:firstLine="0"/>
                              <w:contextualSpacing w:val="0"/>
                              <w:rPr>
                                <w:rFonts w:cstheme="minorHAnsi"/>
                                <w:b/>
                                <w:bCs/>
                                <w:color w:val="000000" w:themeColor="text1"/>
                                <w:rtl/>
                              </w:rPr>
                            </w:pPr>
                          </w:p>
                          <w:p w14:paraId="7CBC664F" w14:textId="77777777" w:rsidR="00EF60BB" w:rsidRPr="009E5FF0" w:rsidRDefault="00EF60BB" w:rsidP="00EF60BB">
                            <w:pPr>
                              <w:pStyle w:val="a3"/>
                              <w:ind w:left="360" w:firstLine="0"/>
                              <w:contextualSpacing w:val="0"/>
                              <w:rPr>
                                <w:rFonts w:cstheme="minorHAnsi"/>
                                <w:b/>
                                <w:bCs/>
                                <w:color w:val="000000" w:themeColor="text1"/>
                              </w:rPr>
                            </w:pPr>
                            <w:r>
                              <w:rPr>
                                <w:rFonts w:cstheme="minorHAnsi" w:hint="cs"/>
                                <w:b/>
                                <w:bCs/>
                                <w:color w:val="000000" w:themeColor="text1"/>
                                <w:rtl/>
                              </w:rPr>
                              <w:t xml:space="preserve">האם יש סמכות </w:t>
                            </w:r>
                            <w:proofErr w:type="spellStart"/>
                            <w:r>
                              <w:rPr>
                                <w:rFonts w:cstheme="minorHAnsi" w:hint="cs"/>
                                <w:b/>
                                <w:bCs/>
                                <w:color w:val="000000" w:themeColor="text1"/>
                                <w:rtl/>
                              </w:rPr>
                              <w:t>לביד״ר</w:t>
                            </w:r>
                            <w:proofErr w:type="spellEnd"/>
                            <w:r>
                              <w:rPr>
                                <w:rFonts w:cstheme="minorHAnsi" w:hint="cs"/>
                                <w:b/>
                                <w:bCs/>
                                <w:color w:val="000000" w:themeColor="text1"/>
                                <w:rtl/>
                              </w:rPr>
                              <w:t xml:space="preserve">? </w:t>
                            </w:r>
                            <w:r w:rsidRPr="00B006ED">
                              <w:rPr>
                                <w:rFonts w:cstheme="minorHAnsi"/>
                                <w:shd w:val="clear" w:color="auto" w:fill="C5E0B3" w:themeFill="accent6" w:themeFillTint="66"/>
                                <w:rtl/>
                              </w:rPr>
                              <w:t>הלכת בני נוח</w:t>
                            </w:r>
                            <w:r>
                              <w:rPr>
                                <w:rFonts w:cstheme="minorHAnsi" w:hint="cs"/>
                                <w:color w:val="000000" w:themeColor="text1"/>
                                <w:rtl/>
                              </w:rPr>
                              <w:t xml:space="preserve"> יש סמכות </w:t>
                            </w:r>
                            <w:proofErr w:type="spellStart"/>
                            <w:r>
                              <w:rPr>
                                <w:rFonts w:cstheme="minorHAnsi" w:hint="cs"/>
                                <w:color w:val="000000" w:themeColor="text1"/>
                                <w:rtl/>
                              </w:rPr>
                              <w:t>לביד״ר</w:t>
                            </w:r>
                            <w:proofErr w:type="spellEnd"/>
                            <w:r>
                              <w:rPr>
                                <w:rFonts w:cstheme="minorHAnsi" w:hint="cs"/>
                                <w:color w:val="000000" w:themeColor="text1"/>
                                <w:rtl/>
                              </w:rPr>
                              <w:t xml:space="preserve">, אומנם לא יתנו גט אך יתנו התרת נישואין (התמוטטות הקשר). </w:t>
                            </w:r>
                            <w:r w:rsidRPr="006738E7">
                              <w:rPr>
                                <w:rFonts w:cstheme="minorHAnsi" w:hint="cs"/>
                                <w:b/>
                                <w:bCs/>
                                <w:color w:val="FF0000"/>
                                <w:rtl/>
                              </w:rPr>
                              <w:t>תנאי להחלת הסמכות:</w:t>
                            </w:r>
                            <w:r w:rsidRPr="006738E7">
                              <w:rPr>
                                <w:rFonts w:cstheme="minorHAnsi" w:hint="cs"/>
                                <w:color w:val="FF0000"/>
                                <w:rtl/>
                              </w:rPr>
                              <w:t xml:space="preserve"> </w:t>
                            </w:r>
                            <w:r>
                              <w:rPr>
                                <w:rFonts w:cstheme="minorHAnsi" w:hint="cs"/>
                                <w:color w:val="000000" w:themeColor="text1"/>
                                <w:rtl/>
                              </w:rPr>
                              <w:t>כל עוד יתייחסו לכך ברצינות (למשל: אמירות דתיות כי נישואים אזרחיים זה חטא/</w:t>
                            </w:r>
                            <w:proofErr w:type="spellStart"/>
                            <w:r>
                              <w:rPr>
                                <w:rFonts w:cstheme="minorHAnsi" w:hint="cs"/>
                                <w:color w:val="000000" w:themeColor="text1"/>
                                <w:rtl/>
                              </w:rPr>
                              <w:t>בניה״ז</w:t>
                            </w:r>
                            <w:proofErr w:type="spellEnd"/>
                            <w:r>
                              <w:rPr>
                                <w:rFonts w:cstheme="minorHAnsi" w:hint="cs"/>
                                <w:color w:val="000000" w:themeColor="text1"/>
                                <w:rtl/>
                              </w:rPr>
                              <w:t xml:space="preserve"> רווקים). </w:t>
                            </w:r>
                          </w:p>
                          <w:p w14:paraId="62ADE7AC" w14:textId="77777777" w:rsidR="00EF60BB" w:rsidRPr="00551984" w:rsidRDefault="00EF60BB" w:rsidP="004379B2">
                            <w:pPr>
                              <w:pStyle w:val="a3"/>
                              <w:numPr>
                                <w:ilvl w:val="0"/>
                                <w:numId w:val="122"/>
                              </w:numPr>
                              <w:rPr>
                                <w:rFonts w:cstheme="minorHAnsi"/>
                                <w:b/>
                                <w:bCs/>
                                <w:color w:val="000000" w:themeColor="text1"/>
                                <w:rtl/>
                              </w:rPr>
                            </w:pPr>
                            <w:r w:rsidRPr="00131021">
                              <w:rPr>
                                <w:rFonts w:cstheme="minorHAnsi" w:hint="cs"/>
                                <w:b/>
                                <w:bCs/>
                                <w:color w:val="000000" w:themeColor="text1"/>
                                <w:rtl/>
                              </w:rPr>
                              <w:t>עניין המזונות:</w:t>
                            </w:r>
                            <w:r>
                              <w:rPr>
                                <w:rFonts w:cstheme="minorHAnsi" w:hint="cs"/>
                                <w:b/>
                                <w:bCs/>
                                <w:color w:val="000000" w:themeColor="text1"/>
                                <w:rtl/>
                              </w:rPr>
                              <w:t xml:space="preserve"> </w:t>
                            </w:r>
                            <w:r w:rsidRPr="00B006ED">
                              <w:rPr>
                                <w:rFonts w:cstheme="minorHAnsi"/>
                                <w:shd w:val="clear" w:color="auto" w:fill="C5E0B3" w:themeFill="accent6" w:themeFillTint="66"/>
                                <w:rtl/>
                              </w:rPr>
                              <w:t>הלכת בני נוח</w:t>
                            </w:r>
                            <w:r>
                              <w:rPr>
                                <w:rFonts w:cstheme="minorHAnsi" w:hint="cs"/>
                                <w:shd w:val="clear" w:color="auto" w:fill="C5E0B3" w:themeFill="accent6" w:themeFillTint="66"/>
                                <w:rtl/>
                              </w:rPr>
                              <w:t>-</w:t>
                            </w:r>
                            <w:r>
                              <w:rPr>
                                <w:rFonts w:cstheme="minorHAnsi" w:hint="cs"/>
                                <w:color w:val="000000" w:themeColor="text1"/>
                                <w:rtl/>
                              </w:rPr>
                              <w:t xml:space="preserve"> אסור לכרוך מאחר ועצם הכריכה נגועה בחוסר תו״ל. </w:t>
                            </w:r>
                            <w:r w:rsidRPr="006738E7">
                              <w:rPr>
                                <w:rFonts w:cstheme="minorHAnsi" w:hint="cs"/>
                                <w:b/>
                                <w:bCs/>
                                <w:color w:val="FF0000"/>
                                <w:u w:val="single"/>
                                <w:rtl/>
                              </w:rPr>
                              <w:t>מנגד,</w:t>
                            </w:r>
                            <w:r w:rsidRPr="006738E7">
                              <w:rPr>
                                <w:rFonts w:cstheme="minorHAnsi" w:hint="cs"/>
                                <w:color w:val="FF0000"/>
                                <w:rtl/>
                              </w:rPr>
                              <w:t xml:space="preserve"> </w:t>
                            </w:r>
                            <w:r>
                              <w:rPr>
                                <w:rFonts w:cstheme="minorHAnsi" w:hint="cs"/>
                                <w:color w:val="000000" w:themeColor="text1"/>
                                <w:rtl/>
                              </w:rPr>
                              <w:t xml:space="preserve">לאחרונה </w:t>
                            </w:r>
                            <w:proofErr w:type="spellStart"/>
                            <w:r>
                              <w:rPr>
                                <w:rFonts w:cstheme="minorHAnsi" w:hint="cs"/>
                                <w:color w:val="000000" w:themeColor="text1"/>
                                <w:rtl/>
                              </w:rPr>
                              <w:t>בביד״ר</w:t>
                            </w:r>
                            <w:proofErr w:type="spellEnd"/>
                            <w:r>
                              <w:rPr>
                                <w:rFonts w:cstheme="minorHAnsi" w:hint="cs"/>
                                <w:color w:val="000000" w:themeColor="text1"/>
                                <w:rtl/>
                              </w:rPr>
                              <w:t xml:space="preserve"> הייתה התפתחות שמראה כי מכוח הכלל ״</w:t>
                            </w:r>
                            <w:proofErr w:type="spellStart"/>
                            <w:r>
                              <w:rPr>
                                <w:rFonts w:cstheme="minorHAnsi" w:hint="cs"/>
                                <w:color w:val="000000" w:themeColor="text1"/>
                                <w:rtl/>
                              </w:rPr>
                              <w:t>דינא</w:t>
                            </w:r>
                            <w:proofErr w:type="spellEnd"/>
                            <w:r>
                              <w:rPr>
                                <w:rFonts w:cstheme="minorHAnsi" w:hint="cs"/>
                                <w:color w:val="000000" w:themeColor="text1"/>
                                <w:rtl/>
                              </w:rPr>
                              <w:t xml:space="preserve"> </w:t>
                            </w:r>
                            <w:proofErr w:type="spellStart"/>
                            <w:r>
                              <w:rPr>
                                <w:rFonts w:cstheme="minorHAnsi" w:hint="cs"/>
                                <w:color w:val="000000" w:themeColor="text1"/>
                                <w:rtl/>
                              </w:rPr>
                              <w:t>דמלכותא</w:t>
                            </w:r>
                            <w:proofErr w:type="spellEnd"/>
                            <w:r>
                              <w:rPr>
                                <w:rFonts w:cstheme="minorHAnsi" w:hint="cs"/>
                                <w:color w:val="000000" w:themeColor="text1"/>
                                <w:rtl/>
                              </w:rPr>
                              <w:t xml:space="preserve"> </w:t>
                            </w:r>
                            <w:proofErr w:type="spellStart"/>
                            <w:r>
                              <w:rPr>
                                <w:rFonts w:cstheme="minorHAnsi" w:hint="cs"/>
                                <w:color w:val="000000" w:themeColor="text1"/>
                                <w:rtl/>
                              </w:rPr>
                              <w:t>דינא</w:t>
                            </w:r>
                            <w:proofErr w:type="spellEnd"/>
                            <w:r>
                              <w:rPr>
                                <w:rFonts w:cstheme="minorHAnsi" w:hint="cs"/>
                                <w:color w:val="000000" w:themeColor="text1"/>
                                <w:rtl/>
                              </w:rPr>
                              <w:t xml:space="preserve">״ מחילים את דיני חוזים ולכן, מכוח הסכמת הצדדים ניתן לתת מזונות במקרים המתאימים. </w:t>
                            </w:r>
                            <w:r>
                              <w:rPr>
                                <w:rFonts w:cstheme="minorHAnsi" w:hint="cs"/>
                                <w:b/>
                                <w:bCs/>
                                <w:color w:val="000000" w:themeColor="text1"/>
                                <w:rtl/>
                              </w:rPr>
                              <w:t xml:space="preserve">לכן, ייתכן כי הדבר מבטל את חששות ברק וייתכן ותהיה סמכות. </w:t>
                            </w:r>
                          </w:p>
                          <w:p w14:paraId="449D9ECE" w14:textId="77777777" w:rsidR="00EF60BB" w:rsidRPr="00E9308D" w:rsidRDefault="00EF60BB" w:rsidP="00EF60BB">
                            <w:pPr>
                              <w:ind w:left="0" w:firstLine="0"/>
                              <w:rPr>
                                <w:rFonts w:cstheme="minorHAnsi"/>
                                <w:color w:val="000000" w:themeColor="text1"/>
                                <w:rtl/>
                              </w:rPr>
                            </w:pPr>
                          </w:p>
                          <w:p w14:paraId="6DE21F32" w14:textId="77777777" w:rsidR="00EF60BB" w:rsidRPr="0045226B" w:rsidRDefault="00EF60BB" w:rsidP="00EF60BB">
                            <w:pPr>
                              <w:ind w:left="0" w:firstLine="0"/>
                              <w:rPr>
                                <w:rFonts w:cstheme="minorHAnsi"/>
                                <w:color w:val="000000" w:themeColor="text1"/>
                                <w:sz w:val="22"/>
                                <w:szCs w:val="22"/>
                                <w:rtl/>
                              </w:rPr>
                            </w:pPr>
                          </w:p>
                          <w:p w14:paraId="16D3C39E" w14:textId="77777777" w:rsidR="00EF60BB" w:rsidRPr="002818EA" w:rsidRDefault="00EF60BB" w:rsidP="00EF60BB">
                            <w:pPr>
                              <w:rPr>
                                <w:rFonts w:cstheme="minorHAnsi"/>
                                <w:u w:val="single"/>
                                <w:rtl/>
                              </w:rPr>
                            </w:pPr>
                          </w:p>
                          <w:p w14:paraId="55044104" w14:textId="77777777" w:rsidR="00EF60BB" w:rsidRPr="008C11E7" w:rsidRDefault="00EF60BB" w:rsidP="00EF60BB">
                            <w:pPr>
                              <w:pStyle w:val="a3"/>
                              <w:ind w:left="360" w:firstLine="0"/>
                              <w:rPr>
                                <w:rFonts w:cstheme="minorHAnsi"/>
                                <w:b/>
                                <w:bCs/>
                                <w:color w:val="FF000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78BB6" id="תיבת טקסט 16" o:spid="_x0000_s1039" type="#_x0000_t202" style="position:absolute;left:0;text-align:left;margin-left:14.25pt;margin-top:44pt;width:484.8pt;height:97.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" fillcolor="#d883ff" strokeweight=".5pt">
                <v:fill opacity="22873f"/>
                <v:textbox>
                  <w:txbxContent>
                    <w:p w14:paraId="1CBE815F" w14:textId="3C0006DC" w:rsidR="00EF60BB" w:rsidRPr="00EF60BB" w:rsidRDefault="00EF60BB" w:rsidP="00EF60BB">
                      <w:pPr>
                        <w:ind w:hanging="17"/>
                        <w:contextualSpacing/>
                        <w:rPr>
                          <w:rFonts w:cstheme="minorHAnsi"/>
                          <w:b/>
                          <w:bCs/>
                          <w:color w:val="000000" w:themeColor="text1"/>
                          <w:rtl/>
                        </w:rPr>
                      </w:pPr>
                      <w:r w:rsidRPr="00EF60BB">
                        <w:rPr>
                          <w:rFonts w:cstheme="minorHAnsi"/>
                          <w:b/>
                          <w:bCs/>
                          <w:sz w:val="20"/>
                          <w:szCs w:val="20"/>
                          <w:u w:val="single"/>
                          <w:rtl/>
                        </w:rPr>
                        <w:t>שאלה למבחן</w:t>
                      </w:r>
                      <w:r w:rsidRPr="00EF60BB">
                        <w:rPr>
                          <w:rFonts w:cstheme="minorHAnsi"/>
                          <w:sz w:val="20"/>
                          <w:szCs w:val="20"/>
                          <w:rtl/>
                        </w:rPr>
                        <w:t xml:space="preserve">: כשיש שאלה לגבי בני זוג מנישואים שניים למשל (או בני זוג עם דירת מגורים מלפני הנישואים והבעל הבהיר באופן חד משמעי שאין כוונה לשיתוף) נכתוב שלפי הדור השלישי של הפסיקה במקרה זה לא התקיימו תנאי הסף (או שהם התקיימו </w:t>
                      </w:r>
                      <w:r w:rsidRPr="00EF60BB">
                        <w:rPr>
                          <w:rFonts w:cstheme="minorHAnsi"/>
                          <w:sz w:val="20"/>
                          <w:szCs w:val="20"/>
                          <w:u w:val="single"/>
                          <w:rtl/>
                        </w:rPr>
                        <w:t>אבל</w:t>
                      </w:r>
                      <w:r w:rsidRPr="00EF60BB">
                        <w:rPr>
                          <w:rFonts w:cstheme="minorHAnsi"/>
                          <w:sz w:val="20"/>
                          <w:szCs w:val="20"/>
                          <w:rtl/>
                        </w:rPr>
                        <w:t xml:space="preserve"> הבעל סתר את השיתוף באופן ברור). </w:t>
                      </w:r>
                      <w:r w:rsidRPr="00EF60BB">
                        <w:rPr>
                          <w:rFonts w:cstheme="minorHAnsi"/>
                          <w:sz w:val="20"/>
                          <w:szCs w:val="20"/>
                          <w:u w:val="single"/>
                          <w:rtl/>
                        </w:rPr>
                        <w:t>אולם</w:t>
                      </w:r>
                      <w:r w:rsidRPr="00EF60BB">
                        <w:rPr>
                          <w:rFonts w:cstheme="minorHAnsi"/>
                          <w:sz w:val="20"/>
                          <w:szCs w:val="20"/>
                          <w:rtl/>
                        </w:rPr>
                        <w:t xml:space="preserve">(!) </w:t>
                      </w:r>
                      <w:r w:rsidRPr="00EF60BB">
                        <w:rPr>
                          <w:rFonts w:cstheme="minorHAnsi"/>
                          <w:sz w:val="20"/>
                          <w:szCs w:val="20"/>
                          <w:highlight w:val="yellow"/>
                          <w:rtl/>
                        </w:rPr>
                        <w:t xml:space="preserve">בשנים האחרונות מתגבש מודל חדש שמקל על הכניסה ומקשה על היציאה ואם המודל הזה </w:t>
                      </w:r>
                      <w:proofErr w:type="spellStart"/>
                      <w:r w:rsidRPr="00EF60BB">
                        <w:rPr>
                          <w:rFonts w:cstheme="minorHAnsi"/>
                          <w:sz w:val="20"/>
                          <w:szCs w:val="20"/>
                          <w:highlight w:val="yellow"/>
                          <w:rtl/>
                        </w:rPr>
                        <w:t>יילך</w:t>
                      </w:r>
                      <w:proofErr w:type="spellEnd"/>
                      <w:r w:rsidRPr="00EF60BB">
                        <w:rPr>
                          <w:rFonts w:cstheme="minorHAnsi"/>
                          <w:sz w:val="20"/>
                          <w:szCs w:val="20"/>
                          <w:highlight w:val="yellow"/>
                          <w:rtl/>
                        </w:rPr>
                        <w:t xml:space="preserve"> ויתחזק גם אם אין הסכם שיתוף פורמאלי ייתכן שהאישה כן תקבל מחצית מהדירה ויחילו עליה את חזקת השיתוף</w:t>
                      </w:r>
                      <w:r w:rsidRPr="00EF60BB">
                        <w:rPr>
                          <w:rFonts w:cstheme="minorHAnsi"/>
                          <w:sz w:val="20"/>
                          <w:szCs w:val="20"/>
                          <w:rtl/>
                        </w:rPr>
                        <w:t xml:space="preserve">. </w:t>
                      </w:r>
                      <w:r w:rsidRPr="00EF60BB">
                        <w:rPr>
                          <w:rFonts w:cstheme="minorHAnsi"/>
                          <w:b/>
                          <w:bCs/>
                          <w:sz w:val="20"/>
                          <w:szCs w:val="20"/>
                          <w:rtl/>
                        </w:rPr>
                        <w:t>בונוס</w:t>
                      </w:r>
                      <w:r w:rsidRPr="00EF60BB">
                        <w:rPr>
                          <w:rFonts w:cstheme="minorHAnsi"/>
                          <w:sz w:val="20"/>
                          <w:szCs w:val="20"/>
                          <w:rtl/>
                        </w:rPr>
                        <w:t xml:space="preserve"> – </w:t>
                      </w:r>
                      <w:r w:rsidRPr="00EF60BB">
                        <w:rPr>
                          <w:rFonts w:cstheme="minorHAnsi"/>
                          <w:b/>
                          <w:bCs/>
                          <w:sz w:val="20"/>
                          <w:szCs w:val="20"/>
                          <w:rtl/>
                        </w:rPr>
                        <w:t>המרצה לא אוהב אותה.</w:t>
                      </w:r>
                    </w:p>
                    <w:p w14:paraId="5375E543" w14:textId="77777777" w:rsidR="00EF60BB" w:rsidRDefault="00EF60BB" w:rsidP="00EF60BB">
                      <w:pPr>
                        <w:pStyle w:val="a3"/>
                        <w:ind w:left="360" w:firstLine="0"/>
                        <w:contextualSpacing w:val="0"/>
                        <w:rPr>
                          <w:rFonts w:cstheme="minorHAnsi"/>
                          <w:b/>
                          <w:bCs/>
                          <w:color w:val="000000" w:themeColor="text1"/>
                          <w:rtl/>
                        </w:rPr>
                      </w:pPr>
                    </w:p>
                    <w:p w14:paraId="6CE92DAE" w14:textId="77777777" w:rsidR="00EF60BB" w:rsidRDefault="00EF60BB" w:rsidP="00EF60BB">
                      <w:pPr>
                        <w:pStyle w:val="a3"/>
                        <w:ind w:left="360" w:firstLine="0"/>
                        <w:contextualSpacing w:val="0"/>
                        <w:rPr>
                          <w:rFonts w:cstheme="minorHAnsi"/>
                          <w:b/>
                          <w:bCs/>
                          <w:color w:val="000000" w:themeColor="text1"/>
                          <w:rtl/>
                        </w:rPr>
                      </w:pPr>
                    </w:p>
                    <w:p w14:paraId="488A4D18" w14:textId="77777777" w:rsidR="00EF60BB" w:rsidRDefault="00EF60BB" w:rsidP="00EF60BB">
                      <w:pPr>
                        <w:pStyle w:val="a3"/>
                        <w:ind w:left="360" w:firstLine="0"/>
                        <w:contextualSpacing w:val="0"/>
                        <w:rPr>
                          <w:rFonts w:cstheme="minorHAnsi"/>
                          <w:b/>
                          <w:bCs/>
                          <w:color w:val="000000" w:themeColor="text1"/>
                          <w:rtl/>
                        </w:rPr>
                      </w:pPr>
                    </w:p>
                    <w:p w14:paraId="7CBC664F" w14:textId="77777777" w:rsidR="00EF60BB" w:rsidRPr="009E5FF0" w:rsidRDefault="00EF60BB" w:rsidP="00EF60BB">
                      <w:pPr>
                        <w:pStyle w:val="a3"/>
                        <w:ind w:left="360" w:firstLine="0"/>
                        <w:contextualSpacing w:val="0"/>
                        <w:rPr>
                          <w:rFonts w:cstheme="minorHAnsi"/>
                          <w:b/>
                          <w:bCs/>
                          <w:color w:val="000000" w:themeColor="text1"/>
                        </w:rPr>
                      </w:pPr>
                      <w:r>
                        <w:rPr>
                          <w:rFonts w:cstheme="minorHAnsi" w:hint="cs"/>
                          <w:b/>
                          <w:bCs/>
                          <w:color w:val="000000" w:themeColor="text1"/>
                          <w:rtl/>
                        </w:rPr>
                        <w:t xml:space="preserve">האם יש סמכות </w:t>
                      </w:r>
                      <w:proofErr w:type="spellStart"/>
                      <w:r>
                        <w:rPr>
                          <w:rFonts w:cstheme="minorHAnsi" w:hint="cs"/>
                          <w:b/>
                          <w:bCs/>
                          <w:color w:val="000000" w:themeColor="text1"/>
                          <w:rtl/>
                        </w:rPr>
                        <w:t>לביד״ר</w:t>
                      </w:r>
                      <w:proofErr w:type="spellEnd"/>
                      <w:r>
                        <w:rPr>
                          <w:rFonts w:cstheme="minorHAnsi" w:hint="cs"/>
                          <w:b/>
                          <w:bCs/>
                          <w:color w:val="000000" w:themeColor="text1"/>
                          <w:rtl/>
                        </w:rPr>
                        <w:t xml:space="preserve">? </w:t>
                      </w:r>
                      <w:r w:rsidRPr="00B006ED">
                        <w:rPr>
                          <w:rFonts w:cstheme="minorHAnsi"/>
                          <w:shd w:val="clear" w:color="auto" w:fill="C5E0B3" w:themeFill="accent6" w:themeFillTint="66"/>
                          <w:rtl/>
                        </w:rPr>
                        <w:t>הלכת בני נוח</w:t>
                      </w:r>
                      <w:r>
                        <w:rPr>
                          <w:rFonts w:cstheme="minorHAnsi" w:hint="cs"/>
                          <w:color w:val="000000" w:themeColor="text1"/>
                          <w:rtl/>
                        </w:rPr>
                        <w:t xml:space="preserve"> יש סמכות </w:t>
                      </w:r>
                      <w:proofErr w:type="spellStart"/>
                      <w:r>
                        <w:rPr>
                          <w:rFonts w:cstheme="minorHAnsi" w:hint="cs"/>
                          <w:color w:val="000000" w:themeColor="text1"/>
                          <w:rtl/>
                        </w:rPr>
                        <w:t>לביד״ר</w:t>
                      </w:r>
                      <w:proofErr w:type="spellEnd"/>
                      <w:r>
                        <w:rPr>
                          <w:rFonts w:cstheme="minorHAnsi" w:hint="cs"/>
                          <w:color w:val="000000" w:themeColor="text1"/>
                          <w:rtl/>
                        </w:rPr>
                        <w:t xml:space="preserve">, אומנם לא יתנו גט אך יתנו התרת נישואין (התמוטטות הקשר). </w:t>
                      </w:r>
                      <w:r w:rsidRPr="006738E7">
                        <w:rPr>
                          <w:rFonts w:cstheme="minorHAnsi" w:hint="cs"/>
                          <w:b/>
                          <w:bCs/>
                          <w:color w:val="FF0000"/>
                          <w:rtl/>
                        </w:rPr>
                        <w:t>תנאי להחלת הסמכות:</w:t>
                      </w:r>
                      <w:r w:rsidRPr="006738E7">
                        <w:rPr>
                          <w:rFonts w:cstheme="minorHAnsi" w:hint="cs"/>
                          <w:color w:val="FF0000"/>
                          <w:rtl/>
                        </w:rPr>
                        <w:t xml:space="preserve"> </w:t>
                      </w:r>
                      <w:r>
                        <w:rPr>
                          <w:rFonts w:cstheme="minorHAnsi" w:hint="cs"/>
                          <w:color w:val="000000" w:themeColor="text1"/>
                          <w:rtl/>
                        </w:rPr>
                        <w:t>כל עוד יתייחסו לכך ברצינות (למשל: אמירות דתיות כי נישואים אזרחיים זה חטא/</w:t>
                      </w:r>
                      <w:proofErr w:type="spellStart"/>
                      <w:r>
                        <w:rPr>
                          <w:rFonts w:cstheme="minorHAnsi" w:hint="cs"/>
                          <w:color w:val="000000" w:themeColor="text1"/>
                          <w:rtl/>
                        </w:rPr>
                        <w:t>בניה״ז</w:t>
                      </w:r>
                      <w:proofErr w:type="spellEnd"/>
                      <w:r>
                        <w:rPr>
                          <w:rFonts w:cstheme="minorHAnsi" w:hint="cs"/>
                          <w:color w:val="000000" w:themeColor="text1"/>
                          <w:rtl/>
                        </w:rPr>
                        <w:t xml:space="preserve"> רווקים). </w:t>
                      </w:r>
                    </w:p>
                    <w:p w14:paraId="62ADE7AC" w14:textId="77777777" w:rsidR="00EF60BB" w:rsidRPr="00551984" w:rsidRDefault="00EF60BB" w:rsidP="004379B2">
                      <w:pPr>
                        <w:pStyle w:val="a3"/>
                        <w:numPr>
                          <w:ilvl w:val="0"/>
                          <w:numId w:val="122"/>
                        </w:numPr>
                        <w:rPr>
                          <w:rFonts w:cstheme="minorHAnsi"/>
                          <w:b/>
                          <w:bCs/>
                          <w:color w:val="000000" w:themeColor="text1"/>
                          <w:rtl/>
                        </w:rPr>
                      </w:pPr>
                      <w:r w:rsidRPr="00131021">
                        <w:rPr>
                          <w:rFonts w:cstheme="minorHAnsi" w:hint="cs"/>
                          <w:b/>
                          <w:bCs/>
                          <w:color w:val="000000" w:themeColor="text1"/>
                          <w:rtl/>
                        </w:rPr>
                        <w:t>עניין המזונות:</w:t>
                      </w:r>
                      <w:r>
                        <w:rPr>
                          <w:rFonts w:cstheme="minorHAnsi" w:hint="cs"/>
                          <w:b/>
                          <w:bCs/>
                          <w:color w:val="000000" w:themeColor="text1"/>
                          <w:rtl/>
                        </w:rPr>
                        <w:t xml:space="preserve"> </w:t>
                      </w:r>
                      <w:r w:rsidRPr="00B006ED">
                        <w:rPr>
                          <w:rFonts w:cstheme="minorHAnsi"/>
                          <w:shd w:val="clear" w:color="auto" w:fill="C5E0B3" w:themeFill="accent6" w:themeFillTint="66"/>
                          <w:rtl/>
                        </w:rPr>
                        <w:t>הלכת בני נוח</w:t>
                      </w:r>
                      <w:r>
                        <w:rPr>
                          <w:rFonts w:cstheme="minorHAnsi" w:hint="cs"/>
                          <w:shd w:val="clear" w:color="auto" w:fill="C5E0B3" w:themeFill="accent6" w:themeFillTint="66"/>
                          <w:rtl/>
                        </w:rPr>
                        <w:t>-</w:t>
                      </w:r>
                      <w:r>
                        <w:rPr>
                          <w:rFonts w:cstheme="minorHAnsi" w:hint="cs"/>
                          <w:color w:val="000000" w:themeColor="text1"/>
                          <w:rtl/>
                        </w:rPr>
                        <w:t xml:space="preserve"> אסור לכרוך מאחר ועצם הכריכה נגועה בחוסר תו״ל. </w:t>
                      </w:r>
                      <w:r w:rsidRPr="006738E7">
                        <w:rPr>
                          <w:rFonts w:cstheme="minorHAnsi" w:hint="cs"/>
                          <w:b/>
                          <w:bCs/>
                          <w:color w:val="FF0000"/>
                          <w:u w:val="single"/>
                          <w:rtl/>
                        </w:rPr>
                        <w:t>מנגד,</w:t>
                      </w:r>
                      <w:r w:rsidRPr="006738E7">
                        <w:rPr>
                          <w:rFonts w:cstheme="minorHAnsi" w:hint="cs"/>
                          <w:color w:val="FF0000"/>
                          <w:rtl/>
                        </w:rPr>
                        <w:t xml:space="preserve"> </w:t>
                      </w:r>
                      <w:r>
                        <w:rPr>
                          <w:rFonts w:cstheme="minorHAnsi" w:hint="cs"/>
                          <w:color w:val="000000" w:themeColor="text1"/>
                          <w:rtl/>
                        </w:rPr>
                        <w:t xml:space="preserve">לאחרונה </w:t>
                      </w:r>
                      <w:proofErr w:type="spellStart"/>
                      <w:r>
                        <w:rPr>
                          <w:rFonts w:cstheme="minorHAnsi" w:hint="cs"/>
                          <w:color w:val="000000" w:themeColor="text1"/>
                          <w:rtl/>
                        </w:rPr>
                        <w:t>בביד״ר</w:t>
                      </w:r>
                      <w:proofErr w:type="spellEnd"/>
                      <w:r>
                        <w:rPr>
                          <w:rFonts w:cstheme="minorHAnsi" w:hint="cs"/>
                          <w:color w:val="000000" w:themeColor="text1"/>
                          <w:rtl/>
                        </w:rPr>
                        <w:t xml:space="preserve"> הייתה התפתחות שמראה כי מכוח הכלל ״</w:t>
                      </w:r>
                      <w:proofErr w:type="spellStart"/>
                      <w:r>
                        <w:rPr>
                          <w:rFonts w:cstheme="minorHAnsi" w:hint="cs"/>
                          <w:color w:val="000000" w:themeColor="text1"/>
                          <w:rtl/>
                        </w:rPr>
                        <w:t>דינא</w:t>
                      </w:r>
                      <w:proofErr w:type="spellEnd"/>
                      <w:r>
                        <w:rPr>
                          <w:rFonts w:cstheme="minorHAnsi" w:hint="cs"/>
                          <w:color w:val="000000" w:themeColor="text1"/>
                          <w:rtl/>
                        </w:rPr>
                        <w:t xml:space="preserve"> </w:t>
                      </w:r>
                      <w:proofErr w:type="spellStart"/>
                      <w:r>
                        <w:rPr>
                          <w:rFonts w:cstheme="minorHAnsi" w:hint="cs"/>
                          <w:color w:val="000000" w:themeColor="text1"/>
                          <w:rtl/>
                        </w:rPr>
                        <w:t>דמלכותא</w:t>
                      </w:r>
                      <w:proofErr w:type="spellEnd"/>
                      <w:r>
                        <w:rPr>
                          <w:rFonts w:cstheme="minorHAnsi" w:hint="cs"/>
                          <w:color w:val="000000" w:themeColor="text1"/>
                          <w:rtl/>
                        </w:rPr>
                        <w:t xml:space="preserve"> </w:t>
                      </w:r>
                      <w:proofErr w:type="spellStart"/>
                      <w:r>
                        <w:rPr>
                          <w:rFonts w:cstheme="minorHAnsi" w:hint="cs"/>
                          <w:color w:val="000000" w:themeColor="text1"/>
                          <w:rtl/>
                        </w:rPr>
                        <w:t>דינא</w:t>
                      </w:r>
                      <w:proofErr w:type="spellEnd"/>
                      <w:r>
                        <w:rPr>
                          <w:rFonts w:cstheme="minorHAnsi" w:hint="cs"/>
                          <w:color w:val="000000" w:themeColor="text1"/>
                          <w:rtl/>
                        </w:rPr>
                        <w:t xml:space="preserve">״ מחילים את דיני חוזים ולכן, מכוח הסכמת הצדדים ניתן לתת מזונות במקרים המתאימים. </w:t>
                      </w:r>
                      <w:r>
                        <w:rPr>
                          <w:rFonts w:cstheme="minorHAnsi" w:hint="cs"/>
                          <w:b/>
                          <w:bCs/>
                          <w:color w:val="000000" w:themeColor="text1"/>
                          <w:rtl/>
                        </w:rPr>
                        <w:t xml:space="preserve">לכן, ייתכן כי הדבר מבטל את חששות ברק וייתכן ותהיה סמכות. </w:t>
                      </w:r>
                    </w:p>
                    <w:p w14:paraId="449D9ECE" w14:textId="77777777" w:rsidR="00EF60BB" w:rsidRPr="00E9308D" w:rsidRDefault="00EF60BB" w:rsidP="00EF60BB">
                      <w:pPr>
                        <w:ind w:left="0" w:firstLine="0"/>
                        <w:rPr>
                          <w:rFonts w:cstheme="minorHAnsi"/>
                          <w:color w:val="000000" w:themeColor="text1"/>
                          <w:rtl/>
                        </w:rPr>
                      </w:pPr>
                    </w:p>
                    <w:p w14:paraId="6DE21F32" w14:textId="77777777" w:rsidR="00EF60BB" w:rsidRPr="0045226B" w:rsidRDefault="00EF60BB" w:rsidP="00EF60BB">
                      <w:pPr>
                        <w:ind w:left="0" w:firstLine="0"/>
                        <w:rPr>
                          <w:rFonts w:cstheme="minorHAnsi"/>
                          <w:color w:val="000000" w:themeColor="text1"/>
                          <w:sz w:val="22"/>
                          <w:szCs w:val="22"/>
                          <w:rtl/>
                        </w:rPr>
                      </w:pPr>
                    </w:p>
                    <w:p w14:paraId="16D3C39E" w14:textId="77777777" w:rsidR="00EF60BB" w:rsidRPr="002818EA" w:rsidRDefault="00EF60BB" w:rsidP="00EF60BB">
                      <w:pPr>
                        <w:rPr>
                          <w:rFonts w:cstheme="minorHAnsi"/>
                          <w:u w:val="single"/>
                          <w:rtl/>
                        </w:rPr>
                      </w:pPr>
                    </w:p>
                    <w:p w14:paraId="55044104" w14:textId="77777777" w:rsidR="00EF60BB" w:rsidRPr="008C11E7" w:rsidRDefault="00EF60BB" w:rsidP="00EF60BB">
                      <w:pPr>
                        <w:pStyle w:val="a3"/>
                        <w:ind w:left="360" w:firstLine="0"/>
                        <w:rPr>
                          <w:rFonts w:cstheme="minorHAnsi"/>
                          <w:b/>
                          <w:bCs/>
                          <w:color w:val="FF0000"/>
                        </w:rPr>
                      </w:pPr>
                    </w:p>
                  </w:txbxContent>
                </v:textbox>
                <w10:wrap type="square"/>
              </v:shape>
            </w:pict>
          </mc:Fallback>
        </mc:AlternateContent>
      </w:r>
    </w:p>
    <w:p w14:paraId="1D905704" w14:textId="43671B07" w:rsidR="004F576C" w:rsidRDefault="004F576C" w:rsidP="00EF60BB">
      <w:pPr>
        <w:adjustRightInd w:val="0"/>
        <w:snapToGrid w:val="0"/>
        <w:spacing w:after="160"/>
        <w:rPr>
          <w:rFonts w:cstheme="minorHAnsi"/>
          <w:rtl/>
        </w:rPr>
      </w:pPr>
    </w:p>
    <w:p w14:paraId="55E4F114" w14:textId="77777777" w:rsidR="004F576C" w:rsidRDefault="004F576C" w:rsidP="00EF60BB">
      <w:pPr>
        <w:adjustRightInd w:val="0"/>
        <w:snapToGrid w:val="0"/>
        <w:spacing w:after="160"/>
        <w:rPr>
          <w:rFonts w:cstheme="minorHAnsi"/>
          <w:rtl/>
        </w:rPr>
      </w:pPr>
    </w:p>
    <w:tbl>
      <w:tblPr>
        <w:tblStyle w:val="aa"/>
        <w:tblpPr w:leftFromText="180" w:rightFromText="180" w:vertAnchor="text" w:horzAnchor="margin" w:tblpXSpec="center" w:tblpY="387"/>
        <w:bidiVisual/>
        <w:tblW w:w="10910" w:type="dxa"/>
        <w:tblLook w:val="04A0" w:firstRow="1" w:lastRow="0" w:firstColumn="1" w:lastColumn="0" w:noHBand="0" w:noVBand="1"/>
      </w:tblPr>
      <w:tblGrid>
        <w:gridCol w:w="1563"/>
        <w:gridCol w:w="2380"/>
        <w:gridCol w:w="4137"/>
        <w:gridCol w:w="2830"/>
      </w:tblGrid>
      <w:tr w:rsidR="007F2561" w:rsidRPr="00D27EAC" w14:paraId="038FF175" w14:textId="77777777" w:rsidTr="00E742E6">
        <w:tc>
          <w:tcPr>
            <w:tcW w:w="10910" w:type="dxa"/>
            <w:gridSpan w:val="4"/>
            <w:tcBorders>
              <w:top w:val="single" w:sz="4" w:space="0" w:color="auto"/>
              <w:left w:val="single" w:sz="4" w:space="0" w:color="auto"/>
              <w:bottom w:val="single" w:sz="4" w:space="0" w:color="auto"/>
              <w:right w:val="single" w:sz="4" w:space="0" w:color="auto"/>
            </w:tcBorders>
            <w:vAlign w:val="center"/>
          </w:tcPr>
          <w:p w14:paraId="7A755D79" w14:textId="77777777" w:rsidR="007F2561" w:rsidRPr="00734E75" w:rsidRDefault="007F2561" w:rsidP="00E742E6">
            <w:pPr>
              <w:pStyle w:val="a3"/>
              <w:ind w:left="0" w:firstLine="0"/>
              <w:rPr>
                <w:rFonts w:cstheme="minorHAnsi"/>
                <w:b/>
                <w:bCs/>
                <w:color w:val="FF2F92"/>
                <w:rtl/>
              </w:rPr>
            </w:pPr>
            <w:r w:rsidRPr="00734E75">
              <w:rPr>
                <w:rFonts w:cstheme="minorHAnsi"/>
                <w:b/>
                <w:bCs/>
                <w:color w:val="FF2F92"/>
                <w:rtl/>
              </w:rPr>
              <w:lastRenderedPageBreak/>
              <w:t xml:space="preserve">תנאי מקדים: </w:t>
            </w:r>
            <w:r w:rsidRPr="00734E75">
              <w:rPr>
                <w:rFonts w:cstheme="minorHAnsi"/>
                <w:b/>
                <w:bCs/>
                <w:color w:val="000000" w:themeColor="text1"/>
                <w:rtl/>
              </w:rPr>
              <w:t>זוג שהתחתן לפני 74׳ או ידועים בציבור (הוכחת 4 התנאים)</w:t>
            </w:r>
          </w:p>
        </w:tc>
      </w:tr>
      <w:tr w:rsidR="00E742E6" w:rsidRPr="00D27EAC" w14:paraId="61579178" w14:textId="77777777" w:rsidTr="00E742E6">
        <w:tc>
          <w:tcPr>
            <w:tcW w:w="1563" w:type="dxa"/>
            <w:tcBorders>
              <w:top w:val="single" w:sz="4" w:space="0" w:color="auto"/>
              <w:left w:val="single" w:sz="4" w:space="0" w:color="auto"/>
              <w:bottom w:val="single" w:sz="4" w:space="0" w:color="auto"/>
              <w:right w:val="single" w:sz="4" w:space="0" w:color="auto"/>
            </w:tcBorders>
            <w:vAlign w:val="center"/>
          </w:tcPr>
          <w:p w14:paraId="442ECAC7" w14:textId="77777777" w:rsidR="007F2561" w:rsidRPr="00734E75" w:rsidRDefault="007F2561" w:rsidP="00E742E6">
            <w:pPr>
              <w:spacing w:line="276" w:lineRule="auto"/>
              <w:ind w:left="0" w:firstLine="0"/>
              <w:contextualSpacing/>
              <w:rPr>
                <w:rFonts w:cstheme="minorHAnsi"/>
                <w:b/>
                <w:bCs/>
                <w:u w:val="single"/>
              </w:rPr>
            </w:pPr>
          </w:p>
        </w:tc>
        <w:tc>
          <w:tcPr>
            <w:tcW w:w="2380" w:type="dxa"/>
            <w:tcBorders>
              <w:top w:val="single" w:sz="4" w:space="0" w:color="auto"/>
              <w:left w:val="single" w:sz="4" w:space="0" w:color="auto"/>
              <w:bottom w:val="single" w:sz="4" w:space="0" w:color="auto"/>
              <w:right w:val="single" w:sz="4" w:space="0" w:color="auto"/>
            </w:tcBorders>
            <w:vAlign w:val="center"/>
            <w:hideMark/>
          </w:tcPr>
          <w:p w14:paraId="522613C0" w14:textId="77777777" w:rsidR="007F2561" w:rsidRPr="00734E75" w:rsidRDefault="007F2561" w:rsidP="004379B2">
            <w:pPr>
              <w:pStyle w:val="a3"/>
              <w:numPr>
                <w:ilvl w:val="0"/>
                <w:numId w:val="127"/>
              </w:numPr>
              <w:spacing w:after="0"/>
              <w:ind w:left="0" w:firstLine="0"/>
              <w:jc w:val="left"/>
              <w:rPr>
                <w:rFonts w:cstheme="minorHAnsi"/>
                <w:b/>
                <w:bCs/>
                <w:color w:val="FF2F92"/>
                <w:rtl/>
              </w:rPr>
            </w:pPr>
            <w:r w:rsidRPr="00734E75">
              <w:rPr>
                <w:rFonts w:cstheme="minorHAnsi"/>
                <w:b/>
                <w:bCs/>
                <w:color w:val="FF2F92"/>
                <w:rtl/>
              </w:rPr>
              <w:t>תנאי כניסה</w:t>
            </w:r>
          </w:p>
        </w:tc>
        <w:tc>
          <w:tcPr>
            <w:tcW w:w="4137" w:type="dxa"/>
            <w:tcBorders>
              <w:top w:val="single" w:sz="4" w:space="0" w:color="auto"/>
              <w:left w:val="single" w:sz="4" w:space="0" w:color="auto"/>
              <w:bottom w:val="single" w:sz="4" w:space="0" w:color="auto"/>
              <w:right w:val="single" w:sz="4" w:space="0" w:color="auto"/>
            </w:tcBorders>
            <w:vAlign w:val="center"/>
            <w:hideMark/>
          </w:tcPr>
          <w:p w14:paraId="19D09654" w14:textId="77777777" w:rsidR="007F2561" w:rsidRPr="00734E75" w:rsidRDefault="007F2561" w:rsidP="004379B2">
            <w:pPr>
              <w:pStyle w:val="a3"/>
              <w:numPr>
                <w:ilvl w:val="0"/>
                <w:numId w:val="127"/>
              </w:numPr>
              <w:spacing w:after="0"/>
              <w:ind w:left="0" w:firstLine="0"/>
              <w:jc w:val="left"/>
              <w:rPr>
                <w:rFonts w:cstheme="minorHAnsi"/>
                <w:b/>
                <w:bCs/>
                <w:color w:val="FF2F92"/>
                <w:rtl/>
              </w:rPr>
            </w:pPr>
            <w:r w:rsidRPr="00734E75">
              <w:rPr>
                <w:rFonts w:cstheme="minorHAnsi"/>
                <w:b/>
                <w:bCs/>
                <w:color w:val="FF2F92"/>
                <w:rtl/>
              </w:rPr>
              <w:t>היקף הנכסים</w:t>
            </w:r>
          </w:p>
        </w:tc>
        <w:tc>
          <w:tcPr>
            <w:tcW w:w="2830" w:type="dxa"/>
            <w:tcBorders>
              <w:top w:val="single" w:sz="4" w:space="0" w:color="auto"/>
              <w:left w:val="single" w:sz="4" w:space="0" w:color="auto"/>
              <w:bottom w:val="single" w:sz="4" w:space="0" w:color="auto"/>
              <w:right w:val="single" w:sz="4" w:space="0" w:color="auto"/>
            </w:tcBorders>
            <w:vAlign w:val="center"/>
            <w:hideMark/>
          </w:tcPr>
          <w:p w14:paraId="7223C55E" w14:textId="77777777" w:rsidR="007F2561" w:rsidRPr="00734E75" w:rsidRDefault="007F2561" w:rsidP="004379B2">
            <w:pPr>
              <w:pStyle w:val="a3"/>
              <w:numPr>
                <w:ilvl w:val="0"/>
                <w:numId w:val="127"/>
              </w:numPr>
              <w:spacing w:after="0"/>
              <w:ind w:left="0" w:firstLine="0"/>
              <w:jc w:val="left"/>
              <w:rPr>
                <w:rFonts w:cstheme="minorHAnsi"/>
                <w:b/>
                <w:bCs/>
                <w:color w:val="FF2F92"/>
                <w:rtl/>
              </w:rPr>
            </w:pPr>
            <w:r w:rsidRPr="00734E75">
              <w:rPr>
                <w:rFonts w:cstheme="minorHAnsi"/>
                <w:b/>
                <w:bCs/>
                <w:color w:val="FF2F92"/>
                <w:rtl/>
              </w:rPr>
              <w:t>יכולת יציאה</w:t>
            </w:r>
          </w:p>
        </w:tc>
      </w:tr>
      <w:tr w:rsidR="00E742E6" w:rsidRPr="00D27EAC" w14:paraId="421D55CB" w14:textId="77777777" w:rsidTr="00E742E6">
        <w:tc>
          <w:tcPr>
            <w:tcW w:w="1563" w:type="dxa"/>
            <w:tcBorders>
              <w:top w:val="single" w:sz="4" w:space="0" w:color="auto"/>
              <w:left w:val="single" w:sz="4" w:space="0" w:color="auto"/>
              <w:bottom w:val="single" w:sz="4" w:space="0" w:color="auto"/>
              <w:right w:val="single" w:sz="4" w:space="0" w:color="auto"/>
            </w:tcBorders>
            <w:vAlign w:val="center"/>
            <w:hideMark/>
          </w:tcPr>
          <w:p w14:paraId="77749F34" w14:textId="77777777" w:rsidR="007F2561" w:rsidRPr="00734E75" w:rsidRDefault="007F2561" w:rsidP="00E742E6">
            <w:pPr>
              <w:spacing w:line="276" w:lineRule="auto"/>
              <w:ind w:left="0" w:firstLine="0"/>
              <w:contextualSpacing/>
              <w:jc w:val="left"/>
              <w:rPr>
                <w:rFonts w:cstheme="minorHAnsi"/>
                <w:u w:val="single"/>
                <w:rtl/>
              </w:rPr>
            </w:pPr>
            <w:r w:rsidRPr="00734E75">
              <w:rPr>
                <w:rFonts w:cstheme="minorHAnsi"/>
                <w:u w:val="single"/>
                <w:rtl/>
              </w:rPr>
              <w:t>הסבר</w:t>
            </w:r>
            <w:r w:rsidRPr="00734E75">
              <w:rPr>
                <w:rFonts w:cstheme="minorHAnsi"/>
                <w:rtl/>
              </w:rPr>
              <w:t>-</w:t>
            </w:r>
          </w:p>
        </w:tc>
        <w:tc>
          <w:tcPr>
            <w:tcW w:w="2380" w:type="dxa"/>
            <w:tcBorders>
              <w:top w:val="single" w:sz="4" w:space="0" w:color="auto"/>
              <w:left w:val="single" w:sz="4" w:space="0" w:color="auto"/>
              <w:bottom w:val="single" w:sz="4" w:space="0" w:color="auto"/>
              <w:right w:val="single" w:sz="4" w:space="0" w:color="auto"/>
            </w:tcBorders>
            <w:hideMark/>
          </w:tcPr>
          <w:p w14:paraId="500C7C56" w14:textId="77777777" w:rsidR="007F2561" w:rsidRPr="00734E75" w:rsidRDefault="007F2561" w:rsidP="00E742E6">
            <w:pPr>
              <w:spacing w:line="276" w:lineRule="auto"/>
              <w:ind w:left="0" w:firstLine="0"/>
              <w:contextualSpacing/>
              <w:jc w:val="left"/>
              <w:rPr>
                <w:rFonts w:cstheme="minorHAnsi"/>
                <w:rtl/>
              </w:rPr>
            </w:pPr>
            <w:r w:rsidRPr="00734E75">
              <w:rPr>
                <w:rFonts w:cstheme="minorHAnsi"/>
                <w:rtl/>
              </w:rPr>
              <w:t>אם תנאי הכניסה לא התקיימו חזקת השיתוף לא חלה על הזוג ולא רלוונטית.</w:t>
            </w:r>
          </w:p>
        </w:tc>
        <w:tc>
          <w:tcPr>
            <w:tcW w:w="4137" w:type="dxa"/>
            <w:tcBorders>
              <w:top w:val="single" w:sz="4" w:space="0" w:color="auto"/>
              <w:left w:val="single" w:sz="4" w:space="0" w:color="auto"/>
              <w:bottom w:val="single" w:sz="4" w:space="0" w:color="auto"/>
              <w:right w:val="single" w:sz="4" w:space="0" w:color="auto"/>
            </w:tcBorders>
            <w:hideMark/>
          </w:tcPr>
          <w:p w14:paraId="0A0ABF32" w14:textId="77777777" w:rsidR="007F2561" w:rsidRPr="00734E75" w:rsidRDefault="007F2561" w:rsidP="00E742E6">
            <w:pPr>
              <w:spacing w:line="276" w:lineRule="auto"/>
              <w:ind w:left="0" w:firstLine="0"/>
              <w:contextualSpacing/>
              <w:rPr>
                <w:rFonts w:cstheme="minorHAnsi"/>
                <w:rtl/>
              </w:rPr>
            </w:pPr>
            <w:r w:rsidRPr="00734E75">
              <w:rPr>
                <w:rFonts w:cstheme="minorHAnsi"/>
                <w:rtl/>
              </w:rPr>
              <w:t>גם אם יש חזקת שיתוף, לא כל הנכסים ייחשבו לנכסים משותפים.</w:t>
            </w:r>
          </w:p>
        </w:tc>
        <w:tc>
          <w:tcPr>
            <w:tcW w:w="2830" w:type="dxa"/>
            <w:tcBorders>
              <w:top w:val="single" w:sz="4" w:space="0" w:color="auto"/>
              <w:left w:val="single" w:sz="4" w:space="0" w:color="auto"/>
              <w:bottom w:val="single" w:sz="4" w:space="0" w:color="auto"/>
              <w:right w:val="single" w:sz="4" w:space="0" w:color="auto"/>
            </w:tcBorders>
            <w:hideMark/>
          </w:tcPr>
          <w:p w14:paraId="59558D5F" w14:textId="77777777" w:rsidR="007F2561" w:rsidRPr="00734E75" w:rsidRDefault="007F2561" w:rsidP="00E742E6">
            <w:pPr>
              <w:spacing w:line="276" w:lineRule="auto"/>
              <w:ind w:left="0" w:firstLine="0"/>
              <w:contextualSpacing/>
              <w:rPr>
                <w:rFonts w:cstheme="minorHAnsi"/>
                <w:rtl/>
              </w:rPr>
            </w:pPr>
            <w:r w:rsidRPr="00734E75">
              <w:rPr>
                <w:rFonts w:cstheme="minorHAnsi"/>
                <w:rtl/>
              </w:rPr>
              <w:t>כבר מכך שהיא חזקה, זה לא כלל חלוט אלא כלל שניתן לסטות ממנו (דרך הסכם או בהתנהגות).</w:t>
            </w:r>
          </w:p>
        </w:tc>
      </w:tr>
      <w:tr w:rsidR="00E742E6" w:rsidRPr="00D27EAC" w14:paraId="07C4C62B" w14:textId="77777777" w:rsidTr="00E742E6">
        <w:trPr>
          <w:trHeight w:val="2377"/>
        </w:trPr>
        <w:tc>
          <w:tcPr>
            <w:tcW w:w="1563" w:type="dxa"/>
            <w:tcBorders>
              <w:top w:val="single" w:sz="4" w:space="0" w:color="auto"/>
              <w:left w:val="single" w:sz="4" w:space="0" w:color="auto"/>
              <w:bottom w:val="single" w:sz="4" w:space="0" w:color="auto"/>
              <w:right w:val="single" w:sz="4" w:space="0" w:color="auto"/>
            </w:tcBorders>
            <w:vAlign w:val="center"/>
            <w:hideMark/>
          </w:tcPr>
          <w:p w14:paraId="7A71363E" w14:textId="77777777" w:rsidR="007F2561" w:rsidRPr="00734E75" w:rsidRDefault="007F2561" w:rsidP="00E742E6">
            <w:pPr>
              <w:spacing w:line="276" w:lineRule="auto"/>
              <w:ind w:left="0" w:firstLine="0"/>
              <w:contextualSpacing/>
              <w:jc w:val="left"/>
              <w:rPr>
                <w:rFonts w:cstheme="minorHAnsi"/>
                <w:rtl/>
              </w:rPr>
            </w:pPr>
            <w:r w:rsidRPr="00734E75">
              <w:rPr>
                <w:rFonts w:cstheme="minorHAnsi"/>
                <w:b/>
                <w:bCs/>
                <w:rtl/>
              </w:rPr>
              <w:t>דור 1- מודל הסכמי</w:t>
            </w:r>
          </w:p>
        </w:tc>
        <w:tc>
          <w:tcPr>
            <w:tcW w:w="2380" w:type="dxa"/>
            <w:tcBorders>
              <w:top w:val="single" w:sz="4" w:space="0" w:color="auto"/>
              <w:left w:val="single" w:sz="4" w:space="0" w:color="auto"/>
              <w:bottom w:val="single" w:sz="4" w:space="0" w:color="auto"/>
              <w:right w:val="single" w:sz="4" w:space="0" w:color="auto"/>
            </w:tcBorders>
            <w:hideMark/>
          </w:tcPr>
          <w:p w14:paraId="3D997A99" w14:textId="77777777" w:rsidR="00E742E6" w:rsidRDefault="007F2561" w:rsidP="004379B2">
            <w:pPr>
              <w:pStyle w:val="a3"/>
              <w:numPr>
                <w:ilvl w:val="0"/>
                <w:numId w:val="128"/>
              </w:numPr>
              <w:spacing w:after="0"/>
              <w:jc w:val="left"/>
              <w:rPr>
                <w:rFonts w:cstheme="minorHAnsi"/>
              </w:rPr>
            </w:pPr>
            <w:r w:rsidRPr="00734E75">
              <w:rPr>
                <w:rFonts w:cstheme="minorHAnsi"/>
                <w:rtl/>
              </w:rPr>
              <w:t>אורח חיים תקין.</w:t>
            </w:r>
          </w:p>
          <w:p w14:paraId="77F13B20" w14:textId="77777777" w:rsidR="00E742E6" w:rsidRDefault="007F2561" w:rsidP="004379B2">
            <w:pPr>
              <w:pStyle w:val="a3"/>
              <w:numPr>
                <w:ilvl w:val="0"/>
                <w:numId w:val="128"/>
              </w:numPr>
              <w:spacing w:after="0"/>
              <w:jc w:val="left"/>
              <w:rPr>
                <w:rFonts w:cstheme="minorHAnsi"/>
              </w:rPr>
            </w:pPr>
            <w:r w:rsidRPr="00E742E6">
              <w:rPr>
                <w:rFonts w:cstheme="minorHAnsi"/>
                <w:rtl/>
              </w:rPr>
              <w:t>מאמץ משותף.</w:t>
            </w:r>
          </w:p>
          <w:p w14:paraId="277A86C8" w14:textId="6D5F4D37" w:rsidR="007F2561" w:rsidRPr="00E742E6" w:rsidRDefault="007F2561" w:rsidP="004379B2">
            <w:pPr>
              <w:pStyle w:val="a3"/>
              <w:numPr>
                <w:ilvl w:val="0"/>
                <w:numId w:val="128"/>
              </w:numPr>
              <w:spacing w:after="0"/>
              <w:jc w:val="left"/>
              <w:rPr>
                <w:rFonts w:cstheme="minorHAnsi"/>
                <w:rtl/>
              </w:rPr>
            </w:pPr>
            <w:r w:rsidRPr="00E742E6">
              <w:rPr>
                <w:rFonts w:cstheme="minorHAnsi"/>
                <w:rtl/>
              </w:rPr>
              <w:t>הוכחת דבר מה נוסף המעיד על כוונה לשיתוף</w:t>
            </w:r>
            <w:r w:rsidR="00E742E6">
              <w:rPr>
                <w:rFonts w:cstheme="minorHAnsi" w:hint="cs"/>
                <w:rtl/>
              </w:rPr>
              <w:t>.</w:t>
            </w:r>
          </w:p>
          <w:p w14:paraId="2291672C" w14:textId="77777777" w:rsidR="007F2561" w:rsidRPr="00734E75" w:rsidRDefault="007F2561" w:rsidP="00E742E6">
            <w:pPr>
              <w:spacing w:line="276" w:lineRule="auto"/>
              <w:ind w:left="0" w:firstLine="0"/>
              <w:jc w:val="left"/>
              <w:rPr>
                <w:rFonts w:cstheme="minorHAnsi"/>
              </w:rPr>
            </w:pPr>
            <w:r w:rsidRPr="00734E75">
              <w:rPr>
                <w:rFonts w:cstheme="minorHAnsi"/>
                <w:u w:val="single" w:color="000000" w:themeColor="text1"/>
                <w:rtl/>
              </w:rPr>
              <w:t>תנאים מצטברים</w:t>
            </w:r>
            <w:r w:rsidRPr="00734E75">
              <w:rPr>
                <w:rFonts w:cstheme="minorHAnsi"/>
                <w:rtl/>
              </w:rPr>
              <w:t>!</w:t>
            </w:r>
          </w:p>
        </w:tc>
        <w:tc>
          <w:tcPr>
            <w:tcW w:w="4137" w:type="dxa"/>
            <w:tcBorders>
              <w:top w:val="single" w:sz="4" w:space="0" w:color="auto"/>
              <w:left w:val="single" w:sz="4" w:space="0" w:color="auto"/>
              <w:bottom w:val="single" w:sz="4" w:space="0" w:color="auto"/>
              <w:right w:val="single" w:sz="4" w:space="0" w:color="auto"/>
            </w:tcBorders>
          </w:tcPr>
          <w:p w14:paraId="3F2FC585" w14:textId="77777777" w:rsidR="007F2561" w:rsidRPr="00734E75" w:rsidRDefault="007F2561" w:rsidP="00E742E6">
            <w:pPr>
              <w:spacing w:line="276" w:lineRule="auto"/>
              <w:ind w:left="0" w:firstLine="0"/>
              <w:contextualSpacing/>
              <w:rPr>
                <w:rFonts w:cstheme="minorHAnsi"/>
                <w:rtl/>
              </w:rPr>
            </w:pPr>
            <w:r w:rsidRPr="00734E75">
              <w:rPr>
                <w:rFonts w:cstheme="minorHAnsi"/>
                <w:b/>
                <w:bCs/>
                <w:u w:val="single"/>
                <w:rtl/>
              </w:rPr>
              <w:t>נבצע הבחנה</w:t>
            </w:r>
            <w:r w:rsidRPr="00734E75">
              <w:rPr>
                <w:rFonts w:cstheme="minorHAnsi"/>
                <w:rtl/>
              </w:rPr>
              <w:t>-</w:t>
            </w:r>
          </w:p>
          <w:tbl>
            <w:tblPr>
              <w:tblStyle w:val="aa"/>
              <w:tblpPr w:leftFromText="180" w:rightFromText="180" w:vertAnchor="page" w:horzAnchor="margin" w:tblpXSpec="center" w:tblpY="333"/>
              <w:tblOverlap w:val="never"/>
              <w:bidiVisual/>
              <w:tblW w:w="3888" w:type="dxa"/>
              <w:tblLook w:val="04A0" w:firstRow="1" w:lastRow="0" w:firstColumn="1" w:lastColumn="0" w:noHBand="0" w:noVBand="1"/>
            </w:tblPr>
            <w:tblGrid>
              <w:gridCol w:w="1009"/>
              <w:gridCol w:w="1339"/>
              <w:gridCol w:w="1540"/>
            </w:tblGrid>
            <w:tr w:rsidR="007F2561" w:rsidRPr="00734E75" w14:paraId="36BAD834" w14:textId="77777777" w:rsidTr="006F56C1">
              <w:trPr>
                <w:trHeight w:val="1109"/>
              </w:trPr>
              <w:tc>
                <w:tcPr>
                  <w:tcW w:w="1009" w:type="dxa"/>
                  <w:tcBorders>
                    <w:top w:val="single" w:sz="4" w:space="0" w:color="auto"/>
                    <w:left w:val="single" w:sz="4" w:space="0" w:color="auto"/>
                    <w:bottom w:val="single" w:sz="4" w:space="0" w:color="auto"/>
                    <w:right w:val="single" w:sz="4" w:space="0" w:color="auto"/>
                  </w:tcBorders>
                </w:tcPr>
                <w:p w14:paraId="26B9648C" w14:textId="77777777" w:rsidR="007F2561" w:rsidRPr="00734E75" w:rsidRDefault="007F2561" w:rsidP="00E742E6">
                  <w:pPr>
                    <w:spacing w:line="276" w:lineRule="auto"/>
                    <w:ind w:left="0" w:firstLine="0"/>
                    <w:contextualSpacing/>
                    <w:jc w:val="left"/>
                    <w:rPr>
                      <w:rFonts w:cstheme="minorHAnsi"/>
                      <w:color w:val="000000" w:themeColor="text1"/>
                      <w:rtl/>
                    </w:rPr>
                  </w:pPr>
                  <w:r w:rsidRPr="00734E75">
                    <w:rPr>
                      <w:rFonts w:cstheme="minorHAnsi"/>
                      <w:color w:val="000000" w:themeColor="text1"/>
                      <w:shd w:val="clear" w:color="auto" w:fill="C5E0B3" w:themeFill="accent6" w:themeFillTint="66"/>
                      <w:rtl/>
                    </w:rPr>
                    <w:t>ליברמן</w:t>
                  </w:r>
                  <w:r w:rsidRPr="00734E75">
                    <w:rPr>
                      <w:rFonts w:cstheme="minorHAnsi"/>
                      <w:sz w:val="20"/>
                      <w:szCs w:val="20"/>
                    </w:rPr>
                    <w:sym w:font="Wingdings" w:char="F0DF"/>
                  </w:r>
                </w:p>
              </w:tc>
              <w:tc>
                <w:tcPr>
                  <w:tcW w:w="1339" w:type="dxa"/>
                  <w:tcBorders>
                    <w:top w:val="single" w:sz="4" w:space="0" w:color="auto"/>
                    <w:left w:val="single" w:sz="4" w:space="0" w:color="auto"/>
                    <w:bottom w:val="single" w:sz="4" w:space="0" w:color="auto"/>
                    <w:right w:val="single" w:sz="4" w:space="0" w:color="auto"/>
                  </w:tcBorders>
                  <w:hideMark/>
                </w:tcPr>
                <w:p w14:paraId="3153118C" w14:textId="77777777" w:rsidR="007F2561" w:rsidRPr="00734E75" w:rsidRDefault="007F2561" w:rsidP="00E742E6">
                  <w:pPr>
                    <w:spacing w:line="276" w:lineRule="auto"/>
                    <w:ind w:left="0" w:firstLine="0"/>
                    <w:contextualSpacing/>
                    <w:rPr>
                      <w:rFonts w:cstheme="minorHAnsi"/>
                      <w:u w:val="single"/>
                      <w:rtl/>
                    </w:rPr>
                  </w:pPr>
                  <w:r w:rsidRPr="00734E75">
                    <w:rPr>
                      <w:rFonts w:cstheme="minorHAnsi"/>
                      <w:u w:val="single"/>
                      <w:rtl/>
                    </w:rPr>
                    <w:t>נכס עסקי</w:t>
                  </w:r>
                  <w:r w:rsidRPr="00734E75">
                    <w:rPr>
                      <w:rFonts w:cstheme="minorHAnsi"/>
                      <w:rtl/>
                    </w:rPr>
                    <w:t>- לא חלה אלא אם יש כוונה (רישום)</w:t>
                  </w:r>
                </w:p>
              </w:tc>
              <w:tc>
                <w:tcPr>
                  <w:tcW w:w="1540" w:type="dxa"/>
                  <w:tcBorders>
                    <w:top w:val="single" w:sz="4" w:space="0" w:color="auto"/>
                    <w:left w:val="single" w:sz="4" w:space="0" w:color="auto"/>
                    <w:bottom w:val="single" w:sz="4" w:space="0" w:color="auto"/>
                    <w:right w:val="single" w:sz="4" w:space="0" w:color="auto"/>
                  </w:tcBorders>
                  <w:hideMark/>
                </w:tcPr>
                <w:p w14:paraId="5AD4F4A9" w14:textId="77777777" w:rsidR="007F2561" w:rsidRPr="00734E75" w:rsidRDefault="007F2561" w:rsidP="00E742E6">
                  <w:pPr>
                    <w:spacing w:line="276" w:lineRule="auto"/>
                    <w:ind w:left="0" w:firstLine="0"/>
                    <w:contextualSpacing/>
                    <w:rPr>
                      <w:rFonts w:cstheme="minorHAnsi"/>
                      <w:u w:val="single"/>
                      <w:rtl/>
                    </w:rPr>
                  </w:pPr>
                  <w:r w:rsidRPr="00734E75">
                    <w:rPr>
                      <w:rFonts w:cstheme="minorHAnsi"/>
                      <w:u w:val="single"/>
                      <w:rtl/>
                    </w:rPr>
                    <w:t>נכס משפחתי</w:t>
                  </w:r>
                  <w:r w:rsidRPr="00734E75">
                    <w:rPr>
                      <w:rFonts w:cstheme="minorHAnsi"/>
                      <w:rtl/>
                    </w:rPr>
                    <w:t>- חלה, לא לפי רישום.</w:t>
                  </w:r>
                </w:p>
              </w:tc>
            </w:tr>
          </w:tbl>
          <w:p w14:paraId="39051071" w14:textId="77777777" w:rsidR="007F2561" w:rsidRPr="00734E75" w:rsidRDefault="007F2561" w:rsidP="00E742E6">
            <w:pPr>
              <w:spacing w:line="276" w:lineRule="auto"/>
              <w:ind w:left="0" w:firstLine="0"/>
              <w:contextualSpacing/>
              <w:rPr>
                <w:rFonts w:cstheme="minorHAnsi"/>
                <w:rtl/>
              </w:rPr>
            </w:pPr>
          </w:p>
          <w:tbl>
            <w:tblPr>
              <w:tblStyle w:val="aa"/>
              <w:tblpPr w:leftFromText="180" w:rightFromText="180" w:vertAnchor="page" w:horzAnchor="margin" w:tblpXSpec="center" w:tblpY="333"/>
              <w:tblOverlap w:val="never"/>
              <w:bidiVisual/>
              <w:tblW w:w="3690" w:type="dxa"/>
              <w:tblLook w:val="04A0" w:firstRow="1" w:lastRow="0" w:firstColumn="1" w:lastColumn="0" w:noHBand="0" w:noVBand="1"/>
            </w:tblPr>
            <w:tblGrid>
              <w:gridCol w:w="1845"/>
              <w:gridCol w:w="1845"/>
            </w:tblGrid>
            <w:tr w:rsidR="007F2561" w:rsidRPr="00734E75" w14:paraId="46F68200" w14:textId="77777777" w:rsidTr="006F56C1">
              <w:trPr>
                <w:trHeight w:val="412"/>
              </w:trPr>
              <w:tc>
                <w:tcPr>
                  <w:tcW w:w="1428" w:type="dxa"/>
                  <w:tcBorders>
                    <w:top w:val="single" w:sz="4" w:space="0" w:color="auto"/>
                    <w:left w:val="single" w:sz="4" w:space="0" w:color="auto"/>
                    <w:bottom w:val="single" w:sz="4" w:space="0" w:color="auto"/>
                    <w:right w:val="single" w:sz="4" w:space="0" w:color="auto"/>
                  </w:tcBorders>
                  <w:hideMark/>
                </w:tcPr>
                <w:p w14:paraId="125498D1" w14:textId="77777777" w:rsidR="007F2561" w:rsidRPr="00734E75" w:rsidRDefault="007F2561" w:rsidP="00E742E6">
                  <w:pPr>
                    <w:spacing w:line="276" w:lineRule="auto"/>
                    <w:ind w:left="0" w:firstLine="0"/>
                    <w:contextualSpacing/>
                    <w:rPr>
                      <w:rFonts w:cstheme="minorHAnsi"/>
                      <w:b/>
                      <w:bCs/>
                      <w:rtl/>
                    </w:rPr>
                  </w:pPr>
                  <w:r w:rsidRPr="00734E75">
                    <w:rPr>
                      <w:rFonts w:cstheme="minorHAnsi"/>
                      <w:b/>
                      <w:bCs/>
                      <w:rtl/>
                    </w:rPr>
                    <w:t>פנסיה</w:t>
                  </w:r>
                  <w:r w:rsidRPr="00734E75">
                    <w:rPr>
                      <w:rFonts w:cstheme="minorHAnsi"/>
                      <w:rtl/>
                    </w:rPr>
                    <w:t>- לא משותפת (אלא אם התקבלה בנישואין).</w:t>
                  </w:r>
                </w:p>
              </w:tc>
              <w:tc>
                <w:tcPr>
                  <w:tcW w:w="1428" w:type="dxa"/>
                  <w:tcBorders>
                    <w:top w:val="single" w:sz="4" w:space="0" w:color="auto"/>
                    <w:left w:val="single" w:sz="4" w:space="0" w:color="auto"/>
                    <w:bottom w:val="single" w:sz="4" w:space="0" w:color="auto"/>
                    <w:right w:val="single" w:sz="4" w:space="0" w:color="auto"/>
                  </w:tcBorders>
                  <w:hideMark/>
                </w:tcPr>
                <w:p w14:paraId="527754A1" w14:textId="77777777" w:rsidR="007F2561" w:rsidRPr="00734E75" w:rsidRDefault="007F2561" w:rsidP="00E742E6">
                  <w:pPr>
                    <w:spacing w:line="276" w:lineRule="auto"/>
                    <w:ind w:left="0" w:firstLine="0"/>
                    <w:contextualSpacing/>
                    <w:rPr>
                      <w:rFonts w:cstheme="minorHAnsi"/>
                      <w:b/>
                      <w:bCs/>
                      <w:rtl/>
                    </w:rPr>
                  </w:pPr>
                  <w:r w:rsidRPr="00734E75">
                    <w:rPr>
                      <w:rFonts w:cstheme="minorHAnsi"/>
                      <w:b/>
                      <w:bCs/>
                      <w:rtl/>
                    </w:rPr>
                    <w:t>משכורת</w:t>
                  </w:r>
                  <w:r w:rsidRPr="00734E75">
                    <w:rPr>
                      <w:rFonts w:cstheme="minorHAnsi"/>
                      <w:rtl/>
                    </w:rPr>
                    <w:t>-</w:t>
                  </w:r>
                  <w:r w:rsidRPr="00734E75">
                    <w:rPr>
                      <w:rFonts w:cstheme="minorHAnsi"/>
                      <w:b/>
                      <w:bCs/>
                      <w:rtl/>
                    </w:rPr>
                    <w:t xml:space="preserve"> </w:t>
                  </w:r>
                  <w:r w:rsidRPr="00734E75">
                    <w:rPr>
                      <w:rFonts w:cstheme="minorHAnsi"/>
                      <w:rtl/>
                    </w:rPr>
                    <w:t>משותפת.</w:t>
                  </w:r>
                </w:p>
              </w:tc>
            </w:tr>
          </w:tbl>
          <w:p w14:paraId="79E607D9" w14:textId="77777777" w:rsidR="007F2561" w:rsidRPr="00734E75" w:rsidRDefault="007F2561" w:rsidP="00E742E6">
            <w:pPr>
              <w:spacing w:line="276" w:lineRule="auto"/>
              <w:ind w:left="0" w:firstLine="0"/>
              <w:contextualSpacing/>
              <w:rPr>
                <w:rFonts w:cstheme="minorHAnsi"/>
                <w:rtl/>
              </w:rPr>
            </w:pPr>
          </w:p>
        </w:tc>
        <w:tc>
          <w:tcPr>
            <w:tcW w:w="2830" w:type="dxa"/>
            <w:tcBorders>
              <w:top w:val="single" w:sz="4" w:space="0" w:color="auto"/>
              <w:left w:val="single" w:sz="4" w:space="0" w:color="auto"/>
              <w:bottom w:val="single" w:sz="4" w:space="0" w:color="auto"/>
              <w:right w:val="single" w:sz="4" w:space="0" w:color="auto"/>
            </w:tcBorders>
            <w:hideMark/>
          </w:tcPr>
          <w:p w14:paraId="08C80579" w14:textId="77777777" w:rsidR="007F2561" w:rsidRPr="00734E75" w:rsidRDefault="007F2561" w:rsidP="00E742E6">
            <w:pPr>
              <w:spacing w:line="276" w:lineRule="auto"/>
              <w:ind w:left="0" w:firstLine="0"/>
              <w:rPr>
                <w:rFonts w:cstheme="minorHAnsi"/>
                <w:color w:val="FF0000"/>
                <w:rtl/>
              </w:rPr>
            </w:pPr>
            <w:r w:rsidRPr="00734E75">
              <w:rPr>
                <w:rFonts w:cstheme="minorHAnsi"/>
                <w:color w:val="FF0000"/>
                <w:rtl/>
              </w:rPr>
              <w:t>מודל דיספוזיטיבי טהור (ברירת מחדל גמישה).</w:t>
            </w:r>
          </w:p>
          <w:p w14:paraId="7C86AD53" w14:textId="77777777" w:rsidR="007F2561" w:rsidRPr="00734E75" w:rsidRDefault="007F2561" w:rsidP="00E742E6">
            <w:pPr>
              <w:spacing w:line="276" w:lineRule="auto"/>
              <w:ind w:left="0" w:firstLine="0"/>
              <w:rPr>
                <w:rFonts w:cstheme="minorHAnsi"/>
              </w:rPr>
            </w:pPr>
            <w:r w:rsidRPr="00734E75">
              <w:rPr>
                <w:rFonts w:eastAsia="Hiragino Kaku Gothic Std W8" w:cstheme="minorHAnsi"/>
                <w:b/>
                <w:bCs/>
                <w:rtl/>
              </w:rPr>
              <w:t>*</w:t>
            </w:r>
            <w:r w:rsidRPr="00734E75">
              <w:rPr>
                <w:rFonts w:cstheme="minorHAnsi"/>
                <w:b/>
                <w:bCs/>
                <w:rtl/>
              </w:rPr>
              <w:t>הסכם ממון פורמאלי.</w:t>
            </w:r>
          </w:p>
          <w:p w14:paraId="55B43619" w14:textId="77777777" w:rsidR="007F2561" w:rsidRPr="00734E75" w:rsidRDefault="007F2561" w:rsidP="00E742E6">
            <w:pPr>
              <w:spacing w:line="276" w:lineRule="auto"/>
              <w:ind w:left="0" w:firstLine="0"/>
              <w:rPr>
                <w:rFonts w:cstheme="minorHAnsi"/>
                <w:rtl/>
              </w:rPr>
            </w:pPr>
            <w:r w:rsidRPr="00734E75">
              <w:rPr>
                <w:rFonts w:eastAsia="Hiragino Kaku Gothic Std W8" w:cstheme="minorHAnsi"/>
                <w:b/>
                <w:bCs/>
                <w:rtl/>
              </w:rPr>
              <w:t>*כוונה נוגדת שיתוף</w:t>
            </w:r>
            <w:r w:rsidRPr="00734E75">
              <w:rPr>
                <w:rFonts w:cstheme="minorHAnsi"/>
                <w:rtl/>
              </w:rPr>
              <w:t xml:space="preserve"> (</w:t>
            </w:r>
            <w:r w:rsidRPr="00734E75">
              <w:rPr>
                <w:rFonts w:cstheme="minorHAnsi"/>
                <w:shd w:val="clear" w:color="auto" w:fill="C5E0B3" w:themeFill="accent6" w:themeFillTint="66"/>
                <w:rtl/>
              </w:rPr>
              <w:t>פס"ד סלמן</w:t>
            </w:r>
            <w:r w:rsidRPr="00734E75">
              <w:rPr>
                <w:rFonts w:cstheme="minorHAnsi"/>
                <w:rtl/>
              </w:rPr>
              <w:t xml:space="preserve">- דמי כיס אישה) </w:t>
            </w:r>
          </w:p>
          <w:p w14:paraId="7D8C3B1D" w14:textId="77777777" w:rsidR="007F2561" w:rsidRPr="00734E75" w:rsidRDefault="007F2561" w:rsidP="00E742E6">
            <w:pPr>
              <w:spacing w:line="276" w:lineRule="auto"/>
              <w:ind w:left="0" w:firstLine="0"/>
              <w:rPr>
                <w:rFonts w:cstheme="minorHAnsi"/>
                <w:rtl/>
              </w:rPr>
            </w:pPr>
            <w:r w:rsidRPr="00734E75">
              <w:rPr>
                <w:rFonts w:eastAsia="Hiragino Kaku Gothic Std W8" w:cstheme="minorHAnsi"/>
                <w:b/>
                <w:bCs/>
                <w:rtl/>
              </w:rPr>
              <w:t>*</w:t>
            </w:r>
            <w:r w:rsidRPr="00734E75">
              <w:rPr>
                <w:rFonts w:cstheme="minorHAnsi"/>
                <w:rtl/>
              </w:rPr>
              <w:t xml:space="preserve">משפחה </w:t>
            </w:r>
            <w:proofErr w:type="spellStart"/>
            <w:r w:rsidRPr="00734E75">
              <w:rPr>
                <w:rFonts w:cstheme="minorHAnsi"/>
                <w:rtl/>
              </w:rPr>
              <w:t>פטריאכלי</w:t>
            </w:r>
            <w:proofErr w:type="spellEnd"/>
            <w:r w:rsidRPr="00734E75">
              <w:rPr>
                <w:rFonts w:cstheme="minorHAnsi"/>
                <w:rtl/>
              </w:rPr>
              <w:t>- אפשרי במיוחד לסתור.</w:t>
            </w:r>
          </w:p>
        </w:tc>
      </w:tr>
      <w:tr w:rsidR="00E742E6" w:rsidRPr="00D27EAC" w14:paraId="5A285DC1" w14:textId="77777777" w:rsidTr="00E742E6">
        <w:tc>
          <w:tcPr>
            <w:tcW w:w="1563" w:type="dxa"/>
            <w:tcBorders>
              <w:top w:val="single" w:sz="4" w:space="0" w:color="auto"/>
              <w:left w:val="single" w:sz="4" w:space="0" w:color="auto"/>
              <w:bottom w:val="single" w:sz="4" w:space="0" w:color="auto"/>
              <w:right w:val="single" w:sz="4" w:space="0" w:color="auto"/>
            </w:tcBorders>
            <w:vAlign w:val="center"/>
            <w:hideMark/>
          </w:tcPr>
          <w:p w14:paraId="22F31233" w14:textId="77777777" w:rsidR="007F2561" w:rsidRPr="00734E75" w:rsidRDefault="007F2561" w:rsidP="00E742E6">
            <w:pPr>
              <w:spacing w:line="276" w:lineRule="auto"/>
              <w:ind w:left="0" w:firstLine="0"/>
              <w:contextualSpacing/>
              <w:jc w:val="left"/>
              <w:rPr>
                <w:rFonts w:cstheme="minorHAnsi"/>
                <w:rtl/>
              </w:rPr>
            </w:pPr>
            <w:r w:rsidRPr="00734E75">
              <w:rPr>
                <w:rFonts w:cstheme="minorHAnsi"/>
                <w:b/>
                <w:bCs/>
                <w:rtl/>
              </w:rPr>
              <w:t>דור 2- מודל נורמטיבי</w:t>
            </w:r>
            <w:r w:rsidRPr="00734E75">
              <w:rPr>
                <w:rFonts w:cstheme="minorHAnsi"/>
                <w:rtl/>
              </w:rPr>
              <w:t xml:space="preserve">- </w:t>
            </w:r>
          </w:p>
          <w:p w14:paraId="620DF94E" w14:textId="77777777" w:rsidR="007F2561" w:rsidRPr="00734E75" w:rsidRDefault="007F2561" w:rsidP="00E742E6">
            <w:pPr>
              <w:spacing w:line="276" w:lineRule="auto"/>
              <w:ind w:left="0" w:firstLine="0"/>
              <w:contextualSpacing/>
              <w:jc w:val="left"/>
              <w:rPr>
                <w:rFonts w:cstheme="minorHAnsi"/>
                <w:rtl/>
              </w:rPr>
            </w:pPr>
            <w:r w:rsidRPr="00734E75">
              <w:rPr>
                <w:rFonts w:cstheme="minorHAnsi"/>
                <w:color w:val="FF0000"/>
                <w:rtl/>
              </w:rPr>
              <w:t>שיקולי הגינות וצדק מגדרי (</w:t>
            </w:r>
            <w:r w:rsidRPr="00DB32F6">
              <w:rPr>
                <w:rFonts w:cstheme="minorHAnsi" w:hint="cs"/>
                <w:color w:val="FF0000"/>
                <w:shd w:val="clear" w:color="auto" w:fill="C5E0B3" w:themeFill="accent6" w:themeFillTint="66"/>
                <w:rtl/>
              </w:rPr>
              <w:t>בבלי</w:t>
            </w:r>
            <w:r w:rsidRPr="00734E75">
              <w:rPr>
                <w:rFonts w:cstheme="minorHAnsi"/>
                <w:color w:val="FF0000"/>
                <w:rtl/>
              </w:rPr>
              <w:t>)</w:t>
            </w:r>
          </w:p>
        </w:tc>
        <w:tc>
          <w:tcPr>
            <w:tcW w:w="2380" w:type="dxa"/>
            <w:tcBorders>
              <w:top w:val="single" w:sz="4" w:space="0" w:color="auto"/>
              <w:left w:val="single" w:sz="4" w:space="0" w:color="auto"/>
              <w:bottom w:val="single" w:sz="4" w:space="0" w:color="auto"/>
              <w:right w:val="single" w:sz="4" w:space="0" w:color="auto"/>
            </w:tcBorders>
            <w:hideMark/>
          </w:tcPr>
          <w:p w14:paraId="3B180790" w14:textId="77777777" w:rsidR="00E742E6" w:rsidRDefault="007F2561" w:rsidP="004379B2">
            <w:pPr>
              <w:pStyle w:val="a3"/>
              <w:numPr>
                <w:ilvl w:val="0"/>
                <w:numId w:val="129"/>
              </w:numPr>
              <w:spacing w:after="0"/>
              <w:jc w:val="left"/>
              <w:rPr>
                <w:rFonts w:cstheme="minorHAnsi"/>
              </w:rPr>
            </w:pPr>
            <w:r w:rsidRPr="00734E75">
              <w:rPr>
                <w:rFonts w:cstheme="minorHAnsi"/>
                <w:rtl/>
              </w:rPr>
              <w:t>מאמץ משותף.</w:t>
            </w:r>
          </w:p>
          <w:p w14:paraId="2DDF60A8" w14:textId="4EEED2C1" w:rsidR="007F2561" w:rsidRPr="00E742E6" w:rsidRDefault="007F2561" w:rsidP="004379B2">
            <w:pPr>
              <w:pStyle w:val="a3"/>
              <w:numPr>
                <w:ilvl w:val="0"/>
                <w:numId w:val="129"/>
              </w:numPr>
              <w:spacing w:after="0"/>
              <w:jc w:val="left"/>
              <w:rPr>
                <w:rFonts w:cstheme="minorHAnsi"/>
              </w:rPr>
            </w:pPr>
            <w:r w:rsidRPr="00E742E6">
              <w:rPr>
                <w:rFonts w:cstheme="minorHAnsi"/>
                <w:rtl/>
              </w:rPr>
              <w:t>חיים תחת קורת גג אחת (</w:t>
            </w:r>
            <w:r w:rsidRPr="00E742E6">
              <w:rPr>
                <w:rFonts w:cstheme="minorHAnsi"/>
                <w:shd w:val="clear" w:color="auto" w:fill="C5E0B3" w:themeFill="accent6" w:themeFillTint="66"/>
                <w:rtl/>
              </w:rPr>
              <w:t xml:space="preserve">פס"ד </w:t>
            </w:r>
            <w:proofErr w:type="spellStart"/>
            <w:r w:rsidRPr="00E742E6">
              <w:rPr>
                <w:rFonts w:cstheme="minorHAnsi"/>
                <w:shd w:val="clear" w:color="auto" w:fill="C5E0B3" w:themeFill="accent6" w:themeFillTint="66"/>
                <w:rtl/>
              </w:rPr>
              <w:t>לידאי</w:t>
            </w:r>
            <w:proofErr w:type="spellEnd"/>
            <w:r w:rsidRPr="00E742E6">
              <w:rPr>
                <w:rFonts w:cstheme="minorHAnsi"/>
                <w:rtl/>
              </w:rPr>
              <w:t>).</w:t>
            </w:r>
          </w:p>
          <w:p w14:paraId="6D8BDCAD" w14:textId="77777777" w:rsidR="007F2561" w:rsidRPr="00734E75" w:rsidRDefault="007F2561" w:rsidP="00E742E6">
            <w:pPr>
              <w:pStyle w:val="a3"/>
              <w:ind w:left="0" w:firstLine="0"/>
              <w:jc w:val="left"/>
              <w:rPr>
                <w:rFonts w:cstheme="minorHAnsi"/>
              </w:rPr>
            </w:pPr>
          </w:p>
        </w:tc>
        <w:tc>
          <w:tcPr>
            <w:tcW w:w="4137" w:type="dxa"/>
            <w:tcBorders>
              <w:top w:val="single" w:sz="4" w:space="0" w:color="auto"/>
              <w:left w:val="single" w:sz="4" w:space="0" w:color="auto"/>
              <w:bottom w:val="single" w:sz="4" w:space="0" w:color="auto"/>
              <w:right w:val="single" w:sz="4" w:space="0" w:color="auto"/>
            </w:tcBorders>
            <w:hideMark/>
          </w:tcPr>
          <w:p w14:paraId="299DDC46" w14:textId="77777777" w:rsidR="007F2561" w:rsidRDefault="007F2561" w:rsidP="00E742E6">
            <w:pPr>
              <w:spacing w:line="276" w:lineRule="auto"/>
              <w:ind w:left="0" w:firstLine="0"/>
              <w:contextualSpacing/>
              <w:rPr>
                <w:rFonts w:cstheme="minorHAnsi"/>
                <w:rtl/>
              </w:rPr>
            </w:pPr>
            <w:r>
              <w:rPr>
                <w:rFonts w:cstheme="minorHAnsi" w:hint="cs"/>
                <w:rtl/>
              </w:rPr>
              <w:t xml:space="preserve">הבחנה בין </w:t>
            </w:r>
            <w:r w:rsidRPr="00CA416F">
              <w:rPr>
                <w:rFonts w:cstheme="minorHAnsi" w:hint="cs"/>
                <w:b/>
                <w:bCs/>
                <w:rtl/>
              </w:rPr>
              <w:t>נכסי</w:t>
            </w:r>
            <w:r>
              <w:rPr>
                <w:rFonts w:cstheme="minorHAnsi" w:hint="cs"/>
                <w:rtl/>
              </w:rPr>
              <w:t xml:space="preserve"> </w:t>
            </w:r>
            <w:r w:rsidRPr="00CA416F">
              <w:rPr>
                <w:rFonts w:cstheme="minorHAnsi" w:hint="cs"/>
                <w:b/>
                <w:bCs/>
                <w:rtl/>
              </w:rPr>
              <w:t>מאמץ משותף</w:t>
            </w:r>
            <w:r>
              <w:rPr>
                <w:rFonts w:cstheme="minorHAnsi" w:hint="cs"/>
                <w:rtl/>
              </w:rPr>
              <w:t xml:space="preserve"> לבין </w:t>
            </w:r>
            <w:r w:rsidRPr="006A1438">
              <w:rPr>
                <w:rFonts w:cstheme="minorHAnsi" w:hint="cs"/>
                <w:b/>
                <w:bCs/>
                <w:rtl/>
              </w:rPr>
              <w:t>נכסים חיצוניים:</w:t>
            </w:r>
            <w:r>
              <w:rPr>
                <w:rFonts w:cstheme="minorHAnsi" w:hint="cs"/>
                <w:rtl/>
              </w:rPr>
              <w:t xml:space="preserve"> </w:t>
            </w:r>
            <w:r w:rsidRPr="00734E75">
              <w:rPr>
                <w:rFonts w:cstheme="minorHAnsi"/>
                <w:rtl/>
              </w:rPr>
              <w:t>מתנות, ירושות ונכסים מלפני הנישואין</w:t>
            </w:r>
            <w:r>
              <w:rPr>
                <w:rFonts w:cstheme="minorHAnsi" w:hint="cs"/>
                <w:rtl/>
              </w:rPr>
              <w:t>- נחיל רק אם היה מאמץ משותף.</w:t>
            </w:r>
          </w:p>
          <w:p w14:paraId="281833FC" w14:textId="77777777" w:rsidR="007F2561" w:rsidRPr="00734E75" w:rsidRDefault="007F2561" w:rsidP="00E742E6">
            <w:pPr>
              <w:spacing w:line="276" w:lineRule="auto"/>
              <w:ind w:left="0" w:firstLine="0"/>
              <w:contextualSpacing/>
              <w:rPr>
                <w:rFonts w:cstheme="minorHAnsi"/>
                <w:rtl/>
              </w:rPr>
            </w:pPr>
            <w:r w:rsidRPr="00E465DC">
              <w:rPr>
                <w:rFonts w:cstheme="minorHAnsi" w:hint="cs"/>
                <w:b/>
                <w:bCs/>
                <w:rtl/>
              </w:rPr>
              <w:t>נכס מעורב-</w:t>
            </w:r>
            <w:r>
              <w:rPr>
                <w:rFonts w:cstheme="minorHAnsi" w:hint="cs"/>
                <w:rtl/>
              </w:rPr>
              <w:t xml:space="preserve"> חלוקה לפי המאמץ ולפי חיצוני </w:t>
            </w:r>
            <w:r w:rsidRPr="00C56090">
              <w:rPr>
                <w:rFonts w:cstheme="minorHAnsi"/>
                <w:shd w:val="clear" w:color="auto" w:fill="C5E0B3" w:themeFill="accent6" w:themeFillTint="66"/>
                <w:rtl/>
              </w:rPr>
              <w:t xml:space="preserve"> פס"ד </w:t>
            </w:r>
            <w:proofErr w:type="spellStart"/>
            <w:r w:rsidRPr="00C56090">
              <w:rPr>
                <w:rFonts w:cstheme="minorHAnsi"/>
                <w:shd w:val="clear" w:color="auto" w:fill="C5E0B3" w:themeFill="accent6" w:themeFillTint="66"/>
                <w:rtl/>
              </w:rPr>
              <w:t>לידאי</w:t>
            </w:r>
            <w:proofErr w:type="spellEnd"/>
          </w:p>
        </w:tc>
        <w:tc>
          <w:tcPr>
            <w:tcW w:w="2830" w:type="dxa"/>
            <w:tcBorders>
              <w:top w:val="single" w:sz="4" w:space="0" w:color="auto"/>
              <w:left w:val="single" w:sz="4" w:space="0" w:color="auto"/>
              <w:bottom w:val="single" w:sz="4" w:space="0" w:color="auto"/>
              <w:right w:val="single" w:sz="4" w:space="0" w:color="auto"/>
            </w:tcBorders>
            <w:hideMark/>
          </w:tcPr>
          <w:p w14:paraId="438F1A1F" w14:textId="77777777" w:rsidR="007F2561" w:rsidRPr="00734E75" w:rsidRDefault="007F2561" w:rsidP="00E742E6">
            <w:pPr>
              <w:spacing w:line="276" w:lineRule="auto"/>
              <w:ind w:left="0" w:firstLine="0"/>
              <w:rPr>
                <w:rFonts w:cstheme="minorHAnsi"/>
                <w:color w:val="FF0000"/>
                <w:rtl/>
              </w:rPr>
            </w:pPr>
            <w:r w:rsidRPr="00734E75">
              <w:rPr>
                <w:rFonts w:cstheme="minorHAnsi"/>
                <w:b/>
                <w:bCs/>
                <w:color w:val="FF0000"/>
                <w:rtl/>
              </w:rPr>
              <w:t xml:space="preserve">מודל חצי דיספוזיטיבי חצי </w:t>
            </w:r>
            <w:proofErr w:type="spellStart"/>
            <w:r w:rsidRPr="00734E75">
              <w:rPr>
                <w:rFonts w:cstheme="minorHAnsi"/>
                <w:b/>
                <w:bCs/>
                <w:color w:val="FF0000"/>
                <w:rtl/>
              </w:rPr>
              <w:t>קוגנטי</w:t>
            </w:r>
            <w:proofErr w:type="spellEnd"/>
            <w:r w:rsidRPr="00734E75">
              <w:rPr>
                <w:rFonts w:cstheme="minorHAnsi"/>
                <w:color w:val="FF0000"/>
                <w:rtl/>
              </w:rPr>
              <w:t xml:space="preserve"> </w:t>
            </w:r>
          </w:p>
          <w:p w14:paraId="63E9ED5A" w14:textId="77777777" w:rsidR="007F2561" w:rsidRPr="00734E75" w:rsidRDefault="007F2561" w:rsidP="00E742E6">
            <w:pPr>
              <w:spacing w:line="276" w:lineRule="auto"/>
              <w:ind w:left="0" w:firstLine="0"/>
              <w:rPr>
                <w:rFonts w:cstheme="minorHAnsi"/>
                <w:rtl/>
              </w:rPr>
            </w:pPr>
            <w:r w:rsidRPr="00734E75">
              <w:rPr>
                <w:rFonts w:eastAsia="Hiragino Kaku Gothic Std W8" w:cstheme="minorHAnsi"/>
                <w:b/>
                <w:bCs/>
                <w:rtl/>
              </w:rPr>
              <w:t>*</w:t>
            </w:r>
            <w:r w:rsidRPr="00734E75">
              <w:rPr>
                <w:rFonts w:cstheme="minorHAnsi"/>
                <w:b/>
                <w:bCs/>
                <w:rtl/>
              </w:rPr>
              <w:t>הסכם ממון פורמאלי בלבד</w:t>
            </w:r>
          </w:p>
          <w:p w14:paraId="20438A96" w14:textId="77777777" w:rsidR="007F2561" w:rsidRPr="00734E75" w:rsidRDefault="007F2561" w:rsidP="00E742E6">
            <w:pPr>
              <w:spacing w:line="276" w:lineRule="auto"/>
              <w:ind w:left="0" w:firstLine="0"/>
              <w:rPr>
                <w:rFonts w:cstheme="minorHAnsi"/>
                <w:rtl/>
              </w:rPr>
            </w:pPr>
            <w:r w:rsidRPr="00A428CB">
              <w:rPr>
                <w:rFonts w:cstheme="minorHAnsi" w:hint="cs"/>
                <w:shd w:val="clear" w:color="auto" w:fill="C5E0B3" w:themeFill="accent6" w:themeFillTint="66"/>
                <w:rtl/>
              </w:rPr>
              <w:t>פס״ד קוטלר</w:t>
            </w:r>
            <w:r>
              <w:rPr>
                <w:rFonts w:cstheme="minorHAnsi" w:hint="cs"/>
                <w:rtl/>
              </w:rPr>
              <w:t xml:space="preserve"> (דמי כיס 2)</w:t>
            </w:r>
            <w:r>
              <w:rPr>
                <w:rFonts w:cstheme="minorHAnsi"/>
                <w:rtl/>
              </w:rPr>
              <w:t>–</w:t>
            </w:r>
            <w:r>
              <w:rPr>
                <w:rFonts w:cstheme="minorHAnsi" w:hint="cs"/>
                <w:rtl/>
              </w:rPr>
              <w:t xml:space="preserve"> ממחיש את המעבר מהסכמי לנורמטיבי</w:t>
            </w:r>
          </w:p>
        </w:tc>
      </w:tr>
      <w:tr w:rsidR="00E742E6" w:rsidRPr="00D27EAC" w14:paraId="1C9C1D1D" w14:textId="77777777" w:rsidTr="00E742E6">
        <w:tc>
          <w:tcPr>
            <w:tcW w:w="1563" w:type="dxa"/>
            <w:tcBorders>
              <w:top w:val="single" w:sz="4" w:space="0" w:color="auto"/>
              <w:left w:val="single" w:sz="4" w:space="0" w:color="auto"/>
              <w:bottom w:val="single" w:sz="4" w:space="0" w:color="auto"/>
              <w:right w:val="single" w:sz="4" w:space="0" w:color="auto"/>
            </w:tcBorders>
            <w:vAlign w:val="center"/>
            <w:hideMark/>
          </w:tcPr>
          <w:p w14:paraId="59A196F8" w14:textId="77777777" w:rsidR="007F2561" w:rsidRPr="00734E75" w:rsidRDefault="007F2561" w:rsidP="00E742E6">
            <w:pPr>
              <w:spacing w:line="276" w:lineRule="auto"/>
              <w:ind w:left="0" w:firstLine="0"/>
              <w:contextualSpacing/>
              <w:jc w:val="left"/>
              <w:rPr>
                <w:rFonts w:cstheme="minorHAnsi"/>
                <w:rtl/>
              </w:rPr>
            </w:pPr>
            <w:r w:rsidRPr="00734E75">
              <w:rPr>
                <w:rFonts w:cstheme="minorHAnsi"/>
                <w:b/>
                <w:bCs/>
                <w:rtl/>
              </w:rPr>
              <w:t>דור 3- מודל הקהילה המשפחתית</w:t>
            </w:r>
            <w:r w:rsidRPr="00734E75">
              <w:rPr>
                <w:rFonts w:cstheme="minorHAnsi"/>
                <w:rtl/>
              </w:rPr>
              <w:t>-</w:t>
            </w:r>
            <w:r w:rsidRPr="00734E75">
              <w:rPr>
                <w:rFonts w:cstheme="minorHAnsi"/>
                <w:b/>
                <w:bCs/>
                <w:rtl/>
              </w:rPr>
              <w:t xml:space="preserve"> </w:t>
            </w:r>
            <w:r w:rsidRPr="00734E75">
              <w:rPr>
                <w:rFonts w:cstheme="minorHAnsi"/>
                <w:rtl/>
              </w:rPr>
              <w:t>שנות ה-2000.</w:t>
            </w:r>
          </w:p>
          <w:p w14:paraId="27298A7A" w14:textId="77777777" w:rsidR="007F2561" w:rsidRPr="00734E75" w:rsidRDefault="007F2561" w:rsidP="00E742E6">
            <w:pPr>
              <w:spacing w:line="276" w:lineRule="auto"/>
              <w:ind w:left="0" w:firstLine="0"/>
              <w:contextualSpacing/>
              <w:jc w:val="left"/>
              <w:rPr>
                <w:rFonts w:cstheme="minorHAnsi"/>
                <w:rtl/>
              </w:rPr>
            </w:pPr>
            <w:r w:rsidRPr="00734E75">
              <w:rPr>
                <w:rFonts w:cstheme="minorHAnsi"/>
                <w:color w:val="FF0000"/>
                <w:rtl/>
              </w:rPr>
              <w:t>קישורי + הסתמכות</w:t>
            </w:r>
          </w:p>
        </w:tc>
        <w:tc>
          <w:tcPr>
            <w:tcW w:w="2380" w:type="dxa"/>
            <w:tcBorders>
              <w:top w:val="single" w:sz="4" w:space="0" w:color="auto"/>
              <w:left w:val="single" w:sz="4" w:space="0" w:color="auto"/>
              <w:bottom w:val="single" w:sz="4" w:space="0" w:color="auto"/>
              <w:right w:val="single" w:sz="4" w:space="0" w:color="auto"/>
            </w:tcBorders>
          </w:tcPr>
          <w:p w14:paraId="5D74A473" w14:textId="77777777" w:rsidR="00E742E6" w:rsidRDefault="007F2561" w:rsidP="00E742E6">
            <w:pPr>
              <w:spacing w:line="276" w:lineRule="auto"/>
              <w:ind w:left="0" w:firstLine="0"/>
              <w:jc w:val="left"/>
              <w:rPr>
                <w:rFonts w:cstheme="minorHAnsi"/>
                <w:shd w:val="clear" w:color="auto" w:fill="C5E0B3" w:themeFill="accent6" w:themeFillTint="66"/>
                <w:rtl/>
              </w:rPr>
            </w:pPr>
            <w:r>
              <w:rPr>
                <w:rFonts w:cstheme="minorHAnsi" w:hint="cs"/>
                <w:rtl/>
              </w:rPr>
              <w:t xml:space="preserve">פרמטרים: </w:t>
            </w:r>
            <w:r w:rsidRPr="008B373D">
              <w:rPr>
                <w:rFonts w:cstheme="minorHAnsi" w:hint="cs"/>
                <w:shd w:val="clear" w:color="auto" w:fill="C5E0B3" w:themeFill="accent6" w:themeFillTint="66"/>
                <w:rtl/>
              </w:rPr>
              <w:t>הדרי</w:t>
            </w:r>
          </w:p>
          <w:p w14:paraId="3290B04D" w14:textId="77777777" w:rsidR="00E742E6" w:rsidRDefault="007F2561" w:rsidP="004379B2">
            <w:pPr>
              <w:pStyle w:val="a3"/>
              <w:numPr>
                <w:ilvl w:val="0"/>
                <w:numId w:val="130"/>
              </w:numPr>
              <w:jc w:val="left"/>
              <w:rPr>
                <w:rFonts w:cstheme="minorHAnsi"/>
              </w:rPr>
            </w:pPr>
            <w:r w:rsidRPr="00E742E6">
              <w:rPr>
                <w:rFonts w:cstheme="minorHAnsi"/>
                <w:rtl/>
              </w:rPr>
              <w:t>נישואין ראשונים.</w:t>
            </w:r>
          </w:p>
          <w:p w14:paraId="2B0A3DE9" w14:textId="77777777" w:rsidR="00E742E6" w:rsidRDefault="007F2561" w:rsidP="004379B2">
            <w:pPr>
              <w:pStyle w:val="a3"/>
              <w:numPr>
                <w:ilvl w:val="0"/>
                <w:numId w:val="130"/>
              </w:numPr>
              <w:jc w:val="left"/>
              <w:rPr>
                <w:rFonts w:cstheme="minorHAnsi"/>
              </w:rPr>
            </w:pPr>
            <w:r w:rsidRPr="00E742E6">
              <w:rPr>
                <w:rFonts w:cstheme="minorHAnsi"/>
                <w:rtl/>
              </w:rPr>
              <w:t>נישואין ארוכים.</w:t>
            </w:r>
          </w:p>
          <w:p w14:paraId="5D8153D4" w14:textId="1643330D" w:rsidR="007F2561" w:rsidRPr="00E742E6" w:rsidRDefault="007F2561" w:rsidP="004379B2">
            <w:pPr>
              <w:pStyle w:val="a3"/>
              <w:numPr>
                <w:ilvl w:val="0"/>
                <w:numId w:val="130"/>
              </w:numPr>
              <w:jc w:val="left"/>
              <w:rPr>
                <w:rFonts w:cstheme="minorHAnsi"/>
              </w:rPr>
            </w:pPr>
            <w:r w:rsidRPr="00E742E6">
              <w:rPr>
                <w:rFonts w:cstheme="minorHAnsi"/>
                <w:rtl/>
              </w:rPr>
              <w:t>אורח חיים תקין.</w:t>
            </w:r>
          </w:p>
          <w:p w14:paraId="4579D85D" w14:textId="439AF695" w:rsidR="007F2561" w:rsidRDefault="007F2561" w:rsidP="00E742E6">
            <w:pPr>
              <w:spacing w:line="276" w:lineRule="auto"/>
              <w:ind w:left="0" w:firstLine="0"/>
              <w:jc w:val="left"/>
              <w:rPr>
                <w:rFonts w:cstheme="minorHAnsi"/>
                <w:rtl/>
              </w:rPr>
            </w:pPr>
            <w:r w:rsidRPr="00734E75">
              <w:rPr>
                <w:rFonts w:cstheme="minorHAnsi"/>
                <w:rtl/>
              </w:rPr>
              <w:t>לא מצטבר (פרמטרים)</w:t>
            </w:r>
          </w:p>
          <w:p w14:paraId="2AF28946" w14:textId="6B707AC4" w:rsidR="00680733" w:rsidRPr="00734E75" w:rsidRDefault="00680733" w:rsidP="00E742E6">
            <w:pPr>
              <w:spacing w:line="276" w:lineRule="auto"/>
              <w:ind w:left="0" w:firstLine="0"/>
              <w:jc w:val="left"/>
              <w:rPr>
                <w:rFonts w:cstheme="minorHAnsi"/>
              </w:rPr>
            </w:pPr>
            <w:r>
              <w:rPr>
                <w:rFonts w:cstheme="minorHAnsi" w:hint="cs"/>
                <w:rtl/>
              </w:rPr>
              <w:t>*</w:t>
            </w:r>
            <w:r w:rsidR="00E16CEA">
              <w:rPr>
                <w:rFonts w:cstheme="minorHAnsi" w:hint="cs"/>
                <w:rtl/>
              </w:rPr>
              <w:t>אם נישואים שניים/ קצרים או פחות טובים- מודל 2.</w:t>
            </w:r>
          </w:p>
          <w:p w14:paraId="6E6E3449" w14:textId="77777777" w:rsidR="007F2561" w:rsidRPr="00734E75" w:rsidRDefault="007F2561" w:rsidP="00E742E6">
            <w:pPr>
              <w:spacing w:line="276" w:lineRule="auto"/>
              <w:ind w:left="0" w:firstLine="0"/>
              <w:jc w:val="left"/>
              <w:rPr>
                <w:rFonts w:cstheme="minorHAnsi"/>
                <w:rtl/>
              </w:rPr>
            </w:pPr>
            <w:r w:rsidRPr="00734E75">
              <w:rPr>
                <w:rFonts w:eastAsia="Hiragino Kaku Gothic Std W8" w:cstheme="minorHAnsi"/>
                <w:b/>
                <w:bCs/>
                <w:rtl/>
              </w:rPr>
              <w:t>*</w:t>
            </w:r>
            <w:r>
              <w:rPr>
                <w:rFonts w:cstheme="minorHAnsi" w:hint="cs"/>
                <w:rtl/>
              </w:rPr>
              <w:t xml:space="preserve">אם נכס מאמץ משותף- מודל 2. </w:t>
            </w:r>
          </w:p>
        </w:tc>
        <w:tc>
          <w:tcPr>
            <w:tcW w:w="4137" w:type="dxa"/>
            <w:tcBorders>
              <w:top w:val="single" w:sz="4" w:space="0" w:color="auto"/>
              <w:left w:val="single" w:sz="4" w:space="0" w:color="auto"/>
              <w:bottom w:val="single" w:sz="4" w:space="0" w:color="auto"/>
              <w:right w:val="single" w:sz="4" w:space="0" w:color="auto"/>
            </w:tcBorders>
            <w:hideMark/>
          </w:tcPr>
          <w:p w14:paraId="14D8BFD2" w14:textId="29CE55B2" w:rsidR="007F2561" w:rsidRDefault="00E742E6" w:rsidP="00E742E6">
            <w:pPr>
              <w:pStyle w:val="a3"/>
              <w:spacing w:after="0"/>
              <w:ind w:left="0" w:firstLine="0"/>
              <w:jc w:val="left"/>
              <w:rPr>
                <w:rFonts w:cstheme="minorHAnsi"/>
              </w:rPr>
            </w:pPr>
            <w:r>
              <w:rPr>
                <w:rFonts w:cstheme="minorHAnsi" w:hint="cs"/>
                <w:rtl/>
              </w:rPr>
              <w:t xml:space="preserve">- </w:t>
            </w:r>
            <w:r w:rsidR="007F2561" w:rsidRPr="00734E75">
              <w:rPr>
                <w:rFonts w:cstheme="minorHAnsi"/>
                <w:rtl/>
              </w:rPr>
              <w:t>נכס משפחתי מובהק.</w:t>
            </w:r>
          </w:p>
          <w:p w14:paraId="4CA30EC4" w14:textId="77777777" w:rsidR="00E742E6" w:rsidRDefault="00E742E6" w:rsidP="00E742E6">
            <w:pPr>
              <w:pStyle w:val="a3"/>
              <w:spacing w:after="0"/>
              <w:ind w:left="0" w:firstLine="0"/>
              <w:jc w:val="left"/>
              <w:rPr>
                <w:rFonts w:cstheme="minorHAnsi"/>
                <w:rtl/>
              </w:rPr>
            </w:pPr>
            <w:r>
              <w:rPr>
                <w:rFonts w:cstheme="minorHAnsi" w:hint="cs"/>
                <w:rtl/>
              </w:rPr>
              <w:t xml:space="preserve">- </w:t>
            </w:r>
            <w:r w:rsidR="007F2561">
              <w:rPr>
                <w:rFonts w:cstheme="minorHAnsi" w:hint="cs"/>
                <w:rtl/>
              </w:rPr>
              <w:t>נכסים חיצוניים:</w:t>
            </w:r>
            <w:r w:rsidR="007F2561" w:rsidRPr="00451B92">
              <w:rPr>
                <w:rFonts w:cstheme="minorHAnsi"/>
                <w:rtl/>
              </w:rPr>
              <w:t xml:space="preserve"> </w:t>
            </w:r>
            <w:r w:rsidR="007F2561" w:rsidRPr="00451B92">
              <w:rPr>
                <w:rFonts w:cstheme="minorHAnsi"/>
                <w:b/>
                <w:bCs/>
                <w:rtl/>
              </w:rPr>
              <w:t>מלפני הנישואין</w:t>
            </w:r>
            <w:r w:rsidR="007F2561" w:rsidRPr="00451B92">
              <w:rPr>
                <w:rFonts w:cstheme="minorHAnsi"/>
                <w:rtl/>
              </w:rPr>
              <w:t xml:space="preserve">, על </w:t>
            </w:r>
            <w:r w:rsidR="007F2561" w:rsidRPr="00451B92">
              <w:rPr>
                <w:rFonts w:cstheme="minorHAnsi"/>
                <w:b/>
                <w:bCs/>
                <w:rtl/>
              </w:rPr>
              <w:t>ירושות</w:t>
            </w:r>
            <w:r w:rsidR="007F2561" w:rsidRPr="00451B92">
              <w:rPr>
                <w:rFonts w:cstheme="minorHAnsi"/>
                <w:rtl/>
              </w:rPr>
              <w:t xml:space="preserve"> או על </w:t>
            </w:r>
            <w:r w:rsidR="007F2561" w:rsidRPr="00451B92">
              <w:rPr>
                <w:rFonts w:cstheme="minorHAnsi"/>
                <w:b/>
                <w:bCs/>
                <w:rtl/>
              </w:rPr>
              <w:t>מתנות</w:t>
            </w:r>
            <w:r w:rsidR="007F2561">
              <w:rPr>
                <w:rFonts w:cstheme="minorHAnsi" w:hint="cs"/>
                <w:rtl/>
              </w:rPr>
              <w:t>.</w:t>
            </w:r>
          </w:p>
          <w:p w14:paraId="6D69BFA1" w14:textId="3BE11A0F" w:rsidR="007F2561" w:rsidRPr="00734E75" w:rsidRDefault="00E742E6" w:rsidP="00E742E6">
            <w:pPr>
              <w:pStyle w:val="a3"/>
              <w:spacing w:after="0"/>
              <w:ind w:left="0" w:firstLine="0"/>
              <w:jc w:val="left"/>
              <w:rPr>
                <w:rFonts w:cstheme="minorHAnsi"/>
                <w:rtl/>
              </w:rPr>
            </w:pPr>
            <w:r>
              <w:rPr>
                <w:rFonts w:cstheme="minorHAnsi" w:hint="cs"/>
                <w:rtl/>
              </w:rPr>
              <w:t xml:space="preserve">- </w:t>
            </w:r>
            <w:r w:rsidR="007F2561" w:rsidRPr="00734E75">
              <w:rPr>
                <w:rFonts w:cstheme="minorHAnsi"/>
                <w:rtl/>
              </w:rPr>
              <w:t>נכס מעין משפחתי (</w:t>
            </w:r>
            <w:r w:rsidR="007F2561" w:rsidRPr="00F0630B">
              <w:rPr>
                <w:rFonts w:cstheme="minorHAnsi"/>
                <w:shd w:val="clear" w:color="auto" w:fill="C5E0B3" w:themeFill="accent6" w:themeFillTint="66"/>
                <w:rtl/>
              </w:rPr>
              <w:t xml:space="preserve">פס"ד </w:t>
            </w:r>
            <w:proofErr w:type="spellStart"/>
            <w:r w:rsidR="007F2561" w:rsidRPr="00F0630B">
              <w:rPr>
                <w:rFonts w:cstheme="minorHAnsi"/>
                <w:shd w:val="clear" w:color="auto" w:fill="C5E0B3" w:themeFill="accent6" w:themeFillTint="66"/>
                <w:rtl/>
              </w:rPr>
              <w:t>אבולוף</w:t>
            </w:r>
            <w:proofErr w:type="spellEnd"/>
            <w:r w:rsidR="007F2561">
              <w:rPr>
                <w:rFonts w:cstheme="minorHAnsi" w:hint="cs"/>
                <w:rtl/>
              </w:rPr>
              <w:t>- חנות פרחים משפחתית</w:t>
            </w:r>
            <w:r w:rsidR="007F2561" w:rsidRPr="00734E75">
              <w:rPr>
                <w:rFonts w:cstheme="minorHAnsi"/>
                <w:rtl/>
              </w:rPr>
              <w:t>).</w:t>
            </w:r>
          </w:p>
        </w:tc>
        <w:tc>
          <w:tcPr>
            <w:tcW w:w="2830" w:type="dxa"/>
            <w:tcBorders>
              <w:top w:val="single" w:sz="4" w:space="0" w:color="auto"/>
              <w:left w:val="single" w:sz="4" w:space="0" w:color="auto"/>
              <w:bottom w:val="single" w:sz="4" w:space="0" w:color="auto"/>
              <w:right w:val="single" w:sz="4" w:space="0" w:color="auto"/>
            </w:tcBorders>
            <w:hideMark/>
          </w:tcPr>
          <w:p w14:paraId="0CE982A5" w14:textId="77777777" w:rsidR="007F2561" w:rsidRDefault="007F2561" w:rsidP="00E742E6">
            <w:pPr>
              <w:spacing w:line="276" w:lineRule="auto"/>
              <w:ind w:left="0" w:firstLine="0"/>
              <w:contextualSpacing/>
              <w:rPr>
                <w:rFonts w:cstheme="minorHAnsi"/>
                <w:rtl/>
              </w:rPr>
            </w:pPr>
            <w:r w:rsidRPr="00734E75">
              <w:rPr>
                <w:rFonts w:cstheme="minorHAnsi"/>
                <w:b/>
                <w:bCs/>
                <w:rtl/>
              </w:rPr>
              <w:t xml:space="preserve">חזרה למודל דיספוזיטיבי טהור </w:t>
            </w:r>
            <w:r w:rsidRPr="00734E75">
              <w:rPr>
                <w:rFonts w:eastAsia="Hiragino Kaku Gothic Std W8" w:cstheme="minorHAnsi"/>
                <w:b/>
                <w:bCs/>
                <w:rtl/>
              </w:rPr>
              <w:t>*</w:t>
            </w:r>
            <w:r w:rsidRPr="00734E75">
              <w:rPr>
                <w:rFonts w:cstheme="minorHAnsi"/>
                <w:b/>
                <w:bCs/>
                <w:rtl/>
              </w:rPr>
              <w:t>הסכם ממון</w:t>
            </w:r>
            <w:r>
              <w:rPr>
                <w:rFonts w:cstheme="minorHAnsi" w:hint="cs"/>
                <w:rtl/>
              </w:rPr>
              <w:t xml:space="preserve"> + רגישות</w:t>
            </w:r>
          </w:p>
          <w:p w14:paraId="7545B0DB" w14:textId="77777777" w:rsidR="007F2561" w:rsidRDefault="007F2561" w:rsidP="00E742E6">
            <w:pPr>
              <w:spacing w:line="276" w:lineRule="auto"/>
              <w:ind w:left="0" w:firstLine="0"/>
              <w:contextualSpacing/>
              <w:rPr>
                <w:rFonts w:cstheme="minorHAnsi"/>
                <w:rtl/>
              </w:rPr>
            </w:pPr>
            <w:r>
              <w:rPr>
                <w:rFonts w:cstheme="minorHAnsi" w:hint="cs"/>
                <w:rtl/>
              </w:rPr>
              <w:t xml:space="preserve">*כוונת הצדדים </w:t>
            </w:r>
          </w:p>
          <w:p w14:paraId="0D9EB540" w14:textId="77777777" w:rsidR="007F2561" w:rsidRPr="00734E75" w:rsidRDefault="007F2561" w:rsidP="00E742E6">
            <w:pPr>
              <w:spacing w:line="276" w:lineRule="auto"/>
              <w:ind w:left="0" w:firstLine="0"/>
              <w:contextualSpacing/>
              <w:rPr>
                <w:rFonts w:cstheme="minorHAnsi"/>
                <w:rtl/>
              </w:rPr>
            </w:pPr>
            <w:r w:rsidRPr="00734E75">
              <w:rPr>
                <w:rFonts w:eastAsia="Hiragino Kaku Gothic Std W8" w:cstheme="minorHAnsi"/>
                <w:b/>
                <w:bCs/>
                <w:rtl/>
              </w:rPr>
              <w:t>*</w:t>
            </w:r>
            <w:r>
              <w:rPr>
                <w:rFonts w:cstheme="minorHAnsi" w:hint="cs"/>
                <w:rtl/>
              </w:rPr>
              <w:t>מצג אובייקטיבי חד משמעי של הבעלים שאומר מלכתחילה שלא מתכוון לחלוק.</w:t>
            </w:r>
          </w:p>
        </w:tc>
      </w:tr>
      <w:tr w:rsidR="00E742E6" w:rsidRPr="00D27EAC" w14:paraId="41880A7F" w14:textId="77777777" w:rsidTr="00E742E6">
        <w:tc>
          <w:tcPr>
            <w:tcW w:w="1563" w:type="dxa"/>
            <w:tcBorders>
              <w:top w:val="single" w:sz="4" w:space="0" w:color="auto"/>
              <w:left w:val="single" w:sz="4" w:space="0" w:color="auto"/>
              <w:bottom w:val="single" w:sz="4" w:space="0" w:color="auto"/>
              <w:right w:val="single" w:sz="4" w:space="0" w:color="auto"/>
            </w:tcBorders>
            <w:vAlign w:val="center"/>
            <w:hideMark/>
          </w:tcPr>
          <w:p w14:paraId="2C15923D" w14:textId="77777777" w:rsidR="007F2561" w:rsidRPr="00734E75" w:rsidRDefault="007F2561" w:rsidP="00E742E6">
            <w:pPr>
              <w:spacing w:line="276" w:lineRule="auto"/>
              <w:ind w:left="0" w:firstLine="0"/>
              <w:contextualSpacing/>
              <w:jc w:val="left"/>
              <w:rPr>
                <w:rFonts w:cstheme="minorHAnsi"/>
                <w:color w:val="FF0000"/>
                <w:rtl/>
              </w:rPr>
            </w:pPr>
            <w:r w:rsidRPr="00734E75">
              <w:rPr>
                <w:rFonts w:cstheme="minorHAnsi"/>
                <w:b/>
                <w:bCs/>
                <w:rtl/>
              </w:rPr>
              <w:t xml:space="preserve">דור רביעי </w:t>
            </w:r>
            <w:r w:rsidRPr="00734E75">
              <w:rPr>
                <w:rFonts w:cstheme="minorHAnsi"/>
                <w:color w:val="FF0000"/>
                <w:rtl/>
              </w:rPr>
              <w:t>סוציאלי</w:t>
            </w:r>
          </w:p>
        </w:tc>
        <w:tc>
          <w:tcPr>
            <w:tcW w:w="2380" w:type="dxa"/>
            <w:tcBorders>
              <w:top w:val="single" w:sz="4" w:space="0" w:color="auto"/>
              <w:left w:val="single" w:sz="4" w:space="0" w:color="auto"/>
              <w:bottom w:val="single" w:sz="4" w:space="0" w:color="auto"/>
              <w:right w:val="single" w:sz="4" w:space="0" w:color="auto"/>
            </w:tcBorders>
            <w:hideMark/>
          </w:tcPr>
          <w:p w14:paraId="52980A8C" w14:textId="77777777" w:rsidR="007F2561" w:rsidRPr="00734E75" w:rsidRDefault="007F2561" w:rsidP="00E742E6">
            <w:pPr>
              <w:spacing w:line="276" w:lineRule="auto"/>
              <w:ind w:left="0" w:firstLine="0"/>
              <w:contextualSpacing/>
              <w:jc w:val="left"/>
              <w:rPr>
                <w:rFonts w:cstheme="minorHAnsi"/>
                <w:rtl/>
              </w:rPr>
            </w:pPr>
            <w:r w:rsidRPr="00734E75">
              <w:rPr>
                <w:rFonts w:cstheme="minorHAnsi"/>
                <w:rtl/>
              </w:rPr>
              <w:t>ריכוך- גם אם תנאי הכניסה לא מתקיימים בבירור.</w:t>
            </w:r>
          </w:p>
        </w:tc>
        <w:tc>
          <w:tcPr>
            <w:tcW w:w="4137" w:type="dxa"/>
            <w:tcBorders>
              <w:top w:val="single" w:sz="4" w:space="0" w:color="auto"/>
              <w:left w:val="single" w:sz="4" w:space="0" w:color="auto"/>
              <w:bottom w:val="single" w:sz="4" w:space="0" w:color="auto"/>
              <w:right w:val="single" w:sz="4" w:space="0" w:color="auto"/>
            </w:tcBorders>
            <w:hideMark/>
          </w:tcPr>
          <w:p w14:paraId="2DD97547" w14:textId="77777777" w:rsidR="007F2561" w:rsidRPr="00734E75" w:rsidRDefault="007F2561" w:rsidP="00E742E6">
            <w:pPr>
              <w:spacing w:line="276" w:lineRule="auto"/>
              <w:ind w:left="0" w:firstLine="0"/>
              <w:contextualSpacing/>
              <w:rPr>
                <w:rFonts w:cstheme="minorHAnsi"/>
                <w:rtl/>
              </w:rPr>
            </w:pPr>
            <w:r w:rsidRPr="00CB5042">
              <w:rPr>
                <w:rFonts w:cstheme="minorHAnsi" w:hint="cs"/>
                <w:b/>
                <w:bCs/>
                <w:color w:val="FF0000"/>
                <w:rtl/>
              </w:rPr>
              <w:t>דירת מגורים</w:t>
            </w:r>
            <w:r w:rsidRPr="00CB5042">
              <w:rPr>
                <w:rFonts w:cstheme="minorHAnsi" w:hint="cs"/>
                <w:color w:val="FF0000"/>
                <w:rtl/>
              </w:rPr>
              <w:t xml:space="preserve"> </w:t>
            </w:r>
            <w:r>
              <w:rPr>
                <w:rFonts w:cstheme="minorHAnsi" w:hint="cs"/>
                <w:rtl/>
              </w:rPr>
              <w:t>(גם אם נרכשה לפני נישואין)</w:t>
            </w:r>
          </w:p>
        </w:tc>
        <w:tc>
          <w:tcPr>
            <w:tcW w:w="2830" w:type="dxa"/>
            <w:tcBorders>
              <w:top w:val="single" w:sz="4" w:space="0" w:color="auto"/>
              <w:left w:val="single" w:sz="4" w:space="0" w:color="auto"/>
              <w:bottom w:val="single" w:sz="4" w:space="0" w:color="auto"/>
              <w:right w:val="single" w:sz="4" w:space="0" w:color="auto"/>
            </w:tcBorders>
            <w:hideMark/>
          </w:tcPr>
          <w:p w14:paraId="0A74E529" w14:textId="77777777" w:rsidR="007F2561" w:rsidRPr="00734E75" w:rsidRDefault="007F2561" w:rsidP="00E742E6">
            <w:pPr>
              <w:spacing w:line="276" w:lineRule="auto"/>
              <w:ind w:left="0" w:firstLine="0"/>
              <w:contextualSpacing/>
              <w:rPr>
                <w:rFonts w:cstheme="minorHAnsi"/>
                <w:rtl/>
              </w:rPr>
            </w:pPr>
            <w:r w:rsidRPr="00734E75">
              <w:rPr>
                <w:rFonts w:cstheme="minorHAnsi"/>
                <w:rtl/>
              </w:rPr>
              <w:t>חלק מהשופטים יקשו על הסטייה מהחזקה בהיעדר הסכם מפורש.</w:t>
            </w:r>
          </w:p>
        </w:tc>
      </w:tr>
    </w:tbl>
    <w:p w14:paraId="223380EC" w14:textId="77777777" w:rsidR="007F2561" w:rsidRDefault="007F2561" w:rsidP="00EF60BB">
      <w:pPr>
        <w:adjustRightInd w:val="0"/>
        <w:snapToGrid w:val="0"/>
        <w:spacing w:after="160"/>
        <w:rPr>
          <w:rFonts w:cstheme="minorHAnsi"/>
          <w:rtl/>
        </w:rPr>
      </w:pPr>
    </w:p>
    <w:p w14:paraId="0ED3B28B" w14:textId="77777777" w:rsidR="00553998" w:rsidRPr="00EF60BB" w:rsidRDefault="00553998" w:rsidP="00EF60BB">
      <w:pPr>
        <w:adjustRightInd w:val="0"/>
        <w:snapToGrid w:val="0"/>
        <w:spacing w:after="160"/>
        <w:rPr>
          <w:rFonts w:cstheme="minorHAnsi"/>
          <w:rtl/>
        </w:rPr>
      </w:pPr>
    </w:p>
    <w:p w14:paraId="221357B5" w14:textId="29066C2C" w:rsidR="00DC246F" w:rsidRDefault="00AB00A2" w:rsidP="00DC246F">
      <w:pPr>
        <w:pStyle w:val="a3"/>
        <w:adjustRightInd w:val="0"/>
        <w:snapToGrid w:val="0"/>
        <w:spacing w:after="160" w:line="360" w:lineRule="auto"/>
        <w:ind w:left="-340" w:firstLine="0"/>
        <w:contextualSpacing w:val="0"/>
        <w:rPr>
          <w:rFonts w:cstheme="minorHAnsi"/>
          <w:rtl/>
        </w:rPr>
      </w:pPr>
      <w:r w:rsidRPr="00DF5E0A">
        <w:rPr>
          <w:noProof/>
          <w:rtl/>
          <w:lang w:val="he-IL"/>
        </w:rPr>
        <w:lastRenderedPageBreak/>
        <mc:AlternateContent>
          <mc:Choice Requires="wps">
            <w:drawing>
              <wp:anchor distT="0" distB="0" distL="114300" distR="114300" simplePos="0" relativeHeight="251692032" behindDoc="0" locked="0" layoutInCell="1" allowOverlap="1" wp14:anchorId="782D605B" wp14:editId="0722D8D6">
                <wp:simplePos x="0" y="0"/>
                <wp:positionH relativeFrom="column">
                  <wp:posOffset>-38100</wp:posOffset>
                </wp:positionH>
                <wp:positionV relativeFrom="paragraph">
                  <wp:posOffset>208452</wp:posOffset>
                </wp:positionV>
                <wp:extent cx="6506210" cy="1635760"/>
                <wp:effectExtent l="0" t="0" r="8890" b="15240"/>
                <wp:wrapSquare wrapText="bothSides"/>
                <wp:docPr id="15" name="תיבת טקסט 15"/>
                <wp:cNvGraphicFramePr/>
                <a:graphic xmlns:a="http://schemas.openxmlformats.org/drawingml/2006/main">
                  <a:graphicData uri="http://schemas.microsoft.com/office/word/2010/wordprocessingShape">
                    <wps:wsp>
                      <wps:cNvSpPr txBox="1"/>
                      <wps:spPr>
                        <a:xfrm>
                          <a:off x="0" y="0"/>
                          <a:ext cx="6506210" cy="1635760"/>
                        </a:xfrm>
                        <a:prstGeom prst="rect">
                          <a:avLst/>
                        </a:prstGeom>
                        <a:solidFill>
                          <a:srgbClr val="D883FF">
                            <a:alpha val="35000"/>
                          </a:srgbClr>
                        </a:solidFill>
                        <a:ln w="6350">
                          <a:solidFill>
                            <a:prstClr val="black"/>
                          </a:solidFill>
                        </a:ln>
                      </wps:spPr>
                      <wps:txbx>
                        <w:txbxContent>
                          <w:p w14:paraId="5B3935A6" w14:textId="21C90D41" w:rsidR="00EB2F0A" w:rsidRDefault="00EB2F0A" w:rsidP="00EB2F0A">
                            <w:pPr>
                              <w:ind w:left="0" w:firstLine="0"/>
                              <w:rPr>
                                <w:rFonts w:cstheme="minorHAnsi"/>
                                <w:color w:val="000000" w:themeColor="text1"/>
                                <w:sz w:val="22"/>
                                <w:szCs w:val="22"/>
                                <w:rtl/>
                              </w:rPr>
                            </w:pPr>
                            <w:r w:rsidRPr="00C87D6F">
                              <w:rPr>
                                <w:rFonts w:cstheme="minorHAnsi"/>
                                <w:b/>
                                <w:bCs/>
                                <w:color w:val="000000" w:themeColor="text1"/>
                                <w:sz w:val="22"/>
                                <w:szCs w:val="22"/>
                                <w:u w:val="single"/>
                                <w:rtl/>
                              </w:rPr>
                              <w:t>במבחן</w:t>
                            </w:r>
                            <w:r>
                              <w:rPr>
                                <w:rFonts w:cstheme="minorHAnsi" w:hint="cs"/>
                                <w:color w:val="000000" w:themeColor="text1"/>
                                <w:sz w:val="22"/>
                                <w:szCs w:val="22"/>
                                <w:rtl/>
                              </w:rPr>
                              <w:t xml:space="preserve"> </w:t>
                            </w:r>
                            <w:r>
                              <w:rPr>
                                <w:rFonts w:cstheme="minorHAnsi"/>
                                <w:color w:val="000000" w:themeColor="text1"/>
                                <w:sz w:val="22"/>
                                <w:szCs w:val="22"/>
                                <w:rtl/>
                              </w:rPr>
                              <w:t>–</w:t>
                            </w:r>
                            <w:r>
                              <w:rPr>
                                <w:rFonts w:cstheme="minorHAnsi" w:hint="cs"/>
                                <w:color w:val="000000" w:themeColor="text1"/>
                                <w:sz w:val="22"/>
                                <w:szCs w:val="22"/>
                                <w:rtl/>
                              </w:rPr>
                              <w:t xml:space="preserve"> </w:t>
                            </w:r>
                            <w:r>
                              <w:rPr>
                                <w:rFonts w:cstheme="minorHAnsi" w:hint="cs"/>
                                <w:b/>
                                <w:bCs/>
                                <w:color w:val="000000" w:themeColor="text1"/>
                                <w:sz w:val="22"/>
                                <w:szCs w:val="22"/>
                                <w:rtl/>
                              </w:rPr>
                              <w:t xml:space="preserve">מודל היברידי בין 2 ל-3 </w:t>
                            </w:r>
                            <w:r w:rsidRPr="00FC0C83">
                              <w:rPr>
                                <w:rFonts w:cstheme="minorHAnsi" w:hint="cs"/>
                                <w:b/>
                                <w:bCs/>
                                <w:color w:val="000000" w:themeColor="text1"/>
                                <w:sz w:val="22"/>
                                <w:szCs w:val="22"/>
                                <w:rtl/>
                              </w:rPr>
                              <w:t>:</w:t>
                            </w:r>
                          </w:p>
                          <w:p w14:paraId="70F59491" w14:textId="5A4C2958" w:rsidR="00D804E5" w:rsidRPr="00D804E5" w:rsidRDefault="00D804E5" w:rsidP="004379B2">
                            <w:pPr>
                              <w:pStyle w:val="a3"/>
                              <w:numPr>
                                <w:ilvl w:val="0"/>
                                <w:numId w:val="135"/>
                              </w:numPr>
                              <w:spacing w:after="160"/>
                              <w:ind w:left="360"/>
                              <w:jc w:val="left"/>
                              <w:rPr>
                                <w:rFonts w:cstheme="minorHAnsi"/>
                                <w:sz w:val="24"/>
                                <w:szCs w:val="24"/>
                              </w:rPr>
                            </w:pPr>
                            <w:r w:rsidRPr="00D804E5">
                              <w:rPr>
                                <w:rFonts w:cstheme="minorHAnsi"/>
                                <w:b/>
                                <w:bCs/>
                                <w:sz w:val="24"/>
                                <w:szCs w:val="24"/>
                                <w:rtl/>
                              </w:rPr>
                              <w:t>נכס במאמץ משותף</w:t>
                            </w:r>
                            <w:r>
                              <w:rPr>
                                <w:rFonts w:cstheme="minorHAnsi" w:hint="cs"/>
                                <w:b/>
                                <w:bCs/>
                                <w:sz w:val="24"/>
                                <w:szCs w:val="24"/>
                                <w:rtl/>
                              </w:rPr>
                              <w:t>-</w:t>
                            </w:r>
                            <w:r w:rsidRPr="00D804E5">
                              <w:rPr>
                                <w:rFonts w:cstheme="minorHAnsi"/>
                                <w:sz w:val="24"/>
                                <w:szCs w:val="24"/>
                                <w:rtl/>
                              </w:rPr>
                              <w:t xml:space="preserve"> כל </w:t>
                            </w:r>
                            <w:proofErr w:type="spellStart"/>
                            <w:r w:rsidRPr="00D804E5">
                              <w:rPr>
                                <w:rFonts w:cstheme="minorHAnsi"/>
                                <w:sz w:val="24"/>
                                <w:szCs w:val="24"/>
                                <w:rtl/>
                              </w:rPr>
                              <w:t>הפמרטרים</w:t>
                            </w:r>
                            <w:proofErr w:type="spellEnd"/>
                            <w:r w:rsidRPr="00D804E5">
                              <w:rPr>
                                <w:rFonts w:cstheme="minorHAnsi"/>
                                <w:sz w:val="24"/>
                                <w:szCs w:val="24"/>
                                <w:rtl/>
                              </w:rPr>
                              <w:t xml:space="preserve"> לא </w:t>
                            </w:r>
                            <w:proofErr w:type="spellStart"/>
                            <w:r w:rsidRPr="00D804E5">
                              <w:rPr>
                                <w:rFonts w:cstheme="minorHAnsi"/>
                                <w:sz w:val="24"/>
                                <w:szCs w:val="24"/>
                                <w:rtl/>
                              </w:rPr>
                              <w:t>רלוונטים</w:t>
                            </w:r>
                            <w:proofErr w:type="spellEnd"/>
                            <w:r w:rsidRPr="00D804E5">
                              <w:rPr>
                                <w:rFonts w:cstheme="minorHAnsi"/>
                                <w:sz w:val="24"/>
                                <w:szCs w:val="24"/>
                                <w:rtl/>
                              </w:rPr>
                              <w:t xml:space="preserve"> ואגיד שהוא משותף תמיד אלא אם כן היה הסכם ממון (דור 2).</w:t>
                            </w:r>
                          </w:p>
                          <w:p w14:paraId="18516B2D" w14:textId="77777777" w:rsidR="00D804E5" w:rsidRPr="00D804E5" w:rsidRDefault="00D804E5" w:rsidP="004379B2">
                            <w:pPr>
                              <w:pStyle w:val="a3"/>
                              <w:numPr>
                                <w:ilvl w:val="0"/>
                                <w:numId w:val="135"/>
                              </w:numPr>
                              <w:spacing w:after="160"/>
                              <w:ind w:left="360"/>
                              <w:jc w:val="left"/>
                              <w:rPr>
                                <w:rFonts w:cstheme="minorHAnsi"/>
                                <w:sz w:val="24"/>
                                <w:szCs w:val="24"/>
                              </w:rPr>
                            </w:pPr>
                            <w:r w:rsidRPr="00D804E5">
                              <w:rPr>
                                <w:rFonts w:cstheme="minorHAnsi"/>
                                <w:sz w:val="24"/>
                                <w:szCs w:val="24"/>
                                <w:rtl/>
                              </w:rPr>
                              <w:t xml:space="preserve">אם לאחר מכן, נגיד </w:t>
                            </w:r>
                            <w:r w:rsidRPr="008B2B6F">
                              <w:rPr>
                                <w:rFonts w:cstheme="minorHAnsi"/>
                                <w:b/>
                                <w:bCs/>
                                <w:sz w:val="24"/>
                                <w:szCs w:val="24"/>
                                <w:rtl/>
                              </w:rPr>
                              <w:t>שהזוג נשוי, והם חיים טוב ומאושרים ויש נכס לפני הנישואין</w:t>
                            </w:r>
                            <w:r w:rsidRPr="00D804E5">
                              <w:rPr>
                                <w:rFonts w:cstheme="minorHAnsi"/>
                                <w:sz w:val="24"/>
                                <w:szCs w:val="24"/>
                                <w:rtl/>
                              </w:rPr>
                              <w:t xml:space="preserve">, נגיד שאולי יתכן והוא יהיה משותף </w:t>
                            </w:r>
                            <w:r w:rsidRPr="008B2B6F">
                              <w:rPr>
                                <w:rFonts w:cstheme="minorHAnsi"/>
                                <w:sz w:val="24"/>
                                <w:szCs w:val="24"/>
                                <w:u w:val="single"/>
                                <w:rtl/>
                              </w:rPr>
                              <w:t>מאחר והם יחידה אחת</w:t>
                            </w:r>
                            <w:r w:rsidRPr="00D804E5">
                              <w:rPr>
                                <w:rFonts w:cstheme="minorHAnsi"/>
                                <w:sz w:val="24"/>
                                <w:szCs w:val="24"/>
                                <w:rtl/>
                              </w:rPr>
                              <w:t xml:space="preserve"> (דור 3).</w:t>
                            </w:r>
                          </w:p>
                          <w:p w14:paraId="0689516D" w14:textId="77777777" w:rsidR="00D804E5" w:rsidRPr="00D804E5" w:rsidRDefault="00D804E5" w:rsidP="004379B2">
                            <w:pPr>
                              <w:pStyle w:val="a3"/>
                              <w:numPr>
                                <w:ilvl w:val="0"/>
                                <w:numId w:val="135"/>
                              </w:numPr>
                              <w:spacing w:after="160"/>
                              <w:ind w:left="360"/>
                              <w:jc w:val="left"/>
                              <w:rPr>
                                <w:rFonts w:cstheme="minorHAnsi"/>
                                <w:sz w:val="24"/>
                                <w:szCs w:val="24"/>
                                <w:rtl/>
                              </w:rPr>
                            </w:pPr>
                            <w:r w:rsidRPr="00D804E5">
                              <w:rPr>
                                <w:rFonts w:cstheme="minorHAnsi"/>
                                <w:sz w:val="24"/>
                                <w:szCs w:val="24"/>
                                <w:rtl/>
                              </w:rPr>
                              <w:t xml:space="preserve">אחר כך נשאל, </w:t>
                            </w:r>
                            <w:r w:rsidRPr="008B2B6F">
                              <w:rPr>
                                <w:rFonts w:cstheme="minorHAnsi"/>
                                <w:b/>
                                <w:bCs/>
                                <w:sz w:val="24"/>
                                <w:szCs w:val="24"/>
                                <w:rtl/>
                              </w:rPr>
                              <w:t>אם יש יחסים גרועים</w:t>
                            </w:r>
                            <w:r w:rsidRPr="008040B6">
                              <w:rPr>
                                <w:rFonts w:cstheme="minorHAnsi"/>
                                <w:sz w:val="24"/>
                                <w:szCs w:val="24"/>
                                <w:rtl/>
                              </w:rPr>
                              <w:t>, או נכסים מנישואים קודמים נגיד</w:t>
                            </w:r>
                            <w:r w:rsidRPr="00D804E5">
                              <w:rPr>
                                <w:rFonts w:cstheme="minorHAnsi"/>
                                <w:sz w:val="24"/>
                                <w:szCs w:val="24"/>
                                <w:rtl/>
                              </w:rPr>
                              <w:t xml:space="preserve">, הנכס המשותף בנישואים נשאר משותף. </w:t>
                            </w:r>
                            <w:r w:rsidRPr="008040B6">
                              <w:rPr>
                                <w:rFonts w:cstheme="minorHAnsi"/>
                                <w:b/>
                                <w:bCs/>
                                <w:sz w:val="24"/>
                                <w:szCs w:val="24"/>
                                <w:rtl/>
                              </w:rPr>
                              <w:t>אם מדובר בנכס קודם</w:t>
                            </w:r>
                            <w:r w:rsidRPr="00D804E5">
                              <w:rPr>
                                <w:rFonts w:cstheme="minorHAnsi"/>
                                <w:sz w:val="24"/>
                                <w:szCs w:val="24"/>
                                <w:rtl/>
                              </w:rPr>
                              <w:t>, ירושה או מתנה זה מאוד רלוונטי לגבי התנאים של נישואים קצרים או ארוכים, נישואים שניים ועוד.  (דור 3)</w:t>
                            </w:r>
                          </w:p>
                          <w:p w14:paraId="390E3435" w14:textId="77777777" w:rsidR="00D804E5" w:rsidRDefault="00D804E5" w:rsidP="00EB2F0A">
                            <w:pPr>
                              <w:ind w:left="0" w:firstLine="0"/>
                              <w:rPr>
                                <w:rFonts w:cstheme="minorHAnsi"/>
                                <w:color w:val="000000" w:themeColor="text1"/>
                                <w:sz w:val="22"/>
                                <w:szCs w:val="22"/>
                                <w:rtl/>
                              </w:rPr>
                            </w:pPr>
                          </w:p>
                          <w:p w14:paraId="37B69D31" w14:textId="77777777" w:rsidR="00EB2F0A" w:rsidRPr="00E9308D" w:rsidRDefault="00EB2F0A" w:rsidP="00EB2F0A">
                            <w:pPr>
                              <w:ind w:left="0" w:firstLine="0"/>
                              <w:rPr>
                                <w:rFonts w:cstheme="minorHAnsi"/>
                                <w:color w:val="000000" w:themeColor="text1"/>
                                <w:rtl/>
                              </w:rPr>
                            </w:pPr>
                          </w:p>
                          <w:p w14:paraId="73B93CBC" w14:textId="77777777" w:rsidR="00EB2F0A" w:rsidRPr="0045226B" w:rsidRDefault="00EB2F0A" w:rsidP="00EB2F0A">
                            <w:pPr>
                              <w:ind w:left="0" w:firstLine="0"/>
                              <w:rPr>
                                <w:rFonts w:cstheme="minorHAnsi"/>
                                <w:color w:val="000000" w:themeColor="text1"/>
                                <w:sz w:val="22"/>
                                <w:szCs w:val="22"/>
                                <w:rtl/>
                              </w:rPr>
                            </w:pPr>
                          </w:p>
                          <w:p w14:paraId="245BF3A2" w14:textId="77777777" w:rsidR="00EB2F0A" w:rsidRPr="002818EA" w:rsidRDefault="00EB2F0A" w:rsidP="00EB2F0A">
                            <w:pPr>
                              <w:rPr>
                                <w:rFonts w:cstheme="minorHAnsi"/>
                                <w:u w:val="single"/>
                                <w:rtl/>
                              </w:rPr>
                            </w:pPr>
                          </w:p>
                          <w:p w14:paraId="769E40BA" w14:textId="77777777" w:rsidR="00EB2F0A" w:rsidRPr="008C11E7" w:rsidRDefault="00EB2F0A" w:rsidP="00EB2F0A">
                            <w:pPr>
                              <w:pStyle w:val="a3"/>
                              <w:ind w:left="360" w:firstLine="0"/>
                              <w:rPr>
                                <w:rFonts w:cstheme="minorHAnsi"/>
                                <w:b/>
                                <w:bCs/>
                                <w:color w:val="FF000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D605B" id="תיבת טקסט 15" o:spid="_x0000_s1040" type="#_x0000_t202" style="position:absolute;left:0;text-align:left;margin-left:-3pt;margin-top:16.4pt;width:512.3pt;height:128.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" fillcolor="#d883ff" strokeweight=".5pt">
                <v:fill opacity="22873f"/>
                <v:textbox>
                  <w:txbxContent>
                    <w:p w14:paraId="5B3935A6" w14:textId="21C90D41" w:rsidR="00EB2F0A" w:rsidRDefault="00EB2F0A" w:rsidP="00EB2F0A">
                      <w:pPr>
                        <w:ind w:left="0" w:firstLine="0"/>
                        <w:rPr>
                          <w:rFonts w:cstheme="minorHAnsi"/>
                          <w:color w:val="000000" w:themeColor="text1"/>
                          <w:sz w:val="22"/>
                          <w:szCs w:val="22"/>
                          <w:rtl/>
                        </w:rPr>
                      </w:pPr>
                      <w:r w:rsidRPr="00C87D6F">
                        <w:rPr>
                          <w:rFonts w:cstheme="minorHAnsi"/>
                          <w:b/>
                          <w:bCs/>
                          <w:color w:val="000000" w:themeColor="text1"/>
                          <w:sz w:val="22"/>
                          <w:szCs w:val="22"/>
                          <w:u w:val="single"/>
                          <w:rtl/>
                        </w:rPr>
                        <w:t>במבחן</w:t>
                      </w:r>
                      <w:r>
                        <w:rPr>
                          <w:rFonts w:cstheme="minorHAnsi" w:hint="cs"/>
                          <w:color w:val="000000" w:themeColor="text1"/>
                          <w:sz w:val="22"/>
                          <w:szCs w:val="22"/>
                          <w:rtl/>
                        </w:rPr>
                        <w:t xml:space="preserve"> </w:t>
                      </w:r>
                      <w:r>
                        <w:rPr>
                          <w:rFonts w:cstheme="minorHAnsi"/>
                          <w:color w:val="000000" w:themeColor="text1"/>
                          <w:sz w:val="22"/>
                          <w:szCs w:val="22"/>
                          <w:rtl/>
                        </w:rPr>
                        <w:t>–</w:t>
                      </w:r>
                      <w:r>
                        <w:rPr>
                          <w:rFonts w:cstheme="minorHAnsi" w:hint="cs"/>
                          <w:color w:val="000000" w:themeColor="text1"/>
                          <w:sz w:val="22"/>
                          <w:szCs w:val="22"/>
                          <w:rtl/>
                        </w:rPr>
                        <w:t xml:space="preserve"> </w:t>
                      </w:r>
                      <w:r>
                        <w:rPr>
                          <w:rFonts w:cstheme="minorHAnsi" w:hint="cs"/>
                          <w:b/>
                          <w:bCs/>
                          <w:color w:val="000000" w:themeColor="text1"/>
                          <w:sz w:val="22"/>
                          <w:szCs w:val="22"/>
                          <w:rtl/>
                        </w:rPr>
                        <w:t xml:space="preserve">מודל היברידי בין 2 ל-3 </w:t>
                      </w:r>
                      <w:r w:rsidRPr="00FC0C83">
                        <w:rPr>
                          <w:rFonts w:cstheme="minorHAnsi" w:hint="cs"/>
                          <w:b/>
                          <w:bCs/>
                          <w:color w:val="000000" w:themeColor="text1"/>
                          <w:sz w:val="22"/>
                          <w:szCs w:val="22"/>
                          <w:rtl/>
                        </w:rPr>
                        <w:t>:</w:t>
                      </w:r>
                    </w:p>
                    <w:p w14:paraId="70F59491" w14:textId="5A4C2958" w:rsidR="00D804E5" w:rsidRPr="00D804E5" w:rsidRDefault="00D804E5" w:rsidP="004379B2">
                      <w:pPr>
                        <w:pStyle w:val="a3"/>
                        <w:numPr>
                          <w:ilvl w:val="0"/>
                          <w:numId w:val="135"/>
                        </w:numPr>
                        <w:spacing w:after="160"/>
                        <w:ind w:left="360"/>
                        <w:jc w:val="left"/>
                        <w:rPr>
                          <w:rFonts w:cstheme="minorHAnsi"/>
                          <w:sz w:val="24"/>
                          <w:szCs w:val="24"/>
                        </w:rPr>
                      </w:pPr>
                      <w:r w:rsidRPr="00D804E5">
                        <w:rPr>
                          <w:rFonts w:cstheme="minorHAnsi"/>
                          <w:b/>
                          <w:bCs/>
                          <w:sz w:val="24"/>
                          <w:szCs w:val="24"/>
                          <w:rtl/>
                        </w:rPr>
                        <w:t>נכס במאמץ משותף</w:t>
                      </w:r>
                      <w:r>
                        <w:rPr>
                          <w:rFonts w:cstheme="minorHAnsi" w:hint="cs"/>
                          <w:b/>
                          <w:bCs/>
                          <w:sz w:val="24"/>
                          <w:szCs w:val="24"/>
                          <w:rtl/>
                        </w:rPr>
                        <w:t>-</w:t>
                      </w:r>
                      <w:r w:rsidRPr="00D804E5">
                        <w:rPr>
                          <w:rFonts w:cstheme="minorHAnsi"/>
                          <w:sz w:val="24"/>
                          <w:szCs w:val="24"/>
                          <w:rtl/>
                        </w:rPr>
                        <w:t xml:space="preserve"> כל </w:t>
                      </w:r>
                      <w:proofErr w:type="spellStart"/>
                      <w:r w:rsidRPr="00D804E5">
                        <w:rPr>
                          <w:rFonts w:cstheme="minorHAnsi"/>
                          <w:sz w:val="24"/>
                          <w:szCs w:val="24"/>
                          <w:rtl/>
                        </w:rPr>
                        <w:t>הפמרטרים</w:t>
                      </w:r>
                      <w:proofErr w:type="spellEnd"/>
                      <w:r w:rsidRPr="00D804E5">
                        <w:rPr>
                          <w:rFonts w:cstheme="minorHAnsi"/>
                          <w:sz w:val="24"/>
                          <w:szCs w:val="24"/>
                          <w:rtl/>
                        </w:rPr>
                        <w:t xml:space="preserve"> לא </w:t>
                      </w:r>
                      <w:proofErr w:type="spellStart"/>
                      <w:r w:rsidRPr="00D804E5">
                        <w:rPr>
                          <w:rFonts w:cstheme="minorHAnsi"/>
                          <w:sz w:val="24"/>
                          <w:szCs w:val="24"/>
                          <w:rtl/>
                        </w:rPr>
                        <w:t>רלוונטים</w:t>
                      </w:r>
                      <w:proofErr w:type="spellEnd"/>
                      <w:r w:rsidRPr="00D804E5">
                        <w:rPr>
                          <w:rFonts w:cstheme="minorHAnsi"/>
                          <w:sz w:val="24"/>
                          <w:szCs w:val="24"/>
                          <w:rtl/>
                        </w:rPr>
                        <w:t xml:space="preserve"> ואגיד שהוא משותף תמיד אלא אם כן היה הסכם ממון (דור 2).</w:t>
                      </w:r>
                    </w:p>
                    <w:p w14:paraId="18516B2D" w14:textId="77777777" w:rsidR="00D804E5" w:rsidRPr="00D804E5" w:rsidRDefault="00D804E5" w:rsidP="004379B2">
                      <w:pPr>
                        <w:pStyle w:val="a3"/>
                        <w:numPr>
                          <w:ilvl w:val="0"/>
                          <w:numId w:val="135"/>
                        </w:numPr>
                        <w:spacing w:after="160"/>
                        <w:ind w:left="360"/>
                        <w:jc w:val="left"/>
                        <w:rPr>
                          <w:rFonts w:cstheme="minorHAnsi"/>
                          <w:sz w:val="24"/>
                          <w:szCs w:val="24"/>
                        </w:rPr>
                      </w:pPr>
                      <w:r w:rsidRPr="00D804E5">
                        <w:rPr>
                          <w:rFonts w:cstheme="minorHAnsi"/>
                          <w:sz w:val="24"/>
                          <w:szCs w:val="24"/>
                          <w:rtl/>
                        </w:rPr>
                        <w:t xml:space="preserve">אם לאחר מכן, נגיד </w:t>
                      </w:r>
                      <w:r w:rsidRPr="008B2B6F">
                        <w:rPr>
                          <w:rFonts w:cstheme="minorHAnsi"/>
                          <w:b/>
                          <w:bCs/>
                          <w:sz w:val="24"/>
                          <w:szCs w:val="24"/>
                          <w:rtl/>
                        </w:rPr>
                        <w:t>שהזוג נשוי, והם חיים טוב ומאושרים ויש נכס לפני הנישואין</w:t>
                      </w:r>
                      <w:r w:rsidRPr="00D804E5">
                        <w:rPr>
                          <w:rFonts w:cstheme="minorHAnsi"/>
                          <w:sz w:val="24"/>
                          <w:szCs w:val="24"/>
                          <w:rtl/>
                        </w:rPr>
                        <w:t xml:space="preserve">, נגיד שאולי יתכן והוא יהיה משותף </w:t>
                      </w:r>
                      <w:r w:rsidRPr="008B2B6F">
                        <w:rPr>
                          <w:rFonts w:cstheme="minorHAnsi"/>
                          <w:sz w:val="24"/>
                          <w:szCs w:val="24"/>
                          <w:u w:val="single"/>
                          <w:rtl/>
                        </w:rPr>
                        <w:t>מאחר והם יחידה אחת</w:t>
                      </w:r>
                      <w:r w:rsidRPr="00D804E5">
                        <w:rPr>
                          <w:rFonts w:cstheme="minorHAnsi"/>
                          <w:sz w:val="24"/>
                          <w:szCs w:val="24"/>
                          <w:rtl/>
                        </w:rPr>
                        <w:t xml:space="preserve"> (דור 3).</w:t>
                      </w:r>
                    </w:p>
                    <w:p w14:paraId="0689516D" w14:textId="77777777" w:rsidR="00D804E5" w:rsidRPr="00D804E5" w:rsidRDefault="00D804E5" w:rsidP="004379B2">
                      <w:pPr>
                        <w:pStyle w:val="a3"/>
                        <w:numPr>
                          <w:ilvl w:val="0"/>
                          <w:numId w:val="135"/>
                        </w:numPr>
                        <w:spacing w:after="160"/>
                        <w:ind w:left="360"/>
                        <w:jc w:val="left"/>
                        <w:rPr>
                          <w:rFonts w:cstheme="minorHAnsi"/>
                          <w:sz w:val="24"/>
                          <w:szCs w:val="24"/>
                          <w:rtl/>
                        </w:rPr>
                      </w:pPr>
                      <w:r w:rsidRPr="00D804E5">
                        <w:rPr>
                          <w:rFonts w:cstheme="minorHAnsi"/>
                          <w:sz w:val="24"/>
                          <w:szCs w:val="24"/>
                          <w:rtl/>
                        </w:rPr>
                        <w:t xml:space="preserve">אחר כך נשאל, </w:t>
                      </w:r>
                      <w:r w:rsidRPr="008B2B6F">
                        <w:rPr>
                          <w:rFonts w:cstheme="minorHAnsi"/>
                          <w:b/>
                          <w:bCs/>
                          <w:sz w:val="24"/>
                          <w:szCs w:val="24"/>
                          <w:rtl/>
                        </w:rPr>
                        <w:t>אם יש יחסים גרועים</w:t>
                      </w:r>
                      <w:r w:rsidRPr="008040B6">
                        <w:rPr>
                          <w:rFonts w:cstheme="minorHAnsi"/>
                          <w:sz w:val="24"/>
                          <w:szCs w:val="24"/>
                          <w:rtl/>
                        </w:rPr>
                        <w:t>, או נכסים מנישואים קודמים נגיד</w:t>
                      </w:r>
                      <w:r w:rsidRPr="00D804E5">
                        <w:rPr>
                          <w:rFonts w:cstheme="minorHAnsi"/>
                          <w:sz w:val="24"/>
                          <w:szCs w:val="24"/>
                          <w:rtl/>
                        </w:rPr>
                        <w:t xml:space="preserve">, הנכס המשותף בנישואים נשאר משותף. </w:t>
                      </w:r>
                      <w:r w:rsidRPr="008040B6">
                        <w:rPr>
                          <w:rFonts w:cstheme="minorHAnsi"/>
                          <w:b/>
                          <w:bCs/>
                          <w:sz w:val="24"/>
                          <w:szCs w:val="24"/>
                          <w:rtl/>
                        </w:rPr>
                        <w:t>אם מדובר בנכס קודם</w:t>
                      </w:r>
                      <w:r w:rsidRPr="00D804E5">
                        <w:rPr>
                          <w:rFonts w:cstheme="minorHAnsi"/>
                          <w:sz w:val="24"/>
                          <w:szCs w:val="24"/>
                          <w:rtl/>
                        </w:rPr>
                        <w:t>, ירושה או מתנה זה מאוד רלוונטי לגבי התנאים של נישואים קצרים או ארוכים, נישואים שניים ועוד.  (דור 3)</w:t>
                      </w:r>
                    </w:p>
                    <w:p w14:paraId="390E3435" w14:textId="77777777" w:rsidR="00D804E5" w:rsidRDefault="00D804E5" w:rsidP="00EB2F0A">
                      <w:pPr>
                        <w:ind w:left="0" w:firstLine="0"/>
                        <w:rPr>
                          <w:rFonts w:cstheme="minorHAnsi"/>
                          <w:color w:val="000000" w:themeColor="text1"/>
                          <w:sz w:val="22"/>
                          <w:szCs w:val="22"/>
                          <w:rtl/>
                        </w:rPr>
                      </w:pPr>
                    </w:p>
                    <w:p w14:paraId="37B69D31" w14:textId="77777777" w:rsidR="00EB2F0A" w:rsidRPr="00E9308D" w:rsidRDefault="00EB2F0A" w:rsidP="00EB2F0A">
                      <w:pPr>
                        <w:ind w:left="0" w:firstLine="0"/>
                        <w:rPr>
                          <w:rFonts w:cstheme="minorHAnsi"/>
                          <w:color w:val="000000" w:themeColor="text1"/>
                          <w:rtl/>
                        </w:rPr>
                      </w:pPr>
                    </w:p>
                    <w:p w14:paraId="73B93CBC" w14:textId="77777777" w:rsidR="00EB2F0A" w:rsidRPr="0045226B" w:rsidRDefault="00EB2F0A" w:rsidP="00EB2F0A">
                      <w:pPr>
                        <w:ind w:left="0" w:firstLine="0"/>
                        <w:rPr>
                          <w:rFonts w:cstheme="minorHAnsi"/>
                          <w:color w:val="000000" w:themeColor="text1"/>
                          <w:sz w:val="22"/>
                          <w:szCs w:val="22"/>
                          <w:rtl/>
                        </w:rPr>
                      </w:pPr>
                    </w:p>
                    <w:p w14:paraId="245BF3A2" w14:textId="77777777" w:rsidR="00EB2F0A" w:rsidRPr="002818EA" w:rsidRDefault="00EB2F0A" w:rsidP="00EB2F0A">
                      <w:pPr>
                        <w:rPr>
                          <w:rFonts w:cstheme="minorHAnsi"/>
                          <w:u w:val="single"/>
                          <w:rtl/>
                        </w:rPr>
                      </w:pPr>
                    </w:p>
                    <w:p w14:paraId="769E40BA" w14:textId="77777777" w:rsidR="00EB2F0A" w:rsidRPr="008C11E7" w:rsidRDefault="00EB2F0A" w:rsidP="00EB2F0A">
                      <w:pPr>
                        <w:pStyle w:val="a3"/>
                        <w:ind w:left="360" w:firstLine="0"/>
                        <w:rPr>
                          <w:rFonts w:cstheme="minorHAnsi"/>
                          <w:b/>
                          <w:bCs/>
                          <w:color w:val="FF0000"/>
                        </w:rPr>
                      </w:pPr>
                    </w:p>
                  </w:txbxContent>
                </v:textbox>
                <w10:wrap type="square"/>
              </v:shape>
            </w:pict>
          </mc:Fallback>
        </mc:AlternateContent>
      </w:r>
    </w:p>
    <w:p w14:paraId="5651BC30" w14:textId="7BC82D6F" w:rsidR="00DC246F" w:rsidRDefault="00DC246F" w:rsidP="00DC246F">
      <w:pPr>
        <w:pStyle w:val="a3"/>
        <w:adjustRightInd w:val="0"/>
        <w:snapToGrid w:val="0"/>
        <w:spacing w:after="160" w:line="360" w:lineRule="auto"/>
        <w:ind w:left="-340" w:firstLine="0"/>
        <w:contextualSpacing w:val="0"/>
        <w:rPr>
          <w:rFonts w:cstheme="minorHAnsi"/>
          <w:rtl/>
        </w:rPr>
      </w:pPr>
    </w:p>
    <w:p w14:paraId="70BA321F" w14:textId="1842B24D" w:rsidR="009468A5" w:rsidRDefault="009468A5" w:rsidP="009468A5">
      <w:pPr>
        <w:adjustRightInd w:val="0"/>
        <w:snapToGrid w:val="0"/>
        <w:spacing w:after="160"/>
        <w:ind w:hanging="17"/>
        <w:rPr>
          <w:rFonts w:ascii="David" w:hAnsi="David" w:cs="David"/>
          <w:rtl/>
        </w:rPr>
      </w:pPr>
    </w:p>
    <w:p w14:paraId="303A0C12" w14:textId="57BD87E8" w:rsidR="009468A5" w:rsidRDefault="009468A5" w:rsidP="009468A5">
      <w:pPr>
        <w:adjustRightInd w:val="0"/>
        <w:snapToGrid w:val="0"/>
        <w:spacing w:after="160"/>
        <w:ind w:hanging="17"/>
        <w:rPr>
          <w:rFonts w:ascii="David" w:hAnsi="David" w:cs="David"/>
          <w:rtl/>
        </w:rPr>
      </w:pPr>
    </w:p>
    <w:p w14:paraId="1A57205D" w14:textId="0843D966" w:rsidR="004A4FF2" w:rsidRPr="00AB00A2" w:rsidRDefault="00AB00A2" w:rsidP="00AB00A2">
      <w:pPr>
        <w:shd w:val="clear" w:color="auto" w:fill="F7CAAC" w:themeFill="accent2" w:themeFillTint="66"/>
        <w:adjustRightInd w:val="0"/>
        <w:snapToGrid w:val="0"/>
        <w:ind w:left="0"/>
        <w:jc w:val="center"/>
        <w:rPr>
          <w:rFonts w:cstheme="minorHAnsi"/>
          <w:b/>
          <w:bCs/>
          <w:rtl/>
        </w:rPr>
      </w:pPr>
      <w:r w:rsidRPr="00AB00A2">
        <w:rPr>
          <w:rFonts w:cstheme="minorHAnsi"/>
          <w:b/>
          <w:bCs/>
          <w:rtl/>
        </w:rPr>
        <w:t>חובות</w:t>
      </w:r>
    </w:p>
    <w:p w14:paraId="4D56A0F6" w14:textId="77777777" w:rsidR="004A4FF2" w:rsidRDefault="004A4FF2" w:rsidP="00D0464C">
      <w:pPr>
        <w:adjustRightInd w:val="0"/>
        <w:snapToGrid w:val="0"/>
        <w:ind w:left="0"/>
        <w:rPr>
          <w:rFonts w:ascii="David" w:hAnsi="David" w:cs="David"/>
          <w:rtl/>
        </w:rPr>
      </w:pPr>
    </w:p>
    <w:p w14:paraId="6CD62260" w14:textId="63A1E1C8" w:rsidR="004A4FF2" w:rsidRDefault="004A4FF2" w:rsidP="00D0464C">
      <w:pPr>
        <w:adjustRightInd w:val="0"/>
        <w:snapToGrid w:val="0"/>
        <w:ind w:left="0"/>
        <w:rPr>
          <w:rFonts w:ascii="David" w:hAnsi="David" w:cs="David"/>
          <w:rtl/>
        </w:rPr>
      </w:pPr>
    </w:p>
    <w:p w14:paraId="5B34FDE8" w14:textId="545F963D" w:rsidR="00AB00A2" w:rsidRDefault="00AB00A2" w:rsidP="00D0464C">
      <w:pPr>
        <w:adjustRightInd w:val="0"/>
        <w:snapToGrid w:val="0"/>
        <w:ind w:left="0"/>
        <w:rPr>
          <w:rFonts w:ascii="David" w:hAnsi="David" w:cs="David"/>
          <w:rtl/>
        </w:rPr>
      </w:pPr>
      <w:r w:rsidRPr="00DF5E0A">
        <w:rPr>
          <w:noProof/>
          <w:rtl/>
          <w:lang w:val="he-IL"/>
        </w:rPr>
        <mc:AlternateContent>
          <mc:Choice Requires="wps">
            <w:drawing>
              <wp:anchor distT="0" distB="0" distL="114300" distR="114300" simplePos="0" relativeHeight="251700224" behindDoc="0" locked="0" layoutInCell="1" allowOverlap="1" wp14:anchorId="10CBB48D" wp14:editId="6E988D46">
                <wp:simplePos x="0" y="0"/>
                <wp:positionH relativeFrom="column">
                  <wp:posOffset>-635</wp:posOffset>
                </wp:positionH>
                <wp:positionV relativeFrom="paragraph">
                  <wp:posOffset>300355</wp:posOffset>
                </wp:positionV>
                <wp:extent cx="6506210" cy="2358390"/>
                <wp:effectExtent l="0" t="0" r="8890" b="16510"/>
                <wp:wrapSquare wrapText="bothSides"/>
                <wp:docPr id="21" name="תיבת טקסט 21"/>
                <wp:cNvGraphicFramePr/>
                <a:graphic xmlns:a="http://schemas.openxmlformats.org/drawingml/2006/main">
                  <a:graphicData uri="http://schemas.microsoft.com/office/word/2010/wordprocessingShape">
                    <wps:wsp>
                      <wps:cNvSpPr txBox="1"/>
                      <wps:spPr>
                        <a:xfrm>
                          <a:off x="0" y="0"/>
                          <a:ext cx="6506210" cy="2358390"/>
                        </a:xfrm>
                        <a:prstGeom prst="rect">
                          <a:avLst/>
                        </a:prstGeom>
                        <a:solidFill>
                          <a:srgbClr val="D883FF">
                            <a:alpha val="35000"/>
                          </a:srgbClr>
                        </a:solidFill>
                        <a:ln w="6350">
                          <a:solidFill>
                            <a:prstClr val="black"/>
                          </a:solidFill>
                        </a:ln>
                      </wps:spPr>
                      <wps:txbx>
                        <w:txbxContent>
                          <w:p w14:paraId="076F8EE4" w14:textId="3D9AFF76" w:rsidR="00AB00A2" w:rsidRDefault="00765EF4" w:rsidP="00AB00A2">
                            <w:pPr>
                              <w:ind w:left="0" w:firstLine="0"/>
                              <w:rPr>
                                <w:rFonts w:cstheme="minorHAnsi"/>
                                <w:color w:val="000000" w:themeColor="text1"/>
                                <w:sz w:val="22"/>
                                <w:szCs w:val="22"/>
                                <w:rtl/>
                              </w:rPr>
                            </w:pPr>
                            <w:r>
                              <w:rPr>
                                <w:rFonts w:cstheme="minorHAnsi" w:hint="cs"/>
                                <w:b/>
                                <w:bCs/>
                                <w:color w:val="000000" w:themeColor="text1"/>
                                <w:sz w:val="22"/>
                                <w:szCs w:val="22"/>
                                <w:u w:val="single"/>
                                <w:rtl/>
                              </w:rPr>
                              <w:t>חובות:</w:t>
                            </w:r>
                          </w:p>
                          <w:p w14:paraId="62ED859F" w14:textId="70CA5E73" w:rsidR="00AB00A2" w:rsidRPr="00765EF4" w:rsidRDefault="00765EF4" w:rsidP="00AB00A2">
                            <w:pPr>
                              <w:pStyle w:val="a3"/>
                              <w:numPr>
                                <w:ilvl w:val="0"/>
                                <w:numId w:val="135"/>
                              </w:numPr>
                              <w:spacing w:after="160"/>
                              <w:ind w:left="360"/>
                              <w:jc w:val="left"/>
                              <w:rPr>
                                <w:rFonts w:cstheme="minorHAnsi"/>
                                <w:sz w:val="24"/>
                                <w:szCs w:val="24"/>
                              </w:rPr>
                            </w:pPr>
                            <w:r>
                              <w:rPr>
                                <w:rFonts w:cstheme="minorHAnsi" w:hint="cs"/>
                                <w:b/>
                                <w:bCs/>
                                <w:sz w:val="24"/>
                                <w:szCs w:val="24"/>
                                <w:rtl/>
                              </w:rPr>
                              <w:t xml:space="preserve">בחוק יחסי ממון </w:t>
                            </w:r>
                            <w:r>
                              <w:rPr>
                                <w:rFonts w:cstheme="minorHAnsi"/>
                                <w:b/>
                                <w:bCs/>
                                <w:sz w:val="24"/>
                                <w:szCs w:val="24"/>
                                <w:rtl/>
                              </w:rPr>
                              <w:t>–</w:t>
                            </w:r>
                            <w:r>
                              <w:rPr>
                                <w:rFonts w:cstheme="minorHAnsi" w:hint="cs"/>
                                <w:b/>
                                <w:bCs/>
                                <w:sz w:val="24"/>
                                <w:szCs w:val="24"/>
                                <w:rtl/>
                              </w:rPr>
                              <w:t xml:space="preserve"> ס׳ 6(א):</w:t>
                            </w:r>
                          </w:p>
                          <w:p w14:paraId="1E965698" w14:textId="0A4EBB27" w:rsidR="00765EF4" w:rsidRDefault="002020C3" w:rsidP="00765EF4">
                            <w:pPr>
                              <w:spacing w:after="160"/>
                              <w:ind w:left="0" w:firstLine="0"/>
                              <w:jc w:val="left"/>
                              <w:rPr>
                                <w:rFonts w:cstheme="minorHAnsi"/>
                                <w:rtl/>
                              </w:rPr>
                            </w:pPr>
                            <w:r>
                              <w:rPr>
                                <w:rFonts w:cstheme="minorHAnsi" w:hint="cs"/>
                                <w:rtl/>
                              </w:rPr>
                              <w:t xml:space="preserve">משווי הנכסים האמורים יש לנכות את סכום החובות המגיעים ממנו, למעט חובות על נכסים שאינם ברי איזון. </w:t>
                            </w:r>
                          </w:p>
                          <w:p w14:paraId="096E7AF3" w14:textId="4704879A" w:rsidR="002020C3" w:rsidRDefault="002020C3" w:rsidP="00765EF4">
                            <w:pPr>
                              <w:spacing w:after="160"/>
                              <w:ind w:left="0" w:firstLine="0"/>
                              <w:jc w:val="left"/>
                              <w:rPr>
                                <w:rFonts w:eastAsia="MS PGothic" w:cstheme="minorHAnsi"/>
                                <w:color w:val="000000" w:themeColor="text1"/>
                                <w:sz w:val="22"/>
                                <w:szCs w:val="22"/>
                                <w:rtl/>
                              </w:rPr>
                            </w:pPr>
                            <w:r>
                              <w:rPr>
                                <w:rFonts w:cstheme="minorHAnsi" w:hint="cs"/>
                                <w:rtl/>
                              </w:rPr>
                              <w:t xml:space="preserve">לפי הפסיקה, שיתוף </w:t>
                            </w:r>
                            <w:proofErr w:type="spellStart"/>
                            <w:r>
                              <w:rPr>
                                <w:rFonts w:cstheme="minorHAnsi" w:hint="cs"/>
                                <w:rtl/>
                              </w:rPr>
                              <w:t>בניה״ז</w:t>
                            </w:r>
                            <w:proofErr w:type="spellEnd"/>
                            <w:r>
                              <w:rPr>
                                <w:rFonts w:cstheme="minorHAnsi" w:hint="cs"/>
                                <w:rtl/>
                              </w:rPr>
                              <w:t xml:space="preserve"> כולל גם שיתוף בחובות</w:t>
                            </w:r>
                            <w:r w:rsidRPr="00A526B3">
                              <w:rPr>
                                <w:rFonts w:eastAsia="MS PGothic" w:cstheme="minorHAnsi"/>
                                <w:color w:val="000000" w:themeColor="text1"/>
                                <w:rtl/>
                              </w:rPr>
                              <w:t>←</w:t>
                            </w:r>
                            <w:r>
                              <w:rPr>
                                <w:rFonts w:eastAsia="MS PGothic" w:cstheme="minorHAnsi" w:hint="cs"/>
                                <w:color w:val="000000" w:themeColor="text1"/>
                                <w:rtl/>
                              </w:rPr>
                              <w:t xml:space="preserve"> </w:t>
                            </w:r>
                            <w:r w:rsidR="00A35865">
                              <w:rPr>
                                <w:rFonts w:eastAsia="MS PGothic" w:cstheme="minorHAnsi" w:hint="cs"/>
                                <w:color w:val="000000" w:themeColor="text1"/>
                                <w:sz w:val="22"/>
                                <w:szCs w:val="22"/>
                                <w:rtl/>
                              </w:rPr>
                              <w:t xml:space="preserve">חובות שנצברו בדרך הרגילה ״י אחד </w:t>
                            </w:r>
                            <w:proofErr w:type="spellStart"/>
                            <w:r w:rsidR="00A35865">
                              <w:rPr>
                                <w:rFonts w:eastAsia="MS PGothic" w:cstheme="minorHAnsi" w:hint="cs"/>
                                <w:color w:val="000000" w:themeColor="text1"/>
                                <w:sz w:val="22"/>
                                <w:szCs w:val="22"/>
                                <w:rtl/>
                              </w:rPr>
                              <w:t>מבניה״ז</w:t>
                            </w:r>
                            <w:proofErr w:type="spellEnd"/>
                            <w:r w:rsidR="00A35865">
                              <w:rPr>
                                <w:rFonts w:eastAsia="MS PGothic" w:cstheme="minorHAnsi" w:hint="cs"/>
                                <w:color w:val="000000" w:themeColor="text1"/>
                                <w:sz w:val="22"/>
                                <w:szCs w:val="22"/>
                                <w:rtl/>
                              </w:rPr>
                              <w:t>, בתוך תקופת השיתוף ביניהם. חריג</w:t>
                            </w:r>
                            <w:r w:rsidR="003C38FA">
                              <w:rPr>
                                <w:rFonts w:eastAsia="MS PGothic" w:cstheme="minorHAnsi" w:hint="cs"/>
                                <w:color w:val="000000" w:themeColor="text1"/>
                                <w:sz w:val="22"/>
                                <w:szCs w:val="22"/>
                                <w:rtl/>
                              </w:rPr>
                              <w:t xml:space="preserve">ים: חובות על נכסים שאינם ברי איזון + חובות בעלי אופי אישי מובהק. </w:t>
                            </w:r>
                          </w:p>
                          <w:p w14:paraId="13D30C32" w14:textId="307262A8" w:rsidR="003C38FA" w:rsidRPr="002020C3" w:rsidRDefault="003C38FA" w:rsidP="00765EF4">
                            <w:pPr>
                              <w:spacing w:after="160"/>
                              <w:ind w:left="0" w:firstLine="0"/>
                              <w:jc w:val="left"/>
                              <w:rPr>
                                <w:rFonts w:cstheme="minorHAnsi"/>
                                <w:sz w:val="22"/>
                                <w:szCs w:val="22"/>
                                <w:rtl/>
                              </w:rPr>
                            </w:pPr>
                            <w:r>
                              <w:rPr>
                                <w:rFonts w:eastAsia="MS PGothic" w:cstheme="minorHAnsi" w:hint="cs"/>
                                <w:color w:val="000000" w:themeColor="text1"/>
                                <w:sz w:val="22"/>
                                <w:szCs w:val="22"/>
                                <w:rtl/>
                              </w:rPr>
                              <w:t>אין לחלק הפסדים שנוצרו כתו</w:t>
                            </w:r>
                            <w:r w:rsidR="00553998">
                              <w:rPr>
                                <w:rFonts w:eastAsia="MS PGothic" w:cstheme="minorHAnsi" w:hint="cs"/>
                                <w:color w:val="000000" w:themeColor="text1"/>
                                <w:sz w:val="22"/>
                                <w:szCs w:val="22"/>
                                <w:rtl/>
                              </w:rPr>
                              <w:t>צ</w:t>
                            </w:r>
                            <w:r>
                              <w:rPr>
                                <w:rFonts w:eastAsia="MS PGothic" w:cstheme="minorHAnsi" w:hint="cs"/>
                                <w:color w:val="000000" w:themeColor="text1"/>
                                <w:sz w:val="22"/>
                                <w:szCs w:val="22"/>
                                <w:rtl/>
                              </w:rPr>
                              <w:t>אה מרומן</w:t>
                            </w:r>
                          </w:p>
                          <w:p w14:paraId="4D2C1587" w14:textId="77777777" w:rsidR="00AB00A2" w:rsidRDefault="00AB00A2" w:rsidP="00AB00A2">
                            <w:pPr>
                              <w:ind w:left="0" w:firstLine="0"/>
                              <w:rPr>
                                <w:rFonts w:cstheme="minorHAnsi"/>
                                <w:color w:val="000000" w:themeColor="text1"/>
                                <w:sz w:val="22"/>
                                <w:szCs w:val="22"/>
                                <w:rtl/>
                              </w:rPr>
                            </w:pPr>
                          </w:p>
                          <w:p w14:paraId="2F42C40B" w14:textId="77777777" w:rsidR="00AB00A2" w:rsidRPr="00E9308D" w:rsidRDefault="00AB00A2" w:rsidP="00AB00A2">
                            <w:pPr>
                              <w:ind w:left="0" w:firstLine="0"/>
                              <w:rPr>
                                <w:rFonts w:cstheme="minorHAnsi"/>
                                <w:color w:val="000000" w:themeColor="text1"/>
                                <w:rtl/>
                              </w:rPr>
                            </w:pPr>
                          </w:p>
                          <w:p w14:paraId="2F67B855" w14:textId="77777777" w:rsidR="00AB00A2" w:rsidRPr="0045226B" w:rsidRDefault="00AB00A2" w:rsidP="00AB00A2">
                            <w:pPr>
                              <w:ind w:left="0" w:firstLine="0"/>
                              <w:rPr>
                                <w:rFonts w:cstheme="minorHAnsi"/>
                                <w:color w:val="000000" w:themeColor="text1"/>
                                <w:sz w:val="22"/>
                                <w:szCs w:val="22"/>
                                <w:rtl/>
                              </w:rPr>
                            </w:pPr>
                          </w:p>
                          <w:p w14:paraId="391762A8" w14:textId="77777777" w:rsidR="00AB00A2" w:rsidRPr="002818EA" w:rsidRDefault="00AB00A2" w:rsidP="00AB00A2">
                            <w:pPr>
                              <w:rPr>
                                <w:rFonts w:cstheme="minorHAnsi"/>
                                <w:u w:val="single"/>
                                <w:rtl/>
                              </w:rPr>
                            </w:pPr>
                          </w:p>
                          <w:p w14:paraId="51308F56" w14:textId="77777777" w:rsidR="00AB00A2" w:rsidRPr="008C11E7" w:rsidRDefault="00AB00A2" w:rsidP="00AB00A2">
                            <w:pPr>
                              <w:pStyle w:val="a3"/>
                              <w:ind w:left="360" w:firstLine="0"/>
                              <w:rPr>
                                <w:rFonts w:cstheme="minorHAnsi"/>
                                <w:b/>
                                <w:bCs/>
                                <w:color w:val="FF000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BB48D" id="תיבת טקסט 21" o:spid="_x0000_s1041" type="#_x0000_t202" style="position:absolute;left:0;text-align:left;margin-left:-.05pt;margin-top:23.65pt;width:512.3pt;height:185.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" fillcolor="#d883ff" strokeweight=".5pt">
                <v:fill opacity="22873f"/>
                <v:textbox>
                  <w:txbxContent>
                    <w:p w14:paraId="076F8EE4" w14:textId="3D9AFF76" w:rsidR="00AB00A2" w:rsidRDefault="00765EF4" w:rsidP="00AB00A2">
                      <w:pPr>
                        <w:ind w:left="0" w:firstLine="0"/>
                        <w:rPr>
                          <w:rFonts w:cstheme="minorHAnsi"/>
                          <w:color w:val="000000" w:themeColor="text1"/>
                          <w:sz w:val="22"/>
                          <w:szCs w:val="22"/>
                          <w:rtl/>
                        </w:rPr>
                      </w:pPr>
                      <w:r>
                        <w:rPr>
                          <w:rFonts w:cstheme="minorHAnsi" w:hint="cs"/>
                          <w:b/>
                          <w:bCs/>
                          <w:color w:val="000000" w:themeColor="text1"/>
                          <w:sz w:val="22"/>
                          <w:szCs w:val="22"/>
                          <w:u w:val="single"/>
                          <w:rtl/>
                        </w:rPr>
                        <w:t>חובות:</w:t>
                      </w:r>
                    </w:p>
                    <w:p w14:paraId="62ED859F" w14:textId="70CA5E73" w:rsidR="00AB00A2" w:rsidRPr="00765EF4" w:rsidRDefault="00765EF4" w:rsidP="00AB00A2">
                      <w:pPr>
                        <w:pStyle w:val="a3"/>
                        <w:numPr>
                          <w:ilvl w:val="0"/>
                          <w:numId w:val="135"/>
                        </w:numPr>
                        <w:spacing w:after="160"/>
                        <w:ind w:left="360"/>
                        <w:jc w:val="left"/>
                        <w:rPr>
                          <w:rFonts w:cstheme="minorHAnsi"/>
                          <w:sz w:val="24"/>
                          <w:szCs w:val="24"/>
                        </w:rPr>
                      </w:pPr>
                      <w:r>
                        <w:rPr>
                          <w:rFonts w:cstheme="minorHAnsi" w:hint="cs"/>
                          <w:b/>
                          <w:bCs/>
                          <w:sz w:val="24"/>
                          <w:szCs w:val="24"/>
                          <w:rtl/>
                        </w:rPr>
                        <w:t xml:space="preserve">בחוק יחסי ממון </w:t>
                      </w:r>
                      <w:r>
                        <w:rPr>
                          <w:rFonts w:cstheme="minorHAnsi"/>
                          <w:b/>
                          <w:bCs/>
                          <w:sz w:val="24"/>
                          <w:szCs w:val="24"/>
                          <w:rtl/>
                        </w:rPr>
                        <w:t>–</w:t>
                      </w:r>
                      <w:r>
                        <w:rPr>
                          <w:rFonts w:cstheme="minorHAnsi" w:hint="cs"/>
                          <w:b/>
                          <w:bCs/>
                          <w:sz w:val="24"/>
                          <w:szCs w:val="24"/>
                          <w:rtl/>
                        </w:rPr>
                        <w:t xml:space="preserve"> ס׳ 6(א):</w:t>
                      </w:r>
                    </w:p>
                    <w:p w14:paraId="1E965698" w14:textId="0A4EBB27" w:rsidR="00765EF4" w:rsidRDefault="002020C3" w:rsidP="00765EF4">
                      <w:pPr>
                        <w:spacing w:after="160"/>
                        <w:ind w:left="0" w:firstLine="0"/>
                        <w:jc w:val="left"/>
                        <w:rPr>
                          <w:rFonts w:cstheme="minorHAnsi"/>
                          <w:rtl/>
                        </w:rPr>
                      </w:pPr>
                      <w:r>
                        <w:rPr>
                          <w:rFonts w:cstheme="minorHAnsi" w:hint="cs"/>
                          <w:rtl/>
                        </w:rPr>
                        <w:t xml:space="preserve">משווי הנכסים האמורים יש לנכות את סכום החובות המגיעים ממנו, למעט חובות על נכסים שאינם ברי איזון. </w:t>
                      </w:r>
                    </w:p>
                    <w:p w14:paraId="096E7AF3" w14:textId="4704879A" w:rsidR="002020C3" w:rsidRDefault="002020C3" w:rsidP="00765EF4">
                      <w:pPr>
                        <w:spacing w:after="160"/>
                        <w:ind w:left="0" w:firstLine="0"/>
                        <w:jc w:val="left"/>
                        <w:rPr>
                          <w:rFonts w:eastAsia="MS PGothic" w:cstheme="minorHAnsi"/>
                          <w:color w:val="000000" w:themeColor="text1"/>
                          <w:sz w:val="22"/>
                          <w:szCs w:val="22"/>
                          <w:rtl/>
                        </w:rPr>
                      </w:pPr>
                      <w:r>
                        <w:rPr>
                          <w:rFonts w:cstheme="minorHAnsi" w:hint="cs"/>
                          <w:rtl/>
                        </w:rPr>
                        <w:t xml:space="preserve">לפי הפסיקה, שיתוף </w:t>
                      </w:r>
                      <w:proofErr w:type="spellStart"/>
                      <w:r>
                        <w:rPr>
                          <w:rFonts w:cstheme="minorHAnsi" w:hint="cs"/>
                          <w:rtl/>
                        </w:rPr>
                        <w:t>בניה״ז</w:t>
                      </w:r>
                      <w:proofErr w:type="spellEnd"/>
                      <w:r>
                        <w:rPr>
                          <w:rFonts w:cstheme="minorHAnsi" w:hint="cs"/>
                          <w:rtl/>
                        </w:rPr>
                        <w:t xml:space="preserve"> כולל גם שיתוף בחובות</w:t>
                      </w:r>
                      <w:r w:rsidRPr="00A526B3">
                        <w:rPr>
                          <w:rFonts w:eastAsia="MS PGothic" w:cstheme="minorHAnsi"/>
                          <w:color w:val="000000" w:themeColor="text1"/>
                          <w:rtl/>
                        </w:rPr>
                        <w:t>←</w:t>
                      </w:r>
                      <w:r>
                        <w:rPr>
                          <w:rFonts w:eastAsia="MS PGothic" w:cstheme="minorHAnsi" w:hint="cs"/>
                          <w:color w:val="000000" w:themeColor="text1"/>
                          <w:rtl/>
                        </w:rPr>
                        <w:t xml:space="preserve"> </w:t>
                      </w:r>
                      <w:r w:rsidR="00A35865">
                        <w:rPr>
                          <w:rFonts w:eastAsia="MS PGothic" w:cstheme="minorHAnsi" w:hint="cs"/>
                          <w:color w:val="000000" w:themeColor="text1"/>
                          <w:sz w:val="22"/>
                          <w:szCs w:val="22"/>
                          <w:rtl/>
                        </w:rPr>
                        <w:t xml:space="preserve">חובות שנצברו בדרך הרגילה ״י אחד </w:t>
                      </w:r>
                      <w:proofErr w:type="spellStart"/>
                      <w:r w:rsidR="00A35865">
                        <w:rPr>
                          <w:rFonts w:eastAsia="MS PGothic" w:cstheme="minorHAnsi" w:hint="cs"/>
                          <w:color w:val="000000" w:themeColor="text1"/>
                          <w:sz w:val="22"/>
                          <w:szCs w:val="22"/>
                          <w:rtl/>
                        </w:rPr>
                        <w:t>מבניה״ז</w:t>
                      </w:r>
                      <w:proofErr w:type="spellEnd"/>
                      <w:r w:rsidR="00A35865">
                        <w:rPr>
                          <w:rFonts w:eastAsia="MS PGothic" w:cstheme="minorHAnsi" w:hint="cs"/>
                          <w:color w:val="000000" w:themeColor="text1"/>
                          <w:sz w:val="22"/>
                          <w:szCs w:val="22"/>
                          <w:rtl/>
                        </w:rPr>
                        <w:t>, בתוך תקופת השיתוף ביניהם. חריג</w:t>
                      </w:r>
                      <w:r w:rsidR="003C38FA">
                        <w:rPr>
                          <w:rFonts w:eastAsia="MS PGothic" w:cstheme="minorHAnsi" w:hint="cs"/>
                          <w:color w:val="000000" w:themeColor="text1"/>
                          <w:sz w:val="22"/>
                          <w:szCs w:val="22"/>
                          <w:rtl/>
                        </w:rPr>
                        <w:t xml:space="preserve">ים: חובות על נכסים שאינם ברי איזון + חובות בעלי אופי אישי מובהק. </w:t>
                      </w:r>
                    </w:p>
                    <w:p w14:paraId="13D30C32" w14:textId="307262A8" w:rsidR="003C38FA" w:rsidRPr="002020C3" w:rsidRDefault="003C38FA" w:rsidP="00765EF4">
                      <w:pPr>
                        <w:spacing w:after="160"/>
                        <w:ind w:left="0" w:firstLine="0"/>
                        <w:jc w:val="left"/>
                        <w:rPr>
                          <w:rFonts w:cstheme="minorHAnsi"/>
                          <w:sz w:val="22"/>
                          <w:szCs w:val="22"/>
                          <w:rtl/>
                        </w:rPr>
                      </w:pPr>
                      <w:r>
                        <w:rPr>
                          <w:rFonts w:eastAsia="MS PGothic" w:cstheme="minorHAnsi" w:hint="cs"/>
                          <w:color w:val="000000" w:themeColor="text1"/>
                          <w:sz w:val="22"/>
                          <w:szCs w:val="22"/>
                          <w:rtl/>
                        </w:rPr>
                        <w:t>אין לחלק הפסדים שנוצרו כתו</w:t>
                      </w:r>
                      <w:r w:rsidR="00553998">
                        <w:rPr>
                          <w:rFonts w:eastAsia="MS PGothic" w:cstheme="minorHAnsi" w:hint="cs"/>
                          <w:color w:val="000000" w:themeColor="text1"/>
                          <w:sz w:val="22"/>
                          <w:szCs w:val="22"/>
                          <w:rtl/>
                        </w:rPr>
                        <w:t>צ</w:t>
                      </w:r>
                      <w:r>
                        <w:rPr>
                          <w:rFonts w:eastAsia="MS PGothic" w:cstheme="minorHAnsi" w:hint="cs"/>
                          <w:color w:val="000000" w:themeColor="text1"/>
                          <w:sz w:val="22"/>
                          <w:szCs w:val="22"/>
                          <w:rtl/>
                        </w:rPr>
                        <w:t>אה מרומן</w:t>
                      </w:r>
                    </w:p>
                    <w:p w14:paraId="4D2C1587" w14:textId="77777777" w:rsidR="00AB00A2" w:rsidRDefault="00AB00A2" w:rsidP="00AB00A2">
                      <w:pPr>
                        <w:ind w:left="0" w:firstLine="0"/>
                        <w:rPr>
                          <w:rFonts w:cstheme="minorHAnsi"/>
                          <w:color w:val="000000" w:themeColor="text1"/>
                          <w:sz w:val="22"/>
                          <w:szCs w:val="22"/>
                          <w:rtl/>
                        </w:rPr>
                      </w:pPr>
                    </w:p>
                    <w:p w14:paraId="2F42C40B" w14:textId="77777777" w:rsidR="00AB00A2" w:rsidRPr="00E9308D" w:rsidRDefault="00AB00A2" w:rsidP="00AB00A2">
                      <w:pPr>
                        <w:ind w:left="0" w:firstLine="0"/>
                        <w:rPr>
                          <w:rFonts w:cstheme="minorHAnsi"/>
                          <w:color w:val="000000" w:themeColor="text1"/>
                          <w:rtl/>
                        </w:rPr>
                      </w:pPr>
                    </w:p>
                    <w:p w14:paraId="2F67B855" w14:textId="77777777" w:rsidR="00AB00A2" w:rsidRPr="0045226B" w:rsidRDefault="00AB00A2" w:rsidP="00AB00A2">
                      <w:pPr>
                        <w:ind w:left="0" w:firstLine="0"/>
                        <w:rPr>
                          <w:rFonts w:cstheme="minorHAnsi"/>
                          <w:color w:val="000000" w:themeColor="text1"/>
                          <w:sz w:val="22"/>
                          <w:szCs w:val="22"/>
                          <w:rtl/>
                        </w:rPr>
                      </w:pPr>
                    </w:p>
                    <w:p w14:paraId="391762A8" w14:textId="77777777" w:rsidR="00AB00A2" w:rsidRPr="002818EA" w:rsidRDefault="00AB00A2" w:rsidP="00AB00A2">
                      <w:pPr>
                        <w:rPr>
                          <w:rFonts w:cstheme="minorHAnsi"/>
                          <w:u w:val="single"/>
                          <w:rtl/>
                        </w:rPr>
                      </w:pPr>
                    </w:p>
                    <w:p w14:paraId="51308F56" w14:textId="77777777" w:rsidR="00AB00A2" w:rsidRPr="008C11E7" w:rsidRDefault="00AB00A2" w:rsidP="00AB00A2">
                      <w:pPr>
                        <w:pStyle w:val="a3"/>
                        <w:ind w:left="360" w:firstLine="0"/>
                        <w:rPr>
                          <w:rFonts w:cstheme="minorHAnsi"/>
                          <w:b/>
                          <w:bCs/>
                          <w:color w:val="FF0000"/>
                        </w:rPr>
                      </w:pPr>
                    </w:p>
                  </w:txbxContent>
                </v:textbox>
                <w10:wrap type="square"/>
              </v:shape>
            </w:pict>
          </mc:Fallback>
        </mc:AlternateContent>
      </w:r>
    </w:p>
    <w:p w14:paraId="0C241734" w14:textId="77777777" w:rsidR="00AB00A2" w:rsidRDefault="00AB00A2" w:rsidP="00D0464C">
      <w:pPr>
        <w:adjustRightInd w:val="0"/>
        <w:snapToGrid w:val="0"/>
        <w:ind w:left="0"/>
        <w:rPr>
          <w:rFonts w:ascii="David" w:hAnsi="David" w:cs="David"/>
          <w:rtl/>
        </w:rPr>
      </w:pPr>
    </w:p>
    <w:p w14:paraId="69015712" w14:textId="34AB41C2" w:rsidR="00A60574" w:rsidRPr="00A60574" w:rsidRDefault="00A60574" w:rsidP="00D0464C">
      <w:pPr>
        <w:adjustRightInd w:val="0"/>
        <w:snapToGrid w:val="0"/>
        <w:ind w:left="0"/>
        <w:rPr>
          <w:rFonts w:ascii="David" w:hAnsi="David" w:cs="David"/>
          <w:rtl/>
        </w:rPr>
      </w:pPr>
    </w:p>
    <w:p w14:paraId="563AA93E" w14:textId="237B92A8" w:rsidR="00CE0CEB" w:rsidRPr="00CE0CEB" w:rsidRDefault="00CE0CEB" w:rsidP="008040B6">
      <w:pPr>
        <w:adjustRightInd w:val="0"/>
        <w:snapToGrid w:val="0"/>
        <w:ind w:left="0" w:firstLine="0"/>
        <w:rPr>
          <w:rFonts w:ascii="David" w:hAnsi="David" w:cs="David"/>
          <w:rtl/>
        </w:rPr>
      </w:pPr>
    </w:p>
    <w:p w14:paraId="518DE793" w14:textId="4BF9CEB7" w:rsidR="00CE0CEB" w:rsidRPr="007B78DD" w:rsidRDefault="00CE0CEB" w:rsidP="00D0464C">
      <w:pPr>
        <w:adjustRightInd w:val="0"/>
        <w:snapToGrid w:val="0"/>
        <w:ind w:left="0"/>
        <w:rPr>
          <w:rFonts w:ascii="David" w:hAnsi="David" w:cs="David"/>
          <w:sz w:val="10"/>
          <w:szCs w:val="10"/>
          <w:rtl/>
        </w:rPr>
      </w:pPr>
    </w:p>
    <w:p w14:paraId="14ED4057" w14:textId="2C8607A9" w:rsidR="00E41C20" w:rsidRPr="00E41C20" w:rsidRDefault="00CE0CEB" w:rsidP="00E41C20">
      <w:pPr>
        <w:shd w:val="clear" w:color="auto" w:fill="DEEAF6" w:themeFill="accent5" w:themeFillTint="33"/>
        <w:adjustRightInd w:val="0"/>
        <w:snapToGrid w:val="0"/>
        <w:ind w:left="0"/>
        <w:rPr>
          <w:rFonts w:ascii="David" w:hAnsi="David" w:cs="David"/>
          <w:sz w:val="22"/>
          <w:szCs w:val="22"/>
          <w:u w:val="double"/>
        </w:rPr>
      </w:pPr>
      <w:r w:rsidRPr="00CE0CEB">
        <w:rPr>
          <w:rFonts w:ascii="David" w:hAnsi="David" w:cs="David" w:hint="cs"/>
          <w:sz w:val="22"/>
          <w:szCs w:val="22"/>
          <w:u w:val="double"/>
          <w:rtl/>
        </w:rPr>
        <w:t>סיכום</w:t>
      </w:r>
    </w:p>
    <w:p w14:paraId="15A8C01F" w14:textId="56AE31B5" w:rsidR="00E41C20" w:rsidRPr="004F576C" w:rsidRDefault="00E41C20" w:rsidP="00E41C20">
      <w:pPr>
        <w:pStyle w:val="a3"/>
        <w:adjustRightInd w:val="0"/>
        <w:snapToGrid w:val="0"/>
        <w:spacing w:line="360" w:lineRule="auto"/>
        <w:ind w:left="0"/>
        <w:contextualSpacing w:val="0"/>
        <w:rPr>
          <w:rFonts w:ascii="David" w:hAnsi="David" w:cs="David"/>
          <w:b/>
          <w:bCs/>
          <w:color w:val="FF0000"/>
          <w:sz w:val="32"/>
          <w:szCs w:val="32"/>
          <w:rtl/>
        </w:rPr>
      </w:pPr>
      <w:r>
        <w:rPr>
          <w:rFonts w:ascii="David" w:hAnsi="David" w:cs="David" w:hint="cs"/>
          <w:b/>
          <w:bCs/>
          <w:color w:val="FF0000"/>
          <w:sz w:val="32"/>
          <w:szCs w:val="32"/>
          <w:rtl/>
        </w:rPr>
        <w:t xml:space="preserve">נועה </w:t>
      </w:r>
      <w:proofErr w:type="spellStart"/>
      <w:r>
        <w:rPr>
          <w:rFonts w:ascii="David" w:hAnsi="David" w:cs="David" w:hint="cs"/>
          <w:b/>
          <w:bCs/>
          <w:color w:val="FF0000"/>
          <w:sz w:val="32"/>
          <w:szCs w:val="32"/>
          <w:rtl/>
        </w:rPr>
        <w:t>פינטו</w:t>
      </w:r>
      <w:proofErr w:type="spellEnd"/>
      <w:r>
        <w:rPr>
          <w:rFonts w:ascii="David" w:hAnsi="David" w:cs="David" w:hint="cs"/>
          <w:b/>
          <w:bCs/>
          <w:color w:val="FF0000"/>
          <w:sz w:val="32"/>
          <w:szCs w:val="32"/>
          <w:rtl/>
        </w:rPr>
        <w:t>:</w:t>
      </w:r>
    </w:p>
    <w:p w14:paraId="29CC951E" w14:textId="77777777" w:rsidR="00E41C20" w:rsidRPr="00E41C20" w:rsidRDefault="00E41C20" w:rsidP="00E41C20">
      <w:pPr>
        <w:pStyle w:val="a3"/>
        <w:adjustRightInd w:val="0"/>
        <w:snapToGrid w:val="0"/>
        <w:spacing w:line="360" w:lineRule="auto"/>
        <w:ind w:left="0" w:firstLine="0"/>
        <w:contextualSpacing w:val="0"/>
        <w:rPr>
          <w:rFonts w:ascii="David" w:hAnsi="David" w:cs="David"/>
          <w:b/>
          <w:bCs/>
          <w:color w:val="000000" w:themeColor="text1"/>
        </w:rPr>
      </w:pPr>
    </w:p>
    <w:p w14:paraId="4CCAD3FF" w14:textId="0B251CBF" w:rsidR="00975C54" w:rsidRPr="00975C54" w:rsidRDefault="00975C54">
      <w:pPr>
        <w:pStyle w:val="a3"/>
        <w:numPr>
          <w:ilvl w:val="0"/>
          <w:numId w:val="31"/>
        </w:numPr>
        <w:adjustRightInd w:val="0"/>
        <w:snapToGrid w:val="0"/>
        <w:spacing w:line="360" w:lineRule="auto"/>
        <w:ind w:left="0"/>
        <w:contextualSpacing w:val="0"/>
        <w:rPr>
          <w:rFonts w:ascii="David" w:hAnsi="David" w:cs="David"/>
          <w:b/>
          <w:bCs/>
          <w:color w:val="000000" w:themeColor="text1"/>
        </w:rPr>
      </w:pPr>
      <w:r>
        <w:rPr>
          <w:rFonts w:ascii="David" w:eastAsia="David" w:hAnsi="David" w:cs="David" w:hint="cs"/>
          <w:b/>
          <w:bCs/>
          <w:rtl/>
        </w:rPr>
        <w:t>סוגי הידועים בציבור:</w:t>
      </w:r>
    </w:p>
    <w:p w14:paraId="7F63356E" w14:textId="77777777" w:rsidR="00975C54" w:rsidRPr="00975C54" w:rsidRDefault="00F34953">
      <w:pPr>
        <w:pStyle w:val="a3"/>
        <w:numPr>
          <w:ilvl w:val="2"/>
          <w:numId w:val="30"/>
        </w:numPr>
        <w:adjustRightInd w:val="0"/>
        <w:snapToGrid w:val="0"/>
        <w:spacing w:line="360" w:lineRule="auto"/>
        <w:ind w:left="0"/>
        <w:contextualSpacing w:val="0"/>
        <w:rPr>
          <w:rFonts w:ascii="David" w:hAnsi="David" w:cs="David"/>
          <w:b/>
          <w:bCs/>
          <w:color w:val="000000" w:themeColor="text1"/>
        </w:rPr>
      </w:pPr>
      <w:r w:rsidRPr="00975C54">
        <w:rPr>
          <w:rFonts w:ascii="David" w:eastAsia="David" w:hAnsi="David" w:cs="David"/>
          <w:u w:val="single"/>
          <w:rtl/>
        </w:rPr>
        <w:t>אידאולוגים/ פסולי חיתון</w:t>
      </w:r>
      <w:r w:rsidRPr="00F34953">
        <w:rPr>
          <w:rFonts w:ascii="David" w:eastAsia="David" w:hAnsi="David" w:cs="David"/>
          <w:rtl/>
        </w:rPr>
        <w:t xml:space="preserve">- </w:t>
      </w:r>
      <w:r w:rsidRPr="00F34953">
        <w:rPr>
          <w:rFonts w:ascii="David" w:eastAsia="David" w:hAnsi="David" w:cs="David" w:hint="cs"/>
          <w:rtl/>
        </w:rPr>
        <w:t xml:space="preserve">תחול </w:t>
      </w:r>
      <w:r w:rsidRPr="00F34953">
        <w:rPr>
          <w:rFonts w:ascii="David" w:eastAsia="David" w:hAnsi="David" w:cs="David"/>
          <w:rtl/>
        </w:rPr>
        <w:t>חזקת שיתוף</w:t>
      </w:r>
      <w:r w:rsidRPr="00F34953">
        <w:rPr>
          <w:rFonts w:ascii="David" w:eastAsia="David" w:hAnsi="David" w:cs="David" w:hint="cs"/>
          <w:rtl/>
        </w:rPr>
        <w:t xml:space="preserve"> חזקה (כי הכוונה שלהם לייצר </w:t>
      </w:r>
      <w:proofErr w:type="spellStart"/>
      <w:r w:rsidRPr="00F34953">
        <w:rPr>
          <w:rFonts w:ascii="David" w:eastAsia="David" w:hAnsi="David" w:cs="David" w:hint="cs"/>
          <w:rtl/>
        </w:rPr>
        <w:t>מחוייבות</w:t>
      </w:r>
      <w:proofErr w:type="spellEnd"/>
      <w:r w:rsidRPr="00F34953">
        <w:rPr>
          <w:rFonts w:ascii="David" w:eastAsia="David" w:hAnsi="David" w:cs="David" w:hint="cs"/>
          <w:rtl/>
        </w:rPr>
        <w:t>)</w:t>
      </w:r>
      <w:r w:rsidRPr="00F34953">
        <w:rPr>
          <w:rFonts w:ascii="David" w:eastAsia="David" w:hAnsi="David" w:cs="David"/>
          <w:rtl/>
        </w:rPr>
        <w:t>.</w:t>
      </w:r>
    </w:p>
    <w:p w14:paraId="6ADC9F77" w14:textId="6CA4E76D" w:rsidR="00C96283" w:rsidRPr="00975C54" w:rsidRDefault="00E67039">
      <w:pPr>
        <w:pStyle w:val="a3"/>
        <w:numPr>
          <w:ilvl w:val="2"/>
          <w:numId w:val="30"/>
        </w:numPr>
        <w:adjustRightInd w:val="0"/>
        <w:snapToGrid w:val="0"/>
        <w:spacing w:line="360" w:lineRule="auto"/>
        <w:ind w:left="0"/>
        <w:contextualSpacing w:val="0"/>
        <w:rPr>
          <w:rFonts w:ascii="David" w:hAnsi="David" w:cs="David"/>
          <w:b/>
          <w:bCs/>
          <w:color w:val="000000" w:themeColor="text1"/>
        </w:rPr>
      </w:pPr>
      <w:r w:rsidRPr="00975C54">
        <w:rPr>
          <w:rFonts w:ascii="David" w:eastAsia="David" w:hAnsi="David" w:cs="David" w:hint="cs"/>
          <w:u w:val="single"/>
          <w:rtl/>
        </w:rPr>
        <w:t>אוניברסאליים</w:t>
      </w:r>
      <w:r w:rsidRPr="00975C54">
        <w:rPr>
          <w:rFonts w:ascii="David" w:eastAsia="David" w:hAnsi="David" w:cs="David" w:hint="cs"/>
          <w:rtl/>
        </w:rPr>
        <w:t xml:space="preserve">- נפעיל חזקת שיתוף עם כוכבית (יותר חלש = נהיה רגישים לעובדה שלא רצו את </w:t>
      </w:r>
      <w:proofErr w:type="spellStart"/>
      <w:r w:rsidRPr="00975C54">
        <w:rPr>
          <w:rFonts w:ascii="David" w:eastAsia="David" w:hAnsi="David" w:cs="David" w:hint="cs"/>
          <w:rtl/>
        </w:rPr>
        <w:t>המחוייבות</w:t>
      </w:r>
      <w:proofErr w:type="spellEnd"/>
      <w:r w:rsidRPr="00975C54">
        <w:rPr>
          <w:rFonts w:ascii="David" w:eastAsia="David" w:hAnsi="David" w:cs="David" w:hint="cs"/>
          <w:rtl/>
        </w:rPr>
        <w:t>).</w:t>
      </w:r>
    </w:p>
    <w:p w14:paraId="07FE15AA" w14:textId="77777777" w:rsidR="004B0FDA" w:rsidRPr="004B0FDA" w:rsidRDefault="00C96283">
      <w:pPr>
        <w:pStyle w:val="a3"/>
        <w:numPr>
          <w:ilvl w:val="0"/>
          <w:numId w:val="31"/>
        </w:numPr>
        <w:adjustRightInd w:val="0"/>
        <w:snapToGrid w:val="0"/>
        <w:spacing w:line="360" w:lineRule="auto"/>
        <w:ind w:left="0"/>
        <w:contextualSpacing w:val="0"/>
        <w:rPr>
          <w:rFonts w:ascii="David" w:hAnsi="David" w:cs="David"/>
          <w:b/>
          <w:bCs/>
          <w:color w:val="000000" w:themeColor="text1"/>
        </w:rPr>
      </w:pPr>
      <w:r w:rsidRPr="00C96283">
        <w:rPr>
          <w:rFonts w:ascii="David" w:hAnsi="David" w:cs="David" w:hint="cs"/>
          <w:b/>
          <w:bCs/>
          <w:rtl/>
        </w:rPr>
        <w:t>נישואין לאחר 74</w:t>
      </w:r>
      <w:r w:rsidRPr="00C96283">
        <w:rPr>
          <w:rFonts w:ascii="David" w:hAnsi="David" w:cs="David" w:hint="cs"/>
          <w:rtl/>
        </w:rPr>
        <w:t xml:space="preserve">- אם הם נשואים לפי דין דתי, יפעל עליהם חוק יחסי ממון (גם אם לא נרשמו). </w:t>
      </w:r>
    </w:p>
    <w:p w14:paraId="36768E87" w14:textId="130245FC" w:rsidR="00E67039" w:rsidRDefault="004B0FDA">
      <w:pPr>
        <w:pStyle w:val="a3"/>
        <w:numPr>
          <w:ilvl w:val="0"/>
          <w:numId w:val="31"/>
        </w:numPr>
        <w:adjustRightInd w:val="0"/>
        <w:snapToGrid w:val="0"/>
        <w:spacing w:line="360" w:lineRule="auto"/>
        <w:ind w:left="0"/>
        <w:contextualSpacing w:val="0"/>
        <w:rPr>
          <w:rFonts w:ascii="David" w:hAnsi="David" w:cs="David"/>
          <w:b/>
          <w:bCs/>
          <w:color w:val="000000" w:themeColor="text1"/>
        </w:rPr>
      </w:pPr>
      <w:r w:rsidRPr="004B0FDA">
        <w:rPr>
          <w:rFonts w:ascii="David" w:eastAsia="David" w:hAnsi="David" w:cs="David"/>
          <w:b/>
          <w:bCs/>
          <w:rtl/>
        </w:rPr>
        <w:lastRenderedPageBreak/>
        <w:t>נישואי</w:t>
      </w:r>
      <w:r w:rsidRPr="004B0FDA">
        <w:rPr>
          <w:rFonts w:ascii="David" w:eastAsia="David" w:hAnsi="David" w:cs="David" w:hint="cs"/>
          <w:b/>
          <w:bCs/>
          <w:rtl/>
        </w:rPr>
        <w:t>ן</w:t>
      </w:r>
      <w:r w:rsidRPr="004B0FDA">
        <w:rPr>
          <w:rFonts w:ascii="David" w:eastAsia="David" w:hAnsi="David" w:cs="David"/>
          <w:b/>
          <w:bCs/>
          <w:rtl/>
        </w:rPr>
        <w:t xml:space="preserve"> אזרחיים</w:t>
      </w:r>
      <w:r w:rsidRPr="004B0FDA">
        <w:rPr>
          <w:rFonts w:ascii="David" w:eastAsia="David" w:hAnsi="David" w:cs="David"/>
          <w:rtl/>
        </w:rPr>
        <w:t xml:space="preserve"> (תוצרת הארץ)- לבחון </w:t>
      </w:r>
      <w:r w:rsidRPr="004B0FDA">
        <w:rPr>
          <w:rFonts w:ascii="David" w:eastAsia="David" w:hAnsi="David" w:cs="David" w:hint="cs"/>
          <w:rtl/>
        </w:rPr>
        <w:t xml:space="preserve">אם נשואים </w:t>
      </w:r>
      <w:r w:rsidRPr="004B0FDA">
        <w:rPr>
          <w:rFonts w:ascii="David" w:eastAsia="David" w:hAnsi="David" w:cs="David"/>
          <w:rtl/>
        </w:rPr>
        <w:t>ע"פ שלוש הגישות (ויתקון, זוסמן ושואה)</w:t>
      </w:r>
      <w:r w:rsidRPr="004B0FDA">
        <w:rPr>
          <w:rFonts w:ascii="David" w:eastAsia="David" w:hAnsi="David" w:cs="David" w:hint="cs"/>
          <w:rtl/>
        </w:rPr>
        <w:t xml:space="preserve">. </w:t>
      </w:r>
      <w:r w:rsidRPr="004B0FDA">
        <w:rPr>
          <w:rFonts w:ascii="David" w:eastAsia="David" w:hAnsi="David" w:cs="David" w:hint="cs"/>
          <w:u w:val="single"/>
          <w:rtl/>
        </w:rPr>
        <w:t>אם זה מוביל לאותה תוצאה</w:t>
      </w:r>
      <w:r w:rsidRPr="004B0FDA">
        <w:rPr>
          <w:rFonts w:ascii="David" w:eastAsia="David" w:hAnsi="David" w:cs="David" w:hint="cs"/>
          <w:rtl/>
        </w:rPr>
        <w:t xml:space="preserve"> </w:t>
      </w:r>
      <w:r w:rsidRPr="00111CE9">
        <w:sym w:font="Wingdings" w:char="F0DF"/>
      </w:r>
      <w:r w:rsidRPr="004B0FDA">
        <w:rPr>
          <w:rFonts w:ascii="David" w:eastAsia="David" w:hAnsi="David" w:cs="David" w:hint="cs"/>
          <w:rtl/>
        </w:rPr>
        <w:t xml:space="preserve"> להמשיך;  </w:t>
      </w:r>
      <w:r w:rsidRPr="004B0FDA">
        <w:rPr>
          <w:rFonts w:ascii="David" w:eastAsia="David" w:hAnsi="David" w:cs="David" w:hint="cs"/>
          <w:u w:val="single"/>
          <w:rtl/>
        </w:rPr>
        <w:t>אם התוצאות שונות</w:t>
      </w:r>
      <w:r w:rsidRPr="004B0FDA">
        <w:rPr>
          <w:rFonts w:ascii="David" w:eastAsia="David" w:hAnsi="David" w:cs="David" w:hint="cs"/>
          <w:rtl/>
        </w:rPr>
        <w:t xml:space="preserve"> </w:t>
      </w:r>
      <w:r w:rsidRPr="00111CE9">
        <w:sym w:font="Wingdings" w:char="F0DF"/>
      </w:r>
      <w:r w:rsidRPr="004B0FDA">
        <w:rPr>
          <w:rFonts w:ascii="David" w:eastAsia="David" w:hAnsi="David" w:cs="David" w:hint="cs"/>
          <w:rtl/>
        </w:rPr>
        <w:t xml:space="preserve"> נבחן לפי שני ענפים- 1)</w:t>
      </w:r>
      <w:r w:rsidRPr="004B0FDA">
        <w:rPr>
          <w:rFonts w:ascii="David" w:eastAsia="David" w:hAnsi="David" w:cs="David" w:hint="cs"/>
          <w:b/>
          <w:bCs/>
          <w:rtl/>
        </w:rPr>
        <w:t>אנליטי:</w:t>
      </w:r>
      <w:r w:rsidRPr="004B0FDA">
        <w:rPr>
          <w:rFonts w:ascii="David" w:eastAsia="David" w:hAnsi="David" w:cs="David" w:hint="cs"/>
          <w:rtl/>
        </w:rPr>
        <w:t xml:space="preserve"> אם הם נשואים- יחול חוק יחסי ממון. ואם לא- תחול חזקת השיתוף מכוח היותם ידועים בציבור. 2)</w:t>
      </w:r>
      <w:r w:rsidRPr="004B0FDA">
        <w:rPr>
          <w:rFonts w:ascii="David" w:eastAsia="David" w:hAnsi="David" w:cs="David" w:hint="cs"/>
          <w:b/>
          <w:bCs/>
          <w:rtl/>
        </w:rPr>
        <w:t>פרקטי:</w:t>
      </w:r>
      <w:r w:rsidRPr="004B0FDA">
        <w:rPr>
          <w:rFonts w:ascii="David" w:eastAsia="David" w:hAnsi="David" w:cs="David" w:hint="cs"/>
          <w:rtl/>
        </w:rPr>
        <w:t xml:space="preserve"> נציין שיש גישות בפרקטיקה לפיהן גם אם הם לא נשואים אך הם רשומים כנושאים, יחול עליהם חוק יחסי הממון.</w:t>
      </w:r>
    </w:p>
    <w:p w14:paraId="5CA4E140" w14:textId="77777777" w:rsidR="00976094" w:rsidRPr="00F34953" w:rsidRDefault="00976094">
      <w:pPr>
        <w:pStyle w:val="a3"/>
        <w:numPr>
          <w:ilvl w:val="0"/>
          <w:numId w:val="32"/>
        </w:numPr>
        <w:adjustRightInd w:val="0"/>
        <w:snapToGrid w:val="0"/>
        <w:spacing w:line="360" w:lineRule="auto"/>
        <w:ind w:left="0"/>
        <w:contextualSpacing w:val="0"/>
        <w:rPr>
          <w:rFonts w:ascii="David" w:hAnsi="David" w:cs="David"/>
          <w:color w:val="000000" w:themeColor="text1"/>
          <w:rtl/>
        </w:rPr>
      </w:pPr>
      <w:r w:rsidRPr="004B0FDA">
        <w:rPr>
          <w:rFonts w:ascii="David" w:hAnsi="David" w:cs="David"/>
          <w:b/>
          <w:bCs/>
          <w:color w:val="000000" w:themeColor="text1"/>
          <w:rtl/>
        </w:rPr>
        <w:t xml:space="preserve">אם מדובר </w:t>
      </w:r>
      <w:r w:rsidRPr="004B0FDA">
        <w:rPr>
          <w:rFonts w:ascii="David" w:hAnsi="David" w:cs="David" w:hint="cs"/>
          <w:b/>
          <w:bCs/>
          <w:color w:val="000000" w:themeColor="text1"/>
          <w:rtl/>
        </w:rPr>
        <w:t>ב</w:t>
      </w:r>
      <w:r w:rsidRPr="004B0FDA">
        <w:rPr>
          <w:rFonts w:ascii="David" w:hAnsi="David" w:cs="David"/>
          <w:b/>
          <w:bCs/>
          <w:color w:val="000000" w:themeColor="text1"/>
          <w:rtl/>
        </w:rPr>
        <w:t>זוג שחל עליו חזקת השיתוף</w:t>
      </w:r>
      <w:r w:rsidRPr="00F34953">
        <w:rPr>
          <w:rFonts w:ascii="David" w:hAnsi="David" w:cs="David"/>
          <w:color w:val="000000" w:themeColor="text1"/>
          <w:rtl/>
        </w:rPr>
        <w:t xml:space="preserve"> (התחתן לפני 74 או ידועים בציבור) יש לבחון 3 שלבים</w:t>
      </w:r>
      <w:r w:rsidRPr="00F34953">
        <w:rPr>
          <w:rFonts w:ascii="David" w:hAnsi="David" w:cs="David" w:hint="cs"/>
          <w:color w:val="000000" w:themeColor="text1"/>
          <w:rtl/>
        </w:rPr>
        <w:t>:</w:t>
      </w:r>
    </w:p>
    <w:p w14:paraId="3C622B64" w14:textId="77777777" w:rsidR="00976094" w:rsidRPr="00711FA0" w:rsidRDefault="00976094">
      <w:pPr>
        <w:pStyle w:val="a3"/>
        <w:numPr>
          <w:ilvl w:val="0"/>
          <w:numId w:val="25"/>
        </w:numPr>
        <w:adjustRightInd w:val="0"/>
        <w:snapToGrid w:val="0"/>
        <w:spacing w:after="160" w:line="360" w:lineRule="auto"/>
        <w:ind w:left="0"/>
        <w:contextualSpacing w:val="0"/>
        <w:rPr>
          <w:rFonts w:ascii="David" w:hAnsi="David" w:cs="David"/>
          <w:b/>
          <w:bCs/>
          <w:color w:val="000000" w:themeColor="text1"/>
        </w:rPr>
      </w:pPr>
      <w:r w:rsidRPr="004B0FDA">
        <w:rPr>
          <w:rFonts w:ascii="David" w:hAnsi="David" w:cs="David"/>
          <w:color w:val="000000" w:themeColor="text1"/>
          <w:u w:val="single"/>
          <w:rtl/>
        </w:rPr>
        <w:t>האם הזוג עמד בתנאי הכניסה</w:t>
      </w:r>
      <w:r>
        <w:rPr>
          <w:rFonts w:ascii="David" w:hAnsi="David" w:cs="David" w:hint="cs"/>
          <w:color w:val="000000" w:themeColor="text1"/>
          <w:rtl/>
        </w:rPr>
        <w:t>- אם לא</w:t>
      </w:r>
      <w:r w:rsidRPr="00711FA0">
        <w:rPr>
          <w:rFonts w:ascii="David" w:hAnsi="David" w:cs="David"/>
          <w:color w:val="000000" w:themeColor="text1"/>
          <w:rtl/>
        </w:rPr>
        <w:t xml:space="preserve">, גם אם נשואים </w:t>
      </w:r>
      <w:r>
        <w:rPr>
          <w:rFonts w:ascii="David" w:hAnsi="David" w:cs="David" w:hint="cs"/>
          <w:color w:val="000000" w:themeColor="text1"/>
          <w:rtl/>
        </w:rPr>
        <w:t>מ</w:t>
      </w:r>
      <w:r w:rsidRPr="00711FA0">
        <w:rPr>
          <w:rFonts w:ascii="David" w:hAnsi="David" w:cs="David"/>
          <w:color w:val="000000" w:themeColor="text1"/>
          <w:rtl/>
        </w:rPr>
        <w:t>לפני 74, חוזרים להפרדת רכוש</w:t>
      </w:r>
      <w:r>
        <w:rPr>
          <w:rFonts w:ascii="David" w:hAnsi="David" w:cs="David" w:hint="cs"/>
          <w:color w:val="000000" w:themeColor="text1"/>
          <w:rtl/>
        </w:rPr>
        <w:t>.</w:t>
      </w:r>
    </w:p>
    <w:p w14:paraId="1D277EAF" w14:textId="77777777" w:rsidR="00976094" w:rsidRPr="00DC5A97" w:rsidRDefault="00976094">
      <w:pPr>
        <w:pStyle w:val="a3"/>
        <w:numPr>
          <w:ilvl w:val="0"/>
          <w:numId w:val="25"/>
        </w:numPr>
        <w:adjustRightInd w:val="0"/>
        <w:snapToGrid w:val="0"/>
        <w:spacing w:after="160" w:line="360" w:lineRule="auto"/>
        <w:ind w:left="0"/>
        <w:contextualSpacing w:val="0"/>
        <w:rPr>
          <w:rFonts w:ascii="David" w:hAnsi="David" w:cs="David"/>
          <w:b/>
          <w:bCs/>
          <w:color w:val="000000" w:themeColor="text1"/>
        </w:rPr>
      </w:pPr>
      <w:r w:rsidRPr="004B0FDA">
        <w:rPr>
          <w:rFonts w:ascii="David" w:hAnsi="David" w:cs="David" w:hint="cs"/>
          <w:color w:val="000000" w:themeColor="text1"/>
          <w:u w:val="single"/>
          <w:rtl/>
        </w:rPr>
        <w:t>האם חלה חזקת השיתוף על סוג הנכס הנדון</w:t>
      </w:r>
      <w:r w:rsidRPr="00672CCA">
        <w:rPr>
          <w:rFonts w:ascii="David" w:hAnsi="David" w:cs="David" w:hint="cs"/>
          <w:b/>
          <w:bCs/>
          <w:color w:val="000000" w:themeColor="text1"/>
          <w:rtl/>
        </w:rPr>
        <w:t>?</w:t>
      </w:r>
      <w:r>
        <w:rPr>
          <w:rFonts w:ascii="David" w:hAnsi="David" w:cs="David" w:hint="cs"/>
          <w:color w:val="000000" w:themeColor="text1"/>
          <w:rtl/>
        </w:rPr>
        <w:t xml:space="preserve"> </w:t>
      </w:r>
      <w:r w:rsidRPr="00711FA0">
        <w:rPr>
          <w:rFonts w:ascii="David" w:hAnsi="David" w:cs="David"/>
          <w:color w:val="000000" w:themeColor="text1"/>
          <w:rtl/>
        </w:rPr>
        <w:t>יש נכסים שלא ניתנים לשיתוף</w:t>
      </w:r>
      <w:r>
        <w:rPr>
          <w:rFonts w:ascii="David" w:hAnsi="David" w:cs="David" w:hint="cs"/>
          <w:color w:val="000000" w:themeColor="text1"/>
          <w:rtl/>
        </w:rPr>
        <w:t>.</w:t>
      </w:r>
    </w:p>
    <w:p w14:paraId="6BBD0050" w14:textId="6798BAA8" w:rsidR="00ED5594" w:rsidRDefault="00976094">
      <w:pPr>
        <w:pStyle w:val="a3"/>
        <w:numPr>
          <w:ilvl w:val="0"/>
          <w:numId w:val="25"/>
        </w:numPr>
        <w:adjustRightInd w:val="0"/>
        <w:snapToGrid w:val="0"/>
        <w:spacing w:after="0" w:line="360" w:lineRule="auto"/>
        <w:ind w:left="0"/>
        <w:contextualSpacing w:val="0"/>
        <w:rPr>
          <w:rFonts w:ascii="David" w:hAnsi="David" w:cs="David"/>
          <w:b/>
          <w:bCs/>
          <w:color w:val="000000" w:themeColor="text1"/>
        </w:rPr>
      </w:pPr>
      <w:r w:rsidRPr="004B0FDA">
        <w:rPr>
          <w:rFonts w:ascii="David" w:hAnsi="David" w:cs="David"/>
          <w:color w:val="000000" w:themeColor="text1"/>
          <w:u w:val="single"/>
          <w:rtl/>
        </w:rPr>
        <w:t xml:space="preserve">האם </w:t>
      </w:r>
      <w:r w:rsidRPr="004B0FDA">
        <w:rPr>
          <w:rFonts w:ascii="David" w:hAnsi="David" w:cs="David" w:hint="cs"/>
          <w:color w:val="000000" w:themeColor="text1"/>
          <w:u w:val="single"/>
          <w:rtl/>
        </w:rPr>
        <w:t>ניתן לסתור את החזקה</w:t>
      </w:r>
      <w:r>
        <w:rPr>
          <w:rFonts w:ascii="David" w:hAnsi="David" w:cs="David" w:hint="cs"/>
          <w:b/>
          <w:bCs/>
          <w:color w:val="000000" w:themeColor="text1"/>
          <w:rtl/>
        </w:rPr>
        <w:t>?</w:t>
      </w:r>
      <w:r w:rsidRPr="00DC5A97">
        <w:rPr>
          <w:rFonts w:ascii="David" w:hAnsi="David" w:cs="David"/>
          <w:color w:val="000000" w:themeColor="text1"/>
          <w:rtl/>
        </w:rPr>
        <w:t xml:space="preserve"> </w:t>
      </w:r>
      <w:r w:rsidRPr="00DC5A97">
        <w:rPr>
          <w:rFonts w:ascii="David" w:eastAsia="David" w:hAnsi="David" w:cs="David"/>
          <w:rtl/>
        </w:rPr>
        <w:t>אם יש הסכם ממון</w:t>
      </w:r>
      <w:r w:rsidRPr="00DC5A97">
        <w:rPr>
          <w:rFonts w:ascii="David" w:eastAsia="David" w:hAnsi="David" w:cs="David" w:hint="cs"/>
          <w:rtl/>
        </w:rPr>
        <w:t>- לפי כל מודל החזקה נסתרת</w:t>
      </w:r>
      <w:r w:rsidRPr="00DC5A97">
        <w:rPr>
          <w:rFonts w:ascii="David" w:eastAsia="David" w:hAnsi="David" w:cs="David"/>
          <w:rtl/>
        </w:rPr>
        <w:t>. אם אין הסכם</w:t>
      </w:r>
      <w:r w:rsidRPr="00DC5A97">
        <w:rPr>
          <w:rFonts w:ascii="David" w:eastAsia="David" w:hAnsi="David" w:cs="David" w:hint="cs"/>
          <w:rtl/>
        </w:rPr>
        <w:t>:</w:t>
      </w:r>
      <w:r w:rsidRPr="00DC5A97">
        <w:rPr>
          <w:rFonts w:ascii="David" w:eastAsia="David" w:hAnsi="David" w:cs="David"/>
          <w:rtl/>
        </w:rPr>
        <w:t xml:space="preserve"> לפי </w:t>
      </w:r>
      <w:r w:rsidRPr="00DC5A97">
        <w:rPr>
          <w:rFonts w:ascii="David" w:eastAsia="David" w:hAnsi="David" w:cs="David" w:hint="cs"/>
          <w:rtl/>
        </w:rPr>
        <w:t>מודל 2+3+4 (שיקולי צדק)- לא ניתן לסתור את החזקה</w:t>
      </w:r>
      <w:r w:rsidRPr="00DC5A97">
        <w:rPr>
          <w:rFonts w:ascii="David" w:eastAsia="David" w:hAnsi="David" w:cs="David"/>
          <w:rtl/>
        </w:rPr>
        <w:t xml:space="preserve">. לפי </w:t>
      </w:r>
      <w:r w:rsidRPr="00DC5A97">
        <w:rPr>
          <w:rFonts w:ascii="David" w:eastAsia="David" w:hAnsi="David" w:cs="David" w:hint="cs"/>
          <w:rtl/>
        </w:rPr>
        <w:t>מודל 1 (גישה הסכמית)-</w:t>
      </w:r>
      <w:r w:rsidRPr="00DC5A97">
        <w:rPr>
          <w:rFonts w:ascii="David" w:eastAsia="David" w:hAnsi="David" w:cs="David"/>
          <w:rtl/>
        </w:rPr>
        <w:t xml:space="preserve"> </w:t>
      </w:r>
      <w:r w:rsidRPr="00DC5A97">
        <w:rPr>
          <w:rFonts w:ascii="David" w:eastAsia="David" w:hAnsi="David" w:cs="David" w:hint="cs"/>
          <w:rtl/>
        </w:rPr>
        <w:t xml:space="preserve">החזקה יכולה להיסתר </w:t>
      </w:r>
      <w:r w:rsidRPr="00711FA0">
        <w:rPr>
          <w:rFonts w:ascii="David" w:hAnsi="David" w:cs="David"/>
          <w:color w:val="000000" w:themeColor="text1"/>
          <w:rtl/>
        </w:rPr>
        <w:t>גם בלי הסכם מפורש</w:t>
      </w:r>
      <w:r>
        <w:rPr>
          <w:rFonts w:ascii="David" w:eastAsia="David" w:hAnsi="David" w:cs="David" w:hint="cs"/>
          <w:rtl/>
        </w:rPr>
        <w:t xml:space="preserve">, </w:t>
      </w:r>
      <w:r w:rsidRPr="00DC5A97">
        <w:rPr>
          <w:rFonts w:ascii="David" w:eastAsia="David" w:hAnsi="David" w:cs="David" w:hint="cs"/>
          <w:rtl/>
        </w:rPr>
        <w:t xml:space="preserve">אם לפי התנהגות הצדדים </w:t>
      </w:r>
      <w:r w:rsidRPr="00DC5A97">
        <w:rPr>
          <w:rFonts w:ascii="David" w:eastAsia="David" w:hAnsi="David" w:cs="David"/>
          <w:rtl/>
        </w:rPr>
        <w:t xml:space="preserve">ניתן </w:t>
      </w:r>
      <w:r w:rsidRPr="00DC5A97">
        <w:rPr>
          <w:rFonts w:ascii="David" w:eastAsia="David" w:hAnsi="David" w:cs="David" w:hint="cs"/>
          <w:rtl/>
        </w:rPr>
        <w:t>לראות שלא הייתה כוונת שיתוף</w:t>
      </w:r>
      <w:r>
        <w:rPr>
          <w:rFonts w:ascii="David" w:eastAsia="David" w:hAnsi="David" w:cs="David" w:hint="cs"/>
          <w:rtl/>
        </w:rPr>
        <w:t>.</w:t>
      </w:r>
    </w:p>
    <w:p w14:paraId="341D1E70" w14:textId="77777777" w:rsidR="00553998" w:rsidRPr="004A7AA0" w:rsidRDefault="00553998" w:rsidP="00553998">
      <w:pPr>
        <w:pStyle w:val="a3"/>
        <w:adjustRightInd w:val="0"/>
        <w:snapToGrid w:val="0"/>
        <w:spacing w:after="0" w:line="360" w:lineRule="auto"/>
        <w:ind w:left="0" w:firstLine="0"/>
        <w:contextualSpacing w:val="0"/>
        <w:rPr>
          <w:rFonts w:ascii="David" w:hAnsi="David" w:cs="David"/>
          <w:b/>
          <w:bCs/>
          <w:color w:val="000000" w:themeColor="text1"/>
        </w:rPr>
      </w:pPr>
    </w:p>
    <w:p w14:paraId="40785F82" w14:textId="73B5CB50" w:rsidR="00CE4271" w:rsidRPr="00936E2E" w:rsidRDefault="00CE4271" w:rsidP="00E41C20">
      <w:pPr>
        <w:shd w:val="clear" w:color="auto" w:fill="F7CAAC" w:themeFill="accent2" w:themeFillTint="66"/>
        <w:adjustRightInd w:val="0"/>
        <w:snapToGrid w:val="0"/>
        <w:ind w:left="0"/>
        <w:rPr>
          <w:rFonts w:cstheme="minorHAnsi"/>
          <w:b/>
          <w:bCs/>
          <w:sz w:val="22"/>
          <w:szCs w:val="22"/>
          <w:rtl/>
        </w:rPr>
      </w:pPr>
      <w:r w:rsidRPr="00936E2E">
        <w:rPr>
          <w:rFonts w:cstheme="minorHAnsi"/>
          <w:b/>
          <w:bCs/>
          <w:sz w:val="22"/>
          <w:szCs w:val="22"/>
          <w:rtl/>
        </w:rPr>
        <w:t>איזון משאבים – חוק יחסי ממון</w:t>
      </w:r>
    </w:p>
    <w:p w14:paraId="5AD55C95" w14:textId="765477E6" w:rsidR="008B4567" w:rsidRPr="00936E2E" w:rsidRDefault="008B4567">
      <w:pPr>
        <w:pStyle w:val="a3"/>
        <w:numPr>
          <w:ilvl w:val="0"/>
          <w:numId w:val="33"/>
        </w:numPr>
        <w:adjustRightInd w:val="0"/>
        <w:snapToGrid w:val="0"/>
        <w:spacing w:after="160" w:line="360" w:lineRule="auto"/>
        <w:ind w:left="0"/>
        <w:contextualSpacing w:val="0"/>
        <w:rPr>
          <w:rFonts w:eastAsia="David" w:cstheme="minorHAnsi"/>
          <w:b/>
          <w:bCs/>
          <w:color w:val="222222"/>
          <w:u w:val="single"/>
        </w:rPr>
      </w:pPr>
      <w:r w:rsidRPr="00936E2E">
        <w:rPr>
          <w:rFonts w:eastAsia="David" w:cstheme="minorHAnsi"/>
          <w:color w:val="222222"/>
          <w:rtl/>
        </w:rPr>
        <w:t xml:space="preserve">זוגות שנישאו </w:t>
      </w:r>
      <w:r w:rsidRPr="00936E2E">
        <w:rPr>
          <w:rFonts w:eastAsia="David" w:cstheme="minorHAnsi"/>
          <w:b/>
          <w:bCs/>
          <w:color w:val="222222"/>
          <w:rtl/>
        </w:rPr>
        <w:t>לאחר</w:t>
      </w:r>
      <w:r w:rsidRPr="00936E2E">
        <w:rPr>
          <w:rFonts w:eastAsia="David" w:cstheme="minorHAnsi"/>
          <w:color w:val="222222"/>
          <w:rtl/>
        </w:rPr>
        <w:t xml:space="preserve"> 1974. </w:t>
      </w:r>
    </w:p>
    <w:p w14:paraId="464DA548" w14:textId="6D32A9D6" w:rsidR="008B4567" w:rsidRPr="008006CE" w:rsidRDefault="008B4567" w:rsidP="008006CE">
      <w:pPr>
        <w:pStyle w:val="a3"/>
        <w:numPr>
          <w:ilvl w:val="0"/>
          <w:numId w:val="33"/>
        </w:numPr>
        <w:adjustRightInd w:val="0"/>
        <w:snapToGrid w:val="0"/>
        <w:spacing w:after="0" w:line="360" w:lineRule="auto"/>
        <w:ind w:left="0"/>
        <w:contextualSpacing w:val="0"/>
        <w:rPr>
          <w:rFonts w:eastAsia="David" w:cstheme="minorHAnsi"/>
          <w:b/>
          <w:bCs/>
          <w:color w:val="222222"/>
          <w:u w:val="single"/>
        </w:rPr>
      </w:pPr>
      <w:r w:rsidRPr="00936E2E">
        <w:rPr>
          <w:rFonts w:eastAsia="David" w:cstheme="minorHAnsi"/>
          <w:u w:val="single"/>
          <w:rtl/>
        </w:rPr>
        <w:t>היקף הנכסים</w:t>
      </w:r>
      <w:r w:rsidRPr="00936E2E">
        <w:rPr>
          <w:rFonts w:eastAsia="David" w:cstheme="minorHAnsi"/>
          <w:rtl/>
        </w:rPr>
        <w:t xml:space="preserve">: </w:t>
      </w:r>
      <w:r w:rsidR="00632532" w:rsidRPr="00936E2E">
        <w:rPr>
          <w:rFonts w:cstheme="minorHAnsi"/>
          <w:rtl/>
        </w:rPr>
        <w:t xml:space="preserve">אין הבחנה בין נכס עסקי למשפחתי או בין משכורת לפנסיה. </w:t>
      </w:r>
      <w:r w:rsidR="00632532" w:rsidRPr="008006CE">
        <w:rPr>
          <w:rFonts w:cstheme="minorHAnsi"/>
          <w:b/>
          <w:bCs/>
          <w:rtl/>
        </w:rPr>
        <w:t>חל על כל נכס</w:t>
      </w:r>
      <w:r w:rsidR="00632532" w:rsidRPr="00936E2E">
        <w:rPr>
          <w:rFonts w:cstheme="minorHAnsi"/>
          <w:rtl/>
        </w:rPr>
        <w:t xml:space="preserve"> שהושג במהלך הנישואין</w:t>
      </w:r>
      <w:r w:rsidR="00C02FE2" w:rsidRPr="00936E2E">
        <w:rPr>
          <w:rFonts w:cstheme="minorHAnsi"/>
          <w:rtl/>
        </w:rPr>
        <w:t xml:space="preserve"> (נכסים </w:t>
      </w:r>
      <w:r w:rsidR="00C02FE2" w:rsidRPr="008006CE">
        <w:rPr>
          <w:rFonts w:cstheme="minorHAnsi"/>
          <w:rtl/>
        </w:rPr>
        <w:t xml:space="preserve">פנימיים). </w:t>
      </w:r>
      <w:r w:rsidRPr="008006CE">
        <w:rPr>
          <w:rFonts w:eastAsia="David" w:cstheme="minorHAnsi"/>
          <w:rtl/>
        </w:rPr>
        <w:t xml:space="preserve">לפי </w:t>
      </w:r>
      <w:r w:rsidRPr="008006CE">
        <w:rPr>
          <w:rFonts w:eastAsia="David" w:cstheme="minorHAnsi"/>
          <w:shd w:val="clear" w:color="auto" w:fill="FFC000"/>
          <w:rtl/>
        </w:rPr>
        <w:t>ס'5(א)</w:t>
      </w:r>
      <w:r w:rsidRPr="008006CE">
        <w:rPr>
          <w:rFonts w:eastAsia="David" w:cstheme="minorHAnsi"/>
          <w:rtl/>
        </w:rPr>
        <w:t xml:space="preserve"> יש 3 סוגי נכסים </w:t>
      </w:r>
      <w:r w:rsidRPr="008006CE">
        <w:rPr>
          <w:rFonts w:eastAsia="David" w:cstheme="minorHAnsi"/>
          <w:b/>
          <w:bCs/>
          <w:rtl/>
        </w:rPr>
        <w:t>שאינם ברי איזון</w:t>
      </w:r>
      <w:r w:rsidRPr="008006CE">
        <w:rPr>
          <w:rFonts w:eastAsia="David" w:cstheme="minorHAnsi"/>
          <w:rtl/>
        </w:rPr>
        <w:t xml:space="preserve"> (נכסים לפני הנישואין, ירושות ומתנות)</w:t>
      </w:r>
      <w:r w:rsidR="00C02FE2" w:rsidRPr="008006CE">
        <w:rPr>
          <w:rFonts w:eastAsia="David" w:cstheme="minorHAnsi"/>
          <w:rtl/>
        </w:rPr>
        <w:t xml:space="preserve">- נכסים חיצוניים. </w:t>
      </w:r>
    </w:p>
    <w:p w14:paraId="2BCA9D3D" w14:textId="172A5C45" w:rsidR="008B4567" w:rsidRPr="008006CE" w:rsidRDefault="008B4567">
      <w:pPr>
        <w:pStyle w:val="a3"/>
        <w:numPr>
          <w:ilvl w:val="0"/>
          <w:numId w:val="33"/>
        </w:numPr>
        <w:adjustRightInd w:val="0"/>
        <w:snapToGrid w:val="0"/>
        <w:spacing w:after="0" w:line="360" w:lineRule="auto"/>
        <w:ind w:left="0"/>
        <w:contextualSpacing w:val="0"/>
        <w:rPr>
          <w:rFonts w:cstheme="minorHAnsi"/>
          <w:u w:val="single"/>
        </w:rPr>
      </w:pPr>
      <w:r w:rsidRPr="008006CE">
        <w:rPr>
          <w:rFonts w:eastAsia="David" w:cstheme="minorHAnsi"/>
          <w:u w:val="single"/>
          <w:rtl/>
        </w:rPr>
        <w:t>חריגה</w:t>
      </w:r>
      <w:r w:rsidR="00530CBC" w:rsidRPr="008006CE">
        <w:rPr>
          <w:rFonts w:eastAsia="David" w:cstheme="minorHAnsi"/>
          <w:u w:val="single"/>
          <w:rtl/>
        </w:rPr>
        <w:t xml:space="preserve"> מהשיתוף</w:t>
      </w:r>
      <w:r w:rsidRPr="008006CE">
        <w:rPr>
          <w:rFonts w:cstheme="minorHAnsi"/>
          <w:rtl/>
        </w:rPr>
        <w:t xml:space="preserve">: הסדר איזון המשאבים לא יחול על זוג נשוי אם עשו הסכם ממון </w:t>
      </w:r>
      <w:r w:rsidRPr="008006CE">
        <w:rPr>
          <w:rFonts w:cstheme="minorHAnsi"/>
          <w:b/>
          <w:bCs/>
          <w:rtl/>
        </w:rPr>
        <w:t>מפורש.</w:t>
      </w:r>
      <w:r w:rsidRPr="008006CE">
        <w:rPr>
          <w:rFonts w:cstheme="minorHAnsi"/>
          <w:rtl/>
        </w:rPr>
        <w:t xml:space="preserve"> </w:t>
      </w:r>
      <w:r w:rsidR="00530CBC" w:rsidRPr="008006CE">
        <w:rPr>
          <w:rFonts w:cstheme="minorHAnsi"/>
          <w:rtl/>
        </w:rPr>
        <w:t>או הלכת השיתוף הספציפית.</w:t>
      </w:r>
    </w:p>
    <w:p w14:paraId="6D21C453" w14:textId="77777777" w:rsidR="00742FF8" w:rsidRPr="00936E2E" w:rsidRDefault="00D6707A">
      <w:pPr>
        <w:pStyle w:val="a3"/>
        <w:numPr>
          <w:ilvl w:val="0"/>
          <w:numId w:val="33"/>
        </w:numPr>
        <w:adjustRightInd w:val="0"/>
        <w:snapToGrid w:val="0"/>
        <w:spacing w:after="0" w:line="360" w:lineRule="auto"/>
        <w:ind w:left="0"/>
        <w:contextualSpacing w:val="0"/>
        <w:rPr>
          <w:rFonts w:cstheme="minorHAnsi"/>
        </w:rPr>
      </w:pPr>
      <w:r w:rsidRPr="008006CE">
        <w:rPr>
          <w:rFonts w:cstheme="minorHAnsi"/>
          <w:u w:val="single"/>
          <w:rtl/>
        </w:rPr>
        <w:t>תזמון השיתוף: שיתוף דחוי</w:t>
      </w:r>
      <w:r w:rsidRPr="008006CE">
        <w:rPr>
          <w:rFonts w:cstheme="minorHAnsi"/>
          <w:rtl/>
        </w:rPr>
        <w:t xml:space="preserve">- </w:t>
      </w:r>
      <w:r w:rsidRPr="008006CE">
        <w:rPr>
          <w:rFonts w:cstheme="minorHAnsi"/>
          <w:shd w:val="clear" w:color="auto" w:fill="FFC000"/>
          <w:rtl/>
        </w:rPr>
        <w:t>ס'4</w:t>
      </w:r>
      <w:r w:rsidR="00572A48" w:rsidRPr="008006CE">
        <w:rPr>
          <w:rFonts w:cstheme="minorHAnsi"/>
          <w:rtl/>
        </w:rPr>
        <w:t xml:space="preserve"> </w:t>
      </w:r>
      <w:r w:rsidRPr="008006CE">
        <w:rPr>
          <w:rFonts w:cstheme="minorHAnsi"/>
          <w:rtl/>
        </w:rPr>
        <w:t xml:space="preserve">קובע </w:t>
      </w:r>
      <w:r w:rsidR="006E1D63" w:rsidRPr="008006CE">
        <w:rPr>
          <w:rFonts w:cstheme="minorHAnsi"/>
          <w:rtl/>
        </w:rPr>
        <w:t>שכל צד הוא בעלים של הרכוש שלו, והנישואין לא פוגעים בזכויות</w:t>
      </w:r>
      <w:r w:rsidR="00742FF8" w:rsidRPr="008006CE">
        <w:rPr>
          <w:rFonts w:cstheme="minorHAnsi"/>
          <w:rtl/>
        </w:rPr>
        <w:t>. פקיעת השיתוף ביום הגירושין או מוות (מרגע זה חל החוק)</w:t>
      </w:r>
      <w:r w:rsidR="00742FF8" w:rsidRPr="00936E2E">
        <w:rPr>
          <w:rFonts w:cstheme="minorHAnsi"/>
          <w:rtl/>
        </w:rPr>
        <w:t xml:space="preserve"> ועושים תהליך של התחשבנות/איזון משאבים.</w:t>
      </w:r>
    </w:p>
    <w:p w14:paraId="1D1AF7FE" w14:textId="6311FFC4" w:rsidR="00CE4271" w:rsidRPr="00E41C20" w:rsidRDefault="00742FF8" w:rsidP="00E41C20">
      <w:pPr>
        <w:pStyle w:val="a3"/>
        <w:numPr>
          <w:ilvl w:val="0"/>
          <w:numId w:val="33"/>
        </w:numPr>
        <w:adjustRightInd w:val="0"/>
        <w:snapToGrid w:val="0"/>
        <w:spacing w:after="0" w:line="360" w:lineRule="auto"/>
        <w:ind w:left="0"/>
        <w:contextualSpacing w:val="0"/>
        <w:rPr>
          <w:rFonts w:cstheme="minorHAnsi"/>
        </w:rPr>
      </w:pPr>
      <w:r w:rsidRPr="00936E2E">
        <w:rPr>
          <w:rFonts w:cstheme="minorHAnsi"/>
          <w:u w:val="single"/>
          <w:rtl/>
        </w:rPr>
        <w:t>טבלת איזון</w:t>
      </w:r>
      <w:r w:rsidRPr="00936E2E">
        <w:rPr>
          <w:rFonts w:cstheme="minorHAnsi"/>
          <w:rtl/>
        </w:rPr>
        <w:t xml:space="preserve">: </w:t>
      </w:r>
      <w:r w:rsidR="0096445F" w:rsidRPr="00936E2E">
        <w:rPr>
          <w:rFonts w:cstheme="minorHAnsi"/>
          <w:rtl/>
        </w:rPr>
        <w:t>מחברים את הסכומים שנצבר</w:t>
      </w:r>
      <w:r w:rsidR="008D3456" w:rsidRPr="00936E2E">
        <w:rPr>
          <w:rFonts w:cstheme="minorHAnsi"/>
          <w:rtl/>
        </w:rPr>
        <w:t>ו</w:t>
      </w:r>
      <w:r w:rsidR="0096445F" w:rsidRPr="00936E2E">
        <w:rPr>
          <w:rFonts w:cstheme="minorHAnsi"/>
          <w:rtl/>
        </w:rPr>
        <w:t xml:space="preserve"> במהלך הנישואין</w:t>
      </w:r>
      <w:r w:rsidR="00351D95" w:rsidRPr="00936E2E">
        <w:rPr>
          <w:rFonts w:cstheme="minorHAnsi"/>
          <w:rtl/>
        </w:rPr>
        <w:t xml:space="preserve">= </w:t>
      </w:r>
      <w:r w:rsidR="008D3456" w:rsidRPr="00936E2E">
        <w:rPr>
          <w:rFonts w:cstheme="minorHAnsi"/>
          <w:rtl/>
        </w:rPr>
        <w:t xml:space="preserve">השבחה של הנכסים </w:t>
      </w:r>
      <w:r w:rsidR="00351D95" w:rsidRPr="00936E2E">
        <w:rPr>
          <w:rFonts w:cstheme="minorHAnsi"/>
          <w:rtl/>
        </w:rPr>
        <w:t>ששייכים ל</w:t>
      </w:r>
      <w:r w:rsidR="0096445F" w:rsidRPr="00936E2E">
        <w:rPr>
          <w:rFonts w:cstheme="minorHAnsi"/>
          <w:rtl/>
        </w:rPr>
        <w:t>כל אחד מבני הזוג ומחלקים ל2. חל גם על הזכויות וגם על ה</w:t>
      </w:r>
    </w:p>
    <w:p w14:paraId="36BC97DD" w14:textId="791577FA" w:rsidR="00534929" w:rsidRPr="00936E2E" w:rsidRDefault="00534929">
      <w:pPr>
        <w:pStyle w:val="a3"/>
        <w:numPr>
          <w:ilvl w:val="0"/>
          <w:numId w:val="33"/>
        </w:numPr>
        <w:adjustRightInd w:val="0"/>
        <w:snapToGrid w:val="0"/>
        <w:spacing w:after="0" w:line="360" w:lineRule="auto"/>
        <w:ind w:left="0"/>
        <w:contextualSpacing w:val="0"/>
        <w:rPr>
          <w:rFonts w:cstheme="minorHAnsi"/>
        </w:rPr>
      </w:pPr>
      <w:r w:rsidRPr="00936E2E">
        <w:rPr>
          <w:rFonts w:cstheme="minorHAnsi"/>
          <w:u w:val="single"/>
          <w:rtl/>
        </w:rPr>
        <w:t>חוק יחסי ממון לא טוב</w:t>
      </w:r>
      <w:r w:rsidRPr="00936E2E">
        <w:rPr>
          <w:rFonts w:cstheme="minorHAnsi"/>
          <w:rtl/>
        </w:rPr>
        <w:t xml:space="preserve">- </w:t>
      </w:r>
      <w:r w:rsidR="00AA6046" w:rsidRPr="00936E2E">
        <w:rPr>
          <w:rFonts w:cstheme="minorHAnsi"/>
          <w:rtl/>
        </w:rPr>
        <w:t>ה</w:t>
      </w:r>
      <w:r w:rsidR="00EC0ACE" w:rsidRPr="00936E2E">
        <w:rPr>
          <w:rFonts w:cstheme="minorHAnsi"/>
          <w:rtl/>
        </w:rPr>
        <w:t xml:space="preserve">שיתוף </w:t>
      </w:r>
      <w:r w:rsidR="00AA6046" w:rsidRPr="00936E2E">
        <w:rPr>
          <w:rFonts w:cstheme="minorHAnsi"/>
          <w:rtl/>
        </w:rPr>
        <w:t>ה</w:t>
      </w:r>
      <w:r w:rsidR="00EC0ACE" w:rsidRPr="00936E2E">
        <w:rPr>
          <w:rFonts w:cstheme="minorHAnsi"/>
          <w:rtl/>
        </w:rPr>
        <w:t xml:space="preserve">דחוי </w:t>
      </w:r>
      <w:r w:rsidR="00AA6046" w:rsidRPr="00936E2E">
        <w:rPr>
          <w:rFonts w:cstheme="minorHAnsi"/>
          <w:rtl/>
        </w:rPr>
        <w:t xml:space="preserve">בשילוב </w:t>
      </w:r>
      <w:r w:rsidR="00EC0ACE" w:rsidRPr="00936E2E">
        <w:rPr>
          <w:rFonts w:cstheme="minorHAnsi"/>
          <w:rtl/>
        </w:rPr>
        <w:t xml:space="preserve">עם דיני הגירושין הדתיים (לא ניתן להתגרש ביוזמה חד צדדית), </w:t>
      </w:r>
      <w:r w:rsidR="000B5B6B" w:rsidRPr="00936E2E">
        <w:rPr>
          <w:rFonts w:cstheme="minorHAnsi"/>
          <w:b/>
          <w:bCs/>
          <w:rtl/>
        </w:rPr>
        <w:t>י</w:t>
      </w:r>
      <w:r w:rsidR="00AA6046" w:rsidRPr="00936E2E">
        <w:rPr>
          <w:rFonts w:cstheme="minorHAnsi"/>
          <w:b/>
          <w:bCs/>
          <w:rtl/>
        </w:rPr>
        <w:t>וצר תמריץ חזק מאוד למי שמחזיק ברכוש להיות סרבן גט</w:t>
      </w:r>
      <w:r w:rsidR="00AA6046" w:rsidRPr="00936E2E">
        <w:rPr>
          <w:rFonts w:cstheme="minorHAnsi"/>
          <w:rtl/>
        </w:rPr>
        <w:t xml:space="preserve"> כדי למנוע את חלוקת הרכוש. </w:t>
      </w:r>
      <w:r w:rsidR="006043F8" w:rsidRPr="00936E2E">
        <w:rPr>
          <w:rFonts w:cstheme="minorHAnsi"/>
          <w:rtl/>
        </w:rPr>
        <w:t xml:space="preserve">מאפשר סחיטה בין בני זוג. </w:t>
      </w:r>
    </w:p>
    <w:p w14:paraId="47A8A7C2" w14:textId="39422F7A" w:rsidR="002E7694" w:rsidRPr="00936E2E" w:rsidRDefault="002E7694">
      <w:pPr>
        <w:pStyle w:val="a3"/>
        <w:numPr>
          <w:ilvl w:val="0"/>
          <w:numId w:val="34"/>
        </w:numPr>
        <w:adjustRightInd w:val="0"/>
        <w:snapToGrid w:val="0"/>
        <w:spacing w:after="0" w:line="360" w:lineRule="auto"/>
        <w:ind w:left="0"/>
        <w:contextualSpacing w:val="0"/>
        <w:rPr>
          <w:rFonts w:cstheme="minorHAnsi"/>
        </w:rPr>
      </w:pPr>
      <w:r w:rsidRPr="008006CE">
        <w:rPr>
          <w:rFonts w:cstheme="minorHAnsi"/>
          <w:shd w:val="clear" w:color="auto" w:fill="C5E0B3" w:themeFill="accent6" w:themeFillTint="66"/>
          <w:rtl/>
        </w:rPr>
        <w:t>פס"ד יעקובי</w:t>
      </w:r>
      <w:r w:rsidRPr="00936E2E">
        <w:rPr>
          <w:rFonts w:cstheme="minorHAnsi"/>
          <w:rtl/>
        </w:rPr>
        <w:t>- כדי למנוע מצב שה</w:t>
      </w:r>
      <w:r w:rsidR="001C622F" w:rsidRPr="00936E2E">
        <w:rPr>
          <w:rFonts w:cstheme="minorHAnsi"/>
          <w:rtl/>
        </w:rPr>
        <w:t>גבר נפרד מהאישה אך לא נותן לה גט ולכן היא לא זכאית לאיזון משאבים, נקבע שחזקת השיתוף ממשיכה לחול לצד חוק יחסי ממון (</w:t>
      </w:r>
      <w:r w:rsidR="001C622F" w:rsidRPr="00936E2E">
        <w:rPr>
          <w:rFonts w:cstheme="minorHAnsi"/>
          <w:b/>
          <w:bCs/>
          <w:rtl/>
        </w:rPr>
        <w:t>הגישה הסימולטנית</w:t>
      </w:r>
      <w:r w:rsidR="001C622F" w:rsidRPr="00936E2E">
        <w:rPr>
          <w:rFonts w:cstheme="minorHAnsi"/>
          <w:rtl/>
        </w:rPr>
        <w:t xml:space="preserve">). כך שהאישה זכאית לבעלות של מחצית מהרכוש המשותף, מכוח חזקת השיתוף, גם אם הם לא התגרשו. </w:t>
      </w:r>
    </w:p>
    <w:p w14:paraId="7F7981D2" w14:textId="2C319E08" w:rsidR="001C622F" w:rsidRPr="00936E2E" w:rsidRDefault="006F5ABF">
      <w:pPr>
        <w:pStyle w:val="a3"/>
        <w:numPr>
          <w:ilvl w:val="0"/>
          <w:numId w:val="34"/>
        </w:numPr>
        <w:adjustRightInd w:val="0"/>
        <w:snapToGrid w:val="0"/>
        <w:spacing w:after="0" w:line="360" w:lineRule="auto"/>
        <w:ind w:left="0"/>
        <w:contextualSpacing w:val="0"/>
        <w:rPr>
          <w:rFonts w:cstheme="minorHAnsi"/>
        </w:rPr>
      </w:pPr>
      <w:r w:rsidRPr="005370FA">
        <w:rPr>
          <w:rFonts w:cstheme="minorHAnsi"/>
          <w:shd w:val="clear" w:color="auto" w:fill="C5E0B3" w:themeFill="accent6" w:themeFillTint="66"/>
          <w:rtl/>
        </w:rPr>
        <w:t xml:space="preserve">פס"ד </w:t>
      </w:r>
      <w:proofErr w:type="spellStart"/>
      <w:r w:rsidRPr="005370FA">
        <w:rPr>
          <w:rFonts w:cstheme="minorHAnsi"/>
          <w:shd w:val="clear" w:color="auto" w:fill="C5E0B3" w:themeFill="accent6" w:themeFillTint="66"/>
          <w:rtl/>
        </w:rPr>
        <w:t>קנובלר</w:t>
      </w:r>
      <w:proofErr w:type="spellEnd"/>
      <w:r w:rsidRPr="00936E2E">
        <w:rPr>
          <w:rFonts w:cstheme="minorHAnsi"/>
          <w:rtl/>
        </w:rPr>
        <w:t xml:space="preserve">- מיישמים את התוצאה ביעקובי אך לא מצליחים לקבוע </w:t>
      </w:r>
      <w:r w:rsidR="00EA7108" w:rsidRPr="00936E2E">
        <w:rPr>
          <w:rFonts w:cstheme="minorHAnsi"/>
          <w:rtl/>
        </w:rPr>
        <w:t>מה הנימוק כה</w:t>
      </w:r>
      <w:r w:rsidRPr="00936E2E">
        <w:rPr>
          <w:rFonts w:cstheme="minorHAnsi"/>
          <w:rtl/>
        </w:rPr>
        <w:t>לכה.</w:t>
      </w:r>
    </w:p>
    <w:p w14:paraId="12CDE522" w14:textId="36371A69" w:rsidR="00F709FA" w:rsidRPr="00936E2E" w:rsidRDefault="005B2739" w:rsidP="005370FA">
      <w:pPr>
        <w:shd w:val="clear" w:color="auto" w:fill="FFFFD2"/>
        <w:adjustRightInd w:val="0"/>
        <w:snapToGrid w:val="0"/>
        <w:ind w:left="0"/>
        <w:rPr>
          <w:rFonts w:cstheme="minorHAnsi"/>
          <w:sz w:val="22"/>
          <w:szCs w:val="22"/>
          <w:rtl/>
        </w:rPr>
      </w:pPr>
      <w:r w:rsidRPr="00936E2E">
        <w:rPr>
          <w:rFonts w:cstheme="minorHAnsi"/>
          <w:sz w:val="22"/>
          <w:szCs w:val="22"/>
          <w:u w:val="single"/>
          <w:rtl/>
        </w:rPr>
        <w:t>תיקון החוק ב2008</w:t>
      </w:r>
      <w:r w:rsidRPr="00936E2E">
        <w:rPr>
          <w:rFonts w:cstheme="minorHAnsi"/>
          <w:sz w:val="22"/>
          <w:szCs w:val="22"/>
          <w:rtl/>
        </w:rPr>
        <w:t xml:space="preserve"> </w:t>
      </w:r>
    </w:p>
    <w:p w14:paraId="1C73E4ED" w14:textId="6FE08151" w:rsidR="003309A3" w:rsidRPr="00936E2E" w:rsidRDefault="003309A3" w:rsidP="00D0464C">
      <w:pPr>
        <w:adjustRightInd w:val="0"/>
        <w:snapToGrid w:val="0"/>
        <w:ind w:left="0"/>
        <w:rPr>
          <w:rFonts w:cstheme="minorHAnsi"/>
          <w:sz w:val="22"/>
          <w:szCs w:val="22"/>
          <w:rtl/>
        </w:rPr>
      </w:pPr>
      <w:r w:rsidRPr="00936E2E">
        <w:rPr>
          <w:rFonts w:cstheme="minorHAnsi"/>
          <w:sz w:val="22"/>
          <w:szCs w:val="22"/>
          <w:rtl/>
        </w:rPr>
        <w:t>במטרה כפולה: מחד, ל</w:t>
      </w:r>
      <w:r w:rsidR="00DA7C1E" w:rsidRPr="00936E2E">
        <w:rPr>
          <w:rFonts w:cstheme="minorHAnsi"/>
          <w:sz w:val="22"/>
          <w:szCs w:val="22"/>
          <w:rtl/>
        </w:rPr>
        <w:t xml:space="preserve">מנוע תמריץ כלכלי לסרבנות גט, מאידך להימנע ממודל שיתוף </w:t>
      </w:r>
      <w:proofErr w:type="spellStart"/>
      <w:r w:rsidR="00DA7C1E" w:rsidRPr="00936E2E">
        <w:rPr>
          <w:rFonts w:cstheme="minorHAnsi"/>
          <w:sz w:val="22"/>
          <w:szCs w:val="22"/>
          <w:rtl/>
        </w:rPr>
        <w:t>מיידי</w:t>
      </w:r>
      <w:proofErr w:type="spellEnd"/>
      <w:r w:rsidR="00DA7C1E" w:rsidRPr="00936E2E">
        <w:rPr>
          <w:rFonts w:cstheme="minorHAnsi"/>
          <w:sz w:val="22"/>
          <w:szCs w:val="22"/>
          <w:rtl/>
        </w:rPr>
        <w:t xml:space="preserve"> כדי לא לאפשר יציאה קלה מהקשר (פירוק נישואין זה דבר משמעותי).</w:t>
      </w:r>
    </w:p>
    <w:p w14:paraId="31DFC285" w14:textId="25222640" w:rsidR="003C591A" w:rsidRPr="00936E2E" w:rsidRDefault="005B2739" w:rsidP="00D0464C">
      <w:pPr>
        <w:adjustRightInd w:val="0"/>
        <w:snapToGrid w:val="0"/>
        <w:ind w:left="0"/>
        <w:rPr>
          <w:rFonts w:cstheme="minorHAnsi"/>
          <w:sz w:val="22"/>
          <w:szCs w:val="22"/>
          <w:rtl/>
        </w:rPr>
      </w:pPr>
      <w:r w:rsidRPr="005370FA">
        <w:rPr>
          <w:rFonts w:cstheme="minorHAnsi"/>
          <w:sz w:val="22"/>
          <w:szCs w:val="22"/>
          <w:u w:val="single"/>
          <w:shd w:val="clear" w:color="auto" w:fill="FFC000"/>
          <w:rtl/>
        </w:rPr>
        <w:t>ס'5(א)</w:t>
      </w:r>
      <w:r w:rsidR="003C591A" w:rsidRPr="005370FA">
        <w:rPr>
          <w:rFonts w:cstheme="minorHAnsi"/>
          <w:sz w:val="22"/>
          <w:szCs w:val="22"/>
          <w:u w:val="single"/>
          <w:rtl/>
        </w:rPr>
        <w:t xml:space="preserve"> </w:t>
      </w:r>
      <w:r w:rsidR="00FA378A" w:rsidRPr="00936E2E">
        <w:rPr>
          <w:rFonts w:cstheme="minorHAnsi"/>
          <w:sz w:val="22"/>
          <w:szCs w:val="22"/>
          <w:u w:val="single"/>
          <w:rtl/>
        </w:rPr>
        <w:t xml:space="preserve">קובע שגם אם אין גירושין, </w:t>
      </w:r>
      <w:r w:rsidR="003C591A" w:rsidRPr="00936E2E">
        <w:rPr>
          <w:rFonts w:cstheme="minorHAnsi"/>
          <w:sz w:val="22"/>
          <w:szCs w:val="22"/>
          <w:u w:val="single"/>
          <w:rtl/>
        </w:rPr>
        <w:t xml:space="preserve">ישנן 3 חלופות </w:t>
      </w:r>
      <w:r w:rsidR="00544B89" w:rsidRPr="00936E2E">
        <w:rPr>
          <w:rFonts w:cstheme="minorHAnsi"/>
          <w:sz w:val="22"/>
          <w:szCs w:val="22"/>
          <w:u w:val="single"/>
          <w:rtl/>
        </w:rPr>
        <w:t>בהתקיימן</w:t>
      </w:r>
      <w:r w:rsidR="003C591A" w:rsidRPr="00936E2E">
        <w:rPr>
          <w:rFonts w:cstheme="minorHAnsi"/>
          <w:sz w:val="22"/>
          <w:szCs w:val="22"/>
          <w:u w:val="single"/>
          <w:rtl/>
        </w:rPr>
        <w:t>, לא ניתן למנוע את חלוקת הרכוש</w:t>
      </w:r>
      <w:r w:rsidR="00544B89" w:rsidRPr="00936E2E">
        <w:rPr>
          <w:rFonts w:cstheme="minorHAnsi"/>
          <w:sz w:val="22"/>
          <w:szCs w:val="22"/>
          <w:rtl/>
        </w:rPr>
        <w:t>:</w:t>
      </w:r>
    </w:p>
    <w:p w14:paraId="68A49E88" w14:textId="77777777" w:rsidR="004A728F" w:rsidRPr="00936E2E" w:rsidRDefault="004A728F">
      <w:pPr>
        <w:pStyle w:val="a3"/>
        <w:numPr>
          <w:ilvl w:val="0"/>
          <w:numId w:val="35"/>
        </w:numPr>
        <w:adjustRightInd w:val="0"/>
        <w:snapToGrid w:val="0"/>
        <w:spacing w:line="360" w:lineRule="auto"/>
        <w:ind w:left="0"/>
        <w:contextualSpacing w:val="0"/>
        <w:rPr>
          <w:rFonts w:cstheme="minorHAnsi"/>
          <w:rtl/>
        </w:rPr>
      </w:pPr>
      <w:r w:rsidRPr="00936E2E">
        <w:rPr>
          <w:rFonts w:cstheme="minorHAnsi"/>
          <w:rtl/>
        </w:rPr>
        <w:t xml:space="preserve">בתקופה </w:t>
      </w:r>
      <w:r w:rsidRPr="00936E2E">
        <w:rPr>
          <w:rFonts w:cstheme="minorHAnsi"/>
          <w:b/>
          <w:bCs/>
          <w:rtl/>
        </w:rPr>
        <w:t>שקדמה</w:t>
      </w:r>
      <w:r w:rsidRPr="00936E2E">
        <w:rPr>
          <w:rFonts w:cstheme="minorHAnsi"/>
          <w:rtl/>
        </w:rPr>
        <w:t xml:space="preserve"> לתביעת גירושין- יש פירוד </w:t>
      </w:r>
      <w:r w:rsidRPr="00936E2E">
        <w:rPr>
          <w:rFonts w:cstheme="minorHAnsi"/>
          <w:b/>
          <w:bCs/>
          <w:rtl/>
        </w:rPr>
        <w:t>ממושך של 9 חודשים.</w:t>
      </w:r>
      <w:r w:rsidRPr="00936E2E">
        <w:rPr>
          <w:rFonts w:cstheme="minorHAnsi"/>
          <w:rtl/>
        </w:rPr>
        <w:t xml:space="preserve"> </w:t>
      </w:r>
    </w:p>
    <w:p w14:paraId="0E62C211" w14:textId="25D48C88" w:rsidR="004A728F" w:rsidRPr="00936E2E" w:rsidRDefault="004A728F">
      <w:pPr>
        <w:pStyle w:val="a3"/>
        <w:numPr>
          <w:ilvl w:val="0"/>
          <w:numId w:val="35"/>
        </w:numPr>
        <w:adjustRightInd w:val="0"/>
        <w:snapToGrid w:val="0"/>
        <w:spacing w:line="360" w:lineRule="auto"/>
        <w:ind w:left="0"/>
        <w:contextualSpacing w:val="0"/>
        <w:rPr>
          <w:rFonts w:cstheme="minorHAnsi"/>
          <w:rtl/>
        </w:rPr>
      </w:pPr>
      <w:r w:rsidRPr="00936E2E">
        <w:rPr>
          <w:rFonts w:cstheme="minorHAnsi"/>
          <w:rtl/>
        </w:rPr>
        <w:t xml:space="preserve">בתקופה </w:t>
      </w:r>
      <w:r w:rsidRPr="00936E2E">
        <w:rPr>
          <w:rFonts w:cstheme="minorHAnsi"/>
          <w:b/>
          <w:bCs/>
          <w:rtl/>
        </w:rPr>
        <w:t>לאחר הגשת תביעת</w:t>
      </w:r>
      <w:r w:rsidRPr="00936E2E">
        <w:rPr>
          <w:rFonts w:cstheme="minorHAnsi"/>
          <w:rtl/>
        </w:rPr>
        <w:t xml:space="preserve"> הגירושין- יש פירוד ממושך </w:t>
      </w:r>
      <w:r w:rsidRPr="00936E2E">
        <w:rPr>
          <w:rFonts w:cstheme="minorHAnsi"/>
          <w:b/>
          <w:bCs/>
          <w:rtl/>
        </w:rPr>
        <w:t>למעלה משנה</w:t>
      </w:r>
      <w:r w:rsidRPr="00936E2E">
        <w:rPr>
          <w:rFonts w:cstheme="minorHAnsi"/>
          <w:rtl/>
        </w:rPr>
        <w:t xml:space="preserve"> (לתת זמן "להתבשל" </w:t>
      </w:r>
      <w:r w:rsidR="00266B6D" w:rsidRPr="00936E2E">
        <w:rPr>
          <w:rFonts w:cstheme="minorHAnsi"/>
          <w:rtl/>
        </w:rPr>
        <w:t>ואח"כ</w:t>
      </w:r>
      <w:r w:rsidRPr="00936E2E">
        <w:rPr>
          <w:rFonts w:cstheme="minorHAnsi"/>
          <w:rtl/>
        </w:rPr>
        <w:t xml:space="preserve"> לאפשר פירוק שיתוף). חלופה זו מתאימה יותר </w:t>
      </w:r>
      <w:r w:rsidRPr="00936E2E">
        <w:rPr>
          <w:rFonts w:cstheme="minorHAnsi"/>
          <w:u w:val="single"/>
          <w:rtl/>
        </w:rPr>
        <w:t>לשלום בית</w:t>
      </w:r>
      <w:r w:rsidRPr="00936E2E">
        <w:rPr>
          <w:rFonts w:cstheme="minorHAnsi"/>
          <w:rtl/>
        </w:rPr>
        <w:t>.</w:t>
      </w:r>
    </w:p>
    <w:p w14:paraId="4A2D64E2" w14:textId="77777777" w:rsidR="003B5DC0" w:rsidRPr="00936E2E" w:rsidRDefault="004A728F">
      <w:pPr>
        <w:pStyle w:val="a3"/>
        <w:numPr>
          <w:ilvl w:val="0"/>
          <w:numId w:val="35"/>
        </w:numPr>
        <w:adjustRightInd w:val="0"/>
        <w:snapToGrid w:val="0"/>
        <w:spacing w:after="0" w:line="360" w:lineRule="auto"/>
        <w:ind w:left="0"/>
        <w:contextualSpacing w:val="0"/>
        <w:rPr>
          <w:rFonts w:cstheme="minorHAnsi"/>
        </w:rPr>
      </w:pPr>
      <w:r w:rsidRPr="00936E2E">
        <w:rPr>
          <w:rFonts w:cstheme="minorHAnsi"/>
          <w:b/>
          <w:bCs/>
          <w:rtl/>
        </w:rPr>
        <w:t>קרע בלתי הפיך</w:t>
      </w:r>
      <w:r w:rsidRPr="00936E2E">
        <w:rPr>
          <w:rFonts w:cstheme="minorHAnsi"/>
          <w:rtl/>
        </w:rPr>
        <w:t xml:space="preserve">- לא עברה שנה, אבל רואים שיש יחסים גרועים, אלימות. ומה שיהיה טוב זה לפרק את הקשר. </w:t>
      </w:r>
    </w:p>
    <w:p w14:paraId="16AF9CB8" w14:textId="77777777" w:rsidR="00410F44" w:rsidRPr="00936E2E" w:rsidRDefault="001352B9">
      <w:pPr>
        <w:pStyle w:val="a3"/>
        <w:numPr>
          <w:ilvl w:val="0"/>
          <w:numId w:val="28"/>
        </w:numPr>
        <w:adjustRightInd w:val="0"/>
        <w:snapToGrid w:val="0"/>
        <w:spacing w:after="0" w:line="360" w:lineRule="auto"/>
        <w:ind w:left="0"/>
        <w:contextualSpacing w:val="0"/>
        <w:rPr>
          <w:rFonts w:cstheme="minorHAnsi"/>
        </w:rPr>
      </w:pPr>
      <w:r w:rsidRPr="00936E2E">
        <w:rPr>
          <w:rFonts w:cstheme="minorHAnsi"/>
          <w:u w:val="single"/>
          <w:rtl/>
        </w:rPr>
        <w:t>לא תמיד ברור מהו המועד</w:t>
      </w:r>
      <w:r w:rsidRPr="00936E2E">
        <w:rPr>
          <w:rFonts w:cstheme="minorHAnsi"/>
          <w:rtl/>
        </w:rPr>
        <w:t xml:space="preserve">: </w:t>
      </w:r>
      <w:r w:rsidRPr="00A743AB">
        <w:rPr>
          <w:rFonts w:cstheme="minorHAnsi"/>
          <w:highlight w:val="cyan"/>
          <w:rtl/>
        </w:rPr>
        <w:t>1)מתי נפרדו פיזית</w:t>
      </w:r>
      <w:r w:rsidR="00410F44" w:rsidRPr="00A743AB">
        <w:rPr>
          <w:rFonts w:cstheme="minorHAnsi"/>
          <w:highlight w:val="cyan"/>
          <w:rtl/>
        </w:rPr>
        <w:t xml:space="preserve"> (עזיבת הבית)</w:t>
      </w:r>
      <w:r w:rsidRPr="00A743AB">
        <w:rPr>
          <w:rFonts w:cstheme="minorHAnsi"/>
          <w:highlight w:val="cyan"/>
          <w:rtl/>
        </w:rPr>
        <w:t xml:space="preserve">- </w:t>
      </w:r>
      <w:r w:rsidRPr="00A743AB">
        <w:rPr>
          <w:rFonts w:cstheme="minorHAnsi"/>
          <w:highlight w:val="cyan"/>
          <w:shd w:val="clear" w:color="auto" w:fill="C5E0B3" w:themeFill="accent6" w:themeFillTint="66"/>
          <w:rtl/>
        </w:rPr>
        <w:t xml:space="preserve">פס"ד </w:t>
      </w:r>
      <w:proofErr w:type="spellStart"/>
      <w:r w:rsidRPr="00A743AB">
        <w:rPr>
          <w:rFonts w:cstheme="minorHAnsi"/>
          <w:highlight w:val="cyan"/>
          <w:shd w:val="clear" w:color="auto" w:fill="C5E0B3" w:themeFill="accent6" w:themeFillTint="66"/>
          <w:rtl/>
        </w:rPr>
        <w:t>לידאי</w:t>
      </w:r>
      <w:proofErr w:type="spellEnd"/>
      <w:r w:rsidRPr="00A743AB">
        <w:rPr>
          <w:rFonts w:cstheme="minorHAnsi"/>
          <w:highlight w:val="cyan"/>
          <w:rtl/>
        </w:rPr>
        <w:t xml:space="preserve">. 2) מתי הוגשו התביעות- </w:t>
      </w:r>
      <w:r w:rsidRPr="00A743AB">
        <w:rPr>
          <w:rFonts w:cstheme="minorHAnsi"/>
          <w:highlight w:val="cyan"/>
          <w:shd w:val="clear" w:color="auto" w:fill="C5E0B3" w:themeFill="accent6" w:themeFillTint="66"/>
          <w:rtl/>
        </w:rPr>
        <w:t>פס"ד אבנרי</w:t>
      </w:r>
      <w:r w:rsidRPr="00A743AB">
        <w:rPr>
          <w:rFonts w:cstheme="minorHAnsi"/>
          <w:highlight w:val="cyan"/>
          <w:rtl/>
        </w:rPr>
        <w:t>.</w:t>
      </w:r>
      <w:r w:rsidRPr="00936E2E">
        <w:rPr>
          <w:rFonts w:cstheme="minorHAnsi"/>
          <w:rtl/>
        </w:rPr>
        <w:t xml:space="preserve"> </w:t>
      </w:r>
    </w:p>
    <w:p w14:paraId="5C5EFA2E" w14:textId="4252D83A" w:rsidR="003B5DC0" w:rsidRPr="00936E2E" w:rsidRDefault="001352B9">
      <w:pPr>
        <w:pStyle w:val="a3"/>
        <w:numPr>
          <w:ilvl w:val="0"/>
          <w:numId w:val="28"/>
        </w:numPr>
        <w:adjustRightInd w:val="0"/>
        <w:snapToGrid w:val="0"/>
        <w:spacing w:after="0" w:line="360" w:lineRule="auto"/>
        <w:ind w:left="0"/>
        <w:contextualSpacing w:val="0"/>
        <w:rPr>
          <w:rFonts w:cstheme="minorHAnsi"/>
        </w:rPr>
      </w:pPr>
      <w:r w:rsidRPr="00936E2E">
        <w:rPr>
          <w:rFonts w:cstheme="minorHAnsi"/>
          <w:u w:val="single"/>
          <w:rtl/>
        </w:rPr>
        <w:lastRenderedPageBreak/>
        <w:t>איך קובעים</w:t>
      </w:r>
      <w:r w:rsidRPr="00936E2E">
        <w:rPr>
          <w:rFonts w:cstheme="minorHAnsi"/>
          <w:rtl/>
        </w:rPr>
        <w:t>?</w:t>
      </w:r>
      <w:r w:rsidR="00410F44" w:rsidRPr="00936E2E">
        <w:rPr>
          <w:rFonts w:cstheme="minorHAnsi"/>
          <w:rtl/>
        </w:rPr>
        <w:t xml:space="preserve"> </w:t>
      </w:r>
      <w:r w:rsidR="00E02D4B" w:rsidRPr="00936E2E">
        <w:rPr>
          <w:rFonts w:cstheme="minorHAnsi"/>
          <w:b/>
          <w:bCs/>
          <w:rtl/>
        </w:rPr>
        <w:t>תלוי נסיבות</w:t>
      </w:r>
      <w:r w:rsidR="00E02D4B" w:rsidRPr="00936E2E">
        <w:rPr>
          <w:rFonts w:cstheme="minorHAnsi"/>
          <w:rtl/>
        </w:rPr>
        <w:t xml:space="preserve">: אם </w:t>
      </w:r>
      <w:r w:rsidR="00B2610B" w:rsidRPr="00936E2E">
        <w:rPr>
          <w:rFonts w:cstheme="minorHAnsi"/>
          <w:rtl/>
        </w:rPr>
        <w:t>ה</w:t>
      </w:r>
      <w:r w:rsidR="00410F44" w:rsidRPr="00936E2E">
        <w:rPr>
          <w:rFonts w:cstheme="minorHAnsi"/>
          <w:rtl/>
        </w:rPr>
        <w:t xml:space="preserve">פרידה </w:t>
      </w:r>
      <w:r w:rsidR="00E02D4B" w:rsidRPr="00936E2E">
        <w:rPr>
          <w:rFonts w:cstheme="minorHAnsi"/>
          <w:rtl/>
        </w:rPr>
        <w:t xml:space="preserve">הייתה </w:t>
      </w:r>
      <w:r w:rsidR="00410F44" w:rsidRPr="00936E2E">
        <w:rPr>
          <w:rFonts w:cstheme="minorHAnsi"/>
          <w:rtl/>
        </w:rPr>
        <w:t xml:space="preserve">לאחר </w:t>
      </w:r>
      <w:r w:rsidR="00E02D4B" w:rsidRPr="00936E2E">
        <w:rPr>
          <w:rFonts w:cstheme="minorHAnsi"/>
          <w:u w:val="single"/>
          <w:rtl/>
        </w:rPr>
        <w:t>תקופה ארוכה של משבר רציני</w:t>
      </w:r>
      <w:r w:rsidR="00034FD1" w:rsidRPr="00936E2E">
        <w:rPr>
          <w:rFonts w:cstheme="minorHAnsi"/>
          <w:rtl/>
        </w:rPr>
        <w:t xml:space="preserve">- כנראה מועד </w:t>
      </w:r>
      <w:r w:rsidR="00B2610B" w:rsidRPr="00936E2E">
        <w:rPr>
          <w:rFonts w:cstheme="minorHAnsi"/>
          <w:rtl/>
        </w:rPr>
        <w:t>פירוק ה</w:t>
      </w:r>
      <w:r w:rsidR="00410F44" w:rsidRPr="00936E2E">
        <w:rPr>
          <w:rFonts w:cstheme="minorHAnsi"/>
          <w:rtl/>
        </w:rPr>
        <w:t>ק</w:t>
      </w:r>
      <w:r w:rsidR="00B2610B" w:rsidRPr="00936E2E">
        <w:rPr>
          <w:rFonts w:cstheme="minorHAnsi"/>
          <w:rtl/>
        </w:rPr>
        <w:t>שר (</w:t>
      </w:r>
      <w:r w:rsidR="00410F44" w:rsidRPr="00936E2E">
        <w:rPr>
          <w:rFonts w:cstheme="minorHAnsi"/>
          <w:rtl/>
        </w:rPr>
        <w:t>יום ע</w:t>
      </w:r>
      <w:r w:rsidR="00B2610B" w:rsidRPr="00936E2E">
        <w:rPr>
          <w:rFonts w:cstheme="minorHAnsi"/>
          <w:rtl/>
        </w:rPr>
        <w:t xml:space="preserve">זיבת הבית). </w:t>
      </w:r>
      <w:r w:rsidR="00410F44" w:rsidRPr="00936E2E">
        <w:rPr>
          <w:rFonts w:cstheme="minorHAnsi"/>
          <w:rtl/>
        </w:rPr>
        <w:t xml:space="preserve">אך </w:t>
      </w:r>
      <w:r w:rsidR="00B2610B" w:rsidRPr="00936E2E">
        <w:rPr>
          <w:rFonts w:cstheme="minorHAnsi"/>
          <w:rtl/>
        </w:rPr>
        <w:t xml:space="preserve">אם יתברר </w:t>
      </w:r>
      <w:r w:rsidR="00B2610B" w:rsidRPr="00936E2E">
        <w:rPr>
          <w:rFonts w:cstheme="minorHAnsi"/>
          <w:u w:val="single"/>
          <w:rtl/>
        </w:rPr>
        <w:t>שהפרידה הייתה מפתיעה</w:t>
      </w:r>
      <w:r w:rsidR="00B2610B" w:rsidRPr="00936E2E">
        <w:rPr>
          <w:rFonts w:cstheme="minorHAnsi"/>
          <w:rtl/>
        </w:rPr>
        <w:t>- ייתכן שיקבעו לפי מועד הגשת תביעת הגירושין</w:t>
      </w:r>
      <w:r w:rsidR="00410F44" w:rsidRPr="00936E2E">
        <w:rPr>
          <w:rFonts w:cstheme="minorHAnsi"/>
          <w:rtl/>
        </w:rPr>
        <w:t>.</w:t>
      </w:r>
    </w:p>
    <w:p w14:paraId="5BC89DEB" w14:textId="64E6C6FF" w:rsidR="00D85DB5" w:rsidRDefault="00D85DB5" w:rsidP="00E42132">
      <w:pPr>
        <w:adjustRightInd w:val="0"/>
        <w:snapToGrid w:val="0"/>
        <w:ind w:left="0"/>
        <w:rPr>
          <w:rFonts w:cstheme="minorHAnsi"/>
          <w:sz w:val="22"/>
          <w:szCs w:val="22"/>
          <w:rtl/>
        </w:rPr>
      </w:pPr>
      <w:r w:rsidRPr="00DF5E0A">
        <w:rPr>
          <w:noProof/>
          <w:rtl/>
          <w:lang w:val="he-IL"/>
        </w:rPr>
        <mc:AlternateContent>
          <mc:Choice Requires="wps">
            <w:drawing>
              <wp:anchor distT="0" distB="0" distL="114300" distR="114300" simplePos="0" relativeHeight="251696128" behindDoc="0" locked="0" layoutInCell="1" allowOverlap="1" wp14:anchorId="715EA198" wp14:editId="1116C328">
                <wp:simplePos x="0" y="0"/>
                <wp:positionH relativeFrom="column">
                  <wp:posOffset>147320</wp:posOffset>
                </wp:positionH>
                <wp:positionV relativeFrom="paragraph">
                  <wp:posOffset>294005</wp:posOffset>
                </wp:positionV>
                <wp:extent cx="6156960" cy="1113790"/>
                <wp:effectExtent l="0" t="0" r="15240" b="16510"/>
                <wp:wrapSquare wrapText="bothSides"/>
                <wp:docPr id="19" name="תיבת טקסט 19"/>
                <wp:cNvGraphicFramePr/>
                <a:graphic xmlns:a="http://schemas.openxmlformats.org/drawingml/2006/main">
                  <a:graphicData uri="http://schemas.microsoft.com/office/word/2010/wordprocessingShape">
                    <wps:wsp>
                      <wps:cNvSpPr txBox="1"/>
                      <wps:spPr>
                        <a:xfrm>
                          <a:off x="0" y="0"/>
                          <a:ext cx="6156960" cy="1113790"/>
                        </a:xfrm>
                        <a:prstGeom prst="rect">
                          <a:avLst/>
                        </a:prstGeom>
                        <a:solidFill>
                          <a:srgbClr val="D883FF">
                            <a:alpha val="35000"/>
                          </a:srgbClr>
                        </a:solidFill>
                        <a:ln w="6350">
                          <a:solidFill>
                            <a:prstClr val="black"/>
                          </a:solidFill>
                        </a:ln>
                      </wps:spPr>
                      <wps:txbx>
                        <w:txbxContent>
                          <w:p w14:paraId="33DA4E58" w14:textId="2606F354" w:rsidR="00D85DB5" w:rsidRDefault="00D85DB5" w:rsidP="00E42132">
                            <w:pPr>
                              <w:adjustRightInd w:val="0"/>
                              <w:snapToGrid w:val="0"/>
                              <w:ind w:hanging="17"/>
                              <w:rPr>
                                <w:rFonts w:cstheme="minorHAnsi"/>
                                <w:sz w:val="22"/>
                                <w:szCs w:val="22"/>
                                <w:u w:val="single"/>
                                <w:rtl/>
                              </w:rPr>
                            </w:pPr>
                            <w:r w:rsidRPr="00B00E86">
                              <w:rPr>
                                <w:rFonts w:cstheme="minorHAnsi" w:hint="cs"/>
                                <w:color w:val="000000" w:themeColor="text1"/>
                                <w:sz w:val="22"/>
                                <w:szCs w:val="22"/>
                                <w:u w:val="single"/>
                                <w:rtl/>
                              </w:rPr>
                              <w:t xml:space="preserve">חוק </w:t>
                            </w:r>
                            <w:r>
                              <w:rPr>
                                <w:rFonts w:cstheme="minorHAnsi" w:hint="cs"/>
                                <w:sz w:val="22"/>
                                <w:szCs w:val="22"/>
                                <w:u w:val="single"/>
                                <w:rtl/>
                              </w:rPr>
                              <w:t>יחסי ממון- זוג נשוי</w:t>
                            </w:r>
                            <w:r w:rsidRPr="00225386">
                              <w:rPr>
                                <w:rFonts w:cstheme="minorHAnsi"/>
                                <w:sz w:val="22"/>
                                <w:szCs w:val="22"/>
                                <w:u w:val="single"/>
                                <w:rtl/>
                              </w:rPr>
                              <w:t>:</w:t>
                            </w:r>
                          </w:p>
                          <w:p w14:paraId="1B33475F" w14:textId="4553418F" w:rsidR="00D85DB5" w:rsidRDefault="00D85DB5" w:rsidP="00E42132">
                            <w:pPr>
                              <w:adjustRightInd w:val="0"/>
                              <w:snapToGrid w:val="0"/>
                              <w:ind w:hanging="17"/>
                              <w:rPr>
                                <w:rFonts w:cstheme="minorHAnsi"/>
                                <w:color w:val="000000" w:themeColor="text1"/>
                                <w:sz w:val="22"/>
                                <w:szCs w:val="22"/>
                                <w:rtl/>
                              </w:rPr>
                            </w:pPr>
                            <w:r>
                              <w:rPr>
                                <w:rFonts w:cstheme="minorHAnsi" w:hint="cs"/>
                                <w:color w:val="000000" w:themeColor="text1"/>
                                <w:sz w:val="22"/>
                                <w:szCs w:val="22"/>
                                <w:rtl/>
                              </w:rPr>
                              <w:t>1.</w:t>
                            </w:r>
                            <w:r w:rsidRPr="00B00E86">
                              <w:rPr>
                                <w:rFonts w:cstheme="minorHAnsi" w:hint="cs"/>
                                <w:color w:val="000000" w:themeColor="text1"/>
                                <w:sz w:val="22"/>
                                <w:szCs w:val="22"/>
                                <w:u w:val="single"/>
                                <w:rtl/>
                              </w:rPr>
                              <w:t>דין</w:t>
                            </w:r>
                            <w:r w:rsidR="00B00E86">
                              <w:rPr>
                                <w:rFonts w:cstheme="minorHAnsi" w:hint="cs"/>
                                <w:color w:val="000000" w:themeColor="text1"/>
                                <w:sz w:val="22"/>
                                <w:szCs w:val="22"/>
                                <w:u w:val="single"/>
                                <w:rtl/>
                              </w:rPr>
                              <w:t>:</w:t>
                            </w:r>
                            <w:r>
                              <w:rPr>
                                <w:rFonts w:cstheme="minorHAnsi" w:hint="cs"/>
                                <w:color w:val="000000" w:themeColor="text1"/>
                                <w:sz w:val="22"/>
                                <w:szCs w:val="22"/>
                                <w:rtl/>
                              </w:rPr>
                              <w:t xml:space="preserve"> אזרחי (בבלי). </w:t>
                            </w:r>
                            <w:r w:rsidRPr="00B00E86">
                              <w:rPr>
                                <w:rFonts w:cstheme="minorHAnsi" w:hint="cs"/>
                                <w:color w:val="000000" w:themeColor="text1"/>
                                <w:sz w:val="22"/>
                                <w:szCs w:val="22"/>
                                <w:u w:val="single"/>
                                <w:rtl/>
                              </w:rPr>
                              <w:t>המשטר שחל:</w:t>
                            </w:r>
                            <w:r>
                              <w:rPr>
                                <w:rFonts w:cstheme="minorHAnsi" w:hint="cs"/>
                                <w:color w:val="000000" w:themeColor="text1"/>
                                <w:sz w:val="22"/>
                                <w:szCs w:val="22"/>
                                <w:rtl/>
                              </w:rPr>
                              <w:t xml:space="preserve"> </w:t>
                            </w:r>
                            <w:r w:rsidRPr="00B00E86">
                              <w:rPr>
                                <w:rFonts w:cstheme="minorHAnsi" w:hint="cs"/>
                                <w:b/>
                                <w:bCs/>
                                <w:color w:val="D87A00"/>
                                <w:sz w:val="22"/>
                                <w:szCs w:val="22"/>
                                <w:rtl/>
                              </w:rPr>
                              <w:t>חוק יחסי ממון</w:t>
                            </w:r>
                            <w:r>
                              <w:rPr>
                                <w:rFonts w:cstheme="minorHAnsi" w:hint="cs"/>
                                <w:color w:val="000000" w:themeColor="text1"/>
                                <w:sz w:val="22"/>
                                <w:szCs w:val="22"/>
                                <w:rtl/>
                              </w:rPr>
                              <w:t>, נישאו לאחר 74׳.</w:t>
                            </w:r>
                          </w:p>
                          <w:p w14:paraId="0F7CAE04" w14:textId="521F0A73" w:rsidR="00D85DB5" w:rsidRDefault="00D85DB5" w:rsidP="00E42132">
                            <w:pPr>
                              <w:adjustRightInd w:val="0"/>
                              <w:snapToGrid w:val="0"/>
                              <w:ind w:hanging="17"/>
                              <w:rPr>
                                <w:rFonts w:cstheme="minorHAnsi"/>
                                <w:color w:val="000000" w:themeColor="text1"/>
                                <w:sz w:val="22"/>
                                <w:szCs w:val="22"/>
                                <w:rtl/>
                              </w:rPr>
                            </w:pPr>
                            <w:r>
                              <w:rPr>
                                <w:rFonts w:cstheme="minorHAnsi" w:hint="cs"/>
                                <w:color w:val="000000" w:themeColor="text1"/>
                                <w:sz w:val="22"/>
                                <w:szCs w:val="22"/>
                                <w:rtl/>
                              </w:rPr>
                              <w:t>2.</w:t>
                            </w:r>
                            <w:r w:rsidR="00B00E86">
                              <w:rPr>
                                <w:rFonts w:cstheme="minorHAnsi" w:hint="cs"/>
                                <w:color w:val="000000" w:themeColor="text1"/>
                                <w:sz w:val="22"/>
                                <w:szCs w:val="22"/>
                                <w:rtl/>
                              </w:rPr>
                              <w:t xml:space="preserve">נכסים שאינם ברי איזון </w:t>
                            </w:r>
                            <w:r w:rsidR="00B00E86" w:rsidRPr="00B00E86">
                              <w:rPr>
                                <w:rFonts w:cstheme="minorHAnsi" w:hint="cs"/>
                                <w:color w:val="000000" w:themeColor="text1"/>
                                <w:sz w:val="22"/>
                                <w:szCs w:val="22"/>
                                <w:shd w:val="clear" w:color="auto" w:fill="FFC000"/>
                                <w:rtl/>
                              </w:rPr>
                              <w:t>ס׳ 5(א)</w:t>
                            </w:r>
                            <w:r w:rsidR="00B00E86">
                              <w:rPr>
                                <w:rFonts w:cstheme="minorHAnsi" w:hint="cs"/>
                                <w:color w:val="000000" w:themeColor="text1"/>
                                <w:sz w:val="22"/>
                                <w:szCs w:val="22"/>
                                <w:rtl/>
                              </w:rPr>
                              <w:t>: נכסים לפי הנישואין, ירושות ומתנות</w:t>
                            </w:r>
                            <w:r w:rsidR="00426ABB" w:rsidRPr="00426ABB">
                              <w:rPr>
                                <w:rFonts w:eastAsia="MS PGothic" w:cstheme="minorHAnsi"/>
                                <w:color w:val="000000" w:themeColor="text1"/>
                                <w:sz w:val="22"/>
                                <w:szCs w:val="22"/>
                                <w:rtl/>
                              </w:rPr>
                              <w:t>←</w:t>
                            </w:r>
                            <w:r w:rsidR="00426ABB">
                              <w:rPr>
                                <w:rFonts w:eastAsia="MS PGothic" w:cstheme="minorHAnsi" w:hint="cs"/>
                                <w:color w:val="000000" w:themeColor="text1"/>
                                <w:rtl/>
                              </w:rPr>
                              <w:t xml:space="preserve"> </w:t>
                            </w:r>
                            <w:r w:rsidR="00426ABB" w:rsidRPr="00426ABB">
                              <w:rPr>
                                <w:rFonts w:eastAsia="MS PGothic" w:cstheme="minorHAnsi" w:hint="cs"/>
                                <w:color w:val="000000" w:themeColor="text1"/>
                                <w:sz w:val="22"/>
                                <w:szCs w:val="22"/>
                                <w:rtl/>
                              </w:rPr>
                              <w:t>הלכת השיתוף הספציפי</w:t>
                            </w:r>
                            <w:r w:rsidR="00B00E86" w:rsidRPr="00426ABB">
                              <w:rPr>
                                <w:rFonts w:cstheme="minorHAnsi" w:hint="cs"/>
                                <w:color w:val="000000" w:themeColor="text1"/>
                                <w:sz w:val="22"/>
                                <w:szCs w:val="22"/>
                                <w:rtl/>
                              </w:rPr>
                              <w:t>.</w:t>
                            </w:r>
                            <w:r w:rsidR="00426ABB">
                              <w:rPr>
                                <w:rFonts w:cstheme="minorHAnsi" w:hint="cs"/>
                                <w:color w:val="000000" w:themeColor="text1"/>
                                <w:sz w:val="22"/>
                                <w:szCs w:val="22"/>
                                <w:rtl/>
                              </w:rPr>
                              <w:t xml:space="preserve"> </w:t>
                            </w:r>
                            <w:r w:rsidR="00B00E86">
                              <w:rPr>
                                <w:rFonts w:cstheme="minorHAnsi" w:hint="cs"/>
                                <w:color w:val="000000" w:themeColor="text1"/>
                                <w:sz w:val="22"/>
                                <w:szCs w:val="22"/>
                                <w:rtl/>
                              </w:rPr>
                              <w:t xml:space="preserve"> </w:t>
                            </w:r>
                            <w:r>
                              <w:rPr>
                                <w:rFonts w:cstheme="minorHAnsi" w:hint="cs"/>
                                <w:color w:val="000000" w:themeColor="text1"/>
                                <w:sz w:val="22"/>
                                <w:szCs w:val="22"/>
                                <w:rtl/>
                              </w:rPr>
                              <w:t xml:space="preserve"> </w:t>
                            </w:r>
                          </w:p>
                          <w:p w14:paraId="0BE0B90B" w14:textId="7F128DF9" w:rsidR="000A7F73" w:rsidRDefault="000A7F73" w:rsidP="00E42132">
                            <w:pPr>
                              <w:adjustRightInd w:val="0"/>
                              <w:snapToGrid w:val="0"/>
                              <w:ind w:hanging="17"/>
                              <w:rPr>
                                <w:rFonts w:cstheme="minorHAnsi"/>
                                <w:color w:val="000000" w:themeColor="text1"/>
                                <w:sz w:val="22"/>
                                <w:szCs w:val="22"/>
                                <w:rtl/>
                              </w:rPr>
                            </w:pPr>
                            <w:r>
                              <w:rPr>
                                <w:rFonts w:cstheme="minorHAnsi" w:hint="cs"/>
                                <w:color w:val="000000" w:themeColor="text1"/>
                                <w:sz w:val="22"/>
                                <w:szCs w:val="22"/>
                                <w:rtl/>
                              </w:rPr>
                              <w:t xml:space="preserve">3. נכסים מעורבים- </w:t>
                            </w:r>
                            <w:r w:rsidR="00260F7F">
                              <w:rPr>
                                <w:rFonts w:cstheme="minorHAnsi" w:hint="cs"/>
                                <w:color w:val="000000" w:themeColor="text1"/>
                                <w:sz w:val="22"/>
                                <w:szCs w:val="22"/>
                                <w:rtl/>
                              </w:rPr>
                              <w:t>היו לא ברי איזון אבל חל ערבוב</w:t>
                            </w:r>
                            <w:r w:rsidR="00260F7F" w:rsidRPr="00426ABB">
                              <w:rPr>
                                <w:rFonts w:eastAsia="MS PGothic" w:cstheme="minorHAnsi"/>
                                <w:color w:val="000000" w:themeColor="text1"/>
                                <w:sz w:val="22"/>
                                <w:szCs w:val="22"/>
                                <w:rtl/>
                              </w:rPr>
                              <w:t>←</w:t>
                            </w:r>
                            <w:r w:rsidR="00260F7F">
                              <w:rPr>
                                <w:rFonts w:cstheme="minorHAnsi" w:hint="cs"/>
                                <w:color w:val="000000" w:themeColor="text1"/>
                                <w:sz w:val="22"/>
                                <w:szCs w:val="22"/>
                                <w:rtl/>
                              </w:rPr>
                              <w:t xml:space="preserve"> נפחית את החלק שאינו בר איזון/הלכת השיתוף הספציפי</w:t>
                            </w:r>
                            <w:r w:rsidR="00BA4F12">
                              <w:rPr>
                                <w:rFonts w:cstheme="minorHAnsi" w:hint="cs"/>
                                <w:color w:val="000000" w:themeColor="text1"/>
                                <w:sz w:val="22"/>
                                <w:szCs w:val="22"/>
                                <w:rtl/>
                              </w:rPr>
                              <w:t>.</w:t>
                            </w:r>
                          </w:p>
                          <w:p w14:paraId="05DD7BF4" w14:textId="18DC13A4" w:rsidR="00BA4F12" w:rsidRPr="00D85DB5" w:rsidRDefault="00BA4F12" w:rsidP="00E42132">
                            <w:pPr>
                              <w:adjustRightInd w:val="0"/>
                              <w:snapToGrid w:val="0"/>
                              <w:ind w:hanging="17"/>
                              <w:rPr>
                                <w:rFonts w:cstheme="minorHAnsi"/>
                                <w:color w:val="000000" w:themeColor="text1"/>
                                <w:sz w:val="22"/>
                                <w:szCs w:val="22"/>
                                <w:rtl/>
                              </w:rPr>
                            </w:pPr>
                            <w:r>
                              <w:rPr>
                                <w:rFonts w:cstheme="minorHAnsi" w:hint="cs"/>
                                <w:color w:val="000000" w:themeColor="text1"/>
                                <w:sz w:val="22"/>
                                <w:szCs w:val="22"/>
                                <w:rtl/>
                              </w:rPr>
                              <w:t xml:space="preserve">4. נכס שרשום על שם צד אחד- נחשב </w:t>
                            </w:r>
                            <w:r w:rsidR="00E42132">
                              <w:rPr>
                                <w:rFonts w:cstheme="minorHAnsi" w:hint="cs"/>
                                <w:color w:val="000000" w:themeColor="text1"/>
                                <w:sz w:val="22"/>
                                <w:szCs w:val="22"/>
                                <w:rtl/>
                              </w:rPr>
                              <w:t xml:space="preserve">בחלוקה </w:t>
                            </w:r>
                            <w:r>
                              <w:rPr>
                                <w:rFonts w:cstheme="minorHAnsi" w:hint="cs"/>
                                <w:color w:val="000000" w:themeColor="text1"/>
                                <w:sz w:val="22"/>
                                <w:szCs w:val="22"/>
                                <w:rtl/>
                              </w:rPr>
                              <w:t>אלא אם הוא נכס שאינו בר איזון</w:t>
                            </w:r>
                            <w:r w:rsidR="00E42132">
                              <w:rPr>
                                <w:rFonts w:cstheme="minorHAnsi" w:hint="cs"/>
                                <w:color w:val="000000" w:themeColor="text1"/>
                                <w:sz w:val="22"/>
                                <w:szCs w:val="22"/>
                                <w:rtl/>
                              </w:rPr>
                              <w:t>.</w:t>
                            </w:r>
                            <w:r>
                              <w:rPr>
                                <w:rFonts w:cstheme="minorHAnsi" w:hint="cs"/>
                                <w:color w:val="000000" w:themeColor="text1"/>
                                <w:sz w:val="22"/>
                                <w:szCs w:val="22"/>
                                <w:rtl/>
                              </w:rPr>
                              <w:t xml:space="preserve"> </w:t>
                            </w:r>
                          </w:p>
                          <w:p w14:paraId="1945B838" w14:textId="77777777" w:rsidR="00D85DB5" w:rsidRPr="0045226B" w:rsidRDefault="00D85DB5" w:rsidP="00D85DB5">
                            <w:pPr>
                              <w:ind w:left="0" w:firstLine="0"/>
                              <w:rPr>
                                <w:rFonts w:cstheme="minorHAnsi"/>
                                <w:color w:val="000000" w:themeColor="text1"/>
                                <w:sz w:val="22"/>
                                <w:szCs w:val="22"/>
                                <w:rtl/>
                              </w:rPr>
                            </w:pPr>
                          </w:p>
                          <w:p w14:paraId="22B8F25F" w14:textId="77777777" w:rsidR="00D85DB5" w:rsidRPr="002818EA" w:rsidRDefault="00D85DB5" w:rsidP="00D85DB5">
                            <w:pPr>
                              <w:rPr>
                                <w:rFonts w:cstheme="minorHAnsi"/>
                                <w:u w:val="single"/>
                                <w:rtl/>
                              </w:rPr>
                            </w:pPr>
                          </w:p>
                          <w:p w14:paraId="2C36D891" w14:textId="77777777" w:rsidR="00D85DB5" w:rsidRPr="008C11E7" w:rsidRDefault="00D85DB5" w:rsidP="00D85DB5">
                            <w:pPr>
                              <w:pStyle w:val="a3"/>
                              <w:ind w:left="360" w:firstLine="0"/>
                              <w:rPr>
                                <w:rFonts w:cstheme="minorHAnsi"/>
                                <w:b/>
                                <w:bCs/>
                                <w:color w:val="FF000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EA198" id="תיבת טקסט 19" o:spid="_x0000_s1042" type="#_x0000_t202" style="position:absolute;left:0;text-align:left;margin-left:11.6pt;margin-top:23.15pt;width:484.8pt;height:87.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" fillcolor="#d883ff" strokeweight=".5pt">
                <v:fill opacity="22873f"/>
                <v:textbox>
                  <w:txbxContent>
                    <w:p w14:paraId="33DA4E58" w14:textId="2606F354" w:rsidR="00D85DB5" w:rsidRDefault="00D85DB5" w:rsidP="00E42132">
                      <w:pPr>
                        <w:adjustRightInd w:val="0"/>
                        <w:snapToGrid w:val="0"/>
                        <w:ind w:hanging="17"/>
                        <w:rPr>
                          <w:rFonts w:cstheme="minorHAnsi"/>
                          <w:sz w:val="22"/>
                          <w:szCs w:val="22"/>
                          <w:u w:val="single"/>
                          <w:rtl/>
                        </w:rPr>
                      </w:pPr>
                      <w:r w:rsidRPr="00B00E86">
                        <w:rPr>
                          <w:rFonts w:cstheme="minorHAnsi" w:hint="cs"/>
                          <w:color w:val="000000" w:themeColor="text1"/>
                          <w:sz w:val="22"/>
                          <w:szCs w:val="22"/>
                          <w:u w:val="single"/>
                          <w:rtl/>
                        </w:rPr>
                        <w:t xml:space="preserve">חוק </w:t>
                      </w:r>
                      <w:r>
                        <w:rPr>
                          <w:rFonts w:cstheme="minorHAnsi" w:hint="cs"/>
                          <w:sz w:val="22"/>
                          <w:szCs w:val="22"/>
                          <w:u w:val="single"/>
                          <w:rtl/>
                        </w:rPr>
                        <w:t>יחסי ממון- זוג נשוי</w:t>
                      </w:r>
                      <w:r w:rsidRPr="00225386">
                        <w:rPr>
                          <w:rFonts w:cstheme="minorHAnsi"/>
                          <w:sz w:val="22"/>
                          <w:szCs w:val="22"/>
                          <w:u w:val="single"/>
                          <w:rtl/>
                        </w:rPr>
                        <w:t>:</w:t>
                      </w:r>
                    </w:p>
                    <w:p w14:paraId="1B33475F" w14:textId="4553418F" w:rsidR="00D85DB5" w:rsidRDefault="00D85DB5" w:rsidP="00E42132">
                      <w:pPr>
                        <w:adjustRightInd w:val="0"/>
                        <w:snapToGrid w:val="0"/>
                        <w:ind w:hanging="17"/>
                        <w:rPr>
                          <w:rFonts w:cstheme="minorHAnsi"/>
                          <w:color w:val="000000" w:themeColor="text1"/>
                          <w:sz w:val="22"/>
                          <w:szCs w:val="22"/>
                          <w:rtl/>
                        </w:rPr>
                      </w:pPr>
                      <w:r>
                        <w:rPr>
                          <w:rFonts w:cstheme="minorHAnsi" w:hint="cs"/>
                          <w:color w:val="000000" w:themeColor="text1"/>
                          <w:sz w:val="22"/>
                          <w:szCs w:val="22"/>
                          <w:rtl/>
                        </w:rPr>
                        <w:t>1.</w:t>
                      </w:r>
                      <w:r w:rsidRPr="00B00E86">
                        <w:rPr>
                          <w:rFonts w:cstheme="minorHAnsi" w:hint="cs"/>
                          <w:color w:val="000000" w:themeColor="text1"/>
                          <w:sz w:val="22"/>
                          <w:szCs w:val="22"/>
                          <w:u w:val="single"/>
                          <w:rtl/>
                        </w:rPr>
                        <w:t>דין</w:t>
                      </w:r>
                      <w:r w:rsidR="00B00E86">
                        <w:rPr>
                          <w:rFonts w:cstheme="minorHAnsi" w:hint="cs"/>
                          <w:color w:val="000000" w:themeColor="text1"/>
                          <w:sz w:val="22"/>
                          <w:szCs w:val="22"/>
                          <w:u w:val="single"/>
                          <w:rtl/>
                        </w:rPr>
                        <w:t>:</w:t>
                      </w:r>
                      <w:r>
                        <w:rPr>
                          <w:rFonts w:cstheme="minorHAnsi" w:hint="cs"/>
                          <w:color w:val="000000" w:themeColor="text1"/>
                          <w:sz w:val="22"/>
                          <w:szCs w:val="22"/>
                          <w:rtl/>
                        </w:rPr>
                        <w:t xml:space="preserve"> אזרחי (בבלי). </w:t>
                      </w:r>
                      <w:r w:rsidRPr="00B00E86">
                        <w:rPr>
                          <w:rFonts w:cstheme="minorHAnsi" w:hint="cs"/>
                          <w:color w:val="000000" w:themeColor="text1"/>
                          <w:sz w:val="22"/>
                          <w:szCs w:val="22"/>
                          <w:u w:val="single"/>
                          <w:rtl/>
                        </w:rPr>
                        <w:t>המשטר שחל:</w:t>
                      </w:r>
                      <w:r>
                        <w:rPr>
                          <w:rFonts w:cstheme="minorHAnsi" w:hint="cs"/>
                          <w:color w:val="000000" w:themeColor="text1"/>
                          <w:sz w:val="22"/>
                          <w:szCs w:val="22"/>
                          <w:rtl/>
                        </w:rPr>
                        <w:t xml:space="preserve"> </w:t>
                      </w:r>
                      <w:r w:rsidRPr="00B00E86">
                        <w:rPr>
                          <w:rFonts w:cstheme="minorHAnsi" w:hint="cs"/>
                          <w:b/>
                          <w:bCs/>
                          <w:color w:val="D87A00"/>
                          <w:sz w:val="22"/>
                          <w:szCs w:val="22"/>
                          <w:rtl/>
                        </w:rPr>
                        <w:t>חוק יחסי ממון</w:t>
                      </w:r>
                      <w:r>
                        <w:rPr>
                          <w:rFonts w:cstheme="minorHAnsi" w:hint="cs"/>
                          <w:color w:val="000000" w:themeColor="text1"/>
                          <w:sz w:val="22"/>
                          <w:szCs w:val="22"/>
                          <w:rtl/>
                        </w:rPr>
                        <w:t>, נישאו לאחר 74׳.</w:t>
                      </w:r>
                    </w:p>
                    <w:p w14:paraId="0F7CAE04" w14:textId="521F0A73" w:rsidR="00D85DB5" w:rsidRDefault="00D85DB5" w:rsidP="00E42132">
                      <w:pPr>
                        <w:adjustRightInd w:val="0"/>
                        <w:snapToGrid w:val="0"/>
                        <w:ind w:hanging="17"/>
                        <w:rPr>
                          <w:rFonts w:cstheme="minorHAnsi"/>
                          <w:color w:val="000000" w:themeColor="text1"/>
                          <w:sz w:val="22"/>
                          <w:szCs w:val="22"/>
                          <w:rtl/>
                        </w:rPr>
                      </w:pPr>
                      <w:r>
                        <w:rPr>
                          <w:rFonts w:cstheme="minorHAnsi" w:hint="cs"/>
                          <w:color w:val="000000" w:themeColor="text1"/>
                          <w:sz w:val="22"/>
                          <w:szCs w:val="22"/>
                          <w:rtl/>
                        </w:rPr>
                        <w:t>2.</w:t>
                      </w:r>
                      <w:r w:rsidR="00B00E86">
                        <w:rPr>
                          <w:rFonts w:cstheme="minorHAnsi" w:hint="cs"/>
                          <w:color w:val="000000" w:themeColor="text1"/>
                          <w:sz w:val="22"/>
                          <w:szCs w:val="22"/>
                          <w:rtl/>
                        </w:rPr>
                        <w:t xml:space="preserve">נכסים שאינם ברי איזון </w:t>
                      </w:r>
                      <w:r w:rsidR="00B00E86" w:rsidRPr="00B00E86">
                        <w:rPr>
                          <w:rFonts w:cstheme="minorHAnsi" w:hint="cs"/>
                          <w:color w:val="000000" w:themeColor="text1"/>
                          <w:sz w:val="22"/>
                          <w:szCs w:val="22"/>
                          <w:shd w:val="clear" w:color="auto" w:fill="FFC000"/>
                          <w:rtl/>
                        </w:rPr>
                        <w:t>ס׳ 5(א)</w:t>
                      </w:r>
                      <w:r w:rsidR="00B00E86">
                        <w:rPr>
                          <w:rFonts w:cstheme="minorHAnsi" w:hint="cs"/>
                          <w:color w:val="000000" w:themeColor="text1"/>
                          <w:sz w:val="22"/>
                          <w:szCs w:val="22"/>
                          <w:rtl/>
                        </w:rPr>
                        <w:t>: נכסים לפי הנישואין, ירושות ומתנות</w:t>
                      </w:r>
                      <w:r w:rsidR="00426ABB" w:rsidRPr="00426ABB">
                        <w:rPr>
                          <w:rFonts w:eastAsia="MS PGothic" w:cstheme="minorHAnsi"/>
                          <w:color w:val="000000" w:themeColor="text1"/>
                          <w:sz w:val="22"/>
                          <w:szCs w:val="22"/>
                          <w:rtl/>
                        </w:rPr>
                        <w:t>←</w:t>
                      </w:r>
                      <w:r w:rsidR="00426ABB">
                        <w:rPr>
                          <w:rFonts w:eastAsia="MS PGothic" w:cstheme="minorHAnsi" w:hint="cs"/>
                          <w:color w:val="000000" w:themeColor="text1"/>
                          <w:rtl/>
                        </w:rPr>
                        <w:t xml:space="preserve"> </w:t>
                      </w:r>
                      <w:r w:rsidR="00426ABB" w:rsidRPr="00426ABB">
                        <w:rPr>
                          <w:rFonts w:eastAsia="MS PGothic" w:cstheme="minorHAnsi" w:hint="cs"/>
                          <w:color w:val="000000" w:themeColor="text1"/>
                          <w:sz w:val="22"/>
                          <w:szCs w:val="22"/>
                          <w:rtl/>
                        </w:rPr>
                        <w:t>הלכת השיתוף הספציפי</w:t>
                      </w:r>
                      <w:r w:rsidR="00B00E86" w:rsidRPr="00426ABB">
                        <w:rPr>
                          <w:rFonts w:cstheme="minorHAnsi" w:hint="cs"/>
                          <w:color w:val="000000" w:themeColor="text1"/>
                          <w:sz w:val="22"/>
                          <w:szCs w:val="22"/>
                          <w:rtl/>
                        </w:rPr>
                        <w:t>.</w:t>
                      </w:r>
                      <w:r w:rsidR="00426ABB">
                        <w:rPr>
                          <w:rFonts w:cstheme="minorHAnsi" w:hint="cs"/>
                          <w:color w:val="000000" w:themeColor="text1"/>
                          <w:sz w:val="22"/>
                          <w:szCs w:val="22"/>
                          <w:rtl/>
                        </w:rPr>
                        <w:t xml:space="preserve"> </w:t>
                      </w:r>
                      <w:r w:rsidR="00B00E86">
                        <w:rPr>
                          <w:rFonts w:cstheme="minorHAnsi" w:hint="cs"/>
                          <w:color w:val="000000" w:themeColor="text1"/>
                          <w:sz w:val="22"/>
                          <w:szCs w:val="22"/>
                          <w:rtl/>
                        </w:rPr>
                        <w:t xml:space="preserve"> </w:t>
                      </w:r>
                      <w:r>
                        <w:rPr>
                          <w:rFonts w:cstheme="minorHAnsi" w:hint="cs"/>
                          <w:color w:val="000000" w:themeColor="text1"/>
                          <w:sz w:val="22"/>
                          <w:szCs w:val="22"/>
                          <w:rtl/>
                        </w:rPr>
                        <w:t xml:space="preserve"> </w:t>
                      </w:r>
                    </w:p>
                    <w:p w14:paraId="0BE0B90B" w14:textId="7F128DF9" w:rsidR="000A7F73" w:rsidRDefault="000A7F73" w:rsidP="00E42132">
                      <w:pPr>
                        <w:adjustRightInd w:val="0"/>
                        <w:snapToGrid w:val="0"/>
                        <w:ind w:hanging="17"/>
                        <w:rPr>
                          <w:rFonts w:cstheme="minorHAnsi"/>
                          <w:color w:val="000000" w:themeColor="text1"/>
                          <w:sz w:val="22"/>
                          <w:szCs w:val="22"/>
                          <w:rtl/>
                        </w:rPr>
                      </w:pPr>
                      <w:r>
                        <w:rPr>
                          <w:rFonts w:cstheme="minorHAnsi" w:hint="cs"/>
                          <w:color w:val="000000" w:themeColor="text1"/>
                          <w:sz w:val="22"/>
                          <w:szCs w:val="22"/>
                          <w:rtl/>
                        </w:rPr>
                        <w:t xml:space="preserve">3. נכסים מעורבים- </w:t>
                      </w:r>
                      <w:r w:rsidR="00260F7F">
                        <w:rPr>
                          <w:rFonts w:cstheme="minorHAnsi" w:hint="cs"/>
                          <w:color w:val="000000" w:themeColor="text1"/>
                          <w:sz w:val="22"/>
                          <w:szCs w:val="22"/>
                          <w:rtl/>
                        </w:rPr>
                        <w:t>היו לא ברי איזון אבל חל ערבוב</w:t>
                      </w:r>
                      <w:r w:rsidR="00260F7F" w:rsidRPr="00426ABB">
                        <w:rPr>
                          <w:rFonts w:eastAsia="MS PGothic" w:cstheme="minorHAnsi"/>
                          <w:color w:val="000000" w:themeColor="text1"/>
                          <w:sz w:val="22"/>
                          <w:szCs w:val="22"/>
                          <w:rtl/>
                        </w:rPr>
                        <w:t>←</w:t>
                      </w:r>
                      <w:r w:rsidR="00260F7F">
                        <w:rPr>
                          <w:rFonts w:cstheme="minorHAnsi" w:hint="cs"/>
                          <w:color w:val="000000" w:themeColor="text1"/>
                          <w:sz w:val="22"/>
                          <w:szCs w:val="22"/>
                          <w:rtl/>
                        </w:rPr>
                        <w:t xml:space="preserve"> נפחית את החלק שאינו בר איזון/הלכת השיתוף הספציפי</w:t>
                      </w:r>
                      <w:r w:rsidR="00BA4F12">
                        <w:rPr>
                          <w:rFonts w:cstheme="minorHAnsi" w:hint="cs"/>
                          <w:color w:val="000000" w:themeColor="text1"/>
                          <w:sz w:val="22"/>
                          <w:szCs w:val="22"/>
                          <w:rtl/>
                        </w:rPr>
                        <w:t>.</w:t>
                      </w:r>
                    </w:p>
                    <w:p w14:paraId="05DD7BF4" w14:textId="18DC13A4" w:rsidR="00BA4F12" w:rsidRPr="00D85DB5" w:rsidRDefault="00BA4F12" w:rsidP="00E42132">
                      <w:pPr>
                        <w:adjustRightInd w:val="0"/>
                        <w:snapToGrid w:val="0"/>
                        <w:ind w:hanging="17"/>
                        <w:rPr>
                          <w:rFonts w:cstheme="minorHAnsi"/>
                          <w:color w:val="000000" w:themeColor="text1"/>
                          <w:sz w:val="22"/>
                          <w:szCs w:val="22"/>
                          <w:rtl/>
                        </w:rPr>
                      </w:pPr>
                      <w:r>
                        <w:rPr>
                          <w:rFonts w:cstheme="minorHAnsi" w:hint="cs"/>
                          <w:color w:val="000000" w:themeColor="text1"/>
                          <w:sz w:val="22"/>
                          <w:szCs w:val="22"/>
                          <w:rtl/>
                        </w:rPr>
                        <w:t xml:space="preserve">4. נכס שרשום על שם צד אחד- נחשב </w:t>
                      </w:r>
                      <w:r w:rsidR="00E42132">
                        <w:rPr>
                          <w:rFonts w:cstheme="minorHAnsi" w:hint="cs"/>
                          <w:color w:val="000000" w:themeColor="text1"/>
                          <w:sz w:val="22"/>
                          <w:szCs w:val="22"/>
                          <w:rtl/>
                        </w:rPr>
                        <w:t xml:space="preserve">בחלוקה </w:t>
                      </w:r>
                      <w:r>
                        <w:rPr>
                          <w:rFonts w:cstheme="minorHAnsi" w:hint="cs"/>
                          <w:color w:val="000000" w:themeColor="text1"/>
                          <w:sz w:val="22"/>
                          <w:szCs w:val="22"/>
                          <w:rtl/>
                        </w:rPr>
                        <w:t>אלא אם הוא נכס שאינו בר איזון</w:t>
                      </w:r>
                      <w:r w:rsidR="00E42132">
                        <w:rPr>
                          <w:rFonts w:cstheme="minorHAnsi" w:hint="cs"/>
                          <w:color w:val="000000" w:themeColor="text1"/>
                          <w:sz w:val="22"/>
                          <w:szCs w:val="22"/>
                          <w:rtl/>
                        </w:rPr>
                        <w:t>.</w:t>
                      </w:r>
                      <w:r>
                        <w:rPr>
                          <w:rFonts w:cstheme="minorHAnsi" w:hint="cs"/>
                          <w:color w:val="000000" w:themeColor="text1"/>
                          <w:sz w:val="22"/>
                          <w:szCs w:val="22"/>
                          <w:rtl/>
                        </w:rPr>
                        <w:t xml:space="preserve"> </w:t>
                      </w:r>
                    </w:p>
                    <w:p w14:paraId="1945B838" w14:textId="77777777" w:rsidR="00D85DB5" w:rsidRPr="0045226B" w:rsidRDefault="00D85DB5" w:rsidP="00D85DB5">
                      <w:pPr>
                        <w:ind w:left="0" w:firstLine="0"/>
                        <w:rPr>
                          <w:rFonts w:cstheme="minorHAnsi"/>
                          <w:color w:val="000000" w:themeColor="text1"/>
                          <w:sz w:val="22"/>
                          <w:szCs w:val="22"/>
                          <w:rtl/>
                        </w:rPr>
                      </w:pPr>
                    </w:p>
                    <w:p w14:paraId="22B8F25F" w14:textId="77777777" w:rsidR="00D85DB5" w:rsidRPr="002818EA" w:rsidRDefault="00D85DB5" w:rsidP="00D85DB5">
                      <w:pPr>
                        <w:rPr>
                          <w:rFonts w:cstheme="minorHAnsi"/>
                          <w:u w:val="single"/>
                          <w:rtl/>
                        </w:rPr>
                      </w:pPr>
                    </w:p>
                    <w:p w14:paraId="2C36D891" w14:textId="77777777" w:rsidR="00D85DB5" w:rsidRPr="008C11E7" w:rsidRDefault="00D85DB5" w:rsidP="00D85DB5">
                      <w:pPr>
                        <w:pStyle w:val="a3"/>
                        <w:ind w:left="360" w:firstLine="0"/>
                        <w:rPr>
                          <w:rFonts w:cstheme="minorHAnsi"/>
                          <w:b/>
                          <w:bCs/>
                          <w:color w:val="FF0000"/>
                        </w:rPr>
                      </w:pPr>
                    </w:p>
                  </w:txbxContent>
                </v:textbox>
                <w10:wrap type="square"/>
              </v:shape>
            </w:pict>
          </mc:Fallback>
        </mc:AlternateContent>
      </w:r>
    </w:p>
    <w:p w14:paraId="700CBDCD" w14:textId="77777777" w:rsidR="00D85DB5" w:rsidRPr="00936E2E" w:rsidRDefault="00D85DB5" w:rsidP="00D0464C">
      <w:pPr>
        <w:adjustRightInd w:val="0"/>
        <w:snapToGrid w:val="0"/>
        <w:ind w:left="0"/>
        <w:rPr>
          <w:rFonts w:cstheme="minorHAnsi"/>
          <w:sz w:val="22"/>
          <w:szCs w:val="22"/>
        </w:rPr>
      </w:pPr>
    </w:p>
    <w:p w14:paraId="663134DF" w14:textId="1036CEA7" w:rsidR="00544B89" w:rsidRPr="00936E2E" w:rsidRDefault="002F50EA" w:rsidP="00FB74EF">
      <w:pPr>
        <w:shd w:val="clear" w:color="auto" w:fill="F7CAAC" w:themeFill="accent2" w:themeFillTint="66"/>
        <w:adjustRightInd w:val="0"/>
        <w:snapToGrid w:val="0"/>
        <w:ind w:left="0"/>
        <w:rPr>
          <w:rFonts w:cstheme="minorHAnsi"/>
          <w:b/>
          <w:bCs/>
          <w:sz w:val="22"/>
          <w:szCs w:val="22"/>
          <w:rtl/>
        </w:rPr>
      </w:pPr>
      <w:r w:rsidRPr="00936E2E">
        <w:rPr>
          <w:rFonts w:cstheme="minorHAnsi"/>
          <w:b/>
          <w:bCs/>
          <w:sz w:val="22"/>
          <w:szCs w:val="22"/>
          <w:rtl/>
        </w:rPr>
        <w:t>הלכת השיתוף הספציפי</w:t>
      </w:r>
    </w:p>
    <w:p w14:paraId="7A623CD8" w14:textId="58681D9E" w:rsidR="009F402D" w:rsidRPr="00936E2E" w:rsidRDefault="009F402D" w:rsidP="00D0464C">
      <w:pPr>
        <w:adjustRightInd w:val="0"/>
        <w:snapToGrid w:val="0"/>
        <w:ind w:left="0"/>
        <w:rPr>
          <w:rFonts w:eastAsia="David" w:cstheme="minorHAnsi"/>
          <w:b/>
          <w:bCs/>
          <w:color w:val="222222"/>
          <w:sz w:val="22"/>
          <w:szCs w:val="22"/>
        </w:rPr>
      </w:pPr>
      <w:r w:rsidRPr="00936E2E">
        <w:rPr>
          <w:rFonts w:eastAsia="David" w:cstheme="minorHAnsi"/>
          <w:color w:val="222222"/>
          <w:sz w:val="22"/>
          <w:szCs w:val="22"/>
          <w:rtl/>
        </w:rPr>
        <w:t xml:space="preserve">ביהמ"ש מפתח </w:t>
      </w:r>
      <w:r w:rsidRPr="00936E2E">
        <w:rPr>
          <w:rFonts w:eastAsia="David" w:cstheme="minorHAnsi"/>
          <w:b/>
          <w:bCs/>
          <w:color w:val="222222"/>
          <w:sz w:val="22"/>
          <w:szCs w:val="22"/>
          <w:rtl/>
        </w:rPr>
        <w:t>הלכת שיתוף ספציפית מכוח הדין הכללי</w:t>
      </w:r>
      <w:r w:rsidRPr="00936E2E">
        <w:rPr>
          <w:rFonts w:eastAsia="David" w:cstheme="minorHAnsi"/>
          <w:color w:val="222222"/>
          <w:sz w:val="22"/>
          <w:szCs w:val="22"/>
          <w:rtl/>
        </w:rPr>
        <w:t xml:space="preserve"> (דיני החוזים והקניין).</w:t>
      </w:r>
    </w:p>
    <w:p w14:paraId="6925B60B" w14:textId="40EDB5BF" w:rsidR="00D170F1" w:rsidRPr="00936E2E" w:rsidRDefault="00D170F1">
      <w:pPr>
        <w:pStyle w:val="a3"/>
        <w:numPr>
          <w:ilvl w:val="0"/>
          <w:numId w:val="33"/>
        </w:numPr>
        <w:adjustRightInd w:val="0"/>
        <w:snapToGrid w:val="0"/>
        <w:spacing w:after="160" w:line="360" w:lineRule="auto"/>
        <w:ind w:left="0"/>
        <w:contextualSpacing w:val="0"/>
        <w:rPr>
          <w:rFonts w:eastAsia="David" w:cstheme="minorHAnsi"/>
          <w:b/>
          <w:bCs/>
          <w:color w:val="222222"/>
          <w:u w:val="single"/>
        </w:rPr>
      </w:pPr>
      <w:r w:rsidRPr="00936E2E">
        <w:rPr>
          <w:rFonts w:eastAsia="David" w:cstheme="minorHAnsi"/>
          <w:color w:val="222222"/>
          <w:u w:val="single"/>
          <w:rtl/>
        </w:rPr>
        <w:t>זוגות</w:t>
      </w:r>
      <w:r w:rsidRPr="00936E2E">
        <w:rPr>
          <w:rFonts w:eastAsia="David" w:cstheme="minorHAnsi"/>
          <w:color w:val="222222"/>
          <w:rtl/>
        </w:rPr>
        <w:t xml:space="preserve"> שנישאו </w:t>
      </w:r>
      <w:r w:rsidRPr="00936E2E">
        <w:rPr>
          <w:rFonts w:eastAsia="David" w:cstheme="minorHAnsi"/>
          <w:b/>
          <w:bCs/>
          <w:color w:val="222222"/>
          <w:rtl/>
        </w:rPr>
        <w:t>לאחר</w:t>
      </w:r>
      <w:r w:rsidRPr="00936E2E">
        <w:rPr>
          <w:rFonts w:eastAsia="David" w:cstheme="minorHAnsi"/>
          <w:color w:val="222222"/>
          <w:rtl/>
        </w:rPr>
        <w:t xml:space="preserve"> 1974. </w:t>
      </w:r>
    </w:p>
    <w:p w14:paraId="47F9D8C2" w14:textId="7C03C8A7" w:rsidR="00D170F1" w:rsidRPr="00936E2E" w:rsidRDefault="00D170F1">
      <w:pPr>
        <w:pStyle w:val="a3"/>
        <w:numPr>
          <w:ilvl w:val="0"/>
          <w:numId w:val="33"/>
        </w:numPr>
        <w:adjustRightInd w:val="0"/>
        <w:snapToGrid w:val="0"/>
        <w:spacing w:after="160" w:line="360" w:lineRule="auto"/>
        <w:ind w:left="0"/>
        <w:contextualSpacing w:val="0"/>
        <w:rPr>
          <w:rFonts w:eastAsia="David" w:cstheme="minorHAnsi"/>
          <w:b/>
          <w:bCs/>
          <w:color w:val="222222"/>
          <w:u w:val="single"/>
        </w:rPr>
      </w:pPr>
      <w:r w:rsidRPr="00936E2E">
        <w:rPr>
          <w:rFonts w:eastAsia="David" w:cstheme="minorHAnsi"/>
          <w:color w:val="222222"/>
          <w:u w:val="single"/>
          <w:rtl/>
        </w:rPr>
        <w:t>היקף הנכסים</w:t>
      </w:r>
      <w:r w:rsidRPr="00936E2E">
        <w:rPr>
          <w:rFonts w:eastAsia="David" w:cstheme="minorHAnsi"/>
          <w:color w:val="222222"/>
          <w:rtl/>
        </w:rPr>
        <w:t xml:space="preserve">: </w:t>
      </w:r>
      <w:r w:rsidR="00C038D5" w:rsidRPr="00936E2E">
        <w:rPr>
          <w:rFonts w:eastAsia="David" w:cstheme="minorHAnsi"/>
          <w:color w:val="222222"/>
          <w:rtl/>
        </w:rPr>
        <w:t>נכסים</w:t>
      </w:r>
      <w:r w:rsidR="009479C5" w:rsidRPr="00936E2E">
        <w:rPr>
          <w:rFonts w:eastAsia="David" w:cstheme="minorHAnsi"/>
          <w:color w:val="222222"/>
          <w:rtl/>
        </w:rPr>
        <w:t xml:space="preserve"> </w:t>
      </w:r>
      <w:r w:rsidR="00CF5ACD" w:rsidRPr="00936E2E">
        <w:rPr>
          <w:rFonts w:eastAsia="David" w:cstheme="minorHAnsi"/>
          <w:b/>
          <w:bCs/>
          <w:color w:val="222222"/>
          <w:rtl/>
        </w:rPr>
        <w:t>שאינם ברי איזון</w:t>
      </w:r>
      <w:r w:rsidR="00CF5ACD" w:rsidRPr="00936E2E">
        <w:rPr>
          <w:rFonts w:cstheme="minorHAnsi"/>
          <w:rtl/>
        </w:rPr>
        <w:t xml:space="preserve"> (</w:t>
      </w:r>
      <w:r w:rsidR="009479C5" w:rsidRPr="00936E2E">
        <w:rPr>
          <w:rFonts w:cstheme="minorHAnsi"/>
          <w:rtl/>
        </w:rPr>
        <w:t>מלפני הנישואין</w:t>
      </w:r>
      <w:r w:rsidR="00CF5ACD" w:rsidRPr="00936E2E">
        <w:rPr>
          <w:rFonts w:cstheme="minorHAnsi"/>
          <w:rtl/>
        </w:rPr>
        <w:t>, ירושות, מתנות</w:t>
      </w:r>
      <w:r w:rsidR="00CF5ACD" w:rsidRPr="00936E2E">
        <w:rPr>
          <w:rFonts w:eastAsia="David" w:cstheme="minorHAnsi"/>
          <w:color w:val="222222"/>
          <w:rtl/>
        </w:rPr>
        <w:t>),</w:t>
      </w:r>
      <w:r w:rsidR="00D8560A" w:rsidRPr="00936E2E">
        <w:rPr>
          <w:rFonts w:cstheme="minorHAnsi"/>
          <w:rtl/>
        </w:rPr>
        <w:t xml:space="preserve"> חוק יחסי ממון לא חל עליהם.</w:t>
      </w:r>
    </w:p>
    <w:p w14:paraId="382B930D" w14:textId="7B962AF4" w:rsidR="00C038D5" w:rsidRPr="00936E2E" w:rsidRDefault="00D8560A">
      <w:pPr>
        <w:pStyle w:val="a3"/>
        <w:numPr>
          <w:ilvl w:val="0"/>
          <w:numId w:val="33"/>
        </w:numPr>
        <w:adjustRightInd w:val="0"/>
        <w:snapToGrid w:val="0"/>
        <w:spacing w:after="160" w:line="360" w:lineRule="auto"/>
        <w:ind w:left="0"/>
        <w:contextualSpacing w:val="0"/>
        <w:rPr>
          <w:rFonts w:eastAsia="David" w:cstheme="minorHAnsi"/>
          <w:color w:val="222222"/>
        </w:rPr>
      </w:pPr>
      <w:r w:rsidRPr="00936E2E">
        <w:rPr>
          <w:rFonts w:eastAsia="David" w:cstheme="minorHAnsi"/>
          <w:color w:val="222222"/>
          <w:u w:val="single"/>
          <w:rtl/>
        </w:rPr>
        <w:t>תוצאה</w:t>
      </w:r>
      <w:r w:rsidRPr="00936E2E">
        <w:rPr>
          <w:rFonts w:eastAsia="David" w:cstheme="minorHAnsi"/>
          <w:color w:val="222222"/>
          <w:rtl/>
        </w:rPr>
        <w:t xml:space="preserve">: </w:t>
      </w:r>
      <w:r w:rsidR="009F402D" w:rsidRPr="00936E2E">
        <w:rPr>
          <w:rFonts w:eastAsia="David" w:cstheme="minorHAnsi"/>
          <w:color w:val="222222"/>
          <w:rtl/>
        </w:rPr>
        <w:t>אם אפשר להוכיח שהכוונה המהותית של בני הזוג היא לשיתוף</w:t>
      </w:r>
      <w:r w:rsidRPr="00936E2E">
        <w:rPr>
          <w:rFonts w:eastAsia="David" w:cstheme="minorHAnsi"/>
          <w:color w:val="222222"/>
          <w:rtl/>
        </w:rPr>
        <w:t>- יחול שיתוף על הנכסים</w:t>
      </w:r>
      <w:r w:rsidR="009F402D" w:rsidRPr="00936E2E">
        <w:rPr>
          <w:rFonts w:eastAsia="David" w:cstheme="minorHAnsi"/>
          <w:color w:val="222222"/>
          <w:rtl/>
        </w:rPr>
        <w:t xml:space="preserve"> </w:t>
      </w:r>
      <w:r w:rsidRPr="00936E2E">
        <w:rPr>
          <w:rFonts w:eastAsia="David" w:cstheme="minorHAnsi"/>
          <w:color w:val="222222"/>
          <w:rtl/>
        </w:rPr>
        <w:t xml:space="preserve">הללו. </w:t>
      </w:r>
      <w:r w:rsidR="009F402D" w:rsidRPr="00936E2E">
        <w:rPr>
          <w:rFonts w:eastAsia="David" w:cstheme="minorHAnsi"/>
          <w:color w:val="222222"/>
          <w:rtl/>
        </w:rPr>
        <w:t>לא נדרש רישום פורמאלי (הסכם שיעיד על שיתוף).</w:t>
      </w:r>
    </w:p>
    <w:p w14:paraId="254693D8" w14:textId="77777777" w:rsidR="00FB74EF" w:rsidRPr="00FB74EF" w:rsidRDefault="00651E0F" w:rsidP="00D67A90">
      <w:pPr>
        <w:pStyle w:val="a3"/>
        <w:numPr>
          <w:ilvl w:val="0"/>
          <w:numId w:val="33"/>
        </w:numPr>
        <w:adjustRightInd w:val="0"/>
        <w:snapToGrid w:val="0"/>
        <w:spacing w:after="160" w:line="360" w:lineRule="auto"/>
        <w:ind w:left="0"/>
        <w:contextualSpacing w:val="0"/>
        <w:rPr>
          <w:rFonts w:eastAsia="David" w:cstheme="minorHAnsi"/>
          <w:color w:val="222222"/>
        </w:rPr>
      </w:pPr>
      <w:r w:rsidRPr="00E725B5">
        <w:rPr>
          <w:rFonts w:cstheme="minorHAnsi"/>
          <w:shd w:val="clear" w:color="auto" w:fill="C5E0B3" w:themeFill="accent6" w:themeFillTint="66"/>
          <w:rtl/>
        </w:rPr>
        <w:t xml:space="preserve">פס"ד </w:t>
      </w:r>
      <w:proofErr w:type="spellStart"/>
      <w:r w:rsidRPr="00E725B5">
        <w:rPr>
          <w:rFonts w:cstheme="minorHAnsi"/>
          <w:shd w:val="clear" w:color="auto" w:fill="C5E0B3" w:themeFill="accent6" w:themeFillTint="66"/>
          <w:rtl/>
        </w:rPr>
        <w:t>אבורומי</w:t>
      </w:r>
      <w:proofErr w:type="spellEnd"/>
      <w:r w:rsidRPr="00E725B5">
        <w:rPr>
          <w:rFonts w:cstheme="minorHAnsi"/>
          <w:shd w:val="clear" w:color="auto" w:fill="C5E0B3" w:themeFill="accent6" w:themeFillTint="66"/>
          <w:rtl/>
        </w:rPr>
        <w:t>:</w:t>
      </w:r>
      <w:r w:rsidRPr="00936E2E">
        <w:rPr>
          <w:rFonts w:cstheme="minorHAnsi"/>
          <w:rtl/>
        </w:rPr>
        <w:t xml:space="preserve"> זוג מוסלמים ביחד 16 שנים, 6 ילדים בדירת קרקע שרשומה על שם הבעל</w:t>
      </w:r>
      <w:r w:rsidRPr="00936E2E">
        <w:rPr>
          <w:rFonts w:eastAsia="David" w:cstheme="minorHAnsi"/>
          <w:color w:val="222222"/>
          <w:rtl/>
        </w:rPr>
        <w:t>.</w:t>
      </w:r>
      <w:r w:rsidR="00CF0255" w:rsidRPr="00936E2E">
        <w:rPr>
          <w:rFonts w:eastAsia="David" w:cstheme="minorHAnsi"/>
          <w:color w:val="222222"/>
          <w:rtl/>
        </w:rPr>
        <w:t xml:space="preserve"> התגרשו בביה"ד </w:t>
      </w:r>
      <w:proofErr w:type="spellStart"/>
      <w:r w:rsidR="00CF0255" w:rsidRPr="00936E2E">
        <w:rPr>
          <w:rFonts w:eastAsia="David" w:cstheme="minorHAnsi"/>
          <w:color w:val="222222"/>
          <w:rtl/>
        </w:rPr>
        <w:t>השרעי</w:t>
      </w:r>
      <w:proofErr w:type="spellEnd"/>
      <w:r w:rsidR="00CF0255" w:rsidRPr="00936E2E">
        <w:rPr>
          <w:rFonts w:eastAsia="David" w:cstheme="minorHAnsi"/>
          <w:color w:val="222222"/>
          <w:rtl/>
        </w:rPr>
        <w:t xml:space="preserve">. </w:t>
      </w:r>
      <w:r w:rsidR="000D6BCC" w:rsidRPr="00936E2E">
        <w:rPr>
          <w:rFonts w:eastAsia="David" w:cstheme="minorHAnsi"/>
          <w:color w:val="222222"/>
          <w:rtl/>
        </w:rPr>
        <w:t>לא ניתן לדון בחלוקת רכוש בהסכמה בביה"ד, לכן האישה מגיש תביעה לביהמ"ש ל</w:t>
      </w:r>
      <w:r w:rsidR="00015726" w:rsidRPr="00936E2E">
        <w:rPr>
          <w:rFonts w:eastAsia="David" w:cstheme="minorHAnsi"/>
          <w:color w:val="222222"/>
          <w:rtl/>
        </w:rPr>
        <w:t>מחצית מהרכוש.</w:t>
      </w:r>
      <w:r w:rsidR="00270139" w:rsidRPr="00936E2E">
        <w:rPr>
          <w:rFonts w:eastAsia="David" w:cstheme="minorHAnsi"/>
          <w:color w:val="222222"/>
          <w:rtl/>
        </w:rPr>
        <w:t xml:space="preserve"> </w:t>
      </w:r>
      <w:r w:rsidR="00393015" w:rsidRPr="00BC0CA3">
        <w:rPr>
          <w:rFonts w:eastAsia="David" w:cstheme="minorHAnsi"/>
          <w:color w:val="222222"/>
          <w:u w:val="single"/>
          <w:shd w:val="clear" w:color="auto" w:fill="B5E2FF"/>
          <w:rtl/>
        </w:rPr>
        <w:t>ביהמ"ש</w:t>
      </w:r>
      <w:r w:rsidR="00393015" w:rsidRPr="00936E2E">
        <w:rPr>
          <w:rFonts w:eastAsia="David" w:cstheme="minorHAnsi"/>
          <w:color w:val="222222"/>
          <w:rtl/>
        </w:rPr>
        <w:t>: קובע הלכה</w:t>
      </w:r>
      <w:r w:rsidR="00700772" w:rsidRPr="00936E2E">
        <w:rPr>
          <w:rFonts w:eastAsia="David" w:cstheme="minorHAnsi"/>
          <w:color w:val="222222"/>
          <w:rtl/>
        </w:rPr>
        <w:t xml:space="preserve">- </w:t>
      </w:r>
      <w:r w:rsidR="001D1C45" w:rsidRPr="00936E2E">
        <w:rPr>
          <w:rFonts w:cstheme="minorHAnsi"/>
          <w:rtl/>
        </w:rPr>
        <w:t xml:space="preserve">ניתן </w:t>
      </w:r>
      <w:r w:rsidR="001D1C45" w:rsidRPr="00936E2E">
        <w:rPr>
          <w:rFonts w:cstheme="minorHAnsi"/>
          <w:u w:val="single"/>
          <w:rtl/>
        </w:rPr>
        <w:t xml:space="preserve">להחיל שיתוף </w:t>
      </w:r>
      <w:r w:rsidR="001D1C45" w:rsidRPr="00936E2E">
        <w:rPr>
          <w:rFonts w:eastAsia="David" w:cstheme="minorHAnsi"/>
          <w:color w:val="222222"/>
          <w:u w:val="single"/>
          <w:rtl/>
        </w:rPr>
        <w:t xml:space="preserve">מכוח </w:t>
      </w:r>
      <w:r w:rsidR="001D1C45" w:rsidRPr="0014499E">
        <w:rPr>
          <w:rFonts w:eastAsia="David" w:cstheme="minorHAnsi"/>
          <w:b/>
          <w:bCs/>
          <w:color w:val="222222"/>
          <w:u w:val="single"/>
          <w:rtl/>
        </w:rPr>
        <w:t>דיני הקניין והחוזים</w:t>
      </w:r>
      <w:r w:rsidR="001D1C45" w:rsidRPr="00936E2E">
        <w:rPr>
          <w:rFonts w:cstheme="minorHAnsi"/>
          <w:u w:val="single"/>
          <w:rtl/>
        </w:rPr>
        <w:t xml:space="preserve"> על נכס מלפני הנישואין גם ללא דרישת כתב</w:t>
      </w:r>
      <w:r w:rsidR="00D53E7E">
        <w:rPr>
          <w:rFonts w:cstheme="minorHAnsi" w:hint="cs"/>
          <w:u w:val="single"/>
          <w:rtl/>
        </w:rPr>
        <w:t xml:space="preserve"> במקרה </w:t>
      </w:r>
      <w:r w:rsidR="00D67A90">
        <w:rPr>
          <w:rFonts w:cstheme="minorHAnsi" w:hint="cs"/>
          <w:u w:val="single"/>
          <w:rtl/>
        </w:rPr>
        <w:t>בו יש הוכחה ממשית</w:t>
      </w:r>
      <w:r w:rsidR="00D67A90">
        <w:rPr>
          <w:rFonts w:eastAsia="David" w:cstheme="minorHAnsi" w:hint="cs"/>
          <w:color w:val="222222"/>
          <w:rtl/>
        </w:rPr>
        <w:t xml:space="preserve">- </w:t>
      </w:r>
    </w:p>
    <w:p w14:paraId="06078516" w14:textId="026EE827" w:rsidR="00FB74EF" w:rsidRPr="00B15CAB" w:rsidRDefault="001D1C45" w:rsidP="00B15CAB">
      <w:pPr>
        <w:pStyle w:val="a3"/>
        <w:numPr>
          <w:ilvl w:val="5"/>
          <w:numId w:val="144"/>
        </w:numPr>
        <w:adjustRightInd w:val="0"/>
        <w:snapToGrid w:val="0"/>
        <w:spacing w:after="160"/>
        <w:rPr>
          <w:rFonts w:eastAsia="David" w:cstheme="minorHAnsi"/>
          <w:color w:val="222222"/>
        </w:rPr>
      </w:pPr>
      <w:r w:rsidRPr="00B15CAB">
        <w:rPr>
          <w:rFonts w:cstheme="minorHAnsi"/>
          <w:b/>
          <w:bCs/>
          <w:rtl/>
        </w:rPr>
        <w:t>שיתוף מעוגן בהוכחות</w:t>
      </w:r>
      <w:r w:rsidRPr="00B15CAB">
        <w:rPr>
          <w:rFonts w:cstheme="minorHAnsi"/>
          <w:rtl/>
        </w:rPr>
        <w:t>- ראייה</w:t>
      </w:r>
      <w:r w:rsidR="00596255" w:rsidRPr="00B15CAB">
        <w:rPr>
          <w:rFonts w:cstheme="minorHAnsi"/>
          <w:rtl/>
        </w:rPr>
        <w:t>/עדות</w:t>
      </w:r>
      <w:r w:rsidRPr="00B15CAB">
        <w:rPr>
          <w:rFonts w:cstheme="minorHAnsi"/>
          <w:rtl/>
        </w:rPr>
        <w:t xml:space="preserve"> מהותית </w:t>
      </w:r>
      <w:r w:rsidRPr="00B15CAB">
        <w:rPr>
          <w:rFonts w:eastAsia="David" w:cstheme="minorHAnsi"/>
          <w:color w:val="222222"/>
          <w:rtl/>
        </w:rPr>
        <w:t>שהצדדים אכן התכוונו לשיתוף</w:t>
      </w:r>
      <w:r w:rsidR="00596255" w:rsidRPr="00B15CAB">
        <w:rPr>
          <w:rFonts w:cstheme="minorHAnsi"/>
          <w:rtl/>
        </w:rPr>
        <w:t xml:space="preserve"> (לא חייב כתב, אפשר בע"פ).</w:t>
      </w:r>
    </w:p>
    <w:p w14:paraId="2550F246" w14:textId="77777777" w:rsidR="00B15CAB" w:rsidRDefault="00FB74EF" w:rsidP="00B15CAB">
      <w:pPr>
        <w:pStyle w:val="a3"/>
        <w:numPr>
          <w:ilvl w:val="5"/>
          <w:numId w:val="144"/>
        </w:numPr>
        <w:adjustRightInd w:val="0"/>
        <w:snapToGrid w:val="0"/>
        <w:spacing w:after="160" w:line="360" w:lineRule="auto"/>
        <w:contextualSpacing w:val="0"/>
        <w:rPr>
          <w:rFonts w:eastAsia="David" w:cstheme="minorHAnsi"/>
          <w:color w:val="222222"/>
        </w:rPr>
      </w:pPr>
      <w:r w:rsidRPr="00FB74EF">
        <w:rPr>
          <w:rFonts w:cstheme="minorHAnsi"/>
          <w:b/>
          <w:bCs/>
          <w:rtl/>
        </w:rPr>
        <w:t>שיתוף מכוח ערבוב</w:t>
      </w:r>
      <w:r w:rsidRPr="00FB74EF">
        <w:rPr>
          <w:rFonts w:cstheme="minorHAnsi"/>
          <w:rtl/>
        </w:rPr>
        <w:t xml:space="preserve">- מגורים בדירה + השקעה משמעותית משותפת/ דירה ששופצה במאמץ משותף. </w:t>
      </w:r>
    </w:p>
    <w:p w14:paraId="0746200D" w14:textId="37CBED07" w:rsidR="00827F5D" w:rsidRPr="00B15CAB" w:rsidRDefault="00BF11FD" w:rsidP="00B15CAB">
      <w:pPr>
        <w:adjustRightInd w:val="0"/>
        <w:snapToGrid w:val="0"/>
        <w:spacing w:after="160"/>
        <w:ind w:hanging="17"/>
        <w:rPr>
          <w:rFonts w:eastAsia="David" w:cstheme="minorHAnsi"/>
          <w:color w:val="222222"/>
        </w:rPr>
      </w:pPr>
      <w:r w:rsidRPr="00B15CAB">
        <w:rPr>
          <w:rFonts w:eastAsia="David" w:cstheme="minorHAnsi"/>
          <w:color w:val="222222"/>
          <w:u w:val="single"/>
          <w:shd w:val="clear" w:color="auto" w:fill="FFFFD2"/>
          <w:rtl/>
        </w:rPr>
        <w:t xml:space="preserve">שלוש גישות לשאלה עד כמה ניתן להחיל את הלכת </w:t>
      </w:r>
      <w:proofErr w:type="spellStart"/>
      <w:r w:rsidRPr="00B15CAB">
        <w:rPr>
          <w:rFonts w:eastAsia="David" w:cstheme="minorHAnsi"/>
          <w:color w:val="222222"/>
          <w:u w:val="single"/>
          <w:shd w:val="clear" w:color="auto" w:fill="FFFFD2"/>
          <w:rtl/>
        </w:rPr>
        <w:t>אבורומי</w:t>
      </w:r>
      <w:proofErr w:type="spellEnd"/>
      <w:r w:rsidRPr="00B15CAB">
        <w:rPr>
          <w:rFonts w:eastAsia="David" w:cstheme="minorHAnsi"/>
          <w:color w:val="222222"/>
          <w:rtl/>
        </w:rPr>
        <w:t>:</w:t>
      </w:r>
      <w:r w:rsidR="009A7719" w:rsidRPr="00B15CAB">
        <w:rPr>
          <w:rFonts w:eastAsia="David" w:cstheme="minorHAnsi"/>
          <w:color w:val="222222"/>
          <w:rtl/>
        </w:rPr>
        <w:t xml:space="preserve"> </w:t>
      </w:r>
      <w:r w:rsidR="00481900" w:rsidRPr="00B15CAB">
        <w:rPr>
          <w:rFonts w:eastAsia="David" w:cstheme="minorHAnsi"/>
          <w:b/>
          <w:bCs/>
          <w:color w:val="222222"/>
          <w:rtl/>
        </w:rPr>
        <w:t xml:space="preserve">תמיד נטל ההוכחה </w:t>
      </w:r>
      <w:r w:rsidR="00A60E12" w:rsidRPr="00B15CAB">
        <w:rPr>
          <w:rFonts w:eastAsia="David" w:cstheme="minorHAnsi"/>
          <w:b/>
          <w:bCs/>
          <w:color w:val="222222"/>
          <w:rtl/>
        </w:rPr>
        <w:t>הוא על הטוען שיש שיתוף.</w:t>
      </w:r>
    </w:p>
    <w:p w14:paraId="10C9EFB9" w14:textId="6AE7C922" w:rsidR="00D06447" w:rsidRPr="00936E2E" w:rsidRDefault="009A7719">
      <w:pPr>
        <w:pStyle w:val="a3"/>
        <w:numPr>
          <w:ilvl w:val="0"/>
          <w:numId w:val="36"/>
        </w:numPr>
        <w:adjustRightInd w:val="0"/>
        <w:snapToGrid w:val="0"/>
        <w:spacing w:after="160" w:line="360" w:lineRule="auto"/>
        <w:ind w:left="0"/>
        <w:contextualSpacing w:val="0"/>
        <w:rPr>
          <w:rFonts w:eastAsia="David" w:cstheme="minorHAnsi"/>
          <w:color w:val="222222"/>
        </w:rPr>
      </w:pPr>
      <w:r w:rsidRPr="00D67A90">
        <w:rPr>
          <w:rFonts w:eastAsia="David" w:cstheme="minorHAnsi"/>
          <w:b/>
          <w:bCs/>
          <w:color w:val="222222"/>
          <w:shd w:val="clear" w:color="auto" w:fill="B5E2FF"/>
          <w:rtl/>
        </w:rPr>
        <w:t>הגישה המצמצמת</w:t>
      </w:r>
      <w:r w:rsidRPr="00936E2E">
        <w:rPr>
          <w:rFonts w:eastAsia="David" w:cstheme="minorHAnsi"/>
          <w:color w:val="222222"/>
          <w:rtl/>
        </w:rPr>
        <w:t xml:space="preserve">- </w:t>
      </w:r>
      <w:r w:rsidR="00F445B8" w:rsidRPr="00F445B8">
        <w:rPr>
          <w:rFonts w:cstheme="minorHAnsi" w:hint="cs"/>
          <w:rtl/>
        </w:rPr>
        <w:t xml:space="preserve">מכבדים את חוק יחסי ממון לפיו נכסים חיצוניים אינם ברי איזון אלא אם יוכח כמו בחוזים וקניין שהייתה כוונת שיתוף- </w:t>
      </w:r>
      <w:r w:rsidR="002F4F21">
        <w:rPr>
          <w:rFonts w:cstheme="minorHAnsi" w:hint="cs"/>
          <w:rtl/>
        </w:rPr>
        <w:t xml:space="preserve">מכוח ערבוב/הוכחה, אך אינה ברירת מחדל. </w:t>
      </w:r>
      <w:r w:rsidR="00F445B8" w:rsidRPr="00F445B8">
        <w:rPr>
          <w:rFonts w:cstheme="minorHAnsi" w:hint="cs"/>
          <w:rtl/>
        </w:rPr>
        <w:t>מצייתים להלכת אבו רומי.</w:t>
      </w:r>
    </w:p>
    <w:p w14:paraId="67497A25" w14:textId="448A9D2A" w:rsidR="00553F64" w:rsidRPr="005F6EAE" w:rsidRDefault="00553F64">
      <w:pPr>
        <w:pStyle w:val="a3"/>
        <w:numPr>
          <w:ilvl w:val="0"/>
          <w:numId w:val="36"/>
        </w:numPr>
        <w:adjustRightInd w:val="0"/>
        <w:snapToGrid w:val="0"/>
        <w:spacing w:after="160" w:line="360" w:lineRule="auto"/>
        <w:ind w:left="0"/>
        <w:contextualSpacing w:val="0"/>
        <w:rPr>
          <w:rFonts w:eastAsia="David" w:cstheme="minorHAnsi"/>
          <w:b/>
          <w:bCs/>
          <w:color w:val="FF0000"/>
        </w:rPr>
      </w:pPr>
      <w:r w:rsidRPr="00D67A90">
        <w:rPr>
          <w:rFonts w:eastAsia="David" w:cstheme="minorHAnsi"/>
          <w:b/>
          <w:bCs/>
          <w:color w:val="222222"/>
          <w:shd w:val="clear" w:color="auto" w:fill="EABAFF"/>
          <w:rtl/>
        </w:rPr>
        <w:t>הגישה ה</w:t>
      </w:r>
      <w:r w:rsidR="00AC12BF" w:rsidRPr="00D67A90">
        <w:rPr>
          <w:rFonts w:eastAsia="David" w:cstheme="minorHAnsi"/>
          <w:b/>
          <w:bCs/>
          <w:color w:val="222222"/>
          <w:shd w:val="clear" w:color="auto" w:fill="EABAFF"/>
          <w:rtl/>
        </w:rPr>
        <w:t>קיצוני</w:t>
      </w:r>
      <w:r w:rsidRPr="00D67A90">
        <w:rPr>
          <w:rFonts w:eastAsia="David" w:cstheme="minorHAnsi"/>
          <w:b/>
          <w:bCs/>
          <w:color w:val="222222"/>
          <w:shd w:val="clear" w:color="auto" w:fill="EABAFF"/>
          <w:rtl/>
        </w:rPr>
        <w:t>ת</w:t>
      </w:r>
      <w:r w:rsidRPr="00936E2E">
        <w:rPr>
          <w:rFonts w:eastAsia="David" w:cstheme="minorHAnsi"/>
          <w:color w:val="222222"/>
          <w:rtl/>
        </w:rPr>
        <w:t xml:space="preserve">- </w:t>
      </w:r>
      <w:r w:rsidR="00E0644B" w:rsidRPr="00936E2E">
        <w:rPr>
          <w:rFonts w:cstheme="minorHAnsi"/>
          <w:rtl/>
        </w:rPr>
        <w:t>גישה נורמטיבית.</w:t>
      </w:r>
      <w:r w:rsidR="00AC12BF" w:rsidRPr="00936E2E">
        <w:rPr>
          <w:rFonts w:cstheme="minorHAnsi"/>
          <w:rtl/>
        </w:rPr>
        <w:t xml:space="preserve"> </w:t>
      </w:r>
      <w:r w:rsidR="005F6EAE" w:rsidRPr="005F6EAE">
        <w:rPr>
          <w:rFonts w:cstheme="minorHAnsi" w:hint="cs"/>
          <w:rtl/>
        </w:rPr>
        <w:t xml:space="preserve">החלה להתגבש גישה לפיה </w:t>
      </w:r>
      <w:r w:rsidR="005F6EAE" w:rsidRPr="005F6EAE">
        <w:rPr>
          <w:rFonts w:cstheme="minorHAnsi" w:hint="cs"/>
          <w:b/>
          <w:bCs/>
          <w:rtl/>
        </w:rPr>
        <w:t>בדירת מגורים</w:t>
      </w:r>
      <w:r w:rsidR="005F6EAE" w:rsidRPr="005F6EAE">
        <w:rPr>
          <w:rFonts w:cstheme="minorHAnsi" w:hint="cs"/>
          <w:rtl/>
        </w:rPr>
        <w:t xml:space="preserve">, ״נגעת נסעת״- ברגע שאדם הכניס את בן זוגו לגור </w:t>
      </w:r>
      <w:proofErr w:type="spellStart"/>
      <w:r w:rsidR="005F6EAE" w:rsidRPr="005F6EAE">
        <w:rPr>
          <w:rFonts w:cstheme="minorHAnsi" w:hint="cs"/>
          <w:rtl/>
        </w:rPr>
        <w:t>איתו</w:t>
      </w:r>
      <w:proofErr w:type="spellEnd"/>
      <w:r w:rsidR="005F6EAE" w:rsidRPr="005F6EAE">
        <w:rPr>
          <w:rFonts w:cstheme="minorHAnsi" w:hint="cs"/>
          <w:rtl/>
        </w:rPr>
        <w:t>- נראה זאת כשיתוף</w:t>
      </w:r>
      <w:r w:rsidR="000E60A1">
        <w:rPr>
          <w:rFonts w:cstheme="minorHAnsi" w:hint="cs"/>
          <w:rtl/>
        </w:rPr>
        <w:t>, אדם לא צריך להרגיש אורח בביתו</w:t>
      </w:r>
      <w:r w:rsidR="005F6EAE" w:rsidRPr="005F6EAE">
        <w:rPr>
          <w:rFonts w:cstheme="minorHAnsi" w:hint="cs"/>
          <w:rtl/>
        </w:rPr>
        <w:t xml:space="preserve">. שפירא- הפך את ברירת המחדל בדירת מגורים והחיל חזקה לפיה יש שיתוף </w:t>
      </w:r>
      <w:r w:rsidR="005F6EAE" w:rsidRPr="005F6EAE">
        <w:rPr>
          <w:rFonts w:cstheme="minorHAnsi" w:hint="cs"/>
          <w:b/>
          <w:bCs/>
          <w:color w:val="FF0000"/>
          <w:rtl/>
        </w:rPr>
        <w:t>אלא אם מוכח אחרת ע״י הסכם ממון פורמאלי.</w:t>
      </w:r>
    </w:p>
    <w:p w14:paraId="3F7E4AB5" w14:textId="1F4ECAE7" w:rsidR="002E14C2" w:rsidRPr="00936E2E" w:rsidRDefault="000E5ACB">
      <w:pPr>
        <w:pStyle w:val="a3"/>
        <w:numPr>
          <w:ilvl w:val="0"/>
          <w:numId w:val="36"/>
        </w:numPr>
        <w:adjustRightInd w:val="0"/>
        <w:snapToGrid w:val="0"/>
        <w:spacing w:after="0" w:line="360" w:lineRule="auto"/>
        <w:ind w:left="0"/>
        <w:contextualSpacing w:val="0"/>
        <w:rPr>
          <w:rFonts w:eastAsia="David" w:cstheme="minorHAnsi"/>
          <w:color w:val="222222"/>
        </w:rPr>
      </w:pPr>
      <w:r w:rsidRPr="00D67A90">
        <w:rPr>
          <w:rFonts w:eastAsia="David" w:cstheme="minorHAnsi"/>
          <w:b/>
          <w:bCs/>
          <w:color w:val="222222"/>
          <w:shd w:val="clear" w:color="auto" w:fill="9FFCD0"/>
          <w:rtl/>
        </w:rPr>
        <w:t xml:space="preserve">הגישה של </w:t>
      </w:r>
      <w:r w:rsidR="00827F5D" w:rsidRPr="00D67A90">
        <w:rPr>
          <w:rFonts w:eastAsia="David" w:cstheme="minorHAnsi"/>
          <w:b/>
          <w:bCs/>
          <w:color w:val="222222"/>
          <w:shd w:val="clear" w:color="auto" w:fill="9FFCD0"/>
          <w:rtl/>
        </w:rPr>
        <w:t>ליפשיץ</w:t>
      </w:r>
      <w:r w:rsidR="00827F5D" w:rsidRPr="00936E2E">
        <w:rPr>
          <w:rFonts w:eastAsia="David" w:cstheme="minorHAnsi"/>
          <w:color w:val="222222"/>
          <w:rtl/>
        </w:rPr>
        <w:t xml:space="preserve">- </w:t>
      </w:r>
      <w:r w:rsidR="00E0644B" w:rsidRPr="00936E2E">
        <w:rPr>
          <w:rFonts w:eastAsia="David" w:cstheme="minorHAnsi"/>
          <w:color w:val="222222"/>
          <w:rtl/>
        </w:rPr>
        <w:t xml:space="preserve">בין גישה הסכמית לנורמטיבית. </w:t>
      </w:r>
      <w:r w:rsidR="00D06447" w:rsidRPr="00936E2E">
        <w:rPr>
          <w:rFonts w:eastAsia="David" w:cstheme="minorHAnsi"/>
          <w:color w:val="222222"/>
          <w:rtl/>
        </w:rPr>
        <w:t xml:space="preserve">בנכס מלפני הנישואין (בעיקר דירה), </w:t>
      </w:r>
      <w:r w:rsidR="003A456D" w:rsidRPr="00936E2E">
        <w:rPr>
          <w:rFonts w:eastAsia="David" w:cstheme="minorHAnsi"/>
          <w:color w:val="222222"/>
          <w:u w:val="single"/>
          <w:rtl/>
        </w:rPr>
        <w:t xml:space="preserve">אם </w:t>
      </w:r>
      <w:r w:rsidR="00D06447" w:rsidRPr="00936E2E">
        <w:rPr>
          <w:rFonts w:eastAsia="David" w:cstheme="minorHAnsi"/>
          <w:color w:val="222222"/>
          <w:u w:val="single"/>
          <w:rtl/>
        </w:rPr>
        <w:t>מתקי</w:t>
      </w:r>
      <w:r w:rsidR="009C600B" w:rsidRPr="00936E2E">
        <w:rPr>
          <w:rFonts w:eastAsia="David" w:cstheme="minorHAnsi"/>
          <w:color w:val="222222"/>
          <w:u w:val="single"/>
          <w:rtl/>
        </w:rPr>
        <w:t>י</w:t>
      </w:r>
      <w:r w:rsidR="00D06447" w:rsidRPr="00936E2E">
        <w:rPr>
          <w:rFonts w:eastAsia="David" w:cstheme="minorHAnsi"/>
          <w:color w:val="222222"/>
          <w:u w:val="single"/>
          <w:rtl/>
        </w:rPr>
        <w:t>ם</w:t>
      </w:r>
      <w:r w:rsidR="00D06447" w:rsidRPr="00936E2E">
        <w:rPr>
          <w:rFonts w:eastAsia="David" w:cstheme="minorHAnsi"/>
          <w:color w:val="222222"/>
          <w:rtl/>
        </w:rPr>
        <w:t>: 1)</w:t>
      </w:r>
      <w:r w:rsidR="00B55619" w:rsidRPr="00936E2E">
        <w:rPr>
          <w:rFonts w:eastAsia="David" w:cstheme="minorHAnsi"/>
          <w:color w:val="222222"/>
          <w:rtl/>
        </w:rPr>
        <w:t>הסתמכות בין הצדדים; 2)</w:t>
      </w:r>
      <w:r w:rsidR="009C600B" w:rsidRPr="00936E2E">
        <w:rPr>
          <w:rFonts w:eastAsia="David" w:cstheme="minorHAnsi"/>
          <w:color w:val="222222"/>
          <w:rtl/>
        </w:rPr>
        <w:t xml:space="preserve">תנאי סף- </w:t>
      </w:r>
      <w:r w:rsidR="00D06447" w:rsidRPr="00936E2E">
        <w:rPr>
          <w:rFonts w:eastAsia="David" w:cstheme="minorHAnsi"/>
          <w:color w:val="222222"/>
          <w:rtl/>
        </w:rPr>
        <w:t>נישואין ראשונים, ארוכים, מאופיינים ביחסים טובים</w:t>
      </w:r>
      <w:r w:rsidR="003D55F8" w:rsidRPr="00936E2E">
        <w:rPr>
          <w:rFonts w:eastAsia="David" w:cstheme="minorHAnsi"/>
          <w:color w:val="222222"/>
          <w:rtl/>
        </w:rPr>
        <w:t xml:space="preserve"> (אורח חיים תקין)</w:t>
      </w:r>
      <w:r w:rsidR="00D77E23" w:rsidRPr="00936E2E">
        <w:rPr>
          <w:rFonts w:eastAsia="David" w:cstheme="minorHAnsi"/>
          <w:color w:val="222222"/>
          <w:rtl/>
        </w:rPr>
        <w:t xml:space="preserve"> </w:t>
      </w:r>
      <w:r w:rsidR="00D77E23" w:rsidRPr="00936E2E">
        <w:rPr>
          <w:rFonts w:eastAsia="David" w:cstheme="minorHAnsi"/>
          <w:color w:val="222222"/>
        </w:rPr>
        <w:sym w:font="Wingdings" w:char="F0DF"/>
      </w:r>
      <w:r w:rsidR="00D77E23" w:rsidRPr="00936E2E">
        <w:rPr>
          <w:rFonts w:eastAsia="David" w:cstheme="minorHAnsi"/>
          <w:color w:val="222222"/>
          <w:rtl/>
        </w:rPr>
        <w:t xml:space="preserve"> ברירת המחדל היא שהנכס משותף. </w:t>
      </w:r>
      <w:r w:rsidR="00531FAD" w:rsidRPr="00936E2E">
        <w:rPr>
          <w:rFonts w:cstheme="minorHAnsi"/>
          <w:b/>
          <w:bCs/>
          <w:color w:val="FF0000"/>
          <w:rtl/>
        </w:rPr>
        <w:t xml:space="preserve">נטל ההוכחה </w:t>
      </w:r>
      <w:r w:rsidR="003A456D" w:rsidRPr="00936E2E">
        <w:rPr>
          <w:rFonts w:cstheme="minorHAnsi"/>
          <w:b/>
          <w:bCs/>
          <w:color w:val="FF0000"/>
          <w:rtl/>
        </w:rPr>
        <w:t>עובר ל</w:t>
      </w:r>
      <w:r w:rsidR="00531FAD" w:rsidRPr="00936E2E">
        <w:rPr>
          <w:rFonts w:cstheme="minorHAnsi"/>
          <w:b/>
          <w:bCs/>
          <w:color w:val="FF0000"/>
          <w:rtl/>
        </w:rPr>
        <w:t xml:space="preserve">צד שמסרב לשתף </w:t>
      </w:r>
      <w:r w:rsidR="003A456D" w:rsidRPr="00936E2E">
        <w:rPr>
          <w:rFonts w:cstheme="minorHAnsi"/>
          <w:b/>
          <w:bCs/>
          <w:color w:val="FF0000"/>
          <w:rtl/>
        </w:rPr>
        <w:t xml:space="preserve">ועליו </w:t>
      </w:r>
      <w:r w:rsidR="00531FAD" w:rsidRPr="00936E2E">
        <w:rPr>
          <w:rFonts w:cstheme="minorHAnsi"/>
          <w:b/>
          <w:bCs/>
          <w:color w:val="FF0000"/>
          <w:rtl/>
        </w:rPr>
        <w:t>להביא הוכחות</w:t>
      </w:r>
      <w:r w:rsidR="005E3BBC" w:rsidRPr="00936E2E">
        <w:rPr>
          <w:rFonts w:eastAsia="David" w:cstheme="minorHAnsi"/>
          <w:b/>
          <w:bCs/>
          <w:color w:val="FF0000"/>
          <w:rtl/>
        </w:rPr>
        <w:t xml:space="preserve"> ברורות</w:t>
      </w:r>
      <w:r w:rsidR="00531FAD" w:rsidRPr="00936E2E">
        <w:rPr>
          <w:rFonts w:eastAsia="David" w:cstheme="minorHAnsi"/>
          <w:b/>
          <w:bCs/>
          <w:color w:val="FF0000"/>
          <w:rtl/>
        </w:rPr>
        <w:t xml:space="preserve"> </w:t>
      </w:r>
      <w:r w:rsidR="003A456D" w:rsidRPr="00936E2E">
        <w:rPr>
          <w:rFonts w:eastAsia="David" w:cstheme="minorHAnsi"/>
          <w:b/>
          <w:bCs/>
          <w:color w:val="FF0000"/>
          <w:rtl/>
        </w:rPr>
        <w:t xml:space="preserve">שלא הייתה כוונת שיתוף. </w:t>
      </w:r>
      <w:r w:rsidR="0003047E" w:rsidRPr="00936E2E">
        <w:rPr>
          <w:rFonts w:eastAsia="David" w:cstheme="minorHAnsi"/>
          <w:color w:val="222222"/>
          <w:u w:val="single"/>
          <w:rtl/>
        </w:rPr>
        <w:t>אם תנאים אלה לא מתקיימים</w:t>
      </w:r>
      <w:r w:rsidR="005E3BBC" w:rsidRPr="00936E2E">
        <w:rPr>
          <w:rFonts w:eastAsia="David" w:cstheme="minorHAnsi"/>
          <w:color w:val="222222"/>
          <w:rtl/>
        </w:rPr>
        <w:t>:</w:t>
      </w:r>
      <w:r w:rsidR="00DA5780" w:rsidRPr="00936E2E">
        <w:rPr>
          <w:rFonts w:eastAsia="David" w:cstheme="minorHAnsi"/>
          <w:color w:val="222222"/>
          <w:rtl/>
        </w:rPr>
        <w:t xml:space="preserve"> </w:t>
      </w:r>
      <w:r w:rsidR="002D6E82">
        <w:rPr>
          <w:rFonts w:eastAsia="David" w:cstheme="minorHAnsi" w:hint="cs"/>
          <w:color w:val="222222"/>
          <w:rtl/>
        </w:rPr>
        <w:t>חוזרים לגישה המצמצמת</w:t>
      </w:r>
      <w:r w:rsidR="001C7936" w:rsidRPr="00936E2E">
        <w:rPr>
          <w:rFonts w:eastAsia="David" w:cstheme="minorHAnsi"/>
          <w:color w:val="222222"/>
          <w:rtl/>
        </w:rPr>
        <w:t>.</w:t>
      </w:r>
    </w:p>
    <w:p w14:paraId="14247CF4" w14:textId="62352947" w:rsidR="00437904" w:rsidRPr="00936E2E" w:rsidRDefault="00437904">
      <w:pPr>
        <w:pStyle w:val="a3"/>
        <w:numPr>
          <w:ilvl w:val="0"/>
          <w:numId w:val="41"/>
        </w:numPr>
        <w:adjustRightInd w:val="0"/>
        <w:snapToGrid w:val="0"/>
        <w:spacing w:after="0" w:line="360" w:lineRule="auto"/>
        <w:ind w:left="0"/>
        <w:contextualSpacing w:val="0"/>
        <w:rPr>
          <w:rFonts w:cstheme="minorHAnsi"/>
        </w:rPr>
      </w:pPr>
      <w:r w:rsidRPr="00936E2E">
        <w:rPr>
          <w:rFonts w:cstheme="minorHAnsi"/>
          <w:u w:val="single"/>
          <w:rtl/>
        </w:rPr>
        <w:t>רציונאליים</w:t>
      </w:r>
      <w:r w:rsidRPr="00936E2E">
        <w:rPr>
          <w:rFonts w:cstheme="minorHAnsi"/>
          <w:rtl/>
        </w:rPr>
        <w:t>: 1)</w:t>
      </w:r>
      <w:r w:rsidRPr="00936E2E">
        <w:rPr>
          <w:rFonts w:cstheme="minorHAnsi"/>
          <w:b/>
          <w:bCs/>
          <w:rtl/>
        </w:rPr>
        <w:t>יחידה אחת (קהילתיות)</w:t>
      </w:r>
      <w:r w:rsidRPr="00936E2E">
        <w:rPr>
          <w:rFonts w:cstheme="minorHAnsi"/>
          <w:rtl/>
        </w:rPr>
        <w:t>- רוצים לעודד אנשים לחשוב בצורה שיתופית. 2)</w:t>
      </w:r>
      <w:r w:rsidRPr="00936E2E">
        <w:rPr>
          <w:rFonts w:cstheme="minorHAnsi"/>
          <w:b/>
          <w:bCs/>
          <w:rtl/>
        </w:rPr>
        <w:t>היבט ההסתמכות</w:t>
      </w:r>
      <w:r w:rsidRPr="00936E2E">
        <w:rPr>
          <w:rFonts w:cstheme="minorHAnsi"/>
          <w:rtl/>
        </w:rPr>
        <w:t xml:space="preserve">- אנשים פועלים ומחליטים החלטות בהתבסס על זה שהרכוש המשפחתי הוא משותף, ואז לא הוגן </w:t>
      </w:r>
      <w:proofErr w:type="spellStart"/>
      <w:r w:rsidRPr="00936E2E">
        <w:rPr>
          <w:rFonts w:cstheme="minorHAnsi"/>
          <w:rtl/>
        </w:rPr>
        <w:t>שיקחו</w:t>
      </w:r>
      <w:proofErr w:type="spellEnd"/>
      <w:r w:rsidRPr="00936E2E">
        <w:rPr>
          <w:rFonts w:cstheme="minorHAnsi"/>
          <w:rtl/>
        </w:rPr>
        <w:t xml:space="preserve"> את זה מהם אם אין הסכם ממון. אחרת, הוא ירגיש אורח בביתו המשפחתי. </w:t>
      </w:r>
    </w:p>
    <w:p w14:paraId="0ED15121" w14:textId="55F7D8AB" w:rsidR="00553F64" w:rsidRPr="00936E2E" w:rsidRDefault="00553F64" w:rsidP="00D0464C">
      <w:pPr>
        <w:adjustRightInd w:val="0"/>
        <w:snapToGrid w:val="0"/>
        <w:ind w:left="0"/>
        <w:rPr>
          <w:rFonts w:eastAsia="David" w:cstheme="minorHAnsi"/>
          <w:color w:val="222222"/>
          <w:sz w:val="22"/>
          <w:szCs w:val="22"/>
          <w:u w:val="single"/>
          <w:rtl/>
        </w:rPr>
      </w:pPr>
      <w:r w:rsidRPr="00936E2E">
        <w:rPr>
          <w:rFonts w:eastAsia="David" w:cstheme="minorHAnsi"/>
          <w:color w:val="222222"/>
          <w:sz w:val="22"/>
          <w:szCs w:val="22"/>
          <w:u w:val="single"/>
          <w:rtl/>
        </w:rPr>
        <w:t xml:space="preserve">הגישות לעיל, יצרו הרבה </w:t>
      </w:r>
      <w:proofErr w:type="spellStart"/>
      <w:r w:rsidRPr="00936E2E">
        <w:rPr>
          <w:rFonts w:eastAsia="David" w:cstheme="minorHAnsi"/>
          <w:color w:val="222222"/>
          <w:sz w:val="22"/>
          <w:szCs w:val="22"/>
          <w:u w:val="single"/>
          <w:rtl/>
        </w:rPr>
        <w:t>בל</w:t>
      </w:r>
      <w:r w:rsidR="00657290" w:rsidRPr="00936E2E">
        <w:rPr>
          <w:rFonts w:eastAsia="David" w:cstheme="minorHAnsi"/>
          <w:color w:val="222222"/>
          <w:sz w:val="22"/>
          <w:szCs w:val="22"/>
          <w:u w:val="single"/>
          <w:rtl/>
        </w:rPr>
        <w:t>א</w:t>
      </w:r>
      <w:r w:rsidRPr="00936E2E">
        <w:rPr>
          <w:rFonts w:eastAsia="David" w:cstheme="minorHAnsi"/>
          <w:color w:val="222222"/>
          <w:sz w:val="22"/>
          <w:szCs w:val="22"/>
          <w:u w:val="single"/>
          <w:rtl/>
        </w:rPr>
        <w:t>גן</w:t>
      </w:r>
      <w:proofErr w:type="spellEnd"/>
      <w:r w:rsidRPr="00936E2E">
        <w:rPr>
          <w:rFonts w:eastAsia="David" w:cstheme="minorHAnsi"/>
          <w:color w:val="222222"/>
          <w:sz w:val="22"/>
          <w:szCs w:val="22"/>
          <w:u w:val="single"/>
          <w:rtl/>
        </w:rPr>
        <w:t xml:space="preserve"> בפסיקה:</w:t>
      </w:r>
    </w:p>
    <w:p w14:paraId="7A7C9377" w14:textId="0D8736AD" w:rsidR="00015726" w:rsidRDefault="00100BF3" w:rsidP="00A63136">
      <w:pPr>
        <w:adjustRightInd w:val="0"/>
        <w:snapToGrid w:val="0"/>
        <w:spacing w:after="240"/>
        <w:ind w:left="-357" w:firstLine="0"/>
        <w:rPr>
          <w:rFonts w:cstheme="minorHAnsi"/>
          <w:sz w:val="22"/>
          <w:szCs w:val="22"/>
          <w:rtl/>
        </w:rPr>
      </w:pPr>
      <w:r w:rsidRPr="00DF5E0A">
        <w:rPr>
          <w:noProof/>
          <w:rtl/>
          <w:lang w:val="he-IL"/>
        </w:rPr>
        <w:lastRenderedPageBreak/>
        <mc:AlternateContent>
          <mc:Choice Requires="wps">
            <w:drawing>
              <wp:anchor distT="0" distB="0" distL="114300" distR="114300" simplePos="0" relativeHeight="251689984" behindDoc="0" locked="0" layoutInCell="1" allowOverlap="1" wp14:anchorId="2685652A" wp14:editId="0622F38A">
                <wp:simplePos x="0" y="0"/>
                <wp:positionH relativeFrom="column">
                  <wp:posOffset>255270</wp:posOffset>
                </wp:positionH>
                <wp:positionV relativeFrom="paragraph">
                  <wp:posOffset>1230630</wp:posOffset>
                </wp:positionV>
                <wp:extent cx="6156960" cy="3011170"/>
                <wp:effectExtent l="0" t="0" r="15240" b="11430"/>
                <wp:wrapSquare wrapText="bothSides"/>
                <wp:docPr id="11" name="תיבת טקסט 11"/>
                <wp:cNvGraphicFramePr/>
                <a:graphic xmlns:a="http://schemas.openxmlformats.org/drawingml/2006/main">
                  <a:graphicData uri="http://schemas.microsoft.com/office/word/2010/wordprocessingShape">
                    <wps:wsp>
                      <wps:cNvSpPr txBox="1"/>
                      <wps:spPr>
                        <a:xfrm>
                          <a:off x="0" y="0"/>
                          <a:ext cx="6156960" cy="3011170"/>
                        </a:xfrm>
                        <a:prstGeom prst="rect">
                          <a:avLst/>
                        </a:prstGeom>
                        <a:solidFill>
                          <a:srgbClr val="D883FF">
                            <a:alpha val="35000"/>
                          </a:srgbClr>
                        </a:solidFill>
                        <a:ln w="6350">
                          <a:solidFill>
                            <a:prstClr val="black"/>
                          </a:solidFill>
                        </a:ln>
                      </wps:spPr>
                      <wps:txbx>
                        <w:txbxContent>
                          <w:p w14:paraId="2BE9F3F0" w14:textId="7ED0F2AA" w:rsidR="00100BF3" w:rsidRDefault="00100BF3" w:rsidP="00100BF3">
                            <w:pPr>
                              <w:adjustRightInd w:val="0"/>
                              <w:snapToGrid w:val="0"/>
                              <w:spacing w:line="276" w:lineRule="auto"/>
                              <w:ind w:hanging="17"/>
                              <w:rPr>
                                <w:rFonts w:cstheme="minorHAnsi"/>
                                <w:sz w:val="22"/>
                                <w:szCs w:val="22"/>
                                <w:u w:val="single"/>
                                <w:rtl/>
                              </w:rPr>
                            </w:pPr>
                            <w:r w:rsidRPr="00225386">
                              <w:rPr>
                                <w:rFonts w:cstheme="minorHAnsi"/>
                                <w:b/>
                                <w:bCs/>
                                <w:color w:val="FF0000"/>
                                <w:sz w:val="22"/>
                                <w:szCs w:val="22"/>
                                <w:u w:val="single"/>
                                <w:rtl/>
                              </w:rPr>
                              <w:t>למבחן:</w:t>
                            </w:r>
                            <w:r w:rsidRPr="00225386">
                              <w:rPr>
                                <w:rFonts w:cstheme="minorHAnsi"/>
                                <w:color w:val="FF0000"/>
                                <w:sz w:val="22"/>
                                <w:szCs w:val="22"/>
                                <w:u w:val="single"/>
                                <w:rtl/>
                              </w:rPr>
                              <w:t xml:space="preserve"> </w:t>
                            </w:r>
                            <w:r>
                              <w:rPr>
                                <w:rFonts w:cstheme="minorHAnsi" w:hint="cs"/>
                                <w:sz w:val="22"/>
                                <w:szCs w:val="22"/>
                                <w:u w:val="single"/>
                                <w:rtl/>
                              </w:rPr>
                              <w:t>בכל שאלה של נכס שאינו בר איזון</w:t>
                            </w:r>
                            <w:r w:rsidRPr="00A526B3">
                              <w:rPr>
                                <w:rFonts w:eastAsia="MS PGothic" w:cstheme="minorHAnsi"/>
                                <w:color w:val="000000" w:themeColor="text1"/>
                                <w:rtl/>
                              </w:rPr>
                              <w:t>←</w:t>
                            </w:r>
                            <w:r>
                              <w:rPr>
                                <w:rFonts w:cstheme="minorHAnsi" w:hint="cs"/>
                                <w:sz w:val="22"/>
                                <w:szCs w:val="22"/>
                                <w:u w:val="single"/>
                                <w:rtl/>
                              </w:rPr>
                              <w:t xml:space="preserve"> הלכת השיתוף הספציפי</w:t>
                            </w:r>
                            <w:r w:rsidR="003362B9">
                              <w:rPr>
                                <w:rFonts w:cstheme="minorHAnsi" w:hint="cs"/>
                                <w:sz w:val="22"/>
                                <w:szCs w:val="22"/>
                                <w:u w:val="single"/>
                                <w:rtl/>
                              </w:rPr>
                              <w:t xml:space="preserve"> (בעיקר דירת מגורים)</w:t>
                            </w:r>
                            <w:r>
                              <w:rPr>
                                <w:rFonts w:cstheme="minorHAnsi" w:hint="cs"/>
                                <w:sz w:val="22"/>
                                <w:szCs w:val="22"/>
                                <w:u w:val="single"/>
                                <w:rtl/>
                              </w:rPr>
                              <w:t>:</w:t>
                            </w:r>
                          </w:p>
                          <w:p w14:paraId="4619E704" w14:textId="744EC4A9" w:rsidR="00100BF3" w:rsidRPr="007D4471" w:rsidRDefault="00C818D8" w:rsidP="00100BF3">
                            <w:pPr>
                              <w:adjustRightInd w:val="0"/>
                              <w:snapToGrid w:val="0"/>
                              <w:spacing w:line="276" w:lineRule="auto"/>
                              <w:ind w:hanging="17"/>
                              <w:rPr>
                                <w:rFonts w:cstheme="minorHAnsi"/>
                                <w:sz w:val="22"/>
                                <w:szCs w:val="22"/>
                                <w:rtl/>
                              </w:rPr>
                            </w:pPr>
                            <w:r w:rsidRPr="007D4471">
                              <w:rPr>
                                <w:rFonts w:cstheme="minorHAnsi" w:hint="cs"/>
                                <w:sz w:val="22"/>
                                <w:szCs w:val="22"/>
                                <w:rtl/>
                              </w:rPr>
                              <w:t xml:space="preserve">*לנתק כל גישה לפי הממצאים והאם היא תתקיים. </w:t>
                            </w:r>
                          </w:p>
                          <w:p w14:paraId="3E5B5BEC" w14:textId="0EDBBE53" w:rsidR="006A74EB" w:rsidRPr="006A74EB" w:rsidRDefault="006A74EB" w:rsidP="004379B2">
                            <w:pPr>
                              <w:pStyle w:val="a3"/>
                              <w:numPr>
                                <w:ilvl w:val="0"/>
                                <w:numId w:val="132"/>
                              </w:numPr>
                              <w:adjustRightInd w:val="0"/>
                              <w:snapToGrid w:val="0"/>
                              <w:rPr>
                                <w:rFonts w:cstheme="minorHAnsi"/>
                                <w:u w:val="single"/>
                              </w:rPr>
                            </w:pPr>
                            <w:r w:rsidRPr="00A10C5A">
                              <w:rPr>
                                <w:rFonts w:cstheme="minorHAnsi" w:hint="cs"/>
                                <w:b/>
                                <w:bCs/>
                                <w:rtl/>
                              </w:rPr>
                              <w:t>3 גישות:</w:t>
                            </w:r>
                          </w:p>
                          <w:p w14:paraId="1F211D28" w14:textId="0392F9F6" w:rsidR="006A74EB" w:rsidRDefault="00BA2CE4" w:rsidP="004379B2">
                            <w:pPr>
                              <w:pStyle w:val="a3"/>
                              <w:numPr>
                                <w:ilvl w:val="0"/>
                                <w:numId w:val="133"/>
                              </w:numPr>
                              <w:adjustRightInd w:val="0"/>
                              <w:snapToGrid w:val="0"/>
                              <w:rPr>
                                <w:rFonts w:cstheme="minorHAnsi"/>
                                <w:u w:val="single"/>
                              </w:rPr>
                            </w:pPr>
                            <w:r>
                              <w:rPr>
                                <w:rFonts w:cstheme="minorHAnsi" w:hint="cs"/>
                                <w:u w:val="single"/>
                                <w:rtl/>
                              </w:rPr>
                              <w:t>הגישה המצמצמת</w:t>
                            </w:r>
                            <w:r w:rsidR="00AE380F">
                              <w:rPr>
                                <w:rFonts w:cstheme="minorHAnsi" w:hint="cs"/>
                                <w:u w:val="single"/>
                                <w:rtl/>
                              </w:rPr>
                              <w:t xml:space="preserve">, </w:t>
                            </w:r>
                            <w:proofErr w:type="spellStart"/>
                            <w:r w:rsidR="00AE380F" w:rsidRPr="00AE380F">
                              <w:rPr>
                                <w:rFonts w:cstheme="minorHAnsi" w:hint="cs"/>
                                <w:u w:val="single"/>
                                <w:shd w:val="clear" w:color="auto" w:fill="EABAFF"/>
                                <w:rtl/>
                              </w:rPr>
                              <w:t>שטרסברג</w:t>
                            </w:r>
                            <w:proofErr w:type="spellEnd"/>
                            <w:r w:rsidR="00AE380F" w:rsidRPr="00AE380F">
                              <w:rPr>
                                <w:rFonts w:cstheme="minorHAnsi" w:hint="cs"/>
                                <w:u w:val="single"/>
                                <w:shd w:val="clear" w:color="auto" w:fill="EABAFF"/>
                                <w:rtl/>
                              </w:rPr>
                              <w:t>-כהן</w:t>
                            </w:r>
                            <w:r>
                              <w:rPr>
                                <w:rFonts w:cstheme="minorHAnsi" w:hint="cs"/>
                                <w:u w:val="single"/>
                                <w:rtl/>
                              </w:rPr>
                              <w:t xml:space="preserve">- </w:t>
                            </w:r>
                            <w:r>
                              <w:rPr>
                                <w:rFonts w:cstheme="minorHAnsi" w:hint="cs"/>
                                <w:rtl/>
                              </w:rPr>
                              <w:t>דורשת כוונת שיתוף ספציפי</w:t>
                            </w:r>
                            <w:r w:rsidR="00A955E4">
                              <w:rPr>
                                <w:rFonts w:cstheme="minorHAnsi" w:hint="cs"/>
                                <w:rtl/>
                              </w:rPr>
                              <w:t xml:space="preserve"> מכוח ערבוב או הוכחה (חוזים וקניין) + </w:t>
                            </w:r>
                            <w:r w:rsidR="00B50718">
                              <w:rPr>
                                <w:rFonts w:cstheme="minorHAnsi" w:hint="cs"/>
                                <w:rtl/>
                              </w:rPr>
                              <w:t xml:space="preserve">טוויסט של </w:t>
                            </w:r>
                            <w:r w:rsidR="00B50718" w:rsidRPr="00A338AA">
                              <w:rPr>
                                <w:rFonts w:cstheme="minorHAnsi" w:hint="cs"/>
                                <w:b/>
                                <w:bCs/>
                                <w:color w:val="FF2C79"/>
                                <w:rtl/>
                              </w:rPr>
                              <w:t>שטיין</w:t>
                            </w:r>
                            <w:r w:rsidR="005B0CD0" w:rsidRPr="00A338AA">
                              <w:rPr>
                                <w:rFonts w:cstheme="minorHAnsi" w:hint="cs"/>
                                <w:b/>
                                <w:bCs/>
                                <w:rtl/>
                              </w:rPr>
                              <w:t xml:space="preserve"> </w:t>
                            </w:r>
                            <w:r w:rsidR="005B0CD0">
                              <w:rPr>
                                <w:rFonts w:cstheme="minorHAnsi" w:hint="cs"/>
                                <w:rtl/>
                              </w:rPr>
                              <w:t>(</w:t>
                            </w:r>
                            <w:r w:rsidR="005B0CD0" w:rsidRPr="005B0CD0">
                              <w:rPr>
                                <w:rFonts w:cstheme="minorHAnsi" w:hint="cs"/>
                                <w:shd w:val="clear" w:color="auto" w:fill="C5E0B3" w:themeFill="accent6" w:themeFillTint="66"/>
                                <w:rtl/>
                              </w:rPr>
                              <w:t>בגידה</w:t>
                            </w:r>
                            <w:r w:rsidR="005B0CD0">
                              <w:rPr>
                                <w:rFonts w:cstheme="minorHAnsi" w:hint="cs"/>
                                <w:rtl/>
                              </w:rPr>
                              <w:t>)</w:t>
                            </w:r>
                            <w:r w:rsidR="00B50718">
                              <w:rPr>
                                <w:rFonts w:cstheme="minorHAnsi" w:hint="cs"/>
                                <w:rtl/>
                              </w:rPr>
                              <w:t xml:space="preserve">- </w:t>
                            </w:r>
                            <w:r w:rsidR="00AC7B9A">
                              <w:rPr>
                                <w:rFonts w:cstheme="minorHAnsi" w:hint="cs"/>
                                <w:rtl/>
                              </w:rPr>
                              <w:t>דגש על הכוונה המשוערת של הבעלים הרשום.</w:t>
                            </w:r>
                          </w:p>
                          <w:p w14:paraId="2FDE521F" w14:textId="4AFFC200" w:rsidR="00AC7B9A" w:rsidRDefault="0053041A" w:rsidP="004379B2">
                            <w:pPr>
                              <w:pStyle w:val="a3"/>
                              <w:numPr>
                                <w:ilvl w:val="0"/>
                                <w:numId w:val="133"/>
                              </w:numPr>
                              <w:adjustRightInd w:val="0"/>
                              <w:snapToGrid w:val="0"/>
                              <w:rPr>
                                <w:rFonts w:cstheme="minorHAnsi"/>
                                <w:u w:val="single"/>
                              </w:rPr>
                            </w:pPr>
                            <w:r w:rsidRPr="00AE380F">
                              <w:rPr>
                                <w:rFonts w:cstheme="minorHAnsi" w:hint="cs"/>
                                <w:u w:val="single"/>
                                <w:shd w:val="clear" w:color="auto" w:fill="B5E2FF"/>
                                <w:rtl/>
                              </w:rPr>
                              <w:t>הגישה הרדיקלית</w:t>
                            </w:r>
                            <w:r>
                              <w:rPr>
                                <w:rFonts w:cstheme="minorHAnsi" w:hint="cs"/>
                                <w:u w:val="single"/>
                                <w:rtl/>
                              </w:rPr>
                              <w:t xml:space="preserve">- </w:t>
                            </w:r>
                            <w:r w:rsidR="00052DD7">
                              <w:rPr>
                                <w:rFonts w:cstheme="minorHAnsi" w:hint="cs"/>
                                <w:rtl/>
                              </w:rPr>
                              <w:t xml:space="preserve">ככלל, יש שיתוף </w:t>
                            </w:r>
                            <w:r w:rsidR="00052DD7" w:rsidRPr="003362B9">
                              <w:rPr>
                                <w:rFonts w:cstheme="minorHAnsi" w:hint="cs"/>
                                <w:b/>
                                <w:bCs/>
                                <w:rtl/>
                              </w:rPr>
                              <w:t>בדירת מגורים חיצונית</w:t>
                            </w:r>
                            <w:r w:rsidR="003E7815">
                              <w:rPr>
                                <w:rFonts w:cstheme="minorHAnsi" w:hint="cs"/>
                                <w:rtl/>
                              </w:rPr>
                              <w:t xml:space="preserve"> (</w:t>
                            </w:r>
                            <w:r w:rsidR="003E7815" w:rsidRPr="00A614CB">
                              <w:rPr>
                                <w:rFonts w:cstheme="minorHAnsi" w:hint="cs"/>
                                <w:u w:val="single"/>
                                <w:rtl/>
                              </w:rPr>
                              <w:t>ברירת מחדל</w:t>
                            </w:r>
                            <w:r w:rsidR="003E7815">
                              <w:rPr>
                                <w:rFonts w:cstheme="minorHAnsi" w:hint="cs"/>
                                <w:rtl/>
                              </w:rPr>
                              <w:t>)</w:t>
                            </w:r>
                            <w:r w:rsidR="00052DD7">
                              <w:rPr>
                                <w:rFonts w:cstheme="minorHAnsi" w:hint="cs"/>
                                <w:rtl/>
                              </w:rPr>
                              <w:t xml:space="preserve"> אלא אם מוכח אחרת ע״י הסכם פורמלי</w:t>
                            </w:r>
                            <w:r w:rsidR="003E7815">
                              <w:rPr>
                                <w:rFonts w:cstheme="minorHAnsi" w:hint="cs"/>
                                <w:rtl/>
                              </w:rPr>
                              <w:t xml:space="preserve"> + </w:t>
                            </w:r>
                            <w:r w:rsidR="003E7815" w:rsidRPr="00A338AA">
                              <w:rPr>
                                <w:rFonts w:cstheme="minorHAnsi" w:hint="cs"/>
                                <w:b/>
                                <w:bCs/>
                                <w:color w:val="FF2C79"/>
                                <w:rtl/>
                              </w:rPr>
                              <w:t>ברק-ארז</w:t>
                            </w:r>
                            <w:r w:rsidR="003E7815" w:rsidRPr="00A338AA">
                              <w:rPr>
                                <w:rFonts w:cstheme="minorHAnsi" w:hint="cs"/>
                                <w:color w:val="FF2C79"/>
                                <w:rtl/>
                              </w:rPr>
                              <w:t xml:space="preserve"> </w:t>
                            </w:r>
                            <w:r w:rsidR="003E7815">
                              <w:rPr>
                                <w:rFonts w:cstheme="minorHAnsi" w:hint="cs"/>
                                <w:rtl/>
                              </w:rPr>
                              <w:t>(</w:t>
                            </w:r>
                            <w:r w:rsidR="003E7815" w:rsidRPr="005B0CD0">
                              <w:rPr>
                                <w:rFonts w:cstheme="minorHAnsi" w:hint="cs"/>
                                <w:shd w:val="clear" w:color="auto" w:fill="C5E0B3" w:themeFill="accent6" w:themeFillTint="66"/>
                                <w:rtl/>
                              </w:rPr>
                              <w:t>בגידה</w:t>
                            </w:r>
                            <w:r w:rsidR="003E7815">
                              <w:rPr>
                                <w:rFonts w:cstheme="minorHAnsi" w:hint="cs"/>
                                <w:rtl/>
                              </w:rPr>
                              <w:t>)</w:t>
                            </w:r>
                          </w:p>
                          <w:p w14:paraId="69176606" w14:textId="536464BF" w:rsidR="00305577" w:rsidRDefault="003E7815" w:rsidP="004379B2">
                            <w:pPr>
                              <w:pStyle w:val="a3"/>
                              <w:numPr>
                                <w:ilvl w:val="0"/>
                                <w:numId w:val="133"/>
                              </w:numPr>
                              <w:adjustRightInd w:val="0"/>
                              <w:snapToGrid w:val="0"/>
                              <w:rPr>
                                <w:rFonts w:cstheme="minorHAnsi"/>
                              </w:rPr>
                            </w:pPr>
                            <w:r>
                              <w:rPr>
                                <w:rFonts w:cstheme="minorHAnsi" w:hint="cs"/>
                                <w:u w:val="single"/>
                                <w:rtl/>
                              </w:rPr>
                              <w:t xml:space="preserve">גישת הביניים, </w:t>
                            </w:r>
                            <w:r w:rsidRPr="006972DF">
                              <w:rPr>
                                <w:rFonts w:cstheme="minorHAnsi" w:hint="cs"/>
                                <w:u w:val="single"/>
                                <w:shd w:val="clear" w:color="auto" w:fill="9FFCD0"/>
                                <w:rtl/>
                              </w:rPr>
                              <w:t>ליפשיץ</w:t>
                            </w:r>
                            <w:r>
                              <w:rPr>
                                <w:rFonts w:cstheme="minorHAnsi" w:hint="cs"/>
                                <w:u w:val="single"/>
                                <w:rtl/>
                              </w:rPr>
                              <w:t>-</w:t>
                            </w:r>
                            <w:r>
                              <w:rPr>
                                <w:rFonts w:cstheme="minorHAnsi" w:hint="cs"/>
                                <w:rtl/>
                              </w:rPr>
                              <w:t xml:space="preserve"> מודל הקהילה</w:t>
                            </w:r>
                            <w:r w:rsidR="001419EB">
                              <w:rPr>
                                <w:rFonts w:cstheme="minorHAnsi" w:hint="cs"/>
                                <w:rtl/>
                              </w:rPr>
                              <w:t>, אורח חיים קישורי</w:t>
                            </w:r>
                            <w:r w:rsidR="006972DF">
                              <w:rPr>
                                <w:rFonts w:cstheme="minorHAnsi" w:hint="cs"/>
                                <w:rtl/>
                              </w:rPr>
                              <w:t xml:space="preserve">. </w:t>
                            </w:r>
                            <w:r w:rsidR="006972DF" w:rsidRPr="006972DF">
                              <w:rPr>
                                <w:rFonts w:cstheme="minorHAnsi" w:hint="cs"/>
                                <w:color w:val="FF0000"/>
                                <w:rtl/>
                              </w:rPr>
                              <w:t xml:space="preserve">התנאים: </w:t>
                            </w:r>
                            <w:r w:rsidR="006972DF">
                              <w:rPr>
                                <w:rFonts w:cstheme="minorHAnsi" w:hint="cs"/>
                                <w:rtl/>
                              </w:rPr>
                              <w:t>נישואים ראשונים, ארוכים וטובים</w:t>
                            </w:r>
                            <w:r w:rsidR="00F5107F">
                              <w:rPr>
                                <w:rFonts w:eastAsia="MS PGothic" w:cstheme="minorHAnsi" w:hint="cs"/>
                                <w:color w:val="000000" w:themeColor="text1"/>
                                <w:rtl/>
                              </w:rPr>
                              <w:t>, אווירת שיתוף</w:t>
                            </w:r>
                            <w:r w:rsidR="003362B9" w:rsidRPr="00A526B3">
                              <w:rPr>
                                <w:rFonts w:eastAsia="MS PGothic" w:cstheme="minorHAnsi"/>
                                <w:color w:val="000000" w:themeColor="text1"/>
                                <w:rtl/>
                              </w:rPr>
                              <w:t>←</w:t>
                            </w:r>
                            <w:r w:rsidR="003362B9">
                              <w:rPr>
                                <w:rFonts w:cstheme="minorHAnsi" w:hint="cs"/>
                                <w:u w:val="single"/>
                                <w:rtl/>
                              </w:rPr>
                              <w:t xml:space="preserve"> </w:t>
                            </w:r>
                            <w:r w:rsidR="003362B9" w:rsidRPr="003362B9">
                              <w:rPr>
                                <w:rFonts w:cstheme="minorHAnsi" w:hint="cs"/>
                                <w:rtl/>
                              </w:rPr>
                              <w:t xml:space="preserve">ברירת המחדל </w:t>
                            </w:r>
                            <w:r w:rsidR="007C65A7">
                              <w:rPr>
                                <w:rFonts w:cstheme="minorHAnsi" w:hint="cs"/>
                                <w:rtl/>
                              </w:rPr>
                              <w:t>שדירת המגורים משותפת</w:t>
                            </w:r>
                            <w:r w:rsidR="003362B9" w:rsidRPr="00A526B3">
                              <w:rPr>
                                <w:rFonts w:eastAsia="MS PGothic" w:cstheme="minorHAnsi"/>
                                <w:color w:val="000000" w:themeColor="text1"/>
                                <w:rtl/>
                              </w:rPr>
                              <w:t>←</w:t>
                            </w:r>
                            <w:r w:rsidR="003362B9">
                              <w:rPr>
                                <w:rFonts w:cstheme="minorHAnsi" w:hint="cs"/>
                                <w:rtl/>
                              </w:rPr>
                              <w:t xml:space="preserve"> נטל ההוכחה על הבעלים</w:t>
                            </w:r>
                            <w:r w:rsidR="0055479D">
                              <w:rPr>
                                <w:rFonts w:cstheme="minorHAnsi" w:hint="cs"/>
                                <w:rtl/>
                              </w:rPr>
                              <w:t xml:space="preserve"> שלא </w:t>
                            </w:r>
                            <w:r w:rsidR="0048622B">
                              <w:rPr>
                                <w:rFonts w:cstheme="minorHAnsi" w:hint="cs"/>
                                <w:rtl/>
                              </w:rPr>
                              <w:t>הייתה</w:t>
                            </w:r>
                            <w:r w:rsidR="0055479D">
                              <w:rPr>
                                <w:rFonts w:cstheme="minorHAnsi" w:hint="cs"/>
                                <w:rtl/>
                              </w:rPr>
                              <w:t xml:space="preserve"> כוונת שיתוף. + </w:t>
                            </w:r>
                            <w:r w:rsidR="0055479D" w:rsidRPr="00A338AA">
                              <w:rPr>
                                <w:rFonts w:cstheme="minorHAnsi" w:hint="cs"/>
                                <w:color w:val="FF2C79"/>
                                <w:rtl/>
                              </w:rPr>
                              <w:t xml:space="preserve">שופטי הרוב </w:t>
                            </w:r>
                            <w:r w:rsidR="0055479D">
                              <w:rPr>
                                <w:rFonts w:cstheme="minorHAnsi" w:hint="cs"/>
                                <w:rtl/>
                              </w:rPr>
                              <w:t>(</w:t>
                            </w:r>
                            <w:r w:rsidR="0055479D" w:rsidRPr="005B0CD0">
                              <w:rPr>
                                <w:rFonts w:cstheme="minorHAnsi" w:hint="cs"/>
                                <w:shd w:val="clear" w:color="auto" w:fill="C5E0B3" w:themeFill="accent6" w:themeFillTint="66"/>
                                <w:rtl/>
                              </w:rPr>
                              <w:t>בגידה</w:t>
                            </w:r>
                            <w:r w:rsidR="0055479D">
                              <w:rPr>
                                <w:rFonts w:cstheme="minorHAnsi" w:hint="cs"/>
                                <w:rtl/>
                              </w:rPr>
                              <w:t>)</w:t>
                            </w:r>
                          </w:p>
                          <w:p w14:paraId="50C25544" w14:textId="47F34C7C" w:rsidR="003E7815" w:rsidRDefault="00305577" w:rsidP="00D36BC9">
                            <w:pPr>
                              <w:pStyle w:val="a3"/>
                              <w:adjustRightInd w:val="0"/>
                              <w:snapToGrid w:val="0"/>
                              <w:ind w:left="357" w:firstLine="0"/>
                              <w:contextualSpacing w:val="0"/>
                              <w:rPr>
                                <w:rFonts w:cstheme="minorHAnsi"/>
                              </w:rPr>
                            </w:pPr>
                            <w:r w:rsidRPr="00D36BC9">
                              <w:rPr>
                                <w:rFonts w:cstheme="minorHAnsi" w:hint="cs"/>
                                <w:b/>
                                <w:bCs/>
                                <w:rtl/>
                              </w:rPr>
                              <w:t>*</w:t>
                            </w:r>
                            <w:r w:rsidR="0048622B">
                              <w:rPr>
                                <w:rFonts w:cstheme="minorHAnsi" w:hint="cs"/>
                                <w:b/>
                                <w:bCs/>
                                <w:rtl/>
                              </w:rPr>
                              <w:t>סתירת גישת הביניים</w:t>
                            </w:r>
                            <w:r w:rsidRPr="00D36BC9">
                              <w:rPr>
                                <w:rFonts w:cstheme="minorHAnsi" w:hint="cs"/>
                                <w:b/>
                                <w:bCs/>
                                <w:rtl/>
                              </w:rPr>
                              <w:t>-</w:t>
                            </w:r>
                            <w:r>
                              <w:rPr>
                                <w:rFonts w:cstheme="minorHAnsi" w:hint="cs"/>
                                <w:rtl/>
                              </w:rPr>
                              <w:t xml:space="preserve"> </w:t>
                            </w:r>
                            <w:r w:rsidR="00D36BC9">
                              <w:rPr>
                                <w:rFonts w:cstheme="minorHAnsi" w:hint="cs"/>
                                <w:rtl/>
                              </w:rPr>
                              <w:t>אמירה חד משמעית מהיום הראשון</w:t>
                            </w:r>
                            <w:r w:rsidR="007B462A">
                              <w:rPr>
                                <w:rFonts w:cstheme="minorHAnsi" w:hint="cs"/>
                                <w:rtl/>
                              </w:rPr>
                              <w:t xml:space="preserve"> כי היבט ההסתמכות יורד</w:t>
                            </w:r>
                            <w:r w:rsidR="00D36BC9">
                              <w:rPr>
                                <w:rFonts w:cstheme="minorHAnsi" w:hint="cs"/>
                                <w:rtl/>
                              </w:rPr>
                              <w:t>. (צוואה סודית-לא נחשב).</w:t>
                            </w:r>
                            <w:r w:rsidR="00F5107F">
                              <w:rPr>
                                <w:rFonts w:cstheme="minorHAnsi" w:hint="cs"/>
                                <w:rtl/>
                              </w:rPr>
                              <w:t xml:space="preserve"> </w:t>
                            </w:r>
                          </w:p>
                          <w:p w14:paraId="40FE61AA" w14:textId="0095549D" w:rsidR="0016680E" w:rsidRPr="00A10C5A" w:rsidRDefault="00C04748" w:rsidP="004379B2">
                            <w:pPr>
                              <w:pStyle w:val="a3"/>
                              <w:numPr>
                                <w:ilvl w:val="0"/>
                                <w:numId w:val="132"/>
                              </w:numPr>
                              <w:adjustRightInd w:val="0"/>
                              <w:snapToGrid w:val="0"/>
                              <w:rPr>
                                <w:rFonts w:cstheme="minorHAnsi"/>
                                <w:b/>
                                <w:bCs/>
                              </w:rPr>
                            </w:pPr>
                            <w:r w:rsidRPr="00A10C5A">
                              <w:rPr>
                                <w:rFonts w:cstheme="minorHAnsi" w:hint="cs"/>
                                <w:b/>
                                <w:bCs/>
                                <w:shd w:val="clear" w:color="auto" w:fill="C5E0B3" w:themeFill="accent6" w:themeFillTint="66"/>
                                <w:rtl/>
                              </w:rPr>
                              <w:t>אלמונית</w:t>
                            </w:r>
                            <w:r w:rsidRPr="00A10C5A">
                              <w:rPr>
                                <w:rFonts w:cstheme="minorHAnsi" w:hint="cs"/>
                                <w:b/>
                                <w:bCs/>
                                <w:rtl/>
                              </w:rPr>
                              <w:t>:</w:t>
                            </w:r>
                          </w:p>
                          <w:p w14:paraId="7BDBC89F" w14:textId="1B356BC4" w:rsidR="00F5107F" w:rsidRPr="001E1AF4" w:rsidRDefault="00F5107F" w:rsidP="004379B2">
                            <w:pPr>
                              <w:pStyle w:val="a3"/>
                              <w:numPr>
                                <w:ilvl w:val="0"/>
                                <w:numId w:val="134"/>
                              </w:numPr>
                              <w:adjustRightInd w:val="0"/>
                              <w:snapToGrid w:val="0"/>
                              <w:rPr>
                                <w:rFonts w:cstheme="minorHAnsi"/>
                              </w:rPr>
                            </w:pPr>
                            <w:proofErr w:type="spellStart"/>
                            <w:r w:rsidRPr="00A10C5A">
                              <w:rPr>
                                <w:rFonts w:cstheme="minorHAnsi" w:hint="cs"/>
                                <w:u w:val="single"/>
                                <w:rtl/>
                              </w:rPr>
                              <w:t>דנציגר</w:t>
                            </w:r>
                            <w:proofErr w:type="spellEnd"/>
                            <w:r w:rsidRPr="00A10C5A">
                              <w:rPr>
                                <w:rFonts w:cstheme="minorHAnsi" w:hint="cs"/>
                                <w:u w:val="single"/>
                                <w:rtl/>
                              </w:rPr>
                              <w:t>-</w:t>
                            </w:r>
                            <w:r>
                              <w:rPr>
                                <w:rFonts w:cstheme="minorHAnsi" w:hint="cs"/>
                                <w:rtl/>
                              </w:rPr>
                              <w:t xml:space="preserve"> דרש ״דבר מה נוסף״ בכדי להכיר בדירת המגורים</w:t>
                            </w:r>
                            <w:r w:rsidRPr="00A526B3">
                              <w:rPr>
                                <w:rFonts w:eastAsia="MS PGothic" w:cstheme="minorHAnsi"/>
                                <w:color w:val="000000" w:themeColor="text1"/>
                                <w:rtl/>
                              </w:rPr>
                              <w:t>←</w:t>
                            </w:r>
                            <w:r>
                              <w:rPr>
                                <w:rFonts w:eastAsia="MS PGothic" w:cstheme="minorHAnsi" w:hint="cs"/>
                                <w:color w:val="000000" w:themeColor="text1"/>
                                <w:rtl/>
                              </w:rPr>
                              <w:t xml:space="preserve"> </w:t>
                            </w:r>
                            <w:r w:rsidRPr="00A10C5A">
                              <w:rPr>
                                <w:rFonts w:eastAsia="MS PGothic" w:cstheme="minorHAnsi" w:hint="cs"/>
                                <w:color w:val="000000" w:themeColor="text1"/>
                                <w:u w:val="single"/>
                                <w:rtl/>
                              </w:rPr>
                              <w:t>עמית-</w:t>
                            </w:r>
                            <w:r>
                              <w:rPr>
                                <w:rFonts w:eastAsia="MS PGothic" w:cstheme="minorHAnsi" w:hint="cs"/>
                                <w:color w:val="000000" w:themeColor="text1"/>
                                <w:rtl/>
                              </w:rPr>
                              <w:t xml:space="preserve"> ציין אינדיקציות לכך</w:t>
                            </w:r>
                            <w:r w:rsidR="004A6C15">
                              <w:rPr>
                                <w:rFonts w:eastAsia="MS PGothic" w:cstheme="minorHAnsi" w:hint="cs"/>
                                <w:color w:val="000000" w:themeColor="text1"/>
                                <w:rtl/>
                              </w:rPr>
                              <w:t xml:space="preserve"> (מזכירים את של ליפשיץ)</w:t>
                            </w:r>
                            <w:r>
                              <w:rPr>
                                <w:rFonts w:eastAsia="MS PGothic" w:cstheme="minorHAnsi" w:hint="cs"/>
                                <w:color w:val="000000" w:themeColor="text1"/>
                                <w:rtl/>
                              </w:rPr>
                              <w:t>:</w:t>
                            </w:r>
                            <w:r w:rsidR="004A6C15">
                              <w:rPr>
                                <w:rFonts w:eastAsia="MS PGothic" w:cstheme="minorHAnsi" w:hint="cs"/>
                                <w:color w:val="000000" w:themeColor="text1"/>
                                <w:rtl/>
                              </w:rPr>
                              <w:t xml:space="preserve"> </w:t>
                            </w:r>
                            <w:r w:rsidR="00A45AEE">
                              <w:rPr>
                                <w:rFonts w:eastAsia="MS PGothic" w:cstheme="minorHAnsi" w:hint="cs"/>
                                <w:color w:val="000000" w:themeColor="text1"/>
                                <w:rtl/>
                              </w:rPr>
                              <w:t xml:space="preserve">1.נישואים ראשונים/שניים. 2.טיב היחסים. 3.האם </w:t>
                            </w:r>
                            <w:r w:rsidR="001E1AF4">
                              <w:rPr>
                                <w:rFonts w:eastAsia="MS PGothic" w:cstheme="minorHAnsi" w:hint="cs"/>
                                <w:color w:val="000000" w:themeColor="text1"/>
                                <w:rtl/>
                              </w:rPr>
                              <w:t xml:space="preserve">דירת מגורים + האם </w:t>
                            </w:r>
                            <w:r w:rsidR="00A45AEE">
                              <w:rPr>
                                <w:rFonts w:eastAsia="MS PGothic" w:cstheme="minorHAnsi" w:hint="cs"/>
                                <w:color w:val="000000" w:themeColor="text1"/>
                                <w:rtl/>
                              </w:rPr>
                              <w:t>יש דירה אחרת</w:t>
                            </w:r>
                            <w:r w:rsidR="001E1AF4">
                              <w:rPr>
                                <w:rFonts w:eastAsia="MS PGothic" w:cstheme="minorHAnsi" w:hint="cs"/>
                                <w:color w:val="000000" w:themeColor="text1"/>
                                <w:rtl/>
                              </w:rPr>
                              <w:t>.</w:t>
                            </w:r>
                          </w:p>
                          <w:p w14:paraId="6B73FC18" w14:textId="73B83B52" w:rsidR="001E1AF4" w:rsidRPr="00F5107F" w:rsidRDefault="001E1AF4" w:rsidP="004379B2">
                            <w:pPr>
                              <w:pStyle w:val="a3"/>
                              <w:numPr>
                                <w:ilvl w:val="0"/>
                                <w:numId w:val="134"/>
                              </w:numPr>
                              <w:adjustRightInd w:val="0"/>
                              <w:snapToGrid w:val="0"/>
                              <w:rPr>
                                <w:rFonts w:cstheme="minorHAnsi"/>
                              </w:rPr>
                            </w:pPr>
                            <w:r w:rsidRPr="00A10C5A">
                              <w:rPr>
                                <w:rFonts w:eastAsia="MS PGothic" w:cstheme="minorHAnsi" w:hint="cs"/>
                                <w:color w:val="000000" w:themeColor="text1"/>
                                <w:shd w:val="clear" w:color="auto" w:fill="9FFCD0"/>
                                <w:rtl/>
                              </w:rPr>
                              <w:t xml:space="preserve">השופט </w:t>
                            </w:r>
                            <w:proofErr w:type="spellStart"/>
                            <w:r w:rsidRPr="00A10C5A">
                              <w:rPr>
                                <w:rFonts w:eastAsia="MS PGothic" w:cstheme="minorHAnsi" w:hint="cs"/>
                                <w:color w:val="000000" w:themeColor="text1"/>
                                <w:shd w:val="clear" w:color="auto" w:fill="9FFCD0"/>
                                <w:rtl/>
                              </w:rPr>
                              <w:t>זילברטל</w:t>
                            </w:r>
                            <w:proofErr w:type="spellEnd"/>
                            <w:r w:rsidR="00391935">
                              <w:rPr>
                                <w:rFonts w:eastAsia="MS PGothic" w:cstheme="minorHAnsi" w:hint="cs"/>
                                <w:color w:val="000000" w:themeColor="text1"/>
                                <w:rtl/>
                              </w:rPr>
                              <w:t>- דבק במודל הקהילתי</w:t>
                            </w:r>
                            <w:r w:rsidR="00A10C5A">
                              <w:rPr>
                                <w:rFonts w:eastAsia="MS PGothic" w:cstheme="minorHAnsi" w:hint="cs"/>
                                <w:color w:val="000000" w:themeColor="text1"/>
                                <w:rtl/>
                              </w:rPr>
                              <w:t xml:space="preserve"> (</w:t>
                            </w:r>
                            <w:r w:rsidR="00D36BC9">
                              <w:rPr>
                                <w:rFonts w:eastAsia="MS PGothic" w:cstheme="minorHAnsi" w:hint="cs"/>
                                <w:color w:val="000000" w:themeColor="text1"/>
                                <w:rtl/>
                              </w:rPr>
                              <w:t>גישת ביניים).</w:t>
                            </w:r>
                          </w:p>
                          <w:p w14:paraId="2FE7A811" w14:textId="77777777" w:rsidR="00C04748" w:rsidRPr="00C04748" w:rsidRDefault="00C04748" w:rsidP="00C04748">
                            <w:pPr>
                              <w:adjustRightInd w:val="0"/>
                              <w:snapToGrid w:val="0"/>
                              <w:ind w:left="0" w:firstLine="0"/>
                              <w:rPr>
                                <w:rFonts w:cstheme="minorHAnsi"/>
                                <w:rtl/>
                              </w:rPr>
                            </w:pPr>
                          </w:p>
                          <w:p w14:paraId="52818139" w14:textId="77777777" w:rsidR="00100BF3" w:rsidRDefault="00100BF3" w:rsidP="00100BF3">
                            <w:pPr>
                              <w:pStyle w:val="a3"/>
                              <w:ind w:left="360" w:firstLine="0"/>
                              <w:contextualSpacing w:val="0"/>
                              <w:rPr>
                                <w:rFonts w:cstheme="minorHAnsi"/>
                                <w:b/>
                                <w:bCs/>
                                <w:color w:val="000000" w:themeColor="text1"/>
                                <w:rtl/>
                              </w:rPr>
                            </w:pPr>
                          </w:p>
                          <w:p w14:paraId="4D4755ED" w14:textId="77777777" w:rsidR="00100BF3" w:rsidRDefault="00100BF3" w:rsidP="00100BF3">
                            <w:pPr>
                              <w:pStyle w:val="a3"/>
                              <w:ind w:left="360" w:firstLine="0"/>
                              <w:contextualSpacing w:val="0"/>
                              <w:rPr>
                                <w:rFonts w:cstheme="minorHAnsi"/>
                                <w:b/>
                                <w:bCs/>
                                <w:color w:val="000000" w:themeColor="text1"/>
                                <w:rtl/>
                              </w:rPr>
                            </w:pPr>
                          </w:p>
                          <w:p w14:paraId="42458A2B" w14:textId="77777777" w:rsidR="00100BF3" w:rsidRPr="00E9308D" w:rsidRDefault="00100BF3" w:rsidP="00100BF3">
                            <w:pPr>
                              <w:ind w:left="0" w:firstLine="0"/>
                              <w:rPr>
                                <w:rFonts w:cstheme="minorHAnsi"/>
                                <w:color w:val="000000" w:themeColor="text1"/>
                                <w:rtl/>
                              </w:rPr>
                            </w:pPr>
                          </w:p>
                          <w:p w14:paraId="00D258EF" w14:textId="77777777" w:rsidR="00100BF3" w:rsidRPr="0045226B" w:rsidRDefault="00100BF3" w:rsidP="00100BF3">
                            <w:pPr>
                              <w:ind w:left="0" w:firstLine="0"/>
                              <w:rPr>
                                <w:rFonts w:cstheme="minorHAnsi"/>
                                <w:color w:val="000000" w:themeColor="text1"/>
                                <w:sz w:val="22"/>
                                <w:szCs w:val="22"/>
                                <w:rtl/>
                              </w:rPr>
                            </w:pPr>
                          </w:p>
                          <w:p w14:paraId="20AA7CFA" w14:textId="77777777" w:rsidR="00100BF3" w:rsidRPr="002818EA" w:rsidRDefault="00100BF3" w:rsidP="00100BF3">
                            <w:pPr>
                              <w:rPr>
                                <w:rFonts w:cstheme="minorHAnsi"/>
                                <w:u w:val="single"/>
                                <w:rtl/>
                              </w:rPr>
                            </w:pPr>
                          </w:p>
                          <w:p w14:paraId="4789467B" w14:textId="77777777" w:rsidR="00100BF3" w:rsidRPr="008C11E7" w:rsidRDefault="00100BF3" w:rsidP="00100BF3">
                            <w:pPr>
                              <w:pStyle w:val="a3"/>
                              <w:ind w:left="360" w:firstLine="0"/>
                              <w:rPr>
                                <w:rFonts w:cstheme="minorHAnsi"/>
                                <w:b/>
                                <w:bCs/>
                                <w:color w:val="FF000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5652A" id="תיבת טקסט 11" o:spid="_x0000_s1043" type="#_x0000_t202" style="position:absolute;left:0;text-align:left;margin-left:20.1pt;margin-top:96.9pt;width:484.8pt;height:237.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" fillcolor="#d883ff" strokeweight=".5pt">
                <v:fill opacity="22873f"/>
                <v:textbox>
                  <w:txbxContent>
                    <w:p w14:paraId="2BE9F3F0" w14:textId="7ED0F2AA" w:rsidR="00100BF3" w:rsidRDefault="00100BF3" w:rsidP="00100BF3">
                      <w:pPr>
                        <w:adjustRightInd w:val="0"/>
                        <w:snapToGrid w:val="0"/>
                        <w:spacing w:line="276" w:lineRule="auto"/>
                        <w:ind w:hanging="17"/>
                        <w:rPr>
                          <w:rFonts w:cstheme="minorHAnsi"/>
                          <w:sz w:val="22"/>
                          <w:szCs w:val="22"/>
                          <w:u w:val="single"/>
                          <w:rtl/>
                        </w:rPr>
                      </w:pPr>
                      <w:r w:rsidRPr="00225386">
                        <w:rPr>
                          <w:rFonts w:cstheme="minorHAnsi"/>
                          <w:b/>
                          <w:bCs/>
                          <w:color w:val="FF0000"/>
                          <w:sz w:val="22"/>
                          <w:szCs w:val="22"/>
                          <w:u w:val="single"/>
                          <w:rtl/>
                        </w:rPr>
                        <w:t>למבחן:</w:t>
                      </w:r>
                      <w:r w:rsidRPr="00225386">
                        <w:rPr>
                          <w:rFonts w:cstheme="minorHAnsi"/>
                          <w:color w:val="FF0000"/>
                          <w:sz w:val="22"/>
                          <w:szCs w:val="22"/>
                          <w:u w:val="single"/>
                          <w:rtl/>
                        </w:rPr>
                        <w:t xml:space="preserve"> </w:t>
                      </w:r>
                      <w:r>
                        <w:rPr>
                          <w:rFonts w:cstheme="minorHAnsi" w:hint="cs"/>
                          <w:sz w:val="22"/>
                          <w:szCs w:val="22"/>
                          <w:u w:val="single"/>
                          <w:rtl/>
                        </w:rPr>
                        <w:t>בכל שאלה של נכס שאינו בר איזון</w:t>
                      </w:r>
                      <w:r w:rsidRPr="00A526B3">
                        <w:rPr>
                          <w:rFonts w:eastAsia="MS PGothic" w:cstheme="minorHAnsi"/>
                          <w:color w:val="000000" w:themeColor="text1"/>
                          <w:rtl/>
                        </w:rPr>
                        <w:t>←</w:t>
                      </w:r>
                      <w:r>
                        <w:rPr>
                          <w:rFonts w:cstheme="minorHAnsi" w:hint="cs"/>
                          <w:sz w:val="22"/>
                          <w:szCs w:val="22"/>
                          <w:u w:val="single"/>
                          <w:rtl/>
                        </w:rPr>
                        <w:t xml:space="preserve"> הלכת השיתוף הספציפי</w:t>
                      </w:r>
                      <w:r w:rsidR="003362B9">
                        <w:rPr>
                          <w:rFonts w:cstheme="minorHAnsi" w:hint="cs"/>
                          <w:sz w:val="22"/>
                          <w:szCs w:val="22"/>
                          <w:u w:val="single"/>
                          <w:rtl/>
                        </w:rPr>
                        <w:t xml:space="preserve"> (בעיקר דירת מגורים)</w:t>
                      </w:r>
                      <w:r>
                        <w:rPr>
                          <w:rFonts w:cstheme="minorHAnsi" w:hint="cs"/>
                          <w:sz w:val="22"/>
                          <w:szCs w:val="22"/>
                          <w:u w:val="single"/>
                          <w:rtl/>
                        </w:rPr>
                        <w:t>:</w:t>
                      </w:r>
                    </w:p>
                    <w:p w14:paraId="4619E704" w14:textId="744EC4A9" w:rsidR="00100BF3" w:rsidRPr="007D4471" w:rsidRDefault="00C818D8" w:rsidP="00100BF3">
                      <w:pPr>
                        <w:adjustRightInd w:val="0"/>
                        <w:snapToGrid w:val="0"/>
                        <w:spacing w:line="276" w:lineRule="auto"/>
                        <w:ind w:hanging="17"/>
                        <w:rPr>
                          <w:rFonts w:cstheme="minorHAnsi"/>
                          <w:sz w:val="22"/>
                          <w:szCs w:val="22"/>
                          <w:rtl/>
                        </w:rPr>
                      </w:pPr>
                      <w:r w:rsidRPr="007D4471">
                        <w:rPr>
                          <w:rFonts w:cstheme="minorHAnsi" w:hint="cs"/>
                          <w:sz w:val="22"/>
                          <w:szCs w:val="22"/>
                          <w:rtl/>
                        </w:rPr>
                        <w:t xml:space="preserve">*לנתק כל גישה לפי הממצאים והאם היא תתקיים. </w:t>
                      </w:r>
                    </w:p>
                    <w:p w14:paraId="3E5B5BEC" w14:textId="0EDBBE53" w:rsidR="006A74EB" w:rsidRPr="006A74EB" w:rsidRDefault="006A74EB" w:rsidP="004379B2">
                      <w:pPr>
                        <w:pStyle w:val="a3"/>
                        <w:numPr>
                          <w:ilvl w:val="0"/>
                          <w:numId w:val="132"/>
                        </w:numPr>
                        <w:adjustRightInd w:val="0"/>
                        <w:snapToGrid w:val="0"/>
                        <w:rPr>
                          <w:rFonts w:cstheme="minorHAnsi"/>
                          <w:u w:val="single"/>
                        </w:rPr>
                      </w:pPr>
                      <w:r w:rsidRPr="00A10C5A">
                        <w:rPr>
                          <w:rFonts w:cstheme="minorHAnsi" w:hint="cs"/>
                          <w:b/>
                          <w:bCs/>
                          <w:rtl/>
                        </w:rPr>
                        <w:t>3 גישות:</w:t>
                      </w:r>
                    </w:p>
                    <w:p w14:paraId="1F211D28" w14:textId="0392F9F6" w:rsidR="006A74EB" w:rsidRDefault="00BA2CE4" w:rsidP="004379B2">
                      <w:pPr>
                        <w:pStyle w:val="a3"/>
                        <w:numPr>
                          <w:ilvl w:val="0"/>
                          <w:numId w:val="133"/>
                        </w:numPr>
                        <w:adjustRightInd w:val="0"/>
                        <w:snapToGrid w:val="0"/>
                        <w:rPr>
                          <w:rFonts w:cstheme="minorHAnsi"/>
                          <w:u w:val="single"/>
                        </w:rPr>
                      </w:pPr>
                      <w:r>
                        <w:rPr>
                          <w:rFonts w:cstheme="minorHAnsi" w:hint="cs"/>
                          <w:u w:val="single"/>
                          <w:rtl/>
                        </w:rPr>
                        <w:t>הגישה המצמצמת</w:t>
                      </w:r>
                      <w:r w:rsidR="00AE380F">
                        <w:rPr>
                          <w:rFonts w:cstheme="minorHAnsi" w:hint="cs"/>
                          <w:u w:val="single"/>
                          <w:rtl/>
                        </w:rPr>
                        <w:t xml:space="preserve">, </w:t>
                      </w:r>
                      <w:proofErr w:type="spellStart"/>
                      <w:r w:rsidR="00AE380F" w:rsidRPr="00AE380F">
                        <w:rPr>
                          <w:rFonts w:cstheme="minorHAnsi" w:hint="cs"/>
                          <w:u w:val="single"/>
                          <w:shd w:val="clear" w:color="auto" w:fill="EABAFF"/>
                          <w:rtl/>
                        </w:rPr>
                        <w:t>שטרסברג</w:t>
                      </w:r>
                      <w:proofErr w:type="spellEnd"/>
                      <w:r w:rsidR="00AE380F" w:rsidRPr="00AE380F">
                        <w:rPr>
                          <w:rFonts w:cstheme="minorHAnsi" w:hint="cs"/>
                          <w:u w:val="single"/>
                          <w:shd w:val="clear" w:color="auto" w:fill="EABAFF"/>
                          <w:rtl/>
                        </w:rPr>
                        <w:t>-כהן</w:t>
                      </w:r>
                      <w:r>
                        <w:rPr>
                          <w:rFonts w:cstheme="minorHAnsi" w:hint="cs"/>
                          <w:u w:val="single"/>
                          <w:rtl/>
                        </w:rPr>
                        <w:t xml:space="preserve">- </w:t>
                      </w:r>
                      <w:r>
                        <w:rPr>
                          <w:rFonts w:cstheme="minorHAnsi" w:hint="cs"/>
                          <w:rtl/>
                        </w:rPr>
                        <w:t>דורשת כוונת שיתוף ספציפי</w:t>
                      </w:r>
                      <w:r w:rsidR="00A955E4">
                        <w:rPr>
                          <w:rFonts w:cstheme="minorHAnsi" w:hint="cs"/>
                          <w:rtl/>
                        </w:rPr>
                        <w:t xml:space="preserve"> מכוח ערבוב או הוכחה (חוזים וקניין) + </w:t>
                      </w:r>
                      <w:r w:rsidR="00B50718">
                        <w:rPr>
                          <w:rFonts w:cstheme="minorHAnsi" w:hint="cs"/>
                          <w:rtl/>
                        </w:rPr>
                        <w:t xml:space="preserve">טוויסט של </w:t>
                      </w:r>
                      <w:r w:rsidR="00B50718" w:rsidRPr="00A338AA">
                        <w:rPr>
                          <w:rFonts w:cstheme="minorHAnsi" w:hint="cs"/>
                          <w:b/>
                          <w:bCs/>
                          <w:color w:val="FF2C79"/>
                          <w:rtl/>
                        </w:rPr>
                        <w:t>שטיין</w:t>
                      </w:r>
                      <w:r w:rsidR="005B0CD0" w:rsidRPr="00A338AA">
                        <w:rPr>
                          <w:rFonts w:cstheme="minorHAnsi" w:hint="cs"/>
                          <w:b/>
                          <w:bCs/>
                          <w:rtl/>
                        </w:rPr>
                        <w:t xml:space="preserve"> </w:t>
                      </w:r>
                      <w:r w:rsidR="005B0CD0">
                        <w:rPr>
                          <w:rFonts w:cstheme="minorHAnsi" w:hint="cs"/>
                          <w:rtl/>
                        </w:rPr>
                        <w:t>(</w:t>
                      </w:r>
                      <w:r w:rsidR="005B0CD0" w:rsidRPr="005B0CD0">
                        <w:rPr>
                          <w:rFonts w:cstheme="minorHAnsi" w:hint="cs"/>
                          <w:shd w:val="clear" w:color="auto" w:fill="C5E0B3" w:themeFill="accent6" w:themeFillTint="66"/>
                          <w:rtl/>
                        </w:rPr>
                        <w:t>בגידה</w:t>
                      </w:r>
                      <w:r w:rsidR="005B0CD0">
                        <w:rPr>
                          <w:rFonts w:cstheme="minorHAnsi" w:hint="cs"/>
                          <w:rtl/>
                        </w:rPr>
                        <w:t>)</w:t>
                      </w:r>
                      <w:r w:rsidR="00B50718">
                        <w:rPr>
                          <w:rFonts w:cstheme="minorHAnsi" w:hint="cs"/>
                          <w:rtl/>
                        </w:rPr>
                        <w:t xml:space="preserve">- </w:t>
                      </w:r>
                      <w:r w:rsidR="00AC7B9A">
                        <w:rPr>
                          <w:rFonts w:cstheme="minorHAnsi" w:hint="cs"/>
                          <w:rtl/>
                        </w:rPr>
                        <w:t>דגש על הכוונה המשוערת של הבעלים הרשום.</w:t>
                      </w:r>
                    </w:p>
                    <w:p w14:paraId="2FDE521F" w14:textId="4AFFC200" w:rsidR="00AC7B9A" w:rsidRDefault="0053041A" w:rsidP="004379B2">
                      <w:pPr>
                        <w:pStyle w:val="a3"/>
                        <w:numPr>
                          <w:ilvl w:val="0"/>
                          <w:numId w:val="133"/>
                        </w:numPr>
                        <w:adjustRightInd w:val="0"/>
                        <w:snapToGrid w:val="0"/>
                        <w:rPr>
                          <w:rFonts w:cstheme="minorHAnsi"/>
                          <w:u w:val="single"/>
                        </w:rPr>
                      </w:pPr>
                      <w:r w:rsidRPr="00AE380F">
                        <w:rPr>
                          <w:rFonts w:cstheme="minorHAnsi" w:hint="cs"/>
                          <w:u w:val="single"/>
                          <w:shd w:val="clear" w:color="auto" w:fill="B5E2FF"/>
                          <w:rtl/>
                        </w:rPr>
                        <w:t>הגישה הרדיקלית</w:t>
                      </w:r>
                      <w:r>
                        <w:rPr>
                          <w:rFonts w:cstheme="minorHAnsi" w:hint="cs"/>
                          <w:u w:val="single"/>
                          <w:rtl/>
                        </w:rPr>
                        <w:t xml:space="preserve">- </w:t>
                      </w:r>
                      <w:r w:rsidR="00052DD7">
                        <w:rPr>
                          <w:rFonts w:cstheme="minorHAnsi" w:hint="cs"/>
                          <w:rtl/>
                        </w:rPr>
                        <w:t xml:space="preserve">ככלל, יש שיתוף </w:t>
                      </w:r>
                      <w:r w:rsidR="00052DD7" w:rsidRPr="003362B9">
                        <w:rPr>
                          <w:rFonts w:cstheme="minorHAnsi" w:hint="cs"/>
                          <w:b/>
                          <w:bCs/>
                          <w:rtl/>
                        </w:rPr>
                        <w:t>בדירת מגורים חיצונית</w:t>
                      </w:r>
                      <w:r w:rsidR="003E7815">
                        <w:rPr>
                          <w:rFonts w:cstheme="minorHAnsi" w:hint="cs"/>
                          <w:rtl/>
                        </w:rPr>
                        <w:t xml:space="preserve"> (</w:t>
                      </w:r>
                      <w:r w:rsidR="003E7815" w:rsidRPr="00A614CB">
                        <w:rPr>
                          <w:rFonts w:cstheme="minorHAnsi" w:hint="cs"/>
                          <w:u w:val="single"/>
                          <w:rtl/>
                        </w:rPr>
                        <w:t>ברירת מחדל</w:t>
                      </w:r>
                      <w:r w:rsidR="003E7815">
                        <w:rPr>
                          <w:rFonts w:cstheme="minorHAnsi" w:hint="cs"/>
                          <w:rtl/>
                        </w:rPr>
                        <w:t>)</w:t>
                      </w:r>
                      <w:r w:rsidR="00052DD7">
                        <w:rPr>
                          <w:rFonts w:cstheme="minorHAnsi" w:hint="cs"/>
                          <w:rtl/>
                        </w:rPr>
                        <w:t xml:space="preserve"> אלא אם מוכח אחרת ע״י הסכם פורמלי</w:t>
                      </w:r>
                      <w:r w:rsidR="003E7815">
                        <w:rPr>
                          <w:rFonts w:cstheme="minorHAnsi" w:hint="cs"/>
                          <w:rtl/>
                        </w:rPr>
                        <w:t xml:space="preserve"> + </w:t>
                      </w:r>
                      <w:r w:rsidR="003E7815" w:rsidRPr="00A338AA">
                        <w:rPr>
                          <w:rFonts w:cstheme="minorHAnsi" w:hint="cs"/>
                          <w:b/>
                          <w:bCs/>
                          <w:color w:val="FF2C79"/>
                          <w:rtl/>
                        </w:rPr>
                        <w:t>ברק-ארז</w:t>
                      </w:r>
                      <w:r w:rsidR="003E7815" w:rsidRPr="00A338AA">
                        <w:rPr>
                          <w:rFonts w:cstheme="minorHAnsi" w:hint="cs"/>
                          <w:color w:val="FF2C79"/>
                          <w:rtl/>
                        </w:rPr>
                        <w:t xml:space="preserve"> </w:t>
                      </w:r>
                      <w:r w:rsidR="003E7815">
                        <w:rPr>
                          <w:rFonts w:cstheme="minorHAnsi" w:hint="cs"/>
                          <w:rtl/>
                        </w:rPr>
                        <w:t>(</w:t>
                      </w:r>
                      <w:r w:rsidR="003E7815" w:rsidRPr="005B0CD0">
                        <w:rPr>
                          <w:rFonts w:cstheme="minorHAnsi" w:hint="cs"/>
                          <w:shd w:val="clear" w:color="auto" w:fill="C5E0B3" w:themeFill="accent6" w:themeFillTint="66"/>
                          <w:rtl/>
                        </w:rPr>
                        <w:t>בגידה</w:t>
                      </w:r>
                      <w:r w:rsidR="003E7815">
                        <w:rPr>
                          <w:rFonts w:cstheme="minorHAnsi" w:hint="cs"/>
                          <w:rtl/>
                        </w:rPr>
                        <w:t>)</w:t>
                      </w:r>
                    </w:p>
                    <w:p w14:paraId="69176606" w14:textId="536464BF" w:rsidR="00305577" w:rsidRDefault="003E7815" w:rsidP="004379B2">
                      <w:pPr>
                        <w:pStyle w:val="a3"/>
                        <w:numPr>
                          <w:ilvl w:val="0"/>
                          <w:numId w:val="133"/>
                        </w:numPr>
                        <w:adjustRightInd w:val="0"/>
                        <w:snapToGrid w:val="0"/>
                        <w:rPr>
                          <w:rFonts w:cstheme="minorHAnsi"/>
                        </w:rPr>
                      </w:pPr>
                      <w:r>
                        <w:rPr>
                          <w:rFonts w:cstheme="minorHAnsi" w:hint="cs"/>
                          <w:u w:val="single"/>
                          <w:rtl/>
                        </w:rPr>
                        <w:t xml:space="preserve">גישת הביניים, </w:t>
                      </w:r>
                      <w:r w:rsidRPr="006972DF">
                        <w:rPr>
                          <w:rFonts w:cstheme="minorHAnsi" w:hint="cs"/>
                          <w:u w:val="single"/>
                          <w:shd w:val="clear" w:color="auto" w:fill="9FFCD0"/>
                          <w:rtl/>
                        </w:rPr>
                        <w:t>ליפשיץ</w:t>
                      </w:r>
                      <w:r>
                        <w:rPr>
                          <w:rFonts w:cstheme="minorHAnsi" w:hint="cs"/>
                          <w:u w:val="single"/>
                          <w:rtl/>
                        </w:rPr>
                        <w:t>-</w:t>
                      </w:r>
                      <w:r>
                        <w:rPr>
                          <w:rFonts w:cstheme="minorHAnsi" w:hint="cs"/>
                          <w:rtl/>
                        </w:rPr>
                        <w:t xml:space="preserve"> מודל הקהילה</w:t>
                      </w:r>
                      <w:r w:rsidR="001419EB">
                        <w:rPr>
                          <w:rFonts w:cstheme="minorHAnsi" w:hint="cs"/>
                          <w:rtl/>
                        </w:rPr>
                        <w:t>, אורח חיים קישורי</w:t>
                      </w:r>
                      <w:r w:rsidR="006972DF">
                        <w:rPr>
                          <w:rFonts w:cstheme="minorHAnsi" w:hint="cs"/>
                          <w:rtl/>
                        </w:rPr>
                        <w:t xml:space="preserve">. </w:t>
                      </w:r>
                      <w:r w:rsidR="006972DF" w:rsidRPr="006972DF">
                        <w:rPr>
                          <w:rFonts w:cstheme="minorHAnsi" w:hint="cs"/>
                          <w:color w:val="FF0000"/>
                          <w:rtl/>
                        </w:rPr>
                        <w:t xml:space="preserve">התנאים: </w:t>
                      </w:r>
                      <w:r w:rsidR="006972DF">
                        <w:rPr>
                          <w:rFonts w:cstheme="minorHAnsi" w:hint="cs"/>
                          <w:rtl/>
                        </w:rPr>
                        <w:t>נישואים ראשונים, ארוכים וטובים</w:t>
                      </w:r>
                      <w:r w:rsidR="00F5107F">
                        <w:rPr>
                          <w:rFonts w:eastAsia="MS PGothic" w:cstheme="minorHAnsi" w:hint="cs"/>
                          <w:color w:val="000000" w:themeColor="text1"/>
                          <w:rtl/>
                        </w:rPr>
                        <w:t>, אווירת שיתוף</w:t>
                      </w:r>
                      <w:r w:rsidR="003362B9" w:rsidRPr="00A526B3">
                        <w:rPr>
                          <w:rFonts w:eastAsia="MS PGothic" w:cstheme="minorHAnsi"/>
                          <w:color w:val="000000" w:themeColor="text1"/>
                          <w:rtl/>
                        </w:rPr>
                        <w:t>←</w:t>
                      </w:r>
                      <w:r w:rsidR="003362B9">
                        <w:rPr>
                          <w:rFonts w:cstheme="minorHAnsi" w:hint="cs"/>
                          <w:u w:val="single"/>
                          <w:rtl/>
                        </w:rPr>
                        <w:t xml:space="preserve"> </w:t>
                      </w:r>
                      <w:r w:rsidR="003362B9" w:rsidRPr="003362B9">
                        <w:rPr>
                          <w:rFonts w:cstheme="minorHAnsi" w:hint="cs"/>
                          <w:rtl/>
                        </w:rPr>
                        <w:t xml:space="preserve">ברירת המחדל </w:t>
                      </w:r>
                      <w:r w:rsidR="007C65A7">
                        <w:rPr>
                          <w:rFonts w:cstheme="minorHAnsi" w:hint="cs"/>
                          <w:rtl/>
                        </w:rPr>
                        <w:t>שדירת המגורים משותפת</w:t>
                      </w:r>
                      <w:r w:rsidR="003362B9" w:rsidRPr="00A526B3">
                        <w:rPr>
                          <w:rFonts w:eastAsia="MS PGothic" w:cstheme="minorHAnsi"/>
                          <w:color w:val="000000" w:themeColor="text1"/>
                          <w:rtl/>
                        </w:rPr>
                        <w:t>←</w:t>
                      </w:r>
                      <w:r w:rsidR="003362B9">
                        <w:rPr>
                          <w:rFonts w:cstheme="minorHAnsi" w:hint="cs"/>
                          <w:rtl/>
                        </w:rPr>
                        <w:t xml:space="preserve"> נטל ההוכחה על הבעלים</w:t>
                      </w:r>
                      <w:r w:rsidR="0055479D">
                        <w:rPr>
                          <w:rFonts w:cstheme="minorHAnsi" w:hint="cs"/>
                          <w:rtl/>
                        </w:rPr>
                        <w:t xml:space="preserve"> שלא </w:t>
                      </w:r>
                      <w:r w:rsidR="0048622B">
                        <w:rPr>
                          <w:rFonts w:cstheme="minorHAnsi" w:hint="cs"/>
                          <w:rtl/>
                        </w:rPr>
                        <w:t>הייתה</w:t>
                      </w:r>
                      <w:r w:rsidR="0055479D">
                        <w:rPr>
                          <w:rFonts w:cstheme="minorHAnsi" w:hint="cs"/>
                          <w:rtl/>
                        </w:rPr>
                        <w:t xml:space="preserve"> כוונת שיתוף. + </w:t>
                      </w:r>
                      <w:r w:rsidR="0055479D" w:rsidRPr="00A338AA">
                        <w:rPr>
                          <w:rFonts w:cstheme="minorHAnsi" w:hint="cs"/>
                          <w:color w:val="FF2C79"/>
                          <w:rtl/>
                        </w:rPr>
                        <w:t xml:space="preserve">שופטי הרוב </w:t>
                      </w:r>
                      <w:r w:rsidR="0055479D">
                        <w:rPr>
                          <w:rFonts w:cstheme="minorHAnsi" w:hint="cs"/>
                          <w:rtl/>
                        </w:rPr>
                        <w:t>(</w:t>
                      </w:r>
                      <w:r w:rsidR="0055479D" w:rsidRPr="005B0CD0">
                        <w:rPr>
                          <w:rFonts w:cstheme="minorHAnsi" w:hint="cs"/>
                          <w:shd w:val="clear" w:color="auto" w:fill="C5E0B3" w:themeFill="accent6" w:themeFillTint="66"/>
                          <w:rtl/>
                        </w:rPr>
                        <w:t>בגידה</w:t>
                      </w:r>
                      <w:r w:rsidR="0055479D">
                        <w:rPr>
                          <w:rFonts w:cstheme="minorHAnsi" w:hint="cs"/>
                          <w:rtl/>
                        </w:rPr>
                        <w:t>)</w:t>
                      </w:r>
                    </w:p>
                    <w:p w14:paraId="50C25544" w14:textId="47F34C7C" w:rsidR="003E7815" w:rsidRDefault="00305577" w:rsidP="00D36BC9">
                      <w:pPr>
                        <w:pStyle w:val="a3"/>
                        <w:adjustRightInd w:val="0"/>
                        <w:snapToGrid w:val="0"/>
                        <w:ind w:left="357" w:firstLine="0"/>
                        <w:contextualSpacing w:val="0"/>
                        <w:rPr>
                          <w:rFonts w:cstheme="minorHAnsi"/>
                        </w:rPr>
                      </w:pPr>
                      <w:r w:rsidRPr="00D36BC9">
                        <w:rPr>
                          <w:rFonts w:cstheme="minorHAnsi" w:hint="cs"/>
                          <w:b/>
                          <w:bCs/>
                          <w:rtl/>
                        </w:rPr>
                        <w:t>*</w:t>
                      </w:r>
                      <w:r w:rsidR="0048622B">
                        <w:rPr>
                          <w:rFonts w:cstheme="minorHAnsi" w:hint="cs"/>
                          <w:b/>
                          <w:bCs/>
                          <w:rtl/>
                        </w:rPr>
                        <w:t>סתירת גישת הביניים</w:t>
                      </w:r>
                      <w:r w:rsidRPr="00D36BC9">
                        <w:rPr>
                          <w:rFonts w:cstheme="minorHAnsi" w:hint="cs"/>
                          <w:b/>
                          <w:bCs/>
                          <w:rtl/>
                        </w:rPr>
                        <w:t>-</w:t>
                      </w:r>
                      <w:r>
                        <w:rPr>
                          <w:rFonts w:cstheme="minorHAnsi" w:hint="cs"/>
                          <w:rtl/>
                        </w:rPr>
                        <w:t xml:space="preserve"> </w:t>
                      </w:r>
                      <w:r w:rsidR="00D36BC9">
                        <w:rPr>
                          <w:rFonts w:cstheme="minorHAnsi" w:hint="cs"/>
                          <w:rtl/>
                        </w:rPr>
                        <w:t>אמירה חד משמעית מהיום הראשון</w:t>
                      </w:r>
                      <w:r w:rsidR="007B462A">
                        <w:rPr>
                          <w:rFonts w:cstheme="minorHAnsi" w:hint="cs"/>
                          <w:rtl/>
                        </w:rPr>
                        <w:t xml:space="preserve"> כי היבט ההסתמכות יורד</w:t>
                      </w:r>
                      <w:r w:rsidR="00D36BC9">
                        <w:rPr>
                          <w:rFonts w:cstheme="minorHAnsi" w:hint="cs"/>
                          <w:rtl/>
                        </w:rPr>
                        <w:t>. (צוואה סודית-לא נחשב).</w:t>
                      </w:r>
                      <w:r w:rsidR="00F5107F">
                        <w:rPr>
                          <w:rFonts w:cstheme="minorHAnsi" w:hint="cs"/>
                          <w:rtl/>
                        </w:rPr>
                        <w:t xml:space="preserve"> </w:t>
                      </w:r>
                    </w:p>
                    <w:p w14:paraId="40FE61AA" w14:textId="0095549D" w:rsidR="0016680E" w:rsidRPr="00A10C5A" w:rsidRDefault="00C04748" w:rsidP="004379B2">
                      <w:pPr>
                        <w:pStyle w:val="a3"/>
                        <w:numPr>
                          <w:ilvl w:val="0"/>
                          <w:numId w:val="132"/>
                        </w:numPr>
                        <w:adjustRightInd w:val="0"/>
                        <w:snapToGrid w:val="0"/>
                        <w:rPr>
                          <w:rFonts w:cstheme="minorHAnsi"/>
                          <w:b/>
                          <w:bCs/>
                        </w:rPr>
                      </w:pPr>
                      <w:r w:rsidRPr="00A10C5A">
                        <w:rPr>
                          <w:rFonts w:cstheme="minorHAnsi" w:hint="cs"/>
                          <w:b/>
                          <w:bCs/>
                          <w:shd w:val="clear" w:color="auto" w:fill="C5E0B3" w:themeFill="accent6" w:themeFillTint="66"/>
                          <w:rtl/>
                        </w:rPr>
                        <w:t>אלמונית</w:t>
                      </w:r>
                      <w:r w:rsidRPr="00A10C5A">
                        <w:rPr>
                          <w:rFonts w:cstheme="minorHAnsi" w:hint="cs"/>
                          <w:b/>
                          <w:bCs/>
                          <w:rtl/>
                        </w:rPr>
                        <w:t>:</w:t>
                      </w:r>
                    </w:p>
                    <w:p w14:paraId="7BDBC89F" w14:textId="1B356BC4" w:rsidR="00F5107F" w:rsidRPr="001E1AF4" w:rsidRDefault="00F5107F" w:rsidP="004379B2">
                      <w:pPr>
                        <w:pStyle w:val="a3"/>
                        <w:numPr>
                          <w:ilvl w:val="0"/>
                          <w:numId w:val="134"/>
                        </w:numPr>
                        <w:adjustRightInd w:val="0"/>
                        <w:snapToGrid w:val="0"/>
                        <w:rPr>
                          <w:rFonts w:cstheme="minorHAnsi"/>
                        </w:rPr>
                      </w:pPr>
                      <w:proofErr w:type="spellStart"/>
                      <w:r w:rsidRPr="00A10C5A">
                        <w:rPr>
                          <w:rFonts w:cstheme="minorHAnsi" w:hint="cs"/>
                          <w:u w:val="single"/>
                          <w:rtl/>
                        </w:rPr>
                        <w:t>דנציגר</w:t>
                      </w:r>
                      <w:proofErr w:type="spellEnd"/>
                      <w:r w:rsidRPr="00A10C5A">
                        <w:rPr>
                          <w:rFonts w:cstheme="minorHAnsi" w:hint="cs"/>
                          <w:u w:val="single"/>
                          <w:rtl/>
                        </w:rPr>
                        <w:t>-</w:t>
                      </w:r>
                      <w:r>
                        <w:rPr>
                          <w:rFonts w:cstheme="minorHAnsi" w:hint="cs"/>
                          <w:rtl/>
                        </w:rPr>
                        <w:t xml:space="preserve"> דרש ״דבר מה נוסף״ בכדי להכיר בדירת המגורים</w:t>
                      </w:r>
                      <w:r w:rsidRPr="00A526B3">
                        <w:rPr>
                          <w:rFonts w:eastAsia="MS PGothic" w:cstheme="minorHAnsi"/>
                          <w:color w:val="000000" w:themeColor="text1"/>
                          <w:rtl/>
                        </w:rPr>
                        <w:t>←</w:t>
                      </w:r>
                      <w:r>
                        <w:rPr>
                          <w:rFonts w:eastAsia="MS PGothic" w:cstheme="minorHAnsi" w:hint="cs"/>
                          <w:color w:val="000000" w:themeColor="text1"/>
                          <w:rtl/>
                        </w:rPr>
                        <w:t xml:space="preserve"> </w:t>
                      </w:r>
                      <w:r w:rsidRPr="00A10C5A">
                        <w:rPr>
                          <w:rFonts w:eastAsia="MS PGothic" w:cstheme="minorHAnsi" w:hint="cs"/>
                          <w:color w:val="000000" w:themeColor="text1"/>
                          <w:u w:val="single"/>
                          <w:rtl/>
                        </w:rPr>
                        <w:t>עמית-</w:t>
                      </w:r>
                      <w:r>
                        <w:rPr>
                          <w:rFonts w:eastAsia="MS PGothic" w:cstheme="minorHAnsi" w:hint="cs"/>
                          <w:color w:val="000000" w:themeColor="text1"/>
                          <w:rtl/>
                        </w:rPr>
                        <w:t xml:space="preserve"> ציין אינדיקציות לכך</w:t>
                      </w:r>
                      <w:r w:rsidR="004A6C15">
                        <w:rPr>
                          <w:rFonts w:eastAsia="MS PGothic" w:cstheme="minorHAnsi" w:hint="cs"/>
                          <w:color w:val="000000" w:themeColor="text1"/>
                          <w:rtl/>
                        </w:rPr>
                        <w:t xml:space="preserve"> (מזכירים את של ליפשיץ)</w:t>
                      </w:r>
                      <w:r>
                        <w:rPr>
                          <w:rFonts w:eastAsia="MS PGothic" w:cstheme="minorHAnsi" w:hint="cs"/>
                          <w:color w:val="000000" w:themeColor="text1"/>
                          <w:rtl/>
                        </w:rPr>
                        <w:t>:</w:t>
                      </w:r>
                      <w:r w:rsidR="004A6C15">
                        <w:rPr>
                          <w:rFonts w:eastAsia="MS PGothic" w:cstheme="minorHAnsi" w:hint="cs"/>
                          <w:color w:val="000000" w:themeColor="text1"/>
                          <w:rtl/>
                        </w:rPr>
                        <w:t xml:space="preserve"> </w:t>
                      </w:r>
                      <w:r w:rsidR="00A45AEE">
                        <w:rPr>
                          <w:rFonts w:eastAsia="MS PGothic" w:cstheme="minorHAnsi" w:hint="cs"/>
                          <w:color w:val="000000" w:themeColor="text1"/>
                          <w:rtl/>
                        </w:rPr>
                        <w:t xml:space="preserve">1.נישואים ראשונים/שניים. 2.טיב היחסים. 3.האם </w:t>
                      </w:r>
                      <w:r w:rsidR="001E1AF4">
                        <w:rPr>
                          <w:rFonts w:eastAsia="MS PGothic" w:cstheme="minorHAnsi" w:hint="cs"/>
                          <w:color w:val="000000" w:themeColor="text1"/>
                          <w:rtl/>
                        </w:rPr>
                        <w:t xml:space="preserve">דירת מגורים + האם </w:t>
                      </w:r>
                      <w:r w:rsidR="00A45AEE">
                        <w:rPr>
                          <w:rFonts w:eastAsia="MS PGothic" w:cstheme="minorHAnsi" w:hint="cs"/>
                          <w:color w:val="000000" w:themeColor="text1"/>
                          <w:rtl/>
                        </w:rPr>
                        <w:t>יש דירה אחרת</w:t>
                      </w:r>
                      <w:r w:rsidR="001E1AF4">
                        <w:rPr>
                          <w:rFonts w:eastAsia="MS PGothic" w:cstheme="minorHAnsi" w:hint="cs"/>
                          <w:color w:val="000000" w:themeColor="text1"/>
                          <w:rtl/>
                        </w:rPr>
                        <w:t>.</w:t>
                      </w:r>
                    </w:p>
                    <w:p w14:paraId="6B73FC18" w14:textId="73B83B52" w:rsidR="001E1AF4" w:rsidRPr="00F5107F" w:rsidRDefault="001E1AF4" w:rsidP="004379B2">
                      <w:pPr>
                        <w:pStyle w:val="a3"/>
                        <w:numPr>
                          <w:ilvl w:val="0"/>
                          <w:numId w:val="134"/>
                        </w:numPr>
                        <w:adjustRightInd w:val="0"/>
                        <w:snapToGrid w:val="0"/>
                        <w:rPr>
                          <w:rFonts w:cstheme="minorHAnsi"/>
                        </w:rPr>
                      </w:pPr>
                      <w:r w:rsidRPr="00A10C5A">
                        <w:rPr>
                          <w:rFonts w:eastAsia="MS PGothic" w:cstheme="minorHAnsi" w:hint="cs"/>
                          <w:color w:val="000000" w:themeColor="text1"/>
                          <w:shd w:val="clear" w:color="auto" w:fill="9FFCD0"/>
                          <w:rtl/>
                        </w:rPr>
                        <w:t xml:space="preserve">השופט </w:t>
                      </w:r>
                      <w:proofErr w:type="spellStart"/>
                      <w:r w:rsidRPr="00A10C5A">
                        <w:rPr>
                          <w:rFonts w:eastAsia="MS PGothic" w:cstheme="minorHAnsi" w:hint="cs"/>
                          <w:color w:val="000000" w:themeColor="text1"/>
                          <w:shd w:val="clear" w:color="auto" w:fill="9FFCD0"/>
                          <w:rtl/>
                        </w:rPr>
                        <w:t>זילברטל</w:t>
                      </w:r>
                      <w:proofErr w:type="spellEnd"/>
                      <w:r w:rsidR="00391935">
                        <w:rPr>
                          <w:rFonts w:eastAsia="MS PGothic" w:cstheme="minorHAnsi" w:hint="cs"/>
                          <w:color w:val="000000" w:themeColor="text1"/>
                          <w:rtl/>
                        </w:rPr>
                        <w:t>- דבק במודל הקהילתי</w:t>
                      </w:r>
                      <w:r w:rsidR="00A10C5A">
                        <w:rPr>
                          <w:rFonts w:eastAsia="MS PGothic" w:cstheme="minorHAnsi" w:hint="cs"/>
                          <w:color w:val="000000" w:themeColor="text1"/>
                          <w:rtl/>
                        </w:rPr>
                        <w:t xml:space="preserve"> (</w:t>
                      </w:r>
                      <w:r w:rsidR="00D36BC9">
                        <w:rPr>
                          <w:rFonts w:eastAsia="MS PGothic" w:cstheme="minorHAnsi" w:hint="cs"/>
                          <w:color w:val="000000" w:themeColor="text1"/>
                          <w:rtl/>
                        </w:rPr>
                        <w:t>גישת ביניים).</w:t>
                      </w:r>
                    </w:p>
                    <w:p w14:paraId="2FE7A811" w14:textId="77777777" w:rsidR="00C04748" w:rsidRPr="00C04748" w:rsidRDefault="00C04748" w:rsidP="00C04748">
                      <w:pPr>
                        <w:adjustRightInd w:val="0"/>
                        <w:snapToGrid w:val="0"/>
                        <w:ind w:left="0" w:firstLine="0"/>
                        <w:rPr>
                          <w:rFonts w:cstheme="minorHAnsi"/>
                          <w:rtl/>
                        </w:rPr>
                      </w:pPr>
                    </w:p>
                    <w:p w14:paraId="52818139" w14:textId="77777777" w:rsidR="00100BF3" w:rsidRDefault="00100BF3" w:rsidP="00100BF3">
                      <w:pPr>
                        <w:pStyle w:val="a3"/>
                        <w:ind w:left="360" w:firstLine="0"/>
                        <w:contextualSpacing w:val="0"/>
                        <w:rPr>
                          <w:rFonts w:cstheme="minorHAnsi"/>
                          <w:b/>
                          <w:bCs/>
                          <w:color w:val="000000" w:themeColor="text1"/>
                          <w:rtl/>
                        </w:rPr>
                      </w:pPr>
                    </w:p>
                    <w:p w14:paraId="4D4755ED" w14:textId="77777777" w:rsidR="00100BF3" w:rsidRDefault="00100BF3" w:rsidP="00100BF3">
                      <w:pPr>
                        <w:pStyle w:val="a3"/>
                        <w:ind w:left="360" w:firstLine="0"/>
                        <w:contextualSpacing w:val="0"/>
                        <w:rPr>
                          <w:rFonts w:cstheme="minorHAnsi"/>
                          <w:b/>
                          <w:bCs/>
                          <w:color w:val="000000" w:themeColor="text1"/>
                          <w:rtl/>
                        </w:rPr>
                      </w:pPr>
                    </w:p>
                    <w:p w14:paraId="42458A2B" w14:textId="77777777" w:rsidR="00100BF3" w:rsidRPr="00E9308D" w:rsidRDefault="00100BF3" w:rsidP="00100BF3">
                      <w:pPr>
                        <w:ind w:left="0" w:firstLine="0"/>
                        <w:rPr>
                          <w:rFonts w:cstheme="minorHAnsi"/>
                          <w:color w:val="000000" w:themeColor="text1"/>
                          <w:rtl/>
                        </w:rPr>
                      </w:pPr>
                    </w:p>
                    <w:p w14:paraId="00D258EF" w14:textId="77777777" w:rsidR="00100BF3" w:rsidRPr="0045226B" w:rsidRDefault="00100BF3" w:rsidP="00100BF3">
                      <w:pPr>
                        <w:ind w:left="0" w:firstLine="0"/>
                        <w:rPr>
                          <w:rFonts w:cstheme="minorHAnsi"/>
                          <w:color w:val="000000" w:themeColor="text1"/>
                          <w:sz w:val="22"/>
                          <w:szCs w:val="22"/>
                          <w:rtl/>
                        </w:rPr>
                      </w:pPr>
                    </w:p>
                    <w:p w14:paraId="20AA7CFA" w14:textId="77777777" w:rsidR="00100BF3" w:rsidRPr="002818EA" w:rsidRDefault="00100BF3" w:rsidP="00100BF3">
                      <w:pPr>
                        <w:rPr>
                          <w:rFonts w:cstheme="minorHAnsi"/>
                          <w:u w:val="single"/>
                          <w:rtl/>
                        </w:rPr>
                      </w:pPr>
                    </w:p>
                    <w:p w14:paraId="4789467B" w14:textId="77777777" w:rsidR="00100BF3" w:rsidRPr="008C11E7" w:rsidRDefault="00100BF3" w:rsidP="00100BF3">
                      <w:pPr>
                        <w:pStyle w:val="a3"/>
                        <w:ind w:left="360" w:firstLine="0"/>
                        <w:rPr>
                          <w:rFonts w:cstheme="minorHAnsi"/>
                          <w:b/>
                          <w:bCs/>
                          <w:color w:val="FF0000"/>
                        </w:rPr>
                      </w:pPr>
                    </w:p>
                  </w:txbxContent>
                </v:textbox>
                <w10:wrap type="square"/>
              </v:shape>
            </w:pict>
          </mc:Fallback>
        </mc:AlternateContent>
      </w:r>
      <w:r w:rsidR="006A3C5C" w:rsidRPr="007E4C0A">
        <w:rPr>
          <w:rFonts w:cstheme="minorHAnsi"/>
          <w:color w:val="222222"/>
          <w:sz w:val="22"/>
          <w:szCs w:val="22"/>
          <w:shd w:val="clear" w:color="auto" w:fill="C5E0B3" w:themeFill="accent6" w:themeFillTint="66"/>
          <w:rtl/>
        </w:rPr>
        <w:t>פס"ד אלמונית</w:t>
      </w:r>
      <w:r w:rsidR="006A3C5C" w:rsidRPr="00936E2E">
        <w:rPr>
          <w:rFonts w:eastAsia="David" w:cstheme="minorHAnsi"/>
          <w:color w:val="222222"/>
          <w:sz w:val="22"/>
          <w:szCs w:val="22"/>
          <w:rtl/>
        </w:rPr>
        <w:t xml:space="preserve">- </w:t>
      </w:r>
      <w:r w:rsidR="00AE7503" w:rsidRPr="00936E2E">
        <w:rPr>
          <w:rFonts w:cstheme="minorHAnsi"/>
          <w:sz w:val="22"/>
          <w:szCs w:val="22"/>
          <w:rtl/>
        </w:rPr>
        <w:t xml:space="preserve">במקרה זה היה זוג </w:t>
      </w:r>
      <w:r w:rsidR="00D5444F" w:rsidRPr="00936E2E">
        <w:rPr>
          <w:rFonts w:cstheme="minorHAnsi"/>
          <w:sz w:val="22"/>
          <w:szCs w:val="22"/>
          <w:rtl/>
        </w:rPr>
        <w:t xml:space="preserve">שחי ביחד 10 שנים בדירה של הבעל מלפני הנישואין, </w:t>
      </w:r>
      <w:r w:rsidR="00AE7503" w:rsidRPr="00936E2E">
        <w:rPr>
          <w:rFonts w:cstheme="minorHAnsi"/>
          <w:sz w:val="22"/>
          <w:szCs w:val="22"/>
          <w:rtl/>
        </w:rPr>
        <w:t xml:space="preserve">נפרדו </w:t>
      </w:r>
      <w:r w:rsidR="00D5444F" w:rsidRPr="00936E2E">
        <w:rPr>
          <w:rFonts w:cstheme="minorHAnsi"/>
          <w:sz w:val="22"/>
          <w:szCs w:val="22"/>
          <w:rtl/>
        </w:rPr>
        <w:t xml:space="preserve">למשך 3 שנים, </w:t>
      </w:r>
      <w:r w:rsidR="00AE7503" w:rsidRPr="00936E2E">
        <w:rPr>
          <w:rFonts w:cstheme="minorHAnsi"/>
          <w:sz w:val="22"/>
          <w:szCs w:val="22"/>
          <w:rtl/>
        </w:rPr>
        <w:t>וחזרו</w:t>
      </w:r>
      <w:r w:rsidR="00D5444F" w:rsidRPr="00936E2E">
        <w:rPr>
          <w:rFonts w:cstheme="minorHAnsi"/>
          <w:sz w:val="22"/>
          <w:szCs w:val="22"/>
          <w:rtl/>
        </w:rPr>
        <w:t xml:space="preserve"> על רקע הבטחה שלאחר שימכור את הדירה, ירכוש חדשה והיא תירשם כבעלים</w:t>
      </w:r>
      <w:r w:rsidR="00AE7503" w:rsidRPr="00936E2E">
        <w:rPr>
          <w:rFonts w:cstheme="minorHAnsi"/>
          <w:sz w:val="22"/>
          <w:szCs w:val="22"/>
          <w:rtl/>
        </w:rPr>
        <w:t>.</w:t>
      </w:r>
      <w:r w:rsidR="00551455" w:rsidRPr="00936E2E">
        <w:rPr>
          <w:rFonts w:cstheme="minorHAnsi"/>
          <w:sz w:val="22"/>
          <w:szCs w:val="22"/>
          <w:rtl/>
        </w:rPr>
        <w:t xml:space="preserve"> שנתיים לאחר מכן התגרשו (סה"כ 15 שנה), תובעת למחצית מהדירה. בשלום- הדירה משותפת. במחוזי- לא. בעליון- </w:t>
      </w:r>
      <w:r w:rsidR="00551455" w:rsidRPr="00936E2E">
        <w:rPr>
          <w:rFonts w:cstheme="minorHAnsi"/>
          <w:sz w:val="22"/>
          <w:szCs w:val="22"/>
          <w:u w:val="single"/>
          <w:rtl/>
        </w:rPr>
        <w:t>השופטים נחלקים</w:t>
      </w:r>
      <w:r w:rsidR="001146BD" w:rsidRPr="00936E2E">
        <w:rPr>
          <w:rFonts w:cstheme="minorHAnsi"/>
          <w:sz w:val="22"/>
          <w:szCs w:val="22"/>
          <w:u w:val="single"/>
          <w:rtl/>
        </w:rPr>
        <w:t xml:space="preserve"> ו</w:t>
      </w:r>
      <w:r w:rsidR="000A0C86" w:rsidRPr="00936E2E">
        <w:rPr>
          <w:rFonts w:cstheme="minorHAnsi"/>
          <w:sz w:val="22"/>
          <w:szCs w:val="22"/>
          <w:u w:val="single"/>
          <w:rtl/>
        </w:rPr>
        <w:t>מיישמים את הגיש</w:t>
      </w:r>
      <w:r w:rsidR="003C32B9" w:rsidRPr="00936E2E">
        <w:rPr>
          <w:rFonts w:cstheme="minorHAnsi"/>
          <w:sz w:val="22"/>
          <w:szCs w:val="22"/>
          <w:u w:val="single"/>
          <w:rtl/>
        </w:rPr>
        <w:t>ות</w:t>
      </w:r>
      <w:r w:rsidR="003C32B9" w:rsidRPr="00936E2E">
        <w:rPr>
          <w:rFonts w:cstheme="minorHAnsi"/>
          <w:sz w:val="22"/>
          <w:szCs w:val="22"/>
          <w:rtl/>
        </w:rPr>
        <w:t xml:space="preserve">. </w:t>
      </w:r>
      <w:r w:rsidR="003C32B9" w:rsidRPr="00936E2E">
        <w:rPr>
          <w:rFonts w:cstheme="minorHAnsi"/>
          <w:sz w:val="22"/>
          <w:szCs w:val="22"/>
          <w:u w:val="single"/>
          <w:rtl/>
        </w:rPr>
        <w:t>הכרעה</w:t>
      </w:r>
      <w:r w:rsidR="003C32B9" w:rsidRPr="00936E2E">
        <w:rPr>
          <w:rFonts w:cstheme="minorHAnsi"/>
          <w:sz w:val="22"/>
          <w:szCs w:val="22"/>
          <w:rtl/>
        </w:rPr>
        <w:t xml:space="preserve">: הייתה כוונת שיתוף, אבל אין הלכה ברורה בנוגע לנימוק. </w:t>
      </w:r>
      <w:proofErr w:type="spellStart"/>
      <w:r w:rsidR="00C94B93" w:rsidRPr="00C94B93">
        <w:rPr>
          <w:rFonts w:cstheme="minorHAnsi" w:hint="cs"/>
          <w:b/>
          <w:bCs/>
          <w:color w:val="FF0000"/>
          <w:sz w:val="22"/>
          <w:szCs w:val="22"/>
          <w:rtl/>
        </w:rPr>
        <w:t>דנציגר</w:t>
      </w:r>
      <w:proofErr w:type="spellEnd"/>
      <w:r w:rsidR="00C94B93" w:rsidRPr="00C94B93">
        <w:rPr>
          <w:rFonts w:cstheme="minorHAnsi" w:hint="cs"/>
          <w:b/>
          <w:bCs/>
          <w:color w:val="FF0000"/>
          <w:sz w:val="22"/>
          <w:szCs w:val="22"/>
          <w:rtl/>
        </w:rPr>
        <w:t xml:space="preserve"> דן בשלושת הגישות ודורש דבר מה נוסף.</w:t>
      </w:r>
    </w:p>
    <w:p w14:paraId="6B36AF24" w14:textId="77777777" w:rsidR="00100BF3" w:rsidRPr="00936E2E" w:rsidRDefault="00100BF3" w:rsidP="009D55D3">
      <w:pPr>
        <w:adjustRightInd w:val="0"/>
        <w:snapToGrid w:val="0"/>
        <w:spacing w:after="240"/>
        <w:ind w:hanging="17"/>
        <w:rPr>
          <w:rFonts w:cstheme="minorHAnsi"/>
          <w:sz w:val="22"/>
          <w:szCs w:val="22"/>
          <w:rtl/>
        </w:rPr>
      </w:pPr>
    </w:p>
    <w:p w14:paraId="37381C31" w14:textId="5C7B01DE" w:rsidR="00C943CC" w:rsidRPr="00936E2E" w:rsidRDefault="00C461A7" w:rsidP="00D0464C">
      <w:pPr>
        <w:shd w:val="clear" w:color="auto" w:fill="DEEAF6" w:themeFill="accent5" w:themeFillTint="33"/>
        <w:adjustRightInd w:val="0"/>
        <w:snapToGrid w:val="0"/>
        <w:spacing w:after="160"/>
        <w:ind w:left="0"/>
        <w:rPr>
          <w:rFonts w:cstheme="minorHAnsi"/>
          <w:sz w:val="22"/>
          <w:szCs w:val="22"/>
          <w:rtl/>
        </w:rPr>
      </w:pPr>
      <w:r w:rsidRPr="00936E2E">
        <w:rPr>
          <w:rFonts w:cstheme="minorHAnsi"/>
          <w:sz w:val="22"/>
          <w:szCs w:val="22"/>
          <w:rtl/>
        </w:rPr>
        <w:t>הלכת ה</w:t>
      </w:r>
      <w:r w:rsidR="00C943CC" w:rsidRPr="00936E2E">
        <w:rPr>
          <w:rFonts w:cstheme="minorHAnsi"/>
          <w:sz w:val="22"/>
          <w:szCs w:val="22"/>
          <w:rtl/>
        </w:rPr>
        <w:t xml:space="preserve">שיתוף ספציפי </w:t>
      </w:r>
      <w:r w:rsidR="00FB634E" w:rsidRPr="00936E2E">
        <w:rPr>
          <w:rFonts w:cstheme="minorHAnsi"/>
          <w:sz w:val="22"/>
          <w:szCs w:val="22"/>
          <w:rtl/>
        </w:rPr>
        <w:t>בחלוקת הרכוש ב</w:t>
      </w:r>
      <w:r w:rsidR="00932063" w:rsidRPr="00936E2E">
        <w:rPr>
          <w:rFonts w:cstheme="minorHAnsi"/>
          <w:sz w:val="22"/>
          <w:szCs w:val="22"/>
          <w:rtl/>
        </w:rPr>
        <w:t>יחס ל</w:t>
      </w:r>
      <w:r w:rsidRPr="00936E2E">
        <w:rPr>
          <w:rFonts w:cstheme="minorHAnsi"/>
          <w:sz w:val="22"/>
          <w:szCs w:val="22"/>
          <w:rtl/>
        </w:rPr>
        <w:t>שיקולי אשמה</w:t>
      </w:r>
    </w:p>
    <w:p w14:paraId="47EC00EC" w14:textId="77777777" w:rsidR="00F94699" w:rsidRPr="004F576C" w:rsidRDefault="00F94699" w:rsidP="00EF568A">
      <w:pPr>
        <w:pStyle w:val="a3"/>
        <w:adjustRightInd w:val="0"/>
        <w:snapToGrid w:val="0"/>
        <w:spacing w:after="0" w:line="360" w:lineRule="auto"/>
        <w:ind w:left="0"/>
        <w:contextualSpacing w:val="0"/>
        <w:rPr>
          <w:rFonts w:ascii="David" w:hAnsi="David" w:cs="David"/>
          <w:b/>
          <w:bCs/>
          <w:color w:val="FF0000"/>
          <w:sz w:val="32"/>
          <w:szCs w:val="32"/>
          <w:rtl/>
        </w:rPr>
      </w:pPr>
      <w:r>
        <w:rPr>
          <w:rFonts w:ascii="David" w:hAnsi="David" w:cs="David" w:hint="cs"/>
          <w:b/>
          <w:bCs/>
          <w:color w:val="FF0000"/>
          <w:sz w:val="32"/>
          <w:szCs w:val="32"/>
          <w:rtl/>
        </w:rPr>
        <w:t xml:space="preserve">לא הספקתי לסכם, סיכום של נועה </w:t>
      </w:r>
      <w:proofErr w:type="spellStart"/>
      <w:r>
        <w:rPr>
          <w:rFonts w:ascii="David" w:hAnsi="David" w:cs="David" w:hint="cs"/>
          <w:b/>
          <w:bCs/>
          <w:color w:val="FF0000"/>
          <w:sz w:val="32"/>
          <w:szCs w:val="32"/>
          <w:rtl/>
        </w:rPr>
        <w:t>פינטו</w:t>
      </w:r>
      <w:proofErr w:type="spellEnd"/>
      <w:r>
        <w:rPr>
          <w:rFonts w:ascii="David" w:hAnsi="David" w:cs="David" w:hint="cs"/>
          <w:b/>
          <w:bCs/>
          <w:color w:val="FF0000"/>
          <w:sz w:val="32"/>
          <w:szCs w:val="32"/>
          <w:rtl/>
        </w:rPr>
        <w:t>:</w:t>
      </w:r>
    </w:p>
    <w:p w14:paraId="6C2C90DE" w14:textId="57DC8437" w:rsidR="00157475" w:rsidRPr="00936E2E" w:rsidRDefault="00157475" w:rsidP="009D55D3">
      <w:pPr>
        <w:adjustRightInd w:val="0"/>
        <w:snapToGrid w:val="0"/>
        <w:spacing w:line="240" w:lineRule="auto"/>
        <w:ind w:left="0"/>
        <w:rPr>
          <w:rFonts w:eastAsia="David" w:cstheme="minorHAnsi"/>
          <w:color w:val="222222"/>
          <w:sz w:val="22"/>
          <w:szCs w:val="22"/>
          <w:rtl/>
        </w:rPr>
      </w:pPr>
      <w:r w:rsidRPr="00936E2E">
        <w:rPr>
          <w:rFonts w:eastAsia="David" w:cstheme="minorHAnsi"/>
          <w:color w:val="222222"/>
          <w:sz w:val="22"/>
          <w:szCs w:val="22"/>
          <w:rtl/>
        </w:rPr>
        <w:t>מדובר על מצב בו י</w:t>
      </w:r>
      <w:r w:rsidR="00496B0C" w:rsidRPr="00936E2E">
        <w:rPr>
          <w:rFonts w:eastAsia="David" w:cstheme="minorHAnsi"/>
          <w:color w:val="222222"/>
          <w:sz w:val="22"/>
          <w:szCs w:val="22"/>
          <w:rtl/>
        </w:rPr>
        <w:t xml:space="preserve">ש </w:t>
      </w:r>
      <w:r w:rsidRPr="00936E2E">
        <w:rPr>
          <w:rFonts w:eastAsia="David" w:cstheme="minorHAnsi"/>
          <w:color w:val="222222"/>
          <w:sz w:val="22"/>
          <w:szCs w:val="22"/>
          <w:rtl/>
        </w:rPr>
        <w:t>בני זוג, וחוק יחסי ממון לא חל עליהם, מאחר שמדובר ב</w:t>
      </w:r>
      <w:r w:rsidR="00A621AF" w:rsidRPr="00936E2E">
        <w:rPr>
          <w:rFonts w:eastAsia="David" w:cstheme="minorHAnsi"/>
          <w:color w:val="222222"/>
          <w:sz w:val="22"/>
          <w:szCs w:val="22"/>
          <w:rtl/>
        </w:rPr>
        <w:t xml:space="preserve">סכסוך על </w:t>
      </w:r>
      <w:r w:rsidRPr="00936E2E">
        <w:rPr>
          <w:rFonts w:eastAsia="David" w:cstheme="minorHAnsi"/>
          <w:color w:val="222222"/>
          <w:sz w:val="22"/>
          <w:szCs w:val="22"/>
          <w:rtl/>
        </w:rPr>
        <w:t xml:space="preserve">נכס </w:t>
      </w:r>
      <w:r w:rsidRPr="00936E2E">
        <w:rPr>
          <w:rFonts w:eastAsia="David" w:cstheme="minorHAnsi"/>
          <w:b/>
          <w:bCs/>
          <w:color w:val="222222"/>
          <w:sz w:val="22"/>
          <w:szCs w:val="22"/>
          <w:rtl/>
        </w:rPr>
        <w:t>שאינו בר איזון</w:t>
      </w:r>
      <w:r w:rsidRPr="00936E2E">
        <w:rPr>
          <w:rFonts w:eastAsia="David" w:cstheme="minorHAnsi"/>
          <w:color w:val="222222"/>
          <w:sz w:val="22"/>
          <w:szCs w:val="22"/>
          <w:rtl/>
        </w:rPr>
        <w:t xml:space="preserve">. </w:t>
      </w:r>
    </w:p>
    <w:p w14:paraId="70A78534" w14:textId="2535117F" w:rsidR="00E65A76" w:rsidRPr="00936E2E" w:rsidRDefault="00E65A76" w:rsidP="009D55D3">
      <w:pPr>
        <w:adjustRightInd w:val="0"/>
        <w:snapToGrid w:val="0"/>
        <w:spacing w:line="240" w:lineRule="auto"/>
        <w:ind w:left="0"/>
        <w:rPr>
          <w:rFonts w:eastAsia="David" w:cstheme="minorHAnsi"/>
          <w:color w:val="222222"/>
          <w:sz w:val="22"/>
          <w:szCs w:val="22"/>
          <w:rtl/>
        </w:rPr>
      </w:pPr>
      <w:r w:rsidRPr="00936E2E">
        <w:rPr>
          <w:rFonts w:eastAsia="David" w:cstheme="minorHAnsi"/>
          <w:color w:val="222222"/>
          <w:sz w:val="22"/>
          <w:szCs w:val="22"/>
          <w:u w:val="single"/>
          <w:rtl/>
        </w:rPr>
        <w:t>פסק</w:t>
      </w:r>
      <w:r w:rsidR="00EB5965" w:rsidRPr="00936E2E">
        <w:rPr>
          <w:rFonts w:eastAsia="David" w:cstheme="minorHAnsi"/>
          <w:color w:val="222222"/>
          <w:sz w:val="22"/>
          <w:szCs w:val="22"/>
          <w:u w:val="single"/>
          <w:rtl/>
        </w:rPr>
        <w:t xml:space="preserve"> </w:t>
      </w:r>
      <w:r w:rsidRPr="00936E2E">
        <w:rPr>
          <w:rFonts w:eastAsia="David" w:cstheme="minorHAnsi"/>
          <w:color w:val="222222"/>
          <w:sz w:val="22"/>
          <w:szCs w:val="22"/>
          <w:u w:val="single"/>
          <w:rtl/>
        </w:rPr>
        <w:t xml:space="preserve">דין שהתחשבו בשיקולי אשמה </w:t>
      </w:r>
      <w:r w:rsidR="003D55F8" w:rsidRPr="00936E2E">
        <w:rPr>
          <w:rFonts w:eastAsia="David" w:cstheme="minorHAnsi"/>
          <w:color w:val="222222"/>
          <w:sz w:val="22"/>
          <w:szCs w:val="22"/>
          <w:u w:val="single"/>
          <w:rtl/>
        </w:rPr>
        <w:t>בהחלת הלכת השיתוף הספציפי</w:t>
      </w:r>
      <w:r w:rsidRPr="00936E2E">
        <w:rPr>
          <w:rFonts w:eastAsia="David" w:cstheme="minorHAnsi"/>
          <w:color w:val="222222"/>
          <w:sz w:val="22"/>
          <w:szCs w:val="22"/>
          <w:rtl/>
        </w:rPr>
        <w:t>:</w:t>
      </w:r>
      <w:r w:rsidR="000229AF" w:rsidRPr="00936E2E">
        <w:rPr>
          <w:rFonts w:eastAsia="David" w:cstheme="minorHAnsi"/>
          <w:color w:val="222222"/>
          <w:sz w:val="22"/>
          <w:szCs w:val="22"/>
          <w:rtl/>
        </w:rPr>
        <w:t xml:space="preserve"> כדי להחיל את חזקת השיתוף הספציפי, </w:t>
      </w:r>
      <w:r w:rsidR="001A3625" w:rsidRPr="00936E2E">
        <w:rPr>
          <w:rFonts w:eastAsia="David" w:cstheme="minorHAnsi"/>
          <w:color w:val="222222"/>
          <w:sz w:val="22"/>
          <w:szCs w:val="22"/>
          <w:rtl/>
        </w:rPr>
        <w:t>לא היה</w:t>
      </w:r>
      <w:r w:rsidR="000229AF" w:rsidRPr="00936E2E">
        <w:rPr>
          <w:rFonts w:eastAsia="David" w:cstheme="minorHAnsi"/>
          <w:color w:val="222222"/>
          <w:sz w:val="22"/>
          <w:szCs w:val="22"/>
          <w:rtl/>
        </w:rPr>
        <w:t xml:space="preserve"> אורח חיים תקין כדי להעיד על אווירת שיתוף</w:t>
      </w:r>
      <w:r w:rsidR="001F2AB4" w:rsidRPr="00936E2E">
        <w:rPr>
          <w:rFonts w:eastAsia="David" w:cstheme="minorHAnsi"/>
          <w:color w:val="222222"/>
          <w:sz w:val="22"/>
          <w:szCs w:val="22"/>
          <w:rtl/>
        </w:rPr>
        <w:t xml:space="preserve">. היו בגידות בין בני הזוג, לכן נטען שהנכס החיצוני לא משותף. </w:t>
      </w:r>
      <w:r w:rsidR="004F18B4" w:rsidRPr="00936E2E">
        <w:rPr>
          <w:rFonts w:eastAsia="David" w:cstheme="minorHAnsi"/>
          <w:color w:val="222222"/>
          <w:sz w:val="22"/>
          <w:szCs w:val="22"/>
          <w:u w:val="single"/>
          <w:rtl/>
        </w:rPr>
        <w:t>ביהמ"ש</w:t>
      </w:r>
      <w:r w:rsidR="004F18B4" w:rsidRPr="00936E2E">
        <w:rPr>
          <w:rFonts w:eastAsia="David" w:cstheme="minorHAnsi"/>
          <w:color w:val="222222"/>
          <w:sz w:val="22"/>
          <w:szCs w:val="22"/>
          <w:rtl/>
        </w:rPr>
        <w:t xml:space="preserve">: עצם זה שהיו הרבה בגידות, מעיד שבני הזוג לא עמדו בכל תנאי הסף לכן </w:t>
      </w:r>
      <w:r w:rsidR="003F42DC" w:rsidRPr="00936E2E">
        <w:rPr>
          <w:rFonts w:eastAsia="David" w:cstheme="minorHAnsi"/>
          <w:color w:val="222222"/>
          <w:sz w:val="22"/>
          <w:szCs w:val="22"/>
          <w:rtl/>
        </w:rPr>
        <w:t xml:space="preserve">לא </w:t>
      </w:r>
      <w:r w:rsidR="004F18B4" w:rsidRPr="00936E2E">
        <w:rPr>
          <w:rFonts w:eastAsia="David" w:cstheme="minorHAnsi"/>
          <w:color w:val="222222"/>
          <w:sz w:val="22"/>
          <w:szCs w:val="22"/>
          <w:rtl/>
        </w:rPr>
        <w:t>הייתה כוונת שיתוף</w:t>
      </w:r>
      <w:r w:rsidR="003F42DC" w:rsidRPr="00936E2E">
        <w:rPr>
          <w:rFonts w:eastAsia="David" w:cstheme="minorHAnsi"/>
          <w:color w:val="222222"/>
          <w:sz w:val="22"/>
          <w:szCs w:val="22"/>
          <w:rtl/>
        </w:rPr>
        <w:t>.</w:t>
      </w:r>
    </w:p>
    <w:p w14:paraId="45FAA46B" w14:textId="77777777" w:rsidR="00321276" w:rsidRPr="00936E2E" w:rsidRDefault="00026B71" w:rsidP="009D55D3">
      <w:pPr>
        <w:adjustRightInd w:val="0"/>
        <w:snapToGrid w:val="0"/>
        <w:spacing w:line="240" w:lineRule="auto"/>
        <w:ind w:left="0"/>
        <w:rPr>
          <w:rFonts w:eastAsia="David" w:cstheme="minorHAnsi"/>
          <w:color w:val="222222"/>
          <w:sz w:val="22"/>
          <w:szCs w:val="22"/>
          <w:u w:val="single"/>
          <w:rtl/>
        </w:rPr>
      </w:pPr>
      <w:r w:rsidRPr="00550A08">
        <w:rPr>
          <w:rFonts w:cstheme="minorHAnsi"/>
          <w:color w:val="222222"/>
          <w:sz w:val="22"/>
          <w:szCs w:val="22"/>
          <w:shd w:val="clear" w:color="auto" w:fill="C5E0B3" w:themeFill="accent6" w:themeFillTint="66"/>
          <w:rtl/>
        </w:rPr>
        <w:t>פרשת הבגידה</w:t>
      </w:r>
      <w:r w:rsidRPr="00936E2E">
        <w:rPr>
          <w:rFonts w:cstheme="minorHAnsi"/>
          <w:sz w:val="22"/>
          <w:szCs w:val="22"/>
          <w:rtl/>
        </w:rPr>
        <w:t xml:space="preserve">- </w:t>
      </w:r>
      <w:r w:rsidR="00321276" w:rsidRPr="00936E2E">
        <w:rPr>
          <w:rFonts w:eastAsia="David" w:cstheme="minorHAnsi"/>
          <w:b/>
          <w:bCs/>
          <w:color w:val="222222"/>
          <w:sz w:val="22"/>
          <w:szCs w:val="22"/>
          <w:u w:val="single"/>
          <w:rtl/>
        </w:rPr>
        <w:t>ניסתה לעשות סדר במצב</w:t>
      </w:r>
      <w:r w:rsidR="00321276" w:rsidRPr="00936E2E">
        <w:rPr>
          <w:rFonts w:eastAsia="David" w:cstheme="minorHAnsi"/>
          <w:color w:val="222222"/>
          <w:sz w:val="22"/>
          <w:szCs w:val="22"/>
          <w:u w:val="single"/>
          <w:rtl/>
        </w:rPr>
        <w:t xml:space="preserve"> – לא ממש הצליח..</w:t>
      </w:r>
    </w:p>
    <w:p w14:paraId="36B5B7ED" w14:textId="03545A81" w:rsidR="00182832" w:rsidRPr="00936E2E" w:rsidRDefault="00026B71" w:rsidP="009D55D3">
      <w:pPr>
        <w:adjustRightInd w:val="0"/>
        <w:snapToGrid w:val="0"/>
        <w:spacing w:line="240" w:lineRule="auto"/>
        <w:ind w:left="-357" w:firstLine="0"/>
        <w:rPr>
          <w:rFonts w:eastAsia="David" w:cstheme="minorHAnsi"/>
          <w:sz w:val="22"/>
          <w:szCs w:val="22"/>
          <w:rtl/>
        </w:rPr>
      </w:pPr>
      <w:r w:rsidRPr="00936E2E">
        <w:rPr>
          <w:rFonts w:eastAsia="David" w:cstheme="minorHAnsi"/>
          <w:color w:val="222222"/>
          <w:sz w:val="22"/>
          <w:szCs w:val="22"/>
          <w:rtl/>
        </w:rPr>
        <w:t>ל</w:t>
      </w:r>
      <w:r w:rsidR="000E5BC8" w:rsidRPr="00936E2E">
        <w:rPr>
          <w:rFonts w:eastAsia="David" w:cstheme="minorHAnsi"/>
          <w:color w:val="222222"/>
          <w:sz w:val="22"/>
          <w:szCs w:val="22"/>
          <w:rtl/>
        </w:rPr>
        <w:t xml:space="preserve">אדם קרקע </w:t>
      </w:r>
      <w:r w:rsidRPr="00936E2E">
        <w:rPr>
          <w:rFonts w:eastAsia="David" w:cstheme="minorHAnsi"/>
          <w:color w:val="222222"/>
          <w:sz w:val="22"/>
          <w:szCs w:val="22"/>
          <w:rtl/>
        </w:rPr>
        <w:t>בבעלותו ה</w:t>
      </w:r>
      <w:r w:rsidR="000E5BC8" w:rsidRPr="00936E2E">
        <w:rPr>
          <w:rFonts w:eastAsia="David" w:cstheme="minorHAnsi"/>
          <w:color w:val="222222"/>
          <w:sz w:val="22"/>
          <w:szCs w:val="22"/>
          <w:rtl/>
        </w:rPr>
        <w:t>פרטית</w:t>
      </w:r>
      <w:r w:rsidRPr="00936E2E">
        <w:rPr>
          <w:rFonts w:eastAsia="David" w:cstheme="minorHAnsi"/>
          <w:color w:val="222222"/>
          <w:sz w:val="22"/>
          <w:szCs w:val="22"/>
          <w:rtl/>
        </w:rPr>
        <w:t xml:space="preserve">. לאחר מכן התחתן. </w:t>
      </w:r>
      <w:r w:rsidR="0006149C" w:rsidRPr="00936E2E">
        <w:rPr>
          <w:rFonts w:eastAsia="David" w:cstheme="minorHAnsi"/>
          <w:color w:val="222222"/>
          <w:sz w:val="22"/>
          <w:szCs w:val="22"/>
          <w:rtl/>
        </w:rPr>
        <w:t>במהלך הנישואין עושה הסכם קומבינציה עם קבלן ונבנה בית חדש שהוא תחלוף של הקרקע הפרטית שלו</w:t>
      </w:r>
      <w:r w:rsidR="002565F8" w:rsidRPr="00936E2E">
        <w:rPr>
          <w:rFonts w:eastAsia="David" w:cstheme="minorHAnsi"/>
          <w:color w:val="222222"/>
          <w:sz w:val="22"/>
          <w:szCs w:val="22"/>
          <w:rtl/>
        </w:rPr>
        <w:t xml:space="preserve"> (הוא ירשם כבעלים של הדירה)</w:t>
      </w:r>
      <w:r w:rsidR="0006149C" w:rsidRPr="00936E2E">
        <w:rPr>
          <w:rFonts w:eastAsia="David" w:cstheme="minorHAnsi"/>
          <w:color w:val="222222"/>
          <w:sz w:val="22"/>
          <w:szCs w:val="22"/>
          <w:rtl/>
        </w:rPr>
        <w:t>.</w:t>
      </w:r>
      <w:r w:rsidR="00104C2C" w:rsidRPr="00936E2E">
        <w:rPr>
          <w:rFonts w:eastAsia="David" w:cstheme="minorHAnsi"/>
          <w:color w:val="222222"/>
          <w:sz w:val="22"/>
          <w:szCs w:val="22"/>
          <w:rtl/>
        </w:rPr>
        <w:t xml:space="preserve"> במשך 20 שנה </w:t>
      </w:r>
      <w:r w:rsidR="00705051" w:rsidRPr="00936E2E">
        <w:rPr>
          <w:rFonts w:eastAsia="David" w:cstheme="minorHAnsi"/>
          <w:color w:val="222222"/>
          <w:sz w:val="22"/>
          <w:szCs w:val="22"/>
          <w:rtl/>
        </w:rPr>
        <w:t>חיו בדירה, נולדו ילדים, חשבונות בנק משותפים</w:t>
      </w:r>
      <w:r w:rsidR="004B4978" w:rsidRPr="00936E2E">
        <w:rPr>
          <w:rFonts w:eastAsia="David" w:cstheme="minorHAnsi"/>
          <w:color w:val="222222"/>
          <w:sz w:val="22"/>
          <w:szCs w:val="22"/>
          <w:rtl/>
        </w:rPr>
        <w:t xml:space="preserve"> עד </w:t>
      </w:r>
      <w:r w:rsidR="00DE5D6B" w:rsidRPr="00936E2E">
        <w:rPr>
          <w:rFonts w:eastAsia="David" w:cstheme="minorHAnsi"/>
          <w:color w:val="222222"/>
          <w:sz w:val="22"/>
          <w:szCs w:val="22"/>
          <w:rtl/>
        </w:rPr>
        <w:t>שהקשר התפרק</w:t>
      </w:r>
      <w:r w:rsidR="006960F2" w:rsidRPr="00936E2E">
        <w:rPr>
          <w:rFonts w:eastAsia="David" w:cstheme="minorHAnsi"/>
          <w:color w:val="222222"/>
          <w:sz w:val="22"/>
          <w:szCs w:val="22"/>
          <w:rtl/>
        </w:rPr>
        <w:t xml:space="preserve"> לאחר 28 שנים</w:t>
      </w:r>
      <w:r w:rsidR="004B4978" w:rsidRPr="00936E2E">
        <w:rPr>
          <w:rFonts w:eastAsia="David" w:cstheme="minorHAnsi"/>
          <w:color w:val="222222"/>
          <w:sz w:val="22"/>
          <w:szCs w:val="22"/>
          <w:rtl/>
        </w:rPr>
        <w:t xml:space="preserve">. </w:t>
      </w:r>
      <w:r w:rsidR="006960F2" w:rsidRPr="00936E2E">
        <w:rPr>
          <w:rFonts w:eastAsia="David" w:cstheme="minorHAnsi"/>
          <w:color w:val="222222"/>
          <w:sz w:val="22"/>
          <w:szCs w:val="22"/>
          <w:rtl/>
        </w:rPr>
        <w:t xml:space="preserve">התגרשו לאחר 30 שנה. </w:t>
      </w:r>
      <w:r w:rsidR="00D319E2" w:rsidRPr="00936E2E">
        <w:rPr>
          <w:rFonts w:eastAsia="David" w:cstheme="minorHAnsi"/>
          <w:color w:val="222222"/>
          <w:sz w:val="22"/>
          <w:szCs w:val="22"/>
          <w:rtl/>
        </w:rPr>
        <w:t>הבעל מגיש תביעת גירושין, וכורך את יחסי הרכוש.</w:t>
      </w:r>
      <w:r w:rsidR="006960F2" w:rsidRPr="00936E2E">
        <w:rPr>
          <w:rFonts w:eastAsia="David" w:cstheme="minorHAnsi"/>
          <w:color w:val="222222"/>
          <w:sz w:val="22"/>
          <w:szCs w:val="22"/>
          <w:rtl/>
        </w:rPr>
        <w:t xml:space="preserve"> </w:t>
      </w:r>
      <w:r w:rsidR="00A3653B" w:rsidRPr="00936E2E">
        <w:rPr>
          <w:rFonts w:eastAsia="David" w:cstheme="minorHAnsi"/>
          <w:b/>
          <w:bCs/>
          <w:color w:val="222222"/>
          <w:sz w:val="22"/>
          <w:szCs w:val="22"/>
          <w:u w:val="single"/>
          <w:rtl/>
        </w:rPr>
        <w:t xml:space="preserve">מערכה ראשונה: </w:t>
      </w:r>
      <w:r w:rsidR="0099540C" w:rsidRPr="00936E2E">
        <w:rPr>
          <w:rFonts w:eastAsia="David" w:cstheme="minorHAnsi"/>
          <w:color w:val="222222"/>
          <w:sz w:val="22"/>
          <w:szCs w:val="22"/>
          <w:rtl/>
        </w:rPr>
        <w:t>ביה"ד האזורי</w:t>
      </w:r>
      <w:r w:rsidR="008957A0" w:rsidRPr="00936E2E">
        <w:rPr>
          <w:rFonts w:eastAsia="David" w:cstheme="minorHAnsi"/>
          <w:color w:val="222222"/>
          <w:sz w:val="22"/>
          <w:szCs w:val="22"/>
          <w:rtl/>
        </w:rPr>
        <w:t xml:space="preserve"> פסק לפי </w:t>
      </w:r>
      <w:r w:rsidR="008957A0" w:rsidRPr="007C78D8">
        <w:rPr>
          <w:rFonts w:eastAsia="David" w:cstheme="minorHAnsi"/>
          <w:color w:val="222222"/>
          <w:sz w:val="22"/>
          <w:szCs w:val="22"/>
          <w:highlight w:val="yellow"/>
          <w:rtl/>
        </w:rPr>
        <w:t>הלכת השיתוף הספציפי:</w:t>
      </w:r>
      <w:r w:rsidR="008957A0" w:rsidRPr="00936E2E">
        <w:rPr>
          <w:rFonts w:eastAsia="David" w:cstheme="minorHAnsi"/>
          <w:color w:val="222222"/>
          <w:sz w:val="22"/>
          <w:szCs w:val="22"/>
          <w:rtl/>
        </w:rPr>
        <w:t xml:space="preserve"> 1)חיו ביחד שנים ארוכות, אווירה כללית של שיתוף. 2)כוונה לשיתוף</w:t>
      </w:r>
      <w:r w:rsidR="00DE5D6B" w:rsidRPr="00936E2E">
        <w:rPr>
          <w:rFonts w:eastAsia="David" w:cstheme="minorHAnsi"/>
          <w:color w:val="222222"/>
          <w:sz w:val="22"/>
          <w:szCs w:val="22"/>
          <w:rtl/>
        </w:rPr>
        <w:t>- תיעוד לאמירת הבעל</w:t>
      </w:r>
      <w:r w:rsidR="008957A0" w:rsidRPr="00936E2E">
        <w:rPr>
          <w:rFonts w:eastAsia="David" w:cstheme="minorHAnsi"/>
          <w:color w:val="222222"/>
          <w:sz w:val="22"/>
          <w:szCs w:val="22"/>
          <w:rtl/>
        </w:rPr>
        <w:t xml:space="preserve"> </w:t>
      </w:r>
      <w:r w:rsidR="00DE5D6B" w:rsidRPr="00936E2E">
        <w:rPr>
          <w:rFonts w:eastAsia="David" w:cstheme="minorHAnsi"/>
          <w:color w:val="222222"/>
          <w:sz w:val="22"/>
          <w:szCs w:val="22"/>
          <w:rtl/>
        </w:rPr>
        <w:t>ש</w:t>
      </w:r>
      <w:r w:rsidR="008957A0" w:rsidRPr="00936E2E">
        <w:rPr>
          <w:rFonts w:eastAsia="David" w:cstheme="minorHAnsi"/>
          <w:color w:val="222222"/>
          <w:sz w:val="22"/>
          <w:szCs w:val="22"/>
          <w:rtl/>
        </w:rPr>
        <w:t>מתייחס לדירה כהבטחה לעתיד הכלכלי המשותף. 3)</w:t>
      </w:r>
      <w:r w:rsidR="006960F2" w:rsidRPr="00936E2E">
        <w:rPr>
          <w:rFonts w:eastAsia="David" w:cstheme="minorHAnsi"/>
          <w:color w:val="222222"/>
          <w:sz w:val="22"/>
          <w:szCs w:val="22"/>
          <w:rtl/>
        </w:rPr>
        <w:t xml:space="preserve">ערבוב נכסים- </w:t>
      </w:r>
      <w:r w:rsidR="008957A0" w:rsidRPr="00936E2E">
        <w:rPr>
          <w:rFonts w:eastAsia="David" w:cstheme="minorHAnsi"/>
          <w:color w:val="222222"/>
          <w:sz w:val="22"/>
          <w:szCs w:val="22"/>
          <w:rtl/>
        </w:rPr>
        <w:t xml:space="preserve">הייתה השקעה </w:t>
      </w:r>
      <w:proofErr w:type="spellStart"/>
      <w:r w:rsidR="008957A0" w:rsidRPr="00936E2E">
        <w:rPr>
          <w:rFonts w:eastAsia="David" w:cstheme="minorHAnsi"/>
          <w:color w:val="222222"/>
          <w:sz w:val="22"/>
          <w:szCs w:val="22"/>
          <w:rtl/>
        </w:rPr>
        <w:t>מסויימת</w:t>
      </w:r>
      <w:proofErr w:type="spellEnd"/>
      <w:r w:rsidR="008957A0" w:rsidRPr="00936E2E">
        <w:rPr>
          <w:rFonts w:eastAsia="David" w:cstheme="minorHAnsi"/>
          <w:color w:val="222222"/>
          <w:sz w:val="22"/>
          <w:szCs w:val="22"/>
          <w:rtl/>
        </w:rPr>
        <w:t xml:space="preserve"> מצד האישה בדירה. </w:t>
      </w:r>
      <w:r w:rsidR="008957A0" w:rsidRPr="00936E2E">
        <w:rPr>
          <w:rFonts w:eastAsia="David" w:cstheme="minorHAnsi"/>
          <w:b/>
          <w:bCs/>
          <w:color w:val="FF0000"/>
          <w:sz w:val="22"/>
          <w:szCs w:val="22"/>
          <w:rtl/>
        </w:rPr>
        <w:t xml:space="preserve">לכן </w:t>
      </w:r>
      <w:r w:rsidR="00316777" w:rsidRPr="00936E2E">
        <w:rPr>
          <w:rFonts w:eastAsia="David" w:cstheme="minorHAnsi"/>
          <w:b/>
          <w:bCs/>
          <w:color w:val="FF0000"/>
          <w:sz w:val="22"/>
          <w:szCs w:val="22"/>
          <w:rtl/>
        </w:rPr>
        <w:t>השיתוף חל ו</w:t>
      </w:r>
      <w:r w:rsidR="008957A0" w:rsidRPr="00936E2E">
        <w:rPr>
          <w:rFonts w:eastAsia="David" w:cstheme="minorHAnsi"/>
          <w:b/>
          <w:bCs/>
          <w:color w:val="FF0000"/>
          <w:sz w:val="22"/>
          <w:szCs w:val="22"/>
          <w:rtl/>
        </w:rPr>
        <w:t>לאישה מגיע חצי</w:t>
      </w:r>
      <w:r w:rsidR="00DE5D6B" w:rsidRPr="00936E2E">
        <w:rPr>
          <w:rFonts w:eastAsia="David" w:cstheme="minorHAnsi"/>
          <w:b/>
          <w:bCs/>
          <w:color w:val="FF0000"/>
          <w:sz w:val="22"/>
          <w:szCs w:val="22"/>
          <w:rtl/>
        </w:rPr>
        <w:t xml:space="preserve"> מהדירה.</w:t>
      </w:r>
      <w:r w:rsidR="000331DA" w:rsidRPr="00936E2E">
        <w:rPr>
          <w:rFonts w:eastAsia="David" w:cstheme="minorHAnsi"/>
          <w:color w:val="222222"/>
          <w:sz w:val="22"/>
          <w:szCs w:val="22"/>
          <w:rtl/>
        </w:rPr>
        <w:t xml:space="preserve"> </w:t>
      </w:r>
      <w:r w:rsidR="00182832" w:rsidRPr="00936E2E">
        <w:rPr>
          <w:rFonts w:eastAsia="David" w:cstheme="minorHAnsi"/>
          <w:b/>
          <w:bCs/>
          <w:color w:val="222222"/>
          <w:sz w:val="22"/>
          <w:szCs w:val="22"/>
          <w:u w:val="single"/>
          <w:rtl/>
        </w:rPr>
        <w:t>מערכה שנייה</w:t>
      </w:r>
      <w:r w:rsidR="00182832" w:rsidRPr="00936E2E">
        <w:rPr>
          <w:rFonts w:eastAsia="David" w:cstheme="minorHAnsi"/>
          <w:b/>
          <w:bCs/>
          <w:color w:val="222222"/>
          <w:sz w:val="22"/>
          <w:szCs w:val="22"/>
          <w:rtl/>
        </w:rPr>
        <w:t>:</w:t>
      </w:r>
      <w:r w:rsidR="00182832" w:rsidRPr="00936E2E">
        <w:rPr>
          <w:rFonts w:eastAsia="David" w:cstheme="minorHAnsi"/>
          <w:color w:val="222222"/>
          <w:sz w:val="22"/>
          <w:szCs w:val="22"/>
          <w:rtl/>
        </w:rPr>
        <w:t xml:space="preserve"> הבעל מערער בביה"ד הרבני הגדול. </w:t>
      </w:r>
      <w:r w:rsidR="009723C2" w:rsidRPr="00936E2E">
        <w:rPr>
          <w:rFonts w:eastAsia="David" w:cstheme="minorHAnsi"/>
          <w:color w:val="222222"/>
          <w:sz w:val="22"/>
          <w:szCs w:val="22"/>
          <w:rtl/>
        </w:rPr>
        <w:t>וביה"ד שוכנע ע"י הבעל שהאישה בגדה בו בשנתיים האחרונות לנישואין. קובע: 1)צריך לפרש את הלכת השיתוף הספציפי בצמצום לאור הבגידה</w:t>
      </w:r>
      <w:r w:rsidR="00115F45" w:rsidRPr="00936E2E">
        <w:rPr>
          <w:rFonts w:eastAsia="David" w:cstheme="minorHAnsi"/>
          <w:color w:val="222222"/>
          <w:sz w:val="22"/>
          <w:szCs w:val="22"/>
          <w:rtl/>
        </w:rPr>
        <w:t xml:space="preserve"> (נטייה לא להחיל אותה)</w:t>
      </w:r>
      <w:r w:rsidR="009723C2" w:rsidRPr="00936E2E">
        <w:rPr>
          <w:rFonts w:eastAsia="David" w:cstheme="minorHAnsi"/>
          <w:color w:val="222222"/>
          <w:sz w:val="22"/>
          <w:szCs w:val="22"/>
          <w:rtl/>
        </w:rPr>
        <w:t xml:space="preserve">. 2)השיתוף בנוי על </w:t>
      </w:r>
      <w:proofErr w:type="spellStart"/>
      <w:r w:rsidR="009723C2" w:rsidRPr="00936E2E">
        <w:rPr>
          <w:rFonts w:eastAsia="David" w:cstheme="minorHAnsi"/>
          <w:color w:val="222222"/>
          <w:sz w:val="22"/>
          <w:szCs w:val="22"/>
          <w:rtl/>
        </w:rPr>
        <w:t>אומד</w:t>
      </w:r>
      <w:proofErr w:type="spellEnd"/>
      <w:r w:rsidR="009723C2" w:rsidRPr="00936E2E">
        <w:rPr>
          <w:rFonts w:eastAsia="David" w:cstheme="minorHAnsi"/>
          <w:color w:val="222222"/>
          <w:sz w:val="22"/>
          <w:szCs w:val="22"/>
          <w:rtl/>
        </w:rPr>
        <w:t xml:space="preserve"> דעת הצדדים. </w:t>
      </w:r>
      <w:r w:rsidR="00DC327D" w:rsidRPr="00936E2E">
        <w:rPr>
          <w:rFonts w:eastAsia="David" w:cstheme="minorHAnsi"/>
          <w:color w:val="222222"/>
          <w:sz w:val="22"/>
          <w:szCs w:val="22"/>
          <w:rtl/>
        </w:rPr>
        <w:t>ביה"ד קבע שהיה הסכם כממצא עובדתי שהוא התכוון לתת לה, אך אם היה יודע שהיא תבגוד בו, הוא לא היה נותן לה (</w:t>
      </w:r>
      <w:r w:rsidR="00122CA6" w:rsidRPr="007C78D8">
        <w:rPr>
          <w:rFonts w:eastAsia="David" w:cstheme="minorHAnsi" w:hint="cs"/>
          <w:color w:val="222222"/>
          <w:sz w:val="22"/>
          <w:szCs w:val="22"/>
          <w:highlight w:val="yellow"/>
          <w:rtl/>
        </w:rPr>
        <w:t>חוזה על תנאי</w:t>
      </w:r>
      <w:r w:rsidR="00122CA6">
        <w:rPr>
          <w:rFonts w:eastAsia="David" w:cstheme="minorHAnsi" w:hint="cs"/>
          <w:color w:val="222222"/>
          <w:sz w:val="22"/>
          <w:szCs w:val="22"/>
          <w:rtl/>
        </w:rPr>
        <w:t xml:space="preserve">, הסוואה של הבגידה </w:t>
      </w:r>
      <w:r w:rsidR="007C78D8">
        <w:rPr>
          <w:rFonts w:eastAsia="David" w:cstheme="minorHAnsi" w:hint="cs"/>
          <w:color w:val="222222"/>
          <w:sz w:val="22"/>
          <w:szCs w:val="22"/>
          <w:rtl/>
        </w:rPr>
        <w:t>בדיני החוזים</w:t>
      </w:r>
      <w:r w:rsidR="00DC327D" w:rsidRPr="00936E2E">
        <w:rPr>
          <w:rFonts w:eastAsia="David" w:cstheme="minorHAnsi"/>
          <w:color w:val="222222"/>
          <w:sz w:val="22"/>
          <w:szCs w:val="22"/>
          <w:rtl/>
        </w:rPr>
        <w:t xml:space="preserve">). </w:t>
      </w:r>
      <w:r w:rsidR="00316777" w:rsidRPr="00936E2E">
        <w:rPr>
          <w:rFonts w:eastAsia="David" w:cstheme="minorHAnsi"/>
          <w:b/>
          <w:bCs/>
          <w:color w:val="FF0000"/>
          <w:sz w:val="22"/>
          <w:szCs w:val="22"/>
          <w:rtl/>
        </w:rPr>
        <w:t>לכן השיתוף מבוטל.</w:t>
      </w:r>
      <w:r w:rsidR="003A1F28" w:rsidRPr="00936E2E">
        <w:rPr>
          <w:rFonts w:cstheme="minorHAnsi"/>
          <w:sz w:val="22"/>
          <w:szCs w:val="22"/>
          <w:rtl/>
        </w:rPr>
        <w:t xml:space="preserve"> </w:t>
      </w:r>
      <w:r w:rsidR="003A1F28" w:rsidRPr="00936E2E">
        <w:rPr>
          <w:rFonts w:eastAsia="David" w:cstheme="minorHAnsi"/>
          <w:b/>
          <w:bCs/>
          <w:color w:val="222222"/>
          <w:sz w:val="22"/>
          <w:szCs w:val="22"/>
          <w:u w:val="single"/>
          <w:rtl/>
        </w:rPr>
        <w:t>מערכה שלישית</w:t>
      </w:r>
      <w:r w:rsidR="003A1F28" w:rsidRPr="00936E2E">
        <w:rPr>
          <w:rFonts w:eastAsia="David" w:cstheme="minorHAnsi"/>
          <w:b/>
          <w:bCs/>
          <w:color w:val="222222"/>
          <w:sz w:val="22"/>
          <w:szCs w:val="22"/>
          <w:rtl/>
        </w:rPr>
        <w:t>:</w:t>
      </w:r>
      <w:r w:rsidR="003A1F28" w:rsidRPr="00936E2E">
        <w:rPr>
          <w:rFonts w:eastAsia="David" w:cstheme="minorHAnsi"/>
          <w:color w:val="222222"/>
          <w:sz w:val="22"/>
          <w:szCs w:val="22"/>
          <w:rtl/>
        </w:rPr>
        <w:t xml:space="preserve"> עותרת </w:t>
      </w:r>
      <w:r w:rsidR="003A1F28" w:rsidRPr="00936E2E">
        <w:rPr>
          <w:rFonts w:eastAsia="David" w:cstheme="minorHAnsi"/>
          <w:sz w:val="22"/>
          <w:szCs w:val="22"/>
          <w:rtl/>
        </w:rPr>
        <w:t>לבג"ץ, טוענת שעפ"י המשפט האזרחי מגיע לה שיתוף ספציפי: 1)כבר קיבלה את הנכס, יש פגיעה בקניינה. 2)</w:t>
      </w:r>
      <w:r w:rsidR="005730FF" w:rsidRPr="00936E2E">
        <w:rPr>
          <w:rFonts w:eastAsia="David" w:cstheme="minorHAnsi"/>
          <w:sz w:val="22"/>
          <w:szCs w:val="22"/>
          <w:rtl/>
        </w:rPr>
        <w:t>לפי הלכת בבלי</w:t>
      </w:r>
      <w:r w:rsidR="0007539E" w:rsidRPr="00936E2E">
        <w:rPr>
          <w:rFonts w:eastAsia="David" w:cstheme="minorHAnsi"/>
          <w:sz w:val="22"/>
          <w:szCs w:val="22"/>
          <w:rtl/>
        </w:rPr>
        <w:t xml:space="preserve">, אסור לביה"ד להתחשב בשיקולי אשמה מינית כי זה לא חלק מהדין האזרחי. עליו לפסוק רק לפי </w:t>
      </w:r>
      <w:r w:rsidR="00CF644C" w:rsidRPr="00936E2E">
        <w:rPr>
          <w:rFonts w:eastAsia="David" w:cstheme="minorHAnsi"/>
          <w:sz w:val="22"/>
          <w:szCs w:val="22"/>
          <w:rtl/>
        </w:rPr>
        <w:t>כ</w:t>
      </w:r>
      <w:r w:rsidR="0007539E" w:rsidRPr="00936E2E">
        <w:rPr>
          <w:rFonts w:eastAsia="David" w:cstheme="minorHAnsi"/>
          <w:sz w:val="22"/>
          <w:szCs w:val="22"/>
          <w:rtl/>
        </w:rPr>
        <w:t xml:space="preserve">ללים אזרחיים. </w:t>
      </w:r>
      <w:r w:rsidR="002F3F8D" w:rsidRPr="00936E2E">
        <w:rPr>
          <w:rFonts w:eastAsia="David" w:cstheme="minorHAnsi"/>
          <w:i/>
          <w:iCs/>
          <w:sz w:val="22"/>
          <w:szCs w:val="22"/>
          <w:u w:val="single"/>
          <w:rtl/>
        </w:rPr>
        <w:t>השופטים נחלקים</w:t>
      </w:r>
      <w:r w:rsidR="000B4631" w:rsidRPr="00936E2E">
        <w:rPr>
          <w:rFonts w:eastAsia="David" w:cstheme="minorHAnsi"/>
          <w:sz w:val="22"/>
          <w:szCs w:val="22"/>
          <w:rtl/>
        </w:rPr>
        <w:t>: עמית- פסה"ד התבסס על בגידה וזה אסור</w:t>
      </w:r>
      <w:r w:rsidR="000B4631" w:rsidRPr="00936E2E">
        <w:rPr>
          <w:rFonts w:eastAsia="David" w:cstheme="minorHAnsi"/>
          <w:b/>
          <w:bCs/>
          <w:sz w:val="22"/>
          <w:szCs w:val="22"/>
          <w:rtl/>
        </w:rPr>
        <w:t>. צריך להחיל את השיתוף</w:t>
      </w:r>
      <w:r w:rsidR="000B4631" w:rsidRPr="00936E2E">
        <w:rPr>
          <w:rFonts w:eastAsia="David" w:cstheme="minorHAnsi"/>
          <w:sz w:val="22"/>
          <w:szCs w:val="22"/>
          <w:rtl/>
        </w:rPr>
        <w:t xml:space="preserve">. </w:t>
      </w:r>
      <w:r w:rsidR="000B4631" w:rsidRPr="00936E2E">
        <w:rPr>
          <w:rFonts w:eastAsia="David" w:cstheme="minorHAnsi"/>
          <w:sz w:val="22"/>
          <w:szCs w:val="22"/>
          <w:u w:val="single"/>
          <w:rtl/>
        </w:rPr>
        <w:t>מינץ</w:t>
      </w:r>
      <w:r w:rsidR="000B4631" w:rsidRPr="00936E2E">
        <w:rPr>
          <w:rFonts w:eastAsia="David" w:cstheme="minorHAnsi"/>
          <w:sz w:val="22"/>
          <w:szCs w:val="22"/>
          <w:rtl/>
        </w:rPr>
        <w:t xml:space="preserve">- </w:t>
      </w:r>
      <w:r w:rsidR="00211F99" w:rsidRPr="00936E2E">
        <w:rPr>
          <w:rFonts w:eastAsia="David" w:cstheme="minorHAnsi"/>
          <w:sz w:val="22"/>
          <w:szCs w:val="22"/>
          <w:rtl/>
        </w:rPr>
        <w:t xml:space="preserve">לא התבסס על בגידה, אלא ביטל את השיתוף הספציפי כי לא התקיימו הנסיבות להחלת החזקה. </w:t>
      </w:r>
      <w:r w:rsidR="00211F99" w:rsidRPr="00936E2E">
        <w:rPr>
          <w:rFonts w:eastAsia="David" w:cstheme="minorHAnsi"/>
          <w:sz w:val="22"/>
          <w:szCs w:val="22"/>
          <w:u w:val="single"/>
          <w:rtl/>
        </w:rPr>
        <w:t>שטיין</w:t>
      </w:r>
      <w:r w:rsidR="00211F99" w:rsidRPr="00936E2E">
        <w:rPr>
          <w:rFonts w:eastAsia="David" w:cstheme="minorHAnsi"/>
          <w:sz w:val="22"/>
          <w:szCs w:val="22"/>
          <w:rtl/>
        </w:rPr>
        <w:t>- מודה שפסה"ד מבוסס על בגידה ושאי אפשר להתחשב בשיקולי אשמה. אבל אומר ש</w:t>
      </w:r>
      <w:r w:rsidR="00B46B17" w:rsidRPr="00936E2E">
        <w:rPr>
          <w:rFonts w:eastAsia="David" w:cstheme="minorHAnsi"/>
          <w:sz w:val="22"/>
          <w:szCs w:val="22"/>
          <w:rtl/>
        </w:rPr>
        <w:t xml:space="preserve">השיתוף </w:t>
      </w:r>
      <w:r w:rsidR="00B46B17" w:rsidRPr="007C78D8">
        <w:rPr>
          <w:rFonts w:eastAsia="David" w:cstheme="minorHAnsi"/>
          <w:sz w:val="22"/>
          <w:szCs w:val="22"/>
          <w:highlight w:val="yellow"/>
          <w:rtl/>
        </w:rPr>
        <w:t xml:space="preserve">הספציפי </w:t>
      </w:r>
      <w:r w:rsidR="00B46B17" w:rsidRPr="007C78D8">
        <w:rPr>
          <w:rFonts w:eastAsia="David" w:cstheme="minorHAnsi"/>
          <w:b/>
          <w:bCs/>
          <w:sz w:val="22"/>
          <w:szCs w:val="22"/>
          <w:highlight w:val="yellow"/>
          <w:rtl/>
        </w:rPr>
        <w:t>לא חל</w:t>
      </w:r>
      <w:r w:rsidR="00B46B17" w:rsidRPr="007C78D8">
        <w:rPr>
          <w:rFonts w:eastAsia="David" w:cstheme="minorHAnsi"/>
          <w:sz w:val="22"/>
          <w:szCs w:val="22"/>
          <w:highlight w:val="yellow"/>
          <w:rtl/>
        </w:rPr>
        <w:t xml:space="preserve"> מאחר שנוצר ביניהם </w:t>
      </w:r>
      <w:r w:rsidR="00B46B17" w:rsidRPr="007C78D8">
        <w:rPr>
          <w:rFonts w:eastAsia="David" w:cstheme="minorHAnsi"/>
          <w:b/>
          <w:bCs/>
          <w:sz w:val="22"/>
          <w:szCs w:val="22"/>
          <w:highlight w:val="yellow"/>
          <w:rtl/>
        </w:rPr>
        <w:t>חוזה הענקה עם תנאי מפסיק</w:t>
      </w:r>
      <w:r w:rsidR="00B46B17" w:rsidRPr="007C78D8">
        <w:rPr>
          <w:rFonts w:eastAsia="David" w:cstheme="minorHAnsi"/>
          <w:sz w:val="22"/>
          <w:szCs w:val="22"/>
          <w:highlight w:val="yellow"/>
          <w:rtl/>
        </w:rPr>
        <w:t>-</w:t>
      </w:r>
      <w:r w:rsidR="00B46B17" w:rsidRPr="00936E2E">
        <w:rPr>
          <w:rFonts w:eastAsia="David" w:cstheme="minorHAnsi"/>
          <w:sz w:val="22"/>
          <w:szCs w:val="22"/>
          <w:rtl/>
        </w:rPr>
        <w:t xml:space="preserve"> הוא התכוון לתת לה את הדירה, אלא אם היא תבגוד בו. מאחר שבגדה- החוזה בטל והשיתוף לא יחול על הדירה. </w:t>
      </w:r>
      <w:r w:rsidR="00B46B17" w:rsidRPr="00936E2E">
        <w:rPr>
          <w:rFonts w:eastAsia="David" w:cstheme="minorHAnsi"/>
          <w:b/>
          <w:bCs/>
          <w:color w:val="FF0000"/>
          <w:sz w:val="22"/>
          <w:szCs w:val="22"/>
          <w:rtl/>
        </w:rPr>
        <w:t>נקבע שהשיתוף לא חל</w:t>
      </w:r>
      <w:r w:rsidR="00F5489F" w:rsidRPr="00936E2E">
        <w:rPr>
          <w:rFonts w:eastAsia="David" w:cstheme="minorHAnsi"/>
          <w:b/>
          <w:bCs/>
          <w:color w:val="FF0000"/>
          <w:sz w:val="22"/>
          <w:szCs w:val="22"/>
          <w:rtl/>
        </w:rPr>
        <w:t>.</w:t>
      </w:r>
    </w:p>
    <w:p w14:paraId="0D79A7FF" w14:textId="09BC58AB" w:rsidR="00B22BF9" w:rsidRPr="00936E2E" w:rsidRDefault="00733812" w:rsidP="009D55D3">
      <w:pPr>
        <w:adjustRightInd w:val="0"/>
        <w:snapToGrid w:val="0"/>
        <w:spacing w:line="240" w:lineRule="auto"/>
        <w:ind w:left="0"/>
        <w:rPr>
          <w:rFonts w:eastAsia="David" w:cstheme="minorHAnsi"/>
          <w:sz w:val="22"/>
          <w:szCs w:val="22"/>
          <w:rtl/>
        </w:rPr>
      </w:pPr>
      <w:r w:rsidRPr="00936E2E">
        <w:rPr>
          <w:rFonts w:eastAsia="David" w:cstheme="minorHAnsi"/>
          <w:sz w:val="22"/>
          <w:szCs w:val="22"/>
          <w:u w:val="single"/>
          <w:rtl/>
        </w:rPr>
        <w:t>ביקורות</w:t>
      </w:r>
      <w:r w:rsidRPr="00936E2E">
        <w:rPr>
          <w:rFonts w:eastAsia="David" w:cstheme="minorHAnsi"/>
          <w:sz w:val="22"/>
          <w:szCs w:val="22"/>
          <w:rtl/>
        </w:rPr>
        <w:t xml:space="preserve">- ביהמ"ש מתחשב בשיקולי אשמה מינית! </w:t>
      </w:r>
      <w:r w:rsidR="0089118A" w:rsidRPr="00936E2E">
        <w:rPr>
          <w:rFonts w:eastAsia="David" w:cstheme="minorHAnsi"/>
          <w:sz w:val="22"/>
          <w:szCs w:val="22"/>
          <w:rtl/>
        </w:rPr>
        <w:t>מוסר כפול: עלה חשש שכל אישה שתבגוד תצא בלי כלום כי הקביעה חלה רק על נשים.</w:t>
      </w:r>
      <w:r w:rsidR="00A3653B" w:rsidRPr="00936E2E">
        <w:rPr>
          <w:rFonts w:eastAsia="David" w:cstheme="minorHAnsi"/>
          <w:sz w:val="22"/>
          <w:szCs w:val="22"/>
          <w:rtl/>
        </w:rPr>
        <w:t xml:space="preserve">  </w:t>
      </w:r>
      <w:r w:rsidR="00E219EF" w:rsidRPr="00936E2E">
        <w:rPr>
          <w:rFonts w:eastAsia="David" w:cstheme="minorHAnsi"/>
          <w:sz w:val="22"/>
          <w:szCs w:val="22"/>
          <w:u w:val="single"/>
          <w:rtl/>
        </w:rPr>
        <w:t>לדעת ליפשיץ</w:t>
      </w:r>
      <w:r w:rsidR="00E219EF" w:rsidRPr="00936E2E">
        <w:rPr>
          <w:rFonts w:eastAsia="David" w:cstheme="minorHAnsi"/>
          <w:sz w:val="22"/>
          <w:szCs w:val="22"/>
          <w:rtl/>
        </w:rPr>
        <w:t xml:space="preserve">- </w:t>
      </w:r>
    </w:p>
    <w:p w14:paraId="4A316969" w14:textId="4E3FE7FE" w:rsidR="00530DAE" w:rsidRPr="00936E2E" w:rsidRDefault="00E219EF" w:rsidP="009D55D3">
      <w:pPr>
        <w:pStyle w:val="a3"/>
        <w:numPr>
          <w:ilvl w:val="0"/>
          <w:numId w:val="18"/>
        </w:numPr>
        <w:adjustRightInd w:val="0"/>
        <w:snapToGrid w:val="0"/>
        <w:spacing w:after="0" w:line="240" w:lineRule="auto"/>
        <w:ind w:left="0"/>
        <w:contextualSpacing w:val="0"/>
        <w:rPr>
          <w:rFonts w:eastAsia="David" w:cstheme="minorHAnsi"/>
        </w:rPr>
      </w:pPr>
      <w:r w:rsidRPr="00936E2E">
        <w:rPr>
          <w:rFonts w:eastAsia="David" w:cstheme="minorHAnsi"/>
          <w:rtl/>
        </w:rPr>
        <w:t xml:space="preserve">מדובר בפס"ד של </w:t>
      </w:r>
      <w:r w:rsidRPr="00936E2E">
        <w:rPr>
          <w:rFonts w:eastAsia="David" w:cstheme="minorHAnsi"/>
          <w:b/>
          <w:bCs/>
          <w:rtl/>
        </w:rPr>
        <w:t>כסות לחשיבה דתית אידיאולוגית</w:t>
      </w:r>
      <w:r w:rsidRPr="00936E2E">
        <w:rPr>
          <w:rFonts w:eastAsia="David" w:cstheme="minorHAnsi"/>
          <w:rtl/>
        </w:rPr>
        <w:t>, ביה"ד הרבני מצא שיטה להכניס את שיקולי האשמה ומיניות ליחסי רכוש לפי קביעה של ממצא עובדתי ע"ב אומדן!</w:t>
      </w:r>
      <w:r w:rsidR="00730330" w:rsidRPr="00936E2E">
        <w:rPr>
          <w:rFonts w:eastAsia="David" w:cstheme="minorHAnsi"/>
          <w:rtl/>
        </w:rPr>
        <w:t xml:space="preserve"> היה עוד מקרה האישה בגדה </w:t>
      </w:r>
      <w:r w:rsidR="00730330" w:rsidRPr="00936E2E">
        <w:rPr>
          <w:rFonts w:eastAsia="David" w:cstheme="minorHAnsi"/>
          <w:u w:val="single"/>
          <w:rtl/>
        </w:rPr>
        <w:t>לאורך כל שנות הנישואין</w:t>
      </w:r>
      <w:r w:rsidR="00B31BDC" w:rsidRPr="00936E2E">
        <w:rPr>
          <w:rFonts w:eastAsia="David" w:cstheme="minorHAnsi"/>
          <w:rtl/>
        </w:rPr>
        <w:t xml:space="preserve"> ולכן לא החילו את השיתוף על </w:t>
      </w:r>
      <w:r w:rsidR="00B31BDC" w:rsidRPr="00936E2E">
        <w:rPr>
          <w:rFonts w:eastAsia="David" w:cstheme="minorHAnsi"/>
          <w:rtl/>
        </w:rPr>
        <w:lastRenderedPageBreak/>
        <w:t>האישה</w:t>
      </w:r>
      <w:r w:rsidR="005878B9" w:rsidRPr="00936E2E">
        <w:rPr>
          <w:rFonts w:eastAsia="David" w:cstheme="minorHAnsi"/>
          <w:rtl/>
        </w:rPr>
        <w:t>. נאמר באותו פס"ד שהחיים לא הפקר- מי שמתנהג בצורה בלתי נסבלת יהיו לזה תוצאות.</w:t>
      </w:r>
      <w:r w:rsidR="00530DAE" w:rsidRPr="00936E2E">
        <w:rPr>
          <w:rFonts w:eastAsia="David" w:cstheme="minorHAnsi"/>
          <w:rtl/>
        </w:rPr>
        <w:t xml:space="preserve"> אולם כאן, הבגידה הייתה אחרי שהקשר התמוטט.</w:t>
      </w:r>
    </w:p>
    <w:p w14:paraId="04B3DFC2" w14:textId="676ECFDA" w:rsidR="00BC28D3" w:rsidRPr="00936E2E" w:rsidRDefault="001938E2" w:rsidP="009D55D3">
      <w:pPr>
        <w:pStyle w:val="a3"/>
        <w:numPr>
          <w:ilvl w:val="0"/>
          <w:numId w:val="18"/>
        </w:numPr>
        <w:adjustRightInd w:val="0"/>
        <w:snapToGrid w:val="0"/>
        <w:spacing w:after="0" w:line="240" w:lineRule="auto"/>
        <w:ind w:left="0"/>
        <w:contextualSpacing w:val="0"/>
        <w:rPr>
          <w:rFonts w:eastAsia="David" w:cstheme="minorHAnsi"/>
        </w:rPr>
      </w:pPr>
      <w:r w:rsidRPr="00936E2E">
        <w:rPr>
          <w:rFonts w:eastAsia="David" w:cstheme="minorHAnsi"/>
          <w:rtl/>
        </w:rPr>
        <w:t xml:space="preserve">שטיין לא אמר שאשמה לעולם לא תהיה פרמטר, אלא חילק לסוגים </w:t>
      </w:r>
      <w:r w:rsidRPr="00936E2E">
        <w:rPr>
          <w:rFonts w:eastAsia="David" w:cstheme="minorHAnsi"/>
        </w:rPr>
        <w:sym w:font="Wingdings" w:char="F0DF"/>
      </w:r>
      <w:r w:rsidRPr="00936E2E">
        <w:rPr>
          <w:rFonts w:eastAsia="David" w:cstheme="minorHAnsi"/>
          <w:rtl/>
        </w:rPr>
        <w:t xml:space="preserve"> </w:t>
      </w:r>
      <w:r w:rsidR="00BC28D3" w:rsidRPr="00936E2E">
        <w:rPr>
          <w:rFonts w:eastAsia="David" w:cstheme="minorHAnsi"/>
          <w:b/>
          <w:bCs/>
          <w:rtl/>
        </w:rPr>
        <w:t xml:space="preserve">הפך </w:t>
      </w:r>
      <w:proofErr w:type="spellStart"/>
      <w:r w:rsidR="00BC28D3" w:rsidRPr="00936E2E">
        <w:rPr>
          <w:rFonts w:eastAsia="David" w:cstheme="minorHAnsi"/>
          <w:b/>
          <w:bCs/>
          <w:rtl/>
        </w:rPr>
        <w:t>לשק"ד</w:t>
      </w:r>
      <w:proofErr w:type="spellEnd"/>
      <w:r w:rsidR="00BC28D3" w:rsidRPr="00936E2E">
        <w:rPr>
          <w:rFonts w:eastAsia="David" w:cstheme="minorHAnsi"/>
          <w:b/>
          <w:bCs/>
          <w:rtl/>
        </w:rPr>
        <w:t xml:space="preserve"> אם להתחשב באשמה או לא</w:t>
      </w:r>
      <w:r w:rsidR="00BC28D3" w:rsidRPr="00936E2E">
        <w:rPr>
          <w:rFonts w:eastAsia="David" w:cstheme="minorHAnsi"/>
          <w:rtl/>
        </w:rPr>
        <w:t>.</w:t>
      </w:r>
      <w:r w:rsidR="00056F13" w:rsidRPr="00936E2E">
        <w:rPr>
          <w:rFonts w:eastAsia="David" w:cstheme="minorHAnsi"/>
          <w:rtl/>
        </w:rPr>
        <w:t xml:space="preserve"> שטיין </w:t>
      </w:r>
      <w:r w:rsidR="00056F13" w:rsidRPr="00936E2E">
        <w:rPr>
          <w:rFonts w:eastAsia="David" w:cstheme="minorHAnsi"/>
          <w:u w:val="single"/>
          <w:rtl/>
        </w:rPr>
        <w:t>עשה 3 טעיות חמורות</w:t>
      </w:r>
      <w:r w:rsidR="00056F13" w:rsidRPr="00936E2E">
        <w:rPr>
          <w:rFonts w:eastAsia="David" w:cstheme="minorHAnsi"/>
          <w:rtl/>
        </w:rPr>
        <w:t>:</w:t>
      </w:r>
    </w:p>
    <w:p w14:paraId="2128BCD5" w14:textId="77448042" w:rsidR="00056F13" w:rsidRPr="00936E2E" w:rsidRDefault="002600D3" w:rsidP="009D55D3">
      <w:pPr>
        <w:pStyle w:val="a3"/>
        <w:numPr>
          <w:ilvl w:val="0"/>
          <w:numId w:val="39"/>
        </w:numPr>
        <w:adjustRightInd w:val="0"/>
        <w:snapToGrid w:val="0"/>
        <w:spacing w:after="0" w:line="240" w:lineRule="auto"/>
        <w:ind w:left="0"/>
        <w:contextualSpacing w:val="0"/>
        <w:rPr>
          <w:rFonts w:eastAsia="David" w:cstheme="minorHAnsi"/>
        </w:rPr>
      </w:pPr>
      <w:r w:rsidRPr="00936E2E">
        <w:rPr>
          <w:rFonts w:eastAsia="David" w:cstheme="minorHAnsi"/>
          <w:b/>
          <w:bCs/>
          <w:rtl/>
        </w:rPr>
        <w:t>שגיאה בפרשנות שיתוף ספציפי</w:t>
      </w:r>
      <w:r w:rsidRPr="00936E2E">
        <w:rPr>
          <w:rFonts w:eastAsia="David" w:cstheme="minorHAnsi"/>
          <w:rtl/>
        </w:rPr>
        <w:t xml:space="preserve">- </w:t>
      </w:r>
      <w:r w:rsidR="00E12008" w:rsidRPr="00936E2E">
        <w:rPr>
          <w:rFonts w:eastAsia="David" w:cstheme="minorHAnsi"/>
          <w:rtl/>
        </w:rPr>
        <w:t>יישם באופן שגוי את הגישה המצמצמת</w:t>
      </w:r>
      <w:r w:rsidRPr="00936E2E">
        <w:rPr>
          <w:rFonts w:eastAsia="David" w:cstheme="minorHAnsi"/>
          <w:rtl/>
        </w:rPr>
        <w:t xml:space="preserve"> </w:t>
      </w:r>
      <w:r w:rsidR="00E12008" w:rsidRPr="00936E2E">
        <w:rPr>
          <w:rFonts w:eastAsia="David" w:cstheme="minorHAnsi"/>
          <w:rtl/>
        </w:rPr>
        <w:t xml:space="preserve">כפי שנקבעה </w:t>
      </w:r>
      <w:proofErr w:type="spellStart"/>
      <w:r w:rsidR="00E12008" w:rsidRPr="00936E2E">
        <w:rPr>
          <w:rFonts w:eastAsia="David" w:cstheme="minorHAnsi"/>
          <w:rtl/>
        </w:rPr>
        <w:t>באבורומי</w:t>
      </w:r>
      <w:proofErr w:type="spellEnd"/>
      <w:r w:rsidRPr="00936E2E">
        <w:rPr>
          <w:rFonts w:eastAsia="David" w:cstheme="minorHAnsi"/>
          <w:rtl/>
        </w:rPr>
        <w:t xml:space="preserve">. </w:t>
      </w:r>
      <w:r w:rsidR="00E12008" w:rsidRPr="00936E2E">
        <w:rPr>
          <w:rFonts w:eastAsia="David" w:cstheme="minorHAnsi"/>
          <w:rtl/>
        </w:rPr>
        <w:t>אומר שצריך להיכנס לפסיכולוגיה של נותן המתנה- גישה הסכמית מצומצמת אולטרה</w:t>
      </w:r>
      <w:r w:rsidR="00040D3F" w:rsidRPr="00936E2E">
        <w:rPr>
          <w:rFonts w:eastAsia="David" w:cstheme="minorHAnsi"/>
          <w:rtl/>
        </w:rPr>
        <w:t xml:space="preserve"> (לא רק לפי כוונת הצדדים, </w:t>
      </w:r>
      <w:r w:rsidR="00040D3F" w:rsidRPr="00AF61CD">
        <w:rPr>
          <w:rFonts w:eastAsia="David" w:cstheme="minorHAnsi"/>
          <w:highlight w:val="yellow"/>
          <w:rtl/>
        </w:rPr>
        <w:t>אלא לפי כוונת הבעלים הרשום</w:t>
      </w:r>
      <w:r w:rsidR="00040D3F" w:rsidRPr="00936E2E">
        <w:rPr>
          <w:rFonts w:eastAsia="David" w:cstheme="minorHAnsi"/>
          <w:rtl/>
        </w:rPr>
        <w:t>)</w:t>
      </w:r>
      <w:r w:rsidR="00E12008" w:rsidRPr="00936E2E">
        <w:rPr>
          <w:rFonts w:eastAsia="David" w:cstheme="minorHAnsi"/>
          <w:rtl/>
        </w:rPr>
        <w:t>.</w:t>
      </w:r>
    </w:p>
    <w:p w14:paraId="35BD347D" w14:textId="7E913F3A" w:rsidR="00E12008" w:rsidRPr="00936E2E" w:rsidRDefault="00A904F9" w:rsidP="009D55D3">
      <w:pPr>
        <w:pStyle w:val="a3"/>
        <w:numPr>
          <w:ilvl w:val="0"/>
          <w:numId w:val="39"/>
        </w:numPr>
        <w:adjustRightInd w:val="0"/>
        <w:snapToGrid w:val="0"/>
        <w:spacing w:after="0" w:line="240" w:lineRule="auto"/>
        <w:ind w:left="0"/>
        <w:contextualSpacing w:val="0"/>
        <w:rPr>
          <w:rFonts w:eastAsia="David" w:cstheme="minorHAnsi"/>
        </w:rPr>
      </w:pPr>
      <w:r w:rsidRPr="00936E2E">
        <w:rPr>
          <w:rFonts w:eastAsia="David" w:cstheme="minorHAnsi"/>
          <w:b/>
          <w:bCs/>
          <w:rtl/>
        </w:rPr>
        <w:t xml:space="preserve">שגיאה בהצגת הממצא העובדתי- </w:t>
      </w:r>
      <w:r w:rsidRPr="00936E2E">
        <w:rPr>
          <w:rFonts w:eastAsia="David" w:cstheme="minorHAnsi"/>
          <w:rtl/>
        </w:rPr>
        <w:t>ההסכם לא היה ממצא עובדתי</w:t>
      </w:r>
      <w:r w:rsidR="00E6170E" w:rsidRPr="00936E2E">
        <w:rPr>
          <w:rFonts w:eastAsia="David" w:cstheme="minorHAnsi"/>
          <w:rtl/>
        </w:rPr>
        <w:t>. ביה"</w:t>
      </w:r>
      <w:r w:rsidR="002B501D" w:rsidRPr="00936E2E">
        <w:rPr>
          <w:rFonts w:eastAsia="David" w:cstheme="minorHAnsi"/>
          <w:rtl/>
        </w:rPr>
        <w:t xml:space="preserve">ד </w:t>
      </w:r>
      <w:r w:rsidR="00E6170E" w:rsidRPr="00936E2E">
        <w:rPr>
          <w:rFonts w:eastAsia="David" w:cstheme="minorHAnsi"/>
          <w:rtl/>
        </w:rPr>
        <w:t xml:space="preserve">הגדול </w:t>
      </w:r>
      <w:r w:rsidR="006B3368" w:rsidRPr="00936E2E">
        <w:rPr>
          <w:rFonts w:eastAsia="David" w:cstheme="minorHAnsi"/>
          <w:rtl/>
        </w:rPr>
        <w:t xml:space="preserve">לא ראה את הצדדים, ולא את הראיות ולכן </w:t>
      </w:r>
      <w:r w:rsidR="00E6170E" w:rsidRPr="00936E2E">
        <w:rPr>
          <w:rFonts w:eastAsia="David" w:cstheme="minorHAnsi"/>
          <w:rtl/>
        </w:rPr>
        <w:t>קבע את זה על סמך אומדן של מה היה עושה אדם סביר. אולם זה לא לפי הדין האזרחי.</w:t>
      </w:r>
      <w:r w:rsidR="002B501D" w:rsidRPr="00936E2E">
        <w:rPr>
          <w:rFonts w:eastAsia="David" w:cstheme="minorHAnsi"/>
          <w:rtl/>
        </w:rPr>
        <w:t xml:space="preserve"> בדין האזרחי ישנה "סופיות המתנה"- נגעת נסעת. לכן בג"ץ </w:t>
      </w:r>
      <w:proofErr w:type="spellStart"/>
      <w:r w:rsidR="002B501D" w:rsidRPr="00936E2E">
        <w:rPr>
          <w:rFonts w:eastAsia="David" w:cstheme="minorHAnsi"/>
          <w:rtl/>
        </w:rPr>
        <w:t>יכל</w:t>
      </w:r>
      <w:proofErr w:type="spellEnd"/>
      <w:r w:rsidR="002B501D" w:rsidRPr="00936E2E">
        <w:rPr>
          <w:rFonts w:eastAsia="David" w:cstheme="minorHAnsi"/>
          <w:rtl/>
        </w:rPr>
        <w:t xml:space="preserve"> להתערב כי זה לא טעות עובדתית, אלא משפטית</w:t>
      </w:r>
      <w:r w:rsidR="009662D3" w:rsidRPr="00936E2E">
        <w:rPr>
          <w:rFonts w:eastAsia="David" w:cstheme="minorHAnsi"/>
          <w:rtl/>
        </w:rPr>
        <w:t xml:space="preserve"> (לא הסתמכו על הדין המהותי האזרחי). </w:t>
      </w:r>
    </w:p>
    <w:p w14:paraId="25339E04" w14:textId="3199ECCD" w:rsidR="00997950" w:rsidRPr="00936E2E" w:rsidRDefault="00997950" w:rsidP="009D55D3">
      <w:pPr>
        <w:pStyle w:val="a3"/>
        <w:numPr>
          <w:ilvl w:val="0"/>
          <w:numId w:val="39"/>
        </w:numPr>
        <w:adjustRightInd w:val="0"/>
        <w:snapToGrid w:val="0"/>
        <w:spacing w:after="0" w:line="240" w:lineRule="auto"/>
        <w:ind w:left="0"/>
        <w:contextualSpacing w:val="0"/>
        <w:rPr>
          <w:rFonts w:eastAsia="David" w:cstheme="minorHAnsi"/>
        </w:rPr>
      </w:pPr>
      <w:r w:rsidRPr="00936E2E">
        <w:rPr>
          <w:rFonts w:eastAsia="David" w:cstheme="minorHAnsi"/>
          <w:b/>
          <w:bCs/>
          <w:rtl/>
        </w:rPr>
        <w:t>שגיאה בהבנת שיטת המשפט</w:t>
      </w:r>
      <w:r w:rsidRPr="00936E2E">
        <w:rPr>
          <w:rFonts w:eastAsia="David" w:cstheme="minorHAnsi"/>
          <w:rtl/>
        </w:rPr>
        <w:t>- שטיין מציין שהפסיקה שלו שוויונית וליבראלית</w:t>
      </w:r>
      <w:r w:rsidR="00066FDF" w:rsidRPr="00936E2E">
        <w:rPr>
          <w:rFonts w:eastAsia="David" w:cstheme="minorHAnsi"/>
          <w:rtl/>
        </w:rPr>
        <w:t xml:space="preserve"> אולם, כמה בעיות: 1)</w:t>
      </w:r>
      <w:r w:rsidR="00066FDF" w:rsidRPr="00936E2E">
        <w:rPr>
          <w:rFonts w:eastAsia="David" w:cstheme="minorHAnsi"/>
          <w:u w:val="single"/>
          <w:rtl/>
        </w:rPr>
        <w:t>שיטת משפט ליבראלית</w:t>
      </w:r>
      <w:r w:rsidR="00066FDF" w:rsidRPr="00936E2E">
        <w:rPr>
          <w:rFonts w:eastAsia="David" w:cstheme="minorHAnsi"/>
          <w:rtl/>
        </w:rPr>
        <w:t xml:space="preserve"> בחרה לא לייחס חשיבות לאשמה, בגלל תפיסת עולם ליבראלית. סיום קשר זה זכות לפי המשפט האזרחי, ולכן זה חלק מהאוטונומיה שלו. 2)</w:t>
      </w:r>
      <w:r w:rsidR="00066FDF" w:rsidRPr="00936E2E">
        <w:rPr>
          <w:rFonts w:eastAsia="David" w:cstheme="minorHAnsi"/>
          <w:u w:val="single"/>
          <w:rtl/>
        </w:rPr>
        <w:t>ליפשיץ לא מוכן לקבל עמדה</w:t>
      </w:r>
      <w:r w:rsidR="00066FDF" w:rsidRPr="00936E2E">
        <w:rPr>
          <w:rFonts w:eastAsia="David" w:cstheme="minorHAnsi"/>
          <w:rtl/>
        </w:rPr>
        <w:t xml:space="preserve"> של ניטרליות מוסרית שכמשפט לא ניתן להגיד מי טוב ומי רע. לדעתו, אפשר שהבוגד </w:t>
      </w:r>
      <w:proofErr w:type="spellStart"/>
      <w:r w:rsidR="00066FDF" w:rsidRPr="00936E2E">
        <w:rPr>
          <w:rFonts w:eastAsia="David" w:cstheme="minorHAnsi"/>
          <w:rtl/>
        </w:rPr>
        <w:t>יתפס</w:t>
      </w:r>
      <w:proofErr w:type="spellEnd"/>
      <w:r w:rsidR="00066FDF" w:rsidRPr="00936E2E">
        <w:rPr>
          <w:rFonts w:eastAsia="David" w:cstheme="minorHAnsi"/>
          <w:rtl/>
        </w:rPr>
        <w:t xml:space="preserve"> כ"בסדר" במקרים </w:t>
      </w:r>
      <w:proofErr w:type="spellStart"/>
      <w:r w:rsidR="00066FDF" w:rsidRPr="00936E2E">
        <w:rPr>
          <w:rFonts w:eastAsia="David" w:cstheme="minorHAnsi"/>
          <w:rtl/>
        </w:rPr>
        <w:t>מסויימים</w:t>
      </w:r>
      <w:proofErr w:type="spellEnd"/>
      <w:r w:rsidR="00066FDF" w:rsidRPr="00936E2E">
        <w:rPr>
          <w:rFonts w:eastAsia="David" w:cstheme="minorHAnsi"/>
          <w:rtl/>
        </w:rPr>
        <w:t>. בבג"ץ הבוגדת הם כבר חיו בחדרים נפרדים ב</w:t>
      </w:r>
      <w:r w:rsidR="00970C95" w:rsidRPr="00936E2E">
        <w:rPr>
          <w:rFonts w:eastAsia="David" w:cstheme="minorHAnsi"/>
          <w:rtl/>
        </w:rPr>
        <w:t>אותו ה</w:t>
      </w:r>
      <w:r w:rsidR="00066FDF" w:rsidRPr="00936E2E">
        <w:rPr>
          <w:rFonts w:eastAsia="David" w:cstheme="minorHAnsi"/>
          <w:rtl/>
        </w:rPr>
        <w:t>זמן</w:t>
      </w:r>
      <w:r w:rsidR="00970C95" w:rsidRPr="00936E2E">
        <w:rPr>
          <w:rFonts w:eastAsia="David" w:cstheme="minorHAnsi"/>
          <w:rtl/>
        </w:rPr>
        <w:t>.</w:t>
      </w:r>
      <w:r w:rsidR="00066FDF" w:rsidRPr="00936E2E">
        <w:rPr>
          <w:rFonts w:eastAsia="David" w:cstheme="minorHAnsi"/>
          <w:rtl/>
        </w:rPr>
        <w:t xml:space="preserve"> 3)</w:t>
      </w:r>
      <w:r w:rsidR="00066FDF" w:rsidRPr="00936E2E">
        <w:rPr>
          <w:rFonts w:eastAsia="David" w:cstheme="minorHAnsi"/>
          <w:u w:val="single"/>
          <w:rtl/>
        </w:rPr>
        <w:t>מבחינה מגדרית</w:t>
      </w:r>
      <w:r w:rsidR="00066FDF" w:rsidRPr="00936E2E">
        <w:rPr>
          <w:rFonts w:eastAsia="David" w:cstheme="minorHAnsi"/>
          <w:rtl/>
        </w:rPr>
        <w:t>- בגידה של אישה מביאה לתוצאות קשות יותר מאשר לגבר.</w:t>
      </w:r>
    </w:p>
    <w:p w14:paraId="150E14A6" w14:textId="3B22C882" w:rsidR="003B1E4D" w:rsidRPr="00936E2E" w:rsidRDefault="003B1E4D" w:rsidP="009D55D3">
      <w:pPr>
        <w:adjustRightInd w:val="0"/>
        <w:snapToGrid w:val="0"/>
        <w:spacing w:line="240" w:lineRule="auto"/>
        <w:ind w:left="0"/>
        <w:rPr>
          <w:rFonts w:cstheme="minorHAnsi"/>
          <w:b/>
          <w:bCs/>
          <w:color w:val="FF0000"/>
          <w:sz w:val="22"/>
          <w:szCs w:val="22"/>
          <w:rtl/>
        </w:rPr>
      </w:pPr>
      <w:r w:rsidRPr="00936E2E">
        <w:rPr>
          <w:rFonts w:cstheme="minorHAnsi"/>
          <w:b/>
          <w:bCs/>
          <w:sz w:val="22"/>
          <w:szCs w:val="22"/>
          <w:rtl/>
        </w:rPr>
        <w:t>מערכה רביעית</w:t>
      </w:r>
      <w:r w:rsidRPr="00936E2E">
        <w:rPr>
          <w:rFonts w:cstheme="minorHAnsi"/>
          <w:sz w:val="22"/>
          <w:szCs w:val="22"/>
          <w:rtl/>
        </w:rPr>
        <w:t xml:space="preserve">: </w:t>
      </w:r>
      <w:r w:rsidR="00415DBE" w:rsidRPr="00936E2E">
        <w:rPr>
          <w:rFonts w:cstheme="minorHAnsi"/>
          <w:sz w:val="22"/>
          <w:szCs w:val="22"/>
          <w:rtl/>
        </w:rPr>
        <w:t>ב</w:t>
      </w:r>
      <w:r w:rsidRPr="00936E2E">
        <w:rPr>
          <w:rFonts w:cstheme="minorHAnsi"/>
          <w:sz w:val="22"/>
          <w:szCs w:val="22"/>
          <w:rtl/>
        </w:rPr>
        <w:t xml:space="preserve">ד"נ פסה"ד מתהפך שוב, </w:t>
      </w:r>
      <w:r w:rsidRPr="00936E2E">
        <w:rPr>
          <w:rFonts w:cstheme="minorHAnsi"/>
          <w:b/>
          <w:bCs/>
          <w:color w:val="FF0000"/>
          <w:sz w:val="22"/>
          <w:szCs w:val="22"/>
          <w:rtl/>
        </w:rPr>
        <w:t xml:space="preserve">האישה מנצחת ברוב של 6 נגד 3. </w:t>
      </w:r>
    </w:p>
    <w:p w14:paraId="05874C53" w14:textId="77777777" w:rsidR="009F0DB4" w:rsidRPr="00936E2E" w:rsidRDefault="009F0DB4" w:rsidP="009D55D3">
      <w:pPr>
        <w:adjustRightInd w:val="0"/>
        <w:snapToGrid w:val="0"/>
        <w:spacing w:line="240" w:lineRule="auto"/>
        <w:ind w:left="0"/>
        <w:rPr>
          <w:rFonts w:cstheme="minorHAnsi"/>
          <w:sz w:val="22"/>
          <w:szCs w:val="22"/>
          <w:rtl/>
        </w:rPr>
      </w:pPr>
      <w:r w:rsidRPr="00936E2E">
        <w:rPr>
          <w:rFonts w:cstheme="minorHAnsi"/>
          <w:sz w:val="22"/>
          <w:szCs w:val="22"/>
          <w:u w:val="single"/>
          <w:rtl/>
        </w:rPr>
        <w:t>פסה"ד עוסק ב3 נושאים</w:t>
      </w:r>
      <w:r w:rsidRPr="00936E2E">
        <w:rPr>
          <w:rFonts w:cstheme="minorHAnsi"/>
          <w:sz w:val="22"/>
          <w:szCs w:val="22"/>
          <w:rtl/>
        </w:rPr>
        <w:t>:</w:t>
      </w:r>
    </w:p>
    <w:p w14:paraId="52C87532" w14:textId="77777777" w:rsidR="009509F1" w:rsidRPr="00936E2E" w:rsidRDefault="009F0DB4" w:rsidP="009D55D3">
      <w:pPr>
        <w:pStyle w:val="a3"/>
        <w:numPr>
          <w:ilvl w:val="0"/>
          <w:numId w:val="40"/>
        </w:numPr>
        <w:adjustRightInd w:val="0"/>
        <w:snapToGrid w:val="0"/>
        <w:spacing w:after="0" w:line="240" w:lineRule="auto"/>
        <w:ind w:left="0"/>
        <w:contextualSpacing w:val="0"/>
        <w:rPr>
          <w:rFonts w:cstheme="minorHAnsi"/>
        </w:rPr>
      </w:pPr>
      <w:r w:rsidRPr="00936E2E">
        <w:rPr>
          <w:rFonts w:cstheme="minorHAnsi"/>
          <w:b/>
          <w:bCs/>
          <w:rtl/>
        </w:rPr>
        <w:t xml:space="preserve">מהו </w:t>
      </w:r>
      <w:proofErr w:type="spellStart"/>
      <w:r w:rsidRPr="00936E2E">
        <w:rPr>
          <w:rFonts w:cstheme="minorHAnsi"/>
          <w:b/>
          <w:bCs/>
          <w:rtl/>
        </w:rPr>
        <w:t>הרציונאל</w:t>
      </w:r>
      <w:proofErr w:type="spellEnd"/>
      <w:r w:rsidRPr="00936E2E">
        <w:rPr>
          <w:rFonts w:cstheme="minorHAnsi"/>
          <w:b/>
          <w:bCs/>
          <w:rtl/>
        </w:rPr>
        <w:t xml:space="preserve"> להחלת הלכת השיתוף הספציפי?</w:t>
      </w:r>
      <w:r w:rsidRPr="00936E2E">
        <w:rPr>
          <w:rFonts w:cstheme="minorHAnsi"/>
          <w:rtl/>
        </w:rPr>
        <w:t xml:space="preserve"> </w:t>
      </w:r>
      <w:r w:rsidR="00741AA0" w:rsidRPr="00936E2E">
        <w:rPr>
          <w:rFonts w:cstheme="minorHAnsi"/>
          <w:u w:val="single"/>
          <w:rtl/>
        </w:rPr>
        <w:t>הגישה של ליפשיץ לא התקבלה במכניזם, אלא בעיקרון</w:t>
      </w:r>
      <w:r w:rsidR="00741AA0" w:rsidRPr="00936E2E">
        <w:rPr>
          <w:rFonts w:cstheme="minorHAnsi"/>
          <w:rtl/>
        </w:rPr>
        <w:t xml:space="preserve">- </w:t>
      </w:r>
      <w:r w:rsidR="00A20C33" w:rsidRPr="00936E2E">
        <w:rPr>
          <w:rFonts w:cstheme="minorHAnsi"/>
          <w:rtl/>
        </w:rPr>
        <w:t>אמת מידה ראשונית להחלת השיתוף תהיה מכוח ההסכ</w:t>
      </w:r>
      <w:r w:rsidR="00B8325B" w:rsidRPr="00936E2E">
        <w:rPr>
          <w:rFonts w:cstheme="minorHAnsi"/>
          <w:rtl/>
        </w:rPr>
        <w:t>מ</w:t>
      </w:r>
      <w:r w:rsidR="00A20C33" w:rsidRPr="00936E2E">
        <w:rPr>
          <w:rFonts w:cstheme="minorHAnsi"/>
          <w:rtl/>
        </w:rPr>
        <w:t xml:space="preserve">ה/הכוונה של הצדדים שיהיה שיתוף. כל השופטים הסכימו שלא יכול להיות שיתוף אם הצדדים לא רצו בו. </w:t>
      </w:r>
      <w:r w:rsidR="00B8325B" w:rsidRPr="00936E2E">
        <w:rPr>
          <w:rFonts w:cstheme="minorHAnsi"/>
          <w:rtl/>
        </w:rPr>
        <w:t>אם הצדדים יביאו הוכחות ברורות שלא רצו, לא יחול שיתוף</w:t>
      </w:r>
      <w:r w:rsidR="009509F1" w:rsidRPr="00936E2E">
        <w:rPr>
          <w:rFonts w:cstheme="minorHAnsi"/>
          <w:rtl/>
        </w:rPr>
        <w:t>.</w:t>
      </w:r>
    </w:p>
    <w:p w14:paraId="73534222" w14:textId="68AC87DA" w:rsidR="009509F1" w:rsidRPr="00267EBE" w:rsidRDefault="009509F1" w:rsidP="009D55D3">
      <w:pPr>
        <w:pStyle w:val="a3"/>
        <w:adjustRightInd w:val="0"/>
        <w:snapToGrid w:val="0"/>
        <w:spacing w:after="0" w:line="240" w:lineRule="auto"/>
        <w:ind w:left="0"/>
        <w:contextualSpacing w:val="0"/>
        <w:rPr>
          <w:rFonts w:cstheme="minorHAnsi"/>
        </w:rPr>
      </w:pPr>
      <w:r w:rsidRPr="00936E2E">
        <w:rPr>
          <w:rFonts w:cstheme="minorHAnsi"/>
          <w:b/>
          <w:bCs/>
          <w:color w:val="FF0000"/>
          <w:u w:val="single"/>
          <w:rtl/>
        </w:rPr>
        <w:t>במבחן</w:t>
      </w:r>
      <w:r w:rsidRPr="00936E2E">
        <w:rPr>
          <w:rFonts w:cstheme="minorHAnsi"/>
          <w:rtl/>
        </w:rPr>
        <w:t xml:space="preserve">- חיו ביחד 20 שנה בדירה רשומה על שם הבעל מלפני הנישואין, רוב הדברים היו בחשבונות משותפים. אבל יש עדויות ברורות שבזמן אמת הבעל אמר לאישה שהדירה היא שלו מלפני הנישואין וזה לא יהיה שלה אף פעם. אז לפי גישה ראשונה- אין שיתוף. לפי ליפשיץ- אין שיתוף. לפי גישה שלישית- כל עוד אין הסכם ממון, הנכס יהיה משותף. </w:t>
      </w:r>
    </w:p>
    <w:p w14:paraId="1C455B5F" w14:textId="74AB3100" w:rsidR="009F0DB4" w:rsidRPr="00936E2E" w:rsidRDefault="009F0DB4">
      <w:pPr>
        <w:pStyle w:val="a3"/>
        <w:numPr>
          <w:ilvl w:val="0"/>
          <w:numId w:val="40"/>
        </w:numPr>
        <w:adjustRightInd w:val="0"/>
        <w:snapToGrid w:val="0"/>
        <w:spacing w:after="160" w:line="360" w:lineRule="auto"/>
        <w:ind w:left="0"/>
        <w:contextualSpacing w:val="0"/>
        <w:rPr>
          <w:rFonts w:cstheme="minorHAnsi"/>
        </w:rPr>
      </w:pPr>
      <w:r w:rsidRPr="009D55D3">
        <w:rPr>
          <w:rFonts w:cstheme="minorHAnsi"/>
          <w:b/>
          <w:bCs/>
          <w:shd w:val="clear" w:color="auto" w:fill="FFFFD2"/>
          <w:rtl/>
        </w:rPr>
        <w:t>מהם מקומם של שיקולי האשמה?</w:t>
      </w:r>
      <w:r w:rsidRPr="00936E2E">
        <w:rPr>
          <w:rFonts w:cstheme="minorHAnsi"/>
          <w:rtl/>
        </w:rPr>
        <w:t xml:space="preserve"> </w:t>
      </w:r>
      <w:r w:rsidR="003F74B7" w:rsidRPr="00936E2E">
        <w:rPr>
          <w:rFonts w:cstheme="minorHAnsi"/>
          <w:u w:val="single"/>
          <w:rtl/>
        </w:rPr>
        <w:t>קונצנזוס</w:t>
      </w:r>
      <w:r w:rsidR="003F74B7" w:rsidRPr="00936E2E">
        <w:rPr>
          <w:rFonts w:cstheme="minorHAnsi"/>
          <w:rtl/>
        </w:rPr>
        <w:t xml:space="preserve">: כל 9 השופטים אומרים במפורש </w:t>
      </w:r>
      <w:r w:rsidR="003F74B7" w:rsidRPr="00936E2E">
        <w:rPr>
          <w:rFonts w:cstheme="minorHAnsi"/>
          <w:b/>
          <w:bCs/>
          <w:rtl/>
        </w:rPr>
        <w:t>שאשמה לא יכולה להיות שיקול</w:t>
      </w:r>
      <w:r w:rsidR="001C1F34" w:rsidRPr="00936E2E">
        <w:rPr>
          <w:rFonts w:cstheme="minorHAnsi"/>
          <w:b/>
          <w:bCs/>
          <w:rtl/>
        </w:rPr>
        <w:t xml:space="preserve"> </w:t>
      </w:r>
      <w:r w:rsidR="005E44BE" w:rsidRPr="00936E2E">
        <w:rPr>
          <w:rFonts w:cstheme="minorHAnsi"/>
          <w:rtl/>
        </w:rPr>
        <w:t xml:space="preserve">כדי לקחת לאדם מה ששייך לו. </w:t>
      </w:r>
    </w:p>
    <w:p w14:paraId="6683B0F4" w14:textId="3999B69C" w:rsidR="008A7B9C" w:rsidRPr="00936E2E" w:rsidRDefault="00527C9E" w:rsidP="00D0464C">
      <w:pPr>
        <w:pStyle w:val="a3"/>
        <w:adjustRightInd w:val="0"/>
        <w:snapToGrid w:val="0"/>
        <w:spacing w:after="160" w:line="360" w:lineRule="auto"/>
        <w:ind w:left="0"/>
        <w:contextualSpacing w:val="0"/>
        <w:rPr>
          <w:rFonts w:cstheme="minorHAnsi"/>
        </w:rPr>
      </w:pPr>
      <w:r w:rsidRPr="00936E2E">
        <w:rPr>
          <w:rFonts w:cstheme="minorHAnsi"/>
          <w:u w:val="single"/>
          <w:rtl/>
        </w:rPr>
        <w:t>חיות טוענת שרק ב</w:t>
      </w:r>
      <w:r w:rsidR="008A7B9C" w:rsidRPr="00936E2E">
        <w:rPr>
          <w:rFonts w:cstheme="minorHAnsi"/>
          <w:u w:val="single"/>
          <w:rtl/>
        </w:rPr>
        <w:t>בגידה ממושכת ומוקדמת</w:t>
      </w:r>
      <w:r w:rsidRPr="00936E2E">
        <w:rPr>
          <w:rFonts w:cstheme="minorHAnsi"/>
          <w:rtl/>
        </w:rPr>
        <w:t xml:space="preserve"> (</w:t>
      </w:r>
      <w:r w:rsidR="008A7B9C" w:rsidRPr="00936E2E">
        <w:rPr>
          <w:rFonts w:cstheme="minorHAnsi"/>
          <w:rtl/>
        </w:rPr>
        <w:t>לפני שהתגבש השיתוף</w:t>
      </w:r>
      <w:r w:rsidRPr="00936E2E">
        <w:rPr>
          <w:rFonts w:cstheme="minorHAnsi"/>
          <w:rtl/>
        </w:rPr>
        <w:t>)</w:t>
      </w:r>
      <w:r w:rsidR="008A7B9C" w:rsidRPr="00936E2E">
        <w:rPr>
          <w:rFonts w:cstheme="minorHAnsi"/>
          <w:rtl/>
        </w:rPr>
        <w:t xml:space="preserve"> </w:t>
      </w:r>
      <w:r w:rsidR="008B78F8" w:rsidRPr="00936E2E">
        <w:rPr>
          <w:rFonts w:cstheme="minorHAnsi"/>
          <w:rtl/>
        </w:rPr>
        <w:t xml:space="preserve">ניתן להתחשב בשיקולי אשמה, מבססת על עילת הטעות וההטעיה (בן הזוג טעה והוטעה; אם היה יודע, לא היה נכנס לקשר). </w:t>
      </w:r>
    </w:p>
    <w:p w14:paraId="2BCF0489" w14:textId="671E9C75" w:rsidR="009F0DB4" w:rsidRPr="00936E2E" w:rsidRDefault="009F0DB4">
      <w:pPr>
        <w:pStyle w:val="a3"/>
        <w:numPr>
          <w:ilvl w:val="0"/>
          <w:numId w:val="40"/>
        </w:numPr>
        <w:adjustRightInd w:val="0"/>
        <w:snapToGrid w:val="0"/>
        <w:spacing w:after="160" w:line="360" w:lineRule="auto"/>
        <w:ind w:left="0"/>
        <w:contextualSpacing w:val="0"/>
        <w:rPr>
          <w:rFonts w:cstheme="minorHAnsi"/>
        </w:rPr>
      </w:pPr>
      <w:r w:rsidRPr="009D55D3">
        <w:rPr>
          <w:rFonts w:cstheme="minorHAnsi"/>
          <w:b/>
          <w:bCs/>
          <w:shd w:val="clear" w:color="auto" w:fill="FFFFD2"/>
          <w:rtl/>
        </w:rPr>
        <w:t>מהן אמות המידה לפיקוח על ביה"ד?</w:t>
      </w:r>
      <w:r w:rsidRPr="00936E2E">
        <w:rPr>
          <w:rFonts w:cstheme="minorHAnsi"/>
          <w:rtl/>
        </w:rPr>
        <w:t xml:space="preserve"> האם ביה"ד </w:t>
      </w:r>
      <w:proofErr w:type="spellStart"/>
      <w:r w:rsidRPr="00936E2E">
        <w:rPr>
          <w:rFonts w:cstheme="minorHAnsi"/>
          <w:rtl/>
        </w:rPr>
        <w:t>יחוייב</w:t>
      </w:r>
      <w:proofErr w:type="spellEnd"/>
      <w:r w:rsidRPr="00936E2E">
        <w:rPr>
          <w:rFonts w:cstheme="minorHAnsi"/>
          <w:rtl/>
        </w:rPr>
        <w:t xml:space="preserve"> לפעול לפי קביעות אלו או שתישאר לו אוטונומיה </w:t>
      </w:r>
      <w:proofErr w:type="spellStart"/>
      <w:r w:rsidRPr="00936E2E">
        <w:rPr>
          <w:rFonts w:cstheme="minorHAnsi"/>
          <w:rtl/>
        </w:rPr>
        <w:t>מסויימת</w:t>
      </w:r>
      <w:proofErr w:type="spellEnd"/>
      <w:r w:rsidRPr="00936E2E">
        <w:rPr>
          <w:rFonts w:cstheme="minorHAnsi"/>
          <w:rtl/>
        </w:rPr>
        <w:t xml:space="preserve">? </w:t>
      </w:r>
    </w:p>
    <w:p w14:paraId="3AF7B515" w14:textId="77777777" w:rsidR="00346A65" w:rsidRDefault="00E5049C" w:rsidP="00B77777">
      <w:pPr>
        <w:pStyle w:val="a3"/>
        <w:numPr>
          <w:ilvl w:val="0"/>
          <w:numId w:val="42"/>
        </w:numPr>
        <w:adjustRightInd w:val="0"/>
        <w:snapToGrid w:val="0"/>
        <w:spacing w:after="160" w:line="360" w:lineRule="auto"/>
        <w:ind w:left="0" w:firstLine="0"/>
        <w:contextualSpacing w:val="0"/>
        <w:rPr>
          <w:rFonts w:cstheme="minorHAnsi"/>
        </w:rPr>
      </w:pPr>
      <w:r w:rsidRPr="00346A65">
        <w:rPr>
          <w:rFonts w:cstheme="minorHAnsi"/>
          <w:rtl/>
        </w:rPr>
        <w:t xml:space="preserve">ביה"ד חייב להפעיל דין אזרחי בעניינים אזרחיים שמגיעים אליו ע"י כריכה (הלכת בבלי). </w:t>
      </w:r>
    </w:p>
    <w:p w14:paraId="612FB63A" w14:textId="7D36D0DD" w:rsidR="009D55D3" w:rsidRPr="00346A65" w:rsidRDefault="00E5049C" w:rsidP="00B77777">
      <w:pPr>
        <w:pStyle w:val="a3"/>
        <w:numPr>
          <w:ilvl w:val="0"/>
          <w:numId w:val="42"/>
        </w:numPr>
        <w:adjustRightInd w:val="0"/>
        <w:snapToGrid w:val="0"/>
        <w:spacing w:after="160" w:line="360" w:lineRule="auto"/>
        <w:ind w:left="0" w:firstLine="0"/>
        <w:contextualSpacing w:val="0"/>
        <w:rPr>
          <w:rFonts w:cstheme="minorHAnsi"/>
        </w:rPr>
      </w:pPr>
      <w:r w:rsidRPr="00346A65">
        <w:rPr>
          <w:rFonts w:cstheme="minorHAnsi"/>
          <w:rtl/>
        </w:rPr>
        <w:t xml:space="preserve">בג"ץ הוא לא ערכאת ערעור על ביה"ד הגדול ולכן לא מתערב בתוכן ההחלטה או בקביעת העובדות. </w:t>
      </w:r>
      <w:r w:rsidRPr="00346A65">
        <w:rPr>
          <w:rFonts w:cstheme="minorHAnsi"/>
          <w:highlight w:val="yellow"/>
          <w:rtl/>
        </w:rPr>
        <w:t xml:space="preserve">אלא רק אם ביה"ד יישם </w:t>
      </w:r>
      <w:r w:rsidR="00047C3F" w:rsidRPr="00346A65">
        <w:rPr>
          <w:rFonts w:cstheme="minorHAnsi"/>
          <w:highlight w:val="yellow"/>
          <w:rtl/>
        </w:rPr>
        <w:t xml:space="preserve">לא </w:t>
      </w:r>
      <w:r w:rsidRPr="00346A65">
        <w:rPr>
          <w:rFonts w:cstheme="minorHAnsi"/>
          <w:highlight w:val="yellow"/>
          <w:rtl/>
        </w:rPr>
        <w:t>נכון את הדין האזרחי לפי הפרשנות האזרחית</w:t>
      </w:r>
      <w:r w:rsidR="00047C3F" w:rsidRPr="00346A65">
        <w:rPr>
          <w:rFonts w:cstheme="minorHAnsi"/>
          <w:highlight w:val="yellow"/>
          <w:rtl/>
        </w:rPr>
        <w:t xml:space="preserve"> או</w:t>
      </w:r>
      <w:r w:rsidR="00BF5187" w:rsidRPr="00346A65">
        <w:rPr>
          <w:rFonts w:cstheme="minorHAnsi"/>
          <w:highlight w:val="yellow"/>
          <w:rtl/>
        </w:rPr>
        <w:t xml:space="preserve"> שיתערב אם ביה"ד לא השתמש בדין האזרחי</w:t>
      </w:r>
      <w:r w:rsidRPr="00346A65">
        <w:rPr>
          <w:rFonts w:cstheme="minorHAnsi"/>
          <w:highlight w:val="yellow"/>
          <w:rtl/>
        </w:rPr>
        <w:t>.</w:t>
      </w:r>
    </w:p>
    <w:p w14:paraId="0397907E" w14:textId="4856FC56" w:rsidR="000A5AD5" w:rsidRPr="00346A65" w:rsidRDefault="000A5AD5" w:rsidP="00346A65">
      <w:pPr>
        <w:shd w:val="clear" w:color="auto" w:fill="9CC2E5" w:themeFill="accent5" w:themeFillTint="99"/>
        <w:adjustRightInd w:val="0"/>
        <w:snapToGrid w:val="0"/>
        <w:ind w:left="0"/>
        <w:rPr>
          <w:rFonts w:cstheme="minorHAnsi"/>
          <w:b/>
          <w:bCs/>
          <w:color w:val="000000" w:themeColor="text1"/>
          <w:sz w:val="22"/>
          <w:szCs w:val="22"/>
          <w:rtl/>
        </w:rPr>
      </w:pPr>
      <w:r w:rsidRPr="00936E2E">
        <w:rPr>
          <w:rFonts w:cstheme="minorHAnsi"/>
          <w:b/>
          <w:bCs/>
          <w:color w:val="000000" w:themeColor="text1"/>
          <w:sz w:val="22"/>
          <w:szCs w:val="22"/>
          <w:rtl/>
        </w:rPr>
        <w:t>שיקולי אשמה – חוק יחסי ממון</w:t>
      </w:r>
    </w:p>
    <w:p w14:paraId="61DC98AD" w14:textId="5573C771" w:rsidR="00A95562" w:rsidRPr="00A95562" w:rsidRDefault="00A95562" w:rsidP="00EF568A">
      <w:pPr>
        <w:pStyle w:val="a3"/>
        <w:adjustRightInd w:val="0"/>
        <w:snapToGrid w:val="0"/>
        <w:spacing w:after="0" w:line="360" w:lineRule="auto"/>
        <w:ind w:left="0"/>
        <w:contextualSpacing w:val="0"/>
        <w:rPr>
          <w:rFonts w:ascii="David" w:hAnsi="David" w:cs="David"/>
          <w:b/>
          <w:bCs/>
          <w:color w:val="FF0000"/>
          <w:sz w:val="32"/>
          <w:szCs w:val="32"/>
          <w:rtl/>
        </w:rPr>
      </w:pPr>
      <w:r>
        <w:rPr>
          <w:rFonts w:ascii="David" w:hAnsi="David" w:cs="David" w:hint="cs"/>
          <w:b/>
          <w:bCs/>
          <w:color w:val="FF0000"/>
          <w:sz w:val="32"/>
          <w:szCs w:val="32"/>
          <w:rtl/>
        </w:rPr>
        <w:t xml:space="preserve">לא הספקתי לסכם, סיכום של נועה </w:t>
      </w:r>
      <w:proofErr w:type="spellStart"/>
      <w:r>
        <w:rPr>
          <w:rFonts w:ascii="David" w:hAnsi="David" w:cs="David" w:hint="cs"/>
          <w:b/>
          <w:bCs/>
          <w:color w:val="FF0000"/>
          <w:sz w:val="32"/>
          <w:szCs w:val="32"/>
          <w:rtl/>
        </w:rPr>
        <w:t>פינטו</w:t>
      </w:r>
      <w:proofErr w:type="spellEnd"/>
      <w:r>
        <w:rPr>
          <w:rFonts w:ascii="David" w:hAnsi="David" w:cs="David" w:hint="cs"/>
          <w:b/>
          <w:bCs/>
          <w:color w:val="FF0000"/>
          <w:sz w:val="32"/>
          <w:szCs w:val="32"/>
          <w:rtl/>
        </w:rPr>
        <w:t>:</w:t>
      </w:r>
    </w:p>
    <w:p w14:paraId="688ED6DC" w14:textId="5CFC9B3F" w:rsidR="000A5AD5" w:rsidRPr="00936E2E" w:rsidRDefault="000A5AD5" w:rsidP="000A5AD5">
      <w:pPr>
        <w:adjustRightInd w:val="0"/>
        <w:snapToGrid w:val="0"/>
        <w:ind w:left="0"/>
        <w:rPr>
          <w:rFonts w:cstheme="minorHAnsi"/>
          <w:sz w:val="22"/>
          <w:szCs w:val="22"/>
          <w:rtl/>
        </w:rPr>
      </w:pPr>
      <w:r w:rsidRPr="005370FA">
        <w:rPr>
          <w:rFonts w:cstheme="minorHAnsi"/>
          <w:sz w:val="22"/>
          <w:szCs w:val="22"/>
          <w:shd w:val="clear" w:color="auto" w:fill="FFC000"/>
          <w:rtl/>
        </w:rPr>
        <w:t>ס'8 לחוק</w:t>
      </w:r>
      <w:r w:rsidRPr="005370FA">
        <w:rPr>
          <w:rFonts w:cstheme="minorHAnsi"/>
          <w:sz w:val="22"/>
          <w:szCs w:val="22"/>
          <w:rtl/>
        </w:rPr>
        <w:t xml:space="preserve"> </w:t>
      </w:r>
      <w:r w:rsidRPr="00936E2E">
        <w:rPr>
          <w:rFonts w:cstheme="minorHAnsi"/>
          <w:sz w:val="22"/>
          <w:szCs w:val="22"/>
          <w:rtl/>
        </w:rPr>
        <w:t xml:space="preserve">נתן </w:t>
      </w:r>
      <w:proofErr w:type="spellStart"/>
      <w:r w:rsidRPr="00936E2E">
        <w:rPr>
          <w:rFonts w:cstheme="minorHAnsi"/>
          <w:sz w:val="22"/>
          <w:szCs w:val="22"/>
          <w:rtl/>
        </w:rPr>
        <w:t>שק"ד</w:t>
      </w:r>
      <w:proofErr w:type="spellEnd"/>
      <w:r w:rsidRPr="00936E2E">
        <w:rPr>
          <w:rFonts w:cstheme="minorHAnsi"/>
          <w:sz w:val="22"/>
          <w:szCs w:val="22"/>
          <w:rtl/>
        </w:rPr>
        <w:t xml:space="preserve"> כללי לבימ"ש, לסטות מחלוקת רכוש של חצי חצי ולתת לאחד הצדדים </w:t>
      </w:r>
      <w:r w:rsidRPr="00936E2E">
        <w:rPr>
          <w:rFonts w:cstheme="minorHAnsi"/>
          <w:sz w:val="22"/>
          <w:szCs w:val="22"/>
          <w:u w:val="single"/>
          <w:rtl/>
        </w:rPr>
        <w:t>קצת יותר</w:t>
      </w:r>
      <w:r w:rsidRPr="00936E2E">
        <w:rPr>
          <w:rFonts w:cstheme="minorHAnsi"/>
          <w:sz w:val="22"/>
          <w:szCs w:val="22"/>
          <w:rtl/>
        </w:rPr>
        <w:t xml:space="preserve"> משיקולי צדק. </w:t>
      </w:r>
    </w:p>
    <w:p w14:paraId="4AD5B2C1" w14:textId="77777777" w:rsidR="000A5AD5" w:rsidRPr="00936E2E" w:rsidRDefault="000A5AD5" w:rsidP="000A5AD5">
      <w:pPr>
        <w:pStyle w:val="a3"/>
        <w:numPr>
          <w:ilvl w:val="0"/>
          <w:numId w:val="38"/>
        </w:numPr>
        <w:adjustRightInd w:val="0"/>
        <w:snapToGrid w:val="0"/>
        <w:spacing w:line="360" w:lineRule="auto"/>
        <w:ind w:left="0"/>
        <w:contextualSpacing w:val="0"/>
        <w:rPr>
          <w:rFonts w:cstheme="minorHAnsi"/>
          <w:rtl/>
        </w:rPr>
      </w:pPr>
      <w:r w:rsidRPr="00936E2E">
        <w:rPr>
          <w:rFonts w:cstheme="minorHAnsi"/>
          <w:u w:val="single"/>
          <w:rtl/>
        </w:rPr>
        <w:t>עד 2008 לא פורטו השיקולים,</w:t>
      </w:r>
      <w:r w:rsidRPr="00936E2E">
        <w:rPr>
          <w:rFonts w:cstheme="minorHAnsi"/>
          <w:rtl/>
        </w:rPr>
        <w:t xml:space="preserve"> כי ביהמ"ש לא השתמש בו הרבה- פוטנציאל לפגיעה בזכויות קניין. </w:t>
      </w:r>
    </w:p>
    <w:p w14:paraId="0337611F" w14:textId="77777777" w:rsidR="000A5AD5" w:rsidRPr="00936E2E" w:rsidRDefault="000A5AD5" w:rsidP="000A5AD5">
      <w:pPr>
        <w:pStyle w:val="a3"/>
        <w:numPr>
          <w:ilvl w:val="0"/>
          <w:numId w:val="37"/>
        </w:numPr>
        <w:adjustRightInd w:val="0"/>
        <w:snapToGrid w:val="0"/>
        <w:spacing w:after="0" w:line="360" w:lineRule="auto"/>
        <w:ind w:left="0"/>
        <w:contextualSpacing w:val="0"/>
        <w:rPr>
          <w:rFonts w:cstheme="minorHAnsi"/>
        </w:rPr>
      </w:pPr>
      <w:r w:rsidRPr="00936E2E">
        <w:rPr>
          <w:rFonts w:cstheme="minorHAnsi"/>
          <w:i/>
          <w:iCs/>
          <w:shd w:val="clear" w:color="auto" w:fill="DEEAF6" w:themeFill="accent5" w:themeFillTint="33"/>
          <w:rtl/>
        </w:rPr>
        <w:t>פס"ד של השופטת נאור</w:t>
      </w:r>
      <w:r w:rsidRPr="00936E2E">
        <w:rPr>
          <w:rFonts w:cstheme="minorHAnsi"/>
          <w:rtl/>
        </w:rPr>
        <w:t>- בני זוג התגרשו (לאחר שהאישה בגדה בו). היא תבעה למחצית מהרכוש בביה"ד. הבעל טען שגירושין יוצרים נזק כלכלי (צריך להשכיר 2 בתים כעת). ולכן ביה"ד קבע לה פחות מכוח ס'8 (ביחסי רכוש אם זה נכרך לתביעת הגירושין הסמכות של ביה"ד, אך לפי הלכת בבלי חייב להפעיל דין אזרחי). דרך ס'8 רצו לתת לבוגד חלק קטן יותר. העליון קבע שלא, הבגידה לא יכולה להיות פרמטר.</w:t>
      </w:r>
    </w:p>
    <w:p w14:paraId="7E958EEA" w14:textId="77777777" w:rsidR="000A5AD5" w:rsidRPr="00936E2E" w:rsidRDefault="000A5AD5" w:rsidP="000A5AD5">
      <w:pPr>
        <w:pStyle w:val="a3"/>
        <w:numPr>
          <w:ilvl w:val="0"/>
          <w:numId w:val="37"/>
        </w:numPr>
        <w:adjustRightInd w:val="0"/>
        <w:snapToGrid w:val="0"/>
        <w:spacing w:after="0" w:line="360" w:lineRule="auto"/>
        <w:ind w:left="0"/>
        <w:contextualSpacing w:val="0"/>
        <w:rPr>
          <w:rFonts w:cstheme="minorHAnsi"/>
        </w:rPr>
      </w:pPr>
      <w:r w:rsidRPr="00936E2E">
        <w:rPr>
          <w:rFonts w:cstheme="minorHAnsi"/>
          <w:b/>
          <w:bCs/>
          <w:rtl/>
        </w:rPr>
        <w:t>ביהמ"ש פותח פתח לשימוש בס'8 בגין אשמה כלכלית</w:t>
      </w:r>
      <w:r w:rsidRPr="00936E2E">
        <w:rPr>
          <w:rFonts w:cstheme="minorHAnsi"/>
          <w:rtl/>
        </w:rPr>
        <w:t xml:space="preserve"> – נעשה שימוש ברכוש המשותף ע"י צד אחד, שלא בהסכמת הצד השני. ההוצאות ירדו מהמחצית שלו (ולכן יפסקו לו פחות). אך לא בגלל אשמה מינית. ליפשיץ לא אוהב את הכיוון. </w:t>
      </w:r>
    </w:p>
    <w:p w14:paraId="4A98B11A" w14:textId="77777777" w:rsidR="000A5AD5" w:rsidRPr="00936E2E" w:rsidRDefault="000A5AD5" w:rsidP="000A5AD5">
      <w:pPr>
        <w:pStyle w:val="a3"/>
        <w:numPr>
          <w:ilvl w:val="0"/>
          <w:numId w:val="37"/>
        </w:numPr>
        <w:adjustRightInd w:val="0"/>
        <w:snapToGrid w:val="0"/>
        <w:spacing w:line="360" w:lineRule="auto"/>
        <w:ind w:left="0"/>
        <w:contextualSpacing w:val="0"/>
        <w:rPr>
          <w:rFonts w:cstheme="minorHAnsi"/>
        </w:rPr>
      </w:pPr>
      <w:r w:rsidRPr="00936E2E">
        <w:rPr>
          <w:rFonts w:cstheme="minorHAnsi"/>
          <w:i/>
          <w:iCs/>
          <w:shd w:val="clear" w:color="auto" w:fill="DEEAF6" w:themeFill="accent5" w:themeFillTint="33"/>
          <w:rtl/>
        </w:rPr>
        <w:t>פס"ד הרצחת וגם ירשת</w:t>
      </w:r>
      <w:r w:rsidRPr="00936E2E">
        <w:rPr>
          <w:rFonts w:cstheme="minorHAnsi"/>
          <w:rtl/>
        </w:rPr>
        <w:t xml:space="preserve">- אדם מנסה לרצוח את </w:t>
      </w:r>
      <w:proofErr w:type="spellStart"/>
      <w:r w:rsidRPr="00936E2E">
        <w:rPr>
          <w:rFonts w:cstheme="minorHAnsi"/>
          <w:rtl/>
        </w:rPr>
        <w:t>אישתו</w:t>
      </w:r>
      <w:proofErr w:type="spellEnd"/>
      <w:r w:rsidRPr="00936E2E">
        <w:rPr>
          <w:rFonts w:cstheme="minorHAnsi"/>
          <w:rtl/>
        </w:rPr>
        <w:t>, ע"י מכות רצח. תובע אותה לאחר הגט לקבל מחצית מהפנסיה שלה.</w:t>
      </w:r>
    </w:p>
    <w:p w14:paraId="5ECF1A38" w14:textId="77777777" w:rsidR="000A5AD5" w:rsidRPr="00936E2E" w:rsidRDefault="000A5AD5" w:rsidP="000A5AD5">
      <w:pPr>
        <w:pStyle w:val="a3"/>
        <w:numPr>
          <w:ilvl w:val="0"/>
          <w:numId w:val="18"/>
        </w:numPr>
        <w:adjustRightInd w:val="0"/>
        <w:snapToGrid w:val="0"/>
        <w:spacing w:line="360" w:lineRule="auto"/>
        <w:ind w:left="0"/>
        <w:contextualSpacing w:val="0"/>
        <w:rPr>
          <w:rFonts w:cstheme="minorHAnsi"/>
        </w:rPr>
      </w:pPr>
      <w:r w:rsidRPr="00936E2E">
        <w:rPr>
          <w:rFonts w:cstheme="minorHAnsi"/>
          <w:u w:val="single"/>
          <w:rtl/>
        </w:rPr>
        <w:lastRenderedPageBreak/>
        <w:t>ברק ארז</w:t>
      </w:r>
      <w:r w:rsidRPr="00936E2E">
        <w:rPr>
          <w:rFonts w:cstheme="minorHAnsi"/>
          <w:rtl/>
        </w:rPr>
        <w:t xml:space="preserve">: מתוך "הרצחת וגם ירשת" מייצרת חריג, לפיו אם הוא היה מצליח, הוא לא היה מקבל כלום (כי לא היה פנסיה), ולכן קובעת </w:t>
      </w:r>
      <w:r w:rsidRPr="00936E2E">
        <w:rPr>
          <w:rFonts w:cstheme="minorHAnsi"/>
          <w:b/>
          <w:bCs/>
          <w:rtl/>
        </w:rPr>
        <w:t>טענת הגנה לאישה הנתבעת</w:t>
      </w:r>
      <w:r w:rsidRPr="00936E2E">
        <w:rPr>
          <w:rFonts w:cstheme="minorHAnsi"/>
          <w:rtl/>
        </w:rPr>
        <w:t xml:space="preserve">: 1)רק בניסיון לרצח; 2)רק בפנסיה; 3)כשהאישה עשירה </w:t>
      </w:r>
      <w:r w:rsidRPr="00936E2E">
        <w:rPr>
          <w:rFonts w:cstheme="minorHAnsi"/>
        </w:rPr>
        <w:sym w:font="Wingdings" w:char="F0DF"/>
      </w:r>
      <w:r w:rsidRPr="00936E2E">
        <w:rPr>
          <w:rFonts w:cstheme="minorHAnsi"/>
          <w:rtl/>
        </w:rPr>
        <w:t xml:space="preserve"> אין שיתוף בפנסיה. </w:t>
      </w:r>
    </w:p>
    <w:p w14:paraId="4A2DC623" w14:textId="77777777" w:rsidR="000A5AD5" w:rsidRPr="00936E2E" w:rsidRDefault="000A5AD5" w:rsidP="000A5AD5">
      <w:pPr>
        <w:pStyle w:val="a3"/>
        <w:numPr>
          <w:ilvl w:val="0"/>
          <w:numId w:val="18"/>
        </w:numPr>
        <w:adjustRightInd w:val="0"/>
        <w:snapToGrid w:val="0"/>
        <w:spacing w:line="360" w:lineRule="auto"/>
        <w:ind w:left="0"/>
        <w:contextualSpacing w:val="0"/>
        <w:rPr>
          <w:rFonts w:cstheme="minorHAnsi"/>
        </w:rPr>
      </w:pPr>
      <w:proofErr w:type="spellStart"/>
      <w:r w:rsidRPr="00936E2E">
        <w:rPr>
          <w:rFonts w:cstheme="minorHAnsi"/>
          <w:u w:val="single"/>
          <w:rtl/>
        </w:rPr>
        <w:t>באוביטר</w:t>
      </w:r>
      <w:proofErr w:type="spellEnd"/>
      <w:r w:rsidRPr="00936E2E">
        <w:rPr>
          <w:rFonts w:cstheme="minorHAnsi"/>
          <w:u w:val="single"/>
          <w:rtl/>
        </w:rPr>
        <w:t xml:space="preserve"> מעלה גישה מרחיבה</w:t>
      </w:r>
      <w:r w:rsidRPr="00936E2E">
        <w:rPr>
          <w:rFonts w:cstheme="minorHAnsi"/>
          <w:rtl/>
        </w:rPr>
        <w:t xml:space="preserve">: מאחר שאיזון משאבים בנוי על שיתוף, ניתן להיות שותף רק עם מי שמכירים בו כבן אדם. מכות רצח שולל את ההכרה באנושיות שלו. </w:t>
      </w:r>
      <w:r w:rsidRPr="00936E2E">
        <w:rPr>
          <w:rFonts w:cstheme="minorHAnsi"/>
          <w:b/>
          <w:bCs/>
          <w:rtl/>
        </w:rPr>
        <w:t>טענת הגנה לאישה הנתבעת</w:t>
      </w:r>
      <w:r w:rsidRPr="00936E2E">
        <w:rPr>
          <w:rFonts w:cstheme="minorHAnsi"/>
          <w:rtl/>
        </w:rPr>
        <w:t xml:space="preserve">: 1)אישה; 2)הכו אותה מכות רצח; 3)כשמדובר על דירה </w:t>
      </w:r>
      <w:r w:rsidRPr="00936E2E">
        <w:rPr>
          <w:rFonts w:cstheme="minorHAnsi"/>
        </w:rPr>
        <w:sym w:font="Wingdings" w:char="F0DF"/>
      </w:r>
      <w:r w:rsidRPr="00936E2E">
        <w:rPr>
          <w:rFonts w:cstheme="minorHAnsi"/>
          <w:rtl/>
        </w:rPr>
        <w:t xml:space="preserve"> אין שיתוף על הדירה.  </w:t>
      </w:r>
      <w:r w:rsidRPr="00936E2E">
        <w:rPr>
          <w:rFonts w:cstheme="minorHAnsi"/>
          <w:u w:val="single"/>
          <w:rtl/>
        </w:rPr>
        <w:t>מלצר</w:t>
      </w:r>
      <w:r w:rsidRPr="00936E2E">
        <w:rPr>
          <w:rFonts w:cstheme="minorHAnsi"/>
          <w:rtl/>
        </w:rPr>
        <w:t xml:space="preserve">: יתחשבו באשמת הגבר רק אם האלימות שחוותה האישה פוגעת בתחושת הערך שלה וכנראה תפגע בכושר ההשתכרות שלה. מעלה טענת תביעה לאישה לביטול השיתוף.  </w:t>
      </w:r>
    </w:p>
    <w:p w14:paraId="591706DA" w14:textId="77777777" w:rsidR="000A5AD5" w:rsidRPr="00936E2E" w:rsidRDefault="000A5AD5" w:rsidP="000A5AD5">
      <w:pPr>
        <w:adjustRightInd w:val="0"/>
        <w:snapToGrid w:val="0"/>
        <w:ind w:left="0"/>
        <w:rPr>
          <w:rFonts w:cstheme="minorHAnsi"/>
          <w:sz w:val="22"/>
          <w:szCs w:val="22"/>
          <w:u w:val="single"/>
          <w:rtl/>
        </w:rPr>
      </w:pPr>
      <w:r w:rsidRPr="00936E2E">
        <w:rPr>
          <w:rFonts w:cstheme="minorHAnsi"/>
          <w:sz w:val="22"/>
          <w:szCs w:val="22"/>
          <w:u w:val="single"/>
          <w:rtl/>
        </w:rPr>
        <w:t>לגבי יחסי רכוש, אשמה מינית לא תהיה פרמטר. נתחשב רק באשמה כלכלית</w:t>
      </w:r>
      <w:r w:rsidRPr="00936E2E">
        <w:rPr>
          <w:rFonts w:cstheme="minorHAnsi"/>
          <w:sz w:val="22"/>
          <w:szCs w:val="22"/>
          <w:rtl/>
        </w:rPr>
        <w:t>! בערך..</w:t>
      </w:r>
    </w:p>
    <w:p w14:paraId="1A48E432" w14:textId="17DD2EF8" w:rsidR="000A5AD5" w:rsidRPr="00EF1EDF" w:rsidRDefault="000A5AD5" w:rsidP="00346A65">
      <w:pPr>
        <w:adjustRightInd w:val="0"/>
        <w:snapToGrid w:val="0"/>
        <w:ind w:left="0"/>
        <w:rPr>
          <w:rFonts w:cstheme="minorHAnsi"/>
          <w:sz w:val="22"/>
          <w:szCs w:val="22"/>
        </w:rPr>
      </w:pPr>
      <w:r w:rsidRPr="00936E2E">
        <w:rPr>
          <w:rFonts w:cstheme="minorHAnsi"/>
          <w:i/>
          <w:iCs/>
          <w:sz w:val="22"/>
          <w:szCs w:val="22"/>
          <w:shd w:val="clear" w:color="auto" w:fill="DEEAF6" w:themeFill="accent5" w:themeFillTint="33"/>
          <w:rtl/>
        </w:rPr>
        <w:t>פס"ד השותפות המוחלשת</w:t>
      </w:r>
      <w:r w:rsidRPr="00936E2E">
        <w:rPr>
          <w:rFonts w:cstheme="minorHAnsi"/>
          <w:sz w:val="22"/>
          <w:szCs w:val="22"/>
          <w:rtl/>
        </w:rPr>
        <w:t xml:space="preserve">- אדם חי עם </w:t>
      </w:r>
      <w:proofErr w:type="spellStart"/>
      <w:r w:rsidRPr="00936E2E">
        <w:rPr>
          <w:rFonts w:cstheme="minorHAnsi"/>
          <w:sz w:val="22"/>
          <w:szCs w:val="22"/>
          <w:rtl/>
        </w:rPr>
        <w:t>אישתו</w:t>
      </w:r>
      <w:proofErr w:type="spellEnd"/>
      <w:r w:rsidRPr="00936E2E">
        <w:rPr>
          <w:rFonts w:cstheme="minorHAnsi"/>
          <w:sz w:val="22"/>
          <w:szCs w:val="22"/>
          <w:rtl/>
        </w:rPr>
        <w:t xml:space="preserve"> בבית, אבל היחסים כבר התקלקלו. יש לו בו זמנית מערכת יחסים חצי רישמית עם מאהבת. האישה עוצמת עיניים. כשהתגרשו טענה למחצית מהדירה. הוא טוען בבימ"ש שהייתה לו בת זוג אחרת ולכן לא היו שותפים. הוא השתמש בבגידה </w:t>
      </w:r>
      <w:r w:rsidRPr="00936E2E">
        <w:rPr>
          <w:rFonts w:cstheme="minorHAnsi"/>
          <w:b/>
          <w:bCs/>
          <w:sz w:val="22"/>
          <w:szCs w:val="22"/>
          <w:rtl/>
        </w:rPr>
        <w:t>כאינדיקציה אובייקטיבית להתמוטטות היחסים</w:t>
      </w:r>
      <w:r w:rsidRPr="00936E2E">
        <w:rPr>
          <w:rFonts w:cstheme="minorHAnsi"/>
          <w:sz w:val="22"/>
          <w:szCs w:val="22"/>
          <w:rtl/>
        </w:rPr>
        <w:t xml:space="preserve">. </w:t>
      </w:r>
      <w:r w:rsidRPr="00936E2E">
        <w:rPr>
          <w:rFonts w:cstheme="minorHAnsi"/>
          <w:sz w:val="22"/>
          <w:szCs w:val="22"/>
          <w:u w:val="single"/>
          <w:rtl/>
        </w:rPr>
        <w:t>ביהמ"ש</w:t>
      </w:r>
      <w:r w:rsidRPr="00936E2E">
        <w:rPr>
          <w:rFonts w:cstheme="minorHAnsi"/>
          <w:sz w:val="22"/>
          <w:szCs w:val="22"/>
          <w:rtl/>
        </w:rPr>
        <w:t xml:space="preserve">: הוא גר בבית, קיבל את שירותיה של </w:t>
      </w:r>
      <w:proofErr w:type="spellStart"/>
      <w:r w:rsidRPr="00936E2E">
        <w:rPr>
          <w:rFonts w:cstheme="minorHAnsi"/>
          <w:sz w:val="22"/>
          <w:szCs w:val="22"/>
          <w:rtl/>
        </w:rPr>
        <w:t>אישתו</w:t>
      </w:r>
      <w:proofErr w:type="spellEnd"/>
      <w:r w:rsidRPr="00936E2E">
        <w:rPr>
          <w:rFonts w:cstheme="minorHAnsi"/>
          <w:sz w:val="22"/>
          <w:szCs w:val="22"/>
          <w:rtl/>
        </w:rPr>
        <w:t xml:space="preserve"> (אוכל, ניקיון). נכון שהיה זוגיות אחרת אבל הייתה להם שותפות מוחלשת. עדיין יש חלוקת רכוש, אבל האישה קיבלה רק 30% מכוח ס'8. </w:t>
      </w:r>
    </w:p>
    <w:p w14:paraId="318184AB" w14:textId="4902D9C3" w:rsidR="0094114C" w:rsidRPr="00B56DFA" w:rsidRDefault="0094114C" w:rsidP="00EF1EDF">
      <w:pPr>
        <w:shd w:val="clear" w:color="auto" w:fill="F7CAAC" w:themeFill="accent2" w:themeFillTint="66"/>
        <w:adjustRightInd w:val="0"/>
        <w:snapToGrid w:val="0"/>
        <w:spacing w:after="160"/>
        <w:ind w:left="0"/>
        <w:rPr>
          <w:rFonts w:cstheme="minorHAnsi"/>
          <w:b/>
          <w:bCs/>
          <w:sz w:val="22"/>
          <w:szCs w:val="22"/>
          <w:rtl/>
        </w:rPr>
      </w:pPr>
      <w:r w:rsidRPr="00B56DFA">
        <w:rPr>
          <w:rFonts w:eastAsia="David" w:cstheme="minorHAnsi"/>
          <w:b/>
          <w:bCs/>
          <w:sz w:val="22"/>
          <w:szCs w:val="22"/>
          <w:rtl/>
        </w:rPr>
        <w:t>פוטנציאל השתכרות כנכס</w:t>
      </w:r>
      <w:r w:rsidR="00B0525D" w:rsidRPr="00B56DFA">
        <w:rPr>
          <w:rFonts w:cstheme="minorHAnsi" w:hint="cs"/>
          <w:b/>
          <w:bCs/>
          <w:sz w:val="22"/>
          <w:szCs w:val="22"/>
          <w:rtl/>
        </w:rPr>
        <w:t>- הון אנושי</w:t>
      </w:r>
    </w:p>
    <w:p w14:paraId="5AFC7F31" w14:textId="1B5F8C27" w:rsidR="00706FF6" w:rsidRDefault="00B56DFA" w:rsidP="00D0464C">
      <w:pPr>
        <w:adjustRightInd w:val="0"/>
        <w:snapToGrid w:val="0"/>
        <w:spacing w:after="160"/>
        <w:ind w:left="0"/>
        <w:rPr>
          <w:rFonts w:eastAsia="David" w:cstheme="minorHAnsi"/>
          <w:sz w:val="22"/>
          <w:szCs w:val="22"/>
          <w:rtl/>
        </w:rPr>
      </w:pPr>
      <w:r w:rsidRPr="00DF5E0A">
        <w:rPr>
          <w:noProof/>
          <w:rtl/>
          <w:lang w:val="he-IL"/>
        </w:rPr>
        <mc:AlternateContent>
          <mc:Choice Requires="wps">
            <w:drawing>
              <wp:anchor distT="0" distB="0" distL="114300" distR="114300" simplePos="0" relativeHeight="251694080" behindDoc="0" locked="0" layoutInCell="1" allowOverlap="1" wp14:anchorId="5A1C0718" wp14:editId="1DF3530E">
                <wp:simplePos x="0" y="0"/>
                <wp:positionH relativeFrom="column">
                  <wp:posOffset>-135402</wp:posOffset>
                </wp:positionH>
                <wp:positionV relativeFrom="paragraph">
                  <wp:posOffset>227861</wp:posOffset>
                </wp:positionV>
                <wp:extent cx="6651625" cy="5238115"/>
                <wp:effectExtent l="0" t="0" r="15875" b="6985"/>
                <wp:wrapSquare wrapText="bothSides"/>
                <wp:docPr id="17" name="תיבת טקסט 17"/>
                <wp:cNvGraphicFramePr/>
                <a:graphic xmlns:a="http://schemas.openxmlformats.org/drawingml/2006/main">
                  <a:graphicData uri="http://schemas.microsoft.com/office/word/2010/wordprocessingShape">
                    <wps:wsp>
                      <wps:cNvSpPr txBox="1"/>
                      <wps:spPr>
                        <a:xfrm>
                          <a:off x="0" y="0"/>
                          <a:ext cx="6651625" cy="5238115"/>
                        </a:xfrm>
                        <a:prstGeom prst="rect">
                          <a:avLst/>
                        </a:prstGeom>
                        <a:solidFill>
                          <a:srgbClr val="D883FF">
                            <a:alpha val="35000"/>
                          </a:srgbClr>
                        </a:solidFill>
                        <a:ln w="6350">
                          <a:solidFill>
                            <a:prstClr val="black"/>
                          </a:solidFill>
                        </a:ln>
                      </wps:spPr>
                      <wps:txbx>
                        <w:txbxContent>
                          <w:p w14:paraId="15C497EC" w14:textId="7B9F49B7" w:rsidR="00706FF6" w:rsidRDefault="00706FF6" w:rsidP="006C274C">
                            <w:pPr>
                              <w:adjustRightInd w:val="0"/>
                              <w:snapToGrid w:val="0"/>
                              <w:ind w:hanging="17"/>
                              <w:rPr>
                                <w:rFonts w:cstheme="minorHAnsi"/>
                                <w:b/>
                                <w:bCs/>
                                <w:sz w:val="22"/>
                                <w:szCs w:val="22"/>
                                <w:rtl/>
                              </w:rPr>
                            </w:pPr>
                            <w:r w:rsidRPr="00225386">
                              <w:rPr>
                                <w:rFonts w:cstheme="minorHAnsi"/>
                                <w:b/>
                                <w:bCs/>
                                <w:color w:val="FF0000"/>
                                <w:sz w:val="22"/>
                                <w:szCs w:val="22"/>
                                <w:u w:val="single"/>
                                <w:rtl/>
                              </w:rPr>
                              <w:t>למבחן:</w:t>
                            </w:r>
                            <w:r w:rsidRPr="00225386">
                              <w:rPr>
                                <w:rFonts w:cstheme="minorHAnsi"/>
                                <w:color w:val="FF0000"/>
                                <w:sz w:val="22"/>
                                <w:szCs w:val="22"/>
                                <w:u w:val="single"/>
                                <w:rtl/>
                              </w:rPr>
                              <w:t xml:space="preserve"> </w:t>
                            </w:r>
                            <w:r w:rsidR="005432F6">
                              <w:rPr>
                                <w:rFonts w:cstheme="minorHAnsi" w:hint="cs"/>
                                <w:b/>
                                <w:bCs/>
                                <w:sz w:val="22"/>
                                <w:szCs w:val="22"/>
                                <w:rtl/>
                              </w:rPr>
                              <w:t xml:space="preserve">שאלת </w:t>
                            </w:r>
                            <w:r w:rsidR="005432F6" w:rsidRPr="005432F6">
                              <w:rPr>
                                <w:rFonts w:cstheme="minorHAnsi" w:hint="cs"/>
                                <w:b/>
                                <w:bCs/>
                                <w:sz w:val="22"/>
                                <w:szCs w:val="22"/>
                                <w:rtl/>
                              </w:rPr>
                              <w:t>הון אנושי:</w:t>
                            </w:r>
                            <w:r w:rsidR="00346A65" w:rsidRPr="00346A65">
                              <w:rPr>
                                <w:rFonts w:cstheme="minorHAnsi"/>
                                <w:sz w:val="22"/>
                                <w:szCs w:val="22"/>
                                <w:rtl/>
                              </w:rPr>
                              <w:t xml:space="preserve"> </w:t>
                            </w:r>
                            <w:r w:rsidR="00346A65" w:rsidRPr="00346A65">
                              <w:rPr>
                                <w:rFonts w:cstheme="minorHAnsi"/>
                                <w:sz w:val="22"/>
                                <w:szCs w:val="22"/>
                                <w:shd w:val="clear" w:color="auto" w:fill="C5E0B3" w:themeFill="accent6" w:themeFillTint="66"/>
                                <w:rtl/>
                              </w:rPr>
                              <w:t xml:space="preserve">פס"ד </w:t>
                            </w:r>
                            <w:proofErr w:type="spellStart"/>
                            <w:r w:rsidR="00346A65" w:rsidRPr="00346A65">
                              <w:rPr>
                                <w:rFonts w:cstheme="minorHAnsi"/>
                                <w:sz w:val="22"/>
                                <w:szCs w:val="22"/>
                                <w:shd w:val="clear" w:color="auto" w:fill="C5E0B3" w:themeFill="accent6" w:themeFillTint="66"/>
                                <w:rtl/>
                              </w:rPr>
                              <w:t>אובריין</w:t>
                            </w:r>
                            <w:proofErr w:type="spellEnd"/>
                          </w:p>
                          <w:p w14:paraId="77720004" w14:textId="54115E5A" w:rsidR="0086403A" w:rsidRPr="000C5B08" w:rsidRDefault="005825BA" w:rsidP="004379B2">
                            <w:pPr>
                              <w:pStyle w:val="a3"/>
                              <w:numPr>
                                <w:ilvl w:val="0"/>
                                <w:numId w:val="136"/>
                              </w:numPr>
                              <w:adjustRightInd w:val="0"/>
                              <w:snapToGrid w:val="0"/>
                              <w:spacing w:line="360" w:lineRule="auto"/>
                              <w:rPr>
                                <w:rFonts w:cstheme="minorHAnsi"/>
                                <w:b/>
                                <w:bCs/>
                              </w:rPr>
                            </w:pPr>
                            <w:r w:rsidRPr="000C5B08">
                              <w:rPr>
                                <w:rFonts w:cstheme="minorHAnsi" w:hint="cs"/>
                                <w:b/>
                                <w:bCs/>
                                <w:rtl/>
                              </w:rPr>
                              <w:t xml:space="preserve">מתי יקרה? </w:t>
                            </w:r>
                            <w:r w:rsidR="00557D0E">
                              <w:rPr>
                                <w:rFonts w:cstheme="minorHAnsi" w:hint="cs"/>
                                <w:rtl/>
                              </w:rPr>
                              <w:t xml:space="preserve">לא מכוח </w:t>
                            </w:r>
                            <w:r w:rsidR="007F4A90">
                              <w:rPr>
                                <w:rFonts w:cstheme="minorHAnsi" w:hint="cs"/>
                                <w:rtl/>
                              </w:rPr>
                              <w:t xml:space="preserve">חזקת שיתוף (אין בעיות בו). </w:t>
                            </w:r>
                            <w:r w:rsidRPr="000C5B08">
                              <w:rPr>
                                <w:rFonts w:cstheme="minorHAnsi" w:hint="cs"/>
                                <w:rtl/>
                              </w:rPr>
                              <w:t>לרוב בפערי שכר (סכומים), צד אחד וויתר על עבודה למען השני.</w:t>
                            </w:r>
                          </w:p>
                          <w:p w14:paraId="57B1F177" w14:textId="23A116A3" w:rsidR="005432F6" w:rsidRPr="000C5B08" w:rsidRDefault="000C5B08" w:rsidP="004379B2">
                            <w:pPr>
                              <w:pStyle w:val="a3"/>
                              <w:numPr>
                                <w:ilvl w:val="0"/>
                                <w:numId w:val="137"/>
                              </w:numPr>
                              <w:adjustRightInd w:val="0"/>
                              <w:snapToGrid w:val="0"/>
                              <w:spacing w:line="360" w:lineRule="auto"/>
                              <w:rPr>
                                <w:rFonts w:cstheme="minorHAnsi"/>
                                <w:rtl/>
                              </w:rPr>
                            </w:pPr>
                            <w:r w:rsidRPr="000C5B08">
                              <w:rPr>
                                <w:rFonts w:cstheme="minorHAnsi" w:hint="cs"/>
                                <w:b/>
                                <w:bCs/>
                                <w:rtl/>
                              </w:rPr>
                              <w:t>הקדמה:</w:t>
                            </w:r>
                            <w:r w:rsidRPr="000C5B08">
                              <w:rPr>
                                <w:rFonts w:cstheme="minorHAnsi" w:hint="cs"/>
                                <w:rtl/>
                              </w:rPr>
                              <w:t xml:space="preserve"> </w:t>
                            </w:r>
                            <w:r w:rsidR="00926CC4" w:rsidRPr="000C5B08">
                              <w:rPr>
                                <w:rFonts w:cstheme="minorHAnsi"/>
                                <w:highlight w:val="yellow"/>
                              </w:rPr>
                              <w:t>X</w:t>
                            </w:r>
                            <w:r w:rsidR="00926CC4" w:rsidRPr="000C5B08">
                              <w:rPr>
                                <w:rFonts w:cstheme="minorHAnsi" w:hint="cs"/>
                                <w:rtl/>
                              </w:rPr>
                              <w:t xml:space="preserve"> </w:t>
                            </w:r>
                            <w:r w:rsidR="00C76B9F" w:rsidRPr="000C5B08">
                              <w:rPr>
                                <w:rFonts w:cstheme="minorHAnsi" w:hint="cs"/>
                                <w:rtl/>
                              </w:rPr>
                              <w:t>יטען</w:t>
                            </w:r>
                            <w:r w:rsidR="00F207FC" w:rsidRPr="000C5B08">
                              <w:rPr>
                                <w:rFonts w:cstheme="minorHAnsi" w:hint="cs"/>
                                <w:rtl/>
                              </w:rPr>
                              <w:t xml:space="preserve"> כי יש לחלק את ההון האנושי כחלק מחלוקת הרכוש.</w:t>
                            </w:r>
                            <w:r w:rsidR="00D072D0" w:rsidRPr="000C5B08">
                              <w:rPr>
                                <w:rFonts w:cstheme="minorHAnsi" w:hint="cs"/>
                                <w:b/>
                                <w:bCs/>
                                <w:rtl/>
                              </w:rPr>
                              <w:t xml:space="preserve"> </w:t>
                            </w:r>
                            <w:r w:rsidR="00D072D0" w:rsidRPr="000C5B08">
                              <w:rPr>
                                <w:rFonts w:cstheme="minorHAnsi" w:hint="cs"/>
                                <w:rtl/>
                              </w:rPr>
                              <w:t>[</w:t>
                            </w:r>
                            <w:r w:rsidR="00D072D0" w:rsidRPr="000C5B08">
                              <w:rPr>
                                <w:rFonts w:cstheme="minorHAnsi" w:hint="cs"/>
                                <w:highlight w:val="yellow"/>
                                <w:rtl/>
                              </w:rPr>
                              <w:t>יישום</w:t>
                            </w:r>
                            <w:r w:rsidR="00D072D0" w:rsidRPr="000C5B08">
                              <w:rPr>
                                <w:rFonts w:cstheme="minorHAnsi" w:hint="cs"/>
                                <w:rtl/>
                              </w:rPr>
                              <w:t xml:space="preserve"> </w:t>
                            </w:r>
                            <w:r w:rsidR="00D072D0" w:rsidRPr="000C5B08">
                              <w:rPr>
                                <w:rFonts w:cstheme="minorHAnsi"/>
                                <w:rtl/>
                              </w:rPr>
                              <w:t>–</w:t>
                            </w:r>
                            <w:r w:rsidR="00D072D0" w:rsidRPr="000C5B08">
                              <w:rPr>
                                <w:rFonts w:cstheme="minorHAnsi" w:hint="cs"/>
                                <w:rtl/>
                              </w:rPr>
                              <w:t xml:space="preserve"> עבד/ה פחות כדי שהוא יצליח]</w:t>
                            </w:r>
                            <w:r w:rsidR="00926CC4" w:rsidRPr="000C5B08">
                              <w:rPr>
                                <w:rFonts w:cstheme="minorHAnsi" w:hint="cs"/>
                                <w:b/>
                                <w:bCs/>
                                <w:rtl/>
                              </w:rPr>
                              <w:t xml:space="preserve"> </w:t>
                            </w:r>
                          </w:p>
                          <w:p w14:paraId="22C66E61" w14:textId="7958D138" w:rsidR="00926CC4" w:rsidRPr="000C5B08" w:rsidRDefault="00926CC4" w:rsidP="006C274C">
                            <w:pPr>
                              <w:adjustRightInd w:val="0"/>
                              <w:snapToGrid w:val="0"/>
                              <w:ind w:left="0" w:firstLine="0"/>
                              <w:rPr>
                                <w:rFonts w:cstheme="minorHAnsi"/>
                                <w:sz w:val="22"/>
                                <w:szCs w:val="22"/>
                              </w:rPr>
                            </w:pPr>
                            <w:r w:rsidRPr="00F456D8">
                              <w:rPr>
                                <w:rFonts w:cstheme="minorHAnsi" w:hint="cs"/>
                                <w:color w:val="FF0000"/>
                                <w:sz w:val="22"/>
                                <w:szCs w:val="22"/>
                                <w:rtl/>
                              </w:rPr>
                              <w:t xml:space="preserve">ישנן 2 בעיות שעולות בחלוקת הון אנושי: </w:t>
                            </w:r>
                            <w:r w:rsidR="00C02AF7">
                              <w:rPr>
                                <w:rFonts w:cstheme="minorHAnsi" w:hint="cs"/>
                                <w:b/>
                                <w:bCs/>
                                <w:sz w:val="22"/>
                                <w:szCs w:val="22"/>
                                <w:rtl/>
                              </w:rPr>
                              <w:t>א</w:t>
                            </w:r>
                            <w:r w:rsidRPr="000C5B08">
                              <w:rPr>
                                <w:rFonts w:cstheme="minorHAnsi" w:hint="cs"/>
                                <w:b/>
                                <w:bCs/>
                                <w:sz w:val="22"/>
                                <w:szCs w:val="22"/>
                                <w:rtl/>
                              </w:rPr>
                              <w:t>)</w:t>
                            </w:r>
                            <w:r w:rsidRPr="000C5B08">
                              <w:rPr>
                                <w:rFonts w:cstheme="minorHAnsi" w:hint="cs"/>
                                <w:sz w:val="22"/>
                                <w:szCs w:val="22"/>
                                <w:rtl/>
                              </w:rPr>
                              <w:t xml:space="preserve"> </w:t>
                            </w:r>
                            <w:r w:rsidR="00BB446D" w:rsidRPr="000C5B08">
                              <w:rPr>
                                <w:rFonts w:cstheme="minorHAnsi" w:hint="cs"/>
                                <w:b/>
                                <w:bCs/>
                                <w:sz w:val="22"/>
                                <w:szCs w:val="22"/>
                                <w:rtl/>
                              </w:rPr>
                              <w:t>כימות</w:t>
                            </w:r>
                            <w:r w:rsidR="0090422F" w:rsidRPr="000C5B08">
                              <w:rPr>
                                <w:rFonts w:cstheme="minorHAnsi" w:hint="cs"/>
                                <w:b/>
                                <w:bCs/>
                                <w:sz w:val="22"/>
                                <w:szCs w:val="22"/>
                                <w:rtl/>
                              </w:rPr>
                              <w:t>-</w:t>
                            </w:r>
                            <w:r w:rsidR="0090422F" w:rsidRPr="000C5B08">
                              <w:rPr>
                                <w:rFonts w:cstheme="minorHAnsi" w:hint="cs"/>
                                <w:sz w:val="22"/>
                                <w:szCs w:val="22"/>
                                <w:rtl/>
                              </w:rPr>
                              <w:t xml:space="preserve"> </w:t>
                            </w:r>
                            <w:r w:rsidR="00FA25CC" w:rsidRPr="000C5B08">
                              <w:rPr>
                                <w:rFonts w:cstheme="minorHAnsi" w:hint="cs"/>
                                <w:sz w:val="22"/>
                                <w:szCs w:val="22"/>
                                <w:rtl/>
                              </w:rPr>
                              <w:t xml:space="preserve">הצד השני יטען שיש לו כישרון שהוביל להון אנושי שאין לחלוק בו. </w:t>
                            </w:r>
                            <w:r w:rsidR="0073661C" w:rsidRPr="000C5B08">
                              <w:rPr>
                                <w:rFonts w:cstheme="minorHAnsi" w:hint="cs"/>
                                <w:sz w:val="22"/>
                                <w:szCs w:val="22"/>
                                <w:rtl/>
                              </w:rPr>
                              <w:t>יש להבחין בין הכישרון האישי לבין המאמץ המשותף</w:t>
                            </w:r>
                            <w:r w:rsidR="00936DB0">
                              <w:rPr>
                                <w:rFonts w:cstheme="minorHAnsi" w:hint="cs"/>
                                <w:sz w:val="22"/>
                                <w:szCs w:val="22"/>
                                <w:rtl/>
                              </w:rPr>
                              <w:t xml:space="preserve"> (מישהו שכבר </w:t>
                            </w:r>
                            <w:r w:rsidR="00F456D8">
                              <w:rPr>
                                <w:rFonts w:cstheme="minorHAnsi" w:hint="cs"/>
                                <w:sz w:val="22"/>
                                <w:szCs w:val="22"/>
                                <w:rtl/>
                              </w:rPr>
                              <w:t>קשור</w:t>
                            </w:r>
                            <w:r w:rsidR="00936DB0">
                              <w:rPr>
                                <w:rFonts w:cstheme="minorHAnsi" w:hint="cs"/>
                                <w:sz w:val="22"/>
                                <w:szCs w:val="22"/>
                                <w:rtl/>
                              </w:rPr>
                              <w:t xml:space="preserve"> </w:t>
                            </w:r>
                            <w:r w:rsidR="00F456D8">
                              <w:rPr>
                                <w:rFonts w:cstheme="minorHAnsi" w:hint="cs"/>
                                <w:sz w:val="22"/>
                                <w:szCs w:val="22"/>
                                <w:rtl/>
                              </w:rPr>
                              <w:t>ל</w:t>
                            </w:r>
                            <w:r w:rsidR="00936DB0">
                              <w:rPr>
                                <w:rFonts w:cstheme="minorHAnsi" w:hint="cs"/>
                                <w:sz w:val="22"/>
                                <w:szCs w:val="22"/>
                                <w:rtl/>
                              </w:rPr>
                              <w:t>זה כשהתחתנו)</w:t>
                            </w:r>
                            <w:r w:rsidR="0073661C" w:rsidRPr="000C5B08">
                              <w:rPr>
                                <w:rFonts w:cstheme="minorHAnsi" w:hint="cs"/>
                                <w:sz w:val="22"/>
                                <w:szCs w:val="22"/>
                                <w:rtl/>
                              </w:rPr>
                              <w:t xml:space="preserve">. </w:t>
                            </w:r>
                            <w:r w:rsidR="00775628" w:rsidRPr="000C5B08">
                              <w:rPr>
                                <w:rFonts w:cstheme="minorHAnsi" w:hint="cs"/>
                                <w:color w:val="FF0000"/>
                                <w:sz w:val="22"/>
                                <w:szCs w:val="22"/>
                                <w:rtl/>
                              </w:rPr>
                              <w:t xml:space="preserve">מנגד, </w:t>
                            </w:r>
                            <w:r w:rsidR="00775628" w:rsidRPr="000C5B08">
                              <w:rPr>
                                <w:rFonts w:cstheme="minorHAnsi" w:hint="cs"/>
                                <w:sz w:val="22"/>
                                <w:szCs w:val="22"/>
                                <w:shd w:val="clear" w:color="auto" w:fill="9FFCD0"/>
                                <w:rtl/>
                              </w:rPr>
                              <w:t>ליפשיץ:</w:t>
                            </w:r>
                            <w:r w:rsidR="00775628" w:rsidRPr="000C5B08">
                              <w:rPr>
                                <w:rFonts w:cstheme="minorHAnsi" w:hint="cs"/>
                                <w:sz w:val="22"/>
                                <w:szCs w:val="22"/>
                                <w:rtl/>
                              </w:rPr>
                              <w:t xml:space="preserve"> ניתן להשוואת </w:t>
                            </w:r>
                            <w:r w:rsidR="00681DE3" w:rsidRPr="000C5B08">
                              <w:rPr>
                                <w:rFonts w:cstheme="minorHAnsi" w:hint="cs"/>
                                <w:sz w:val="22"/>
                                <w:szCs w:val="22"/>
                                <w:rtl/>
                              </w:rPr>
                              <w:t xml:space="preserve">בין כושר ההשתכרות לפני ואחרי הנישואין כפי שנעשה בדיני </w:t>
                            </w:r>
                            <w:proofErr w:type="spellStart"/>
                            <w:r w:rsidR="00681DE3" w:rsidRPr="000C5B08">
                              <w:rPr>
                                <w:rFonts w:cstheme="minorHAnsi" w:hint="cs"/>
                                <w:sz w:val="22"/>
                                <w:szCs w:val="22"/>
                                <w:rtl/>
                              </w:rPr>
                              <w:t>הנזיקין</w:t>
                            </w:r>
                            <w:proofErr w:type="spellEnd"/>
                            <w:r w:rsidR="00681DE3" w:rsidRPr="000C5B08">
                              <w:rPr>
                                <w:rFonts w:cstheme="minorHAnsi" w:hint="cs"/>
                                <w:sz w:val="22"/>
                                <w:szCs w:val="22"/>
                                <w:rtl/>
                              </w:rPr>
                              <w:t xml:space="preserve">. </w:t>
                            </w:r>
                            <w:r w:rsidR="00C02AF7">
                              <w:rPr>
                                <w:rFonts w:cstheme="minorHAnsi" w:hint="cs"/>
                                <w:b/>
                                <w:bCs/>
                                <w:sz w:val="22"/>
                                <w:szCs w:val="22"/>
                                <w:rtl/>
                              </w:rPr>
                              <w:t>ב</w:t>
                            </w:r>
                            <w:r w:rsidR="00681DE3" w:rsidRPr="000C5B08">
                              <w:rPr>
                                <w:rFonts w:cstheme="minorHAnsi" w:hint="cs"/>
                                <w:b/>
                                <w:bCs/>
                                <w:sz w:val="22"/>
                                <w:szCs w:val="22"/>
                                <w:rtl/>
                              </w:rPr>
                              <w:t>)</w:t>
                            </w:r>
                            <w:r w:rsidR="00C56CD9" w:rsidRPr="000C5B08">
                              <w:rPr>
                                <w:rFonts w:cstheme="minorHAnsi" w:hint="cs"/>
                                <w:b/>
                                <w:bCs/>
                                <w:sz w:val="22"/>
                                <w:szCs w:val="22"/>
                                <w:rtl/>
                              </w:rPr>
                              <w:t xml:space="preserve"> מימוש- </w:t>
                            </w:r>
                            <w:r w:rsidR="00182BFB" w:rsidRPr="000C5B08">
                              <w:rPr>
                                <w:rFonts w:cstheme="minorHAnsi" w:hint="cs"/>
                                <w:sz w:val="22"/>
                                <w:szCs w:val="22"/>
                                <w:rtl/>
                              </w:rPr>
                              <w:t xml:space="preserve">הבחנה בין </w:t>
                            </w:r>
                            <w:r w:rsidR="00182BFB" w:rsidRPr="00D20D8E">
                              <w:rPr>
                                <w:rFonts w:cstheme="minorHAnsi" w:hint="cs"/>
                                <w:color w:val="2F5496" w:themeColor="accent1" w:themeShade="BF"/>
                                <w:sz w:val="22"/>
                                <w:szCs w:val="22"/>
                                <w:rtl/>
                              </w:rPr>
                              <w:t xml:space="preserve">תשלום </w:t>
                            </w:r>
                            <w:proofErr w:type="spellStart"/>
                            <w:r w:rsidR="00182BFB" w:rsidRPr="00D20D8E">
                              <w:rPr>
                                <w:rFonts w:cstheme="minorHAnsi" w:hint="cs"/>
                                <w:color w:val="2F5496" w:themeColor="accent1" w:themeShade="BF"/>
                                <w:sz w:val="22"/>
                                <w:szCs w:val="22"/>
                                <w:rtl/>
                              </w:rPr>
                              <w:t>חד״פ</w:t>
                            </w:r>
                            <w:proofErr w:type="spellEnd"/>
                            <w:r w:rsidR="00182BFB" w:rsidRPr="00D20D8E">
                              <w:rPr>
                                <w:rFonts w:cstheme="minorHAnsi" w:hint="cs"/>
                                <w:color w:val="2F5496" w:themeColor="accent1" w:themeShade="BF"/>
                                <w:sz w:val="22"/>
                                <w:szCs w:val="22"/>
                                <w:rtl/>
                              </w:rPr>
                              <w:t xml:space="preserve"> לעיתי</w:t>
                            </w:r>
                            <w:r w:rsidR="000C5B08" w:rsidRPr="000C5B08">
                              <w:rPr>
                                <w:rFonts w:cstheme="minorHAnsi" w:hint="cs"/>
                                <w:sz w:val="22"/>
                                <w:szCs w:val="22"/>
                                <w:rtl/>
                              </w:rPr>
                              <w:t xml:space="preserve"> ומימושו בחוק</w:t>
                            </w:r>
                            <w:r w:rsidR="00C02AF7">
                              <w:rPr>
                                <w:rFonts w:cstheme="minorHAnsi" w:hint="cs"/>
                                <w:sz w:val="22"/>
                                <w:szCs w:val="22"/>
                                <w:rtl/>
                              </w:rPr>
                              <w:t>.</w:t>
                            </w:r>
                            <w:r w:rsidR="00C02AF7" w:rsidRPr="00C02AF7">
                              <w:rPr>
                                <w:rFonts w:cstheme="minorHAnsi" w:hint="cs"/>
                                <w:color w:val="FF0000"/>
                                <w:sz w:val="22"/>
                                <w:szCs w:val="22"/>
                                <w:rtl/>
                              </w:rPr>
                              <w:t xml:space="preserve"> </w:t>
                            </w:r>
                            <w:r w:rsidR="00C02AF7" w:rsidRPr="000C5B08">
                              <w:rPr>
                                <w:rFonts w:cstheme="minorHAnsi" w:hint="cs"/>
                                <w:color w:val="FF0000"/>
                                <w:sz w:val="22"/>
                                <w:szCs w:val="22"/>
                                <w:rtl/>
                              </w:rPr>
                              <w:t>מנגד,</w:t>
                            </w:r>
                            <w:r w:rsidR="00C02AF7">
                              <w:rPr>
                                <w:rFonts w:cstheme="minorHAnsi" w:hint="cs"/>
                                <w:sz w:val="22"/>
                                <w:szCs w:val="22"/>
                                <w:rtl/>
                              </w:rPr>
                              <w:t xml:space="preserve"> </w:t>
                            </w:r>
                            <w:r w:rsidR="00C02AF7" w:rsidRPr="000C5B08">
                              <w:rPr>
                                <w:rFonts w:cstheme="minorHAnsi" w:hint="cs"/>
                                <w:sz w:val="22"/>
                                <w:szCs w:val="22"/>
                                <w:shd w:val="clear" w:color="auto" w:fill="9FFCD0"/>
                                <w:rtl/>
                              </w:rPr>
                              <w:t>ליפשיץ:</w:t>
                            </w:r>
                            <w:r w:rsidR="00C02AF7" w:rsidRPr="000C5B08">
                              <w:rPr>
                                <w:rFonts w:cstheme="minorHAnsi" w:hint="cs"/>
                                <w:sz w:val="22"/>
                                <w:szCs w:val="22"/>
                                <w:rtl/>
                              </w:rPr>
                              <w:t xml:space="preserve"> </w:t>
                            </w:r>
                            <w:r w:rsidR="00C02AF7">
                              <w:rPr>
                                <w:rFonts w:cstheme="minorHAnsi" w:hint="cs"/>
                                <w:sz w:val="22"/>
                                <w:szCs w:val="22"/>
                                <w:rtl/>
                              </w:rPr>
                              <w:t>יש לחלק לפי גישת העניין והעשירים(למטה)</w:t>
                            </w:r>
                            <w:r w:rsidR="000C5B08" w:rsidRPr="000C5B08">
                              <w:rPr>
                                <w:rFonts w:cstheme="minorHAnsi" w:hint="cs"/>
                                <w:sz w:val="22"/>
                                <w:szCs w:val="22"/>
                                <w:rtl/>
                              </w:rPr>
                              <w:t xml:space="preserve">. </w:t>
                            </w:r>
                          </w:p>
                          <w:p w14:paraId="3295AF5A" w14:textId="2B84EE87" w:rsidR="00F87783" w:rsidRPr="001D55B2" w:rsidRDefault="001D55B2" w:rsidP="006C274C">
                            <w:pPr>
                              <w:adjustRightInd w:val="0"/>
                              <w:snapToGrid w:val="0"/>
                              <w:ind w:left="0" w:firstLine="0"/>
                              <w:rPr>
                                <w:rFonts w:cstheme="minorHAnsi"/>
                                <w:b/>
                                <w:bCs/>
                                <w:sz w:val="22"/>
                                <w:szCs w:val="22"/>
                                <w:rtl/>
                              </w:rPr>
                            </w:pPr>
                            <w:r>
                              <w:rPr>
                                <w:rFonts w:cstheme="minorHAnsi" w:hint="cs"/>
                                <w:b/>
                                <w:bCs/>
                                <w:sz w:val="22"/>
                                <w:szCs w:val="22"/>
                                <w:rtl/>
                              </w:rPr>
                              <w:t xml:space="preserve">1) </w:t>
                            </w:r>
                            <w:r w:rsidRPr="00C02AF7">
                              <w:rPr>
                                <w:rFonts w:cstheme="minorHAnsi" w:hint="cs"/>
                                <w:b/>
                                <w:bCs/>
                                <w:sz w:val="22"/>
                                <w:szCs w:val="22"/>
                                <w:shd w:val="clear" w:color="auto" w:fill="FFFFD2"/>
                                <w:rtl/>
                              </w:rPr>
                              <w:t>פערים בשכר</w:t>
                            </w:r>
                            <w:r w:rsidRPr="00A526B3">
                              <w:rPr>
                                <w:rFonts w:eastAsia="MS PGothic" w:cstheme="minorHAnsi"/>
                                <w:color w:val="000000" w:themeColor="text1"/>
                                <w:rtl/>
                              </w:rPr>
                              <w:t>←</w:t>
                            </w:r>
                            <w:r>
                              <w:rPr>
                                <w:rFonts w:cstheme="minorHAnsi" w:hint="cs"/>
                                <w:b/>
                                <w:bCs/>
                                <w:sz w:val="22"/>
                                <w:szCs w:val="22"/>
                                <w:rtl/>
                              </w:rPr>
                              <w:t xml:space="preserve"> מודל </w:t>
                            </w:r>
                            <w:r w:rsidR="0086403A">
                              <w:rPr>
                                <w:rFonts w:cstheme="minorHAnsi" w:hint="cs"/>
                                <w:b/>
                                <w:bCs/>
                                <w:sz w:val="22"/>
                                <w:szCs w:val="22"/>
                                <w:rtl/>
                              </w:rPr>
                              <w:t xml:space="preserve">קנייני: </w:t>
                            </w:r>
                          </w:p>
                          <w:p w14:paraId="796285E7" w14:textId="396FF637" w:rsidR="000C5B08" w:rsidRDefault="00E41A55" w:rsidP="006C274C">
                            <w:pPr>
                              <w:adjustRightInd w:val="0"/>
                              <w:snapToGrid w:val="0"/>
                              <w:ind w:hanging="17"/>
                              <w:rPr>
                                <w:rFonts w:cstheme="minorHAnsi"/>
                                <w:sz w:val="22"/>
                                <w:szCs w:val="22"/>
                                <w:rtl/>
                              </w:rPr>
                            </w:pPr>
                            <w:r w:rsidRPr="008E644B">
                              <w:rPr>
                                <w:rFonts w:cstheme="minorHAnsi" w:hint="cs"/>
                                <w:sz w:val="22"/>
                                <w:szCs w:val="22"/>
                                <w:u w:val="single"/>
                                <w:rtl/>
                              </w:rPr>
                              <w:t xml:space="preserve">יותר </w:t>
                            </w:r>
                            <w:r w:rsidRPr="008E644B">
                              <w:rPr>
                                <w:rFonts w:cstheme="minorHAnsi" w:hint="cs"/>
                                <w:b/>
                                <w:bCs/>
                                <w:sz w:val="22"/>
                                <w:szCs w:val="22"/>
                                <w:u w:val="single"/>
                                <w:rtl/>
                              </w:rPr>
                              <w:t>הון ממשי</w:t>
                            </w:r>
                            <w:r w:rsidRPr="008E644B">
                              <w:rPr>
                                <w:rFonts w:cstheme="minorHAnsi" w:hint="cs"/>
                                <w:sz w:val="22"/>
                                <w:szCs w:val="22"/>
                                <w:u w:val="single"/>
                                <w:rtl/>
                              </w:rPr>
                              <w:t>, עשירים</w:t>
                            </w:r>
                            <w:r w:rsidR="00B24205" w:rsidRPr="000C5B08">
                              <w:rPr>
                                <w:rFonts w:cstheme="minorHAnsi" w:hint="cs"/>
                                <w:sz w:val="22"/>
                                <w:szCs w:val="22"/>
                                <w:rtl/>
                              </w:rPr>
                              <w:t>[</w:t>
                            </w:r>
                            <w:r w:rsidR="00B24205" w:rsidRPr="000C5B08">
                              <w:rPr>
                                <w:rFonts w:cstheme="minorHAnsi" w:hint="cs"/>
                                <w:sz w:val="22"/>
                                <w:szCs w:val="22"/>
                                <w:highlight w:val="yellow"/>
                                <w:rtl/>
                              </w:rPr>
                              <w:t>יישום</w:t>
                            </w:r>
                            <w:r w:rsidR="0017474F">
                              <w:rPr>
                                <w:rFonts w:cstheme="minorHAnsi" w:hint="cs"/>
                                <w:sz w:val="22"/>
                                <w:szCs w:val="22"/>
                                <w:rtl/>
                              </w:rPr>
                              <w:t>]</w:t>
                            </w:r>
                            <w:r w:rsidR="0017474F" w:rsidRPr="0017474F">
                              <w:rPr>
                                <w:rFonts w:cstheme="minorHAnsi" w:hint="cs"/>
                                <w:sz w:val="22"/>
                                <w:szCs w:val="22"/>
                                <w:rtl/>
                              </w:rPr>
                              <w:t>-</w:t>
                            </w:r>
                            <w:r>
                              <w:rPr>
                                <w:rFonts w:cstheme="minorHAnsi" w:hint="cs"/>
                                <w:sz w:val="22"/>
                                <w:szCs w:val="22"/>
                                <w:rtl/>
                              </w:rPr>
                              <w:t xml:space="preserve"> לפי </w:t>
                            </w:r>
                            <w:r w:rsidRPr="008E644B">
                              <w:rPr>
                                <w:rFonts w:cstheme="minorHAnsi" w:hint="cs"/>
                                <w:sz w:val="22"/>
                                <w:szCs w:val="22"/>
                                <w:shd w:val="clear" w:color="auto" w:fill="FFC000"/>
                                <w:rtl/>
                              </w:rPr>
                              <w:t>ס׳ 8</w:t>
                            </w:r>
                            <w:r>
                              <w:rPr>
                                <w:rFonts w:cstheme="minorHAnsi" w:hint="cs"/>
                                <w:sz w:val="22"/>
                                <w:szCs w:val="22"/>
                                <w:rtl/>
                              </w:rPr>
                              <w:t xml:space="preserve"> </w:t>
                            </w:r>
                            <w:r w:rsidR="00664731">
                              <w:rPr>
                                <w:rFonts w:cstheme="minorHAnsi" w:hint="cs"/>
                                <w:sz w:val="22"/>
                                <w:szCs w:val="22"/>
                                <w:rtl/>
                              </w:rPr>
                              <w:t xml:space="preserve">ניתן לסטות מחלוקה שווה בנכסים לפי ס׳ 5. </w:t>
                            </w:r>
                            <w:r w:rsidR="009B3875">
                              <w:rPr>
                                <w:rFonts w:cstheme="minorHAnsi" w:hint="cs"/>
                                <w:sz w:val="22"/>
                                <w:szCs w:val="22"/>
                                <w:rtl/>
                              </w:rPr>
                              <w:t xml:space="preserve">יינתן </w:t>
                            </w:r>
                            <w:r w:rsidR="009B3875" w:rsidRPr="00D20D8E">
                              <w:rPr>
                                <w:rFonts w:cstheme="minorHAnsi" w:hint="cs"/>
                                <w:color w:val="2F5496" w:themeColor="accent1" w:themeShade="BF"/>
                                <w:sz w:val="22"/>
                                <w:szCs w:val="22"/>
                                <w:rtl/>
                              </w:rPr>
                              <w:t>סכום חד פעמי</w:t>
                            </w:r>
                            <w:r w:rsidR="0074367F">
                              <w:rPr>
                                <w:rFonts w:cstheme="minorHAnsi" w:hint="cs"/>
                                <w:sz w:val="22"/>
                                <w:szCs w:val="22"/>
                                <w:rtl/>
                              </w:rPr>
                              <w:t>.</w:t>
                            </w:r>
                            <w:r w:rsidR="00B0117B">
                              <w:rPr>
                                <w:rFonts w:cstheme="minorHAnsi" w:hint="cs"/>
                                <w:sz w:val="22"/>
                                <w:szCs w:val="22"/>
                                <w:rtl/>
                              </w:rPr>
                              <w:t xml:space="preserve"> (היוון וסיכון?)</w:t>
                            </w:r>
                            <w:r w:rsidR="0074367F">
                              <w:rPr>
                                <w:rFonts w:cstheme="minorHAnsi" w:hint="cs"/>
                                <w:sz w:val="22"/>
                                <w:szCs w:val="22"/>
                                <w:rtl/>
                              </w:rPr>
                              <w:t xml:space="preserve"> </w:t>
                            </w:r>
                          </w:p>
                          <w:p w14:paraId="551CB9BC" w14:textId="4BEAB7C7" w:rsidR="0074367F" w:rsidRDefault="0074367F" w:rsidP="006C274C">
                            <w:pPr>
                              <w:adjustRightInd w:val="0"/>
                              <w:snapToGrid w:val="0"/>
                              <w:ind w:hanging="17"/>
                              <w:rPr>
                                <w:rFonts w:cstheme="minorHAnsi"/>
                                <w:sz w:val="22"/>
                                <w:szCs w:val="22"/>
                                <w:rtl/>
                              </w:rPr>
                            </w:pPr>
                            <w:r>
                              <w:rPr>
                                <w:rFonts w:cstheme="minorHAnsi" w:hint="cs"/>
                                <w:sz w:val="22"/>
                                <w:szCs w:val="22"/>
                                <w:u w:val="single"/>
                                <w:rtl/>
                              </w:rPr>
                              <w:t xml:space="preserve">יותר </w:t>
                            </w:r>
                            <w:r w:rsidRPr="0074367F">
                              <w:rPr>
                                <w:rFonts w:cstheme="minorHAnsi" w:hint="cs"/>
                                <w:b/>
                                <w:bCs/>
                                <w:sz w:val="22"/>
                                <w:szCs w:val="22"/>
                                <w:u w:val="single"/>
                                <w:rtl/>
                              </w:rPr>
                              <w:t>הון אנושי</w:t>
                            </w:r>
                            <w:r>
                              <w:rPr>
                                <w:rFonts w:cstheme="minorHAnsi" w:hint="cs"/>
                                <w:sz w:val="22"/>
                                <w:szCs w:val="22"/>
                                <w:u w:val="single"/>
                                <w:rtl/>
                              </w:rPr>
                              <w:t>, עניים</w:t>
                            </w:r>
                            <w:r w:rsidR="0017474F" w:rsidRPr="000C5B08">
                              <w:rPr>
                                <w:rFonts w:cstheme="minorHAnsi" w:hint="cs"/>
                                <w:sz w:val="22"/>
                                <w:szCs w:val="22"/>
                                <w:rtl/>
                              </w:rPr>
                              <w:t>[</w:t>
                            </w:r>
                            <w:r w:rsidR="0017474F" w:rsidRPr="000C5B08">
                              <w:rPr>
                                <w:rFonts w:cstheme="minorHAnsi" w:hint="cs"/>
                                <w:sz w:val="22"/>
                                <w:szCs w:val="22"/>
                                <w:highlight w:val="yellow"/>
                                <w:rtl/>
                              </w:rPr>
                              <w:t>יישום</w:t>
                            </w:r>
                            <w:r w:rsidR="0017474F">
                              <w:rPr>
                                <w:rFonts w:cstheme="minorHAnsi" w:hint="cs"/>
                                <w:sz w:val="22"/>
                                <w:szCs w:val="22"/>
                                <w:rtl/>
                              </w:rPr>
                              <w:t>]</w:t>
                            </w:r>
                            <w:r w:rsidR="0017474F" w:rsidRPr="0017474F">
                              <w:rPr>
                                <w:rFonts w:cstheme="minorHAnsi" w:hint="cs"/>
                                <w:sz w:val="22"/>
                                <w:szCs w:val="22"/>
                                <w:rtl/>
                              </w:rPr>
                              <w:t>-</w:t>
                            </w:r>
                            <w:r w:rsidR="0017474F">
                              <w:rPr>
                                <w:rFonts w:cstheme="minorHAnsi" w:hint="cs"/>
                                <w:sz w:val="22"/>
                                <w:szCs w:val="22"/>
                                <w:rtl/>
                              </w:rPr>
                              <w:t xml:space="preserve"> </w:t>
                            </w:r>
                            <w:r w:rsidR="00B0601F" w:rsidRPr="00B72CF8">
                              <w:rPr>
                                <w:rFonts w:cstheme="minorHAnsi" w:hint="cs"/>
                                <w:b/>
                                <w:bCs/>
                                <w:color w:val="FF0000"/>
                                <w:sz w:val="22"/>
                                <w:szCs w:val="22"/>
                                <w:rtl/>
                              </w:rPr>
                              <w:t xml:space="preserve">בעיה </w:t>
                            </w:r>
                            <w:r w:rsidR="00B0601F">
                              <w:rPr>
                                <w:rFonts w:cstheme="minorHAnsi" w:hint="cs"/>
                                <w:sz w:val="22"/>
                                <w:szCs w:val="22"/>
                                <w:rtl/>
                              </w:rPr>
                              <w:t xml:space="preserve">מאחר ולא מתיישב עם לשון הסעיף. </w:t>
                            </w:r>
                            <w:r w:rsidR="00485D12" w:rsidRPr="00142512">
                              <w:rPr>
                                <w:rFonts w:cstheme="minorHAnsi" w:hint="cs"/>
                                <w:b/>
                                <w:bCs/>
                                <w:sz w:val="22"/>
                                <w:szCs w:val="22"/>
                                <w:rtl/>
                              </w:rPr>
                              <w:t>פתרון:</w:t>
                            </w:r>
                            <w:r w:rsidR="00485D12">
                              <w:rPr>
                                <w:rFonts w:cstheme="minorHAnsi" w:hint="cs"/>
                                <w:sz w:val="22"/>
                                <w:szCs w:val="22"/>
                                <w:rtl/>
                              </w:rPr>
                              <w:t xml:space="preserve"> </w:t>
                            </w:r>
                            <w:r w:rsidR="0017474F" w:rsidRPr="000C5B08">
                              <w:rPr>
                                <w:rFonts w:cstheme="minorHAnsi" w:hint="cs"/>
                                <w:sz w:val="22"/>
                                <w:szCs w:val="22"/>
                                <w:shd w:val="clear" w:color="auto" w:fill="9FFCD0"/>
                                <w:rtl/>
                              </w:rPr>
                              <w:t>ליפשיץ:</w:t>
                            </w:r>
                            <w:r w:rsidR="00485D12">
                              <w:rPr>
                                <w:rFonts w:cstheme="minorHAnsi" w:hint="cs"/>
                                <w:sz w:val="22"/>
                                <w:szCs w:val="22"/>
                                <w:rtl/>
                              </w:rPr>
                              <w:t xml:space="preserve"> יש להתייחס </w:t>
                            </w:r>
                            <w:r w:rsidR="001E60C3">
                              <w:rPr>
                                <w:rFonts w:cstheme="minorHAnsi" w:hint="cs"/>
                                <w:sz w:val="22"/>
                                <w:szCs w:val="22"/>
                                <w:rtl/>
                              </w:rPr>
                              <w:t>לפוטנציאל ההשתכרות</w:t>
                            </w:r>
                            <w:r w:rsidR="00485D12">
                              <w:rPr>
                                <w:rFonts w:cstheme="minorHAnsi" w:hint="cs"/>
                                <w:sz w:val="22"/>
                                <w:szCs w:val="22"/>
                                <w:rtl/>
                              </w:rPr>
                              <w:t xml:space="preserve"> </w:t>
                            </w:r>
                            <w:proofErr w:type="spellStart"/>
                            <w:r w:rsidR="00485D12">
                              <w:rPr>
                                <w:rFonts w:cstheme="minorHAnsi" w:hint="cs"/>
                                <w:sz w:val="22"/>
                                <w:szCs w:val="22"/>
                                <w:rtl/>
                              </w:rPr>
                              <w:t>כ</w:t>
                            </w:r>
                            <w:r w:rsidR="001E60C3">
                              <w:rPr>
                                <w:rFonts w:cstheme="minorHAnsi" w:hint="cs"/>
                                <w:sz w:val="22"/>
                                <w:szCs w:val="22"/>
                                <w:rtl/>
                              </w:rPr>
                              <w:t>״</w:t>
                            </w:r>
                            <w:r w:rsidR="00485D12">
                              <w:rPr>
                                <w:rFonts w:cstheme="minorHAnsi" w:hint="cs"/>
                                <w:sz w:val="22"/>
                                <w:szCs w:val="22"/>
                                <w:rtl/>
                              </w:rPr>
                              <w:t>נכס</w:t>
                            </w:r>
                            <w:proofErr w:type="spellEnd"/>
                            <w:r w:rsidR="001E60C3">
                              <w:rPr>
                                <w:rFonts w:cstheme="minorHAnsi" w:hint="cs"/>
                                <w:sz w:val="22"/>
                                <w:szCs w:val="22"/>
                                <w:rtl/>
                              </w:rPr>
                              <w:t>״</w:t>
                            </w:r>
                            <w:r w:rsidR="00485D12">
                              <w:rPr>
                                <w:rFonts w:cstheme="minorHAnsi" w:hint="cs"/>
                                <w:sz w:val="22"/>
                                <w:szCs w:val="22"/>
                                <w:rtl/>
                              </w:rPr>
                              <w:t xml:space="preserve"> </w:t>
                            </w:r>
                            <w:r w:rsidR="00905D77">
                              <w:rPr>
                                <w:rFonts w:cstheme="minorHAnsi" w:hint="cs"/>
                                <w:sz w:val="22"/>
                                <w:szCs w:val="22"/>
                                <w:rtl/>
                              </w:rPr>
                              <w:t xml:space="preserve">(נקבע בפסיקה) </w:t>
                            </w:r>
                            <w:r w:rsidR="00B24205">
                              <w:rPr>
                                <w:rFonts w:cstheme="minorHAnsi" w:hint="cs"/>
                                <w:sz w:val="22"/>
                                <w:szCs w:val="22"/>
                                <w:rtl/>
                              </w:rPr>
                              <w:t xml:space="preserve">ולחלקת את ההון האנושי דרך </w:t>
                            </w:r>
                            <w:r w:rsidR="00B24205" w:rsidRPr="0017474F">
                              <w:rPr>
                                <w:rFonts w:cstheme="minorHAnsi" w:hint="cs"/>
                                <w:sz w:val="22"/>
                                <w:szCs w:val="22"/>
                                <w:shd w:val="clear" w:color="auto" w:fill="FFC000"/>
                                <w:rtl/>
                              </w:rPr>
                              <w:t>ס׳ 5.</w:t>
                            </w:r>
                            <w:r w:rsidR="00B24205">
                              <w:rPr>
                                <w:rFonts w:cstheme="minorHAnsi" w:hint="cs"/>
                                <w:sz w:val="22"/>
                                <w:szCs w:val="22"/>
                                <w:rtl/>
                              </w:rPr>
                              <w:t xml:space="preserve"> </w:t>
                            </w:r>
                            <w:r w:rsidR="0017474F">
                              <w:rPr>
                                <w:rFonts w:cstheme="minorHAnsi" w:hint="cs"/>
                                <w:sz w:val="22"/>
                                <w:szCs w:val="22"/>
                                <w:rtl/>
                              </w:rPr>
                              <w:t xml:space="preserve">ממנה יש להפחית </w:t>
                            </w:r>
                            <w:r w:rsidR="0017474F" w:rsidRPr="00D20D8E">
                              <w:rPr>
                                <w:rFonts w:cstheme="minorHAnsi" w:hint="cs"/>
                                <w:color w:val="2F5496" w:themeColor="accent1" w:themeShade="BF"/>
                                <w:sz w:val="22"/>
                                <w:szCs w:val="22"/>
                                <w:u w:val="single"/>
                                <w:rtl/>
                              </w:rPr>
                              <w:t>מקדם היוון וסיכון</w:t>
                            </w:r>
                            <w:r w:rsidR="0017474F" w:rsidRPr="00D20D8E">
                              <w:rPr>
                                <w:rFonts w:cstheme="minorHAnsi" w:hint="cs"/>
                                <w:color w:val="2F5496" w:themeColor="accent1" w:themeShade="BF"/>
                                <w:sz w:val="22"/>
                                <w:szCs w:val="22"/>
                                <w:rtl/>
                              </w:rPr>
                              <w:t xml:space="preserve"> </w:t>
                            </w:r>
                            <w:r w:rsidR="00AE3537">
                              <w:rPr>
                                <w:rFonts w:cstheme="minorHAnsi" w:hint="cs"/>
                                <w:sz w:val="22"/>
                                <w:szCs w:val="22"/>
                                <w:rtl/>
                              </w:rPr>
                              <w:t>(לשים לב</w:t>
                            </w:r>
                            <w:r w:rsidR="00905D77">
                              <w:rPr>
                                <w:rFonts w:cstheme="minorHAnsi" w:hint="cs"/>
                                <w:sz w:val="22"/>
                                <w:szCs w:val="22"/>
                                <w:rtl/>
                              </w:rPr>
                              <w:t xml:space="preserve"> </w:t>
                            </w:r>
                            <w:r w:rsidR="00C41711">
                              <w:rPr>
                                <w:rFonts w:cstheme="minorHAnsi" w:hint="cs"/>
                                <w:sz w:val="22"/>
                                <w:szCs w:val="22"/>
                                <w:rtl/>
                              </w:rPr>
                              <w:t>לסיכויים)</w:t>
                            </w:r>
                            <w:r w:rsidR="00AE3537">
                              <w:rPr>
                                <w:rFonts w:cstheme="minorHAnsi" w:hint="cs"/>
                                <w:sz w:val="22"/>
                                <w:szCs w:val="22"/>
                                <w:rtl/>
                              </w:rPr>
                              <w:t xml:space="preserve"> </w:t>
                            </w:r>
                            <w:r w:rsidR="0017474F">
                              <w:rPr>
                                <w:rFonts w:cstheme="minorHAnsi" w:hint="cs"/>
                                <w:sz w:val="22"/>
                                <w:szCs w:val="22"/>
                                <w:rtl/>
                              </w:rPr>
                              <w:t xml:space="preserve">+ </w:t>
                            </w:r>
                            <w:r w:rsidR="0017474F" w:rsidRPr="00D20D8E">
                              <w:rPr>
                                <w:rFonts w:cstheme="minorHAnsi" w:hint="cs"/>
                                <w:color w:val="2F5496" w:themeColor="accent1" w:themeShade="BF"/>
                                <w:sz w:val="22"/>
                                <w:szCs w:val="22"/>
                                <w:u w:val="single"/>
                                <w:rtl/>
                              </w:rPr>
                              <w:t>לפסוק ת</w:t>
                            </w:r>
                            <w:r w:rsidR="00346A65">
                              <w:rPr>
                                <w:rFonts w:cstheme="minorHAnsi" w:hint="cs"/>
                                <w:color w:val="2F5496" w:themeColor="accent1" w:themeShade="BF"/>
                                <w:sz w:val="22"/>
                                <w:szCs w:val="22"/>
                                <w:u w:val="single"/>
                                <w:rtl/>
                              </w:rPr>
                              <w:t>ש</w:t>
                            </w:r>
                            <w:r w:rsidR="0017474F" w:rsidRPr="00D20D8E">
                              <w:rPr>
                                <w:rFonts w:cstheme="minorHAnsi" w:hint="cs"/>
                                <w:color w:val="2F5496" w:themeColor="accent1" w:themeShade="BF"/>
                                <w:sz w:val="22"/>
                                <w:szCs w:val="22"/>
                                <w:u w:val="single"/>
                                <w:rtl/>
                              </w:rPr>
                              <w:t>לום עיתי</w:t>
                            </w:r>
                            <w:r w:rsidR="0017474F">
                              <w:rPr>
                                <w:rFonts w:cstheme="minorHAnsi" w:hint="cs"/>
                                <w:sz w:val="22"/>
                                <w:szCs w:val="22"/>
                                <w:rtl/>
                              </w:rPr>
                              <w:t xml:space="preserve">. </w:t>
                            </w:r>
                            <w:r w:rsidR="00B370EC" w:rsidRPr="00AE3537">
                              <w:rPr>
                                <w:rFonts w:cstheme="minorHAnsi" w:hint="cs"/>
                                <w:b/>
                                <w:bCs/>
                                <w:color w:val="FF0000"/>
                                <w:sz w:val="22"/>
                                <w:szCs w:val="22"/>
                                <w:rtl/>
                              </w:rPr>
                              <w:t>מחלוקת:</w:t>
                            </w:r>
                            <w:r w:rsidR="00B370EC" w:rsidRPr="00AE3537">
                              <w:rPr>
                                <w:rFonts w:cstheme="minorHAnsi" w:hint="cs"/>
                                <w:color w:val="FF0000"/>
                                <w:sz w:val="22"/>
                                <w:szCs w:val="22"/>
                                <w:rtl/>
                              </w:rPr>
                              <w:t xml:space="preserve"> </w:t>
                            </w:r>
                            <w:r w:rsidR="00B370EC">
                              <w:rPr>
                                <w:rFonts w:cstheme="minorHAnsi" w:hint="cs"/>
                                <w:sz w:val="22"/>
                                <w:szCs w:val="22"/>
                                <w:rtl/>
                              </w:rPr>
                              <w:t xml:space="preserve">בפסיקה </w:t>
                            </w:r>
                            <w:r w:rsidR="00AE3537">
                              <w:rPr>
                                <w:rFonts w:cstheme="minorHAnsi" w:hint="cs"/>
                                <w:sz w:val="22"/>
                                <w:szCs w:val="22"/>
                                <w:rtl/>
                              </w:rPr>
                              <w:t xml:space="preserve">יש מחלוקת אם ניתן לאמץ גישה זו. </w:t>
                            </w:r>
                          </w:p>
                          <w:p w14:paraId="2A07393C" w14:textId="5BD6E211" w:rsidR="00886F6D" w:rsidRDefault="00886F6D" w:rsidP="006C274C">
                            <w:pPr>
                              <w:adjustRightInd w:val="0"/>
                              <w:snapToGrid w:val="0"/>
                              <w:ind w:hanging="17"/>
                              <w:rPr>
                                <w:rFonts w:cstheme="minorHAnsi"/>
                                <w:sz w:val="22"/>
                                <w:szCs w:val="22"/>
                                <w:rtl/>
                              </w:rPr>
                            </w:pPr>
                            <w:r w:rsidRPr="00886F6D">
                              <w:rPr>
                                <w:rFonts w:cstheme="minorHAnsi" w:hint="cs"/>
                                <w:b/>
                                <w:bCs/>
                                <w:sz w:val="22"/>
                                <w:szCs w:val="22"/>
                                <w:rtl/>
                              </w:rPr>
                              <w:t xml:space="preserve">2) </w:t>
                            </w:r>
                            <w:r w:rsidR="00C70B5D" w:rsidRPr="00F456D8">
                              <w:rPr>
                                <w:rFonts w:cstheme="minorHAnsi" w:hint="cs"/>
                                <w:b/>
                                <w:bCs/>
                                <w:sz w:val="22"/>
                                <w:szCs w:val="22"/>
                                <w:shd w:val="clear" w:color="auto" w:fill="FFFFD2"/>
                                <w:rtl/>
                              </w:rPr>
                              <w:t>אומדנה-</w:t>
                            </w:r>
                            <w:r w:rsidR="00C70B5D">
                              <w:rPr>
                                <w:rFonts w:cstheme="minorHAnsi" w:hint="cs"/>
                                <w:b/>
                                <w:bCs/>
                                <w:sz w:val="22"/>
                                <w:szCs w:val="22"/>
                                <w:rtl/>
                              </w:rPr>
                              <w:t xml:space="preserve"> </w:t>
                            </w:r>
                            <w:r w:rsidR="00D20D8E" w:rsidRPr="00D20D8E">
                              <w:rPr>
                                <w:rFonts w:cstheme="minorHAnsi" w:hint="cs"/>
                                <w:color w:val="2F5496" w:themeColor="accent1" w:themeShade="BF"/>
                                <w:sz w:val="22"/>
                                <w:szCs w:val="22"/>
                                <w:rtl/>
                              </w:rPr>
                              <w:t>סכום חד פעמי</w:t>
                            </w:r>
                            <w:r w:rsidR="00D20D8E">
                              <w:rPr>
                                <w:rFonts w:cstheme="minorHAnsi" w:hint="cs"/>
                                <w:sz w:val="22"/>
                                <w:szCs w:val="22"/>
                                <w:rtl/>
                              </w:rPr>
                              <w:t>.</w:t>
                            </w:r>
                            <w:r w:rsidR="00C70B5D">
                              <w:rPr>
                                <w:rFonts w:cstheme="minorHAnsi" w:hint="cs"/>
                                <w:sz w:val="22"/>
                                <w:szCs w:val="22"/>
                                <w:rtl/>
                              </w:rPr>
                              <w:t xml:space="preserve"> </w:t>
                            </w:r>
                            <w:r w:rsidR="00AF1707">
                              <w:rPr>
                                <w:rFonts w:cstheme="minorHAnsi" w:hint="cs"/>
                                <w:sz w:val="22"/>
                                <w:szCs w:val="22"/>
                                <w:rtl/>
                              </w:rPr>
                              <w:t xml:space="preserve">פערים משמעותיים </w:t>
                            </w:r>
                            <w:r w:rsidR="00D20D8E">
                              <w:rPr>
                                <w:rFonts w:cstheme="minorHAnsi" w:hint="cs"/>
                                <w:sz w:val="22"/>
                                <w:szCs w:val="22"/>
                                <w:rtl/>
                              </w:rPr>
                              <w:t xml:space="preserve">בין הצדדים לאור החלטות משותפות. </w:t>
                            </w:r>
                            <w:r w:rsidR="00E42BD9">
                              <w:rPr>
                                <w:rFonts w:cstheme="minorHAnsi" w:hint="cs"/>
                                <w:sz w:val="22"/>
                                <w:szCs w:val="22"/>
                                <w:rtl/>
                              </w:rPr>
                              <w:t xml:space="preserve">בפסיקה ניתן עד 200 אלף ש״ח. </w:t>
                            </w:r>
                          </w:p>
                          <w:p w14:paraId="755FAAFA" w14:textId="3DAF709C" w:rsidR="000943D0" w:rsidRPr="00023311" w:rsidRDefault="00E42BD9" w:rsidP="006C274C">
                            <w:pPr>
                              <w:adjustRightInd w:val="0"/>
                              <w:snapToGrid w:val="0"/>
                              <w:ind w:hanging="17"/>
                              <w:rPr>
                                <w:rFonts w:cstheme="minorHAnsi"/>
                                <w:color w:val="2F5496" w:themeColor="accent1" w:themeShade="BF"/>
                                <w:sz w:val="22"/>
                                <w:szCs w:val="22"/>
                                <w:rtl/>
                              </w:rPr>
                            </w:pPr>
                            <w:r>
                              <w:rPr>
                                <w:rFonts w:cstheme="minorHAnsi" w:hint="cs"/>
                                <w:b/>
                                <w:bCs/>
                                <w:sz w:val="22"/>
                                <w:szCs w:val="22"/>
                                <w:rtl/>
                              </w:rPr>
                              <w:t xml:space="preserve">3) </w:t>
                            </w:r>
                            <w:r w:rsidRPr="00F456D8">
                              <w:rPr>
                                <w:rFonts w:cstheme="minorHAnsi" w:hint="cs"/>
                                <w:b/>
                                <w:bCs/>
                                <w:sz w:val="22"/>
                                <w:szCs w:val="22"/>
                                <w:shd w:val="clear" w:color="auto" w:fill="FFFFD2"/>
                                <w:rtl/>
                              </w:rPr>
                              <w:t>פיצויי קרירה</w:t>
                            </w:r>
                            <w:r w:rsidRPr="00F456D8">
                              <w:rPr>
                                <w:rFonts w:cstheme="minorHAnsi" w:hint="cs"/>
                                <w:sz w:val="22"/>
                                <w:szCs w:val="22"/>
                                <w:shd w:val="clear" w:color="auto" w:fill="FFFFD2"/>
                                <w:rtl/>
                              </w:rPr>
                              <w:t>-</w:t>
                            </w:r>
                            <w:r>
                              <w:rPr>
                                <w:rFonts w:cstheme="minorHAnsi" w:hint="cs"/>
                                <w:sz w:val="22"/>
                                <w:szCs w:val="22"/>
                                <w:rtl/>
                              </w:rPr>
                              <w:t xml:space="preserve"> </w:t>
                            </w:r>
                            <w:r w:rsidR="00934EDC">
                              <w:rPr>
                                <w:rFonts w:cstheme="minorHAnsi" w:hint="cs"/>
                                <w:sz w:val="22"/>
                                <w:szCs w:val="22"/>
                                <w:rtl/>
                              </w:rPr>
                              <w:t>החלטות משותפות שגורמים להפסד של צד אחד</w:t>
                            </w:r>
                            <w:r w:rsidR="00023311">
                              <w:rPr>
                                <w:rFonts w:cstheme="minorHAnsi" w:hint="cs"/>
                                <w:sz w:val="22"/>
                                <w:szCs w:val="22"/>
                                <w:rtl/>
                              </w:rPr>
                              <w:t xml:space="preserve"> </w:t>
                            </w:r>
                            <w:r w:rsidR="00023311">
                              <w:rPr>
                                <w:rFonts w:cstheme="minorHAnsi" w:hint="cs"/>
                                <w:sz w:val="22"/>
                                <w:szCs w:val="22"/>
                                <w:highlight w:val="yellow"/>
                                <w:rtl/>
                              </w:rPr>
                              <w:t>[</w:t>
                            </w:r>
                            <w:r w:rsidR="00023311" w:rsidRPr="000C5B08">
                              <w:rPr>
                                <w:rFonts w:cstheme="minorHAnsi" w:hint="cs"/>
                                <w:sz w:val="22"/>
                                <w:szCs w:val="22"/>
                                <w:highlight w:val="yellow"/>
                                <w:rtl/>
                              </w:rPr>
                              <w:t>יישו</w:t>
                            </w:r>
                            <w:r w:rsidR="00023311" w:rsidRPr="00023311">
                              <w:rPr>
                                <w:rFonts w:cstheme="minorHAnsi" w:hint="cs"/>
                                <w:sz w:val="22"/>
                                <w:szCs w:val="22"/>
                                <w:highlight w:val="yellow"/>
                                <w:rtl/>
                              </w:rPr>
                              <w:t>ם]</w:t>
                            </w:r>
                            <w:r w:rsidR="00934EDC" w:rsidRPr="00023311">
                              <w:rPr>
                                <w:rFonts w:cstheme="minorHAnsi" w:hint="cs"/>
                                <w:sz w:val="22"/>
                                <w:szCs w:val="22"/>
                                <w:highlight w:val="yellow"/>
                                <w:rtl/>
                              </w:rPr>
                              <w:t>.</w:t>
                            </w:r>
                            <w:r w:rsidR="00934EDC">
                              <w:rPr>
                                <w:rFonts w:cstheme="minorHAnsi" w:hint="cs"/>
                                <w:sz w:val="22"/>
                                <w:szCs w:val="22"/>
                                <w:rtl/>
                              </w:rPr>
                              <w:t xml:space="preserve"> </w:t>
                            </w:r>
                            <w:r w:rsidR="00934EDC" w:rsidRPr="00023311">
                              <w:rPr>
                                <w:rFonts w:cstheme="minorHAnsi" w:hint="cs"/>
                                <w:sz w:val="22"/>
                                <w:szCs w:val="22"/>
                                <w:u w:val="single"/>
                                <w:rtl/>
                              </w:rPr>
                              <w:t>החישוב:</w:t>
                            </w:r>
                            <w:r w:rsidR="00934EDC">
                              <w:rPr>
                                <w:rFonts w:cstheme="minorHAnsi" w:hint="cs"/>
                                <w:sz w:val="22"/>
                                <w:szCs w:val="22"/>
                                <w:rtl/>
                              </w:rPr>
                              <w:t xml:space="preserve"> </w:t>
                            </w:r>
                            <w:r w:rsidR="000943D0" w:rsidRPr="00023311">
                              <w:rPr>
                                <w:rFonts w:cstheme="minorHAnsi" w:hint="cs"/>
                                <w:color w:val="2F5496" w:themeColor="accent1" w:themeShade="BF"/>
                                <w:sz w:val="22"/>
                                <w:szCs w:val="22"/>
                                <w:rtl/>
                              </w:rPr>
                              <w:t>אחוז מן ההפרש של המשכורת כפונקציה של שנות הנישואים (רבע על רבע).</w:t>
                            </w:r>
                          </w:p>
                          <w:p w14:paraId="1D453A6E" w14:textId="77777777" w:rsidR="00C877E6" w:rsidRDefault="0064451D" w:rsidP="006C274C">
                            <w:pPr>
                              <w:adjustRightInd w:val="0"/>
                              <w:snapToGrid w:val="0"/>
                              <w:ind w:hanging="17"/>
                              <w:rPr>
                                <w:rFonts w:cstheme="minorHAnsi"/>
                                <w:color w:val="000000" w:themeColor="text1"/>
                                <w:sz w:val="22"/>
                                <w:szCs w:val="22"/>
                                <w:rtl/>
                              </w:rPr>
                            </w:pPr>
                            <w:r>
                              <w:rPr>
                                <w:rFonts w:cstheme="minorHAnsi" w:hint="cs"/>
                                <w:b/>
                                <w:bCs/>
                                <w:sz w:val="22"/>
                                <w:szCs w:val="22"/>
                                <w:rtl/>
                              </w:rPr>
                              <w:t xml:space="preserve">4) </w:t>
                            </w:r>
                            <w:r w:rsidRPr="00F456D8">
                              <w:rPr>
                                <w:rFonts w:cstheme="minorHAnsi" w:hint="cs"/>
                                <w:b/>
                                <w:bCs/>
                                <w:sz w:val="22"/>
                                <w:szCs w:val="22"/>
                                <w:shd w:val="clear" w:color="auto" w:fill="FFFFD2"/>
                                <w:rtl/>
                              </w:rPr>
                              <w:t xml:space="preserve">הזכות שלא לחלק את </w:t>
                            </w:r>
                            <w:r w:rsidR="00714377" w:rsidRPr="00F456D8">
                              <w:rPr>
                                <w:rFonts w:cstheme="minorHAnsi" w:hint="cs"/>
                                <w:b/>
                                <w:bCs/>
                                <w:sz w:val="22"/>
                                <w:szCs w:val="22"/>
                                <w:shd w:val="clear" w:color="auto" w:fill="FFFFD2"/>
                                <w:rtl/>
                              </w:rPr>
                              <w:t>כושר ההשתכרות</w:t>
                            </w:r>
                            <w:r w:rsidR="00714377" w:rsidRPr="00714377">
                              <w:rPr>
                                <w:rFonts w:cstheme="minorHAnsi" w:hint="cs"/>
                                <w:sz w:val="22"/>
                                <w:szCs w:val="22"/>
                                <w:rtl/>
                              </w:rPr>
                              <w:t>-</w:t>
                            </w:r>
                            <w:r w:rsidR="00714377">
                              <w:rPr>
                                <w:rFonts w:cstheme="minorHAnsi" w:hint="cs"/>
                                <w:sz w:val="22"/>
                                <w:szCs w:val="22"/>
                                <w:rtl/>
                              </w:rPr>
                              <w:t xml:space="preserve"> אם הזוג חי חיים שוויוניים יחסית </w:t>
                            </w:r>
                            <w:r w:rsidR="00A93C52">
                              <w:rPr>
                                <w:rFonts w:cstheme="minorHAnsi" w:hint="cs"/>
                                <w:sz w:val="22"/>
                                <w:szCs w:val="22"/>
                                <w:rtl/>
                              </w:rPr>
                              <w:t>והפער נובע מהחלטות מקצועיות</w:t>
                            </w:r>
                            <w:r w:rsidR="00023311">
                              <w:rPr>
                                <w:rFonts w:cstheme="minorHAnsi" w:hint="cs"/>
                                <w:sz w:val="22"/>
                                <w:szCs w:val="22"/>
                                <w:rtl/>
                              </w:rPr>
                              <w:t>.</w:t>
                            </w:r>
                            <w:r w:rsidR="00023311" w:rsidRPr="00023311">
                              <w:rPr>
                                <w:rFonts w:cstheme="minorHAnsi" w:hint="cs"/>
                                <w:sz w:val="22"/>
                                <w:szCs w:val="22"/>
                                <w:highlight w:val="yellow"/>
                                <w:rtl/>
                              </w:rPr>
                              <w:t xml:space="preserve"> </w:t>
                            </w:r>
                            <w:r w:rsidR="00023311">
                              <w:rPr>
                                <w:rFonts w:cstheme="minorHAnsi" w:hint="cs"/>
                                <w:sz w:val="22"/>
                                <w:szCs w:val="22"/>
                                <w:highlight w:val="yellow"/>
                                <w:rtl/>
                              </w:rPr>
                              <w:t>[</w:t>
                            </w:r>
                            <w:r w:rsidR="00023311" w:rsidRPr="000C5B08">
                              <w:rPr>
                                <w:rFonts w:cstheme="minorHAnsi" w:hint="cs"/>
                                <w:sz w:val="22"/>
                                <w:szCs w:val="22"/>
                                <w:highlight w:val="yellow"/>
                                <w:rtl/>
                              </w:rPr>
                              <w:t>יישו</w:t>
                            </w:r>
                            <w:r w:rsidR="00023311" w:rsidRPr="00023311">
                              <w:rPr>
                                <w:rFonts w:cstheme="minorHAnsi" w:hint="cs"/>
                                <w:sz w:val="22"/>
                                <w:szCs w:val="22"/>
                                <w:highlight w:val="yellow"/>
                                <w:rtl/>
                              </w:rPr>
                              <w:t>ם]</w:t>
                            </w:r>
                            <w:r w:rsidR="00023311">
                              <w:rPr>
                                <w:rFonts w:cstheme="minorHAnsi" w:hint="cs"/>
                                <w:sz w:val="22"/>
                                <w:szCs w:val="22"/>
                                <w:rtl/>
                              </w:rPr>
                              <w:t xml:space="preserve"> </w:t>
                            </w:r>
                            <w:r w:rsidR="00023311" w:rsidRPr="00023311">
                              <w:rPr>
                                <w:rFonts w:cstheme="minorHAnsi" w:hint="cs"/>
                                <w:b/>
                                <w:bCs/>
                                <w:color w:val="FF0000"/>
                                <w:sz w:val="22"/>
                                <w:szCs w:val="22"/>
                                <w:rtl/>
                              </w:rPr>
                              <w:t>אין לחלק למעט מקרים קיצוניים</w:t>
                            </w:r>
                            <w:r w:rsidR="00023311">
                              <w:rPr>
                                <w:rFonts w:cstheme="minorHAnsi" w:hint="cs"/>
                                <w:b/>
                                <w:bCs/>
                                <w:color w:val="FF0000"/>
                                <w:sz w:val="22"/>
                                <w:szCs w:val="22"/>
                                <w:rtl/>
                              </w:rPr>
                              <w:t xml:space="preserve"> </w:t>
                            </w:r>
                            <w:r w:rsidR="00023311">
                              <w:rPr>
                                <w:rFonts w:cstheme="minorHAnsi" w:hint="cs"/>
                                <w:sz w:val="22"/>
                                <w:szCs w:val="22"/>
                                <w:highlight w:val="yellow"/>
                                <w:rtl/>
                              </w:rPr>
                              <w:t>[</w:t>
                            </w:r>
                            <w:r w:rsidR="00023311" w:rsidRPr="000C5B08">
                              <w:rPr>
                                <w:rFonts w:cstheme="minorHAnsi" w:hint="cs"/>
                                <w:sz w:val="22"/>
                                <w:szCs w:val="22"/>
                                <w:highlight w:val="yellow"/>
                                <w:rtl/>
                              </w:rPr>
                              <w:t>יישו</w:t>
                            </w:r>
                            <w:r w:rsidR="00023311" w:rsidRPr="00023311">
                              <w:rPr>
                                <w:rFonts w:cstheme="minorHAnsi" w:hint="cs"/>
                                <w:sz w:val="22"/>
                                <w:szCs w:val="22"/>
                                <w:highlight w:val="yellow"/>
                                <w:rtl/>
                              </w:rPr>
                              <w:t>ם]</w:t>
                            </w:r>
                            <w:r w:rsidR="00023311">
                              <w:rPr>
                                <w:rFonts w:cstheme="minorHAnsi" w:hint="cs"/>
                                <w:color w:val="000000" w:themeColor="text1"/>
                                <w:sz w:val="22"/>
                                <w:szCs w:val="22"/>
                                <w:rtl/>
                              </w:rPr>
                              <w:t xml:space="preserve"> (פערי השתכרות משמעותיים).</w:t>
                            </w:r>
                          </w:p>
                          <w:p w14:paraId="5DAB7C1E" w14:textId="5249EC80" w:rsidR="00E42BD9" w:rsidRPr="00C70B5D" w:rsidRDefault="00F82322" w:rsidP="006C274C">
                            <w:pPr>
                              <w:adjustRightInd w:val="0"/>
                              <w:snapToGrid w:val="0"/>
                              <w:ind w:hanging="17"/>
                              <w:rPr>
                                <w:rFonts w:cstheme="minorHAnsi"/>
                                <w:sz w:val="22"/>
                                <w:szCs w:val="22"/>
                                <w:rtl/>
                              </w:rPr>
                            </w:pPr>
                            <w:r>
                              <w:rPr>
                                <w:rFonts w:cstheme="minorHAnsi" w:hint="cs"/>
                                <w:b/>
                                <w:bCs/>
                                <w:sz w:val="22"/>
                                <w:szCs w:val="22"/>
                                <w:rtl/>
                              </w:rPr>
                              <w:t xml:space="preserve">5)מזונות </w:t>
                            </w:r>
                            <w:r w:rsidRPr="00E6310B">
                              <w:rPr>
                                <w:rFonts w:cstheme="minorHAnsi" w:hint="cs"/>
                                <w:b/>
                                <w:bCs/>
                                <w:sz w:val="22"/>
                                <w:szCs w:val="22"/>
                                <w:rtl/>
                              </w:rPr>
                              <w:t>משקמים-</w:t>
                            </w:r>
                            <w:r w:rsidR="00854E57" w:rsidRPr="00E6310B">
                              <w:rPr>
                                <w:rFonts w:cstheme="minorHAnsi" w:hint="cs"/>
                                <w:sz w:val="22"/>
                                <w:szCs w:val="22"/>
                                <w:rtl/>
                              </w:rPr>
                              <w:t xml:space="preserve"> </w:t>
                            </w:r>
                            <w:r w:rsidR="00E6310B" w:rsidRPr="00E6310B">
                              <w:rPr>
                                <w:rFonts w:cstheme="minorHAnsi" w:hint="cs"/>
                                <w:sz w:val="22"/>
                                <w:szCs w:val="22"/>
                                <w:rtl/>
                              </w:rPr>
                              <w:t xml:space="preserve">(מודל </w:t>
                            </w:r>
                            <w:r w:rsidR="00E6310B" w:rsidRPr="00E6310B">
                              <w:rPr>
                                <w:rFonts w:cstheme="minorHAnsi" w:hint="cs"/>
                                <w:sz w:val="22"/>
                                <w:szCs w:val="22"/>
                                <w:shd w:val="clear" w:color="auto" w:fill="9FFCD0"/>
                                <w:rtl/>
                              </w:rPr>
                              <w:t>ליפשיץ</w:t>
                            </w:r>
                            <w:r w:rsidR="00E6310B" w:rsidRPr="00E6310B">
                              <w:rPr>
                                <w:rFonts w:cstheme="minorHAnsi" w:hint="cs"/>
                                <w:sz w:val="22"/>
                                <w:szCs w:val="22"/>
                                <w:rtl/>
                              </w:rPr>
                              <w:t>) + עד כה לא נפסקו לנושאים אלא בנישואים אזרחיים/סרבנות גט אך הפסיקה פתחה לכך פתח (</w:t>
                            </w:r>
                            <w:r w:rsidR="00E6310B" w:rsidRPr="00E6310B">
                              <w:rPr>
                                <w:rFonts w:cstheme="minorHAnsi" w:hint="cs"/>
                                <w:sz w:val="22"/>
                                <w:szCs w:val="22"/>
                                <w:shd w:val="clear" w:color="auto" w:fill="C5E0B3" w:themeFill="accent6" w:themeFillTint="66"/>
                                <w:rtl/>
                              </w:rPr>
                              <w:t>פס״ד מזונות אזרחיים</w:t>
                            </w:r>
                            <w:r w:rsidR="00E6310B" w:rsidRPr="00E6310B">
                              <w:rPr>
                                <w:rFonts w:cstheme="minorHAnsi" w:hint="cs"/>
                                <w:sz w:val="22"/>
                                <w:szCs w:val="22"/>
                                <w:rtl/>
                              </w:rPr>
                              <w:t>/</w:t>
                            </w:r>
                            <w:r w:rsidR="00E6310B" w:rsidRPr="00E6310B">
                              <w:rPr>
                                <w:rFonts w:cstheme="minorHAnsi" w:hint="cs"/>
                                <w:sz w:val="22"/>
                                <w:szCs w:val="22"/>
                                <w:shd w:val="clear" w:color="auto" w:fill="C5E0B3" w:themeFill="accent6" w:themeFillTint="66"/>
                                <w:rtl/>
                              </w:rPr>
                              <w:t>הלכת בני נוח</w:t>
                            </w:r>
                            <w:r w:rsidR="00E6310B" w:rsidRPr="00E6310B">
                              <w:rPr>
                                <w:rFonts w:cstheme="minorHAnsi" w:hint="cs"/>
                                <w:sz w:val="22"/>
                                <w:szCs w:val="22"/>
                                <w:rtl/>
                              </w:rPr>
                              <w:t>).</w:t>
                            </w:r>
                          </w:p>
                          <w:p w14:paraId="520CCDA1" w14:textId="1ED79C92" w:rsidR="000C5B08" w:rsidRDefault="000C5B08" w:rsidP="00706FF6">
                            <w:pPr>
                              <w:adjustRightInd w:val="0"/>
                              <w:snapToGrid w:val="0"/>
                              <w:spacing w:line="276" w:lineRule="auto"/>
                              <w:ind w:hanging="17"/>
                              <w:rPr>
                                <w:rFonts w:cstheme="minorHAnsi"/>
                                <w:sz w:val="22"/>
                                <w:szCs w:val="22"/>
                                <w:rtl/>
                              </w:rPr>
                            </w:pPr>
                          </w:p>
                          <w:p w14:paraId="77D29021" w14:textId="77777777" w:rsidR="00706FF6" w:rsidRDefault="00706FF6" w:rsidP="00706FF6">
                            <w:pPr>
                              <w:pStyle w:val="a3"/>
                              <w:ind w:left="360" w:firstLine="0"/>
                              <w:contextualSpacing w:val="0"/>
                              <w:rPr>
                                <w:rFonts w:cstheme="minorHAnsi"/>
                                <w:b/>
                                <w:bCs/>
                                <w:color w:val="000000" w:themeColor="text1"/>
                                <w:rtl/>
                              </w:rPr>
                            </w:pPr>
                          </w:p>
                          <w:p w14:paraId="63F03B85" w14:textId="77777777" w:rsidR="00706FF6" w:rsidRPr="00E9308D" w:rsidRDefault="00706FF6" w:rsidP="00706FF6">
                            <w:pPr>
                              <w:ind w:left="0" w:firstLine="0"/>
                              <w:rPr>
                                <w:rFonts w:cstheme="minorHAnsi"/>
                                <w:color w:val="000000" w:themeColor="text1"/>
                                <w:rtl/>
                              </w:rPr>
                            </w:pPr>
                          </w:p>
                          <w:p w14:paraId="12284F23" w14:textId="77777777" w:rsidR="00706FF6" w:rsidRPr="0045226B" w:rsidRDefault="00706FF6" w:rsidP="00706FF6">
                            <w:pPr>
                              <w:ind w:left="0" w:firstLine="0"/>
                              <w:rPr>
                                <w:rFonts w:cstheme="minorHAnsi"/>
                                <w:color w:val="000000" w:themeColor="text1"/>
                                <w:sz w:val="22"/>
                                <w:szCs w:val="22"/>
                                <w:rtl/>
                              </w:rPr>
                            </w:pPr>
                          </w:p>
                          <w:p w14:paraId="2F70A1D2" w14:textId="77777777" w:rsidR="00706FF6" w:rsidRPr="002818EA" w:rsidRDefault="00706FF6" w:rsidP="00706FF6">
                            <w:pPr>
                              <w:rPr>
                                <w:rFonts w:cstheme="minorHAnsi"/>
                                <w:u w:val="single"/>
                                <w:rtl/>
                              </w:rPr>
                            </w:pPr>
                          </w:p>
                          <w:p w14:paraId="0EFCC04C" w14:textId="77777777" w:rsidR="00706FF6" w:rsidRPr="008C11E7" w:rsidRDefault="00706FF6" w:rsidP="00706FF6">
                            <w:pPr>
                              <w:pStyle w:val="a3"/>
                              <w:ind w:left="360" w:firstLine="0"/>
                              <w:rPr>
                                <w:rFonts w:cstheme="minorHAnsi"/>
                                <w:b/>
                                <w:bCs/>
                                <w:color w:val="FF000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C0718" id="תיבת טקסט 17" o:spid="_x0000_s1044" type="#_x0000_t202" style="position:absolute;left:0;text-align:left;margin-left:-10.65pt;margin-top:17.95pt;width:523.75pt;height:412.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" fillcolor="#d883ff" strokeweight=".5pt">
                <v:fill opacity="22873f"/>
                <v:textbox>
                  <w:txbxContent>
                    <w:p w14:paraId="15C497EC" w14:textId="7B9F49B7" w:rsidR="00706FF6" w:rsidRDefault="00706FF6" w:rsidP="006C274C">
                      <w:pPr>
                        <w:adjustRightInd w:val="0"/>
                        <w:snapToGrid w:val="0"/>
                        <w:ind w:hanging="17"/>
                        <w:rPr>
                          <w:rFonts w:cstheme="minorHAnsi"/>
                          <w:b/>
                          <w:bCs/>
                          <w:sz w:val="22"/>
                          <w:szCs w:val="22"/>
                          <w:rtl/>
                        </w:rPr>
                      </w:pPr>
                      <w:r w:rsidRPr="00225386">
                        <w:rPr>
                          <w:rFonts w:cstheme="minorHAnsi"/>
                          <w:b/>
                          <w:bCs/>
                          <w:color w:val="FF0000"/>
                          <w:sz w:val="22"/>
                          <w:szCs w:val="22"/>
                          <w:u w:val="single"/>
                          <w:rtl/>
                        </w:rPr>
                        <w:t>למבחן:</w:t>
                      </w:r>
                      <w:r w:rsidRPr="00225386">
                        <w:rPr>
                          <w:rFonts w:cstheme="minorHAnsi"/>
                          <w:color w:val="FF0000"/>
                          <w:sz w:val="22"/>
                          <w:szCs w:val="22"/>
                          <w:u w:val="single"/>
                          <w:rtl/>
                        </w:rPr>
                        <w:t xml:space="preserve"> </w:t>
                      </w:r>
                      <w:r w:rsidR="005432F6">
                        <w:rPr>
                          <w:rFonts w:cstheme="minorHAnsi" w:hint="cs"/>
                          <w:b/>
                          <w:bCs/>
                          <w:sz w:val="22"/>
                          <w:szCs w:val="22"/>
                          <w:rtl/>
                        </w:rPr>
                        <w:t xml:space="preserve">שאלת </w:t>
                      </w:r>
                      <w:r w:rsidR="005432F6" w:rsidRPr="005432F6">
                        <w:rPr>
                          <w:rFonts w:cstheme="minorHAnsi" w:hint="cs"/>
                          <w:b/>
                          <w:bCs/>
                          <w:sz w:val="22"/>
                          <w:szCs w:val="22"/>
                          <w:rtl/>
                        </w:rPr>
                        <w:t>הון אנושי:</w:t>
                      </w:r>
                      <w:r w:rsidR="00346A65" w:rsidRPr="00346A65">
                        <w:rPr>
                          <w:rFonts w:cstheme="minorHAnsi"/>
                          <w:sz w:val="22"/>
                          <w:szCs w:val="22"/>
                          <w:rtl/>
                        </w:rPr>
                        <w:t xml:space="preserve"> </w:t>
                      </w:r>
                      <w:r w:rsidR="00346A65" w:rsidRPr="00346A65">
                        <w:rPr>
                          <w:rFonts w:cstheme="minorHAnsi"/>
                          <w:sz w:val="22"/>
                          <w:szCs w:val="22"/>
                          <w:shd w:val="clear" w:color="auto" w:fill="C5E0B3" w:themeFill="accent6" w:themeFillTint="66"/>
                          <w:rtl/>
                        </w:rPr>
                        <w:t xml:space="preserve">פס"ד </w:t>
                      </w:r>
                      <w:proofErr w:type="spellStart"/>
                      <w:r w:rsidR="00346A65" w:rsidRPr="00346A65">
                        <w:rPr>
                          <w:rFonts w:cstheme="minorHAnsi"/>
                          <w:sz w:val="22"/>
                          <w:szCs w:val="22"/>
                          <w:shd w:val="clear" w:color="auto" w:fill="C5E0B3" w:themeFill="accent6" w:themeFillTint="66"/>
                          <w:rtl/>
                        </w:rPr>
                        <w:t>אובריין</w:t>
                      </w:r>
                      <w:proofErr w:type="spellEnd"/>
                    </w:p>
                    <w:p w14:paraId="77720004" w14:textId="54115E5A" w:rsidR="0086403A" w:rsidRPr="000C5B08" w:rsidRDefault="005825BA" w:rsidP="004379B2">
                      <w:pPr>
                        <w:pStyle w:val="a3"/>
                        <w:numPr>
                          <w:ilvl w:val="0"/>
                          <w:numId w:val="136"/>
                        </w:numPr>
                        <w:adjustRightInd w:val="0"/>
                        <w:snapToGrid w:val="0"/>
                        <w:spacing w:line="360" w:lineRule="auto"/>
                        <w:rPr>
                          <w:rFonts w:cstheme="minorHAnsi"/>
                          <w:b/>
                          <w:bCs/>
                        </w:rPr>
                      </w:pPr>
                      <w:r w:rsidRPr="000C5B08">
                        <w:rPr>
                          <w:rFonts w:cstheme="minorHAnsi" w:hint="cs"/>
                          <w:b/>
                          <w:bCs/>
                          <w:rtl/>
                        </w:rPr>
                        <w:t xml:space="preserve">מתי יקרה? </w:t>
                      </w:r>
                      <w:r w:rsidR="00557D0E">
                        <w:rPr>
                          <w:rFonts w:cstheme="minorHAnsi" w:hint="cs"/>
                          <w:rtl/>
                        </w:rPr>
                        <w:t xml:space="preserve">לא מכוח </w:t>
                      </w:r>
                      <w:r w:rsidR="007F4A90">
                        <w:rPr>
                          <w:rFonts w:cstheme="minorHAnsi" w:hint="cs"/>
                          <w:rtl/>
                        </w:rPr>
                        <w:t xml:space="preserve">חזקת שיתוף (אין בעיות בו). </w:t>
                      </w:r>
                      <w:r w:rsidRPr="000C5B08">
                        <w:rPr>
                          <w:rFonts w:cstheme="minorHAnsi" w:hint="cs"/>
                          <w:rtl/>
                        </w:rPr>
                        <w:t>לרוב בפערי שכר (סכומים), צד אחד וויתר על עבודה למען השני.</w:t>
                      </w:r>
                    </w:p>
                    <w:p w14:paraId="57B1F177" w14:textId="23A116A3" w:rsidR="005432F6" w:rsidRPr="000C5B08" w:rsidRDefault="000C5B08" w:rsidP="004379B2">
                      <w:pPr>
                        <w:pStyle w:val="a3"/>
                        <w:numPr>
                          <w:ilvl w:val="0"/>
                          <w:numId w:val="137"/>
                        </w:numPr>
                        <w:adjustRightInd w:val="0"/>
                        <w:snapToGrid w:val="0"/>
                        <w:spacing w:line="360" w:lineRule="auto"/>
                        <w:rPr>
                          <w:rFonts w:cstheme="minorHAnsi"/>
                          <w:rtl/>
                        </w:rPr>
                      </w:pPr>
                      <w:r w:rsidRPr="000C5B08">
                        <w:rPr>
                          <w:rFonts w:cstheme="minorHAnsi" w:hint="cs"/>
                          <w:b/>
                          <w:bCs/>
                          <w:rtl/>
                        </w:rPr>
                        <w:t>הקדמה:</w:t>
                      </w:r>
                      <w:r w:rsidRPr="000C5B08">
                        <w:rPr>
                          <w:rFonts w:cstheme="minorHAnsi" w:hint="cs"/>
                          <w:rtl/>
                        </w:rPr>
                        <w:t xml:space="preserve"> </w:t>
                      </w:r>
                      <w:r w:rsidR="00926CC4" w:rsidRPr="000C5B08">
                        <w:rPr>
                          <w:rFonts w:cstheme="minorHAnsi"/>
                          <w:highlight w:val="yellow"/>
                        </w:rPr>
                        <w:t>X</w:t>
                      </w:r>
                      <w:r w:rsidR="00926CC4" w:rsidRPr="000C5B08">
                        <w:rPr>
                          <w:rFonts w:cstheme="minorHAnsi" w:hint="cs"/>
                          <w:rtl/>
                        </w:rPr>
                        <w:t xml:space="preserve"> </w:t>
                      </w:r>
                      <w:r w:rsidR="00C76B9F" w:rsidRPr="000C5B08">
                        <w:rPr>
                          <w:rFonts w:cstheme="minorHAnsi" w:hint="cs"/>
                          <w:rtl/>
                        </w:rPr>
                        <w:t>יטען</w:t>
                      </w:r>
                      <w:r w:rsidR="00F207FC" w:rsidRPr="000C5B08">
                        <w:rPr>
                          <w:rFonts w:cstheme="minorHAnsi" w:hint="cs"/>
                          <w:rtl/>
                        </w:rPr>
                        <w:t xml:space="preserve"> כי יש לחלק את ההון האנושי כחלק מחלוקת הרכוש.</w:t>
                      </w:r>
                      <w:r w:rsidR="00D072D0" w:rsidRPr="000C5B08">
                        <w:rPr>
                          <w:rFonts w:cstheme="minorHAnsi" w:hint="cs"/>
                          <w:b/>
                          <w:bCs/>
                          <w:rtl/>
                        </w:rPr>
                        <w:t xml:space="preserve"> </w:t>
                      </w:r>
                      <w:r w:rsidR="00D072D0" w:rsidRPr="000C5B08">
                        <w:rPr>
                          <w:rFonts w:cstheme="minorHAnsi" w:hint="cs"/>
                          <w:rtl/>
                        </w:rPr>
                        <w:t>[</w:t>
                      </w:r>
                      <w:r w:rsidR="00D072D0" w:rsidRPr="000C5B08">
                        <w:rPr>
                          <w:rFonts w:cstheme="minorHAnsi" w:hint="cs"/>
                          <w:highlight w:val="yellow"/>
                          <w:rtl/>
                        </w:rPr>
                        <w:t>יישום</w:t>
                      </w:r>
                      <w:r w:rsidR="00D072D0" w:rsidRPr="000C5B08">
                        <w:rPr>
                          <w:rFonts w:cstheme="minorHAnsi" w:hint="cs"/>
                          <w:rtl/>
                        </w:rPr>
                        <w:t xml:space="preserve"> </w:t>
                      </w:r>
                      <w:r w:rsidR="00D072D0" w:rsidRPr="000C5B08">
                        <w:rPr>
                          <w:rFonts w:cstheme="minorHAnsi"/>
                          <w:rtl/>
                        </w:rPr>
                        <w:t>–</w:t>
                      </w:r>
                      <w:r w:rsidR="00D072D0" w:rsidRPr="000C5B08">
                        <w:rPr>
                          <w:rFonts w:cstheme="minorHAnsi" w:hint="cs"/>
                          <w:rtl/>
                        </w:rPr>
                        <w:t xml:space="preserve"> עבד/ה פחות כדי שהוא יצליח]</w:t>
                      </w:r>
                      <w:r w:rsidR="00926CC4" w:rsidRPr="000C5B08">
                        <w:rPr>
                          <w:rFonts w:cstheme="minorHAnsi" w:hint="cs"/>
                          <w:b/>
                          <w:bCs/>
                          <w:rtl/>
                        </w:rPr>
                        <w:t xml:space="preserve"> </w:t>
                      </w:r>
                    </w:p>
                    <w:p w14:paraId="22C66E61" w14:textId="7958D138" w:rsidR="00926CC4" w:rsidRPr="000C5B08" w:rsidRDefault="00926CC4" w:rsidP="006C274C">
                      <w:pPr>
                        <w:adjustRightInd w:val="0"/>
                        <w:snapToGrid w:val="0"/>
                        <w:ind w:left="0" w:firstLine="0"/>
                        <w:rPr>
                          <w:rFonts w:cstheme="minorHAnsi"/>
                          <w:sz w:val="22"/>
                          <w:szCs w:val="22"/>
                        </w:rPr>
                      </w:pPr>
                      <w:r w:rsidRPr="00F456D8">
                        <w:rPr>
                          <w:rFonts w:cstheme="minorHAnsi" w:hint="cs"/>
                          <w:color w:val="FF0000"/>
                          <w:sz w:val="22"/>
                          <w:szCs w:val="22"/>
                          <w:rtl/>
                        </w:rPr>
                        <w:t xml:space="preserve">ישנן 2 בעיות שעולות בחלוקת הון אנושי: </w:t>
                      </w:r>
                      <w:r w:rsidR="00C02AF7">
                        <w:rPr>
                          <w:rFonts w:cstheme="minorHAnsi" w:hint="cs"/>
                          <w:b/>
                          <w:bCs/>
                          <w:sz w:val="22"/>
                          <w:szCs w:val="22"/>
                          <w:rtl/>
                        </w:rPr>
                        <w:t>א</w:t>
                      </w:r>
                      <w:r w:rsidRPr="000C5B08">
                        <w:rPr>
                          <w:rFonts w:cstheme="minorHAnsi" w:hint="cs"/>
                          <w:b/>
                          <w:bCs/>
                          <w:sz w:val="22"/>
                          <w:szCs w:val="22"/>
                          <w:rtl/>
                        </w:rPr>
                        <w:t>)</w:t>
                      </w:r>
                      <w:r w:rsidRPr="000C5B08">
                        <w:rPr>
                          <w:rFonts w:cstheme="minorHAnsi" w:hint="cs"/>
                          <w:sz w:val="22"/>
                          <w:szCs w:val="22"/>
                          <w:rtl/>
                        </w:rPr>
                        <w:t xml:space="preserve"> </w:t>
                      </w:r>
                      <w:r w:rsidR="00BB446D" w:rsidRPr="000C5B08">
                        <w:rPr>
                          <w:rFonts w:cstheme="minorHAnsi" w:hint="cs"/>
                          <w:b/>
                          <w:bCs/>
                          <w:sz w:val="22"/>
                          <w:szCs w:val="22"/>
                          <w:rtl/>
                        </w:rPr>
                        <w:t>כימות</w:t>
                      </w:r>
                      <w:r w:rsidR="0090422F" w:rsidRPr="000C5B08">
                        <w:rPr>
                          <w:rFonts w:cstheme="minorHAnsi" w:hint="cs"/>
                          <w:b/>
                          <w:bCs/>
                          <w:sz w:val="22"/>
                          <w:szCs w:val="22"/>
                          <w:rtl/>
                        </w:rPr>
                        <w:t>-</w:t>
                      </w:r>
                      <w:r w:rsidR="0090422F" w:rsidRPr="000C5B08">
                        <w:rPr>
                          <w:rFonts w:cstheme="minorHAnsi" w:hint="cs"/>
                          <w:sz w:val="22"/>
                          <w:szCs w:val="22"/>
                          <w:rtl/>
                        </w:rPr>
                        <w:t xml:space="preserve"> </w:t>
                      </w:r>
                      <w:r w:rsidR="00FA25CC" w:rsidRPr="000C5B08">
                        <w:rPr>
                          <w:rFonts w:cstheme="minorHAnsi" w:hint="cs"/>
                          <w:sz w:val="22"/>
                          <w:szCs w:val="22"/>
                          <w:rtl/>
                        </w:rPr>
                        <w:t xml:space="preserve">הצד השני יטען שיש לו כישרון שהוביל להון אנושי שאין לחלוק בו. </w:t>
                      </w:r>
                      <w:r w:rsidR="0073661C" w:rsidRPr="000C5B08">
                        <w:rPr>
                          <w:rFonts w:cstheme="minorHAnsi" w:hint="cs"/>
                          <w:sz w:val="22"/>
                          <w:szCs w:val="22"/>
                          <w:rtl/>
                        </w:rPr>
                        <w:t>יש להבחין בין הכישרון האישי לבין המאמץ המשותף</w:t>
                      </w:r>
                      <w:r w:rsidR="00936DB0">
                        <w:rPr>
                          <w:rFonts w:cstheme="minorHAnsi" w:hint="cs"/>
                          <w:sz w:val="22"/>
                          <w:szCs w:val="22"/>
                          <w:rtl/>
                        </w:rPr>
                        <w:t xml:space="preserve"> (מישהו שכבר </w:t>
                      </w:r>
                      <w:r w:rsidR="00F456D8">
                        <w:rPr>
                          <w:rFonts w:cstheme="minorHAnsi" w:hint="cs"/>
                          <w:sz w:val="22"/>
                          <w:szCs w:val="22"/>
                          <w:rtl/>
                        </w:rPr>
                        <w:t>קשור</w:t>
                      </w:r>
                      <w:r w:rsidR="00936DB0">
                        <w:rPr>
                          <w:rFonts w:cstheme="minorHAnsi" w:hint="cs"/>
                          <w:sz w:val="22"/>
                          <w:szCs w:val="22"/>
                          <w:rtl/>
                        </w:rPr>
                        <w:t xml:space="preserve"> </w:t>
                      </w:r>
                      <w:r w:rsidR="00F456D8">
                        <w:rPr>
                          <w:rFonts w:cstheme="minorHAnsi" w:hint="cs"/>
                          <w:sz w:val="22"/>
                          <w:szCs w:val="22"/>
                          <w:rtl/>
                        </w:rPr>
                        <w:t>ל</w:t>
                      </w:r>
                      <w:r w:rsidR="00936DB0">
                        <w:rPr>
                          <w:rFonts w:cstheme="minorHAnsi" w:hint="cs"/>
                          <w:sz w:val="22"/>
                          <w:szCs w:val="22"/>
                          <w:rtl/>
                        </w:rPr>
                        <w:t>זה כשהתחתנו)</w:t>
                      </w:r>
                      <w:r w:rsidR="0073661C" w:rsidRPr="000C5B08">
                        <w:rPr>
                          <w:rFonts w:cstheme="minorHAnsi" w:hint="cs"/>
                          <w:sz w:val="22"/>
                          <w:szCs w:val="22"/>
                          <w:rtl/>
                        </w:rPr>
                        <w:t xml:space="preserve">. </w:t>
                      </w:r>
                      <w:r w:rsidR="00775628" w:rsidRPr="000C5B08">
                        <w:rPr>
                          <w:rFonts w:cstheme="minorHAnsi" w:hint="cs"/>
                          <w:color w:val="FF0000"/>
                          <w:sz w:val="22"/>
                          <w:szCs w:val="22"/>
                          <w:rtl/>
                        </w:rPr>
                        <w:t xml:space="preserve">מנגד, </w:t>
                      </w:r>
                      <w:r w:rsidR="00775628" w:rsidRPr="000C5B08">
                        <w:rPr>
                          <w:rFonts w:cstheme="minorHAnsi" w:hint="cs"/>
                          <w:sz w:val="22"/>
                          <w:szCs w:val="22"/>
                          <w:shd w:val="clear" w:color="auto" w:fill="9FFCD0"/>
                          <w:rtl/>
                        </w:rPr>
                        <w:t>ליפשיץ:</w:t>
                      </w:r>
                      <w:r w:rsidR="00775628" w:rsidRPr="000C5B08">
                        <w:rPr>
                          <w:rFonts w:cstheme="minorHAnsi" w:hint="cs"/>
                          <w:sz w:val="22"/>
                          <w:szCs w:val="22"/>
                          <w:rtl/>
                        </w:rPr>
                        <w:t xml:space="preserve"> ניתן להשוואת </w:t>
                      </w:r>
                      <w:r w:rsidR="00681DE3" w:rsidRPr="000C5B08">
                        <w:rPr>
                          <w:rFonts w:cstheme="minorHAnsi" w:hint="cs"/>
                          <w:sz w:val="22"/>
                          <w:szCs w:val="22"/>
                          <w:rtl/>
                        </w:rPr>
                        <w:t xml:space="preserve">בין כושר ההשתכרות לפני ואחרי הנישואין כפי שנעשה בדיני </w:t>
                      </w:r>
                      <w:proofErr w:type="spellStart"/>
                      <w:r w:rsidR="00681DE3" w:rsidRPr="000C5B08">
                        <w:rPr>
                          <w:rFonts w:cstheme="minorHAnsi" w:hint="cs"/>
                          <w:sz w:val="22"/>
                          <w:szCs w:val="22"/>
                          <w:rtl/>
                        </w:rPr>
                        <w:t>הנזיקין</w:t>
                      </w:r>
                      <w:proofErr w:type="spellEnd"/>
                      <w:r w:rsidR="00681DE3" w:rsidRPr="000C5B08">
                        <w:rPr>
                          <w:rFonts w:cstheme="minorHAnsi" w:hint="cs"/>
                          <w:sz w:val="22"/>
                          <w:szCs w:val="22"/>
                          <w:rtl/>
                        </w:rPr>
                        <w:t xml:space="preserve">. </w:t>
                      </w:r>
                      <w:r w:rsidR="00C02AF7">
                        <w:rPr>
                          <w:rFonts w:cstheme="minorHAnsi" w:hint="cs"/>
                          <w:b/>
                          <w:bCs/>
                          <w:sz w:val="22"/>
                          <w:szCs w:val="22"/>
                          <w:rtl/>
                        </w:rPr>
                        <w:t>ב</w:t>
                      </w:r>
                      <w:r w:rsidR="00681DE3" w:rsidRPr="000C5B08">
                        <w:rPr>
                          <w:rFonts w:cstheme="minorHAnsi" w:hint="cs"/>
                          <w:b/>
                          <w:bCs/>
                          <w:sz w:val="22"/>
                          <w:szCs w:val="22"/>
                          <w:rtl/>
                        </w:rPr>
                        <w:t>)</w:t>
                      </w:r>
                      <w:r w:rsidR="00C56CD9" w:rsidRPr="000C5B08">
                        <w:rPr>
                          <w:rFonts w:cstheme="minorHAnsi" w:hint="cs"/>
                          <w:b/>
                          <w:bCs/>
                          <w:sz w:val="22"/>
                          <w:szCs w:val="22"/>
                          <w:rtl/>
                        </w:rPr>
                        <w:t xml:space="preserve"> מימוש- </w:t>
                      </w:r>
                      <w:r w:rsidR="00182BFB" w:rsidRPr="000C5B08">
                        <w:rPr>
                          <w:rFonts w:cstheme="minorHAnsi" w:hint="cs"/>
                          <w:sz w:val="22"/>
                          <w:szCs w:val="22"/>
                          <w:rtl/>
                        </w:rPr>
                        <w:t xml:space="preserve">הבחנה בין </w:t>
                      </w:r>
                      <w:r w:rsidR="00182BFB" w:rsidRPr="00D20D8E">
                        <w:rPr>
                          <w:rFonts w:cstheme="minorHAnsi" w:hint="cs"/>
                          <w:color w:val="2F5496" w:themeColor="accent1" w:themeShade="BF"/>
                          <w:sz w:val="22"/>
                          <w:szCs w:val="22"/>
                          <w:rtl/>
                        </w:rPr>
                        <w:t xml:space="preserve">תשלום </w:t>
                      </w:r>
                      <w:proofErr w:type="spellStart"/>
                      <w:r w:rsidR="00182BFB" w:rsidRPr="00D20D8E">
                        <w:rPr>
                          <w:rFonts w:cstheme="minorHAnsi" w:hint="cs"/>
                          <w:color w:val="2F5496" w:themeColor="accent1" w:themeShade="BF"/>
                          <w:sz w:val="22"/>
                          <w:szCs w:val="22"/>
                          <w:rtl/>
                        </w:rPr>
                        <w:t>חד״פ</w:t>
                      </w:r>
                      <w:proofErr w:type="spellEnd"/>
                      <w:r w:rsidR="00182BFB" w:rsidRPr="00D20D8E">
                        <w:rPr>
                          <w:rFonts w:cstheme="minorHAnsi" w:hint="cs"/>
                          <w:color w:val="2F5496" w:themeColor="accent1" w:themeShade="BF"/>
                          <w:sz w:val="22"/>
                          <w:szCs w:val="22"/>
                          <w:rtl/>
                        </w:rPr>
                        <w:t xml:space="preserve"> לעיתי</w:t>
                      </w:r>
                      <w:r w:rsidR="000C5B08" w:rsidRPr="000C5B08">
                        <w:rPr>
                          <w:rFonts w:cstheme="minorHAnsi" w:hint="cs"/>
                          <w:sz w:val="22"/>
                          <w:szCs w:val="22"/>
                          <w:rtl/>
                        </w:rPr>
                        <w:t xml:space="preserve"> ומימושו בחוק</w:t>
                      </w:r>
                      <w:r w:rsidR="00C02AF7">
                        <w:rPr>
                          <w:rFonts w:cstheme="minorHAnsi" w:hint="cs"/>
                          <w:sz w:val="22"/>
                          <w:szCs w:val="22"/>
                          <w:rtl/>
                        </w:rPr>
                        <w:t>.</w:t>
                      </w:r>
                      <w:r w:rsidR="00C02AF7" w:rsidRPr="00C02AF7">
                        <w:rPr>
                          <w:rFonts w:cstheme="minorHAnsi" w:hint="cs"/>
                          <w:color w:val="FF0000"/>
                          <w:sz w:val="22"/>
                          <w:szCs w:val="22"/>
                          <w:rtl/>
                        </w:rPr>
                        <w:t xml:space="preserve"> </w:t>
                      </w:r>
                      <w:r w:rsidR="00C02AF7" w:rsidRPr="000C5B08">
                        <w:rPr>
                          <w:rFonts w:cstheme="minorHAnsi" w:hint="cs"/>
                          <w:color w:val="FF0000"/>
                          <w:sz w:val="22"/>
                          <w:szCs w:val="22"/>
                          <w:rtl/>
                        </w:rPr>
                        <w:t>מנגד,</w:t>
                      </w:r>
                      <w:r w:rsidR="00C02AF7">
                        <w:rPr>
                          <w:rFonts w:cstheme="minorHAnsi" w:hint="cs"/>
                          <w:sz w:val="22"/>
                          <w:szCs w:val="22"/>
                          <w:rtl/>
                        </w:rPr>
                        <w:t xml:space="preserve"> </w:t>
                      </w:r>
                      <w:r w:rsidR="00C02AF7" w:rsidRPr="000C5B08">
                        <w:rPr>
                          <w:rFonts w:cstheme="minorHAnsi" w:hint="cs"/>
                          <w:sz w:val="22"/>
                          <w:szCs w:val="22"/>
                          <w:shd w:val="clear" w:color="auto" w:fill="9FFCD0"/>
                          <w:rtl/>
                        </w:rPr>
                        <w:t>ליפשיץ:</w:t>
                      </w:r>
                      <w:r w:rsidR="00C02AF7" w:rsidRPr="000C5B08">
                        <w:rPr>
                          <w:rFonts w:cstheme="minorHAnsi" w:hint="cs"/>
                          <w:sz w:val="22"/>
                          <w:szCs w:val="22"/>
                          <w:rtl/>
                        </w:rPr>
                        <w:t xml:space="preserve"> </w:t>
                      </w:r>
                      <w:r w:rsidR="00C02AF7">
                        <w:rPr>
                          <w:rFonts w:cstheme="minorHAnsi" w:hint="cs"/>
                          <w:sz w:val="22"/>
                          <w:szCs w:val="22"/>
                          <w:rtl/>
                        </w:rPr>
                        <w:t>יש לחלק לפי גישת העניין והעשירים(למטה)</w:t>
                      </w:r>
                      <w:r w:rsidR="000C5B08" w:rsidRPr="000C5B08">
                        <w:rPr>
                          <w:rFonts w:cstheme="minorHAnsi" w:hint="cs"/>
                          <w:sz w:val="22"/>
                          <w:szCs w:val="22"/>
                          <w:rtl/>
                        </w:rPr>
                        <w:t xml:space="preserve">. </w:t>
                      </w:r>
                    </w:p>
                    <w:p w14:paraId="3295AF5A" w14:textId="2B84EE87" w:rsidR="00F87783" w:rsidRPr="001D55B2" w:rsidRDefault="001D55B2" w:rsidP="006C274C">
                      <w:pPr>
                        <w:adjustRightInd w:val="0"/>
                        <w:snapToGrid w:val="0"/>
                        <w:ind w:left="0" w:firstLine="0"/>
                        <w:rPr>
                          <w:rFonts w:cstheme="minorHAnsi"/>
                          <w:b/>
                          <w:bCs/>
                          <w:sz w:val="22"/>
                          <w:szCs w:val="22"/>
                          <w:rtl/>
                        </w:rPr>
                      </w:pPr>
                      <w:r>
                        <w:rPr>
                          <w:rFonts w:cstheme="minorHAnsi" w:hint="cs"/>
                          <w:b/>
                          <w:bCs/>
                          <w:sz w:val="22"/>
                          <w:szCs w:val="22"/>
                          <w:rtl/>
                        </w:rPr>
                        <w:t xml:space="preserve">1) </w:t>
                      </w:r>
                      <w:r w:rsidRPr="00C02AF7">
                        <w:rPr>
                          <w:rFonts w:cstheme="minorHAnsi" w:hint="cs"/>
                          <w:b/>
                          <w:bCs/>
                          <w:sz w:val="22"/>
                          <w:szCs w:val="22"/>
                          <w:shd w:val="clear" w:color="auto" w:fill="FFFFD2"/>
                          <w:rtl/>
                        </w:rPr>
                        <w:t>פערים בשכר</w:t>
                      </w:r>
                      <w:r w:rsidRPr="00A526B3">
                        <w:rPr>
                          <w:rFonts w:eastAsia="MS PGothic" w:cstheme="minorHAnsi"/>
                          <w:color w:val="000000" w:themeColor="text1"/>
                          <w:rtl/>
                        </w:rPr>
                        <w:t>←</w:t>
                      </w:r>
                      <w:r>
                        <w:rPr>
                          <w:rFonts w:cstheme="minorHAnsi" w:hint="cs"/>
                          <w:b/>
                          <w:bCs/>
                          <w:sz w:val="22"/>
                          <w:szCs w:val="22"/>
                          <w:rtl/>
                        </w:rPr>
                        <w:t xml:space="preserve"> מודל </w:t>
                      </w:r>
                      <w:r w:rsidR="0086403A">
                        <w:rPr>
                          <w:rFonts w:cstheme="minorHAnsi" w:hint="cs"/>
                          <w:b/>
                          <w:bCs/>
                          <w:sz w:val="22"/>
                          <w:szCs w:val="22"/>
                          <w:rtl/>
                        </w:rPr>
                        <w:t xml:space="preserve">קנייני: </w:t>
                      </w:r>
                    </w:p>
                    <w:p w14:paraId="796285E7" w14:textId="396FF637" w:rsidR="000C5B08" w:rsidRDefault="00E41A55" w:rsidP="006C274C">
                      <w:pPr>
                        <w:adjustRightInd w:val="0"/>
                        <w:snapToGrid w:val="0"/>
                        <w:ind w:hanging="17"/>
                        <w:rPr>
                          <w:rFonts w:cstheme="minorHAnsi"/>
                          <w:sz w:val="22"/>
                          <w:szCs w:val="22"/>
                          <w:rtl/>
                        </w:rPr>
                      </w:pPr>
                      <w:r w:rsidRPr="008E644B">
                        <w:rPr>
                          <w:rFonts w:cstheme="minorHAnsi" w:hint="cs"/>
                          <w:sz w:val="22"/>
                          <w:szCs w:val="22"/>
                          <w:u w:val="single"/>
                          <w:rtl/>
                        </w:rPr>
                        <w:t xml:space="preserve">יותר </w:t>
                      </w:r>
                      <w:r w:rsidRPr="008E644B">
                        <w:rPr>
                          <w:rFonts w:cstheme="minorHAnsi" w:hint="cs"/>
                          <w:b/>
                          <w:bCs/>
                          <w:sz w:val="22"/>
                          <w:szCs w:val="22"/>
                          <w:u w:val="single"/>
                          <w:rtl/>
                        </w:rPr>
                        <w:t>הון ממשי</w:t>
                      </w:r>
                      <w:r w:rsidRPr="008E644B">
                        <w:rPr>
                          <w:rFonts w:cstheme="minorHAnsi" w:hint="cs"/>
                          <w:sz w:val="22"/>
                          <w:szCs w:val="22"/>
                          <w:u w:val="single"/>
                          <w:rtl/>
                        </w:rPr>
                        <w:t>, עשירים</w:t>
                      </w:r>
                      <w:r w:rsidR="00B24205" w:rsidRPr="000C5B08">
                        <w:rPr>
                          <w:rFonts w:cstheme="minorHAnsi" w:hint="cs"/>
                          <w:sz w:val="22"/>
                          <w:szCs w:val="22"/>
                          <w:rtl/>
                        </w:rPr>
                        <w:t>[</w:t>
                      </w:r>
                      <w:r w:rsidR="00B24205" w:rsidRPr="000C5B08">
                        <w:rPr>
                          <w:rFonts w:cstheme="minorHAnsi" w:hint="cs"/>
                          <w:sz w:val="22"/>
                          <w:szCs w:val="22"/>
                          <w:highlight w:val="yellow"/>
                          <w:rtl/>
                        </w:rPr>
                        <w:t>יישום</w:t>
                      </w:r>
                      <w:r w:rsidR="0017474F">
                        <w:rPr>
                          <w:rFonts w:cstheme="minorHAnsi" w:hint="cs"/>
                          <w:sz w:val="22"/>
                          <w:szCs w:val="22"/>
                          <w:rtl/>
                        </w:rPr>
                        <w:t>]</w:t>
                      </w:r>
                      <w:r w:rsidR="0017474F" w:rsidRPr="0017474F">
                        <w:rPr>
                          <w:rFonts w:cstheme="minorHAnsi" w:hint="cs"/>
                          <w:sz w:val="22"/>
                          <w:szCs w:val="22"/>
                          <w:rtl/>
                        </w:rPr>
                        <w:t>-</w:t>
                      </w:r>
                      <w:r>
                        <w:rPr>
                          <w:rFonts w:cstheme="minorHAnsi" w:hint="cs"/>
                          <w:sz w:val="22"/>
                          <w:szCs w:val="22"/>
                          <w:rtl/>
                        </w:rPr>
                        <w:t xml:space="preserve"> לפי </w:t>
                      </w:r>
                      <w:r w:rsidRPr="008E644B">
                        <w:rPr>
                          <w:rFonts w:cstheme="minorHAnsi" w:hint="cs"/>
                          <w:sz w:val="22"/>
                          <w:szCs w:val="22"/>
                          <w:shd w:val="clear" w:color="auto" w:fill="FFC000"/>
                          <w:rtl/>
                        </w:rPr>
                        <w:t>ס׳ 8</w:t>
                      </w:r>
                      <w:r>
                        <w:rPr>
                          <w:rFonts w:cstheme="minorHAnsi" w:hint="cs"/>
                          <w:sz w:val="22"/>
                          <w:szCs w:val="22"/>
                          <w:rtl/>
                        </w:rPr>
                        <w:t xml:space="preserve"> </w:t>
                      </w:r>
                      <w:r w:rsidR="00664731">
                        <w:rPr>
                          <w:rFonts w:cstheme="minorHAnsi" w:hint="cs"/>
                          <w:sz w:val="22"/>
                          <w:szCs w:val="22"/>
                          <w:rtl/>
                        </w:rPr>
                        <w:t xml:space="preserve">ניתן לסטות מחלוקה שווה בנכסים לפי ס׳ 5. </w:t>
                      </w:r>
                      <w:r w:rsidR="009B3875">
                        <w:rPr>
                          <w:rFonts w:cstheme="minorHAnsi" w:hint="cs"/>
                          <w:sz w:val="22"/>
                          <w:szCs w:val="22"/>
                          <w:rtl/>
                        </w:rPr>
                        <w:t xml:space="preserve">יינתן </w:t>
                      </w:r>
                      <w:r w:rsidR="009B3875" w:rsidRPr="00D20D8E">
                        <w:rPr>
                          <w:rFonts w:cstheme="minorHAnsi" w:hint="cs"/>
                          <w:color w:val="2F5496" w:themeColor="accent1" w:themeShade="BF"/>
                          <w:sz w:val="22"/>
                          <w:szCs w:val="22"/>
                          <w:rtl/>
                        </w:rPr>
                        <w:t>סכום חד פעמי</w:t>
                      </w:r>
                      <w:r w:rsidR="0074367F">
                        <w:rPr>
                          <w:rFonts w:cstheme="minorHAnsi" w:hint="cs"/>
                          <w:sz w:val="22"/>
                          <w:szCs w:val="22"/>
                          <w:rtl/>
                        </w:rPr>
                        <w:t>.</w:t>
                      </w:r>
                      <w:r w:rsidR="00B0117B">
                        <w:rPr>
                          <w:rFonts w:cstheme="minorHAnsi" w:hint="cs"/>
                          <w:sz w:val="22"/>
                          <w:szCs w:val="22"/>
                          <w:rtl/>
                        </w:rPr>
                        <w:t xml:space="preserve"> (היוון וסיכון?)</w:t>
                      </w:r>
                      <w:r w:rsidR="0074367F">
                        <w:rPr>
                          <w:rFonts w:cstheme="minorHAnsi" w:hint="cs"/>
                          <w:sz w:val="22"/>
                          <w:szCs w:val="22"/>
                          <w:rtl/>
                        </w:rPr>
                        <w:t xml:space="preserve"> </w:t>
                      </w:r>
                    </w:p>
                    <w:p w14:paraId="551CB9BC" w14:textId="4BEAB7C7" w:rsidR="0074367F" w:rsidRDefault="0074367F" w:rsidP="006C274C">
                      <w:pPr>
                        <w:adjustRightInd w:val="0"/>
                        <w:snapToGrid w:val="0"/>
                        <w:ind w:hanging="17"/>
                        <w:rPr>
                          <w:rFonts w:cstheme="minorHAnsi"/>
                          <w:sz w:val="22"/>
                          <w:szCs w:val="22"/>
                          <w:rtl/>
                        </w:rPr>
                      </w:pPr>
                      <w:r>
                        <w:rPr>
                          <w:rFonts w:cstheme="minorHAnsi" w:hint="cs"/>
                          <w:sz w:val="22"/>
                          <w:szCs w:val="22"/>
                          <w:u w:val="single"/>
                          <w:rtl/>
                        </w:rPr>
                        <w:t xml:space="preserve">יותר </w:t>
                      </w:r>
                      <w:r w:rsidRPr="0074367F">
                        <w:rPr>
                          <w:rFonts w:cstheme="minorHAnsi" w:hint="cs"/>
                          <w:b/>
                          <w:bCs/>
                          <w:sz w:val="22"/>
                          <w:szCs w:val="22"/>
                          <w:u w:val="single"/>
                          <w:rtl/>
                        </w:rPr>
                        <w:t>הון אנושי</w:t>
                      </w:r>
                      <w:r>
                        <w:rPr>
                          <w:rFonts w:cstheme="minorHAnsi" w:hint="cs"/>
                          <w:sz w:val="22"/>
                          <w:szCs w:val="22"/>
                          <w:u w:val="single"/>
                          <w:rtl/>
                        </w:rPr>
                        <w:t>, עניים</w:t>
                      </w:r>
                      <w:r w:rsidR="0017474F" w:rsidRPr="000C5B08">
                        <w:rPr>
                          <w:rFonts w:cstheme="minorHAnsi" w:hint="cs"/>
                          <w:sz w:val="22"/>
                          <w:szCs w:val="22"/>
                          <w:rtl/>
                        </w:rPr>
                        <w:t>[</w:t>
                      </w:r>
                      <w:r w:rsidR="0017474F" w:rsidRPr="000C5B08">
                        <w:rPr>
                          <w:rFonts w:cstheme="minorHAnsi" w:hint="cs"/>
                          <w:sz w:val="22"/>
                          <w:szCs w:val="22"/>
                          <w:highlight w:val="yellow"/>
                          <w:rtl/>
                        </w:rPr>
                        <w:t>יישום</w:t>
                      </w:r>
                      <w:r w:rsidR="0017474F">
                        <w:rPr>
                          <w:rFonts w:cstheme="minorHAnsi" w:hint="cs"/>
                          <w:sz w:val="22"/>
                          <w:szCs w:val="22"/>
                          <w:rtl/>
                        </w:rPr>
                        <w:t>]</w:t>
                      </w:r>
                      <w:r w:rsidR="0017474F" w:rsidRPr="0017474F">
                        <w:rPr>
                          <w:rFonts w:cstheme="minorHAnsi" w:hint="cs"/>
                          <w:sz w:val="22"/>
                          <w:szCs w:val="22"/>
                          <w:rtl/>
                        </w:rPr>
                        <w:t>-</w:t>
                      </w:r>
                      <w:r w:rsidR="0017474F">
                        <w:rPr>
                          <w:rFonts w:cstheme="minorHAnsi" w:hint="cs"/>
                          <w:sz w:val="22"/>
                          <w:szCs w:val="22"/>
                          <w:rtl/>
                        </w:rPr>
                        <w:t xml:space="preserve"> </w:t>
                      </w:r>
                      <w:r w:rsidR="00B0601F" w:rsidRPr="00B72CF8">
                        <w:rPr>
                          <w:rFonts w:cstheme="minorHAnsi" w:hint="cs"/>
                          <w:b/>
                          <w:bCs/>
                          <w:color w:val="FF0000"/>
                          <w:sz w:val="22"/>
                          <w:szCs w:val="22"/>
                          <w:rtl/>
                        </w:rPr>
                        <w:t xml:space="preserve">בעיה </w:t>
                      </w:r>
                      <w:r w:rsidR="00B0601F">
                        <w:rPr>
                          <w:rFonts w:cstheme="minorHAnsi" w:hint="cs"/>
                          <w:sz w:val="22"/>
                          <w:szCs w:val="22"/>
                          <w:rtl/>
                        </w:rPr>
                        <w:t xml:space="preserve">מאחר ולא מתיישב עם לשון הסעיף. </w:t>
                      </w:r>
                      <w:r w:rsidR="00485D12" w:rsidRPr="00142512">
                        <w:rPr>
                          <w:rFonts w:cstheme="minorHAnsi" w:hint="cs"/>
                          <w:b/>
                          <w:bCs/>
                          <w:sz w:val="22"/>
                          <w:szCs w:val="22"/>
                          <w:rtl/>
                        </w:rPr>
                        <w:t>פתרון:</w:t>
                      </w:r>
                      <w:r w:rsidR="00485D12">
                        <w:rPr>
                          <w:rFonts w:cstheme="minorHAnsi" w:hint="cs"/>
                          <w:sz w:val="22"/>
                          <w:szCs w:val="22"/>
                          <w:rtl/>
                        </w:rPr>
                        <w:t xml:space="preserve"> </w:t>
                      </w:r>
                      <w:r w:rsidR="0017474F" w:rsidRPr="000C5B08">
                        <w:rPr>
                          <w:rFonts w:cstheme="minorHAnsi" w:hint="cs"/>
                          <w:sz w:val="22"/>
                          <w:szCs w:val="22"/>
                          <w:shd w:val="clear" w:color="auto" w:fill="9FFCD0"/>
                          <w:rtl/>
                        </w:rPr>
                        <w:t>ליפשיץ:</w:t>
                      </w:r>
                      <w:r w:rsidR="00485D12">
                        <w:rPr>
                          <w:rFonts w:cstheme="minorHAnsi" w:hint="cs"/>
                          <w:sz w:val="22"/>
                          <w:szCs w:val="22"/>
                          <w:rtl/>
                        </w:rPr>
                        <w:t xml:space="preserve"> יש להתייחס </w:t>
                      </w:r>
                      <w:r w:rsidR="001E60C3">
                        <w:rPr>
                          <w:rFonts w:cstheme="minorHAnsi" w:hint="cs"/>
                          <w:sz w:val="22"/>
                          <w:szCs w:val="22"/>
                          <w:rtl/>
                        </w:rPr>
                        <w:t>לפוטנציאל ההשתכרות</w:t>
                      </w:r>
                      <w:r w:rsidR="00485D12">
                        <w:rPr>
                          <w:rFonts w:cstheme="minorHAnsi" w:hint="cs"/>
                          <w:sz w:val="22"/>
                          <w:szCs w:val="22"/>
                          <w:rtl/>
                        </w:rPr>
                        <w:t xml:space="preserve"> </w:t>
                      </w:r>
                      <w:proofErr w:type="spellStart"/>
                      <w:r w:rsidR="00485D12">
                        <w:rPr>
                          <w:rFonts w:cstheme="minorHAnsi" w:hint="cs"/>
                          <w:sz w:val="22"/>
                          <w:szCs w:val="22"/>
                          <w:rtl/>
                        </w:rPr>
                        <w:t>כ</w:t>
                      </w:r>
                      <w:r w:rsidR="001E60C3">
                        <w:rPr>
                          <w:rFonts w:cstheme="minorHAnsi" w:hint="cs"/>
                          <w:sz w:val="22"/>
                          <w:szCs w:val="22"/>
                          <w:rtl/>
                        </w:rPr>
                        <w:t>״</w:t>
                      </w:r>
                      <w:r w:rsidR="00485D12">
                        <w:rPr>
                          <w:rFonts w:cstheme="minorHAnsi" w:hint="cs"/>
                          <w:sz w:val="22"/>
                          <w:szCs w:val="22"/>
                          <w:rtl/>
                        </w:rPr>
                        <w:t>נכס</w:t>
                      </w:r>
                      <w:proofErr w:type="spellEnd"/>
                      <w:r w:rsidR="001E60C3">
                        <w:rPr>
                          <w:rFonts w:cstheme="minorHAnsi" w:hint="cs"/>
                          <w:sz w:val="22"/>
                          <w:szCs w:val="22"/>
                          <w:rtl/>
                        </w:rPr>
                        <w:t>״</w:t>
                      </w:r>
                      <w:r w:rsidR="00485D12">
                        <w:rPr>
                          <w:rFonts w:cstheme="minorHAnsi" w:hint="cs"/>
                          <w:sz w:val="22"/>
                          <w:szCs w:val="22"/>
                          <w:rtl/>
                        </w:rPr>
                        <w:t xml:space="preserve"> </w:t>
                      </w:r>
                      <w:r w:rsidR="00905D77">
                        <w:rPr>
                          <w:rFonts w:cstheme="minorHAnsi" w:hint="cs"/>
                          <w:sz w:val="22"/>
                          <w:szCs w:val="22"/>
                          <w:rtl/>
                        </w:rPr>
                        <w:t xml:space="preserve">(נקבע בפסיקה) </w:t>
                      </w:r>
                      <w:r w:rsidR="00B24205">
                        <w:rPr>
                          <w:rFonts w:cstheme="minorHAnsi" w:hint="cs"/>
                          <w:sz w:val="22"/>
                          <w:szCs w:val="22"/>
                          <w:rtl/>
                        </w:rPr>
                        <w:t xml:space="preserve">ולחלקת את ההון האנושי דרך </w:t>
                      </w:r>
                      <w:r w:rsidR="00B24205" w:rsidRPr="0017474F">
                        <w:rPr>
                          <w:rFonts w:cstheme="minorHAnsi" w:hint="cs"/>
                          <w:sz w:val="22"/>
                          <w:szCs w:val="22"/>
                          <w:shd w:val="clear" w:color="auto" w:fill="FFC000"/>
                          <w:rtl/>
                        </w:rPr>
                        <w:t>ס׳ 5.</w:t>
                      </w:r>
                      <w:r w:rsidR="00B24205">
                        <w:rPr>
                          <w:rFonts w:cstheme="minorHAnsi" w:hint="cs"/>
                          <w:sz w:val="22"/>
                          <w:szCs w:val="22"/>
                          <w:rtl/>
                        </w:rPr>
                        <w:t xml:space="preserve"> </w:t>
                      </w:r>
                      <w:r w:rsidR="0017474F">
                        <w:rPr>
                          <w:rFonts w:cstheme="minorHAnsi" w:hint="cs"/>
                          <w:sz w:val="22"/>
                          <w:szCs w:val="22"/>
                          <w:rtl/>
                        </w:rPr>
                        <w:t xml:space="preserve">ממנה יש להפחית </w:t>
                      </w:r>
                      <w:r w:rsidR="0017474F" w:rsidRPr="00D20D8E">
                        <w:rPr>
                          <w:rFonts w:cstheme="minorHAnsi" w:hint="cs"/>
                          <w:color w:val="2F5496" w:themeColor="accent1" w:themeShade="BF"/>
                          <w:sz w:val="22"/>
                          <w:szCs w:val="22"/>
                          <w:u w:val="single"/>
                          <w:rtl/>
                        </w:rPr>
                        <w:t>מקדם היוון וסיכון</w:t>
                      </w:r>
                      <w:r w:rsidR="0017474F" w:rsidRPr="00D20D8E">
                        <w:rPr>
                          <w:rFonts w:cstheme="minorHAnsi" w:hint="cs"/>
                          <w:color w:val="2F5496" w:themeColor="accent1" w:themeShade="BF"/>
                          <w:sz w:val="22"/>
                          <w:szCs w:val="22"/>
                          <w:rtl/>
                        </w:rPr>
                        <w:t xml:space="preserve"> </w:t>
                      </w:r>
                      <w:r w:rsidR="00AE3537">
                        <w:rPr>
                          <w:rFonts w:cstheme="minorHAnsi" w:hint="cs"/>
                          <w:sz w:val="22"/>
                          <w:szCs w:val="22"/>
                          <w:rtl/>
                        </w:rPr>
                        <w:t>(לשים לב</w:t>
                      </w:r>
                      <w:r w:rsidR="00905D77">
                        <w:rPr>
                          <w:rFonts w:cstheme="minorHAnsi" w:hint="cs"/>
                          <w:sz w:val="22"/>
                          <w:szCs w:val="22"/>
                          <w:rtl/>
                        </w:rPr>
                        <w:t xml:space="preserve"> </w:t>
                      </w:r>
                      <w:r w:rsidR="00C41711">
                        <w:rPr>
                          <w:rFonts w:cstheme="minorHAnsi" w:hint="cs"/>
                          <w:sz w:val="22"/>
                          <w:szCs w:val="22"/>
                          <w:rtl/>
                        </w:rPr>
                        <w:t>לסיכויים)</w:t>
                      </w:r>
                      <w:r w:rsidR="00AE3537">
                        <w:rPr>
                          <w:rFonts w:cstheme="minorHAnsi" w:hint="cs"/>
                          <w:sz w:val="22"/>
                          <w:szCs w:val="22"/>
                          <w:rtl/>
                        </w:rPr>
                        <w:t xml:space="preserve"> </w:t>
                      </w:r>
                      <w:r w:rsidR="0017474F">
                        <w:rPr>
                          <w:rFonts w:cstheme="minorHAnsi" w:hint="cs"/>
                          <w:sz w:val="22"/>
                          <w:szCs w:val="22"/>
                          <w:rtl/>
                        </w:rPr>
                        <w:t xml:space="preserve">+ </w:t>
                      </w:r>
                      <w:r w:rsidR="0017474F" w:rsidRPr="00D20D8E">
                        <w:rPr>
                          <w:rFonts w:cstheme="minorHAnsi" w:hint="cs"/>
                          <w:color w:val="2F5496" w:themeColor="accent1" w:themeShade="BF"/>
                          <w:sz w:val="22"/>
                          <w:szCs w:val="22"/>
                          <w:u w:val="single"/>
                          <w:rtl/>
                        </w:rPr>
                        <w:t>לפסוק ת</w:t>
                      </w:r>
                      <w:r w:rsidR="00346A65">
                        <w:rPr>
                          <w:rFonts w:cstheme="minorHAnsi" w:hint="cs"/>
                          <w:color w:val="2F5496" w:themeColor="accent1" w:themeShade="BF"/>
                          <w:sz w:val="22"/>
                          <w:szCs w:val="22"/>
                          <w:u w:val="single"/>
                          <w:rtl/>
                        </w:rPr>
                        <w:t>ש</w:t>
                      </w:r>
                      <w:r w:rsidR="0017474F" w:rsidRPr="00D20D8E">
                        <w:rPr>
                          <w:rFonts w:cstheme="minorHAnsi" w:hint="cs"/>
                          <w:color w:val="2F5496" w:themeColor="accent1" w:themeShade="BF"/>
                          <w:sz w:val="22"/>
                          <w:szCs w:val="22"/>
                          <w:u w:val="single"/>
                          <w:rtl/>
                        </w:rPr>
                        <w:t>לום עיתי</w:t>
                      </w:r>
                      <w:r w:rsidR="0017474F">
                        <w:rPr>
                          <w:rFonts w:cstheme="minorHAnsi" w:hint="cs"/>
                          <w:sz w:val="22"/>
                          <w:szCs w:val="22"/>
                          <w:rtl/>
                        </w:rPr>
                        <w:t xml:space="preserve">. </w:t>
                      </w:r>
                      <w:r w:rsidR="00B370EC" w:rsidRPr="00AE3537">
                        <w:rPr>
                          <w:rFonts w:cstheme="minorHAnsi" w:hint="cs"/>
                          <w:b/>
                          <w:bCs/>
                          <w:color w:val="FF0000"/>
                          <w:sz w:val="22"/>
                          <w:szCs w:val="22"/>
                          <w:rtl/>
                        </w:rPr>
                        <w:t>מחלוקת:</w:t>
                      </w:r>
                      <w:r w:rsidR="00B370EC" w:rsidRPr="00AE3537">
                        <w:rPr>
                          <w:rFonts w:cstheme="minorHAnsi" w:hint="cs"/>
                          <w:color w:val="FF0000"/>
                          <w:sz w:val="22"/>
                          <w:szCs w:val="22"/>
                          <w:rtl/>
                        </w:rPr>
                        <w:t xml:space="preserve"> </w:t>
                      </w:r>
                      <w:r w:rsidR="00B370EC">
                        <w:rPr>
                          <w:rFonts w:cstheme="minorHAnsi" w:hint="cs"/>
                          <w:sz w:val="22"/>
                          <w:szCs w:val="22"/>
                          <w:rtl/>
                        </w:rPr>
                        <w:t xml:space="preserve">בפסיקה </w:t>
                      </w:r>
                      <w:r w:rsidR="00AE3537">
                        <w:rPr>
                          <w:rFonts w:cstheme="minorHAnsi" w:hint="cs"/>
                          <w:sz w:val="22"/>
                          <w:szCs w:val="22"/>
                          <w:rtl/>
                        </w:rPr>
                        <w:t xml:space="preserve">יש מחלוקת אם ניתן לאמץ גישה זו. </w:t>
                      </w:r>
                    </w:p>
                    <w:p w14:paraId="2A07393C" w14:textId="5BD6E211" w:rsidR="00886F6D" w:rsidRDefault="00886F6D" w:rsidP="006C274C">
                      <w:pPr>
                        <w:adjustRightInd w:val="0"/>
                        <w:snapToGrid w:val="0"/>
                        <w:ind w:hanging="17"/>
                        <w:rPr>
                          <w:rFonts w:cstheme="minorHAnsi"/>
                          <w:sz w:val="22"/>
                          <w:szCs w:val="22"/>
                          <w:rtl/>
                        </w:rPr>
                      </w:pPr>
                      <w:r w:rsidRPr="00886F6D">
                        <w:rPr>
                          <w:rFonts w:cstheme="minorHAnsi" w:hint="cs"/>
                          <w:b/>
                          <w:bCs/>
                          <w:sz w:val="22"/>
                          <w:szCs w:val="22"/>
                          <w:rtl/>
                        </w:rPr>
                        <w:t xml:space="preserve">2) </w:t>
                      </w:r>
                      <w:r w:rsidR="00C70B5D" w:rsidRPr="00F456D8">
                        <w:rPr>
                          <w:rFonts w:cstheme="minorHAnsi" w:hint="cs"/>
                          <w:b/>
                          <w:bCs/>
                          <w:sz w:val="22"/>
                          <w:szCs w:val="22"/>
                          <w:shd w:val="clear" w:color="auto" w:fill="FFFFD2"/>
                          <w:rtl/>
                        </w:rPr>
                        <w:t>אומדנה-</w:t>
                      </w:r>
                      <w:r w:rsidR="00C70B5D">
                        <w:rPr>
                          <w:rFonts w:cstheme="minorHAnsi" w:hint="cs"/>
                          <w:b/>
                          <w:bCs/>
                          <w:sz w:val="22"/>
                          <w:szCs w:val="22"/>
                          <w:rtl/>
                        </w:rPr>
                        <w:t xml:space="preserve"> </w:t>
                      </w:r>
                      <w:r w:rsidR="00D20D8E" w:rsidRPr="00D20D8E">
                        <w:rPr>
                          <w:rFonts w:cstheme="minorHAnsi" w:hint="cs"/>
                          <w:color w:val="2F5496" w:themeColor="accent1" w:themeShade="BF"/>
                          <w:sz w:val="22"/>
                          <w:szCs w:val="22"/>
                          <w:rtl/>
                        </w:rPr>
                        <w:t>סכום חד פעמי</w:t>
                      </w:r>
                      <w:r w:rsidR="00D20D8E">
                        <w:rPr>
                          <w:rFonts w:cstheme="minorHAnsi" w:hint="cs"/>
                          <w:sz w:val="22"/>
                          <w:szCs w:val="22"/>
                          <w:rtl/>
                        </w:rPr>
                        <w:t>.</w:t>
                      </w:r>
                      <w:r w:rsidR="00C70B5D">
                        <w:rPr>
                          <w:rFonts w:cstheme="minorHAnsi" w:hint="cs"/>
                          <w:sz w:val="22"/>
                          <w:szCs w:val="22"/>
                          <w:rtl/>
                        </w:rPr>
                        <w:t xml:space="preserve"> </w:t>
                      </w:r>
                      <w:r w:rsidR="00AF1707">
                        <w:rPr>
                          <w:rFonts w:cstheme="minorHAnsi" w:hint="cs"/>
                          <w:sz w:val="22"/>
                          <w:szCs w:val="22"/>
                          <w:rtl/>
                        </w:rPr>
                        <w:t xml:space="preserve">פערים משמעותיים </w:t>
                      </w:r>
                      <w:r w:rsidR="00D20D8E">
                        <w:rPr>
                          <w:rFonts w:cstheme="minorHAnsi" w:hint="cs"/>
                          <w:sz w:val="22"/>
                          <w:szCs w:val="22"/>
                          <w:rtl/>
                        </w:rPr>
                        <w:t xml:space="preserve">בין הצדדים לאור החלטות משותפות. </w:t>
                      </w:r>
                      <w:r w:rsidR="00E42BD9">
                        <w:rPr>
                          <w:rFonts w:cstheme="minorHAnsi" w:hint="cs"/>
                          <w:sz w:val="22"/>
                          <w:szCs w:val="22"/>
                          <w:rtl/>
                        </w:rPr>
                        <w:t xml:space="preserve">בפסיקה ניתן עד 200 אלף ש״ח. </w:t>
                      </w:r>
                    </w:p>
                    <w:p w14:paraId="755FAAFA" w14:textId="3DAF709C" w:rsidR="000943D0" w:rsidRPr="00023311" w:rsidRDefault="00E42BD9" w:rsidP="006C274C">
                      <w:pPr>
                        <w:adjustRightInd w:val="0"/>
                        <w:snapToGrid w:val="0"/>
                        <w:ind w:hanging="17"/>
                        <w:rPr>
                          <w:rFonts w:cstheme="minorHAnsi"/>
                          <w:color w:val="2F5496" w:themeColor="accent1" w:themeShade="BF"/>
                          <w:sz w:val="22"/>
                          <w:szCs w:val="22"/>
                          <w:rtl/>
                        </w:rPr>
                      </w:pPr>
                      <w:r>
                        <w:rPr>
                          <w:rFonts w:cstheme="minorHAnsi" w:hint="cs"/>
                          <w:b/>
                          <w:bCs/>
                          <w:sz w:val="22"/>
                          <w:szCs w:val="22"/>
                          <w:rtl/>
                        </w:rPr>
                        <w:t xml:space="preserve">3) </w:t>
                      </w:r>
                      <w:r w:rsidRPr="00F456D8">
                        <w:rPr>
                          <w:rFonts w:cstheme="minorHAnsi" w:hint="cs"/>
                          <w:b/>
                          <w:bCs/>
                          <w:sz w:val="22"/>
                          <w:szCs w:val="22"/>
                          <w:shd w:val="clear" w:color="auto" w:fill="FFFFD2"/>
                          <w:rtl/>
                        </w:rPr>
                        <w:t>פיצויי קרירה</w:t>
                      </w:r>
                      <w:r w:rsidRPr="00F456D8">
                        <w:rPr>
                          <w:rFonts w:cstheme="minorHAnsi" w:hint="cs"/>
                          <w:sz w:val="22"/>
                          <w:szCs w:val="22"/>
                          <w:shd w:val="clear" w:color="auto" w:fill="FFFFD2"/>
                          <w:rtl/>
                        </w:rPr>
                        <w:t>-</w:t>
                      </w:r>
                      <w:r>
                        <w:rPr>
                          <w:rFonts w:cstheme="minorHAnsi" w:hint="cs"/>
                          <w:sz w:val="22"/>
                          <w:szCs w:val="22"/>
                          <w:rtl/>
                        </w:rPr>
                        <w:t xml:space="preserve"> </w:t>
                      </w:r>
                      <w:r w:rsidR="00934EDC">
                        <w:rPr>
                          <w:rFonts w:cstheme="minorHAnsi" w:hint="cs"/>
                          <w:sz w:val="22"/>
                          <w:szCs w:val="22"/>
                          <w:rtl/>
                        </w:rPr>
                        <w:t>החלטות משותפות שגורמים להפסד של צד אחד</w:t>
                      </w:r>
                      <w:r w:rsidR="00023311">
                        <w:rPr>
                          <w:rFonts w:cstheme="minorHAnsi" w:hint="cs"/>
                          <w:sz w:val="22"/>
                          <w:szCs w:val="22"/>
                          <w:rtl/>
                        </w:rPr>
                        <w:t xml:space="preserve"> </w:t>
                      </w:r>
                      <w:r w:rsidR="00023311">
                        <w:rPr>
                          <w:rFonts w:cstheme="minorHAnsi" w:hint="cs"/>
                          <w:sz w:val="22"/>
                          <w:szCs w:val="22"/>
                          <w:highlight w:val="yellow"/>
                          <w:rtl/>
                        </w:rPr>
                        <w:t>[</w:t>
                      </w:r>
                      <w:r w:rsidR="00023311" w:rsidRPr="000C5B08">
                        <w:rPr>
                          <w:rFonts w:cstheme="minorHAnsi" w:hint="cs"/>
                          <w:sz w:val="22"/>
                          <w:szCs w:val="22"/>
                          <w:highlight w:val="yellow"/>
                          <w:rtl/>
                        </w:rPr>
                        <w:t>יישו</w:t>
                      </w:r>
                      <w:r w:rsidR="00023311" w:rsidRPr="00023311">
                        <w:rPr>
                          <w:rFonts w:cstheme="minorHAnsi" w:hint="cs"/>
                          <w:sz w:val="22"/>
                          <w:szCs w:val="22"/>
                          <w:highlight w:val="yellow"/>
                          <w:rtl/>
                        </w:rPr>
                        <w:t>ם]</w:t>
                      </w:r>
                      <w:r w:rsidR="00934EDC" w:rsidRPr="00023311">
                        <w:rPr>
                          <w:rFonts w:cstheme="minorHAnsi" w:hint="cs"/>
                          <w:sz w:val="22"/>
                          <w:szCs w:val="22"/>
                          <w:highlight w:val="yellow"/>
                          <w:rtl/>
                        </w:rPr>
                        <w:t>.</w:t>
                      </w:r>
                      <w:r w:rsidR="00934EDC">
                        <w:rPr>
                          <w:rFonts w:cstheme="minorHAnsi" w:hint="cs"/>
                          <w:sz w:val="22"/>
                          <w:szCs w:val="22"/>
                          <w:rtl/>
                        </w:rPr>
                        <w:t xml:space="preserve"> </w:t>
                      </w:r>
                      <w:r w:rsidR="00934EDC" w:rsidRPr="00023311">
                        <w:rPr>
                          <w:rFonts w:cstheme="minorHAnsi" w:hint="cs"/>
                          <w:sz w:val="22"/>
                          <w:szCs w:val="22"/>
                          <w:u w:val="single"/>
                          <w:rtl/>
                        </w:rPr>
                        <w:t>החישוב:</w:t>
                      </w:r>
                      <w:r w:rsidR="00934EDC">
                        <w:rPr>
                          <w:rFonts w:cstheme="minorHAnsi" w:hint="cs"/>
                          <w:sz w:val="22"/>
                          <w:szCs w:val="22"/>
                          <w:rtl/>
                        </w:rPr>
                        <w:t xml:space="preserve"> </w:t>
                      </w:r>
                      <w:r w:rsidR="000943D0" w:rsidRPr="00023311">
                        <w:rPr>
                          <w:rFonts w:cstheme="minorHAnsi" w:hint="cs"/>
                          <w:color w:val="2F5496" w:themeColor="accent1" w:themeShade="BF"/>
                          <w:sz w:val="22"/>
                          <w:szCs w:val="22"/>
                          <w:rtl/>
                        </w:rPr>
                        <w:t>אחוז מן ההפרש של המשכורת כפונקציה של שנות הנישואים (רבע על רבע).</w:t>
                      </w:r>
                    </w:p>
                    <w:p w14:paraId="1D453A6E" w14:textId="77777777" w:rsidR="00C877E6" w:rsidRDefault="0064451D" w:rsidP="006C274C">
                      <w:pPr>
                        <w:adjustRightInd w:val="0"/>
                        <w:snapToGrid w:val="0"/>
                        <w:ind w:hanging="17"/>
                        <w:rPr>
                          <w:rFonts w:cstheme="minorHAnsi"/>
                          <w:color w:val="000000" w:themeColor="text1"/>
                          <w:sz w:val="22"/>
                          <w:szCs w:val="22"/>
                          <w:rtl/>
                        </w:rPr>
                      </w:pPr>
                      <w:r>
                        <w:rPr>
                          <w:rFonts w:cstheme="minorHAnsi" w:hint="cs"/>
                          <w:b/>
                          <w:bCs/>
                          <w:sz w:val="22"/>
                          <w:szCs w:val="22"/>
                          <w:rtl/>
                        </w:rPr>
                        <w:t xml:space="preserve">4) </w:t>
                      </w:r>
                      <w:r w:rsidRPr="00F456D8">
                        <w:rPr>
                          <w:rFonts w:cstheme="minorHAnsi" w:hint="cs"/>
                          <w:b/>
                          <w:bCs/>
                          <w:sz w:val="22"/>
                          <w:szCs w:val="22"/>
                          <w:shd w:val="clear" w:color="auto" w:fill="FFFFD2"/>
                          <w:rtl/>
                        </w:rPr>
                        <w:t xml:space="preserve">הזכות שלא לחלק את </w:t>
                      </w:r>
                      <w:r w:rsidR="00714377" w:rsidRPr="00F456D8">
                        <w:rPr>
                          <w:rFonts w:cstheme="minorHAnsi" w:hint="cs"/>
                          <w:b/>
                          <w:bCs/>
                          <w:sz w:val="22"/>
                          <w:szCs w:val="22"/>
                          <w:shd w:val="clear" w:color="auto" w:fill="FFFFD2"/>
                          <w:rtl/>
                        </w:rPr>
                        <w:t>כושר ההשתכרות</w:t>
                      </w:r>
                      <w:r w:rsidR="00714377" w:rsidRPr="00714377">
                        <w:rPr>
                          <w:rFonts w:cstheme="minorHAnsi" w:hint="cs"/>
                          <w:sz w:val="22"/>
                          <w:szCs w:val="22"/>
                          <w:rtl/>
                        </w:rPr>
                        <w:t>-</w:t>
                      </w:r>
                      <w:r w:rsidR="00714377">
                        <w:rPr>
                          <w:rFonts w:cstheme="minorHAnsi" w:hint="cs"/>
                          <w:sz w:val="22"/>
                          <w:szCs w:val="22"/>
                          <w:rtl/>
                        </w:rPr>
                        <w:t xml:space="preserve"> אם הזוג חי חיים שוויוניים יחסית </w:t>
                      </w:r>
                      <w:r w:rsidR="00A93C52">
                        <w:rPr>
                          <w:rFonts w:cstheme="minorHAnsi" w:hint="cs"/>
                          <w:sz w:val="22"/>
                          <w:szCs w:val="22"/>
                          <w:rtl/>
                        </w:rPr>
                        <w:t>והפער נובע מהחלטות מקצועיות</w:t>
                      </w:r>
                      <w:r w:rsidR="00023311">
                        <w:rPr>
                          <w:rFonts w:cstheme="minorHAnsi" w:hint="cs"/>
                          <w:sz w:val="22"/>
                          <w:szCs w:val="22"/>
                          <w:rtl/>
                        </w:rPr>
                        <w:t>.</w:t>
                      </w:r>
                      <w:r w:rsidR="00023311" w:rsidRPr="00023311">
                        <w:rPr>
                          <w:rFonts w:cstheme="minorHAnsi" w:hint="cs"/>
                          <w:sz w:val="22"/>
                          <w:szCs w:val="22"/>
                          <w:highlight w:val="yellow"/>
                          <w:rtl/>
                        </w:rPr>
                        <w:t xml:space="preserve"> </w:t>
                      </w:r>
                      <w:r w:rsidR="00023311">
                        <w:rPr>
                          <w:rFonts w:cstheme="minorHAnsi" w:hint="cs"/>
                          <w:sz w:val="22"/>
                          <w:szCs w:val="22"/>
                          <w:highlight w:val="yellow"/>
                          <w:rtl/>
                        </w:rPr>
                        <w:t>[</w:t>
                      </w:r>
                      <w:r w:rsidR="00023311" w:rsidRPr="000C5B08">
                        <w:rPr>
                          <w:rFonts w:cstheme="minorHAnsi" w:hint="cs"/>
                          <w:sz w:val="22"/>
                          <w:szCs w:val="22"/>
                          <w:highlight w:val="yellow"/>
                          <w:rtl/>
                        </w:rPr>
                        <w:t>יישו</w:t>
                      </w:r>
                      <w:r w:rsidR="00023311" w:rsidRPr="00023311">
                        <w:rPr>
                          <w:rFonts w:cstheme="minorHAnsi" w:hint="cs"/>
                          <w:sz w:val="22"/>
                          <w:szCs w:val="22"/>
                          <w:highlight w:val="yellow"/>
                          <w:rtl/>
                        </w:rPr>
                        <w:t>ם]</w:t>
                      </w:r>
                      <w:r w:rsidR="00023311">
                        <w:rPr>
                          <w:rFonts w:cstheme="minorHAnsi" w:hint="cs"/>
                          <w:sz w:val="22"/>
                          <w:szCs w:val="22"/>
                          <w:rtl/>
                        </w:rPr>
                        <w:t xml:space="preserve"> </w:t>
                      </w:r>
                      <w:r w:rsidR="00023311" w:rsidRPr="00023311">
                        <w:rPr>
                          <w:rFonts w:cstheme="minorHAnsi" w:hint="cs"/>
                          <w:b/>
                          <w:bCs/>
                          <w:color w:val="FF0000"/>
                          <w:sz w:val="22"/>
                          <w:szCs w:val="22"/>
                          <w:rtl/>
                        </w:rPr>
                        <w:t>אין לחלק למעט מקרים קיצוניים</w:t>
                      </w:r>
                      <w:r w:rsidR="00023311">
                        <w:rPr>
                          <w:rFonts w:cstheme="minorHAnsi" w:hint="cs"/>
                          <w:b/>
                          <w:bCs/>
                          <w:color w:val="FF0000"/>
                          <w:sz w:val="22"/>
                          <w:szCs w:val="22"/>
                          <w:rtl/>
                        </w:rPr>
                        <w:t xml:space="preserve"> </w:t>
                      </w:r>
                      <w:r w:rsidR="00023311">
                        <w:rPr>
                          <w:rFonts w:cstheme="minorHAnsi" w:hint="cs"/>
                          <w:sz w:val="22"/>
                          <w:szCs w:val="22"/>
                          <w:highlight w:val="yellow"/>
                          <w:rtl/>
                        </w:rPr>
                        <w:t>[</w:t>
                      </w:r>
                      <w:r w:rsidR="00023311" w:rsidRPr="000C5B08">
                        <w:rPr>
                          <w:rFonts w:cstheme="minorHAnsi" w:hint="cs"/>
                          <w:sz w:val="22"/>
                          <w:szCs w:val="22"/>
                          <w:highlight w:val="yellow"/>
                          <w:rtl/>
                        </w:rPr>
                        <w:t>יישו</w:t>
                      </w:r>
                      <w:r w:rsidR="00023311" w:rsidRPr="00023311">
                        <w:rPr>
                          <w:rFonts w:cstheme="minorHAnsi" w:hint="cs"/>
                          <w:sz w:val="22"/>
                          <w:szCs w:val="22"/>
                          <w:highlight w:val="yellow"/>
                          <w:rtl/>
                        </w:rPr>
                        <w:t>ם]</w:t>
                      </w:r>
                      <w:r w:rsidR="00023311">
                        <w:rPr>
                          <w:rFonts w:cstheme="minorHAnsi" w:hint="cs"/>
                          <w:color w:val="000000" w:themeColor="text1"/>
                          <w:sz w:val="22"/>
                          <w:szCs w:val="22"/>
                          <w:rtl/>
                        </w:rPr>
                        <w:t xml:space="preserve"> (פערי השתכרות משמעותיים).</w:t>
                      </w:r>
                    </w:p>
                    <w:p w14:paraId="5DAB7C1E" w14:textId="5249EC80" w:rsidR="00E42BD9" w:rsidRPr="00C70B5D" w:rsidRDefault="00F82322" w:rsidP="006C274C">
                      <w:pPr>
                        <w:adjustRightInd w:val="0"/>
                        <w:snapToGrid w:val="0"/>
                        <w:ind w:hanging="17"/>
                        <w:rPr>
                          <w:rFonts w:cstheme="minorHAnsi"/>
                          <w:sz w:val="22"/>
                          <w:szCs w:val="22"/>
                          <w:rtl/>
                        </w:rPr>
                      </w:pPr>
                      <w:r>
                        <w:rPr>
                          <w:rFonts w:cstheme="minorHAnsi" w:hint="cs"/>
                          <w:b/>
                          <w:bCs/>
                          <w:sz w:val="22"/>
                          <w:szCs w:val="22"/>
                          <w:rtl/>
                        </w:rPr>
                        <w:t xml:space="preserve">5)מזונות </w:t>
                      </w:r>
                      <w:r w:rsidRPr="00E6310B">
                        <w:rPr>
                          <w:rFonts w:cstheme="minorHAnsi" w:hint="cs"/>
                          <w:b/>
                          <w:bCs/>
                          <w:sz w:val="22"/>
                          <w:szCs w:val="22"/>
                          <w:rtl/>
                        </w:rPr>
                        <w:t>משקמים-</w:t>
                      </w:r>
                      <w:r w:rsidR="00854E57" w:rsidRPr="00E6310B">
                        <w:rPr>
                          <w:rFonts w:cstheme="minorHAnsi" w:hint="cs"/>
                          <w:sz w:val="22"/>
                          <w:szCs w:val="22"/>
                          <w:rtl/>
                        </w:rPr>
                        <w:t xml:space="preserve"> </w:t>
                      </w:r>
                      <w:r w:rsidR="00E6310B" w:rsidRPr="00E6310B">
                        <w:rPr>
                          <w:rFonts w:cstheme="minorHAnsi" w:hint="cs"/>
                          <w:sz w:val="22"/>
                          <w:szCs w:val="22"/>
                          <w:rtl/>
                        </w:rPr>
                        <w:t xml:space="preserve">(מודל </w:t>
                      </w:r>
                      <w:r w:rsidR="00E6310B" w:rsidRPr="00E6310B">
                        <w:rPr>
                          <w:rFonts w:cstheme="minorHAnsi" w:hint="cs"/>
                          <w:sz w:val="22"/>
                          <w:szCs w:val="22"/>
                          <w:shd w:val="clear" w:color="auto" w:fill="9FFCD0"/>
                          <w:rtl/>
                        </w:rPr>
                        <w:t>ליפשיץ</w:t>
                      </w:r>
                      <w:r w:rsidR="00E6310B" w:rsidRPr="00E6310B">
                        <w:rPr>
                          <w:rFonts w:cstheme="minorHAnsi" w:hint="cs"/>
                          <w:sz w:val="22"/>
                          <w:szCs w:val="22"/>
                          <w:rtl/>
                        </w:rPr>
                        <w:t>) + עד כה לא נפסקו לנושאים אלא בנישואים אזרחיים/סרבנות גט אך הפסיקה פתחה לכך פתח (</w:t>
                      </w:r>
                      <w:r w:rsidR="00E6310B" w:rsidRPr="00E6310B">
                        <w:rPr>
                          <w:rFonts w:cstheme="minorHAnsi" w:hint="cs"/>
                          <w:sz w:val="22"/>
                          <w:szCs w:val="22"/>
                          <w:shd w:val="clear" w:color="auto" w:fill="C5E0B3" w:themeFill="accent6" w:themeFillTint="66"/>
                          <w:rtl/>
                        </w:rPr>
                        <w:t>פס״ד מזונות אזרחיים</w:t>
                      </w:r>
                      <w:r w:rsidR="00E6310B" w:rsidRPr="00E6310B">
                        <w:rPr>
                          <w:rFonts w:cstheme="minorHAnsi" w:hint="cs"/>
                          <w:sz w:val="22"/>
                          <w:szCs w:val="22"/>
                          <w:rtl/>
                        </w:rPr>
                        <w:t>/</w:t>
                      </w:r>
                      <w:r w:rsidR="00E6310B" w:rsidRPr="00E6310B">
                        <w:rPr>
                          <w:rFonts w:cstheme="minorHAnsi" w:hint="cs"/>
                          <w:sz w:val="22"/>
                          <w:szCs w:val="22"/>
                          <w:shd w:val="clear" w:color="auto" w:fill="C5E0B3" w:themeFill="accent6" w:themeFillTint="66"/>
                          <w:rtl/>
                        </w:rPr>
                        <w:t>הלכת בני נוח</w:t>
                      </w:r>
                      <w:r w:rsidR="00E6310B" w:rsidRPr="00E6310B">
                        <w:rPr>
                          <w:rFonts w:cstheme="minorHAnsi" w:hint="cs"/>
                          <w:sz w:val="22"/>
                          <w:szCs w:val="22"/>
                          <w:rtl/>
                        </w:rPr>
                        <w:t>).</w:t>
                      </w:r>
                    </w:p>
                    <w:p w14:paraId="520CCDA1" w14:textId="1ED79C92" w:rsidR="000C5B08" w:rsidRDefault="000C5B08" w:rsidP="00706FF6">
                      <w:pPr>
                        <w:adjustRightInd w:val="0"/>
                        <w:snapToGrid w:val="0"/>
                        <w:spacing w:line="276" w:lineRule="auto"/>
                        <w:ind w:hanging="17"/>
                        <w:rPr>
                          <w:rFonts w:cstheme="minorHAnsi"/>
                          <w:sz w:val="22"/>
                          <w:szCs w:val="22"/>
                          <w:rtl/>
                        </w:rPr>
                      </w:pPr>
                    </w:p>
                    <w:p w14:paraId="77D29021" w14:textId="77777777" w:rsidR="00706FF6" w:rsidRDefault="00706FF6" w:rsidP="00706FF6">
                      <w:pPr>
                        <w:pStyle w:val="a3"/>
                        <w:ind w:left="360" w:firstLine="0"/>
                        <w:contextualSpacing w:val="0"/>
                        <w:rPr>
                          <w:rFonts w:cstheme="minorHAnsi"/>
                          <w:b/>
                          <w:bCs/>
                          <w:color w:val="000000" w:themeColor="text1"/>
                          <w:rtl/>
                        </w:rPr>
                      </w:pPr>
                    </w:p>
                    <w:p w14:paraId="63F03B85" w14:textId="77777777" w:rsidR="00706FF6" w:rsidRPr="00E9308D" w:rsidRDefault="00706FF6" w:rsidP="00706FF6">
                      <w:pPr>
                        <w:ind w:left="0" w:firstLine="0"/>
                        <w:rPr>
                          <w:rFonts w:cstheme="minorHAnsi"/>
                          <w:color w:val="000000" w:themeColor="text1"/>
                          <w:rtl/>
                        </w:rPr>
                      </w:pPr>
                    </w:p>
                    <w:p w14:paraId="12284F23" w14:textId="77777777" w:rsidR="00706FF6" w:rsidRPr="0045226B" w:rsidRDefault="00706FF6" w:rsidP="00706FF6">
                      <w:pPr>
                        <w:ind w:left="0" w:firstLine="0"/>
                        <w:rPr>
                          <w:rFonts w:cstheme="minorHAnsi"/>
                          <w:color w:val="000000" w:themeColor="text1"/>
                          <w:sz w:val="22"/>
                          <w:szCs w:val="22"/>
                          <w:rtl/>
                        </w:rPr>
                      </w:pPr>
                    </w:p>
                    <w:p w14:paraId="2F70A1D2" w14:textId="77777777" w:rsidR="00706FF6" w:rsidRPr="002818EA" w:rsidRDefault="00706FF6" w:rsidP="00706FF6">
                      <w:pPr>
                        <w:rPr>
                          <w:rFonts w:cstheme="minorHAnsi"/>
                          <w:u w:val="single"/>
                          <w:rtl/>
                        </w:rPr>
                      </w:pPr>
                    </w:p>
                    <w:p w14:paraId="0EFCC04C" w14:textId="77777777" w:rsidR="00706FF6" w:rsidRPr="008C11E7" w:rsidRDefault="00706FF6" w:rsidP="00706FF6">
                      <w:pPr>
                        <w:pStyle w:val="a3"/>
                        <w:ind w:left="360" w:firstLine="0"/>
                        <w:rPr>
                          <w:rFonts w:cstheme="minorHAnsi"/>
                          <w:b/>
                          <w:bCs/>
                          <w:color w:val="FF0000"/>
                        </w:rPr>
                      </w:pPr>
                    </w:p>
                  </w:txbxContent>
                </v:textbox>
                <w10:wrap type="square"/>
              </v:shape>
            </w:pict>
          </mc:Fallback>
        </mc:AlternateContent>
      </w:r>
    </w:p>
    <w:p w14:paraId="2FC9D4E0" w14:textId="77777777" w:rsidR="00B56DFA" w:rsidRDefault="00B56DFA" w:rsidP="00A95562">
      <w:pPr>
        <w:adjustRightInd w:val="0"/>
        <w:snapToGrid w:val="0"/>
        <w:spacing w:after="160"/>
        <w:ind w:left="0" w:firstLine="0"/>
        <w:rPr>
          <w:rFonts w:eastAsia="David" w:cstheme="minorHAnsi"/>
          <w:sz w:val="22"/>
          <w:szCs w:val="22"/>
          <w:rtl/>
        </w:rPr>
      </w:pPr>
    </w:p>
    <w:p w14:paraId="13570264" w14:textId="049F0A68" w:rsidR="00B56DFA" w:rsidRPr="00B56DFA" w:rsidRDefault="00B56DFA" w:rsidP="00B56DFA">
      <w:pPr>
        <w:shd w:val="clear" w:color="auto" w:fill="F7CAAC" w:themeFill="accent2" w:themeFillTint="66"/>
        <w:adjustRightInd w:val="0"/>
        <w:snapToGrid w:val="0"/>
        <w:spacing w:after="160"/>
        <w:ind w:left="0"/>
        <w:rPr>
          <w:rFonts w:cstheme="minorHAnsi"/>
          <w:b/>
          <w:bCs/>
          <w:sz w:val="22"/>
          <w:szCs w:val="22"/>
          <w:rtl/>
        </w:rPr>
      </w:pPr>
      <w:r>
        <w:rPr>
          <w:rFonts w:eastAsia="David" w:cstheme="minorHAnsi" w:hint="cs"/>
          <w:b/>
          <w:bCs/>
          <w:sz w:val="22"/>
          <w:szCs w:val="22"/>
          <w:rtl/>
        </w:rPr>
        <w:lastRenderedPageBreak/>
        <w:t>שיתוף חובות</w:t>
      </w:r>
    </w:p>
    <w:tbl>
      <w:tblPr>
        <w:tblStyle w:val="aa"/>
        <w:tblpPr w:leftFromText="180" w:rightFromText="180" w:vertAnchor="text" w:horzAnchor="margin" w:tblpXSpec="center" w:tblpY="15"/>
        <w:bidiVisual/>
        <w:tblW w:w="11044" w:type="dxa"/>
        <w:tblLook w:val="04A0" w:firstRow="1" w:lastRow="0" w:firstColumn="1" w:lastColumn="0" w:noHBand="0" w:noVBand="1"/>
      </w:tblPr>
      <w:tblGrid>
        <w:gridCol w:w="1040"/>
        <w:gridCol w:w="4655"/>
        <w:gridCol w:w="5342"/>
        <w:gridCol w:w="7"/>
      </w:tblGrid>
      <w:tr w:rsidR="00B56DFA" w:rsidRPr="00B56DFA" w14:paraId="6CA96C02" w14:textId="77777777" w:rsidTr="0015103F">
        <w:trPr>
          <w:gridAfter w:val="1"/>
          <w:wAfter w:w="7" w:type="dxa"/>
          <w:trHeight w:val="415"/>
        </w:trPr>
        <w:tc>
          <w:tcPr>
            <w:tcW w:w="982" w:type="dxa"/>
          </w:tcPr>
          <w:p w14:paraId="17F2A63E" w14:textId="77777777" w:rsidR="00B56DFA" w:rsidRPr="00B56DFA" w:rsidRDefault="00B56DFA" w:rsidP="0015103F">
            <w:pPr>
              <w:rPr>
                <w:rFonts w:cstheme="minorHAnsi"/>
                <w:sz w:val="22"/>
                <w:szCs w:val="22"/>
                <w:rtl/>
              </w:rPr>
            </w:pPr>
          </w:p>
        </w:tc>
        <w:tc>
          <w:tcPr>
            <w:tcW w:w="4679" w:type="dxa"/>
          </w:tcPr>
          <w:p w14:paraId="52E05FC8" w14:textId="77777777" w:rsidR="00B56DFA" w:rsidRPr="00B56DFA" w:rsidRDefault="00B56DFA" w:rsidP="0015103F">
            <w:pPr>
              <w:jc w:val="center"/>
              <w:rPr>
                <w:rFonts w:cstheme="minorHAnsi"/>
                <w:b/>
                <w:bCs/>
                <w:sz w:val="22"/>
                <w:szCs w:val="22"/>
                <w:rtl/>
              </w:rPr>
            </w:pPr>
            <w:r w:rsidRPr="00B56DFA">
              <w:rPr>
                <w:rFonts w:cstheme="minorHAnsi"/>
                <w:b/>
                <w:bCs/>
                <w:sz w:val="22"/>
                <w:szCs w:val="22"/>
                <w:rtl/>
              </w:rPr>
              <w:t>עסק + דירה –</w:t>
            </w:r>
            <w:r w:rsidRPr="00B56DFA">
              <w:rPr>
                <w:rFonts w:eastAsia="MS PGothic" w:cstheme="minorHAnsi"/>
                <w:b/>
                <w:bCs/>
                <w:color w:val="000000" w:themeColor="text1"/>
                <w:sz w:val="22"/>
                <w:szCs w:val="22"/>
                <w:rtl/>
              </w:rPr>
              <w:t xml:space="preserve"> </w:t>
            </w:r>
            <w:r w:rsidRPr="00B56DFA">
              <w:rPr>
                <w:rFonts w:cstheme="minorHAnsi"/>
                <w:b/>
                <w:bCs/>
                <w:sz w:val="22"/>
                <w:szCs w:val="22"/>
                <w:rtl/>
              </w:rPr>
              <w:t>בעל</w:t>
            </w:r>
          </w:p>
        </w:tc>
        <w:tc>
          <w:tcPr>
            <w:tcW w:w="5376" w:type="dxa"/>
          </w:tcPr>
          <w:p w14:paraId="04C74B89" w14:textId="77777777" w:rsidR="00B56DFA" w:rsidRPr="00B56DFA" w:rsidRDefault="00B56DFA" w:rsidP="0015103F">
            <w:pPr>
              <w:jc w:val="center"/>
              <w:rPr>
                <w:rFonts w:cstheme="minorHAnsi"/>
                <w:b/>
                <w:bCs/>
                <w:sz w:val="22"/>
                <w:szCs w:val="22"/>
                <w:rtl/>
              </w:rPr>
            </w:pPr>
            <w:r w:rsidRPr="00B56DFA">
              <w:rPr>
                <w:rFonts w:cstheme="minorHAnsi"/>
                <w:b/>
                <w:bCs/>
                <w:sz w:val="22"/>
                <w:szCs w:val="22"/>
                <w:rtl/>
              </w:rPr>
              <w:t>עסק</w:t>
            </w:r>
            <w:r w:rsidRPr="00B56DFA">
              <w:rPr>
                <w:rFonts w:cstheme="minorHAnsi" w:hint="cs"/>
                <w:b/>
                <w:bCs/>
                <w:sz w:val="22"/>
                <w:szCs w:val="22"/>
                <w:rtl/>
              </w:rPr>
              <w:t>-</w:t>
            </w:r>
            <w:r w:rsidRPr="00B56DFA">
              <w:rPr>
                <w:rFonts w:cstheme="minorHAnsi"/>
                <w:b/>
                <w:bCs/>
                <w:sz w:val="22"/>
                <w:szCs w:val="22"/>
                <w:rtl/>
              </w:rPr>
              <w:t xml:space="preserve"> בעל  </w:t>
            </w:r>
            <w:r w:rsidRPr="00B56DFA">
              <w:rPr>
                <w:rFonts w:cstheme="minorHAnsi" w:hint="cs"/>
                <w:b/>
                <w:bCs/>
                <w:sz w:val="22"/>
                <w:szCs w:val="22"/>
                <w:rtl/>
              </w:rPr>
              <w:t xml:space="preserve">                   </w:t>
            </w:r>
            <w:r w:rsidRPr="00B56DFA">
              <w:rPr>
                <w:rFonts w:cstheme="minorHAnsi"/>
                <w:b/>
                <w:bCs/>
                <w:sz w:val="22"/>
                <w:szCs w:val="22"/>
                <w:rtl/>
              </w:rPr>
              <w:t>דירה</w:t>
            </w:r>
            <w:r w:rsidRPr="00B56DFA">
              <w:rPr>
                <w:rFonts w:cstheme="minorHAnsi" w:hint="cs"/>
                <w:b/>
                <w:bCs/>
                <w:sz w:val="22"/>
                <w:szCs w:val="22"/>
                <w:rtl/>
              </w:rPr>
              <w:t>-</w:t>
            </w:r>
            <w:r w:rsidRPr="00B56DFA">
              <w:rPr>
                <w:rFonts w:eastAsia="MS PGothic" w:cstheme="minorHAnsi"/>
                <w:b/>
                <w:bCs/>
                <w:color w:val="000000" w:themeColor="text1"/>
                <w:sz w:val="22"/>
                <w:szCs w:val="22"/>
                <w:rtl/>
              </w:rPr>
              <w:t xml:space="preserve"> אישה</w:t>
            </w:r>
          </w:p>
        </w:tc>
      </w:tr>
      <w:tr w:rsidR="00B56DFA" w:rsidRPr="00B56DFA" w14:paraId="59078B0D" w14:textId="77777777" w:rsidTr="0015103F">
        <w:trPr>
          <w:gridAfter w:val="1"/>
          <w:wAfter w:w="7" w:type="dxa"/>
          <w:trHeight w:val="582"/>
        </w:trPr>
        <w:tc>
          <w:tcPr>
            <w:tcW w:w="982" w:type="dxa"/>
          </w:tcPr>
          <w:p w14:paraId="3AA16D22" w14:textId="77777777" w:rsidR="00B56DFA" w:rsidRPr="00B56DFA" w:rsidRDefault="00B56DFA" w:rsidP="0015103F">
            <w:pPr>
              <w:ind w:left="357"/>
              <w:jc w:val="center"/>
              <w:rPr>
                <w:rFonts w:cstheme="minorHAnsi"/>
                <w:sz w:val="22"/>
                <w:szCs w:val="22"/>
                <w:rtl/>
              </w:rPr>
            </w:pPr>
            <w:r w:rsidRPr="00B56DFA">
              <w:rPr>
                <w:rFonts w:cstheme="minorHAnsi" w:hint="cs"/>
                <w:color w:val="0432FF"/>
                <w:sz w:val="22"/>
                <w:szCs w:val="22"/>
                <w:rtl/>
              </w:rPr>
              <w:t>חובות בעסק</w:t>
            </w:r>
          </w:p>
        </w:tc>
        <w:tc>
          <w:tcPr>
            <w:tcW w:w="4679" w:type="dxa"/>
          </w:tcPr>
          <w:p w14:paraId="5DE4741C" w14:textId="77777777" w:rsidR="00B56DFA" w:rsidRPr="00B56DFA" w:rsidRDefault="00B56DFA" w:rsidP="0015103F">
            <w:pPr>
              <w:jc w:val="center"/>
              <w:rPr>
                <w:rFonts w:cstheme="minorHAnsi"/>
                <w:sz w:val="22"/>
                <w:szCs w:val="22"/>
                <w:rtl/>
              </w:rPr>
            </w:pPr>
            <w:r w:rsidRPr="00B56DFA">
              <w:rPr>
                <w:rFonts w:cstheme="minorHAnsi" w:hint="cs"/>
                <w:sz w:val="22"/>
                <w:szCs w:val="22"/>
                <w:rtl/>
              </w:rPr>
              <w:t>1)לאישה זכות בדירה</w:t>
            </w:r>
          </w:p>
          <w:p w14:paraId="2047504F" w14:textId="77777777" w:rsidR="00B56DFA" w:rsidRPr="00B56DFA" w:rsidRDefault="00B56DFA" w:rsidP="0015103F">
            <w:pPr>
              <w:jc w:val="center"/>
              <w:rPr>
                <w:rFonts w:cstheme="minorHAnsi"/>
                <w:sz w:val="22"/>
                <w:szCs w:val="22"/>
                <w:rtl/>
              </w:rPr>
            </w:pPr>
            <w:r w:rsidRPr="00B56DFA">
              <w:rPr>
                <w:rFonts w:cstheme="minorHAnsi" w:hint="cs"/>
                <w:sz w:val="22"/>
                <w:szCs w:val="22"/>
                <w:rtl/>
              </w:rPr>
              <w:t>2)שותפות בחובות</w:t>
            </w:r>
          </w:p>
        </w:tc>
        <w:tc>
          <w:tcPr>
            <w:tcW w:w="5376" w:type="dxa"/>
          </w:tcPr>
          <w:p w14:paraId="6AE09D05" w14:textId="77777777" w:rsidR="00B56DFA" w:rsidRPr="00B56DFA" w:rsidRDefault="00B56DFA" w:rsidP="0015103F">
            <w:pPr>
              <w:jc w:val="center"/>
              <w:rPr>
                <w:rFonts w:cstheme="minorHAnsi"/>
                <w:sz w:val="22"/>
                <w:szCs w:val="22"/>
                <w:rtl/>
              </w:rPr>
            </w:pPr>
            <w:r w:rsidRPr="00B56DFA">
              <w:rPr>
                <w:rFonts w:cstheme="minorHAnsi" w:hint="cs"/>
                <w:sz w:val="22"/>
                <w:szCs w:val="22"/>
                <w:rtl/>
              </w:rPr>
              <w:t>1)שותפות בחובות</w:t>
            </w:r>
          </w:p>
          <w:p w14:paraId="45F4BD1B" w14:textId="77777777" w:rsidR="00B56DFA" w:rsidRPr="00B56DFA" w:rsidRDefault="00B56DFA" w:rsidP="0015103F">
            <w:pPr>
              <w:jc w:val="center"/>
              <w:rPr>
                <w:rFonts w:cstheme="minorHAnsi"/>
                <w:sz w:val="22"/>
                <w:szCs w:val="22"/>
                <w:rtl/>
              </w:rPr>
            </w:pPr>
            <w:r w:rsidRPr="00B56DFA">
              <w:rPr>
                <w:rFonts w:cstheme="minorHAnsi" w:hint="cs"/>
                <w:sz w:val="22"/>
                <w:szCs w:val="22"/>
                <w:rtl/>
              </w:rPr>
              <w:t>2)הנושה בא במקום הבעל</w:t>
            </w:r>
          </w:p>
        </w:tc>
      </w:tr>
      <w:tr w:rsidR="00B56DFA" w:rsidRPr="00B56DFA" w14:paraId="4FBA4075" w14:textId="77777777" w:rsidTr="0015103F">
        <w:trPr>
          <w:trHeight w:val="387"/>
        </w:trPr>
        <w:tc>
          <w:tcPr>
            <w:tcW w:w="11044" w:type="dxa"/>
            <w:gridSpan w:val="4"/>
          </w:tcPr>
          <w:p w14:paraId="116E4E30" w14:textId="77777777" w:rsidR="00B56DFA" w:rsidRPr="00B56DFA" w:rsidRDefault="00B56DFA" w:rsidP="0015103F">
            <w:pPr>
              <w:jc w:val="center"/>
              <w:rPr>
                <w:rFonts w:cstheme="minorHAnsi"/>
                <w:sz w:val="22"/>
                <w:szCs w:val="22"/>
                <w:rtl/>
              </w:rPr>
            </w:pPr>
            <w:r w:rsidRPr="00B56DFA">
              <w:rPr>
                <w:rFonts w:cstheme="minorHAnsi" w:hint="cs"/>
                <w:color w:val="FF0000"/>
                <w:sz w:val="22"/>
                <w:szCs w:val="22"/>
                <w:rtl/>
              </w:rPr>
              <w:t>תמיד לא נחלוק</w:t>
            </w:r>
            <w:r w:rsidRPr="00B56DFA">
              <w:rPr>
                <w:rFonts w:eastAsia="MS PGothic" w:cstheme="minorHAnsi"/>
                <w:color w:val="FF0000"/>
                <w:sz w:val="22"/>
                <w:szCs w:val="22"/>
                <w:rtl/>
              </w:rPr>
              <w:t>←</w:t>
            </w:r>
            <w:r w:rsidRPr="00B56DFA">
              <w:rPr>
                <w:rFonts w:cstheme="minorHAnsi" w:hint="cs"/>
                <w:color w:val="FF0000"/>
                <w:sz w:val="22"/>
                <w:szCs w:val="22"/>
                <w:rtl/>
              </w:rPr>
              <w:t xml:space="preserve"> חוב אישי (הימורים או פילגש)</w:t>
            </w:r>
          </w:p>
        </w:tc>
      </w:tr>
      <w:tr w:rsidR="00B56DFA" w:rsidRPr="00B56DFA" w14:paraId="3A448C3D" w14:textId="77777777" w:rsidTr="00B56DFA">
        <w:trPr>
          <w:gridAfter w:val="1"/>
          <w:wAfter w:w="7" w:type="dxa"/>
          <w:trHeight w:val="2272"/>
        </w:trPr>
        <w:tc>
          <w:tcPr>
            <w:tcW w:w="982" w:type="dxa"/>
          </w:tcPr>
          <w:p w14:paraId="3747AB1C" w14:textId="77777777" w:rsidR="00B56DFA" w:rsidRPr="00B56DFA" w:rsidRDefault="00B56DFA" w:rsidP="0015103F">
            <w:pPr>
              <w:rPr>
                <w:rFonts w:cstheme="minorHAnsi"/>
                <w:b/>
                <w:bCs/>
                <w:sz w:val="22"/>
                <w:szCs w:val="22"/>
                <w:rtl/>
              </w:rPr>
            </w:pPr>
          </w:p>
          <w:p w14:paraId="537C2C82" w14:textId="77777777" w:rsidR="00B56DFA" w:rsidRPr="00B56DFA" w:rsidRDefault="00B56DFA" w:rsidP="0015103F">
            <w:pPr>
              <w:rPr>
                <w:rFonts w:cstheme="minorHAnsi"/>
                <w:b/>
                <w:bCs/>
                <w:sz w:val="22"/>
                <w:szCs w:val="22"/>
                <w:rtl/>
              </w:rPr>
            </w:pPr>
          </w:p>
          <w:p w14:paraId="5DC4612C" w14:textId="77777777" w:rsidR="00B56DFA" w:rsidRPr="00B56DFA" w:rsidRDefault="00B56DFA" w:rsidP="0015103F">
            <w:pPr>
              <w:rPr>
                <w:rFonts w:cstheme="minorHAnsi"/>
                <w:b/>
                <w:bCs/>
                <w:sz w:val="22"/>
                <w:szCs w:val="22"/>
                <w:rtl/>
              </w:rPr>
            </w:pPr>
          </w:p>
          <w:p w14:paraId="51D0CF0B" w14:textId="77777777" w:rsidR="00B56DFA" w:rsidRPr="00B56DFA" w:rsidRDefault="00B56DFA" w:rsidP="0015103F">
            <w:pPr>
              <w:ind w:left="357"/>
              <w:rPr>
                <w:rFonts w:eastAsia="MS PGothic" w:cstheme="minorHAnsi"/>
                <w:b/>
                <w:bCs/>
                <w:color w:val="0432FF"/>
                <w:sz w:val="22"/>
                <w:szCs w:val="22"/>
                <w:rtl/>
              </w:rPr>
            </w:pPr>
            <w:r w:rsidRPr="00B56DFA">
              <w:rPr>
                <w:rFonts w:cstheme="minorHAnsi"/>
                <w:b/>
                <w:bCs/>
                <w:sz w:val="22"/>
                <w:szCs w:val="22"/>
                <w:rtl/>
              </w:rPr>
              <w:t xml:space="preserve">נשואים לפני 74׳  </w:t>
            </w:r>
          </w:p>
        </w:tc>
        <w:tc>
          <w:tcPr>
            <w:tcW w:w="4679" w:type="dxa"/>
          </w:tcPr>
          <w:p w14:paraId="52A3AEB7" w14:textId="77777777" w:rsidR="00B56DFA" w:rsidRPr="00B56DFA" w:rsidRDefault="00B56DFA" w:rsidP="00B56DFA">
            <w:pPr>
              <w:pStyle w:val="a3"/>
              <w:numPr>
                <w:ilvl w:val="0"/>
                <w:numId w:val="145"/>
              </w:numPr>
              <w:spacing w:after="0" w:line="360" w:lineRule="auto"/>
              <w:rPr>
                <w:rFonts w:cstheme="minorHAnsi"/>
                <w:rtl/>
              </w:rPr>
            </w:pPr>
            <w:r w:rsidRPr="00B56DFA">
              <w:rPr>
                <w:rFonts w:cstheme="minorHAnsi" w:hint="cs"/>
                <w:color w:val="0432FF"/>
                <w:rtl/>
              </w:rPr>
              <w:t>הנושה:</w:t>
            </w:r>
            <w:r w:rsidRPr="00B56DFA">
              <w:rPr>
                <w:rFonts w:cstheme="minorHAnsi" w:hint="cs"/>
                <w:color w:val="7030A0"/>
                <w:rtl/>
              </w:rPr>
              <w:t xml:space="preserve"> </w:t>
            </w:r>
            <w:r w:rsidRPr="00B56DFA">
              <w:rPr>
                <w:rFonts w:cstheme="minorHAnsi" w:hint="cs"/>
                <w:rtl/>
              </w:rPr>
              <w:t>לאישה זכות בדירה.</w:t>
            </w:r>
          </w:p>
          <w:p w14:paraId="6C727486" w14:textId="77777777" w:rsidR="00B56DFA" w:rsidRPr="00B56DFA" w:rsidRDefault="00B56DFA" w:rsidP="0015103F">
            <w:pPr>
              <w:spacing w:after="240"/>
              <w:ind w:left="357"/>
              <w:rPr>
                <w:rFonts w:cstheme="minorHAnsi"/>
                <w:color w:val="0070C0"/>
                <w:sz w:val="22"/>
                <w:szCs w:val="22"/>
                <w:rtl/>
              </w:rPr>
            </w:pPr>
            <w:r w:rsidRPr="00B56DFA">
              <w:rPr>
                <w:rFonts w:cstheme="minorHAnsi" w:hint="cs"/>
                <w:color w:val="D83CFF"/>
                <w:sz w:val="22"/>
                <w:szCs w:val="22"/>
                <w:rtl/>
              </w:rPr>
              <w:t xml:space="preserve">האישה: </w:t>
            </w:r>
            <w:r w:rsidRPr="00B56DFA">
              <w:rPr>
                <w:rFonts w:cstheme="minorHAnsi" w:hint="cs"/>
                <w:color w:val="000000" w:themeColor="text1"/>
                <w:sz w:val="22"/>
                <w:szCs w:val="22"/>
                <w:rtl/>
              </w:rPr>
              <w:t xml:space="preserve">זכות קודמת לשלו +  </w:t>
            </w:r>
            <w:r w:rsidRPr="00B56DFA">
              <w:rPr>
                <w:rFonts w:eastAsia="MS PGothic" w:cstheme="minorHAnsi" w:hint="cs"/>
                <w:b/>
                <w:bCs/>
                <w:color w:val="000000" w:themeColor="text1"/>
                <w:sz w:val="22"/>
                <w:szCs w:val="22"/>
                <w:rtl/>
              </w:rPr>
              <w:t>נ׳</w:t>
            </w:r>
            <w:r w:rsidRPr="00B56DFA">
              <w:rPr>
                <w:rFonts w:eastAsia="MS PGothic" w:cstheme="minorHAnsi" w:hint="cs"/>
                <w:color w:val="000000" w:themeColor="text1"/>
                <w:sz w:val="22"/>
                <w:szCs w:val="22"/>
                <w:rtl/>
              </w:rPr>
              <w:t xml:space="preserve"> בת״ז ולכן הנושה </w:t>
            </w:r>
            <w:r w:rsidRPr="00B56DFA">
              <w:rPr>
                <w:rFonts w:eastAsia="MS PGothic" w:cstheme="minorHAnsi" w:hint="cs"/>
                <w:color w:val="000000" w:themeColor="text1"/>
                <w:sz w:val="22"/>
                <w:szCs w:val="22"/>
                <w:u w:val="single"/>
                <w:rtl/>
              </w:rPr>
              <w:t>חסר תו״ל</w:t>
            </w:r>
            <w:r w:rsidRPr="00B56DFA">
              <w:rPr>
                <w:rFonts w:eastAsia="MS PGothic" w:cstheme="minorHAnsi" w:hint="cs"/>
                <w:color w:val="000000" w:themeColor="text1"/>
                <w:sz w:val="22"/>
                <w:szCs w:val="22"/>
                <w:rtl/>
              </w:rPr>
              <w:t xml:space="preserve"> </w:t>
            </w:r>
            <w:r w:rsidRPr="00B56DFA">
              <w:rPr>
                <w:rFonts w:eastAsia="MS PGothic" w:cstheme="minorHAnsi"/>
                <w:color w:val="000000" w:themeColor="text1"/>
                <w:sz w:val="22"/>
                <w:szCs w:val="22"/>
                <w:rtl/>
              </w:rPr>
              <w:t>–</w:t>
            </w:r>
            <w:r w:rsidRPr="00B56DFA">
              <w:rPr>
                <w:rFonts w:eastAsia="MS PGothic" w:cstheme="minorHAnsi" w:hint="cs"/>
                <w:color w:val="000000" w:themeColor="text1"/>
                <w:sz w:val="22"/>
                <w:szCs w:val="22"/>
                <w:rtl/>
              </w:rPr>
              <w:t xml:space="preserve"> יש לבדוק (</w:t>
            </w:r>
            <w:r w:rsidRPr="00B56DFA">
              <w:rPr>
                <w:rFonts w:eastAsia="MS PGothic" w:cstheme="minorHAnsi" w:hint="cs"/>
                <w:color w:val="000000" w:themeColor="text1"/>
                <w:sz w:val="22"/>
                <w:szCs w:val="22"/>
                <w:shd w:val="clear" w:color="auto" w:fill="C5E0B3" w:themeFill="accent6" w:themeFillTint="66"/>
                <w:rtl/>
              </w:rPr>
              <w:t>בן צבי)</w:t>
            </w:r>
            <w:r w:rsidRPr="00B56DFA">
              <w:rPr>
                <w:rFonts w:eastAsia="MS PGothic" w:cstheme="minorHAnsi" w:hint="cs"/>
                <w:color w:val="000000" w:themeColor="text1"/>
                <w:sz w:val="22"/>
                <w:szCs w:val="22"/>
                <w:rtl/>
              </w:rPr>
              <w:t>.</w:t>
            </w:r>
            <w:r w:rsidRPr="00B56DFA">
              <w:rPr>
                <w:rFonts w:cstheme="minorHAnsi" w:hint="cs"/>
                <w:sz w:val="22"/>
                <w:szCs w:val="22"/>
                <w:rtl/>
              </w:rPr>
              <w:t xml:space="preserve"> </w:t>
            </w:r>
          </w:p>
          <w:p w14:paraId="7DED34E8" w14:textId="77777777" w:rsidR="00B56DFA" w:rsidRPr="00B56DFA" w:rsidRDefault="00B56DFA" w:rsidP="00B56DFA">
            <w:pPr>
              <w:pStyle w:val="a3"/>
              <w:numPr>
                <w:ilvl w:val="0"/>
                <w:numId w:val="145"/>
              </w:numPr>
              <w:spacing w:after="0" w:line="360" w:lineRule="auto"/>
              <w:rPr>
                <w:rFonts w:eastAsia="MS PGothic" w:cstheme="minorHAnsi"/>
                <w:color w:val="000000" w:themeColor="text1"/>
                <w:rtl/>
              </w:rPr>
            </w:pPr>
            <w:r w:rsidRPr="00B56DFA">
              <w:rPr>
                <w:rFonts w:cstheme="minorHAnsi" w:hint="cs"/>
                <w:color w:val="0432FF"/>
                <w:rtl/>
              </w:rPr>
              <w:t>הנושה:</w:t>
            </w:r>
            <w:r w:rsidRPr="00B56DFA">
              <w:rPr>
                <w:rFonts w:cstheme="minorHAnsi" w:hint="cs"/>
                <w:color w:val="7030A0"/>
                <w:rtl/>
              </w:rPr>
              <w:t xml:space="preserve"> </w:t>
            </w:r>
            <w:r w:rsidRPr="00B56DFA">
              <w:rPr>
                <w:rFonts w:cstheme="minorHAnsi" w:hint="cs"/>
                <w:rtl/>
              </w:rPr>
              <w:t>האישה שותפה בעסק=שותפה בחובות.</w:t>
            </w:r>
            <w:r w:rsidRPr="00B56DFA">
              <w:rPr>
                <w:rFonts w:eastAsia="MS PGothic" w:cstheme="minorHAnsi" w:hint="cs"/>
                <w:color w:val="000000" w:themeColor="text1"/>
                <w:rtl/>
              </w:rPr>
              <w:t xml:space="preserve"> </w:t>
            </w:r>
          </w:p>
          <w:p w14:paraId="1013AEC8" w14:textId="77777777" w:rsidR="00B56DFA" w:rsidRPr="00B56DFA" w:rsidRDefault="00B56DFA" w:rsidP="0015103F">
            <w:pPr>
              <w:ind w:left="357"/>
              <w:rPr>
                <w:rFonts w:eastAsia="MS PGothic" w:cstheme="minorHAnsi"/>
                <w:color w:val="FF7C00"/>
                <w:sz w:val="22"/>
                <w:szCs w:val="22"/>
                <w:rtl/>
              </w:rPr>
            </w:pPr>
            <w:r w:rsidRPr="00B56DFA">
              <w:rPr>
                <w:rFonts w:eastAsia="MS PGothic" w:cstheme="minorHAnsi" w:hint="cs"/>
                <w:color w:val="000000" w:themeColor="text1"/>
                <w:sz w:val="22"/>
                <w:szCs w:val="22"/>
                <w:shd w:val="clear" w:color="auto" w:fill="B5E2FF"/>
                <w:rtl/>
              </w:rPr>
              <w:t>ברק</w:t>
            </w:r>
            <w:r w:rsidRPr="00B56DFA">
              <w:rPr>
                <w:rFonts w:eastAsia="MS PGothic" w:cstheme="minorHAnsi" w:hint="cs"/>
                <w:color w:val="000000" w:themeColor="text1"/>
                <w:sz w:val="22"/>
                <w:szCs w:val="22"/>
                <w:rtl/>
              </w:rPr>
              <w:t xml:space="preserve"> </w:t>
            </w:r>
            <w:proofErr w:type="spellStart"/>
            <w:r w:rsidRPr="00B56DFA">
              <w:rPr>
                <w:rFonts w:eastAsia="MS PGothic" w:cstheme="minorHAnsi" w:hint="cs"/>
                <w:color w:val="000000" w:themeColor="text1"/>
                <w:sz w:val="22"/>
                <w:szCs w:val="22"/>
                <w:shd w:val="clear" w:color="auto" w:fill="C5E0B3" w:themeFill="accent6" w:themeFillTint="66"/>
                <w:rtl/>
              </w:rPr>
              <w:t>בטויינקו</w:t>
            </w:r>
            <w:proofErr w:type="spellEnd"/>
            <w:r w:rsidRPr="00B56DFA">
              <w:rPr>
                <w:rFonts w:eastAsia="MS PGothic" w:cstheme="minorHAnsi" w:hint="cs"/>
                <w:color w:val="000000" w:themeColor="text1"/>
                <w:sz w:val="22"/>
                <w:szCs w:val="22"/>
                <w:rtl/>
              </w:rPr>
              <w:t xml:space="preserve">: שותפת בעסק היא במועד </w:t>
            </w:r>
            <w:r w:rsidRPr="00B56DFA">
              <w:rPr>
                <w:rFonts w:eastAsia="MS PGothic" w:cstheme="minorHAnsi" w:hint="cs"/>
                <w:color w:val="FF0000"/>
                <w:sz w:val="22"/>
                <w:szCs w:val="22"/>
                <w:rtl/>
              </w:rPr>
              <w:t>האירוע המפקיע</w:t>
            </w:r>
            <w:r w:rsidRPr="00B56DFA">
              <w:rPr>
                <w:rFonts w:eastAsia="MS PGothic" w:cstheme="minorHAnsi" w:hint="cs"/>
                <w:color w:val="000000" w:themeColor="text1"/>
                <w:sz w:val="22"/>
                <w:szCs w:val="22"/>
                <w:rtl/>
              </w:rPr>
              <w:t xml:space="preserve"> (גירושין/מוות).</w:t>
            </w:r>
          </w:p>
        </w:tc>
        <w:tc>
          <w:tcPr>
            <w:tcW w:w="5376" w:type="dxa"/>
          </w:tcPr>
          <w:p w14:paraId="5E24E3EE" w14:textId="77777777" w:rsidR="00B56DFA" w:rsidRPr="00B56DFA" w:rsidRDefault="00B56DFA" w:rsidP="00B56DFA">
            <w:pPr>
              <w:pStyle w:val="a3"/>
              <w:numPr>
                <w:ilvl w:val="0"/>
                <w:numId w:val="146"/>
              </w:numPr>
              <w:spacing w:after="0" w:line="360" w:lineRule="auto"/>
              <w:rPr>
                <w:rFonts w:cstheme="minorHAnsi"/>
                <w:rtl/>
              </w:rPr>
            </w:pPr>
            <w:r w:rsidRPr="00B56DFA">
              <w:rPr>
                <w:rFonts w:cstheme="minorHAnsi" w:hint="cs"/>
                <w:color w:val="0432FF"/>
                <w:rtl/>
              </w:rPr>
              <w:t xml:space="preserve">הנושה: </w:t>
            </w:r>
            <w:r w:rsidRPr="00B56DFA">
              <w:rPr>
                <w:rFonts w:cstheme="minorHAnsi" w:hint="cs"/>
                <w:rtl/>
              </w:rPr>
              <w:t>האישה שותפה בעסק= בחובות</w:t>
            </w:r>
          </w:p>
          <w:p w14:paraId="484900EB" w14:textId="77777777" w:rsidR="00B56DFA" w:rsidRPr="00B56DFA" w:rsidRDefault="00B56DFA" w:rsidP="0015103F">
            <w:pPr>
              <w:ind w:left="357"/>
              <w:rPr>
                <w:rFonts w:cstheme="minorHAnsi"/>
                <w:sz w:val="22"/>
                <w:szCs w:val="22"/>
                <w:rtl/>
              </w:rPr>
            </w:pPr>
            <w:r w:rsidRPr="00B56DFA">
              <w:rPr>
                <w:rFonts w:cstheme="minorHAnsi" w:hint="cs"/>
                <w:color w:val="D83CFF"/>
                <w:sz w:val="22"/>
                <w:szCs w:val="22"/>
                <w:rtl/>
              </w:rPr>
              <w:t xml:space="preserve">האישה: </w:t>
            </w:r>
            <w:r w:rsidRPr="00B56DFA">
              <w:rPr>
                <w:rFonts w:cstheme="minorHAnsi" w:hint="cs"/>
                <w:sz w:val="22"/>
                <w:szCs w:val="22"/>
                <w:rtl/>
              </w:rPr>
              <w:t xml:space="preserve">החוב מלפני הנישואין + סתירת החזרה, לא </w:t>
            </w:r>
            <w:r w:rsidRPr="00B56DFA">
              <w:rPr>
                <w:rFonts w:cstheme="minorHAnsi" w:hint="cs"/>
                <w:sz w:val="22"/>
                <w:szCs w:val="22"/>
                <w:u w:val="single"/>
                <w:rtl/>
              </w:rPr>
              <w:t>נהנתה</w:t>
            </w:r>
            <w:r w:rsidRPr="00B56DFA">
              <w:rPr>
                <w:rFonts w:cstheme="minorHAnsi" w:hint="cs"/>
                <w:sz w:val="22"/>
                <w:szCs w:val="22"/>
                <w:rtl/>
              </w:rPr>
              <w:t xml:space="preserve"> מהעסק </w:t>
            </w:r>
            <w:r w:rsidRPr="00B56DFA">
              <w:rPr>
                <w:rFonts w:cstheme="minorHAnsi" w:hint="cs"/>
                <w:color w:val="FF0000"/>
                <w:sz w:val="22"/>
                <w:szCs w:val="22"/>
                <w:rtl/>
              </w:rPr>
              <w:t xml:space="preserve"> אין שיתוף</w:t>
            </w:r>
            <w:r w:rsidRPr="00B56DFA">
              <w:rPr>
                <w:rFonts w:cstheme="minorHAnsi" w:hint="cs"/>
                <w:sz w:val="22"/>
                <w:szCs w:val="22"/>
                <w:rtl/>
              </w:rPr>
              <w:t xml:space="preserve">. </w:t>
            </w:r>
          </w:p>
          <w:p w14:paraId="33B520F2" w14:textId="77777777" w:rsidR="00B56DFA" w:rsidRPr="00B56DFA" w:rsidRDefault="00B56DFA" w:rsidP="0015103F">
            <w:pPr>
              <w:rPr>
                <w:rFonts w:cstheme="minorHAnsi"/>
                <w:sz w:val="22"/>
                <w:szCs w:val="22"/>
                <w:rtl/>
              </w:rPr>
            </w:pPr>
          </w:p>
          <w:p w14:paraId="46BDBB21" w14:textId="77777777" w:rsidR="00B56DFA" w:rsidRPr="00B56DFA" w:rsidRDefault="00B56DFA" w:rsidP="00B56DFA">
            <w:pPr>
              <w:pStyle w:val="a3"/>
              <w:numPr>
                <w:ilvl w:val="0"/>
                <w:numId w:val="146"/>
              </w:numPr>
              <w:spacing w:after="0" w:line="360" w:lineRule="auto"/>
              <w:rPr>
                <w:rFonts w:cstheme="minorHAnsi"/>
                <w:rtl/>
              </w:rPr>
            </w:pPr>
            <w:r w:rsidRPr="00B56DFA">
              <w:rPr>
                <w:rFonts w:cstheme="minorHAnsi" w:hint="cs"/>
                <w:color w:val="0432FF"/>
                <w:rtl/>
              </w:rPr>
              <w:t xml:space="preserve">הנושה: </w:t>
            </w:r>
            <w:r w:rsidRPr="00B56DFA">
              <w:rPr>
                <w:rFonts w:cstheme="minorHAnsi" w:hint="cs"/>
                <w:rtl/>
              </w:rPr>
              <w:t>לבעל זכות בדירה ולכן נגבה.</w:t>
            </w:r>
          </w:p>
          <w:p w14:paraId="77C0CB4F" w14:textId="77777777" w:rsidR="00B56DFA" w:rsidRPr="00B56DFA" w:rsidRDefault="00B56DFA" w:rsidP="0015103F">
            <w:pPr>
              <w:ind w:left="357"/>
              <w:rPr>
                <w:rFonts w:cstheme="minorHAnsi"/>
                <w:sz w:val="22"/>
                <w:szCs w:val="22"/>
                <w:rtl/>
              </w:rPr>
            </w:pPr>
            <w:r w:rsidRPr="00B56DFA">
              <w:rPr>
                <w:rFonts w:cstheme="minorHAnsi" w:hint="cs"/>
                <w:color w:val="D83CFF"/>
                <w:sz w:val="22"/>
                <w:szCs w:val="22"/>
                <w:rtl/>
              </w:rPr>
              <w:t>אישה:</w:t>
            </w:r>
            <w:r w:rsidRPr="00B56DFA">
              <w:rPr>
                <w:rFonts w:cstheme="minorHAnsi" w:hint="cs"/>
                <w:color w:val="FF7C00"/>
                <w:sz w:val="22"/>
                <w:szCs w:val="22"/>
                <w:rtl/>
              </w:rPr>
              <w:t xml:space="preserve"> </w:t>
            </w:r>
            <w:r w:rsidRPr="00B56DFA">
              <w:rPr>
                <w:rFonts w:cstheme="minorHAnsi" w:hint="cs"/>
                <w:sz w:val="22"/>
                <w:szCs w:val="22"/>
                <w:rtl/>
              </w:rPr>
              <w:t>עקרונית כן, אך סותר שיתוף</w:t>
            </w:r>
            <w:r w:rsidRPr="00B56DFA">
              <w:rPr>
                <w:rFonts w:eastAsia="MS PGothic" w:cstheme="minorHAnsi"/>
                <w:color w:val="000000" w:themeColor="text1"/>
                <w:sz w:val="22"/>
                <w:szCs w:val="22"/>
                <w:rtl/>
              </w:rPr>
              <w:t>←</w:t>
            </w:r>
            <w:r w:rsidRPr="00B56DFA">
              <w:rPr>
                <w:rFonts w:cstheme="minorHAnsi" w:hint="cs"/>
                <w:sz w:val="22"/>
                <w:szCs w:val="22"/>
                <w:rtl/>
              </w:rPr>
              <w:t xml:space="preserve"> הפרדה ברישום=</w:t>
            </w:r>
            <w:r w:rsidRPr="00B56DFA">
              <w:rPr>
                <w:rFonts w:eastAsia="MS PGothic" w:cstheme="minorHAnsi" w:hint="cs"/>
                <w:color w:val="000000" w:themeColor="text1"/>
                <w:sz w:val="22"/>
                <w:szCs w:val="22"/>
                <w:rtl/>
              </w:rPr>
              <w:t xml:space="preserve"> אין כוונה לשיתוף.</w:t>
            </w:r>
          </w:p>
        </w:tc>
      </w:tr>
      <w:tr w:rsidR="00B56DFA" w:rsidRPr="00B56DFA" w14:paraId="4EB79D25" w14:textId="77777777" w:rsidTr="00B56DFA">
        <w:trPr>
          <w:gridAfter w:val="1"/>
          <w:wAfter w:w="7" w:type="dxa"/>
          <w:trHeight w:val="1950"/>
        </w:trPr>
        <w:tc>
          <w:tcPr>
            <w:tcW w:w="982" w:type="dxa"/>
          </w:tcPr>
          <w:p w14:paraId="72C4C16C" w14:textId="77777777" w:rsidR="00B56DFA" w:rsidRPr="00B56DFA" w:rsidRDefault="00B56DFA" w:rsidP="0015103F">
            <w:pPr>
              <w:rPr>
                <w:rFonts w:eastAsia="MS PGothic" w:cstheme="minorHAnsi"/>
                <w:b/>
                <w:bCs/>
                <w:color w:val="000000" w:themeColor="text1"/>
                <w:sz w:val="22"/>
                <w:szCs w:val="22"/>
                <w:rtl/>
              </w:rPr>
            </w:pPr>
          </w:p>
          <w:p w14:paraId="013D2E18" w14:textId="77777777" w:rsidR="00B56DFA" w:rsidRPr="00B56DFA" w:rsidRDefault="00B56DFA" w:rsidP="0015103F">
            <w:pPr>
              <w:rPr>
                <w:rFonts w:eastAsia="MS PGothic" w:cstheme="minorHAnsi"/>
                <w:b/>
                <w:bCs/>
                <w:color w:val="000000" w:themeColor="text1"/>
                <w:sz w:val="22"/>
                <w:szCs w:val="22"/>
                <w:rtl/>
              </w:rPr>
            </w:pPr>
          </w:p>
          <w:p w14:paraId="231E0AE3" w14:textId="77777777" w:rsidR="00B56DFA" w:rsidRPr="00B56DFA" w:rsidRDefault="00B56DFA" w:rsidP="0015103F">
            <w:pPr>
              <w:rPr>
                <w:rFonts w:eastAsia="MS PGothic" w:cstheme="minorHAnsi"/>
                <w:b/>
                <w:bCs/>
                <w:color w:val="000000" w:themeColor="text1"/>
                <w:sz w:val="22"/>
                <w:szCs w:val="22"/>
                <w:rtl/>
              </w:rPr>
            </w:pPr>
          </w:p>
          <w:p w14:paraId="52947AD6" w14:textId="77777777" w:rsidR="00B56DFA" w:rsidRPr="00B56DFA" w:rsidRDefault="00B56DFA" w:rsidP="0015103F">
            <w:pPr>
              <w:ind w:left="357"/>
              <w:rPr>
                <w:rFonts w:eastAsia="MS PGothic" w:cstheme="minorHAnsi"/>
                <w:b/>
                <w:bCs/>
                <w:color w:val="000000" w:themeColor="text1"/>
                <w:sz w:val="22"/>
                <w:szCs w:val="22"/>
                <w:rtl/>
              </w:rPr>
            </w:pPr>
            <w:proofErr w:type="spellStart"/>
            <w:r w:rsidRPr="00B56DFA">
              <w:rPr>
                <w:rFonts w:eastAsia="MS PGothic" w:cstheme="minorHAnsi" w:hint="cs"/>
                <w:b/>
                <w:bCs/>
                <w:color w:val="000000" w:themeColor="text1"/>
                <w:sz w:val="22"/>
                <w:szCs w:val="22"/>
                <w:rtl/>
              </w:rPr>
              <w:t>ידב״צ</w:t>
            </w:r>
            <w:proofErr w:type="spellEnd"/>
          </w:p>
        </w:tc>
        <w:tc>
          <w:tcPr>
            <w:tcW w:w="4679" w:type="dxa"/>
          </w:tcPr>
          <w:p w14:paraId="253936F4" w14:textId="77777777" w:rsidR="00B56DFA" w:rsidRPr="00B56DFA" w:rsidRDefault="00B56DFA" w:rsidP="00B56DFA">
            <w:pPr>
              <w:pStyle w:val="a3"/>
              <w:numPr>
                <w:ilvl w:val="0"/>
                <w:numId w:val="147"/>
              </w:numPr>
              <w:spacing w:after="0" w:line="360" w:lineRule="auto"/>
              <w:rPr>
                <w:rFonts w:eastAsia="MS PGothic" w:cstheme="minorHAnsi"/>
                <w:color w:val="0432FF"/>
              </w:rPr>
            </w:pPr>
            <w:r w:rsidRPr="00B56DFA">
              <w:rPr>
                <w:rFonts w:eastAsia="MS PGothic" w:cstheme="minorHAnsi" w:hint="cs"/>
                <w:color w:val="0432FF"/>
                <w:rtl/>
              </w:rPr>
              <w:t xml:space="preserve">הנושה: </w:t>
            </w:r>
            <w:r w:rsidRPr="00B56DFA">
              <w:rPr>
                <w:rFonts w:eastAsia="MS PGothic" w:cstheme="minorHAnsi" w:hint="cs"/>
                <w:color w:val="000000" w:themeColor="text1"/>
                <w:rtl/>
              </w:rPr>
              <w:t>לאישה זכות בדירה.</w:t>
            </w:r>
          </w:p>
          <w:p w14:paraId="1EFDEA49" w14:textId="77777777" w:rsidR="00B56DFA" w:rsidRPr="00B56DFA" w:rsidRDefault="00B56DFA" w:rsidP="0015103F">
            <w:pPr>
              <w:rPr>
                <w:rFonts w:eastAsia="MS PGothic" w:cstheme="minorHAnsi"/>
                <w:color w:val="0432FF"/>
                <w:sz w:val="22"/>
                <w:szCs w:val="22"/>
                <w:rtl/>
              </w:rPr>
            </w:pPr>
            <w:r w:rsidRPr="00B56DFA">
              <w:rPr>
                <w:rFonts w:cstheme="minorHAnsi" w:hint="cs"/>
                <w:color w:val="D83CFF"/>
                <w:sz w:val="22"/>
                <w:szCs w:val="22"/>
                <w:rtl/>
              </w:rPr>
              <w:t xml:space="preserve">האישה: </w:t>
            </w:r>
            <w:r w:rsidRPr="00B56DFA">
              <w:rPr>
                <w:rFonts w:cstheme="minorHAnsi" w:hint="cs"/>
                <w:color w:val="000000" w:themeColor="text1"/>
                <w:sz w:val="22"/>
                <w:szCs w:val="22"/>
                <w:rtl/>
              </w:rPr>
              <w:t xml:space="preserve">זכות קודמת לשלו- היה צריך לדעת </w:t>
            </w:r>
            <w:proofErr w:type="spellStart"/>
            <w:r w:rsidRPr="00B56DFA">
              <w:rPr>
                <w:rFonts w:cstheme="minorHAnsi" w:hint="cs"/>
                <w:color w:val="000000" w:themeColor="text1"/>
                <w:sz w:val="22"/>
                <w:szCs w:val="22"/>
                <w:rtl/>
              </w:rPr>
              <w:t>שידב״צ</w:t>
            </w:r>
            <w:proofErr w:type="spellEnd"/>
            <w:r w:rsidRPr="00B56DFA">
              <w:rPr>
                <w:rFonts w:cstheme="minorHAnsi" w:hint="cs"/>
                <w:color w:val="000000" w:themeColor="text1"/>
                <w:sz w:val="22"/>
                <w:szCs w:val="22"/>
                <w:rtl/>
              </w:rPr>
              <w:t>.</w:t>
            </w:r>
          </w:p>
          <w:p w14:paraId="0E11BC7A" w14:textId="77777777" w:rsidR="00B56DFA" w:rsidRPr="00B56DFA" w:rsidRDefault="00B56DFA" w:rsidP="0015103F">
            <w:pPr>
              <w:rPr>
                <w:rFonts w:eastAsia="MS PGothic" w:cstheme="minorHAnsi"/>
                <w:color w:val="000000" w:themeColor="text1"/>
                <w:sz w:val="22"/>
                <w:szCs w:val="22"/>
                <w:rtl/>
              </w:rPr>
            </w:pPr>
            <w:r w:rsidRPr="00B56DFA">
              <w:rPr>
                <w:rFonts w:eastAsia="MS PGothic" w:cstheme="minorHAnsi" w:hint="cs"/>
                <w:color w:val="0432FF"/>
                <w:sz w:val="22"/>
                <w:szCs w:val="22"/>
                <w:rtl/>
              </w:rPr>
              <w:t xml:space="preserve">הנושה: </w:t>
            </w:r>
            <w:r w:rsidRPr="00B56DFA">
              <w:rPr>
                <w:rFonts w:eastAsia="MS PGothic" w:cstheme="minorHAnsi" w:hint="cs"/>
                <w:color w:val="000000" w:themeColor="text1"/>
                <w:sz w:val="22"/>
                <w:szCs w:val="22"/>
                <w:rtl/>
              </w:rPr>
              <w:t xml:space="preserve">אין תו״ל כי כתוב ר׳ בת״ז. </w:t>
            </w:r>
          </w:p>
          <w:p w14:paraId="59785282" w14:textId="77777777" w:rsidR="00B56DFA" w:rsidRPr="00B56DFA" w:rsidRDefault="00B56DFA" w:rsidP="0015103F">
            <w:pPr>
              <w:rPr>
                <w:rFonts w:eastAsia="MS PGothic" w:cstheme="minorHAnsi"/>
                <w:color w:val="0432FF"/>
                <w:sz w:val="22"/>
                <w:szCs w:val="22"/>
                <w:rtl/>
              </w:rPr>
            </w:pPr>
            <w:r w:rsidRPr="00B56DFA">
              <w:rPr>
                <w:rFonts w:eastAsia="MS PGothic" w:cstheme="minorHAnsi" w:hint="cs"/>
                <w:color w:val="FF0000"/>
                <w:sz w:val="22"/>
                <w:szCs w:val="22"/>
                <w:u w:val="single"/>
                <w:rtl/>
              </w:rPr>
              <w:t>האם צריך לברר?</w:t>
            </w:r>
            <w:r w:rsidRPr="00B56DFA">
              <w:rPr>
                <w:rFonts w:eastAsia="MS PGothic" w:cstheme="minorHAnsi" w:hint="cs"/>
                <w:color w:val="000000" w:themeColor="text1"/>
                <w:sz w:val="22"/>
                <w:szCs w:val="22"/>
                <w:rtl/>
              </w:rPr>
              <w:t xml:space="preserve"> נשאר </w:t>
            </w:r>
            <w:proofErr w:type="spellStart"/>
            <w:r w:rsidRPr="00B56DFA">
              <w:rPr>
                <w:rFonts w:eastAsia="MS PGothic" w:cstheme="minorHAnsi" w:hint="cs"/>
                <w:color w:val="000000" w:themeColor="text1"/>
                <w:sz w:val="22"/>
                <w:szCs w:val="22"/>
                <w:rtl/>
              </w:rPr>
              <w:t>בצ״ע</w:t>
            </w:r>
            <w:proofErr w:type="spellEnd"/>
            <w:r w:rsidRPr="00B56DFA">
              <w:rPr>
                <w:rFonts w:eastAsia="MS PGothic" w:cstheme="minorHAnsi" w:hint="cs"/>
                <w:color w:val="000000" w:themeColor="text1"/>
                <w:sz w:val="22"/>
                <w:szCs w:val="22"/>
                <w:rtl/>
              </w:rPr>
              <w:t xml:space="preserve">. </w:t>
            </w:r>
          </w:p>
          <w:p w14:paraId="78023C49" w14:textId="77777777" w:rsidR="00B56DFA" w:rsidRPr="00B56DFA" w:rsidRDefault="00B56DFA" w:rsidP="0015103F">
            <w:pPr>
              <w:rPr>
                <w:rFonts w:eastAsia="MS PGothic" w:cstheme="minorHAnsi"/>
                <w:color w:val="FF7C00"/>
                <w:sz w:val="22"/>
                <w:szCs w:val="22"/>
                <w:rtl/>
              </w:rPr>
            </w:pPr>
          </w:p>
          <w:p w14:paraId="08CFAE6A" w14:textId="77777777" w:rsidR="00B56DFA" w:rsidRPr="00B56DFA" w:rsidRDefault="00B56DFA" w:rsidP="00B56DFA">
            <w:pPr>
              <w:pStyle w:val="a3"/>
              <w:numPr>
                <w:ilvl w:val="0"/>
                <w:numId w:val="147"/>
              </w:numPr>
              <w:spacing w:after="0" w:line="360" w:lineRule="auto"/>
              <w:rPr>
                <w:rFonts w:eastAsia="MS PGothic" w:cstheme="minorHAnsi"/>
                <w:color w:val="0432FF"/>
                <w:rtl/>
              </w:rPr>
            </w:pPr>
            <w:r w:rsidRPr="00B56DFA">
              <w:rPr>
                <w:rFonts w:eastAsia="MS PGothic" w:cstheme="minorHAnsi" w:hint="cs"/>
                <w:color w:val="000000" w:themeColor="text1"/>
                <w:highlight w:val="lightGray"/>
                <w:rtl/>
              </w:rPr>
              <w:t>כנ״ל</w:t>
            </w:r>
          </w:p>
        </w:tc>
        <w:tc>
          <w:tcPr>
            <w:tcW w:w="5376" w:type="dxa"/>
          </w:tcPr>
          <w:p w14:paraId="2262CF95" w14:textId="77777777" w:rsidR="00B56DFA" w:rsidRPr="00B56DFA" w:rsidRDefault="00B56DFA" w:rsidP="00B56DFA">
            <w:pPr>
              <w:pStyle w:val="a3"/>
              <w:numPr>
                <w:ilvl w:val="0"/>
                <w:numId w:val="148"/>
              </w:numPr>
              <w:spacing w:after="0" w:line="360" w:lineRule="auto"/>
              <w:rPr>
                <w:rFonts w:cstheme="minorHAnsi"/>
              </w:rPr>
            </w:pPr>
            <w:r w:rsidRPr="00B56DFA">
              <w:rPr>
                <w:rFonts w:eastAsia="MS PGothic" w:cstheme="minorHAnsi" w:hint="cs"/>
                <w:color w:val="000000" w:themeColor="text1"/>
                <w:highlight w:val="lightGray"/>
                <w:rtl/>
              </w:rPr>
              <w:t>כנ״ל</w:t>
            </w:r>
            <w:r w:rsidRPr="00B56DFA">
              <w:rPr>
                <w:rFonts w:cstheme="minorHAnsi" w:hint="cs"/>
                <w:color w:val="0432FF"/>
                <w:rtl/>
              </w:rPr>
              <w:t xml:space="preserve"> </w:t>
            </w:r>
          </w:p>
          <w:p w14:paraId="43C24E03" w14:textId="77777777" w:rsidR="00B56DFA" w:rsidRPr="00B56DFA" w:rsidRDefault="00B56DFA" w:rsidP="00B56DFA">
            <w:pPr>
              <w:pStyle w:val="a3"/>
              <w:numPr>
                <w:ilvl w:val="0"/>
                <w:numId w:val="148"/>
              </w:numPr>
              <w:spacing w:after="0" w:line="360" w:lineRule="auto"/>
              <w:rPr>
                <w:rFonts w:cstheme="minorHAnsi"/>
              </w:rPr>
            </w:pPr>
            <w:r w:rsidRPr="00B56DFA">
              <w:rPr>
                <w:rFonts w:cstheme="minorHAnsi" w:hint="cs"/>
                <w:color w:val="0432FF"/>
                <w:rtl/>
              </w:rPr>
              <w:t xml:space="preserve">הנושה: </w:t>
            </w:r>
            <w:r w:rsidRPr="00B56DFA">
              <w:rPr>
                <w:rFonts w:cstheme="minorHAnsi" w:hint="cs"/>
                <w:rtl/>
              </w:rPr>
              <w:t>לבעל זכות בדירה ולכן נגבה.</w:t>
            </w:r>
          </w:p>
          <w:p w14:paraId="10379C7D" w14:textId="77777777" w:rsidR="00B56DFA" w:rsidRPr="00B56DFA" w:rsidRDefault="00B56DFA" w:rsidP="0015103F">
            <w:pPr>
              <w:ind w:left="357"/>
              <w:rPr>
                <w:rFonts w:cstheme="minorHAnsi"/>
                <w:sz w:val="22"/>
                <w:szCs w:val="22"/>
                <w:rtl/>
              </w:rPr>
            </w:pPr>
            <w:r w:rsidRPr="00B56DFA">
              <w:rPr>
                <w:rFonts w:cstheme="minorHAnsi" w:hint="cs"/>
                <w:sz w:val="22"/>
                <w:szCs w:val="22"/>
                <w:rtl/>
              </w:rPr>
              <w:t>אם היה ערבוב בנכס</w:t>
            </w:r>
            <w:r w:rsidRPr="00B56DFA">
              <w:rPr>
                <w:rFonts w:eastAsia="MS PGothic" w:cstheme="minorHAnsi"/>
                <w:color w:val="000000" w:themeColor="text1"/>
                <w:sz w:val="22"/>
                <w:szCs w:val="22"/>
                <w:rtl/>
              </w:rPr>
              <w:t>←</w:t>
            </w:r>
            <w:r w:rsidRPr="00B56DFA">
              <w:rPr>
                <w:rFonts w:cstheme="minorHAnsi" w:hint="cs"/>
                <w:sz w:val="22"/>
                <w:szCs w:val="22"/>
                <w:rtl/>
              </w:rPr>
              <w:t xml:space="preserve"> היה שיתוף. </w:t>
            </w:r>
            <w:r w:rsidRPr="00B56DFA">
              <w:rPr>
                <w:rFonts w:cstheme="minorHAnsi" w:hint="cs"/>
                <w:sz w:val="22"/>
                <w:szCs w:val="22"/>
                <w:shd w:val="clear" w:color="auto" w:fill="C5E0B3" w:themeFill="accent6" w:themeFillTint="66"/>
                <w:rtl/>
              </w:rPr>
              <w:t>קרני</w:t>
            </w:r>
          </w:p>
          <w:p w14:paraId="407B2141" w14:textId="77777777" w:rsidR="00B56DFA" w:rsidRPr="00B56DFA" w:rsidRDefault="00B56DFA" w:rsidP="0015103F">
            <w:pPr>
              <w:ind w:left="67"/>
              <w:rPr>
                <w:rFonts w:cstheme="minorHAnsi"/>
                <w:color w:val="0432FF"/>
                <w:sz w:val="22"/>
                <w:szCs w:val="22"/>
                <w:rtl/>
              </w:rPr>
            </w:pPr>
          </w:p>
        </w:tc>
      </w:tr>
      <w:tr w:rsidR="00B56DFA" w:rsidRPr="00B56DFA" w14:paraId="6E715D85" w14:textId="77777777" w:rsidTr="00B56DFA">
        <w:trPr>
          <w:gridAfter w:val="1"/>
          <w:wAfter w:w="7" w:type="dxa"/>
          <w:trHeight w:val="2417"/>
        </w:trPr>
        <w:tc>
          <w:tcPr>
            <w:tcW w:w="982" w:type="dxa"/>
          </w:tcPr>
          <w:p w14:paraId="751468CF" w14:textId="77777777" w:rsidR="00B56DFA" w:rsidRPr="00B56DFA" w:rsidRDefault="00B56DFA" w:rsidP="0015103F">
            <w:pPr>
              <w:rPr>
                <w:rFonts w:eastAsia="MS PGothic" w:cstheme="minorHAnsi"/>
                <w:b/>
                <w:bCs/>
                <w:color w:val="000000" w:themeColor="text1"/>
                <w:sz w:val="22"/>
                <w:szCs w:val="22"/>
                <w:rtl/>
              </w:rPr>
            </w:pPr>
          </w:p>
          <w:p w14:paraId="2B05BB45" w14:textId="77777777" w:rsidR="00B56DFA" w:rsidRPr="00B56DFA" w:rsidRDefault="00B56DFA" w:rsidP="0015103F">
            <w:pPr>
              <w:rPr>
                <w:rFonts w:eastAsia="MS PGothic" w:cstheme="minorHAnsi"/>
                <w:b/>
                <w:bCs/>
                <w:color w:val="000000" w:themeColor="text1"/>
                <w:sz w:val="22"/>
                <w:szCs w:val="22"/>
                <w:rtl/>
              </w:rPr>
            </w:pPr>
          </w:p>
          <w:p w14:paraId="15EE1977" w14:textId="77777777" w:rsidR="00B56DFA" w:rsidRPr="00B56DFA" w:rsidRDefault="00B56DFA" w:rsidP="0015103F">
            <w:pPr>
              <w:ind w:left="357"/>
              <w:rPr>
                <w:rFonts w:eastAsia="MS PGothic" w:cstheme="minorHAnsi"/>
                <w:b/>
                <w:bCs/>
                <w:color w:val="000000" w:themeColor="text1"/>
                <w:sz w:val="22"/>
                <w:szCs w:val="22"/>
                <w:rtl/>
              </w:rPr>
            </w:pPr>
            <w:r w:rsidRPr="00B56DFA">
              <w:rPr>
                <w:rFonts w:eastAsia="MS PGothic" w:cstheme="minorHAnsi" w:hint="cs"/>
                <w:b/>
                <w:bCs/>
                <w:color w:val="000000" w:themeColor="text1"/>
                <w:sz w:val="22"/>
                <w:szCs w:val="22"/>
                <w:rtl/>
              </w:rPr>
              <w:t xml:space="preserve">חוק יחסי ממון </w:t>
            </w:r>
            <w:r w:rsidRPr="00B56DFA">
              <w:rPr>
                <w:rFonts w:eastAsia="MS PGothic" w:cstheme="minorHAnsi" w:hint="cs"/>
                <w:b/>
                <w:bCs/>
                <w:color w:val="000000" w:themeColor="text1"/>
                <w:sz w:val="22"/>
                <w:szCs w:val="22"/>
                <w:shd w:val="clear" w:color="auto" w:fill="FFC000"/>
                <w:rtl/>
              </w:rPr>
              <w:t>ס׳ 6א</w:t>
            </w:r>
          </w:p>
        </w:tc>
        <w:tc>
          <w:tcPr>
            <w:tcW w:w="4679" w:type="dxa"/>
          </w:tcPr>
          <w:p w14:paraId="6A53A413" w14:textId="77777777" w:rsidR="00B56DFA" w:rsidRPr="00B56DFA" w:rsidRDefault="00B56DFA" w:rsidP="00B56DFA">
            <w:pPr>
              <w:pStyle w:val="a3"/>
              <w:numPr>
                <w:ilvl w:val="0"/>
                <w:numId w:val="149"/>
              </w:numPr>
              <w:spacing w:after="0" w:line="360" w:lineRule="auto"/>
              <w:rPr>
                <w:rFonts w:eastAsia="MS PGothic" w:cstheme="minorHAnsi"/>
                <w:color w:val="0432FF"/>
              </w:rPr>
            </w:pPr>
            <w:r w:rsidRPr="00B56DFA">
              <w:rPr>
                <w:rFonts w:eastAsia="MS PGothic" w:cstheme="minorHAnsi" w:hint="cs"/>
                <w:color w:val="0432FF"/>
                <w:rtl/>
              </w:rPr>
              <w:t xml:space="preserve">הנושה: </w:t>
            </w:r>
            <w:r w:rsidRPr="00B56DFA">
              <w:rPr>
                <w:rFonts w:eastAsia="MS PGothic" w:cstheme="minorHAnsi" w:hint="cs"/>
                <w:color w:val="000000" w:themeColor="text1"/>
                <w:rtl/>
              </w:rPr>
              <w:t>לאישה זכות בדירה.</w:t>
            </w:r>
          </w:p>
          <w:p w14:paraId="25CA4F6F" w14:textId="77777777" w:rsidR="00B56DFA" w:rsidRPr="00B56DFA" w:rsidRDefault="00B56DFA" w:rsidP="0015103F">
            <w:pPr>
              <w:ind w:left="357"/>
              <w:rPr>
                <w:rFonts w:eastAsia="MS PGothic" w:cstheme="minorHAnsi"/>
                <w:color w:val="0432FF"/>
                <w:sz w:val="22"/>
                <w:szCs w:val="22"/>
                <w:rtl/>
              </w:rPr>
            </w:pPr>
            <w:r w:rsidRPr="00B56DFA">
              <w:rPr>
                <w:rFonts w:cstheme="minorHAnsi" w:hint="cs"/>
                <w:color w:val="D83CFF"/>
                <w:sz w:val="22"/>
                <w:szCs w:val="22"/>
                <w:rtl/>
              </w:rPr>
              <w:t xml:space="preserve">האישה: </w:t>
            </w:r>
            <w:r w:rsidRPr="00B56DFA">
              <w:rPr>
                <w:rFonts w:cstheme="minorHAnsi" w:hint="cs"/>
                <w:color w:val="FF0000"/>
                <w:sz w:val="22"/>
                <w:szCs w:val="22"/>
                <w:rtl/>
              </w:rPr>
              <w:t>רק באירוע המפקיע</w:t>
            </w:r>
            <w:r w:rsidRPr="00B56DFA">
              <w:rPr>
                <w:rFonts w:cstheme="minorHAnsi" w:hint="cs"/>
                <w:color w:val="000000" w:themeColor="text1"/>
                <w:sz w:val="22"/>
                <w:szCs w:val="22"/>
                <w:rtl/>
              </w:rPr>
              <w:t xml:space="preserve">.  </w:t>
            </w:r>
          </w:p>
          <w:p w14:paraId="5D5629B1" w14:textId="77777777" w:rsidR="00B56DFA" w:rsidRPr="00B56DFA" w:rsidRDefault="00B56DFA" w:rsidP="0015103F">
            <w:pPr>
              <w:ind w:left="357"/>
              <w:rPr>
                <w:rFonts w:eastAsia="MS PGothic" w:cstheme="minorHAnsi"/>
                <w:color w:val="000000" w:themeColor="text1"/>
                <w:sz w:val="22"/>
                <w:szCs w:val="22"/>
                <w:rtl/>
              </w:rPr>
            </w:pPr>
            <w:r w:rsidRPr="00B56DFA">
              <w:rPr>
                <w:rFonts w:eastAsia="MS PGothic" w:cstheme="minorHAnsi" w:hint="cs"/>
                <w:color w:val="000000" w:themeColor="text1"/>
                <w:sz w:val="22"/>
                <w:szCs w:val="22"/>
                <w:shd w:val="clear" w:color="auto" w:fill="C5E0B3" w:themeFill="accent6" w:themeFillTint="66"/>
                <w:rtl/>
              </w:rPr>
              <w:t xml:space="preserve">בן </w:t>
            </w:r>
            <w:proofErr w:type="spellStart"/>
            <w:r w:rsidRPr="00B56DFA">
              <w:rPr>
                <w:rFonts w:eastAsia="MS PGothic" w:cstheme="minorHAnsi" w:hint="cs"/>
                <w:color w:val="000000" w:themeColor="text1"/>
                <w:sz w:val="22"/>
                <w:szCs w:val="22"/>
                <w:shd w:val="clear" w:color="auto" w:fill="C5E0B3" w:themeFill="accent6" w:themeFillTint="66"/>
                <w:rtl/>
              </w:rPr>
              <w:t>גיאת</w:t>
            </w:r>
            <w:proofErr w:type="spellEnd"/>
            <w:r w:rsidRPr="00B56DFA">
              <w:rPr>
                <w:rFonts w:eastAsia="MS PGothic" w:cstheme="minorHAnsi" w:hint="cs"/>
                <w:color w:val="000000" w:themeColor="text1"/>
                <w:sz w:val="22"/>
                <w:szCs w:val="22"/>
                <w:rtl/>
              </w:rPr>
              <w:t xml:space="preserve">- הלכת השיתוף הספציפי: </w:t>
            </w:r>
          </w:p>
          <w:p w14:paraId="4D8A595F" w14:textId="77777777" w:rsidR="00B56DFA" w:rsidRPr="00B56DFA" w:rsidRDefault="00B56DFA" w:rsidP="0015103F">
            <w:pPr>
              <w:ind w:left="357"/>
              <w:rPr>
                <w:rFonts w:eastAsia="MS PGothic" w:cstheme="minorHAnsi"/>
                <w:color w:val="000000" w:themeColor="text1"/>
                <w:sz w:val="22"/>
                <w:szCs w:val="22"/>
                <w:rtl/>
              </w:rPr>
            </w:pPr>
            <w:r w:rsidRPr="00B56DFA">
              <w:rPr>
                <w:rFonts w:eastAsia="MS PGothic" w:cstheme="minorHAnsi" w:hint="cs"/>
                <w:color w:val="000000" w:themeColor="text1"/>
                <w:sz w:val="22"/>
                <w:szCs w:val="22"/>
                <w:u w:val="single"/>
                <w:rtl/>
              </w:rPr>
              <w:t>רובינשטיין:</w:t>
            </w:r>
            <w:r w:rsidRPr="00B56DFA">
              <w:rPr>
                <w:rFonts w:eastAsia="MS PGothic" w:cstheme="minorHAnsi" w:hint="cs"/>
                <w:color w:val="000000" w:themeColor="text1"/>
                <w:sz w:val="22"/>
                <w:szCs w:val="22"/>
                <w:rtl/>
              </w:rPr>
              <w:t xml:space="preserve"> שיתוף נקודתי- לא </w:t>
            </w:r>
            <w:proofErr w:type="spellStart"/>
            <w:r w:rsidRPr="00B56DFA">
              <w:rPr>
                <w:rFonts w:eastAsia="MS PGothic" w:cstheme="minorHAnsi" w:hint="cs"/>
                <w:color w:val="000000" w:themeColor="text1"/>
                <w:sz w:val="22"/>
                <w:szCs w:val="22"/>
                <w:rtl/>
              </w:rPr>
              <w:t>יכל</w:t>
            </w:r>
            <w:proofErr w:type="spellEnd"/>
            <w:r w:rsidRPr="00B56DFA">
              <w:rPr>
                <w:rFonts w:eastAsia="MS PGothic" w:cstheme="minorHAnsi" w:hint="cs"/>
                <w:color w:val="000000" w:themeColor="text1"/>
                <w:sz w:val="22"/>
                <w:szCs w:val="22"/>
                <w:rtl/>
              </w:rPr>
              <w:t xml:space="preserve"> לדעת.</w:t>
            </w:r>
          </w:p>
          <w:p w14:paraId="4F9364D5" w14:textId="77777777" w:rsidR="00B56DFA" w:rsidRPr="00B56DFA" w:rsidRDefault="00B56DFA" w:rsidP="0015103F">
            <w:pPr>
              <w:ind w:left="357"/>
              <w:rPr>
                <w:rFonts w:eastAsia="MS PGothic" w:cstheme="minorHAnsi"/>
                <w:color w:val="000000" w:themeColor="text1"/>
                <w:sz w:val="22"/>
                <w:szCs w:val="22"/>
                <w:rtl/>
              </w:rPr>
            </w:pPr>
            <w:r w:rsidRPr="00B56DFA">
              <w:rPr>
                <w:rFonts w:eastAsia="MS PGothic" w:cstheme="minorHAnsi" w:hint="cs"/>
                <w:color w:val="000000" w:themeColor="text1"/>
                <w:sz w:val="22"/>
                <w:szCs w:val="22"/>
                <w:u w:val="single"/>
                <w:rtl/>
              </w:rPr>
              <w:t>עמית:</w:t>
            </w:r>
            <w:r w:rsidRPr="00B56DFA">
              <w:rPr>
                <w:rFonts w:eastAsia="MS PGothic" w:cstheme="minorHAnsi" w:hint="cs"/>
                <w:color w:val="000000" w:themeColor="text1"/>
                <w:sz w:val="22"/>
                <w:szCs w:val="22"/>
                <w:rtl/>
              </w:rPr>
              <w:t xml:space="preserve"> השיתוף הספציפי קיים בנישואין. </w:t>
            </w:r>
          </w:p>
          <w:p w14:paraId="6490189E" w14:textId="77777777" w:rsidR="00B56DFA" w:rsidRPr="00B56DFA" w:rsidRDefault="00B56DFA" w:rsidP="0015103F">
            <w:pPr>
              <w:ind w:left="357"/>
              <w:rPr>
                <w:rFonts w:eastAsia="MS PGothic" w:cstheme="minorHAnsi"/>
                <w:color w:val="000000" w:themeColor="text1"/>
                <w:sz w:val="22"/>
                <w:szCs w:val="22"/>
                <w:rtl/>
              </w:rPr>
            </w:pPr>
            <w:proofErr w:type="spellStart"/>
            <w:r w:rsidRPr="00B56DFA">
              <w:rPr>
                <w:rFonts w:eastAsia="MS PGothic" w:cstheme="minorHAnsi" w:hint="cs"/>
                <w:color w:val="000000" w:themeColor="text1"/>
                <w:sz w:val="22"/>
                <w:szCs w:val="22"/>
                <w:u w:val="single"/>
                <w:rtl/>
              </w:rPr>
              <w:t>פוגלמן</w:t>
            </w:r>
            <w:proofErr w:type="spellEnd"/>
            <w:r w:rsidRPr="00B56DFA">
              <w:rPr>
                <w:rFonts w:eastAsia="MS PGothic" w:cstheme="minorHAnsi" w:hint="cs"/>
                <w:color w:val="000000" w:themeColor="text1"/>
                <w:sz w:val="22"/>
                <w:szCs w:val="22"/>
                <w:u w:val="single"/>
                <w:rtl/>
              </w:rPr>
              <w:t>:</w:t>
            </w:r>
            <w:r w:rsidRPr="00B56DFA">
              <w:rPr>
                <w:rFonts w:eastAsia="MS PGothic" w:cstheme="minorHAnsi" w:hint="cs"/>
                <w:color w:val="000000" w:themeColor="text1"/>
                <w:sz w:val="22"/>
                <w:szCs w:val="22"/>
                <w:rtl/>
              </w:rPr>
              <w:t xml:space="preserve"> אם נושה מקצועי- זכות האישה תגבר. </w:t>
            </w:r>
          </w:p>
          <w:p w14:paraId="070D4C0E" w14:textId="77777777" w:rsidR="00B56DFA" w:rsidRPr="00B56DFA" w:rsidRDefault="00B56DFA" w:rsidP="0015103F">
            <w:pPr>
              <w:rPr>
                <w:rFonts w:eastAsia="MS PGothic" w:cstheme="minorHAnsi"/>
                <w:color w:val="FF7C00"/>
                <w:sz w:val="22"/>
                <w:szCs w:val="22"/>
                <w:rtl/>
              </w:rPr>
            </w:pPr>
          </w:p>
          <w:p w14:paraId="242B62B8" w14:textId="77777777" w:rsidR="00B56DFA" w:rsidRPr="00B56DFA" w:rsidRDefault="00B56DFA" w:rsidP="00B56DFA">
            <w:pPr>
              <w:pStyle w:val="a3"/>
              <w:numPr>
                <w:ilvl w:val="0"/>
                <w:numId w:val="149"/>
              </w:numPr>
              <w:spacing w:after="0" w:line="360" w:lineRule="auto"/>
              <w:rPr>
                <w:rFonts w:eastAsia="MS PGothic" w:cstheme="minorHAnsi"/>
                <w:color w:val="0432FF"/>
                <w:rtl/>
              </w:rPr>
            </w:pPr>
            <w:r w:rsidRPr="00B56DFA">
              <w:rPr>
                <w:rFonts w:eastAsia="MS PGothic" w:cstheme="minorHAnsi" w:hint="cs"/>
                <w:color w:val="000000" w:themeColor="text1"/>
                <w:highlight w:val="lightGray"/>
                <w:rtl/>
              </w:rPr>
              <w:t>כנ״ל</w:t>
            </w:r>
          </w:p>
        </w:tc>
        <w:tc>
          <w:tcPr>
            <w:tcW w:w="5376" w:type="dxa"/>
          </w:tcPr>
          <w:p w14:paraId="2F76F813" w14:textId="77777777" w:rsidR="00B56DFA" w:rsidRPr="00B56DFA" w:rsidRDefault="00B56DFA" w:rsidP="00B56DFA">
            <w:pPr>
              <w:pStyle w:val="a3"/>
              <w:numPr>
                <w:ilvl w:val="0"/>
                <w:numId w:val="150"/>
              </w:numPr>
              <w:spacing w:after="0" w:line="360" w:lineRule="auto"/>
              <w:rPr>
                <w:rFonts w:cstheme="minorHAnsi"/>
              </w:rPr>
            </w:pPr>
            <w:r w:rsidRPr="00B56DFA">
              <w:rPr>
                <w:rFonts w:eastAsia="MS PGothic" w:cstheme="minorHAnsi" w:hint="cs"/>
                <w:color w:val="000000" w:themeColor="text1"/>
                <w:highlight w:val="lightGray"/>
                <w:rtl/>
              </w:rPr>
              <w:t>כנ״ל</w:t>
            </w:r>
            <w:r w:rsidRPr="00B56DFA">
              <w:rPr>
                <w:rFonts w:cstheme="minorHAnsi" w:hint="cs"/>
                <w:color w:val="0432FF"/>
                <w:rtl/>
              </w:rPr>
              <w:t xml:space="preserve"> </w:t>
            </w:r>
          </w:p>
          <w:p w14:paraId="0217B278" w14:textId="77777777" w:rsidR="00B56DFA" w:rsidRPr="00B56DFA" w:rsidRDefault="00B56DFA" w:rsidP="00B56DFA">
            <w:pPr>
              <w:pStyle w:val="a3"/>
              <w:numPr>
                <w:ilvl w:val="0"/>
                <w:numId w:val="150"/>
              </w:numPr>
              <w:spacing w:after="0" w:line="360" w:lineRule="auto"/>
              <w:rPr>
                <w:rFonts w:cstheme="minorHAnsi"/>
              </w:rPr>
            </w:pPr>
            <w:r w:rsidRPr="00B56DFA">
              <w:rPr>
                <w:rFonts w:cstheme="minorHAnsi" w:hint="cs"/>
                <w:color w:val="0432FF"/>
                <w:rtl/>
              </w:rPr>
              <w:t xml:space="preserve">הנושה: </w:t>
            </w:r>
            <w:r w:rsidRPr="00B56DFA">
              <w:rPr>
                <w:rFonts w:cstheme="minorHAnsi" w:hint="cs"/>
                <w:rtl/>
              </w:rPr>
              <w:t>לבעל זכות בדירה ולכן נגבה.</w:t>
            </w:r>
          </w:p>
          <w:p w14:paraId="62265698" w14:textId="77777777" w:rsidR="00B56DFA" w:rsidRPr="00B56DFA" w:rsidRDefault="00B56DFA" w:rsidP="0015103F">
            <w:pPr>
              <w:ind w:left="357"/>
              <w:rPr>
                <w:rFonts w:cstheme="minorHAnsi"/>
                <w:color w:val="000000" w:themeColor="text1"/>
                <w:sz w:val="22"/>
                <w:szCs w:val="22"/>
                <w:rtl/>
              </w:rPr>
            </w:pPr>
            <w:r w:rsidRPr="00B56DFA">
              <w:rPr>
                <w:rFonts w:cstheme="minorHAnsi" w:hint="cs"/>
                <w:color w:val="D83CFF"/>
                <w:sz w:val="22"/>
                <w:szCs w:val="22"/>
                <w:rtl/>
              </w:rPr>
              <w:t xml:space="preserve">האישה: </w:t>
            </w:r>
            <w:r w:rsidRPr="00B56DFA">
              <w:rPr>
                <w:rFonts w:cstheme="minorHAnsi" w:hint="cs"/>
                <w:color w:val="000000" w:themeColor="text1"/>
                <w:sz w:val="22"/>
                <w:szCs w:val="22"/>
                <w:shd w:val="clear" w:color="auto" w:fill="FFC000"/>
                <w:rtl/>
              </w:rPr>
              <w:t>ס׳ 4</w:t>
            </w:r>
            <w:r w:rsidRPr="00B56DFA">
              <w:rPr>
                <w:rFonts w:cstheme="minorHAnsi" w:hint="cs"/>
                <w:color w:val="000000" w:themeColor="text1"/>
                <w:sz w:val="22"/>
                <w:szCs w:val="22"/>
                <w:rtl/>
              </w:rPr>
              <w:t>- במהלך הנישואין נכסים לפי רישום.</w:t>
            </w:r>
          </w:p>
          <w:p w14:paraId="73D4FD7A" w14:textId="77777777" w:rsidR="00B56DFA" w:rsidRPr="00B56DFA" w:rsidRDefault="00B56DFA" w:rsidP="0015103F">
            <w:pPr>
              <w:ind w:left="357"/>
              <w:rPr>
                <w:rFonts w:cstheme="minorHAnsi"/>
                <w:color w:val="000000" w:themeColor="text1"/>
                <w:sz w:val="22"/>
                <w:szCs w:val="22"/>
                <w:rtl/>
              </w:rPr>
            </w:pPr>
            <w:r w:rsidRPr="00B56DFA">
              <w:rPr>
                <w:rFonts w:eastAsia="MS PGothic" w:cstheme="minorHAnsi" w:hint="cs"/>
                <w:color w:val="0432FF"/>
                <w:sz w:val="22"/>
                <w:szCs w:val="22"/>
                <w:rtl/>
              </w:rPr>
              <w:t>הנושה</w:t>
            </w:r>
            <w:r w:rsidRPr="00B56DFA">
              <w:rPr>
                <w:rFonts w:cstheme="minorHAnsi" w:hint="cs"/>
                <w:color w:val="000000" w:themeColor="text1"/>
                <w:sz w:val="22"/>
                <w:szCs w:val="22"/>
                <w:rtl/>
              </w:rPr>
              <w:t>: הלכת השיתוף הספציפי.</w:t>
            </w:r>
          </w:p>
          <w:p w14:paraId="4D0D369E" w14:textId="77777777" w:rsidR="00B56DFA" w:rsidRPr="00B56DFA" w:rsidRDefault="00B56DFA" w:rsidP="0015103F">
            <w:pPr>
              <w:ind w:left="357"/>
              <w:rPr>
                <w:rFonts w:cstheme="minorHAnsi"/>
                <w:color w:val="000000" w:themeColor="text1"/>
                <w:sz w:val="22"/>
                <w:szCs w:val="22"/>
                <w:shd w:val="clear" w:color="auto" w:fill="C5E0B3" w:themeFill="accent6" w:themeFillTint="66"/>
                <w:rtl/>
              </w:rPr>
            </w:pPr>
            <w:r w:rsidRPr="00B56DFA">
              <w:rPr>
                <w:rFonts w:cstheme="minorHAnsi" w:hint="cs"/>
                <w:color w:val="000000" w:themeColor="text1"/>
                <w:sz w:val="22"/>
                <w:szCs w:val="22"/>
                <w:shd w:val="clear" w:color="auto" w:fill="C5E0B3" w:themeFill="accent6" w:themeFillTint="66"/>
                <w:rtl/>
              </w:rPr>
              <w:t>בן דוד:</w:t>
            </w:r>
            <w:r w:rsidRPr="00B56DFA">
              <w:rPr>
                <w:rFonts w:cstheme="minorHAnsi" w:hint="cs"/>
                <w:color w:val="000000" w:themeColor="text1"/>
                <w:sz w:val="22"/>
                <w:szCs w:val="22"/>
                <w:rtl/>
              </w:rPr>
              <w:t xml:space="preserve"> לפי הרישום- אין שיתוף. </w:t>
            </w:r>
          </w:p>
          <w:p w14:paraId="0EF52AA3" w14:textId="77777777" w:rsidR="00B56DFA" w:rsidRPr="00B56DFA" w:rsidRDefault="00B56DFA" w:rsidP="0015103F">
            <w:pPr>
              <w:ind w:left="357"/>
              <w:rPr>
                <w:rFonts w:cstheme="minorHAnsi"/>
                <w:color w:val="000000" w:themeColor="text1"/>
                <w:sz w:val="22"/>
                <w:szCs w:val="22"/>
                <w:rtl/>
              </w:rPr>
            </w:pPr>
            <w:r w:rsidRPr="00B56DFA">
              <w:rPr>
                <w:rFonts w:cstheme="minorHAnsi" w:hint="cs"/>
                <w:color w:val="000000" w:themeColor="text1"/>
                <w:sz w:val="22"/>
                <w:szCs w:val="22"/>
                <w:rtl/>
              </w:rPr>
              <w:t xml:space="preserve">*כדי שהאישה תהיה רגועה- הסכם ממון. </w:t>
            </w:r>
          </w:p>
        </w:tc>
      </w:tr>
    </w:tbl>
    <w:p w14:paraId="23BEFC1D" w14:textId="77777777" w:rsidR="00B56DFA" w:rsidRDefault="00B56DFA" w:rsidP="00A95562">
      <w:pPr>
        <w:adjustRightInd w:val="0"/>
        <w:snapToGrid w:val="0"/>
        <w:spacing w:after="160"/>
        <w:ind w:left="0" w:firstLine="0"/>
        <w:rPr>
          <w:rFonts w:eastAsia="David" w:cstheme="minorHAnsi"/>
          <w:sz w:val="22"/>
          <w:szCs w:val="22"/>
          <w:rtl/>
        </w:rPr>
      </w:pPr>
    </w:p>
    <w:p w14:paraId="0FE65BA8" w14:textId="77777777" w:rsidR="00B56DFA" w:rsidRDefault="00B56DFA" w:rsidP="00A95562">
      <w:pPr>
        <w:adjustRightInd w:val="0"/>
        <w:snapToGrid w:val="0"/>
        <w:spacing w:after="160"/>
        <w:ind w:left="0" w:firstLine="0"/>
        <w:rPr>
          <w:rFonts w:eastAsia="David" w:cstheme="minorHAnsi"/>
          <w:sz w:val="22"/>
          <w:szCs w:val="22"/>
          <w:rtl/>
        </w:rPr>
      </w:pPr>
    </w:p>
    <w:p w14:paraId="6B15BD66" w14:textId="6BAFF30D" w:rsidR="00346A65" w:rsidRPr="00346A65" w:rsidRDefault="00346A65" w:rsidP="00346A65">
      <w:pPr>
        <w:shd w:val="clear" w:color="auto" w:fill="F7CAAC" w:themeFill="accent2" w:themeFillTint="66"/>
        <w:adjustRightInd w:val="0"/>
        <w:snapToGrid w:val="0"/>
        <w:spacing w:after="160"/>
        <w:ind w:left="0"/>
        <w:rPr>
          <w:rFonts w:cstheme="minorHAnsi"/>
          <w:b/>
          <w:bCs/>
          <w:sz w:val="22"/>
          <w:szCs w:val="22"/>
          <w:u w:val="single"/>
          <w:rtl/>
        </w:rPr>
      </w:pPr>
      <w:r w:rsidRPr="00346A65">
        <w:rPr>
          <w:rFonts w:eastAsia="David" w:cstheme="minorHAnsi" w:hint="cs"/>
          <w:b/>
          <w:bCs/>
          <w:sz w:val="22"/>
          <w:szCs w:val="22"/>
          <w:u w:val="single"/>
          <w:rtl/>
        </w:rPr>
        <w:t>מוזנות משקמים</w:t>
      </w:r>
    </w:p>
    <w:p w14:paraId="19A4D171" w14:textId="77777777" w:rsidR="00A1038C" w:rsidRPr="00346A65" w:rsidRDefault="00A1038C" w:rsidP="00346A65">
      <w:pPr>
        <w:ind w:left="-340" w:firstLine="0"/>
        <w:rPr>
          <w:rFonts w:cstheme="minorHAnsi"/>
        </w:rPr>
      </w:pPr>
      <w:r w:rsidRPr="00346A65">
        <w:rPr>
          <w:rFonts w:cstheme="minorHAnsi"/>
          <w:b/>
          <w:bCs/>
          <w:rtl/>
        </w:rPr>
        <w:t>סטייה מחלוקה שווה ע״י מזונות משקמים</w:t>
      </w:r>
      <w:r w:rsidRPr="00346A65">
        <w:rPr>
          <w:rFonts w:cstheme="minorHAnsi"/>
          <w:rtl/>
        </w:rPr>
        <w:t xml:space="preserve">- מזונות משקמים לאחר הגט. </w:t>
      </w:r>
      <w:r w:rsidRPr="00346A65">
        <w:rPr>
          <w:rFonts w:cstheme="minorHAnsi"/>
          <w:u w:val="single"/>
          <w:rtl/>
        </w:rPr>
        <w:t>דרך אחת</w:t>
      </w:r>
      <w:r w:rsidRPr="00346A65">
        <w:rPr>
          <w:rFonts w:cstheme="minorHAnsi"/>
          <w:rtl/>
        </w:rPr>
        <w:t xml:space="preserve">: השוואה </w:t>
      </w:r>
      <w:proofErr w:type="spellStart"/>
      <w:r w:rsidRPr="00346A65">
        <w:rPr>
          <w:rFonts w:cstheme="minorHAnsi"/>
          <w:rtl/>
        </w:rPr>
        <w:t>לידב"צ</w:t>
      </w:r>
      <w:proofErr w:type="spellEnd"/>
      <w:r w:rsidRPr="00346A65">
        <w:rPr>
          <w:rFonts w:cstheme="minorHAnsi"/>
          <w:rtl/>
        </w:rPr>
        <w:t xml:space="preserve"> שמקבלים מזונות אחרי הפרידה [</w:t>
      </w:r>
      <w:proofErr w:type="spellStart"/>
      <w:r w:rsidRPr="00346A65">
        <w:rPr>
          <w:rFonts w:cstheme="minorHAnsi"/>
          <w:rtl/>
        </w:rPr>
        <w:t>לינדורן</w:t>
      </w:r>
      <w:proofErr w:type="spellEnd"/>
      <w:r w:rsidRPr="00346A65">
        <w:rPr>
          <w:rFonts w:cstheme="minorHAnsi"/>
          <w:rtl/>
        </w:rPr>
        <w:t xml:space="preserve">, בני נוח]. </w:t>
      </w:r>
      <w:r w:rsidRPr="00346A65">
        <w:rPr>
          <w:rFonts w:cstheme="minorHAnsi"/>
          <w:u w:val="single"/>
          <w:rtl/>
        </w:rPr>
        <w:t>דרך שנייה</w:t>
      </w:r>
      <w:r w:rsidRPr="00346A65">
        <w:rPr>
          <w:rFonts w:cstheme="minorHAnsi"/>
          <w:rtl/>
        </w:rPr>
        <w:t xml:space="preserve">: עד הגט חייבים במזונות אישה מכוח דין דתי, ואחרי הגט מכוח דיני חוזים אם הייתה הסתמכות כלכלית. </w:t>
      </w:r>
      <w:r w:rsidRPr="00346A65">
        <w:rPr>
          <w:rFonts w:cstheme="minorHAnsi"/>
          <w:b/>
          <w:bCs/>
          <w:rtl/>
        </w:rPr>
        <w:t xml:space="preserve">זהו </w:t>
      </w:r>
      <w:r w:rsidRPr="00043D89">
        <w:rPr>
          <w:rFonts w:cstheme="minorHAnsi"/>
          <w:b/>
          <w:bCs/>
          <w:rtl/>
        </w:rPr>
        <w:t>סעד שונה מחלוקת הון אנושי</w:t>
      </w:r>
      <w:r w:rsidRPr="00043D89">
        <w:rPr>
          <w:rFonts w:cstheme="minorHAnsi"/>
          <w:rtl/>
        </w:rPr>
        <w:t xml:space="preserve">. </w:t>
      </w:r>
      <w:r w:rsidRPr="00043D89">
        <w:rPr>
          <w:rFonts w:cstheme="minorHAnsi"/>
          <w:shd w:val="clear" w:color="auto" w:fill="9FFCD0"/>
          <w:rtl/>
        </w:rPr>
        <w:t>ליפשיץ</w:t>
      </w:r>
      <w:r w:rsidRPr="00043D89">
        <w:rPr>
          <w:rFonts w:cstheme="minorHAnsi"/>
          <w:rtl/>
        </w:rPr>
        <w:t xml:space="preserve"> הציע זאת במס' מאמרים. </w:t>
      </w:r>
      <w:r w:rsidRPr="00043D89">
        <w:rPr>
          <w:rFonts w:cstheme="minorHAnsi"/>
          <w:shd w:val="clear" w:color="auto" w:fill="C5E0B3" w:themeFill="accent6" w:themeFillTint="66"/>
          <w:rtl/>
        </w:rPr>
        <w:t>בפס"ד מזונות</w:t>
      </w:r>
      <w:r w:rsidRPr="00043D89">
        <w:rPr>
          <w:rFonts w:cstheme="minorHAnsi"/>
          <w:rtl/>
        </w:rPr>
        <w:t xml:space="preserve"> שעסק באישה שסירבה להתגרש, בימ"ש עשה מהלך אקטיביסטי ואמר שאם מסרבת, עיקרון תו"ל לא יאפשר לקבל מזונות. </w:t>
      </w:r>
      <w:r w:rsidRPr="00043D89">
        <w:rPr>
          <w:rFonts w:cstheme="minorHAnsi"/>
          <w:shd w:val="clear" w:color="auto" w:fill="B5E2FF"/>
          <w:rtl/>
        </w:rPr>
        <w:t>ברק ארז</w:t>
      </w:r>
      <w:r w:rsidRPr="00043D89">
        <w:rPr>
          <w:rFonts w:cstheme="minorHAnsi"/>
          <w:rtl/>
        </w:rPr>
        <w:t xml:space="preserve">: לא מתערבים בסמכות ביה"ד פתחה פתח למזונות משקמים אחרי פרידה גם בנישואין דתיים. </w:t>
      </w:r>
      <w:r w:rsidRPr="00043D89">
        <w:rPr>
          <w:rFonts w:cstheme="minorHAnsi"/>
          <w:b/>
          <w:bCs/>
          <w:rtl/>
        </w:rPr>
        <w:t xml:space="preserve">רובינשטיין: </w:t>
      </w:r>
      <w:r w:rsidRPr="00043D89">
        <w:rPr>
          <w:rFonts w:cstheme="minorHAnsi"/>
          <w:rtl/>
        </w:rPr>
        <w:t xml:space="preserve">כשאישה חיה בפירוד אין סיבה שתסרב להתגרש ויש להפסיק את המזונות. </w:t>
      </w:r>
      <w:proofErr w:type="spellStart"/>
      <w:r w:rsidRPr="00043D89">
        <w:rPr>
          <w:rFonts w:cstheme="minorHAnsi"/>
          <w:b/>
          <w:bCs/>
          <w:rtl/>
        </w:rPr>
        <w:t>זילברטל</w:t>
      </w:r>
      <w:proofErr w:type="spellEnd"/>
      <w:r w:rsidRPr="00043D89">
        <w:rPr>
          <w:rFonts w:cstheme="minorHAnsi"/>
          <w:b/>
          <w:bCs/>
          <w:rtl/>
        </w:rPr>
        <w:t>:</w:t>
      </w:r>
      <w:r w:rsidRPr="00043D89">
        <w:rPr>
          <w:rFonts w:cstheme="minorHAnsi"/>
          <w:rtl/>
        </w:rPr>
        <w:t xml:space="preserve"> ניתן להפסיק מזונות אבל כאן לא בטוח שהיה תו"ל.</w:t>
      </w:r>
      <w:r w:rsidRPr="00346A65">
        <w:rPr>
          <w:rFonts w:cstheme="minorHAnsi"/>
          <w:rtl/>
        </w:rPr>
        <w:t xml:space="preserve">  </w:t>
      </w:r>
    </w:p>
    <w:p w14:paraId="6B80464A" w14:textId="3315707B" w:rsidR="003037D8" w:rsidRDefault="003037D8" w:rsidP="003037D8">
      <w:pPr>
        <w:adjustRightInd w:val="0"/>
        <w:snapToGrid w:val="0"/>
        <w:spacing w:after="160"/>
        <w:ind w:hanging="17"/>
        <w:rPr>
          <w:rFonts w:eastAsia="David" w:cstheme="minorHAnsi"/>
          <w:rtl/>
        </w:rPr>
      </w:pPr>
    </w:p>
    <w:p w14:paraId="28BCB3BF" w14:textId="77777777" w:rsidR="00B15CAB" w:rsidRDefault="00B15CAB" w:rsidP="003037D8">
      <w:pPr>
        <w:adjustRightInd w:val="0"/>
        <w:snapToGrid w:val="0"/>
        <w:spacing w:after="160"/>
        <w:ind w:hanging="17"/>
        <w:rPr>
          <w:rFonts w:eastAsia="David" w:cstheme="minorHAnsi"/>
          <w:rtl/>
        </w:rPr>
      </w:pPr>
    </w:p>
    <w:p w14:paraId="75729C08" w14:textId="77777777" w:rsidR="00B15CAB" w:rsidRDefault="00B15CAB" w:rsidP="003037D8">
      <w:pPr>
        <w:adjustRightInd w:val="0"/>
        <w:snapToGrid w:val="0"/>
        <w:spacing w:after="160"/>
        <w:ind w:hanging="17"/>
        <w:rPr>
          <w:rFonts w:eastAsia="David" w:cstheme="minorHAnsi"/>
          <w:rtl/>
        </w:rPr>
      </w:pPr>
    </w:p>
    <w:p w14:paraId="5E9A71F2" w14:textId="5F1B5FEB" w:rsidR="00B66888" w:rsidRPr="00F06C70" w:rsidRDefault="00F06C70" w:rsidP="00D0464C">
      <w:pPr>
        <w:shd w:val="clear" w:color="auto" w:fill="DEEAF6" w:themeFill="accent5" w:themeFillTint="33"/>
        <w:adjustRightInd w:val="0"/>
        <w:snapToGrid w:val="0"/>
        <w:ind w:left="0"/>
        <w:rPr>
          <w:rFonts w:ascii="David" w:eastAsia="David" w:hAnsi="David" w:cs="David"/>
          <w:sz w:val="22"/>
          <w:szCs w:val="22"/>
          <w:rtl/>
        </w:rPr>
      </w:pPr>
      <w:r w:rsidRPr="00F06C70">
        <w:rPr>
          <w:rFonts w:ascii="David" w:eastAsia="David" w:hAnsi="David" w:cs="David" w:hint="cs"/>
          <w:sz w:val="22"/>
          <w:szCs w:val="22"/>
          <w:rtl/>
        </w:rPr>
        <w:lastRenderedPageBreak/>
        <w:t xml:space="preserve">בנייה על קרקע על שם ההורים </w:t>
      </w:r>
      <w:r w:rsidRPr="00F06C70">
        <w:rPr>
          <w:rFonts w:ascii="David" w:eastAsia="David" w:hAnsi="David" w:cs="David"/>
          <w:sz w:val="22"/>
          <w:szCs w:val="22"/>
          <w:rtl/>
        </w:rPr>
        <w:t>–</w:t>
      </w:r>
      <w:r w:rsidRPr="00F06C70">
        <w:rPr>
          <w:rFonts w:ascii="David" w:eastAsia="David" w:hAnsi="David" w:cs="David" w:hint="cs"/>
          <w:sz w:val="22"/>
          <w:szCs w:val="22"/>
          <w:rtl/>
        </w:rPr>
        <w:t xml:space="preserve"> אוכלוסייה ערבית</w:t>
      </w:r>
    </w:p>
    <w:p w14:paraId="45C80D30" w14:textId="26AEB930" w:rsidR="00A95562" w:rsidRPr="004F576C" w:rsidRDefault="00A95562" w:rsidP="00A95562">
      <w:pPr>
        <w:pStyle w:val="a3"/>
        <w:adjustRightInd w:val="0"/>
        <w:snapToGrid w:val="0"/>
        <w:spacing w:line="360" w:lineRule="auto"/>
        <w:ind w:left="0"/>
        <w:contextualSpacing w:val="0"/>
        <w:rPr>
          <w:rFonts w:ascii="David" w:hAnsi="David" w:cs="David"/>
          <w:b/>
          <w:bCs/>
          <w:color w:val="FF0000"/>
          <w:sz w:val="32"/>
          <w:szCs w:val="32"/>
          <w:rtl/>
        </w:rPr>
      </w:pPr>
      <w:r>
        <w:rPr>
          <w:rFonts w:ascii="David" w:hAnsi="David" w:cs="David" w:hint="cs"/>
          <w:b/>
          <w:bCs/>
          <w:color w:val="FF0000"/>
          <w:sz w:val="32"/>
          <w:szCs w:val="32"/>
          <w:rtl/>
        </w:rPr>
        <w:t xml:space="preserve">נועה </w:t>
      </w:r>
      <w:proofErr w:type="spellStart"/>
      <w:r>
        <w:rPr>
          <w:rFonts w:ascii="David" w:hAnsi="David" w:cs="David" w:hint="cs"/>
          <w:b/>
          <w:bCs/>
          <w:color w:val="FF0000"/>
          <w:sz w:val="32"/>
          <w:szCs w:val="32"/>
          <w:rtl/>
        </w:rPr>
        <w:t>פינטו</w:t>
      </w:r>
      <w:proofErr w:type="spellEnd"/>
      <w:r>
        <w:rPr>
          <w:rFonts w:ascii="David" w:hAnsi="David" w:cs="David" w:hint="cs"/>
          <w:b/>
          <w:bCs/>
          <w:color w:val="FF0000"/>
          <w:sz w:val="32"/>
          <w:szCs w:val="32"/>
          <w:rtl/>
        </w:rPr>
        <w:t>:</w:t>
      </w:r>
    </w:p>
    <w:p w14:paraId="7E2753D5" w14:textId="77777777" w:rsidR="00A95562" w:rsidRDefault="00A95562" w:rsidP="00D0464C">
      <w:pPr>
        <w:adjustRightInd w:val="0"/>
        <w:snapToGrid w:val="0"/>
        <w:ind w:left="0"/>
        <w:rPr>
          <w:rFonts w:ascii="David" w:hAnsi="David" w:cs="David"/>
          <w:color w:val="222222"/>
          <w:sz w:val="22"/>
          <w:szCs w:val="22"/>
          <w:rtl/>
        </w:rPr>
      </w:pPr>
    </w:p>
    <w:p w14:paraId="55E09D1A" w14:textId="2ED6B696" w:rsidR="00F06C70" w:rsidRPr="00F06C70" w:rsidRDefault="00F06C70" w:rsidP="00D0464C">
      <w:pPr>
        <w:adjustRightInd w:val="0"/>
        <w:snapToGrid w:val="0"/>
        <w:ind w:left="0"/>
        <w:rPr>
          <w:rFonts w:ascii="David" w:hAnsi="David" w:cs="David"/>
          <w:color w:val="222222"/>
          <w:sz w:val="22"/>
          <w:szCs w:val="22"/>
        </w:rPr>
      </w:pPr>
      <w:r w:rsidRPr="00F06C70">
        <w:rPr>
          <w:rFonts w:ascii="David" w:hAnsi="David" w:cs="David"/>
          <w:color w:val="222222"/>
          <w:sz w:val="22"/>
          <w:szCs w:val="22"/>
          <w:rtl/>
        </w:rPr>
        <w:t>יש מקרים בהם בני הזוג בונים בית על קרקע שרושמה על שם ההורים של אחד מבני הזוג (בעיקר אצל ערבים), במצבים אלה</w:t>
      </w:r>
      <w:r w:rsidR="004B7583">
        <w:rPr>
          <w:rFonts w:ascii="David" w:hAnsi="David" w:cs="David" w:hint="cs"/>
          <w:color w:val="222222"/>
          <w:sz w:val="22"/>
          <w:szCs w:val="22"/>
          <w:rtl/>
        </w:rPr>
        <w:t xml:space="preserve">, </w:t>
      </w:r>
      <w:r w:rsidR="004B7583" w:rsidRPr="004B7583">
        <w:rPr>
          <w:rFonts w:ascii="David" w:hAnsi="David" w:cs="David" w:hint="cs"/>
          <w:color w:val="222222"/>
          <w:sz w:val="22"/>
          <w:szCs w:val="22"/>
          <w:rtl/>
        </w:rPr>
        <w:t>אם הם מתגרשים,</w:t>
      </w:r>
      <w:r w:rsidR="008D2C0B">
        <w:rPr>
          <w:rFonts w:ascii="David" w:hAnsi="David" w:cs="David" w:hint="cs"/>
          <w:color w:val="222222"/>
          <w:sz w:val="22"/>
          <w:szCs w:val="22"/>
          <w:rtl/>
        </w:rPr>
        <w:t xml:space="preserve"> </w:t>
      </w:r>
      <w:r w:rsidRPr="00F06C70">
        <w:rPr>
          <w:rFonts w:ascii="David" w:hAnsi="David" w:cs="David"/>
          <w:color w:val="222222"/>
          <w:sz w:val="22"/>
          <w:szCs w:val="22"/>
          <w:rtl/>
        </w:rPr>
        <w:t>לא ניתן להחיל את חוק יחסי ממון כי לבן הזוג אין זכות לאיזון משאבים</w:t>
      </w:r>
      <w:r w:rsidR="00FC0744">
        <w:rPr>
          <w:rFonts w:ascii="David" w:hAnsi="David" w:cs="David" w:hint="cs"/>
          <w:color w:val="222222"/>
          <w:sz w:val="22"/>
          <w:szCs w:val="22"/>
          <w:rtl/>
        </w:rPr>
        <w:t>, זה על שם</w:t>
      </w:r>
      <w:r w:rsidRPr="00F06C70">
        <w:rPr>
          <w:rFonts w:ascii="David" w:hAnsi="David" w:cs="David"/>
          <w:color w:val="222222"/>
          <w:sz w:val="22"/>
          <w:szCs w:val="22"/>
          <w:rtl/>
        </w:rPr>
        <w:t xml:space="preserve"> ההורים של</w:t>
      </w:r>
      <w:r w:rsidR="00FC0744">
        <w:rPr>
          <w:rFonts w:ascii="David" w:hAnsi="David" w:cs="David" w:hint="cs"/>
          <w:color w:val="222222"/>
          <w:sz w:val="22"/>
          <w:szCs w:val="22"/>
          <w:rtl/>
        </w:rPr>
        <w:t xml:space="preserve">ו. אולם, זה לא הוגן כי היה ברור שזה הבית שלהם, האישה הסתמכה על כך. </w:t>
      </w:r>
      <w:r w:rsidRPr="00F06C70">
        <w:rPr>
          <w:rFonts w:ascii="David" w:hAnsi="David" w:cs="David"/>
          <w:color w:val="222222"/>
          <w:sz w:val="22"/>
          <w:szCs w:val="22"/>
          <w:rtl/>
        </w:rPr>
        <w:t>כך גם לא ניתן להחיל שיתוף ספציפי (הקרקע לא רשומה על שמו).</w:t>
      </w:r>
    </w:p>
    <w:p w14:paraId="24F7D759" w14:textId="77777777" w:rsidR="00F06C70" w:rsidRPr="00F06C70" w:rsidRDefault="00F06C70" w:rsidP="00D0464C">
      <w:pPr>
        <w:adjustRightInd w:val="0"/>
        <w:snapToGrid w:val="0"/>
        <w:ind w:left="0"/>
        <w:rPr>
          <w:rFonts w:ascii="David" w:hAnsi="David" w:cs="David"/>
          <w:color w:val="222222"/>
          <w:sz w:val="22"/>
          <w:szCs w:val="22"/>
          <w:rtl/>
        </w:rPr>
      </w:pPr>
      <w:r w:rsidRPr="00F06C70">
        <w:rPr>
          <w:rFonts w:ascii="David" w:hAnsi="David" w:cs="David"/>
          <w:b/>
          <w:bCs/>
          <w:color w:val="222222"/>
          <w:sz w:val="22"/>
          <w:szCs w:val="22"/>
          <w:rtl/>
        </w:rPr>
        <w:t>הפתרון- דיני הרישיון</w:t>
      </w:r>
      <w:r w:rsidRPr="00F06C70">
        <w:rPr>
          <w:rFonts w:ascii="David" w:hAnsi="David" w:cs="David"/>
          <w:color w:val="222222"/>
          <w:sz w:val="22"/>
          <w:szCs w:val="22"/>
          <w:rtl/>
        </w:rPr>
        <w:t>:</w:t>
      </w:r>
    </w:p>
    <w:p w14:paraId="530D3032" w14:textId="77777777" w:rsidR="00F06C70" w:rsidRPr="00152349" w:rsidRDefault="00F06C70" w:rsidP="00D0464C">
      <w:pPr>
        <w:adjustRightInd w:val="0"/>
        <w:snapToGrid w:val="0"/>
        <w:ind w:left="0"/>
        <w:rPr>
          <w:rFonts w:ascii="David" w:hAnsi="David" w:cs="David"/>
          <w:color w:val="222222"/>
          <w:sz w:val="22"/>
          <w:szCs w:val="22"/>
          <w:u w:val="single"/>
          <w:rtl/>
        </w:rPr>
      </w:pPr>
      <w:r w:rsidRPr="00152349">
        <w:rPr>
          <w:rFonts w:ascii="David" w:hAnsi="David" w:cs="David"/>
          <w:color w:val="222222"/>
          <w:sz w:val="22"/>
          <w:szCs w:val="22"/>
          <w:u w:val="single"/>
          <w:rtl/>
        </w:rPr>
        <w:t>אם אדם גר בקרקע של מישהו אחר (ברשות) ואותו אדם צריך לעזוב את הקרקע, אזי בעל הקרקע צריך לפצות.</w:t>
      </w:r>
    </w:p>
    <w:p w14:paraId="3BFED737" w14:textId="4ACC0EC3" w:rsidR="00F06C70" w:rsidRPr="008868C1" w:rsidRDefault="00F06C70" w:rsidP="004379B2">
      <w:pPr>
        <w:pStyle w:val="a3"/>
        <w:numPr>
          <w:ilvl w:val="0"/>
          <w:numId w:val="43"/>
        </w:numPr>
        <w:adjustRightInd w:val="0"/>
        <w:snapToGrid w:val="0"/>
        <w:spacing w:line="360" w:lineRule="auto"/>
        <w:ind w:left="0" w:right="0"/>
        <w:contextualSpacing w:val="0"/>
        <w:rPr>
          <w:rFonts w:ascii="David" w:hAnsi="David" w:cs="David"/>
          <w:color w:val="222222"/>
          <w:rtl/>
        </w:rPr>
      </w:pPr>
      <w:r w:rsidRPr="00F06C70">
        <w:rPr>
          <w:rFonts w:ascii="David" w:hAnsi="David" w:cs="David"/>
          <w:b/>
          <w:bCs/>
          <w:color w:val="222222"/>
          <w:rtl/>
        </w:rPr>
        <w:t xml:space="preserve">בעבר: </w:t>
      </w:r>
      <w:r w:rsidRPr="00F06C70">
        <w:rPr>
          <w:rFonts w:ascii="David" w:hAnsi="David" w:cs="David"/>
          <w:color w:val="222222"/>
          <w:rtl/>
        </w:rPr>
        <w:t xml:space="preserve">הפסיקה ניסתה לפתור זאת באמצעות </w:t>
      </w:r>
      <w:r w:rsidRPr="00F06C70">
        <w:rPr>
          <w:rFonts w:ascii="David" w:hAnsi="David" w:cs="David"/>
          <w:b/>
          <w:bCs/>
          <w:color w:val="222222"/>
          <w:rtl/>
        </w:rPr>
        <w:t>דיני הרישיון</w:t>
      </w:r>
      <w:r w:rsidRPr="00F06C70">
        <w:rPr>
          <w:rFonts w:ascii="David" w:hAnsi="David" w:cs="David"/>
          <w:color w:val="222222"/>
          <w:rtl/>
        </w:rPr>
        <w:t xml:space="preserve">. </w:t>
      </w:r>
      <w:r w:rsidR="008868C1" w:rsidRPr="008868C1">
        <w:rPr>
          <w:rFonts w:ascii="David" w:hAnsi="David" w:cs="David" w:hint="cs"/>
          <w:color w:val="222222"/>
          <w:rtl/>
        </w:rPr>
        <w:t xml:space="preserve">השופטים היו </w:t>
      </w:r>
      <w:r w:rsidR="008868C1">
        <w:rPr>
          <w:rFonts w:ascii="David" w:hAnsi="David" w:cs="David" w:hint="cs"/>
          <w:color w:val="222222"/>
          <w:rtl/>
        </w:rPr>
        <w:t>קובעים</w:t>
      </w:r>
      <w:r w:rsidR="008868C1" w:rsidRPr="008868C1">
        <w:rPr>
          <w:rFonts w:ascii="David" w:hAnsi="David" w:cs="David" w:hint="cs"/>
          <w:color w:val="222222"/>
          <w:rtl/>
        </w:rPr>
        <w:t xml:space="preserve"> פיצוי משמעותי שמביא אותם לתוצאה דומה של איזון משאבים או שיתוף ספציפי.</w:t>
      </w:r>
    </w:p>
    <w:p w14:paraId="3A9325C8" w14:textId="11E0EE77" w:rsidR="00F06C70" w:rsidRDefault="00F06C70" w:rsidP="004379B2">
      <w:pPr>
        <w:pStyle w:val="a3"/>
        <w:numPr>
          <w:ilvl w:val="0"/>
          <w:numId w:val="43"/>
        </w:numPr>
        <w:adjustRightInd w:val="0"/>
        <w:snapToGrid w:val="0"/>
        <w:spacing w:after="0" w:line="360" w:lineRule="auto"/>
        <w:ind w:left="0" w:right="0"/>
        <w:contextualSpacing w:val="0"/>
        <w:rPr>
          <w:rFonts w:ascii="David" w:hAnsi="David" w:cs="David"/>
          <w:color w:val="222222"/>
        </w:rPr>
      </w:pPr>
      <w:r w:rsidRPr="00F06C70">
        <w:rPr>
          <w:rFonts w:ascii="David" w:hAnsi="David" w:cs="David"/>
          <w:b/>
          <w:bCs/>
          <w:color w:val="222222"/>
          <w:rtl/>
        </w:rPr>
        <w:t>כיום:</w:t>
      </w:r>
      <w:r w:rsidRPr="00F06C70">
        <w:rPr>
          <w:rFonts w:ascii="David" w:hAnsi="David" w:cs="David"/>
          <w:color w:val="222222"/>
          <w:rtl/>
        </w:rPr>
        <w:t xml:space="preserve"> גם דרך דיני הרישיון- אך </w:t>
      </w:r>
      <w:r w:rsidRPr="00F06C70">
        <w:rPr>
          <w:rFonts w:ascii="David" w:hAnsi="David" w:cs="David"/>
          <w:b/>
          <w:bCs/>
          <w:color w:val="222222"/>
          <w:rtl/>
        </w:rPr>
        <w:t xml:space="preserve">השופט </w:t>
      </w:r>
      <w:proofErr w:type="spellStart"/>
      <w:r w:rsidRPr="00F06C70">
        <w:rPr>
          <w:rFonts w:ascii="David" w:hAnsi="David" w:cs="David"/>
          <w:b/>
          <w:bCs/>
          <w:color w:val="222222"/>
          <w:rtl/>
        </w:rPr>
        <w:t>סולברג</w:t>
      </w:r>
      <w:proofErr w:type="spellEnd"/>
      <w:r w:rsidRPr="00F06C70">
        <w:rPr>
          <w:rFonts w:ascii="David" w:hAnsi="David" w:cs="David"/>
          <w:color w:val="222222"/>
          <w:rtl/>
        </w:rPr>
        <w:t xml:space="preserve"> מגביל את </w:t>
      </w:r>
      <w:r w:rsidR="00D223E5">
        <w:rPr>
          <w:rFonts w:ascii="David" w:hAnsi="David" w:cs="David" w:hint="cs"/>
          <w:color w:val="222222"/>
          <w:rtl/>
        </w:rPr>
        <w:t>ה</w:t>
      </w:r>
      <w:r w:rsidR="00D223E5" w:rsidRPr="00D223E5">
        <w:rPr>
          <w:rFonts w:ascii="David" w:hAnsi="David" w:cs="David" w:hint="cs"/>
          <w:color w:val="222222"/>
          <w:rtl/>
        </w:rPr>
        <w:t xml:space="preserve">פיצוי </w:t>
      </w:r>
      <w:r w:rsidR="005E0601">
        <w:rPr>
          <w:rFonts w:ascii="David" w:hAnsi="David" w:cs="David" w:hint="cs"/>
          <w:color w:val="222222"/>
          <w:rtl/>
        </w:rPr>
        <w:t xml:space="preserve">ואומר </w:t>
      </w:r>
      <w:r w:rsidR="008868C1">
        <w:rPr>
          <w:rFonts w:ascii="David" w:hAnsi="David" w:cs="David" w:hint="cs"/>
          <w:color w:val="222222"/>
          <w:rtl/>
        </w:rPr>
        <w:t xml:space="preserve">שהוא יהיה </w:t>
      </w:r>
      <w:r w:rsidR="00D223E5" w:rsidRPr="00D223E5">
        <w:rPr>
          <w:rFonts w:ascii="David" w:hAnsi="David" w:cs="David" w:hint="cs"/>
          <w:color w:val="222222"/>
          <w:rtl/>
        </w:rPr>
        <w:t>רק על מה שהשקעתם בפועל</w:t>
      </w:r>
      <w:r w:rsidR="00D223E5" w:rsidRPr="00D223E5">
        <w:rPr>
          <w:rFonts w:ascii="David" w:hAnsi="David" w:cs="David"/>
          <w:color w:val="222222"/>
          <w:rtl/>
        </w:rPr>
        <w:t xml:space="preserve"> </w:t>
      </w:r>
      <w:r w:rsidR="005E0601">
        <w:rPr>
          <w:rFonts w:ascii="David" w:hAnsi="David" w:cs="David" w:hint="cs"/>
          <w:color w:val="222222"/>
          <w:rtl/>
        </w:rPr>
        <w:t xml:space="preserve">בדירה (צריך להביא קבלות). יוצא סכומים מצחיקים לנשים הערביות, כי גם מפסידים את </w:t>
      </w:r>
      <w:r w:rsidRPr="00F06C70">
        <w:rPr>
          <w:rFonts w:ascii="David" w:hAnsi="David" w:cs="David"/>
          <w:color w:val="222222"/>
          <w:rtl/>
        </w:rPr>
        <w:t xml:space="preserve">עליית הקרקע; </w:t>
      </w:r>
      <w:r w:rsidRPr="00F06C70">
        <w:rPr>
          <w:rFonts w:ascii="David" w:hAnsi="David" w:cs="David"/>
          <w:b/>
          <w:bCs/>
          <w:color w:val="222222"/>
          <w:rtl/>
        </w:rPr>
        <w:t xml:space="preserve">השופט </w:t>
      </w:r>
      <w:proofErr w:type="spellStart"/>
      <w:r w:rsidRPr="00F06C70">
        <w:rPr>
          <w:rFonts w:ascii="David" w:hAnsi="David" w:cs="David"/>
          <w:b/>
          <w:bCs/>
          <w:color w:val="222222"/>
          <w:rtl/>
        </w:rPr>
        <w:t>ס</w:t>
      </w:r>
      <w:r w:rsidR="00E85925">
        <w:rPr>
          <w:rFonts w:ascii="David" w:hAnsi="David" w:cs="David" w:hint="cs"/>
          <w:b/>
          <w:bCs/>
          <w:color w:val="222222"/>
          <w:rtl/>
        </w:rPr>
        <w:t>י</w:t>
      </w:r>
      <w:r w:rsidR="00773EDE">
        <w:rPr>
          <w:rFonts w:ascii="David" w:hAnsi="David" w:cs="David" w:hint="cs"/>
          <w:b/>
          <w:bCs/>
          <w:color w:val="222222"/>
          <w:rtl/>
        </w:rPr>
        <w:t>למ</w:t>
      </w:r>
      <w:r w:rsidRPr="00F06C70">
        <w:rPr>
          <w:rFonts w:ascii="David" w:hAnsi="David" w:cs="David"/>
          <w:b/>
          <w:bCs/>
          <w:color w:val="222222"/>
          <w:rtl/>
        </w:rPr>
        <w:t>ן</w:t>
      </w:r>
      <w:proofErr w:type="spellEnd"/>
      <w:r w:rsidRPr="00F06C70">
        <w:rPr>
          <w:rFonts w:ascii="David" w:hAnsi="David" w:cs="David"/>
          <w:b/>
          <w:bCs/>
          <w:color w:val="222222"/>
          <w:rtl/>
        </w:rPr>
        <w:t>-</w:t>
      </w:r>
      <w:r w:rsidRPr="00F06C70">
        <w:rPr>
          <w:rFonts w:ascii="David" w:hAnsi="David" w:cs="David"/>
          <w:color w:val="222222"/>
          <w:rtl/>
        </w:rPr>
        <w:t xml:space="preserve"> </w:t>
      </w:r>
      <w:r w:rsidR="005E0601">
        <w:rPr>
          <w:rFonts w:ascii="David" w:hAnsi="David" w:cs="David" w:hint="cs"/>
          <w:color w:val="222222"/>
          <w:rtl/>
        </w:rPr>
        <w:t xml:space="preserve">היה יצירתי. </w:t>
      </w:r>
      <w:r w:rsidRPr="00F06C70">
        <w:rPr>
          <w:rFonts w:ascii="David" w:hAnsi="David" w:cs="David"/>
          <w:color w:val="222222"/>
          <w:rtl/>
        </w:rPr>
        <w:t xml:space="preserve">לגבי ערבים צריך להמשיך את כלל הפיצוי הקודם (מאחר שיש להם המון קרקעות לא מוסדרות)- פיצוי משמעותי. </w:t>
      </w:r>
      <w:r w:rsidR="0029180F">
        <w:rPr>
          <w:rFonts w:ascii="David" w:hAnsi="David" w:cs="David" w:hint="cs"/>
          <w:color w:val="222222"/>
          <w:rtl/>
        </w:rPr>
        <w:t xml:space="preserve">מסביר: לא הגיוני שאישה אחרי 20 שנות נישואין תצא עם 7 אלף. </w:t>
      </w:r>
    </w:p>
    <w:p w14:paraId="7D28F9FB" w14:textId="7A9536E5" w:rsidR="00836FA8" w:rsidRPr="00F06C70" w:rsidRDefault="00836FA8" w:rsidP="004379B2">
      <w:pPr>
        <w:pStyle w:val="a3"/>
        <w:numPr>
          <w:ilvl w:val="0"/>
          <w:numId w:val="43"/>
        </w:numPr>
        <w:adjustRightInd w:val="0"/>
        <w:snapToGrid w:val="0"/>
        <w:spacing w:line="360" w:lineRule="auto"/>
        <w:ind w:left="0" w:right="0"/>
        <w:contextualSpacing w:val="0"/>
        <w:rPr>
          <w:rFonts w:ascii="David" w:hAnsi="David" w:cs="David"/>
          <w:color w:val="222222"/>
        </w:rPr>
      </w:pPr>
      <w:proofErr w:type="spellStart"/>
      <w:r w:rsidRPr="00836FA8">
        <w:rPr>
          <w:rFonts w:ascii="David" w:hAnsi="David" w:cs="David"/>
          <w:color w:val="222222"/>
          <w:u w:val="single"/>
          <w:rtl/>
        </w:rPr>
        <w:t>פיתרון</w:t>
      </w:r>
      <w:proofErr w:type="spellEnd"/>
      <w:r w:rsidRPr="00836FA8">
        <w:rPr>
          <w:rFonts w:ascii="David" w:hAnsi="David" w:cs="David"/>
          <w:color w:val="222222"/>
          <w:u w:val="single"/>
          <w:rtl/>
        </w:rPr>
        <w:t xml:space="preserve"> אחר</w:t>
      </w:r>
      <w:r w:rsidRPr="00836FA8">
        <w:rPr>
          <w:rFonts w:ascii="David" w:hAnsi="David" w:cs="David"/>
          <w:color w:val="222222"/>
          <w:rtl/>
        </w:rPr>
        <w:t xml:space="preserve">- </w:t>
      </w:r>
      <w:r w:rsidRPr="00836FA8">
        <w:rPr>
          <w:rFonts w:ascii="David" w:hAnsi="David" w:cs="David"/>
          <w:color w:val="222222"/>
          <w:highlight w:val="lightGray"/>
          <w:rtl/>
        </w:rPr>
        <w:t>ס'8</w:t>
      </w:r>
      <w:r w:rsidRPr="00836FA8">
        <w:rPr>
          <w:rFonts w:ascii="David" w:hAnsi="David" w:cs="David"/>
          <w:color w:val="222222"/>
          <w:rtl/>
        </w:rPr>
        <w:t xml:space="preserve">, נותנים לה </w:t>
      </w:r>
      <w:r w:rsidRPr="00836FA8">
        <w:rPr>
          <w:rFonts w:ascii="David" w:hAnsi="David" w:cs="David"/>
          <w:b/>
          <w:bCs/>
          <w:color w:val="222222"/>
          <w:rtl/>
        </w:rPr>
        <w:t>חצי יותר גדול</w:t>
      </w:r>
      <w:r w:rsidRPr="00836FA8">
        <w:rPr>
          <w:rFonts w:ascii="David" w:hAnsi="David" w:cs="David"/>
          <w:color w:val="222222"/>
          <w:rtl/>
        </w:rPr>
        <w:t xml:space="preserve">. </w:t>
      </w:r>
      <w:r w:rsidRPr="00836FA8">
        <w:rPr>
          <w:rFonts w:ascii="David" w:hAnsi="David" w:cs="David"/>
          <w:color w:val="222222"/>
          <w:u w:val="single"/>
          <w:rtl/>
        </w:rPr>
        <w:t>אבל גם כאן בעייתי</w:t>
      </w:r>
      <w:r w:rsidRPr="00836FA8">
        <w:rPr>
          <w:rFonts w:ascii="David" w:hAnsi="David" w:cs="David"/>
          <w:color w:val="222222"/>
          <w:rtl/>
        </w:rPr>
        <w:t xml:space="preserve">- </w:t>
      </w:r>
      <w:r w:rsidR="00874BA1">
        <w:rPr>
          <w:rFonts w:ascii="David" w:hAnsi="David" w:cs="David" w:hint="cs"/>
          <w:color w:val="222222"/>
          <w:rtl/>
        </w:rPr>
        <w:t xml:space="preserve">אין </w:t>
      </w:r>
      <w:r w:rsidR="00874BA1" w:rsidRPr="00874BA1">
        <w:rPr>
          <w:rFonts w:ascii="David" w:hAnsi="David" w:cs="David" w:hint="cs"/>
          <w:color w:val="222222"/>
          <w:rtl/>
        </w:rPr>
        <w:t>הון ממשי נוסף</w:t>
      </w:r>
      <w:r w:rsidR="00874BA1">
        <w:rPr>
          <w:rFonts w:ascii="David" w:hAnsi="David" w:cs="David" w:hint="cs"/>
          <w:color w:val="222222"/>
          <w:rtl/>
        </w:rPr>
        <w:t>,</w:t>
      </w:r>
      <w:r w:rsidR="00874BA1" w:rsidRPr="00874BA1">
        <w:rPr>
          <w:rFonts w:ascii="David" w:hAnsi="David" w:cs="David"/>
          <w:color w:val="222222"/>
          <w:rtl/>
        </w:rPr>
        <w:t xml:space="preserve"> </w:t>
      </w:r>
      <w:r w:rsidRPr="00836FA8">
        <w:rPr>
          <w:rFonts w:ascii="David" w:hAnsi="David" w:cs="David"/>
          <w:color w:val="222222"/>
          <w:rtl/>
        </w:rPr>
        <w:t>יש לו רק את הדירה, וגם זה לא שלו.</w:t>
      </w:r>
    </w:p>
    <w:p w14:paraId="610F42CA" w14:textId="30502B98" w:rsidR="00F06C70" w:rsidRPr="00043D89" w:rsidRDefault="00874BA1" w:rsidP="004B1BDD">
      <w:pPr>
        <w:shd w:val="clear" w:color="auto" w:fill="FF7E79"/>
        <w:adjustRightInd w:val="0"/>
        <w:snapToGrid w:val="0"/>
        <w:ind w:left="0"/>
        <w:jc w:val="center"/>
        <w:rPr>
          <w:rFonts w:eastAsia="David" w:cstheme="minorHAnsi"/>
          <w:b/>
          <w:bCs/>
          <w:sz w:val="28"/>
          <w:szCs w:val="28"/>
          <w:rtl/>
        </w:rPr>
      </w:pPr>
      <w:r w:rsidRPr="00043D89">
        <w:rPr>
          <w:rFonts w:eastAsia="David" w:cstheme="minorHAnsi"/>
          <w:b/>
          <w:bCs/>
          <w:sz w:val="28"/>
          <w:szCs w:val="28"/>
          <w:rtl/>
        </w:rPr>
        <w:t>מזונות ילדים</w:t>
      </w:r>
    </w:p>
    <w:p w14:paraId="0A3F3FBC" w14:textId="70C1AE58" w:rsidR="007577F5" w:rsidRDefault="007577F5" w:rsidP="007577F5">
      <w:pPr>
        <w:adjustRightInd w:val="0"/>
        <w:snapToGrid w:val="0"/>
        <w:ind w:left="-340" w:hanging="17"/>
        <w:jc w:val="left"/>
        <w:rPr>
          <w:rFonts w:cstheme="minorHAnsi"/>
          <w:b/>
          <w:bCs/>
          <w:sz w:val="22"/>
          <w:szCs w:val="22"/>
          <w:u w:val="single"/>
          <w:rtl/>
        </w:rPr>
      </w:pPr>
      <w:r>
        <w:rPr>
          <w:rFonts w:cstheme="minorHAnsi" w:hint="cs"/>
          <w:b/>
          <w:bCs/>
          <w:sz w:val="22"/>
          <w:szCs w:val="22"/>
          <w:u w:val="single"/>
          <w:rtl/>
        </w:rPr>
        <w:t>שלבי ניתוח:</w:t>
      </w:r>
    </w:p>
    <w:p w14:paraId="514A57DC" w14:textId="36DCDE65" w:rsidR="00C24714" w:rsidRDefault="00C24714" w:rsidP="00C24714">
      <w:pPr>
        <w:pStyle w:val="a3"/>
        <w:adjustRightInd w:val="0"/>
        <w:snapToGrid w:val="0"/>
        <w:spacing w:line="360" w:lineRule="auto"/>
        <w:ind w:left="0"/>
        <w:contextualSpacing w:val="0"/>
        <w:rPr>
          <w:rFonts w:cstheme="minorHAnsi"/>
          <w:b/>
          <w:bCs/>
          <w:u w:val="single"/>
          <w:rtl/>
        </w:rPr>
      </w:pPr>
      <w:r w:rsidRPr="00C24714">
        <w:rPr>
          <w:rFonts w:cstheme="minorHAnsi" w:hint="cs"/>
          <w:b/>
          <w:bCs/>
          <w:color w:val="FF0000"/>
          <w:u w:val="single"/>
          <w:rtl/>
        </w:rPr>
        <w:t xml:space="preserve">לשים לב: </w:t>
      </w:r>
      <w:r w:rsidRPr="00043D89">
        <w:rPr>
          <w:rFonts w:cstheme="minorHAnsi"/>
          <w:b/>
          <w:bCs/>
          <w:rtl/>
        </w:rPr>
        <w:t>עד</w:t>
      </w:r>
      <w:r>
        <w:rPr>
          <w:rFonts w:cstheme="minorHAnsi" w:hint="cs"/>
          <w:b/>
          <w:bCs/>
          <w:rtl/>
        </w:rPr>
        <w:t xml:space="preserve"> </w:t>
      </w:r>
      <w:r w:rsidRPr="00043D89">
        <w:rPr>
          <w:rFonts w:cstheme="minorHAnsi"/>
          <w:b/>
          <w:bCs/>
          <w:rtl/>
        </w:rPr>
        <w:t>גיל 6</w:t>
      </w:r>
      <w:r w:rsidRPr="00043D89">
        <w:rPr>
          <w:rFonts w:cstheme="minorHAnsi"/>
          <w:b/>
          <w:bCs/>
          <w:color w:val="222222"/>
          <w:rtl/>
        </w:rPr>
        <w:t xml:space="preserve">- </w:t>
      </w:r>
      <w:r w:rsidRPr="00043D89">
        <w:rPr>
          <w:rFonts w:cstheme="minorHAnsi"/>
          <w:color w:val="222222"/>
          <w:rtl/>
        </w:rPr>
        <w:t xml:space="preserve">את ההוצאות ההכרחיות הגבר משלם. את היתרה ניתן לחלק בין ההורים לפי מדין צדקה לפי יכולת כלכלית. </w:t>
      </w:r>
    </w:p>
    <w:p w14:paraId="0DC6D168" w14:textId="3CAE5882" w:rsidR="007577F5" w:rsidRDefault="007C4C90" w:rsidP="004379B2">
      <w:pPr>
        <w:pStyle w:val="a3"/>
        <w:numPr>
          <w:ilvl w:val="0"/>
          <w:numId w:val="138"/>
        </w:numPr>
        <w:adjustRightInd w:val="0"/>
        <w:snapToGrid w:val="0"/>
        <w:spacing w:line="360" w:lineRule="auto"/>
        <w:ind w:left="-340"/>
        <w:jc w:val="left"/>
        <w:rPr>
          <w:rFonts w:cstheme="minorHAnsi"/>
        </w:rPr>
      </w:pPr>
      <w:r w:rsidRPr="007577F5">
        <w:rPr>
          <w:rFonts w:cstheme="minorHAnsi"/>
          <w:b/>
          <w:bCs/>
          <w:u w:val="single"/>
          <w:shd w:val="clear" w:color="auto" w:fill="F7CAAC" w:themeFill="accent2" w:themeFillTint="66"/>
          <w:rtl/>
        </w:rPr>
        <w:t>הסמכות</w:t>
      </w:r>
      <w:r w:rsidR="00D31068" w:rsidRPr="007577F5">
        <w:rPr>
          <w:rFonts w:cstheme="minorHAnsi" w:hint="cs"/>
          <w:b/>
          <w:bCs/>
          <w:u w:val="single"/>
          <w:shd w:val="clear" w:color="auto" w:fill="F7CAAC" w:themeFill="accent2" w:themeFillTint="66"/>
          <w:rtl/>
        </w:rPr>
        <w:t>:</w:t>
      </w:r>
      <w:r w:rsidR="00D31068" w:rsidRPr="007577F5">
        <w:rPr>
          <w:rFonts w:cstheme="minorHAnsi" w:hint="cs"/>
          <w:rtl/>
        </w:rPr>
        <w:t xml:space="preserve"> </w:t>
      </w:r>
      <w:r w:rsidRPr="007577F5">
        <w:rPr>
          <w:rFonts w:cstheme="minorHAnsi"/>
          <w:rtl/>
        </w:rPr>
        <w:t xml:space="preserve">היא של בית המשפט כפי שנקבע </w:t>
      </w:r>
      <w:r w:rsidRPr="007577F5">
        <w:rPr>
          <w:rFonts w:cstheme="minorHAnsi"/>
          <w:shd w:val="clear" w:color="auto" w:fill="C5E0B3" w:themeFill="accent6" w:themeFillTint="66"/>
          <w:rtl/>
        </w:rPr>
        <w:t>בפס"ד שרגאי</w:t>
      </w:r>
      <w:r w:rsidR="00D31068" w:rsidRPr="007577F5">
        <w:rPr>
          <w:rFonts w:cstheme="minorHAnsi" w:hint="cs"/>
          <w:shd w:val="clear" w:color="auto" w:fill="C5E0B3" w:themeFill="accent6" w:themeFillTint="66"/>
          <w:rtl/>
        </w:rPr>
        <w:t>.</w:t>
      </w:r>
      <w:r w:rsidR="00D31068" w:rsidRPr="007577F5">
        <w:rPr>
          <w:rFonts w:cstheme="minorHAnsi" w:hint="cs"/>
          <w:rtl/>
        </w:rPr>
        <w:t xml:space="preserve">  אלא אם יש </w:t>
      </w:r>
      <w:r w:rsidR="00076E9F" w:rsidRPr="007577F5">
        <w:rPr>
          <w:rFonts w:cstheme="minorHAnsi" w:hint="cs"/>
          <w:rtl/>
        </w:rPr>
        <w:t>בהסכמת הצדדים</w:t>
      </w:r>
      <w:r w:rsidR="00D31068" w:rsidRPr="007577F5">
        <w:rPr>
          <w:rFonts w:cstheme="minorHAnsi" w:hint="cs"/>
          <w:rtl/>
        </w:rPr>
        <w:t xml:space="preserve"> </w:t>
      </w:r>
      <w:r w:rsidR="00D31068" w:rsidRPr="007577F5">
        <w:rPr>
          <w:rFonts w:cstheme="minorHAnsi" w:hint="cs"/>
          <w:shd w:val="clear" w:color="auto" w:fill="FFC000"/>
          <w:rtl/>
        </w:rPr>
        <w:t>ס׳ 9</w:t>
      </w:r>
      <w:r w:rsidR="00D31068" w:rsidRPr="007577F5">
        <w:rPr>
          <w:rFonts w:cstheme="minorHAnsi" w:hint="cs"/>
          <w:rtl/>
        </w:rPr>
        <w:t>.</w:t>
      </w:r>
      <w:r w:rsidR="00DF1C1E">
        <w:rPr>
          <w:rFonts w:cstheme="minorHAnsi" w:hint="cs"/>
          <w:rtl/>
        </w:rPr>
        <w:t xml:space="preserve"> נקבע בפלונית כי היא </w:t>
      </w:r>
      <w:r w:rsidR="00DF1C1E" w:rsidRPr="00DF1C1E">
        <w:rPr>
          <w:rFonts w:cstheme="minorHAnsi" w:hint="cs"/>
          <w:b/>
          <w:bCs/>
          <w:rtl/>
        </w:rPr>
        <w:t>שרירה וקיימת</w:t>
      </w:r>
      <w:r w:rsidR="00DF1C1E">
        <w:rPr>
          <w:rFonts w:cstheme="minorHAnsi" w:hint="cs"/>
          <w:rtl/>
        </w:rPr>
        <w:t xml:space="preserve">. </w:t>
      </w:r>
      <w:r w:rsidR="00076E9F" w:rsidRPr="007577F5">
        <w:rPr>
          <w:rFonts w:cstheme="minorHAnsi" w:hint="cs"/>
          <w:rtl/>
        </w:rPr>
        <w:t xml:space="preserve"> </w:t>
      </w:r>
      <w:r w:rsidR="00076E9F" w:rsidRPr="007577F5">
        <w:rPr>
          <w:rFonts w:cstheme="minorHAnsi"/>
          <w:shd w:val="clear" w:color="auto" w:fill="B5E2FF"/>
          <w:rtl/>
        </w:rPr>
        <w:t>מיעוט</w:t>
      </w:r>
      <w:r w:rsidR="00076E9F" w:rsidRPr="007577F5">
        <w:rPr>
          <w:rFonts w:cstheme="minorHAnsi" w:hint="cs"/>
          <w:shd w:val="clear" w:color="auto" w:fill="B5E2FF"/>
          <w:rtl/>
        </w:rPr>
        <w:t xml:space="preserve">, </w:t>
      </w:r>
      <w:r w:rsidR="00076E9F" w:rsidRPr="007577F5">
        <w:rPr>
          <w:rFonts w:cstheme="minorHAnsi"/>
          <w:shd w:val="clear" w:color="auto" w:fill="B5E2FF"/>
          <w:rtl/>
        </w:rPr>
        <w:t>הנדל</w:t>
      </w:r>
      <w:r w:rsidR="00076E9F" w:rsidRPr="007577F5">
        <w:rPr>
          <w:rFonts w:cstheme="minorHAnsi" w:hint="cs"/>
          <w:shd w:val="clear" w:color="auto" w:fill="B5E2FF"/>
          <w:rtl/>
        </w:rPr>
        <w:t>:</w:t>
      </w:r>
      <w:r w:rsidR="00076E9F" w:rsidRPr="007577F5">
        <w:rPr>
          <w:rFonts w:cstheme="minorHAnsi"/>
          <w:rtl/>
        </w:rPr>
        <w:t xml:space="preserve"> ניתן לכרוך </w:t>
      </w:r>
      <w:r w:rsidR="00076E9F" w:rsidRPr="007577F5">
        <w:rPr>
          <w:rFonts w:cstheme="minorHAnsi" w:hint="cs"/>
          <w:rtl/>
        </w:rPr>
        <w:t xml:space="preserve">לאור </w:t>
      </w:r>
      <w:r w:rsidR="00076E9F" w:rsidRPr="007577F5">
        <w:rPr>
          <w:rFonts w:cstheme="minorHAnsi"/>
          <w:rtl/>
        </w:rPr>
        <w:t xml:space="preserve">פרשנות </w:t>
      </w:r>
      <w:r w:rsidR="00076E9F" w:rsidRPr="007577F5">
        <w:rPr>
          <w:rFonts w:cstheme="minorHAnsi" w:hint="cs"/>
          <w:rtl/>
        </w:rPr>
        <w:t>לשונית ותכליתית</w:t>
      </w:r>
      <w:r w:rsidR="00076E9F" w:rsidRPr="007577F5">
        <w:rPr>
          <w:rFonts w:cstheme="minorHAnsi"/>
          <w:rtl/>
        </w:rPr>
        <w:t xml:space="preserve"> של </w:t>
      </w:r>
      <w:r w:rsidR="00076E9F" w:rsidRPr="007577F5">
        <w:rPr>
          <w:rFonts w:cstheme="minorHAnsi"/>
          <w:shd w:val="clear" w:color="auto" w:fill="FFC000"/>
          <w:rtl/>
        </w:rPr>
        <w:t>ס' 3</w:t>
      </w:r>
      <w:r w:rsidR="00076E9F" w:rsidRPr="007577F5">
        <w:rPr>
          <w:rFonts w:cstheme="minorHAnsi" w:hint="cs"/>
          <w:shd w:val="clear" w:color="auto" w:fill="FFC000"/>
          <w:rtl/>
        </w:rPr>
        <w:t xml:space="preserve">. </w:t>
      </w:r>
      <w:r w:rsidR="00D31068" w:rsidRPr="007577F5">
        <w:rPr>
          <w:rFonts w:cstheme="minorHAnsi" w:hint="cs"/>
          <w:rtl/>
        </w:rPr>
        <w:t xml:space="preserve"> </w:t>
      </w:r>
      <w:r w:rsidRPr="007577F5">
        <w:rPr>
          <w:rFonts w:cstheme="minorHAnsi"/>
          <w:b/>
          <w:bCs/>
          <w:u w:val="single"/>
          <w:rtl/>
        </w:rPr>
        <w:t>הדין</w:t>
      </w:r>
      <w:r w:rsidRPr="007577F5">
        <w:rPr>
          <w:rFonts w:cstheme="minorHAnsi"/>
          <w:u w:val="single"/>
          <w:rtl/>
        </w:rPr>
        <w:t xml:space="preserve"> </w:t>
      </w:r>
      <w:r w:rsidRPr="007577F5">
        <w:rPr>
          <w:rFonts w:cstheme="minorHAnsi"/>
          <w:rtl/>
        </w:rPr>
        <w:t>הוא דתי.</w:t>
      </w:r>
    </w:p>
    <w:p w14:paraId="40B2E61A" w14:textId="77777777" w:rsidR="00815AEF" w:rsidRDefault="007C4C90" w:rsidP="004379B2">
      <w:pPr>
        <w:pStyle w:val="a3"/>
        <w:numPr>
          <w:ilvl w:val="0"/>
          <w:numId w:val="138"/>
        </w:numPr>
        <w:adjustRightInd w:val="0"/>
        <w:snapToGrid w:val="0"/>
        <w:spacing w:line="360" w:lineRule="auto"/>
        <w:ind w:left="-340"/>
        <w:jc w:val="left"/>
        <w:rPr>
          <w:rFonts w:cstheme="minorHAnsi"/>
        </w:rPr>
      </w:pPr>
      <w:r w:rsidRPr="007577F5">
        <w:rPr>
          <w:rFonts w:cstheme="minorHAnsi"/>
          <w:b/>
          <w:bCs/>
          <w:u w:val="single"/>
          <w:shd w:val="clear" w:color="auto" w:fill="F7CAAC" w:themeFill="accent2" w:themeFillTint="66"/>
          <w:rtl/>
        </w:rPr>
        <w:t>דרך החלוקה</w:t>
      </w:r>
      <w:r w:rsidRPr="007577F5">
        <w:rPr>
          <w:rFonts w:cstheme="minorHAnsi"/>
          <w:b/>
          <w:bCs/>
          <w:rtl/>
        </w:rPr>
        <w:t>:</w:t>
      </w:r>
      <w:r w:rsidRPr="007577F5">
        <w:rPr>
          <w:rFonts w:cstheme="minorHAnsi"/>
          <w:rtl/>
        </w:rPr>
        <w:t xml:space="preserve"> </w:t>
      </w:r>
      <w:r w:rsidR="00DF43DD" w:rsidRPr="007577F5">
        <w:rPr>
          <w:rFonts w:cstheme="minorHAnsi"/>
          <w:b/>
          <w:bCs/>
          <w:shd w:val="clear" w:color="auto" w:fill="C5E0B3" w:themeFill="accent6" w:themeFillTint="66"/>
          <w:rtl/>
        </w:rPr>
        <w:t xml:space="preserve">הלכת </w:t>
      </w:r>
      <w:r w:rsidRPr="007577F5">
        <w:rPr>
          <w:rFonts w:cstheme="minorHAnsi"/>
          <w:b/>
          <w:bCs/>
          <w:shd w:val="clear" w:color="auto" w:fill="C5E0B3" w:themeFill="accent6" w:themeFillTint="66"/>
          <w:rtl/>
        </w:rPr>
        <w:t>919</w:t>
      </w:r>
      <w:r w:rsidRPr="007577F5">
        <w:rPr>
          <w:rFonts w:cstheme="minorHAnsi"/>
          <w:rtl/>
        </w:rPr>
        <w:t xml:space="preserve"> וכפי שמתפרש ע"י </w:t>
      </w:r>
      <w:r w:rsidRPr="007577F5">
        <w:rPr>
          <w:rFonts w:cstheme="minorHAnsi"/>
          <w:shd w:val="clear" w:color="auto" w:fill="9FFCD0"/>
          <w:rtl/>
        </w:rPr>
        <w:t>ליפשיץ</w:t>
      </w:r>
      <w:r w:rsidRPr="007577F5">
        <w:rPr>
          <w:rFonts w:cstheme="minorHAnsi"/>
          <w:rtl/>
        </w:rPr>
        <w:t xml:space="preserve"> קובע כי חלוקת נטל המזונות </w:t>
      </w:r>
      <w:r w:rsidRPr="007577F5">
        <w:rPr>
          <w:rFonts w:cstheme="minorHAnsi"/>
          <w:b/>
          <w:bCs/>
          <w:rtl/>
        </w:rPr>
        <w:t>בגילאי 6-15</w:t>
      </w:r>
      <w:r w:rsidRPr="007577F5">
        <w:rPr>
          <w:rFonts w:cstheme="minorHAnsi"/>
          <w:rtl/>
        </w:rPr>
        <w:t xml:space="preserve"> הוא בהתאם ליכולת הכלכלית. </w:t>
      </w:r>
      <w:r w:rsidRPr="007577F5">
        <w:rPr>
          <w:rFonts w:cstheme="minorHAnsi"/>
          <w:color w:val="000000" w:themeColor="text1"/>
          <w:rtl/>
        </w:rPr>
        <w:t xml:space="preserve">גם כאשר מדובר </w:t>
      </w:r>
      <w:r w:rsidRPr="00C86E7A">
        <w:rPr>
          <w:rFonts w:cstheme="minorHAnsi"/>
          <w:b/>
          <w:bCs/>
          <w:color w:val="000000" w:themeColor="text1"/>
          <w:rtl/>
        </w:rPr>
        <w:t>במשמורת בלעדית</w:t>
      </w:r>
      <w:r w:rsidR="00392E23" w:rsidRPr="007577F5">
        <w:rPr>
          <w:rFonts w:cstheme="minorHAnsi"/>
          <w:rtl/>
        </w:rPr>
        <w:t>.</w:t>
      </w:r>
      <w:r w:rsidRPr="007577F5">
        <w:rPr>
          <w:rFonts w:cstheme="minorHAnsi"/>
          <w:rtl/>
        </w:rPr>
        <w:t xml:space="preserve"> </w:t>
      </w:r>
      <w:r w:rsidRPr="007577F5">
        <w:rPr>
          <w:rFonts w:cstheme="minorHAnsi"/>
          <w:color w:val="FF0000"/>
          <w:rtl/>
        </w:rPr>
        <w:t xml:space="preserve">עם זאת </w:t>
      </w:r>
      <w:r w:rsidRPr="00C86E7A">
        <w:rPr>
          <w:rFonts w:cstheme="minorHAnsi"/>
          <w:shd w:val="clear" w:color="auto" w:fill="EABAFF"/>
          <w:rtl/>
        </w:rPr>
        <w:t>יש המפרשים</w:t>
      </w:r>
      <w:r w:rsidRPr="007577F5">
        <w:rPr>
          <w:rFonts w:cstheme="minorHAnsi"/>
          <w:rtl/>
        </w:rPr>
        <w:t xml:space="preserve"> </w:t>
      </w:r>
      <w:r w:rsidR="00325DCD" w:rsidRPr="007577F5">
        <w:rPr>
          <w:rFonts w:cstheme="minorHAnsi" w:hint="cs"/>
          <w:rtl/>
        </w:rPr>
        <w:t>את ההלכה</w:t>
      </w:r>
      <w:r w:rsidRPr="007577F5">
        <w:rPr>
          <w:rFonts w:cstheme="minorHAnsi"/>
          <w:rtl/>
        </w:rPr>
        <w:t xml:space="preserve"> </w:t>
      </w:r>
      <w:r w:rsidRPr="00C86E7A">
        <w:rPr>
          <w:rFonts w:cstheme="minorHAnsi"/>
          <w:b/>
          <w:bCs/>
          <w:rtl/>
        </w:rPr>
        <w:t>רק למשמורת משותפת</w:t>
      </w:r>
      <w:r w:rsidRPr="007577F5">
        <w:rPr>
          <w:rFonts w:cstheme="minorHAnsi"/>
          <w:rtl/>
        </w:rPr>
        <w:t>.</w:t>
      </w:r>
    </w:p>
    <w:p w14:paraId="0BAB4B86" w14:textId="457CFBB1" w:rsidR="00380CF2" w:rsidRDefault="007C4C90" w:rsidP="004379B2">
      <w:pPr>
        <w:pStyle w:val="a3"/>
        <w:numPr>
          <w:ilvl w:val="0"/>
          <w:numId w:val="138"/>
        </w:numPr>
        <w:adjustRightInd w:val="0"/>
        <w:snapToGrid w:val="0"/>
        <w:spacing w:line="360" w:lineRule="auto"/>
        <w:ind w:left="-340"/>
        <w:jc w:val="left"/>
        <w:rPr>
          <w:rFonts w:cstheme="minorHAnsi"/>
        </w:rPr>
      </w:pPr>
      <w:r w:rsidRPr="00815AEF">
        <w:rPr>
          <w:rFonts w:cstheme="minorHAnsi"/>
          <w:b/>
          <w:bCs/>
          <w:shd w:val="clear" w:color="auto" w:fill="F7CAAC" w:themeFill="accent2" w:themeFillTint="66"/>
          <w:rtl/>
        </w:rPr>
        <w:t>נבחן את ההכנסה הפנויה של</w:t>
      </w:r>
      <w:r w:rsidRPr="00815AEF">
        <w:rPr>
          <w:rFonts w:cstheme="minorHAnsi"/>
          <w:shd w:val="clear" w:color="auto" w:fill="F7CAAC" w:themeFill="accent2" w:themeFillTint="66"/>
          <w:rtl/>
        </w:rPr>
        <w:t xml:space="preserve"> </w:t>
      </w:r>
      <w:r w:rsidRPr="00815AEF">
        <w:rPr>
          <w:rFonts w:cstheme="minorHAnsi"/>
          <w:b/>
          <w:bCs/>
          <w:shd w:val="clear" w:color="auto" w:fill="F7CAAC" w:themeFill="accent2" w:themeFillTint="66"/>
          <w:rtl/>
        </w:rPr>
        <w:t>בני הזוג</w:t>
      </w:r>
      <w:r w:rsidRPr="00815AEF">
        <w:rPr>
          <w:rFonts w:cstheme="minorHAnsi"/>
          <w:rtl/>
        </w:rPr>
        <w:t xml:space="preserve"> (במידה ונת</w:t>
      </w:r>
      <w:r w:rsidR="00C801E2" w:rsidRPr="00815AEF">
        <w:rPr>
          <w:rFonts w:cstheme="minorHAnsi"/>
          <w:rtl/>
        </w:rPr>
        <w:t>ו</w:t>
      </w:r>
      <w:r w:rsidRPr="00815AEF">
        <w:rPr>
          <w:rFonts w:cstheme="minorHAnsi"/>
          <w:rtl/>
        </w:rPr>
        <w:t xml:space="preserve">ן </w:t>
      </w:r>
      <w:proofErr w:type="spellStart"/>
      <w:r w:rsidRPr="00815AEF">
        <w:rPr>
          <w:rFonts w:cstheme="minorHAnsi"/>
          <w:rtl/>
        </w:rPr>
        <w:t>בקייס</w:t>
      </w:r>
      <w:proofErr w:type="spellEnd"/>
      <w:r w:rsidRPr="00815AEF">
        <w:rPr>
          <w:rFonts w:cstheme="minorHAnsi"/>
          <w:rtl/>
        </w:rPr>
        <w:t xml:space="preserve"> אין צורך לעשות את החישוב). </w:t>
      </w:r>
    </w:p>
    <w:p w14:paraId="420BA253" w14:textId="32EFC65B" w:rsidR="00380CF2" w:rsidRPr="00380CF2" w:rsidRDefault="00380CF2" w:rsidP="00070836">
      <w:pPr>
        <w:pStyle w:val="a3"/>
        <w:adjustRightInd w:val="0"/>
        <w:snapToGrid w:val="0"/>
        <w:spacing w:line="360" w:lineRule="auto"/>
        <w:ind w:left="-340" w:firstLine="0"/>
        <w:jc w:val="left"/>
        <w:rPr>
          <w:rFonts w:cstheme="minorHAnsi"/>
        </w:rPr>
      </w:pPr>
      <w:r w:rsidRPr="00C63A97">
        <w:rPr>
          <w:rFonts w:cstheme="minorHAnsi"/>
          <w:b/>
          <w:bCs/>
          <w:color w:val="0070C0"/>
          <w:rtl/>
        </w:rPr>
        <w:t>ההכנסה+ פוטנציאל ההשתכרות הלא ממומש- הצרכים המינימליים של ההורי</w:t>
      </w:r>
      <w:r w:rsidR="00070836">
        <w:rPr>
          <w:rFonts w:cstheme="minorHAnsi" w:hint="cs"/>
          <w:b/>
          <w:bCs/>
          <w:color w:val="0070C0"/>
          <w:rtl/>
        </w:rPr>
        <w:t>ם.</w:t>
      </w:r>
    </w:p>
    <w:p w14:paraId="65EE6360" w14:textId="587E9873" w:rsidR="00DF43DD" w:rsidRPr="00380CF2" w:rsidRDefault="007C4C90" w:rsidP="004379B2">
      <w:pPr>
        <w:pStyle w:val="a3"/>
        <w:numPr>
          <w:ilvl w:val="0"/>
          <w:numId w:val="138"/>
        </w:numPr>
        <w:adjustRightInd w:val="0"/>
        <w:snapToGrid w:val="0"/>
        <w:spacing w:line="360" w:lineRule="auto"/>
        <w:ind w:left="-340"/>
        <w:jc w:val="left"/>
        <w:rPr>
          <w:rFonts w:cstheme="minorHAnsi"/>
        </w:rPr>
      </w:pPr>
      <w:r w:rsidRPr="00070836">
        <w:rPr>
          <w:rFonts w:cstheme="minorHAnsi"/>
          <w:b/>
          <w:bCs/>
          <w:u w:val="single"/>
          <w:shd w:val="clear" w:color="auto" w:fill="F7CAAC" w:themeFill="accent2" w:themeFillTint="66"/>
          <w:rtl/>
        </w:rPr>
        <w:t>נחשב את יחס ההשתכרות</w:t>
      </w:r>
      <w:r w:rsidRPr="00380CF2">
        <w:rPr>
          <w:rFonts w:cstheme="minorHAnsi"/>
          <w:rtl/>
        </w:rPr>
        <w:t xml:space="preserve"> לדוג'</w:t>
      </w:r>
      <w:r w:rsidR="00BC3FB5" w:rsidRPr="00380CF2">
        <w:rPr>
          <w:rFonts w:cstheme="minorHAnsi"/>
          <w:rtl/>
        </w:rPr>
        <w:t>:</w:t>
      </w:r>
      <w:r w:rsidRPr="00380CF2">
        <w:rPr>
          <w:rFonts w:cstheme="minorHAnsi"/>
          <w:rtl/>
        </w:rPr>
        <w:t xml:space="preserve"> 25,000:75,000= (1:3)</w:t>
      </w:r>
    </w:p>
    <w:p w14:paraId="149F15E9" w14:textId="3EF368DD" w:rsidR="007C4C90" w:rsidRPr="00043D89" w:rsidRDefault="007C4C90" w:rsidP="00C63A97">
      <w:pPr>
        <w:pStyle w:val="a3"/>
        <w:adjustRightInd w:val="0"/>
        <w:snapToGrid w:val="0"/>
        <w:spacing w:after="160" w:line="360" w:lineRule="auto"/>
        <w:ind w:left="-340" w:firstLine="0"/>
        <w:contextualSpacing w:val="0"/>
        <w:jc w:val="left"/>
        <w:rPr>
          <w:rFonts w:cstheme="minorHAnsi"/>
        </w:rPr>
      </w:pPr>
      <w:r w:rsidRPr="00043D89">
        <w:rPr>
          <w:rFonts w:cstheme="minorHAnsi"/>
          <w:rtl/>
        </w:rPr>
        <w:t xml:space="preserve">כאן נכנס </w:t>
      </w:r>
      <w:r w:rsidRPr="00043D89">
        <w:rPr>
          <w:rFonts w:cstheme="minorHAnsi"/>
          <w:b/>
          <w:bCs/>
          <w:rtl/>
        </w:rPr>
        <w:t>מימוש הנטל</w:t>
      </w:r>
      <w:r w:rsidRPr="00043D89">
        <w:rPr>
          <w:rFonts w:cstheme="minorHAnsi"/>
          <w:rtl/>
        </w:rPr>
        <w:t>. נבחן</w:t>
      </w:r>
      <w:r w:rsidRPr="00043D89">
        <w:rPr>
          <w:rFonts w:cstheme="minorHAnsi"/>
          <w:b/>
          <w:bCs/>
          <w:color w:val="FF0000"/>
          <w:rtl/>
        </w:rPr>
        <w:t xml:space="preserve"> איך</w:t>
      </w:r>
      <w:r w:rsidRPr="00043D89">
        <w:rPr>
          <w:rFonts w:cstheme="minorHAnsi"/>
          <w:color w:val="FF0000"/>
          <w:rtl/>
        </w:rPr>
        <w:t xml:space="preserve"> </w:t>
      </w:r>
      <w:r w:rsidRPr="00043D89">
        <w:rPr>
          <w:rFonts w:cstheme="minorHAnsi"/>
          <w:b/>
          <w:bCs/>
          <w:color w:val="FF0000"/>
          <w:rtl/>
        </w:rPr>
        <w:t>מחולקת המשמורת בין בני הזוג</w:t>
      </w:r>
      <w:r w:rsidRPr="00043D89">
        <w:rPr>
          <w:rFonts w:cstheme="minorHAnsi"/>
          <w:color w:val="FF0000"/>
          <w:rtl/>
        </w:rPr>
        <w:t xml:space="preserve"> </w:t>
      </w:r>
      <w:r w:rsidRPr="00043D89">
        <w:rPr>
          <w:rFonts w:cstheme="minorHAnsi"/>
          <w:rtl/>
        </w:rPr>
        <w:t xml:space="preserve">(אמור להיות מצוין </w:t>
      </w:r>
      <w:proofErr w:type="spellStart"/>
      <w:r w:rsidRPr="00043D89">
        <w:rPr>
          <w:rFonts w:cstheme="minorHAnsi"/>
          <w:rtl/>
        </w:rPr>
        <w:t>בקייס</w:t>
      </w:r>
      <w:proofErr w:type="spellEnd"/>
      <w:r w:rsidRPr="00043D89">
        <w:rPr>
          <w:rFonts w:cstheme="minorHAnsi"/>
          <w:rtl/>
        </w:rPr>
        <w:t>)</w:t>
      </w:r>
    </w:p>
    <w:p w14:paraId="570F775F" w14:textId="1B0AB809" w:rsidR="00730BA3" w:rsidRPr="00043D89" w:rsidRDefault="007C4C90" w:rsidP="004379B2">
      <w:pPr>
        <w:pStyle w:val="a3"/>
        <w:numPr>
          <w:ilvl w:val="0"/>
          <w:numId w:val="138"/>
        </w:numPr>
        <w:adjustRightInd w:val="0"/>
        <w:snapToGrid w:val="0"/>
        <w:spacing w:after="160" w:line="360" w:lineRule="auto"/>
        <w:ind w:left="-340"/>
        <w:contextualSpacing w:val="0"/>
        <w:jc w:val="left"/>
        <w:rPr>
          <w:rFonts w:cstheme="minorHAnsi"/>
          <w:u w:val="single"/>
        </w:rPr>
      </w:pPr>
      <w:r w:rsidRPr="00D06F67">
        <w:rPr>
          <w:rFonts w:cstheme="minorHAnsi"/>
          <w:u w:val="single"/>
          <w:shd w:val="clear" w:color="auto" w:fill="F7CAAC" w:themeFill="accent2" w:themeFillTint="66"/>
          <w:rtl/>
        </w:rPr>
        <w:t>הוצאות תלויות שהות</w:t>
      </w:r>
      <w:r w:rsidRPr="00043D89">
        <w:rPr>
          <w:rFonts w:cstheme="minorHAnsi"/>
          <w:rtl/>
        </w:rPr>
        <w:t xml:space="preserve"> (אוכל)- לחלק את הסכום לפי יחס ההשתכרות. לאחר מכן לחלק את הסכום לפי יחס השהות. להפחית בניהם ואת היתרה להעביר לצד השני:</w:t>
      </w:r>
    </w:p>
    <w:p w14:paraId="5C990A28" w14:textId="0E1BAED9" w:rsidR="007C4C90" w:rsidRPr="00043D89" w:rsidRDefault="007C4C90" w:rsidP="004379B2">
      <w:pPr>
        <w:pStyle w:val="a3"/>
        <w:numPr>
          <w:ilvl w:val="0"/>
          <w:numId w:val="44"/>
        </w:numPr>
        <w:adjustRightInd w:val="0"/>
        <w:snapToGrid w:val="0"/>
        <w:spacing w:after="160" w:line="360" w:lineRule="auto"/>
        <w:ind w:left="0"/>
        <w:contextualSpacing w:val="0"/>
        <w:rPr>
          <w:rFonts w:cstheme="minorHAnsi"/>
          <w:u w:val="single"/>
          <w:rtl/>
        </w:rPr>
      </w:pPr>
      <w:r w:rsidRPr="00043D89">
        <w:rPr>
          <w:rFonts w:cstheme="minorHAnsi"/>
          <w:rtl/>
        </w:rPr>
        <w:t xml:space="preserve">סך ההוצאה: 3600. </w:t>
      </w:r>
    </w:p>
    <w:p w14:paraId="762775DF" w14:textId="77777777" w:rsidR="007C4C90" w:rsidRPr="00043D89" w:rsidRDefault="007C4C90" w:rsidP="004379B2">
      <w:pPr>
        <w:pStyle w:val="a3"/>
        <w:numPr>
          <w:ilvl w:val="0"/>
          <w:numId w:val="44"/>
        </w:numPr>
        <w:adjustRightInd w:val="0"/>
        <w:snapToGrid w:val="0"/>
        <w:spacing w:line="360" w:lineRule="auto"/>
        <w:ind w:left="0"/>
        <w:contextualSpacing w:val="0"/>
        <w:rPr>
          <w:rFonts w:cstheme="minorHAnsi"/>
          <w:rtl/>
        </w:rPr>
      </w:pPr>
      <w:r w:rsidRPr="00DA5269">
        <w:rPr>
          <w:rFonts w:cstheme="minorHAnsi"/>
          <w:u w:val="single"/>
          <w:shd w:val="clear" w:color="auto" w:fill="FFFFD2"/>
          <w:rtl/>
        </w:rPr>
        <w:t>חלוקת המשמורת</w:t>
      </w:r>
      <w:r w:rsidRPr="00043D89">
        <w:rPr>
          <w:rFonts w:cstheme="minorHAnsi"/>
          <w:rtl/>
        </w:rPr>
        <w:t xml:space="preserve"> בין בני הזוג היא 3/4 אצל האם ו1/4 אצל האב. 3600:4=900 לאב.</w:t>
      </w:r>
    </w:p>
    <w:p w14:paraId="62E1E7F1" w14:textId="77777777" w:rsidR="007C4C90" w:rsidRPr="00043D89" w:rsidRDefault="007C4C90" w:rsidP="004379B2">
      <w:pPr>
        <w:pStyle w:val="a3"/>
        <w:numPr>
          <w:ilvl w:val="0"/>
          <w:numId w:val="44"/>
        </w:numPr>
        <w:adjustRightInd w:val="0"/>
        <w:snapToGrid w:val="0"/>
        <w:spacing w:line="360" w:lineRule="auto"/>
        <w:ind w:left="0"/>
        <w:contextualSpacing w:val="0"/>
        <w:rPr>
          <w:rFonts w:cstheme="minorHAnsi"/>
          <w:rtl/>
        </w:rPr>
      </w:pPr>
      <w:r w:rsidRPr="00DA5269">
        <w:rPr>
          <w:rFonts w:cstheme="minorHAnsi"/>
          <w:u w:val="single"/>
          <w:shd w:val="clear" w:color="auto" w:fill="FFFFD2"/>
          <w:rtl/>
        </w:rPr>
        <w:t>יחס ההשתכרות:</w:t>
      </w:r>
      <w:r w:rsidRPr="00043D89">
        <w:rPr>
          <w:rFonts w:cstheme="minorHAnsi"/>
          <w:rtl/>
        </w:rPr>
        <w:t xml:space="preserve"> הוא 1:3 האב צריך לשאת ב2700 והאם ב900 מתוך סך ההוצאה.</w:t>
      </w:r>
    </w:p>
    <w:p w14:paraId="45B8AF82" w14:textId="62F53666" w:rsidR="00914D0D" w:rsidRPr="00DA5269" w:rsidRDefault="000D2E3E" w:rsidP="004379B2">
      <w:pPr>
        <w:pStyle w:val="a3"/>
        <w:numPr>
          <w:ilvl w:val="0"/>
          <w:numId w:val="44"/>
        </w:numPr>
        <w:adjustRightInd w:val="0"/>
        <w:snapToGrid w:val="0"/>
        <w:spacing w:line="360" w:lineRule="auto"/>
        <w:ind w:left="0"/>
        <w:contextualSpacing w:val="0"/>
        <w:rPr>
          <w:rFonts w:cstheme="minorHAnsi"/>
        </w:rPr>
      </w:pPr>
      <w:r w:rsidRPr="00DA5269">
        <w:rPr>
          <w:rFonts w:cstheme="minorHAnsi" w:hint="cs"/>
          <w:u w:val="single"/>
          <w:shd w:val="clear" w:color="auto" w:fill="FFFFD2"/>
          <w:rtl/>
        </w:rPr>
        <w:t>קיזוז:</w:t>
      </w:r>
      <w:r>
        <w:rPr>
          <w:rFonts w:cstheme="minorHAnsi" w:hint="cs"/>
          <w:rtl/>
        </w:rPr>
        <w:t xml:space="preserve"> </w:t>
      </w:r>
      <w:r w:rsidR="007C4C90" w:rsidRPr="00043D89">
        <w:rPr>
          <w:rFonts w:cstheme="minorHAnsi"/>
          <w:rtl/>
        </w:rPr>
        <w:t>מכיוון שהאב כבר שילם 900 כאשר לפי חלוקת המשמורת, הילדים שהו אצלו רבע מהזמן נפחית("נקזז") אותם מיחס ההשתכרות אותם הוא יעביר לאם:</w:t>
      </w:r>
      <w:r w:rsidR="00DA5269">
        <w:rPr>
          <w:rFonts w:cstheme="minorHAnsi" w:hint="cs"/>
          <w:rtl/>
        </w:rPr>
        <w:t xml:space="preserve"> </w:t>
      </w:r>
      <w:r w:rsidR="007C4C90" w:rsidRPr="00DA5269">
        <w:rPr>
          <w:rFonts w:cstheme="minorHAnsi"/>
          <w:rtl/>
        </w:rPr>
        <w:t>2700-900=180</w:t>
      </w:r>
      <w:r w:rsidR="00DA5269" w:rsidRPr="00DA5269">
        <w:rPr>
          <w:rFonts w:cstheme="minorHAnsi" w:hint="cs"/>
          <w:rtl/>
        </w:rPr>
        <w:t>0</w:t>
      </w:r>
    </w:p>
    <w:p w14:paraId="4EC5E9B8" w14:textId="7F22CDF0" w:rsidR="00914D0D" w:rsidRPr="00914D0D" w:rsidRDefault="00914D0D" w:rsidP="00914D0D">
      <w:pPr>
        <w:pStyle w:val="a3"/>
        <w:adjustRightInd w:val="0"/>
        <w:snapToGrid w:val="0"/>
        <w:spacing w:line="360" w:lineRule="auto"/>
        <w:ind w:left="0" w:firstLine="0"/>
        <w:contextualSpacing w:val="0"/>
        <w:rPr>
          <w:rFonts w:cstheme="minorHAnsi"/>
          <w:rtl/>
        </w:rPr>
      </w:pPr>
      <w:r w:rsidRPr="00914D0D">
        <w:rPr>
          <w:rFonts w:cstheme="minorHAnsi" w:hint="cs"/>
          <w:shd w:val="clear" w:color="auto" w:fill="B5E2FF"/>
          <w:rtl/>
        </w:rPr>
        <w:t>לפי ברק ארז</w:t>
      </w:r>
      <w:r>
        <w:rPr>
          <w:rFonts w:cstheme="minorHAnsi" w:hint="cs"/>
          <w:rtl/>
        </w:rPr>
        <w:t xml:space="preserve">- כל אחת יישא בהוצאות. </w:t>
      </w:r>
      <w:r w:rsidRPr="007577F5">
        <w:rPr>
          <w:rFonts w:cstheme="minorHAnsi"/>
          <w:shd w:val="clear" w:color="auto" w:fill="9FFCD0"/>
          <w:rtl/>
        </w:rPr>
        <w:t>ליפשיץ</w:t>
      </w:r>
      <w:r>
        <w:rPr>
          <w:rFonts w:cstheme="minorHAnsi" w:hint="cs"/>
          <w:rtl/>
        </w:rPr>
        <w:t xml:space="preserve">: דוחה טענה זו. </w:t>
      </w:r>
    </w:p>
    <w:p w14:paraId="2B05C8E6" w14:textId="454E2C6B" w:rsidR="007C4C90" w:rsidRPr="00043D89" w:rsidRDefault="007C4C90" w:rsidP="004379B2">
      <w:pPr>
        <w:pStyle w:val="a3"/>
        <w:numPr>
          <w:ilvl w:val="0"/>
          <w:numId w:val="138"/>
        </w:numPr>
        <w:adjustRightInd w:val="0"/>
        <w:snapToGrid w:val="0"/>
        <w:spacing w:after="160" w:line="360" w:lineRule="auto"/>
        <w:ind w:left="0"/>
        <w:contextualSpacing w:val="0"/>
        <w:rPr>
          <w:rFonts w:cstheme="minorHAnsi"/>
        </w:rPr>
      </w:pPr>
      <w:r w:rsidRPr="007368FA">
        <w:rPr>
          <w:rFonts w:cstheme="minorHAnsi"/>
          <w:u w:val="single"/>
          <w:shd w:val="clear" w:color="auto" w:fill="F7CAAC" w:themeFill="accent2" w:themeFillTint="66"/>
          <w:rtl/>
        </w:rPr>
        <w:lastRenderedPageBreak/>
        <w:t>הוצאות שאינן תלויות שהות</w:t>
      </w:r>
      <w:r w:rsidRPr="00043D89">
        <w:rPr>
          <w:rFonts w:cstheme="minorHAnsi"/>
          <w:rtl/>
        </w:rPr>
        <w:t xml:space="preserve"> (חוגים, בגדים): </w:t>
      </w:r>
      <w:r w:rsidRPr="002F4BB5">
        <w:rPr>
          <w:rFonts w:cstheme="minorHAnsi"/>
          <w:b/>
          <w:bCs/>
          <w:color w:val="FF0000"/>
          <w:rtl/>
        </w:rPr>
        <w:t>ההורה המרכז</w:t>
      </w:r>
      <w:r w:rsidR="002F4BB5" w:rsidRPr="002F4BB5">
        <w:rPr>
          <w:rFonts w:cstheme="minorHAnsi" w:hint="cs"/>
          <w:b/>
          <w:bCs/>
          <w:color w:val="FF0000"/>
          <w:rtl/>
        </w:rPr>
        <w:t xml:space="preserve"> - הגזבר</w:t>
      </w:r>
      <w:r w:rsidRPr="00043D89">
        <w:rPr>
          <w:rFonts w:cstheme="minorHAnsi"/>
          <w:rtl/>
        </w:rPr>
        <w:t>, לרוב זאת תהיה האם, תרכוש והאב ישיב לה את לפי יחס ההשתכרות. לדוג' הסכום הוא 4800. ביחס ליכולת השתכרות 1:3 האם תשלם 1200 והאב יחזיר לה 3,600.</w:t>
      </w:r>
    </w:p>
    <w:p w14:paraId="157AD7D4" w14:textId="0E9B9BB4" w:rsidR="00DA5269" w:rsidRDefault="007C4C90" w:rsidP="004379B2">
      <w:pPr>
        <w:pStyle w:val="a3"/>
        <w:numPr>
          <w:ilvl w:val="0"/>
          <w:numId w:val="138"/>
        </w:numPr>
        <w:adjustRightInd w:val="0"/>
        <w:snapToGrid w:val="0"/>
        <w:spacing w:after="160" w:line="360" w:lineRule="auto"/>
        <w:ind w:left="0"/>
        <w:contextualSpacing w:val="0"/>
        <w:rPr>
          <w:rFonts w:cstheme="minorHAnsi"/>
          <w:color w:val="222222"/>
        </w:rPr>
      </w:pPr>
      <w:r w:rsidRPr="008178E0">
        <w:rPr>
          <w:rFonts w:cstheme="minorHAnsi"/>
          <w:u w:val="single"/>
          <w:shd w:val="clear" w:color="auto" w:fill="F7CAAC" w:themeFill="accent2" w:themeFillTint="66"/>
          <w:rtl/>
        </w:rPr>
        <w:t>מדור</w:t>
      </w:r>
      <w:r w:rsidRPr="008178E0">
        <w:rPr>
          <w:rFonts w:cstheme="minorHAnsi"/>
          <w:shd w:val="clear" w:color="auto" w:fill="F7CAAC" w:themeFill="accent2" w:themeFillTint="66"/>
          <w:rtl/>
        </w:rPr>
        <w:t>:</w:t>
      </w:r>
      <w:r w:rsidRPr="00043D89">
        <w:rPr>
          <w:rFonts w:cstheme="minorHAnsi"/>
          <w:rtl/>
        </w:rPr>
        <w:t xml:space="preserve"> </w:t>
      </w:r>
      <w:r w:rsidRPr="008178E0">
        <w:rPr>
          <w:rFonts w:cstheme="minorHAnsi"/>
          <w:b/>
          <w:bCs/>
          <w:color w:val="222222"/>
          <w:rtl/>
        </w:rPr>
        <w:t>מדור כפול</w:t>
      </w:r>
      <w:r w:rsidR="00E25948">
        <w:rPr>
          <w:rFonts w:cstheme="minorHAnsi" w:hint="cs"/>
          <w:b/>
          <w:bCs/>
          <w:color w:val="222222"/>
          <w:rtl/>
        </w:rPr>
        <w:t xml:space="preserve"> במשמורת משותפת:</w:t>
      </w:r>
      <w:r w:rsidRPr="008178E0">
        <w:rPr>
          <w:rFonts w:cstheme="minorHAnsi"/>
          <w:b/>
          <w:bCs/>
          <w:color w:val="222222"/>
          <w:rtl/>
        </w:rPr>
        <w:t>,</w:t>
      </w:r>
      <w:r w:rsidRPr="00043D89">
        <w:rPr>
          <w:rFonts w:cstheme="minorHAnsi"/>
          <w:color w:val="222222"/>
          <w:rtl/>
        </w:rPr>
        <w:t xml:space="preserve"> מחלקים אותו לפי חלק יחסי של ההשתכרות ומקזזים לאב את מה שכבר שילם על עצמו ואת היתרה יעביר לאם.  יש לציין שלפי </w:t>
      </w:r>
      <w:r w:rsidRPr="008178E0">
        <w:rPr>
          <w:rFonts w:cstheme="minorHAnsi"/>
          <w:color w:val="222222"/>
          <w:shd w:val="clear" w:color="auto" w:fill="B5E2FF"/>
          <w:rtl/>
        </w:rPr>
        <w:t>ברק ארז</w:t>
      </w:r>
      <w:r w:rsidRPr="00043D89">
        <w:rPr>
          <w:rFonts w:cstheme="minorHAnsi"/>
          <w:color w:val="222222"/>
          <w:rtl/>
        </w:rPr>
        <w:t xml:space="preserve"> </w:t>
      </w:r>
      <w:r w:rsidR="00D40D4A">
        <w:rPr>
          <w:rFonts w:cstheme="minorHAnsi" w:hint="cs"/>
          <w:color w:val="222222"/>
          <w:rtl/>
        </w:rPr>
        <w:t>על כל צד לשאת בהוצאות המדור שלו ללא קשר ל</w:t>
      </w:r>
      <w:r w:rsidR="00DA5269">
        <w:rPr>
          <w:rFonts w:cstheme="minorHAnsi" w:hint="cs"/>
          <w:color w:val="222222"/>
          <w:rtl/>
        </w:rPr>
        <w:t xml:space="preserve">פערי השתכרות. </w:t>
      </w:r>
      <w:r w:rsidR="00D40D4A">
        <w:rPr>
          <w:rFonts w:cstheme="minorHAnsi" w:hint="cs"/>
          <w:color w:val="222222"/>
          <w:rtl/>
        </w:rPr>
        <w:t xml:space="preserve"> </w:t>
      </w:r>
      <w:r w:rsidRPr="00043D89">
        <w:rPr>
          <w:rFonts w:cstheme="minorHAnsi"/>
          <w:color w:val="222222"/>
          <w:rtl/>
        </w:rPr>
        <w:t>. לדוג': סכום הדירות יחד הוא 4000. לפי היחס של 1:3 האב צריך לשלם 3000 והאם צריכה לשלם 1000. האב משלם על המדור שלו 2500 ולכן יעביר לאם רק את היתרה של 500.</w:t>
      </w:r>
      <w:r w:rsidR="00DA5269">
        <w:rPr>
          <w:rFonts w:cstheme="minorHAnsi" w:hint="cs"/>
          <w:color w:val="222222"/>
          <w:rtl/>
        </w:rPr>
        <w:t xml:space="preserve"> </w:t>
      </w:r>
      <w:r w:rsidR="00F87ECB" w:rsidRPr="00F87ECB">
        <w:rPr>
          <w:rFonts w:cstheme="minorHAnsi" w:hint="cs"/>
          <w:b/>
          <w:bCs/>
          <w:color w:val="222222"/>
          <w:rtl/>
        </w:rPr>
        <w:t>משמורת בלעדית:</w:t>
      </w:r>
      <w:r w:rsidR="00F87ECB">
        <w:rPr>
          <w:rFonts w:cstheme="minorHAnsi" w:hint="cs"/>
          <w:color w:val="222222"/>
          <w:rtl/>
        </w:rPr>
        <w:t xml:space="preserve"> חישוב בית ההורה המשמורן וחלוקה. </w:t>
      </w:r>
    </w:p>
    <w:p w14:paraId="7EF944ED" w14:textId="4B399D4B" w:rsidR="00DA5269" w:rsidRPr="00592DD1" w:rsidRDefault="00DA5269" w:rsidP="004379B2">
      <w:pPr>
        <w:pStyle w:val="a3"/>
        <w:numPr>
          <w:ilvl w:val="0"/>
          <w:numId w:val="138"/>
        </w:numPr>
        <w:adjustRightInd w:val="0"/>
        <w:snapToGrid w:val="0"/>
        <w:spacing w:after="160" w:line="360" w:lineRule="auto"/>
        <w:ind w:left="0"/>
        <w:contextualSpacing w:val="0"/>
        <w:rPr>
          <w:rFonts w:cstheme="minorHAnsi"/>
          <w:color w:val="222222"/>
          <w:rtl/>
        </w:rPr>
      </w:pPr>
      <w:r w:rsidRPr="00592DD1">
        <w:rPr>
          <w:rFonts w:cstheme="minorHAnsi"/>
          <w:b/>
          <w:bCs/>
          <w:rtl/>
        </w:rPr>
        <w:t>עד גיל 6</w:t>
      </w:r>
      <w:r w:rsidRPr="00592DD1">
        <w:rPr>
          <w:rFonts w:cstheme="minorHAnsi"/>
          <w:b/>
          <w:bCs/>
          <w:color w:val="222222"/>
          <w:rtl/>
        </w:rPr>
        <w:t xml:space="preserve">- </w:t>
      </w:r>
      <w:r w:rsidRPr="00592DD1">
        <w:rPr>
          <w:rFonts w:cstheme="minorHAnsi"/>
          <w:color w:val="222222"/>
          <w:rtl/>
        </w:rPr>
        <w:t xml:space="preserve">את ההוצאות ההכרחיות הגבר משלם. את היתרה ניתן לחלק בין ההורים מדין צדקה לפי יכולת כלכלית (ככל שמדובר בילד יהודי). </w:t>
      </w:r>
      <w:r w:rsidRPr="00902456">
        <w:rPr>
          <w:rFonts w:cstheme="minorHAnsi"/>
          <w:color w:val="222222"/>
          <w:highlight w:val="cyan"/>
          <w:rtl/>
        </w:rPr>
        <w:t>אין תחולה לשוויון בנטל בהתבסס על דין צדקה, רק השפעה על קיזוז.</w:t>
      </w:r>
      <w:r w:rsidRPr="00592DD1">
        <w:rPr>
          <w:rFonts w:cstheme="minorHAnsi"/>
          <w:color w:val="222222"/>
          <w:rtl/>
        </w:rPr>
        <w:t xml:space="preserve"> אם הילד נמצא 50% אצל האב הוא יגיד שהוא צריך לשלם רק 50% לאמא על צרכים הכרחיים.</w:t>
      </w:r>
    </w:p>
    <w:p w14:paraId="3BD63EF8" w14:textId="17ED1F42" w:rsidR="00DA5269" w:rsidRPr="00F87ECB" w:rsidRDefault="00DA5269" w:rsidP="004379B2">
      <w:pPr>
        <w:pStyle w:val="a3"/>
        <w:numPr>
          <w:ilvl w:val="0"/>
          <w:numId w:val="139"/>
        </w:numPr>
        <w:ind w:left="-340" w:firstLine="0"/>
        <w:rPr>
          <w:rFonts w:cstheme="minorHAnsi"/>
          <w:color w:val="222222"/>
          <w:rtl/>
        </w:rPr>
      </w:pPr>
      <w:r w:rsidRPr="00F87ECB">
        <w:rPr>
          <w:rFonts w:cstheme="minorHAnsi"/>
          <w:color w:val="222222"/>
          <w:rtl/>
        </w:rPr>
        <w:t xml:space="preserve">אם שואלים איך התשובה משתנה לגבי 0-6 אומרים שזה משנה לגבי </w:t>
      </w:r>
      <w:r w:rsidRPr="00902456">
        <w:rPr>
          <w:rFonts w:cstheme="minorHAnsi"/>
          <w:color w:val="222222"/>
          <w:highlight w:val="cyan"/>
          <w:rtl/>
        </w:rPr>
        <w:t>חלוקת החבות</w:t>
      </w:r>
      <w:r w:rsidRPr="00F87ECB">
        <w:rPr>
          <w:rFonts w:cstheme="minorHAnsi"/>
          <w:color w:val="222222"/>
          <w:rtl/>
        </w:rPr>
        <w:t xml:space="preserve"> (רק האבא חייב על צרכים הכרחיים) </w:t>
      </w:r>
      <w:r w:rsidRPr="00902456">
        <w:rPr>
          <w:rFonts w:cstheme="minorHAnsi"/>
          <w:color w:val="222222"/>
          <w:highlight w:val="cyan"/>
          <w:rtl/>
        </w:rPr>
        <w:t>אבל זה לא משנה לגבי הקיזוז (כלומר אפשר לקזז).</w:t>
      </w:r>
    </w:p>
    <w:p w14:paraId="093D18F1" w14:textId="77777777" w:rsidR="00592DD1" w:rsidRDefault="003B6334" w:rsidP="004379B2">
      <w:pPr>
        <w:pStyle w:val="a3"/>
        <w:numPr>
          <w:ilvl w:val="0"/>
          <w:numId w:val="139"/>
        </w:numPr>
        <w:ind w:left="-340" w:firstLine="0"/>
        <w:rPr>
          <w:rFonts w:cstheme="minorHAnsi"/>
          <w:color w:val="222222"/>
        </w:rPr>
      </w:pPr>
      <w:r w:rsidRPr="003B6334">
        <w:rPr>
          <w:rFonts w:cstheme="minorHAnsi" w:hint="cs"/>
          <w:b/>
          <w:bCs/>
          <w:color w:val="222222"/>
          <w:rtl/>
        </w:rPr>
        <w:t>אימוץ השיטה:</w:t>
      </w:r>
      <w:r>
        <w:rPr>
          <w:rFonts w:cstheme="minorHAnsi" w:hint="cs"/>
          <w:color w:val="222222"/>
          <w:rtl/>
        </w:rPr>
        <w:t xml:space="preserve"> </w:t>
      </w:r>
      <w:r w:rsidR="00DA5269" w:rsidRPr="00F87ECB">
        <w:rPr>
          <w:rFonts w:cstheme="minorHAnsi"/>
          <w:color w:val="222222"/>
          <w:rtl/>
        </w:rPr>
        <w:t xml:space="preserve">אם מקבלים שאלה במבחן בנושא צריך להגיד שיש שופטים שמיישמים את הגישה של ליפשיץ ויש שופטים שפועלים בשיטת האומדנה של </w:t>
      </w:r>
      <w:proofErr w:type="spellStart"/>
      <w:r w:rsidR="00DA5269" w:rsidRPr="00F87ECB">
        <w:rPr>
          <w:rFonts w:cstheme="minorHAnsi"/>
          <w:color w:val="222222"/>
          <w:rtl/>
        </w:rPr>
        <w:t>פוגלמן</w:t>
      </w:r>
      <w:proofErr w:type="spellEnd"/>
      <w:r w:rsidR="00DA5269" w:rsidRPr="00F87ECB">
        <w:rPr>
          <w:rFonts w:cstheme="minorHAnsi"/>
          <w:color w:val="222222"/>
          <w:rtl/>
        </w:rPr>
        <w:t>.</w:t>
      </w:r>
    </w:p>
    <w:p w14:paraId="3B832FE9" w14:textId="4914C7A6" w:rsidR="00742423" w:rsidRPr="00943CAE" w:rsidRDefault="00DA5269" w:rsidP="00943CAE">
      <w:pPr>
        <w:pStyle w:val="a3"/>
        <w:numPr>
          <w:ilvl w:val="0"/>
          <w:numId w:val="139"/>
        </w:numPr>
        <w:ind w:left="-340" w:firstLine="0"/>
        <w:rPr>
          <w:rFonts w:cstheme="minorHAnsi"/>
          <w:color w:val="222222"/>
          <w:rtl/>
        </w:rPr>
      </w:pPr>
      <w:r w:rsidRPr="00592DD1">
        <w:rPr>
          <w:rFonts w:cstheme="minorHAnsi"/>
          <w:b/>
          <w:bCs/>
          <w:color w:val="222222"/>
          <w:rtl/>
        </w:rPr>
        <w:t>עמדת בית הדין?</w:t>
      </w:r>
      <w:r w:rsidRPr="00592DD1">
        <w:rPr>
          <w:rFonts w:cstheme="minorHAnsi"/>
          <w:color w:val="222222"/>
          <w:rtl/>
        </w:rPr>
        <w:t xml:space="preserve"> חלק מקבלים, חלק לא. האם בג"ץ יכפה על בתי הדין פרשנות מהותית לדיני מזונות ילדים? בבבלי מדובר בסוגייה אזרחית, ובפס"ד </w:t>
      </w:r>
      <w:proofErr w:type="spellStart"/>
      <w:r w:rsidRPr="00592DD1">
        <w:rPr>
          <w:rFonts w:cstheme="minorHAnsi"/>
          <w:color w:val="222222"/>
          <w:rtl/>
        </w:rPr>
        <w:t>אקנין</w:t>
      </w:r>
      <w:proofErr w:type="spellEnd"/>
      <w:r w:rsidRPr="00592DD1">
        <w:rPr>
          <w:rFonts w:cstheme="minorHAnsi"/>
          <w:color w:val="222222"/>
          <w:rtl/>
        </w:rPr>
        <w:t xml:space="preserve"> שם את הגבול- בנושאים דתיים יש לבתי דין עצמאות.</w:t>
      </w:r>
    </w:p>
    <w:p w14:paraId="38C5B064" w14:textId="69C54C31" w:rsidR="00742423" w:rsidRDefault="00742423" w:rsidP="00DA5269">
      <w:pPr>
        <w:pStyle w:val="a3"/>
        <w:adjustRightInd w:val="0"/>
        <w:snapToGrid w:val="0"/>
        <w:spacing w:after="160" w:line="360" w:lineRule="auto"/>
        <w:ind w:left="0" w:firstLine="0"/>
        <w:contextualSpacing w:val="0"/>
        <w:rPr>
          <w:rFonts w:cstheme="minorHAnsi"/>
          <w:u w:val="single"/>
          <w:shd w:val="clear" w:color="auto" w:fill="F7CAAC" w:themeFill="accent2" w:themeFillTint="66"/>
          <w:rtl/>
        </w:rPr>
      </w:pPr>
    </w:p>
    <w:p w14:paraId="7C4AB1E4" w14:textId="397EA648" w:rsidR="003D539E" w:rsidRPr="003D539E" w:rsidRDefault="003D539E" w:rsidP="008C0F74">
      <w:pPr>
        <w:pStyle w:val="a3"/>
        <w:shd w:val="clear" w:color="auto" w:fill="FF7E79"/>
        <w:adjustRightInd w:val="0"/>
        <w:snapToGrid w:val="0"/>
        <w:spacing w:line="360" w:lineRule="auto"/>
        <w:ind w:left="0"/>
        <w:contextualSpacing w:val="0"/>
        <w:rPr>
          <w:rFonts w:ascii="David" w:hAnsi="David" w:cs="David"/>
          <w:b/>
          <w:bCs/>
          <w:color w:val="FFFFFF" w:themeColor="background1"/>
          <w:sz w:val="28"/>
          <w:szCs w:val="28"/>
        </w:rPr>
      </w:pPr>
      <w:r w:rsidRPr="003D539E">
        <w:rPr>
          <w:rFonts w:ascii="David" w:hAnsi="David" w:cs="David" w:hint="cs"/>
          <w:b/>
          <w:bCs/>
          <w:color w:val="FFFFFF" w:themeColor="background1"/>
          <w:sz w:val="28"/>
          <w:szCs w:val="28"/>
          <w:rtl/>
        </w:rPr>
        <w:t>הורים וילדים</w:t>
      </w:r>
    </w:p>
    <w:p w14:paraId="3439B02F" w14:textId="387164AC" w:rsidR="00057198" w:rsidRPr="00057198" w:rsidRDefault="00057198" w:rsidP="00057198">
      <w:pPr>
        <w:adjustRightInd w:val="0"/>
        <w:snapToGrid w:val="0"/>
        <w:ind w:hanging="17"/>
        <w:rPr>
          <w:rFonts w:eastAsia="David" w:cstheme="minorHAnsi"/>
          <w:b/>
          <w:bCs/>
          <w:sz w:val="22"/>
          <w:szCs w:val="22"/>
          <w:u w:val="single"/>
          <w:rtl/>
        </w:rPr>
      </w:pPr>
      <w:r w:rsidRPr="00057198">
        <w:rPr>
          <w:rFonts w:eastAsia="David" w:cstheme="minorHAnsi"/>
          <w:b/>
          <w:bCs/>
          <w:sz w:val="22"/>
          <w:szCs w:val="22"/>
          <w:u w:val="single"/>
          <w:rtl/>
        </w:rPr>
        <w:t>לבחון מה רלוונטי:</w:t>
      </w:r>
    </w:p>
    <w:p w14:paraId="6480F1FF" w14:textId="77777777" w:rsidR="00057198" w:rsidRPr="008D6E05" w:rsidRDefault="00057198" w:rsidP="00057198">
      <w:pPr>
        <w:pStyle w:val="a3"/>
        <w:numPr>
          <w:ilvl w:val="0"/>
          <w:numId w:val="152"/>
        </w:numPr>
        <w:spacing w:after="70" w:line="240" w:lineRule="auto"/>
        <w:ind w:left="363"/>
        <w:jc w:val="left"/>
        <w:rPr>
          <w:rFonts w:cstheme="minorHAnsi"/>
        </w:rPr>
      </w:pPr>
      <w:r w:rsidRPr="008D6E05">
        <w:rPr>
          <w:rFonts w:cstheme="minorHAnsi"/>
          <w:b/>
          <w:bCs/>
          <w:rtl/>
        </w:rPr>
        <w:t>קריטריון ביולוגי</w:t>
      </w:r>
      <w:r w:rsidRPr="008D6E05">
        <w:rPr>
          <w:rFonts w:cstheme="minorHAnsi"/>
          <w:rtl/>
        </w:rPr>
        <w:t>.</w:t>
      </w:r>
    </w:p>
    <w:p w14:paraId="41D0A08C" w14:textId="77777777" w:rsidR="00057198" w:rsidRPr="008D6E05" w:rsidRDefault="00057198" w:rsidP="00057198">
      <w:pPr>
        <w:pStyle w:val="a3"/>
        <w:numPr>
          <w:ilvl w:val="0"/>
          <w:numId w:val="152"/>
        </w:numPr>
        <w:spacing w:after="70" w:line="240" w:lineRule="auto"/>
        <w:ind w:left="363"/>
        <w:jc w:val="left"/>
        <w:rPr>
          <w:rFonts w:cstheme="minorHAnsi"/>
        </w:rPr>
      </w:pPr>
      <w:r w:rsidRPr="008D6E05">
        <w:rPr>
          <w:rFonts w:cstheme="minorHAnsi"/>
          <w:b/>
          <w:bCs/>
          <w:rtl/>
        </w:rPr>
        <w:t>קריטריון משפחתי</w:t>
      </w:r>
      <w:r w:rsidRPr="008D6E05">
        <w:rPr>
          <w:rFonts w:cstheme="minorHAnsi"/>
          <w:rtl/>
        </w:rPr>
        <w:t xml:space="preserve"> – אבא הוא הבעל של אמא.</w:t>
      </w:r>
    </w:p>
    <w:p w14:paraId="7BABFDB0" w14:textId="77777777" w:rsidR="00057198" w:rsidRPr="008D6E05" w:rsidRDefault="00057198" w:rsidP="00057198">
      <w:pPr>
        <w:pStyle w:val="a3"/>
        <w:numPr>
          <w:ilvl w:val="0"/>
          <w:numId w:val="152"/>
        </w:numPr>
        <w:spacing w:after="70" w:line="240" w:lineRule="auto"/>
        <w:ind w:left="363"/>
        <w:jc w:val="left"/>
        <w:rPr>
          <w:rFonts w:cstheme="minorHAnsi"/>
        </w:rPr>
      </w:pPr>
      <w:r w:rsidRPr="008D6E05">
        <w:rPr>
          <w:rFonts w:cstheme="minorHAnsi"/>
          <w:b/>
          <w:bCs/>
          <w:rtl/>
        </w:rPr>
        <w:t>קריטריון פונקציונלי</w:t>
      </w:r>
      <w:r w:rsidRPr="008D6E05">
        <w:rPr>
          <w:rFonts w:cstheme="minorHAnsi"/>
          <w:rtl/>
        </w:rPr>
        <w:t xml:space="preserve"> - הורה הוא מי שמתפקד כהורה.</w:t>
      </w:r>
    </w:p>
    <w:p w14:paraId="1030392F" w14:textId="77777777" w:rsidR="00057198" w:rsidRPr="008D6E05" w:rsidRDefault="00057198" w:rsidP="00057198">
      <w:pPr>
        <w:pStyle w:val="a3"/>
        <w:numPr>
          <w:ilvl w:val="0"/>
          <w:numId w:val="152"/>
        </w:numPr>
        <w:spacing w:after="70" w:line="240" w:lineRule="auto"/>
        <w:ind w:left="363"/>
        <w:jc w:val="left"/>
        <w:rPr>
          <w:rFonts w:cstheme="minorHAnsi"/>
        </w:rPr>
      </w:pPr>
      <w:r w:rsidRPr="008D6E05">
        <w:rPr>
          <w:rFonts w:cstheme="minorHAnsi"/>
          <w:b/>
          <w:bCs/>
          <w:rtl/>
        </w:rPr>
        <w:t>הגדרה הסכמית</w:t>
      </w:r>
      <w:r w:rsidRPr="008D6E05">
        <w:rPr>
          <w:rFonts w:cstheme="minorHAnsi"/>
          <w:rtl/>
        </w:rPr>
        <w:t xml:space="preserve"> – הורה הוא מי שהוסכם שהוא ישמש ככזה.</w:t>
      </w:r>
    </w:p>
    <w:p w14:paraId="250E7773" w14:textId="3B0BC265" w:rsidR="00057198" w:rsidRDefault="00057198" w:rsidP="00057198">
      <w:pPr>
        <w:pStyle w:val="a3"/>
        <w:numPr>
          <w:ilvl w:val="0"/>
          <w:numId w:val="152"/>
        </w:numPr>
        <w:spacing w:after="70" w:line="240" w:lineRule="auto"/>
        <w:ind w:left="363"/>
        <w:jc w:val="left"/>
        <w:rPr>
          <w:rFonts w:cstheme="minorHAnsi"/>
        </w:rPr>
      </w:pPr>
      <w:r w:rsidRPr="00DF5E0A">
        <w:rPr>
          <w:b/>
          <w:bCs/>
          <w:noProof/>
          <w:color w:val="FF2F92"/>
          <w:rtl/>
          <w:lang w:val="he-IL"/>
        </w:rPr>
        <mc:AlternateContent>
          <mc:Choice Requires="wps">
            <w:drawing>
              <wp:anchor distT="0" distB="0" distL="114300" distR="114300" simplePos="0" relativeHeight="251702272" behindDoc="0" locked="0" layoutInCell="1" allowOverlap="1" wp14:anchorId="05CE49F3" wp14:editId="61132E56">
                <wp:simplePos x="0" y="0"/>
                <wp:positionH relativeFrom="column">
                  <wp:posOffset>-150726</wp:posOffset>
                </wp:positionH>
                <wp:positionV relativeFrom="paragraph">
                  <wp:posOffset>318756</wp:posOffset>
                </wp:positionV>
                <wp:extent cx="6708140" cy="2543175"/>
                <wp:effectExtent l="0" t="0" r="10160" b="9525"/>
                <wp:wrapSquare wrapText="bothSides"/>
                <wp:docPr id="28" name="תיבת טקסט 28"/>
                <wp:cNvGraphicFramePr/>
                <a:graphic xmlns:a="http://schemas.openxmlformats.org/drawingml/2006/main">
                  <a:graphicData uri="http://schemas.microsoft.com/office/word/2010/wordprocessingShape">
                    <wps:wsp>
                      <wps:cNvSpPr txBox="1"/>
                      <wps:spPr>
                        <a:xfrm>
                          <a:off x="0" y="0"/>
                          <a:ext cx="6708140" cy="2543175"/>
                        </a:xfrm>
                        <a:prstGeom prst="rect">
                          <a:avLst/>
                        </a:prstGeom>
                        <a:noFill/>
                        <a:ln w="6350">
                          <a:solidFill>
                            <a:prstClr val="black"/>
                          </a:solidFill>
                        </a:ln>
                      </wps:spPr>
                      <wps:txbx>
                        <w:txbxContent>
                          <w:p w14:paraId="10DB64B3" w14:textId="77777777" w:rsidR="00057198" w:rsidRDefault="00057198" w:rsidP="00057198">
                            <w:pPr>
                              <w:ind w:left="0" w:firstLine="0"/>
                              <w:rPr>
                                <w:rFonts w:cstheme="minorHAnsi"/>
                                <w:b/>
                                <w:bCs/>
                                <w:color w:val="000000" w:themeColor="text1"/>
                                <w:sz w:val="22"/>
                                <w:szCs w:val="22"/>
                                <w:u w:val="single"/>
                                <w:rtl/>
                              </w:rPr>
                            </w:pPr>
                            <w:r>
                              <w:rPr>
                                <w:rFonts w:cstheme="minorHAnsi" w:hint="cs"/>
                                <w:b/>
                                <w:bCs/>
                                <w:color w:val="000000" w:themeColor="text1"/>
                                <w:sz w:val="22"/>
                                <w:szCs w:val="22"/>
                                <w:u w:val="single"/>
                                <w:rtl/>
                              </w:rPr>
                              <w:t>אישה רווקה + ילד - תמיכה בביולוגי:</w:t>
                            </w:r>
                          </w:p>
                          <w:p w14:paraId="4BB2F3FA" w14:textId="77777777" w:rsidR="00057198" w:rsidRPr="00664A9B" w:rsidRDefault="00057198" w:rsidP="00057198">
                            <w:pPr>
                              <w:pStyle w:val="a3"/>
                              <w:numPr>
                                <w:ilvl w:val="0"/>
                                <w:numId w:val="151"/>
                              </w:numPr>
                              <w:tabs>
                                <w:tab w:val="left" w:pos="1052"/>
                              </w:tabs>
                              <w:spacing w:after="0"/>
                              <w:jc w:val="left"/>
                              <w:rPr>
                                <w:rFonts w:cstheme="minorHAnsi"/>
                              </w:rPr>
                            </w:pPr>
                            <w:r w:rsidRPr="005B61EF">
                              <w:rPr>
                                <w:rFonts w:cstheme="minorHAnsi"/>
                                <w:shd w:val="clear" w:color="auto" w:fill="C5E0B3" w:themeFill="accent6" w:themeFillTint="66"/>
                                <w:rtl/>
                              </w:rPr>
                              <w:t>פלוני</w:t>
                            </w:r>
                            <w:r w:rsidRPr="005B61EF">
                              <w:rPr>
                                <w:rFonts w:cstheme="minorHAnsi" w:hint="cs"/>
                                <w:shd w:val="clear" w:color="auto" w:fill="C5E0B3" w:themeFill="accent6" w:themeFillTint="66"/>
                                <w:rtl/>
                              </w:rPr>
                              <w:t>ת</w:t>
                            </w:r>
                            <w:r w:rsidRPr="005B61EF">
                              <w:rPr>
                                <w:rFonts w:cstheme="minorHAnsi" w:hint="cs"/>
                                <w:rtl/>
                              </w:rPr>
                              <w:t>:</w:t>
                            </w:r>
                            <w:r w:rsidRPr="005B61EF">
                              <w:rPr>
                                <w:rFonts w:cstheme="minorHAnsi"/>
                                <w:rtl/>
                              </w:rPr>
                              <w:t xml:space="preserve"> </w:t>
                            </w:r>
                            <w:r w:rsidRPr="005B61EF">
                              <w:rPr>
                                <w:rFonts w:cstheme="minorHAnsi"/>
                                <w:shd w:val="clear" w:color="auto" w:fill="B5E2FF"/>
                                <w:rtl/>
                              </w:rPr>
                              <w:t xml:space="preserve">חשין </w:t>
                            </w:r>
                            <w:r w:rsidRPr="005B61EF">
                              <w:rPr>
                                <w:rFonts w:cstheme="minorHAnsi" w:hint="cs"/>
                                <w:rtl/>
                              </w:rPr>
                              <w:t>הגדרה</w:t>
                            </w:r>
                            <w:r>
                              <w:rPr>
                                <w:rFonts w:cstheme="minorHAnsi" w:hint="cs"/>
                                <w:rtl/>
                              </w:rPr>
                              <w:t xml:space="preserve"> של אבא הוא </w:t>
                            </w:r>
                            <w:r w:rsidRPr="005B61EF">
                              <w:rPr>
                                <w:rFonts w:cstheme="minorHAnsi" w:hint="cs"/>
                                <w:color w:val="FF0000"/>
                                <w:rtl/>
                              </w:rPr>
                              <w:t xml:space="preserve">עניין ביולוגי </w:t>
                            </w:r>
                            <w:r>
                              <w:rPr>
                                <w:rFonts w:cstheme="minorHAnsi" w:hint="cs"/>
                                <w:rtl/>
                              </w:rPr>
                              <w:t xml:space="preserve">+ הסכם שמוריד באחריות האב, נוגד </w:t>
                            </w:r>
                            <w:proofErr w:type="spellStart"/>
                            <w:r w:rsidRPr="005B61EF">
                              <w:rPr>
                                <w:rFonts w:cstheme="minorHAnsi" w:hint="cs"/>
                                <w:color w:val="FF0000"/>
                                <w:rtl/>
                              </w:rPr>
                              <w:t>תקנ״צ</w:t>
                            </w:r>
                            <w:proofErr w:type="spellEnd"/>
                            <w:r w:rsidRPr="005B61EF">
                              <w:rPr>
                                <w:rFonts w:cstheme="minorHAnsi" w:hint="cs"/>
                                <w:color w:val="FF0000"/>
                                <w:rtl/>
                              </w:rPr>
                              <w:t xml:space="preserve"> </w:t>
                            </w:r>
                            <w:r w:rsidRPr="00CE5F98">
                              <w:rPr>
                                <w:rFonts w:eastAsia="MS PGothic" w:cstheme="minorHAnsi"/>
                                <w:color w:val="000000" w:themeColor="text1"/>
                                <w:rtl/>
                              </w:rPr>
                              <w:t>←</w:t>
                            </w:r>
                            <w:r>
                              <w:rPr>
                                <w:rFonts w:eastAsia="MS PGothic" w:cstheme="minorHAnsi" w:hint="cs"/>
                                <w:color w:val="000000" w:themeColor="text1"/>
                                <w:rtl/>
                              </w:rPr>
                              <w:t xml:space="preserve"> </w:t>
                            </w:r>
                            <w:r w:rsidRPr="005B61EF">
                              <w:rPr>
                                <w:rFonts w:cstheme="minorHAnsi" w:hint="cs"/>
                                <w:color w:val="FF0000"/>
                                <w:rtl/>
                              </w:rPr>
                              <w:t>בטל</w:t>
                            </w:r>
                            <w:r>
                              <w:rPr>
                                <w:rFonts w:cstheme="minorHAnsi" w:hint="cs"/>
                                <w:rtl/>
                              </w:rPr>
                              <w:t xml:space="preserve">. </w:t>
                            </w:r>
                            <w:r w:rsidRPr="00664A9B">
                              <w:rPr>
                                <w:rFonts w:cstheme="minorHAnsi"/>
                                <w:rtl/>
                              </w:rPr>
                              <w:t xml:space="preserve"> </w:t>
                            </w:r>
                          </w:p>
                          <w:p w14:paraId="2B46AC91" w14:textId="77777777" w:rsidR="00057198" w:rsidRPr="00664A9B" w:rsidRDefault="00057198" w:rsidP="00057198">
                            <w:pPr>
                              <w:pStyle w:val="a3"/>
                              <w:numPr>
                                <w:ilvl w:val="0"/>
                                <w:numId w:val="151"/>
                              </w:numPr>
                              <w:tabs>
                                <w:tab w:val="left" w:pos="1052"/>
                              </w:tabs>
                              <w:spacing w:after="0"/>
                              <w:jc w:val="left"/>
                              <w:rPr>
                                <w:rFonts w:cstheme="minorHAnsi"/>
                                <w:b/>
                                <w:bCs/>
                              </w:rPr>
                            </w:pPr>
                            <w:r w:rsidRPr="00664A9B">
                              <w:rPr>
                                <w:rFonts w:cstheme="minorHAnsi"/>
                                <w:rtl/>
                              </w:rPr>
                              <w:t>אישה לא נשוא</w:t>
                            </w:r>
                            <w:r>
                              <w:rPr>
                                <w:rFonts w:cstheme="minorHAnsi" w:hint="cs"/>
                                <w:rtl/>
                              </w:rPr>
                              <w:t xml:space="preserve">ה + </w:t>
                            </w:r>
                            <w:r w:rsidRPr="00664A9B">
                              <w:rPr>
                                <w:rFonts w:cstheme="minorHAnsi"/>
                                <w:rtl/>
                              </w:rPr>
                              <w:t xml:space="preserve">האב מסרב לבדיקה גנטית- </w:t>
                            </w:r>
                            <w:r w:rsidRPr="00FE598B">
                              <w:rPr>
                                <w:rFonts w:cstheme="minorHAnsi"/>
                                <w:b/>
                                <w:bCs/>
                                <w:rtl/>
                              </w:rPr>
                              <w:t>אפשר להכריח</w:t>
                            </w:r>
                            <w:r w:rsidRPr="00664A9B">
                              <w:rPr>
                                <w:rFonts w:cstheme="minorHAnsi"/>
                                <w:rtl/>
                              </w:rPr>
                              <w:t>.</w:t>
                            </w:r>
                            <w:r>
                              <w:rPr>
                                <w:rFonts w:cstheme="minorHAnsi" w:hint="cs"/>
                                <w:b/>
                                <w:bCs/>
                                <w:rtl/>
                              </w:rPr>
                              <w:t xml:space="preserve"> </w:t>
                            </w:r>
                          </w:p>
                          <w:p w14:paraId="5156FBFC" w14:textId="77777777" w:rsidR="00057198" w:rsidRPr="00664A9B" w:rsidRDefault="00057198" w:rsidP="00057198">
                            <w:pPr>
                              <w:pStyle w:val="a3"/>
                              <w:numPr>
                                <w:ilvl w:val="0"/>
                                <w:numId w:val="151"/>
                              </w:numPr>
                              <w:tabs>
                                <w:tab w:val="left" w:pos="1052"/>
                              </w:tabs>
                              <w:spacing w:after="0"/>
                              <w:jc w:val="left"/>
                              <w:rPr>
                                <w:rFonts w:cstheme="minorHAnsi"/>
                                <w:b/>
                                <w:bCs/>
                                <w:rtl/>
                              </w:rPr>
                            </w:pPr>
                            <w:r w:rsidRPr="00664A9B">
                              <w:rPr>
                                <w:rFonts w:cstheme="minorHAnsi"/>
                                <w:rtl/>
                              </w:rPr>
                              <w:t>טענת "הורה בעל כורחו" [גניבת זרע]</w:t>
                            </w:r>
                            <w:r>
                              <w:rPr>
                                <w:rFonts w:cstheme="minorHAnsi" w:hint="cs"/>
                                <w:rtl/>
                              </w:rPr>
                              <w:t>-</w:t>
                            </w:r>
                            <w:r w:rsidRPr="00664A9B">
                              <w:rPr>
                                <w:rFonts w:cstheme="minorHAnsi"/>
                                <w:rtl/>
                              </w:rPr>
                              <w:t xml:space="preserve"> אינה מתקבלת והביולוגיה קובעת שהוא האב. </w:t>
                            </w:r>
                          </w:p>
                          <w:p w14:paraId="110DCD10" w14:textId="77777777" w:rsidR="00057198" w:rsidRDefault="00057198" w:rsidP="00057198">
                            <w:pPr>
                              <w:adjustRightInd w:val="0"/>
                              <w:snapToGrid w:val="0"/>
                              <w:ind w:left="-340" w:firstLine="340"/>
                              <w:rPr>
                                <w:rFonts w:cstheme="minorHAnsi"/>
                                <w:b/>
                                <w:bCs/>
                                <w:color w:val="000000" w:themeColor="text1"/>
                                <w:sz w:val="22"/>
                                <w:szCs w:val="22"/>
                                <w:rtl/>
                              </w:rPr>
                            </w:pPr>
                          </w:p>
                          <w:p w14:paraId="5980A279" w14:textId="77777777" w:rsidR="00057198" w:rsidRDefault="00057198" w:rsidP="00057198">
                            <w:pPr>
                              <w:ind w:left="0" w:firstLine="0"/>
                              <w:rPr>
                                <w:rFonts w:cstheme="minorHAnsi"/>
                                <w:b/>
                                <w:bCs/>
                                <w:color w:val="000000" w:themeColor="text1"/>
                                <w:sz w:val="22"/>
                                <w:szCs w:val="22"/>
                                <w:u w:val="single"/>
                                <w:rtl/>
                              </w:rPr>
                            </w:pPr>
                            <w:r>
                              <w:rPr>
                                <w:rFonts w:cstheme="minorHAnsi" w:hint="cs"/>
                                <w:b/>
                                <w:bCs/>
                                <w:color w:val="000000" w:themeColor="text1"/>
                                <w:sz w:val="22"/>
                                <w:szCs w:val="22"/>
                                <w:u w:val="single"/>
                                <w:rtl/>
                              </w:rPr>
                              <w:t xml:space="preserve">אישה נשואה + ילד מחוץ לנישואין </w:t>
                            </w:r>
                            <w:r>
                              <w:rPr>
                                <w:rFonts w:cstheme="minorHAnsi"/>
                                <w:b/>
                                <w:bCs/>
                                <w:color w:val="000000" w:themeColor="text1"/>
                                <w:sz w:val="22"/>
                                <w:szCs w:val="22"/>
                                <w:u w:val="single"/>
                                <w:rtl/>
                              </w:rPr>
                              <w:t>–</w:t>
                            </w:r>
                            <w:r>
                              <w:rPr>
                                <w:rFonts w:cstheme="minorHAnsi" w:hint="cs"/>
                                <w:b/>
                                <w:bCs/>
                                <w:color w:val="000000" w:themeColor="text1"/>
                                <w:sz w:val="22"/>
                                <w:szCs w:val="22"/>
                                <w:u w:val="single"/>
                                <w:rtl/>
                              </w:rPr>
                              <w:t xml:space="preserve"> ביולוגי </w:t>
                            </w:r>
                            <w:r>
                              <w:rPr>
                                <w:rFonts w:cstheme="minorHAnsi"/>
                                <w:b/>
                                <w:bCs/>
                                <w:color w:val="000000" w:themeColor="text1"/>
                                <w:sz w:val="22"/>
                                <w:szCs w:val="22"/>
                                <w:u w:val="single"/>
                              </w:rPr>
                              <w:t>VS</w:t>
                            </w:r>
                            <w:r>
                              <w:rPr>
                                <w:rFonts w:cstheme="minorHAnsi" w:hint="cs"/>
                                <w:b/>
                                <w:bCs/>
                                <w:color w:val="000000" w:themeColor="text1"/>
                                <w:sz w:val="22"/>
                                <w:szCs w:val="22"/>
                                <w:u w:val="single"/>
                                <w:rtl/>
                              </w:rPr>
                              <w:t xml:space="preserve"> זוגי-משפחתי:</w:t>
                            </w:r>
                          </w:p>
                          <w:p w14:paraId="36E5D69F" w14:textId="77777777" w:rsidR="00057198" w:rsidRPr="004940AC" w:rsidRDefault="00057198" w:rsidP="00057198">
                            <w:pPr>
                              <w:ind w:left="0" w:firstLine="0"/>
                              <w:rPr>
                                <w:rFonts w:cstheme="minorHAnsi"/>
                                <w:color w:val="000000" w:themeColor="text1"/>
                                <w:sz w:val="22"/>
                                <w:szCs w:val="22"/>
                                <w:rtl/>
                              </w:rPr>
                            </w:pPr>
                            <w:r>
                              <w:rPr>
                                <w:rFonts w:cstheme="minorHAnsi" w:hint="cs"/>
                                <w:color w:val="000000" w:themeColor="text1"/>
                                <w:sz w:val="22"/>
                                <w:szCs w:val="22"/>
                                <w:rtl/>
                              </w:rPr>
                              <w:t>הבעל מבין שהוא לא האב ולא רוצה לשלם/האם תובעת את האב הביולוגי.</w:t>
                            </w:r>
                          </w:p>
                          <w:p w14:paraId="2A67635C" w14:textId="77777777" w:rsidR="00057198" w:rsidRDefault="00057198" w:rsidP="00057198">
                            <w:pPr>
                              <w:adjustRightInd w:val="0"/>
                              <w:snapToGrid w:val="0"/>
                              <w:ind w:left="-340" w:firstLine="340"/>
                              <w:rPr>
                                <w:rFonts w:cstheme="minorHAnsi"/>
                                <w:color w:val="000000" w:themeColor="text1"/>
                                <w:sz w:val="22"/>
                                <w:szCs w:val="22"/>
                                <w:rtl/>
                              </w:rPr>
                            </w:pPr>
                            <w:r>
                              <w:rPr>
                                <w:rFonts w:cstheme="minorHAnsi" w:hint="cs"/>
                                <w:b/>
                                <w:bCs/>
                                <w:color w:val="000000" w:themeColor="text1"/>
                                <w:sz w:val="22"/>
                                <w:szCs w:val="22"/>
                                <w:rtl/>
                              </w:rPr>
                              <w:t xml:space="preserve">חוק מידע גנטי- </w:t>
                            </w:r>
                            <w:r>
                              <w:rPr>
                                <w:rFonts w:cstheme="minorHAnsi" w:hint="cs"/>
                                <w:color w:val="000000" w:themeColor="text1"/>
                                <w:sz w:val="22"/>
                                <w:szCs w:val="22"/>
                                <w:rtl/>
                              </w:rPr>
                              <w:t xml:space="preserve">מאפשר </w:t>
                            </w:r>
                            <w:r w:rsidRPr="009A1C94">
                              <w:rPr>
                                <w:rFonts w:cstheme="minorHAnsi" w:hint="cs"/>
                                <w:color w:val="000000" w:themeColor="text1"/>
                                <w:sz w:val="22"/>
                                <w:szCs w:val="22"/>
                                <w:u w:val="single"/>
                                <w:rtl/>
                              </w:rPr>
                              <w:t>בדיקת רקמות</w:t>
                            </w:r>
                            <w:r>
                              <w:rPr>
                                <w:rFonts w:eastAsia="MS PGothic" w:cstheme="minorHAnsi" w:hint="cs"/>
                                <w:color w:val="000000" w:themeColor="text1"/>
                                <w:sz w:val="22"/>
                                <w:szCs w:val="22"/>
                                <w:rtl/>
                              </w:rPr>
                              <w:t xml:space="preserve">, תינתן </w:t>
                            </w:r>
                            <w:r w:rsidRPr="009A1C94">
                              <w:rPr>
                                <w:rFonts w:eastAsia="MS PGothic" w:cstheme="minorHAnsi" w:hint="cs"/>
                                <w:color w:val="FF0000"/>
                                <w:sz w:val="22"/>
                                <w:szCs w:val="22"/>
                                <w:rtl/>
                              </w:rPr>
                              <w:t xml:space="preserve">רק אם אין חשש לממזרות </w:t>
                            </w:r>
                            <w:r>
                              <w:rPr>
                                <w:rFonts w:eastAsia="MS PGothic" w:cstheme="minorHAnsi" w:hint="cs"/>
                                <w:color w:val="000000" w:themeColor="text1"/>
                                <w:sz w:val="22"/>
                                <w:szCs w:val="22"/>
                                <w:rtl/>
                              </w:rPr>
                              <w:t xml:space="preserve">(טובת הילד), לרוב </w:t>
                            </w:r>
                            <w:proofErr w:type="spellStart"/>
                            <w:r>
                              <w:rPr>
                                <w:rFonts w:eastAsia="MS PGothic" w:cstheme="minorHAnsi" w:hint="cs"/>
                                <w:color w:val="000000" w:themeColor="text1"/>
                                <w:sz w:val="22"/>
                                <w:szCs w:val="22"/>
                                <w:rtl/>
                              </w:rPr>
                              <w:t>ביד״ר</w:t>
                            </w:r>
                            <w:proofErr w:type="spellEnd"/>
                            <w:r>
                              <w:rPr>
                                <w:rFonts w:eastAsia="MS PGothic" w:cstheme="minorHAnsi" w:hint="cs"/>
                                <w:color w:val="000000" w:themeColor="text1"/>
                                <w:sz w:val="22"/>
                                <w:szCs w:val="22"/>
                                <w:rtl/>
                              </w:rPr>
                              <w:t xml:space="preserve"> יקבע שיש. </w:t>
                            </w:r>
                          </w:p>
                          <w:p w14:paraId="5B5B92D7" w14:textId="77777777" w:rsidR="00057198" w:rsidRDefault="00057198" w:rsidP="00057198">
                            <w:pPr>
                              <w:adjustRightInd w:val="0"/>
                              <w:snapToGrid w:val="0"/>
                              <w:ind w:left="0"/>
                              <w:rPr>
                                <w:rFonts w:ascii="David" w:hAnsi="David" w:cs="David"/>
                                <w:color w:val="222222"/>
                                <w:sz w:val="22"/>
                                <w:szCs w:val="22"/>
                                <w:rtl/>
                              </w:rPr>
                            </w:pPr>
                            <w:r w:rsidRPr="00D50A88">
                              <w:rPr>
                                <w:rFonts w:ascii="David" w:hAnsi="David" w:cs="David"/>
                                <w:color w:val="222222"/>
                                <w:sz w:val="22"/>
                                <w:szCs w:val="22"/>
                                <w:rtl/>
                              </w:rPr>
                              <w:t>ה</w:t>
                            </w:r>
                            <w:r>
                              <w:rPr>
                                <w:rFonts w:ascii="David" w:hAnsi="David" w:cs="David"/>
                                <w:color w:val="222222"/>
                                <w:sz w:val="22"/>
                                <w:szCs w:val="22"/>
                                <w:rtl/>
                              </w:rPr>
                              <w:tab/>
                            </w:r>
                            <w:r w:rsidRPr="00526A30">
                              <w:rPr>
                                <w:rFonts w:cstheme="minorHAnsi"/>
                                <w:color w:val="222222"/>
                                <w:sz w:val="22"/>
                                <w:szCs w:val="22"/>
                                <w:rtl/>
                              </w:rPr>
                              <w:t xml:space="preserve">כלל הלכתי </w:t>
                            </w:r>
                            <w:r>
                              <w:rPr>
                                <w:rFonts w:cstheme="minorHAnsi" w:hint="cs"/>
                                <w:color w:val="222222"/>
                                <w:sz w:val="22"/>
                                <w:szCs w:val="22"/>
                                <w:rtl/>
                              </w:rPr>
                              <w:t xml:space="preserve">שלרוב יש חשש + כלל פסיקתי שאוסר על בדיקת רקמות= </w:t>
                            </w:r>
                            <w:r w:rsidRPr="00526A30">
                              <w:rPr>
                                <w:rFonts w:cstheme="minorHAnsi"/>
                                <w:color w:val="222222"/>
                                <w:sz w:val="22"/>
                                <w:szCs w:val="22"/>
                                <w:rtl/>
                              </w:rPr>
                              <w:t xml:space="preserve">הופך את הבעל לאב </w:t>
                            </w:r>
                            <w:r w:rsidRPr="00526A30">
                              <w:rPr>
                                <w:rFonts w:cstheme="minorHAnsi"/>
                                <w:color w:val="222222"/>
                                <w:sz w:val="22"/>
                                <w:szCs w:val="22"/>
                              </w:rPr>
                              <w:sym w:font="Wingdings" w:char="F0DF"/>
                            </w:r>
                            <w:r w:rsidRPr="00526A30">
                              <w:rPr>
                                <w:rFonts w:cstheme="minorHAnsi"/>
                                <w:color w:val="222222"/>
                                <w:sz w:val="22"/>
                                <w:szCs w:val="22"/>
                                <w:rtl/>
                              </w:rPr>
                              <w:t xml:space="preserve"> שינוי ההגדרה לפי המבחן המשפחתי </w:t>
                            </w:r>
                            <w:r w:rsidRPr="00526A30">
                              <w:rPr>
                                <w:rFonts w:cstheme="minorHAnsi"/>
                                <w:color w:val="222222"/>
                                <w:sz w:val="22"/>
                                <w:szCs w:val="22"/>
                              </w:rPr>
                              <w:sym w:font="Wingdings" w:char="F0DF"/>
                            </w:r>
                            <w:r w:rsidRPr="00526A30">
                              <w:rPr>
                                <w:rFonts w:cstheme="minorHAnsi"/>
                                <w:color w:val="222222"/>
                                <w:sz w:val="22"/>
                                <w:szCs w:val="22"/>
                                <w:rtl/>
                              </w:rPr>
                              <w:t xml:space="preserve"> הילד </w:t>
                            </w:r>
                            <w:r w:rsidRPr="00526A30">
                              <w:rPr>
                                <w:rFonts w:cstheme="minorHAnsi"/>
                                <w:color w:val="222222"/>
                                <w:sz w:val="22"/>
                                <w:szCs w:val="22"/>
                                <w:rtl/>
                              </w:rPr>
                              <w:tab/>
                              <w:t>מקבל גם אבא וגם מזונו</w:t>
                            </w:r>
                            <w:r>
                              <w:rPr>
                                <w:rFonts w:cstheme="minorHAnsi" w:hint="cs"/>
                                <w:color w:val="222222"/>
                                <w:sz w:val="22"/>
                                <w:szCs w:val="22"/>
                                <w:rtl/>
                              </w:rPr>
                              <w:t xml:space="preserve">ת. </w:t>
                            </w:r>
                            <w:r w:rsidRPr="00377CAC">
                              <w:rPr>
                                <w:rFonts w:cstheme="minorHAnsi" w:hint="cs"/>
                                <w:color w:val="FF0000"/>
                                <w:sz w:val="22"/>
                                <w:szCs w:val="22"/>
                                <w:rtl/>
                              </w:rPr>
                              <w:t xml:space="preserve">ביקורת: </w:t>
                            </w:r>
                            <w:r>
                              <w:rPr>
                                <w:rFonts w:cstheme="minorHAnsi" w:hint="cs"/>
                                <w:color w:val="222222"/>
                                <w:sz w:val="22"/>
                                <w:szCs w:val="22"/>
                                <w:rtl/>
                              </w:rPr>
                              <w:t>ייתכן כי טובת הילד היא לדעת מי אביו (לבדוק אב חליפי/האם יהיה ממזר).</w:t>
                            </w:r>
                          </w:p>
                          <w:p w14:paraId="631D3AD0" w14:textId="77777777" w:rsidR="00057198" w:rsidRPr="000457F4" w:rsidRDefault="00057198" w:rsidP="00057198">
                            <w:pPr>
                              <w:adjustRightInd w:val="0"/>
                              <w:snapToGrid w:val="0"/>
                              <w:ind w:left="-340" w:firstLine="340"/>
                              <w:rPr>
                                <w:rFonts w:cstheme="minorHAnsi"/>
                                <w:color w:val="000000" w:themeColor="text1"/>
                                <w:sz w:val="22"/>
                                <w:szCs w:val="22"/>
                                <w:rtl/>
                              </w:rPr>
                            </w:pPr>
                          </w:p>
                          <w:p w14:paraId="73662F4D" w14:textId="77777777" w:rsidR="00057198" w:rsidRDefault="00057198" w:rsidP="00057198">
                            <w:pPr>
                              <w:adjustRightInd w:val="0"/>
                              <w:snapToGrid w:val="0"/>
                              <w:ind w:left="-340" w:firstLine="340"/>
                              <w:rPr>
                                <w:rFonts w:cstheme="minorHAnsi"/>
                                <w:b/>
                                <w:bCs/>
                                <w:color w:val="000000" w:themeColor="text1"/>
                                <w:sz w:val="22"/>
                                <w:szCs w:val="22"/>
                                <w:rtl/>
                              </w:rPr>
                            </w:pPr>
                          </w:p>
                          <w:p w14:paraId="323192D6" w14:textId="77777777" w:rsidR="00057198" w:rsidRDefault="00057198" w:rsidP="00057198">
                            <w:pPr>
                              <w:adjustRightInd w:val="0"/>
                              <w:snapToGrid w:val="0"/>
                              <w:ind w:left="-340" w:firstLine="340"/>
                              <w:rPr>
                                <w:rFonts w:cstheme="minorHAnsi"/>
                                <w:b/>
                                <w:bCs/>
                                <w:color w:val="000000" w:themeColor="text1"/>
                                <w:sz w:val="22"/>
                                <w:szCs w:val="22"/>
                                <w:rtl/>
                              </w:rPr>
                            </w:pPr>
                          </w:p>
                          <w:p w14:paraId="32DAEAF1" w14:textId="77777777" w:rsidR="00057198" w:rsidRPr="0045226B" w:rsidRDefault="00057198" w:rsidP="00057198">
                            <w:pPr>
                              <w:ind w:left="0" w:firstLine="0"/>
                              <w:rPr>
                                <w:rFonts w:cstheme="minorHAnsi"/>
                                <w:color w:val="000000" w:themeColor="text1"/>
                                <w:sz w:val="22"/>
                                <w:szCs w:val="22"/>
                                <w:rtl/>
                              </w:rPr>
                            </w:pPr>
                          </w:p>
                          <w:p w14:paraId="1373F92B" w14:textId="77777777" w:rsidR="00057198" w:rsidRPr="002818EA" w:rsidRDefault="00057198" w:rsidP="00057198">
                            <w:pPr>
                              <w:rPr>
                                <w:rFonts w:cstheme="minorHAnsi"/>
                                <w:u w:val="single"/>
                                <w:rtl/>
                              </w:rPr>
                            </w:pPr>
                          </w:p>
                          <w:p w14:paraId="632AA363" w14:textId="77777777" w:rsidR="00057198" w:rsidRPr="008C11E7" w:rsidRDefault="00057198" w:rsidP="00057198">
                            <w:pPr>
                              <w:pStyle w:val="a3"/>
                              <w:ind w:left="360" w:firstLine="0"/>
                              <w:rPr>
                                <w:rFonts w:cstheme="minorHAnsi"/>
                                <w:b/>
                                <w:bCs/>
                                <w:color w:val="FF000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E49F3" id="תיבת טקסט 28" o:spid="_x0000_s1045" type="#_x0000_t202" style="position:absolute;left:0;text-align:left;margin-left:-11.85pt;margin-top:25.1pt;width:528.2pt;height:20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" filled="f" strokeweight=".5pt">
                <v:textbox>
                  <w:txbxContent>
                    <w:p w14:paraId="10DB64B3" w14:textId="77777777" w:rsidR="00057198" w:rsidRDefault="00057198" w:rsidP="00057198">
                      <w:pPr>
                        <w:ind w:left="0" w:firstLine="0"/>
                        <w:rPr>
                          <w:rFonts w:cstheme="minorHAnsi"/>
                          <w:b/>
                          <w:bCs/>
                          <w:color w:val="000000" w:themeColor="text1"/>
                          <w:sz w:val="22"/>
                          <w:szCs w:val="22"/>
                          <w:u w:val="single"/>
                          <w:rtl/>
                        </w:rPr>
                      </w:pPr>
                      <w:r>
                        <w:rPr>
                          <w:rFonts w:cstheme="minorHAnsi" w:hint="cs"/>
                          <w:b/>
                          <w:bCs/>
                          <w:color w:val="000000" w:themeColor="text1"/>
                          <w:sz w:val="22"/>
                          <w:szCs w:val="22"/>
                          <w:u w:val="single"/>
                          <w:rtl/>
                        </w:rPr>
                        <w:t>אישה רווקה + ילד - תמיכה בביולוגי:</w:t>
                      </w:r>
                    </w:p>
                    <w:p w14:paraId="4BB2F3FA" w14:textId="77777777" w:rsidR="00057198" w:rsidRPr="00664A9B" w:rsidRDefault="00057198" w:rsidP="00057198">
                      <w:pPr>
                        <w:pStyle w:val="a3"/>
                        <w:numPr>
                          <w:ilvl w:val="0"/>
                          <w:numId w:val="151"/>
                        </w:numPr>
                        <w:tabs>
                          <w:tab w:val="left" w:pos="1052"/>
                        </w:tabs>
                        <w:spacing w:after="0"/>
                        <w:jc w:val="left"/>
                        <w:rPr>
                          <w:rFonts w:cstheme="minorHAnsi"/>
                        </w:rPr>
                      </w:pPr>
                      <w:r w:rsidRPr="005B61EF">
                        <w:rPr>
                          <w:rFonts w:cstheme="minorHAnsi"/>
                          <w:shd w:val="clear" w:color="auto" w:fill="C5E0B3" w:themeFill="accent6" w:themeFillTint="66"/>
                          <w:rtl/>
                        </w:rPr>
                        <w:t>פלוני</w:t>
                      </w:r>
                      <w:r w:rsidRPr="005B61EF">
                        <w:rPr>
                          <w:rFonts w:cstheme="minorHAnsi" w:hint="cs"/>
                          <w:shd w:val="clear" w:color="auto" w:fill="C5E0B3" w:themeFill="accent6" w:themeFillTint="66"/>
                          <w:rtl/>
                        </w:rPr>
                        <w:t>ת</w:t>
                      </w:r>
                      <w:r w:rsidRPr="005B61EF">
                        <w:rPr>
                          <w:rFonts w:cstheme="minorHAnsi" w:hint="cs"/>
                          <w:rtl/>
                        </w:rPr>
                        <w:t>:</w:t>
                      </w:r>
                      <w:r w:rsidRPr="005B61EF">
                        <w:rPr>
                          <w:rFonts w:cstheme="minorHAnsi"/>
                          <w:rtl/>
                        </w:rPr>
                        <w:t xml:space="preserve"> </w:t>
                      </w:r>
                      <w:r w:rsidRPr="005B61EF">
                        <w:rPr>
                          <w:rFonts w:cstheme="minorHAnsi"/>
                          <w:shd w:val="clear" w:color="auto" w:fill="B5E2FF"/>
                          <w:rtl/>
                        </w:rPr>
                        <w:t xml:space="preserve">חשין </w:t>
                      </w:r>
                      <w:r w:rsidRPr="005B61EF">
                        <w:rPr>
                          <w:rFonts w:cstheme="minorHAnsi" w:hint="cs"/>
                          <w:rtl/>
                        </w:rPr>
                        <w:t>הגדרה</w:t>
                      </w:r>
                      <w:r>
                        <w:rPr>
                          <w:rFonts w:cstheme="minorHAnsi" w:hint="cs"/>
                          <w:rtl/>
                        </w:rPr>
                        <w:t xml:space="preserve"> של אבא הוא </w:t>
                      </w:r>
                      <w:r w:rsidRPr="005B61EF">
                        <w:rPr>
                          <w:rFonts w:cstheme="minorHAnsi" w:hint="cs"/>
                          <w:color w:val="FF0000"/>
                          <w:rtl/>
                        </w:rPr>
                        <w:t xml:space="preserve">עניין ביולוגי </w:t>
                      </w:r>
                      <w:r>
                        <w:rPr>
                          <w:rFonts w:cstheme="minorHAnsi" w:hint="cs"/>
                          <w:rtl/>
                        </w:rPr>
                        <w:t xml:space="preserve">+ הסכם שמוריד באחריות האב, נוגד </w:t>
                      </w:r>
                      <w:proofErr w:type="spellStart"/>
                      <w:r w:rsidRPr="005B61EF">
                        <w:rPr>
                          <w:rFonts w:cstheme="minorHAnsi" w:hint="cs"/>
                          <w:color w:val="FF0000"/>
                          <w:rtl/>
                        </w:rPr>
                        <w:t>תקנ״צ</w:t>
                      </w:r>
                      <w:proofErr w:type="spellEnd"/>
                      <w:r w:rsidRPr="005B61EF">
                        <w:rPr>
                          <w:rFonts w:cstheme="minorHAnsi" w:hint="cs"/>
                          <w:color w:val="FF0000"/>
                          <w:rtl/>
                        </w:rPr>
                        <w:t xml:space="preserve"> </w:t>
                      </w:r>
                      <w:r w:rsidRPr="00CE5F98">
                        <w:rPr>
                          <w:rFonts w:eastAsia="MS PGothic" w:cstheme="minorHAnsi"/>
                          <w:color w:val="000000" w:themeColor="text1"/>
                          <w:rtl/>
                        </w:rPr>
                        <w:t>←</w:t>
                      </w:r>
                      <w:r>
                        <w:rPr>
                          <w:rFonts w:eastAsia="MS PGothic" w:cstheme="minorHAnsi" w:hint="cs"/>
                          <w:color w:val="000000" w:themeColor="text1"/>
                          <w:rtl/>
                        </w:rPr>
                        <w:t xml:space="preserve"> </w:t>
                      </w:r>
                      <w:r w:rsidRPr="005B61EF">
                        <w:rPr>
                          <w:rFonts w:cstheme="minorHAnsi" w:hint="cs"/>
                          <w:color w:val="FF0000"/>
                          <w:rtl/>
                        </w:rPr>
                        <w:t>בטל</w:t>
                      </w:r>
                      <w:r>
                        <w:rPr>
                          <w:rFonts w:cstheme="minorHAnsi" w:hint="cs"/>
                          <w:rtl/>
                        </w:rPr>
                        <w:t xml:space="preserve">. </w:t>
                      </w:r>
                      <w:r w:rsidRPr="00664A9B">
                        <w:rPr>
                          <w:rFonts w:cstheme="minorHAnsi"/>
                          <w:rtl/>
                        </w:rPr>
                        <w:t xml:space="preserve"> </w:t>
                      </w:r>
                    </w:p>
                    <w:p w14:paraId="2B46AC91" w14:textId="77777777" w:rsidR="00057198" w:rsidRPr="00664A9B" w:rsidRDefault="00057198" w:rsidP="00057198">
                      <w:pPr>
                        <w:pStyle w:val="a3"/>
                        <w:numPr>
                          <w:ilvl w:val="0"/>
                          <w:numId w:val="151"/>
                        </w:numPr>
                        <w:tabs>
                          <w:tab w:val="left" w:pos="1052"/>
                        </w:tabs>
                        <w:spacing w:after="0"/>
                        <w:jc w:val="left"/>
                        <w:rPr>
                          <w:rFonts w:cstheme="minorHAnsi"/>
                          <w:b/>
                          <w:bCs/>
                        </w:rPr>
                      </w:pPr>
                      <w:r w:rsidRPr="00664A9B">
                        <w:rPr>
                          <w:rFonts w:cstheme="minorHAnsi"/>
                          <w:rtl/>
                        </w:rPr>
                        <w:t>אישה לא נשוא</w:t>
                      </w:r>
                      <w:r>
                        <w:rPr>
                          <w:rFonts w:cstheme="minorHAnsi" w:hint="cs"/>
                          <w:rtl/>
                        </w:rPr>
                        <w:t xml:space="preserve">ה + </w:t>
                      </w:r>
                      <w:r w:rsidRPr="00664A9B">
                        <w:rPr>
                          <w:rFonts w:cstheme="minorHAnsi"/>
                          <w:rtl/>
                        </w:rPr>
                        <w:t xml:space="preserve">האב מסרב לבדיקה גנטית- </w:t>
                      </w:r>
                      <w:r w:rsidRPr="00FE598B">
                        <w:rPr>
                          <w:rFonts w:cstheme="minorHAnsi"/>
                          <w:b/>
                          <w:bCs/>
                          <w:rtl/>
                        </w:rPr>
                        <w:t>אפשר להכריח</w:t>
                      </w:r>
                      <w:r w:rsidRPr="00664A9B">
                        <w:rPr>
                          <w:rFonts w:cstheme="minorHAnsi"/>
                          <w:rtl/>
                        </w:rPr>
                        <w:t>.</w:t>
                      </w:r>
                      <w:r>
                        <w:rPr>
                          <w:rFonts w:cstheme="minorHAnsi" w:hint="cs"/>
                          <w:b/>
                          <w:bCs/>
                          <w:rtl/>
                        </w:rPr>
                        <w:t xml:space="preserve"> </w:t>
                      </w:r>
                    </w:p>
                    <w:p w14:paraId="5156FBFC" w14:textId="77777777" w:rsidR="00057198" w:rsidRPr="00664A9B" w:rsidRDefault="00057198" w:rsidP="00057198">
                      <w:pPr>
                        <w:pStyle w:val="a3"/>
                        <w:numPr>
                          <w:ilvl w:val="0"/>
                          <w:numId w:val="151"/>
                        </w:numPr>
                        <w:tabs>
                          <w:tab w:val="left" w:pos="1052"/>
                        </w:tabs>
                        <w:spacing w:after="0"/>
                        <w:jc w:val="left"/>
                        <w:rPr>
                          <w:rFonts w:cstheme="minorHAnsi"/>
                          <w:b/>
                          <w:bCs/>
                          <w:rtl/>
                        </w:rPr>
                      </w:pPr>
                      <w:r w:rsidRPr="00664A9B">
                        <w:rPr>
                          <w:rFonts w:cstheme="minorHAnsi"/>
                          <w:rtl/>
                        </w:rPr>
                        <w:t>טענת "הורה בעל כורחו" [גניבת זרע]</w:t>
                      </w:r>
                      <w:r>
                        <w:rPr>
                          <w:rFonts w:cstheme="minorHAnsi" w:hint="cs"/>
                          <w:rtl/>
                        </w:rPr>
                        <w:t>-</w:t>
                      </w:r>
                      <w:r w:rsidRPr="00664A9B">
                        <w:rPr>
                          <w:rFonts w:cstheme="minorHAnsi"/>
                          <w:rtl/>
                        </w:rPr>
                        <w:t xml:space="preserve"> אינה מתקבלת והביולוגיה קובעת שהוא האב. </w:t>
                      </w:r>
                    </w:p>
                    <w:p w14:paraId="110DCD10" w14:textId="77777777" w:rsidR="00057198" w:rsidRDefault="00057198" w:rsidP="00057198">
                      <w:pPr>
                        <w:adjustRightInd w:val="0"/>
                        <w:snapToGrid w:val="0"/>
                        <w:ind w:left="-340" w:firstLine="340"/>
                        <w:rPr>
                          <w:rFonts w:cstheme="minorHAnsi"/>
                          <w:b/>
                          <w:bCs/>
                          <w:color w:val="000000" w:themeColor="text1"/>
                          <w:sz w:val="22"/>
                          <w:szCs w:val="22"/>
                          <w:rtl/>
                        </w:rPr>
                      </w:pPr>
                    </w:p>
                    <w:p w14:paraId="5980A279" w14:textId="77777777" w:rsidR="00057198" w:rsidRDefault="00057198" w:rsidP="00057198">
                      <w:pPr>
                        <w:ind w:left="0" w:firstLine="0"/>
                        <w:rPr>
                          <w:rFonts w:cstheme="minorHAnsi"/>
                          <w:b/>
                          <w:bCs/>
                          <w:color w:val="000000" w:themeColor="text1"/>
                          <w:sz w:val="22"/>
                          <w:szCs w:val="22"/>
                          <w:u w:val="single"/>
                          <w:rtl/>
                        </w:rPr>
                      </w:pPr>
                      <w:r>
                        <w:rPr>
                          <w:rFonts w:cstheme="minorHAnsi" w:hint="cs"/>
                          <w:b/>
                          <w:bCs/>
                          <w:color w:val="000000" w:themeColor="text1"/>
                          <w:sz w:val="22"/>
                          <w:szCs w:val="22"/>
                          <w:u w:val="single"/>
                          <w:rtl/>
                        </w:rPr>
                        <w:t xml:space="preserve">אישה נשואה + ילד מחוץ לנישואין </w:t>
                      </w:r>
                      <w:r>
                        <w:rPr>
                          <w:rFonts w:cstheme="minorHAnsi"/>
                          <w:b/>
                          <w:bCs/>
                          <w:color w:val="000000" w:themeColor="text1"/>
                          <w:sz w:val="22"/>
                          <w:szCs w:val="22"/>
                          <w:u w:val="single"/>
                          <w:rtl/>
                        </w:rPr>
                        <w:t>–</w:t>
                      </w:r>
                      <w:r>
                        <w:rPr>
                          <w:rFonts w:cstheme="minorHAnsi" w:hint="cs"/>
                          <w:b/>
                          <w:bCs/>
                          <w:color w:val="000000" w:themeColor="text1"/>
                          <w:sz w:val="22"/>
                          <w:szCs w:val="22"/>
                          <w:u w:val="single"/>
                          <w:rtl/>
                        </w:rPr>
                        <w:t xml:space="preserve"> ביולוגי </w:t>
                      </w:r>
                      <w:r>
                        <w:rPr>
                          <w:rFonts w:cstheme="minorHAnsi"/>
                          <w:b/>
                          <w:bCs/>
                          <w:color w:val="000000" w:themeColor="text1"/>
                          <w:sz w:val="22"/>
                          <w:szCs w:val="22"/>
                          <w:u w:val="single"/>
                        </w:rPr>
                        <w:t>VS</w:t>
                      </w:r>
                      <w:r>
                        <w:rPr>
                          <w:rFonts w:cstheme="minorHAnsi" w:hint="cs"/>
                          <w:b/>
                          <w:bCs/>
                          <w:color w:val="000000" w:themeColor="text1"/>
                          <w:sz w:val="22"/>
                          <w:szCs w:val="22"/>
                          <w:u w:val="single"/>
                          <w:rtl/>
                        </w:rPr>
                        <w:t xml:space="preserve"> זוגי-משפחתי:</w:t>
                      </w:r>
                    </w:p>
                    <w:p w14:paraId="36E5D69F" w14:textId="77777777" w:rsidR="00057198" w:rsidRPr="004940AC" w:rsidRDefault="00057198" w:rsidP="00057198">
                      <w:pPr>
                        <w:ind w:left="0" w:firstLine="0"/>
                        <w:rPr>
                          <w:rFonts w:cstheme="minorHAnsi"/>
                          <w:color w:val="000000" w:themeColor="text1"/>
                          <w:sz w:val="22"/>
                          <w:szCs w:val="22"/>
                          <w:rtl/>
                        </w:rPr>
                      </w:pPr>
                      <w:r>
                        <w:rPr>
                          <w:rFonts w:cstheme="minorHAnsi" w:hint="cs"/>
                          <w:color w:val="000000" w:themeColor="text1"/>
                          <w:sz w:val="22"/>
                          <w:szCs w:val="22"/>
                          <w:rtl/>
                        </w:rPr>
                        <w:t>הבעל מבין שהוא לא האב ולא רוצה לשלם/האם תובעת את האב הביולוגי.</w:t>
                      </w:r>
                    </w:p>
                    <w:p w14:paraId="2A67635C" w14:textId="77777777" w:rsidR="00057198" w:rsidRDefault="00057198" w:rsidP="00057198">
                      <w:pPr>
                        <w:adjustRightInd w:val="0"/>
                        <w:snapToGrid w:val="0"/>
                        <w:ind w:left="-340" w:firstLine="340"/>
                        <w:rPr>
                          <w:rFonts w:cstheme="minorHAnsi"/>
                          <w:color w:val="000000" w:themeColor="text1"/>
                          <w:sz w:val="22"/>
                          <w:szCs w:val="22"/>
                          <w:rtl/>
                        </w:rPr>
                      </w:pPr>
                      <w:r>
                        <w:rPr>
                          <w:rFonts w:cstheme="minorHAnsi" w:hint="cs"/>
                          <w:b/>
                          <w:bCs/>
                          <w:color w:val="000000" w:themeColor="text1"/>
                          <w:sz w:val="22"/>
                          <w:szCs w:val="22"/>
                          <w:rtl/>
                        </w:rPr>
                        <w:t xml:space="preserve">חוק מידע גנטי- </w:t>
                      </w:r>
                      <w:r>
                        <w:rPr>
                          <w:rFonts w:cstheme="minorHAnsi" w:hint="cs"/>
                          <w:color w:val="000000" w:themeColor="text1"/>
                          <w:sz w:val="22"/>
                          <w:szCs w:val="22"/>
                          <w:rtl/>
                        </w:rPr>
                        <w:t xml:space="preserve">מאפשר </w:t>
                      </w:r>
                      <w:r w:rsidRPr="009A1C94">
                        <w:rPr>
                          <w:rFonts w:cstheme="minorHAnsi" w:hint="cs"/>
                          <w:color w:val="000000" w:themeColor="text1"/>
                          <w:sz w:val="22"/>
                          <w:szCs w:val="22"/>
                          <w:u w:val="single"/>
                          <w:rtl/>
                        </w:rPr>
                        <w:t>בדיקת רקמות</w:t>
                      </w:r>
                      <w:r>
                        <w:rPr>
                          <w:rFonts w:eastAsia="MS PGothic" w:cstheme="minorHAnsi" w:hint="cs"/>
                          <w:color w:val="000000" w:themeColor="text1"/>
                          <w:sz w:val="22"/>
                          <w:szCs w:val="22"/>
                          <w:rtl/>
                        </w:rPr>
                        <w:t xml:space="preserve">, תינתן </w:t>
                      </w:r>
                      <w:r w:rsidRPr="009A1C94">
                        <w:rPr>
                          <w:rFonts w:eastAsia="MS PGothic" w:cstheme="minorHAnsi" w:hint="cs"/>
                          <w:color w:val="FF0000"/>
                          <w:sz w:val="22"/>
                          <w:szCs w:val="22"/>
                          <w:rtl/>
                        </w:rPr>
                        <w:t xml:space="preserve">רק אם אין חשש לממזרות </w:t>
                      </w:r>
                      <w:r>
                        <w:rPr>
                          <w:rFonts w:eastAsia="MS PGothic" w:cstheme="minorHAnsi" w:hint="cs"/>
                          <w:color w:val="000000" w:themeColor="text1"/>
                          <w:sz w:val="22"/>
                          <w:szCs w:val="22"/>
                          <w:rtl/>
                        </w:rPr>
                        <w:t xml:space="preserve">(טובת הילד), לרוב </w:t>
                      </w:r>
                      <w:proofErr w:type="spellStart"/>
                      <w:r>
                        <w:rPr>
                          <w:rFonts w:eastAsia="MS PGothic" w:cstheme="minorHAnsi" w:hint="cs"/>
                          <w:color w:val="000000" w:themeColor="text1"/>
                          <w:sz w:val="22"/>
                          <w:szCs w:val="22"/>
                          <w:rtl/>
                        </w:rPr>
                        <w:t>ביד״ר</w:t>
                      </w:r>
                      <w:proofErr w:type="spellEnd"/>
                      <w:r>
                        <w:rPr>
                          <w:rFonts w:eastAsia="MS PGothic" w:cstheme="minorHAnsi" w:hint="cs"/>
                          <w:color w:val="000000" w:themeColor="text1"/>
                          <w:sz w:val="22"/>
                          <w:szCs w:val="22"/>
                          <w:rtl/>
                        </w:rPr>
                        <w:t xml:space="preserve"> יקבע שיש. </w:t>
                      </w:r>
                    </w:p>
                    <w:p w14:paraId="5B5B92D7" w14:textId="77777777" w:rsidR="00057198" w:rsidRDefault="00057198" w:rsidP="00057198">
                      <w:pPr>
                        <w:adjustRightInd w:val="0"/>
                        <w:snapToGrid w:val="0"/>
                        <w:ind w:left="0"/>
                        <w:rPr>
                          <w:rFonts w:ascii="David" w:hAnsi="David" w:cs="David"/>
                          <w:color w:val="222222"/>
                          <w:sz w:val="22"/>
                          <w:szCs w:val="22"/>
                          <w:rtl/>
                        </w:rPr>
                      </w:pPr>
                      <w:r w:rsidRPr="00D50A88">
                        <w:rPr>
                          <w:rFonts w:ascii="David" w:hAnsi="David" w:cs="David"/>
                          <w:color w:val="222222"/>
                          <w:sz w:val="22"/>
                          <w:szCs w:val="22"/>
                          <w:rtl/>
                        </w:rPr>
                        <w:t>ה</w:t>
                      </w:r>
                      <w:r>
                        <w:rPr>
                          <w:rFonts w:ascii="David" w:hAnsi="David" w:cs="David"/>
                          <w:color w:val="222222"/>
                          <w:sz w:val="22"/>
                          <w:szCs w:val="22"/>
                          <w:rtl/>
                        </w:rPr>
                        <w:tab/>
                      </w:r>
                      <w:r w:rsidRPr="00526A30">
                        <w:rPr>
                          <w:rFonts w:cstheme="minorHAnsi"/>
                          <w:color w:val="222222"/>
                          <w:sz w:val="22"/>
                          <w:szCs w:val="22"/>
                          <w:rtl/>
                        </w:rPr>
                        <w:t xml:space="preserve">כלל הלכתי </w:t>
                      </w:r>
                      <w:r>
                        <w:rPr>
                          <w:rFonts w:cstheme="minorHAnsi" w:hint="cs"/>
                          <w:color w:val="222222"/>
                          <w:sz w:val="22"/>
                          <w:szCs w:val="22"/>
                          <w:rtl/>
                        </w:rPr>
                        <w:t xml:space="preserve">שלרוב יש חשש + כלל פסיקתי שאוסר על בדיקת רקמות= </w:t>
                      </w:r>
                      <w:r w:rsidRPr="00526A30">
                        <w:rPr>
                          <w:rFonts w:cstheme="minorHAnsi"/>
                          <w:color w:val="222222"/>
                          <w:sz w:val="22"/>
                          <w:szCs w:val="22"/>
                          <w:rtl/>
                        </w:rPr>
                        <w:t xml:space="preserve">הופך את הבעל לאב </w:t>
                      </w:r>
                      <w:r w:rsidRPr="00526A30">
                        <w:rPr>
                          <w:rFonts w:cstheme="minorHAnsi"/>
                          <w:color w:val="222222"/>
                          <w:sz w:val="22"/>
                          <w:szCs w:val="22"/>
                        </w:rPr>
                        <w:sym w:font="Wingdings" w:char="F0DF"/>
                      </w:r>
                      <w:r w:rsidRPr="00526A30">
                        <w:rPr>
                          <w:rFonts w:cstheme="minorHAnsi"/>
                          <w:color w:val="222222"/>
                          <w:sz w:val="22"/>
                          <w:szCs w:val="22"/>
                          <w:rtl/>
                        </w:rPr>
                        <w:t xml:space="preserve"> שינוי ההגדרה לפי המבחן המשפחתי </w:t>
                      </w:r>
                      <w:r w:rsidRPr="00526A30">
                        <w:rPr>
                          <w:rFonts w:cstheme="minorHAnsi"/>
                          <w:color w:val="222222"/>
                          <w:sz w:val="22"/>
                          <w:szCs w:val="22"/>
                        </w:rPr>
                        <w:sym w:font="Wingdings" w:char="F0DF"/>
                      </w:r>
                      <w:r w:rsidRPr="00526A30">
                        <w:rPr>
                          <w:rFonts w:cstheme="minorHAnsi"/>
                          <w:color w:val="222222"/>
                          <w:sz w:val="22"/>
                          <w:szCs w:val="22"/>
                          <w:rtl/>
                        </w:rPr>
                        <w:t xml:space="preserve"> הילד </w:t>
                      </w:r>
                      <w:r w:rsidRPr="00526A30">
                        <w:rPr>
                          <w:rFonts w:cstheme="minorHAnsi"/>
                          <w:color w:val="222222"/>
                          <w:sz w:val="22"/>
                          <w:szCs w:val="22"/>
                          <w:rtl/>
                        </w:rPr>
                        <w:tab/>
                        <w:t>מקבל גם אבא וגם מזונו</w:t>
                      </w:r>
                      <w:r>
                        <w:rPr>
                          <w:rFonts w:cstheme="minorHAnsi" w:hint="cs"/>
                          <w:color w:val="222222"/>
                          <w:sz w:val="22"/>
                          <w:szCs w:val="22"/>
                          <w:rtl/>
                        </w:rPr>
                        <w:t xml:space="preserve">ת. </w:t>
                      </w:r>
                      <w:r w:rsidRPr="00377CAC">
                        <w:rPr>
                          <w:rFonts w:cstheme="minorHAnsi" w:hint="cs"/>
                          <w:color w:val="FF0000"/>
                          <w:sz w:val="22"/>
                          <w:szCs w:val="22"/>
                          <w:rtl/>
                        </w:rPr>
                        <w:t xml:space="preserve">ביקורת: </w:t>
                      </w:r>
                      <w:r>
                        <w:rPr>
                          <w:rFonts w:cstheme="minorHAnsi" w:hint="cs"/>
                          <w:color w:val="222222"/>
                          <w:sz w:val="22"/>
                          <w:szCs w:val="22"/>
                          <w:rtl/>
                        </w:rPr>
                        <w:t>ייתכן כי טובת הילד היא לדעת מי אביו (לבדוק אב חליפי/האם יהיה ממזר).</w:t>
                      </w:r>
                    </w:p>
                    <w:p w14:paraId="631D3AD0" w14:textId="77777777" w:rsidR="00057198" w:rsidRPr="000457F4" w:rsidRDefault="00057198" w:rsidP="00057198">
                      <w:pPr>
                        <w:adjustRightInd w:val="0"/>
                        <w:snapToGrid w:val="0"/>
                        <w:ind w:left="-340" w:firstLine="340"/>
                        <w:rPr>
                          <w:rFonts w:cstheme="minorHAnsi"/>
                          <w:color w:val="000000" w:themeColor="text1"/>
                          <w:sz w:val="22"/>
                          <w:szCs w:val="22"/>
                          <w:rtl/>
                        </w:rPr>
                      </w:pPr>
                    </w:p>
                    <w:p w14:paraId="73662F4D" w14:textId="77777777" w:rsidR="00057198" w:rsidRDefault="00057198" w:rsidP="00057198">
                      <w:pPr>
                        <w:adjustRightInd w:val="0"/>
                        <w:snapToGrid w:val="0"/>
                        <w:ind w:left="-340" w:firstLine="340"/>
                        <w:rPr>
                          <w:rFonts w:cstheme="minorHAnsi"/>
                          <w:b/>
                          <w:bCs/>
                          <w:color w:val="000000" w:themeColor="text1"/>
                          <w:sz w:val="22"/>
                          <w:szCs w:val="22"/>
                          <w:rtl/>
                        </w:rPr>
                      </w:pPr>
                    </w:p>
                    <w:p w14:paraId="323192D6" w14:textId="77777777" w:rsidR="00057198" w:rsidRDefault="00057198" w:rsidP="00057198">
                      <w:pPr>
                        <w:adjustRightInd w:val="0"/>
                        <w:snapToGrid w:val="0"/>
                        <w:ind w:left="-340" w:firstLine="340"/>
                        <w:rPr>
                          <w:rFonts w:cstheme="minorHAnsi"/>
                          <w:b/>
                          <w:bCs/>
                          <w:color w:val="000000" w:themeColor="text1"/>
                          <w:sz w:val="22"/>
                          <w:szCs w:val="22"/>
                          <w:rtl/>
                        </w:rPr>
                      </w:pPr>
                    </w:p>
                    <w:p w14:paraId="32DAEAF1" w14:textId="77777777" w:rsidR="00057198" w:rsidRPr="0045226B" w:rsidRDefault="00057198" w:rsidP="00057198">
                      <w:pPr>
                        <w:ind w:left="0" w:firstLine="0"/>
                        <w:rPr>
                          <w:rFonts w:cstheme="minorHAnsi"/>
                          <w:color w:val="000000" w:themeColor="text1"/>
                          <w:sz w:val="22"/>
                          <w:szCs w:val="22"/>
                          <w:rtl/>
                        </w:rPr>
                      </w:pPr>
                    </w:p>
                    <w:p w14:paraId="1373F92B" w14:textId="77777777" w:rsidR="00057198" w:rsidRPr="002818EA" w:rsidRDefault="00057198" w:rsidP="00057198">
                      <w:pPr>
                        <w:rPr>
                          <w:rFonts w:cstheme="minorHAnsi"/>
                          <w:u w:val="single"/>
                          <w:rtl/>
                        </w:rPr>
                      </w:pPr>
                    </w:p>
                    <w:p w14:paraId="632AA363" w14:textId="77777777" w:rsidR="00057198" w:rsidRPr="008C11E7" w:rsidRDefault="00057198" w:rsidP="00057198">
                      <w:pPr>
                        <w:pStyle w:val="a3"/>
                        <w:ind w:left="360" w:firstLine="0"/>
                        <w:rPr>
                          <w:rFonts w:cstheme="minorHAnsi"/>
                          <w:b/>
                          <w:bCs/>
                          <w:color w:val="FF0000"/>
                        </w:rPr>
                      </w:pPr>
                    </w:p>
                  </w:txbxContent>
                </v:textbox>
                <w10:wrap type="square"/>
              </v:shape>
            </w:pict>
          </mc:Fallback>
        </mc:AlternateContent>
      </w:r>
      <w:r w:rsidRPr="008D6E05">
        <w:rPr>
          <w:rFonts w:cstheme="minorHAnsi"/>
          <w:b/>
          <w:bCs/>
          <w:rtl/>
        </w:rPr>
        <w:t>אימוץ</w:t>
      </w:r>
      <w:r w:rsidRPr="008D6E05">
        <w:rPr>
          <w:rFonts w:cstheme="minorHAnsi"/>
          <w:rtl/>
        </w:rPr>
        <w:t xml:space="preserve"> – הורה הוא מי שהמדינה הכריזה עליו כהורה. מי שנלקח ממנו הילד, לא הורה.</w:t>
      </w:r>
    </w:p>
    <w:p w14:paraId="6C5ECFD3" w14:textId="77777777" w:rsidR="00057198" w:rsidRDefault="00057198" w:rsidP="00924E40">
      <w:pPr>
        <w:adjustRightInd w:val="0"/>
        <w:snapToGrid w:val="0"/>
        <w:ind w:hanging="17"/>
        <w:rPr>
          <w:rFonts w:ascii="David" w:eastAsia="David" w:hAnsi="David" w:cs="David"/>
          <w:rtl/>
        </w:rPr>
      </w:pPr>
    </w:p>
    <w:p w14:paraId="712FF838" w14:textId="77777777" w:rsidR="00057198" w:rsidRPr="00A95562" w:rsidRDefault="00057198" w:rsidP="00924E40">
      <w:pPr>
        <w:pStyle w:val="a3"/>
        <w:adjustRightInd w:val="0"/>
        <w:snapToGrid w:val="0"/>
        <w:spacing w:after="0" w:line="240" w:lineRule="auto"/>
        <w:ind w:left="0"/>
        <w:contextualSpacing w:val="0"/>
        <w:rPr>
          <w:rFonts w:ascii="David" w:hAnsi="David" w:cs="David"/>
          <w:b/>
          <w:bCs/>
          <w:color w:val="FF0000"/>
          <w:sz w:val="32"/>
          <w:szCs w:val="32"/>
          <w:rtl/>
        </w:rPr>
      </w:pPr>
      <w:r>
        <w:rPr>
          <w:rFonts w:ascii="David" w:hAnsi="David" w:cs="David" w:hint="cs"/>
          <w:b/>
          <w:bCs/>
          <w:color w:val="FF0000"/>
          <w:sz w:val="32"/>
          <w:szCs w:val="32"/>
          <w:rtl/>
        </w:rPr>
        <w:t xml:space="preserve">לא הספקתי לסכם, סיכום של נועה </w:t>
      </w:r>
      <w:proofErr w:type="spellStart"/>
      <w:r>
        <w:rPr>
          <w:rFonts w:ascii="David" w:hAnsi="David" w:cs="David" w:hint="cs"/>
          <w:b/>
          <w:bCs/>
          <w:color w:val="FF0000"/>
          <w:sz w:val="32"/>
          <w:szCs w:val="32"/>
          <w:rtl/>
        </w:rPr>
        <w:t>פינטו</w:t>
      </w:r>
      <w:proofErr w:type="spellEnd"/>
      <w:r>
        <w:rPr>
          <w:rFonts w:ascii="David" w:hAnsi="David" w:cs="David" w:hint="cs"/>
          <w:b/>
          <w:bCs/>
          <w:color w:val="FF0000"/>
          <w:sz w:val="32"/>
          <w:szCs w:val="32"/>
          <w:rtl/>
        </w:rPr>
        <w:t>:</w:t>
      </w:r>
    </w:p>
    <w:p w14:paraId="58525F19" w14:textId="77777777" w:rsidR="00057198" w:rsidRDefault="00057198" w:rsidP="00924E40">
      <w:pPr>
        <w:adjustRightInd w:val="0"/>
        <w:snapToGrid w:val="0"/>
        <w:spacing w:line="240" w:lineRule="auto"/>
        <w:ind w:left="0"/>
        <w:rPr>
          <w:rFonts w:ascii="David" w:hAnsi="David" w:cs="David"/>
          <w:b/>
          <w:bCs/>
          <w:color w:val="222222"/>
          <w:sz w:val="22"/>
          <w:szCs w:val="22"/>
          <w:rtl/>
        </w:rPr>
      </w:pPr>
      <w:r w:rsidRPr="004379AE">
        <w:rPr>
          <w:rFonts w:ascii="David" w:hAnsi="David" w:cs="David" w:hint="cs"/>
          <w:color w:val="222222"/>
          <w:sz w:val="22"/>
          <w:szCs w:val="22"/>
          <w:u w:val="single"/>
          <w:rtl/>
        </w:rPr>
        <w:t>מתעורר במקרים</w:t>
      </w:r>
      <w:r>
        <w:rPr>
          <w:rFonts w:ascii="David" w:hAnsi="David" w:cs="David" w:hint="cs"/>
          <w:color w:val="222222"/>
          <w:sz w:val="22"/>
          <w:szCs w:val="22"/>
          <w:rtl/>
        </w:rPr>
        <w:t xml:space="preserve">: 1)הילד רוצה לתבוע מזונות מהאבא באמצעות האמא; 2)האמא רוצה לסלק את האבא והוא מתנגד; 3)אבות מתנכרים- האבא מתכחש להיותו האבא. 4)הדין המוסלמי. </w:t>
      </w:r>
    </w:p>
    <w:p w14:paraId="6B172B81" w14:textId="77777777" w:rsidR="00057198" w:rsidRDefault="00057198" w:rsidP="00924E40">
      <w:pPr>
        <w:adjustRightInd w:val="0"/>
        <w:snapToGrid w:val="0"/>
        <w:spacing w:line="240" w:lineRule="auto"/>
        <w:ind w:left="0"/>
        <w:rPr>
          <w:rFonts w:ascii="David" w:eastAsia="David" w:hAnsi="David" w:cs="David"/>
          <w:sz w:val="22"/>
          <w:szCs w:val="22"/>
          <w:rtl/>
        </w:rPr>
      </w:pPr>
      <w:r w:rsidRPr="006414D2">
        <w:rPr>
          <w:rFonts w:ascii="David" w:eastAsia="David" w:hAnsi="David" w:cs="David"/>
          <w:sz w:val="22"/>
          <w:szCs w:val="22"/>
          <w:rtl/>
        </w:rPr>
        <w:t xml:space="preserve">העמדה הרשמית של המשפט לקביעת השאלה מיהו הורה היא שאלה ביולוגית עובדתית. אך גם שאלה זו שהיא לכאורה פשוטה, נהיית מורכבת ויתר אצל נשים במקרים של תרומת ביצית או פונדקאות. כאן יש שתי תשובות ביולוגיות (האם האמא היא היולדת או מי שנתנה את הביצית). המשפט קובע חריג אחד מוגדר והוא האימוץ. </w:t>
      </w:r>
      <w:r>
        <w:rPr>
          <w:rFonts w:ascii="David" w:eastAsia="David" w:hAnsi="David" w:cs="David" w:hint="cs"/>
          <w:sz w:val="22"/>
          <w:szCs w:val="22"/>
          <w:rtl/>
        </w:rPr>
        <w:t xml:space="preserve"> </w:t>
      </w:r>
    </w:p>
    <w:p w14:paraId="72ECE381" w14:textId="77777777" w:rsidR="00057198" w:rsidRPr="006414D2" w:rsidRDefault="00057198" w:rsidP="00924E40">
      <w:pPr>
        <w:adjustRightInd w:val="0"/>
        <w:snapToGrid w:val="0"/>
        <w:spacing w:line="240" w:lineRule="auto"/>
        <w:ind w:left="0"/>
        <w:rPr>
          <w:rFonts w:ascii="David" w:eastAsia="David" w:hAnsi="David" w:cs="David"/>
          <w:sz w:val="22"/>
          <w:szCs w:val="22"/>
          <w:rtl/>
        </w:rPr>
      </w:pPr>
      <w:r w:rsidRPr="004E01E0">
        <w:rPr>
          <w:rFonts w:ascii="David" w:eastAsia="David" w:hAnsi="David" w:cs="David"/>
          <w:sz w:val="22"/>
          <w:szCs w:val="22"/>
          <w:u w:val="single"/>
          <w:rtl/>
        </w:rPr>
        <w:lastRenderedPageBreak/>
        <w:t>ישנם מבחנים שמתחרים עם המבחן הביולוגי</w:t>
      </w:r>
      <w:r w:rsidRPr="000D0152">
        <w:rPr>
          <w:rFonts w:ascii="David" w:eastAsia="David" w:hAnsi="David" w:cs="David" w:hint="cs"/>
          <w:sz w:val="22"/>
          <w:szCs w:val="22"/>
          <w:rtl/>
        </w:rPr>
        <w:t>:</w:t>
      </w:r>
    </w:p>
    <w:p w14:paraId="04E0BE95" w14:textId="77777777" w:rsidR="00057198" w:rsidRPr="00915762" w:rsidRDefault="00057198" w:rsidP="00924E40">
      <w:pPr>
        <w:pStyle w:val="a3"/>
        <w:numPr>
          <w:ilvl w:val="0"/>
          <w:numId w:val="48"/>
        </w:numPr>
        <w:adjustRightInd w:val="0"/>
        <w:snapToGrid w:val="0"/>
        <w:spacing w:after="0" w:line="240" w:lineRule="auto"/>
        <w:ind w:left="0"/>
        <w:contextualSpacing w:val="0"/>
        <w:rPr>
          <w:rFonts w:ascii="David" w:eastAsia="David" w:hAnsi="David" w:cs="David"/>
        </w:rPr>
      </w:pPr>
      <w:r w:rsidRPr="00915762">
        <w:rPr>
          <w:rFonts w:ascii="David" w:eastAsia="David" w:hAnsi="David" w:cs="David"/>
          <w:rtl/>
        </w:rPr>
        <w:t>המבחן המשפחתי / הזוגי: האבא הוא בן הזוג של האמא.</w:t>
      </w:r>
    </w:p>
    <w:p w14:paraId="3CFC1134" w14:textId="77777777" w:rsidR="00057198" w:rsidRPr="00915762" w:rsidRDefault="00057198" w:rsidP="00924E40">
      <w:pPr>
        <w:pStyle w:val="a3"/>
        <w:numPr>
          <w:ilvl w:val="0"/>
          <w:numId w:val="48"/>
        </w:numPr>
        <w:adjustRightInd w:val="0"/>
        <w:snapToGrid w:val="0"/>
        <w:spacing w:after="0" w:line="240" w:lineRule="auto"/>
        <w:ind w:left="0"/>
        <w:contextualSpacing w:val="0"/>
        <w:rPr>
          <w:rFonts w:ascii="David" w:eastAsia="David" w:hAnsi="David" w:cs="David"/>
        </w:rPr>
      </w:pPr>
      <w:r w:rsidRPr="00915762">
        <w:rPr>
          <w:rFonts w:ascii="David" w:eastAsia="David" w:hAnsi="David" w:cs="David"/>
          <w:rtl/>
        </w:rPr>
        <w:t>מבחן ההסכמי: הורה הוא מי שלקח על עצמו את המחויבות ההורית.</w:t>
      </w:r>
    </w:p>
    <w:p w14:paraId="2D2CBEC6" w14:textId="77777777" w:rsidR="00057198" w:rsidRPr="00915762" w:rsidRDefault="00057198" w:rsidP="00924E40">
      <w:pPr>
        <w:pStyle w:val="a3"/>
        <w:numPr>
          <w:ilvl w:val="0"/>
          <w:numId w:val="48"/>
        </w:numPr>
        <w:adjustRightInd w:val="0"/>
        <w:snapToGrid w:val="0"/>
        <w:spacing w:after="0" w:line="240" w:lineRule="auto"/>
        <w:ind w:left="0"/>
        <w:contextualSpacing w:val="0"/>
        <w:rPr>
          <w:rFonts w:ascii="David" w:eastAsia="David" w:hAnsi="David" w:cs="David"/>
        </w:rPr>
      </w:pPr>
      <w:r w:rsidRPr="00915762">
        <w:rPr>
          <w:rFonts w:ascii="David" w:eastAsia="David" w:hAnsi="David" w:cs="David"/>
          <w:rtl/>
        </w:rPr>
        <w:t>המבחן הפונקציונאלי: הורה הוא מי שמתפקד כהורה.</w:t>
      </w:r>
    </w:p>
    <w:p w14:paraId="449485BC" w14:textId="7B48E1F6" w:rsidR="00057198" w:rsidRPr="00057198" w:rsidRDefault="00057198" w:rsidP="00924E40">
      <w:pPr>
        <w:pStyle w:val="a3"/>
        <w:numPr>
          <w:ilvl w:val="0"/>
          <w:numId w:val="48"/>
        </w:numPr>
        <w:adjustRightInd w:val="0"/>
        <w:snapToGrid w:val="0"/>
        <w:spacing w:after="0" w:line="240" w:lineRule="auto"/>
        <w:ind w:left="0"/>
        <w:contextualSpacing w:val="0"/>
        <w:rPr>
          <w:rFonts w:ascii="David" w:eastAsia="David" w:hAnsi="David" w:cs="David"/>
          <w:rtl/>
        </w:rPr>
      </w:pPr>
      <w:r w:rsidRPr="00057198">
        <w:rPr>
          <w:rFonts w:ascii="David" w:eastAsia="David" w:hAnsi="David" w:cs="David"/>
          <w:rtl/>
        </w:rPr>
        <w:t>טובת הילד.</w:t>
      </w:r>
    </w:p>
    <w:p w14:paraId="6578211C" w14:textId="0920A29E" w:rsidR="00423E57" w:rsidRPr="00D50A88" w:rsidRDefault="00423E57" w:rsidP="00924E40">
      <w:pPr>
        <w:shd w:val="clear" w:color="auto" w:fill="FF7E79"/>
        <w:adjustRightInd w:val="0"/>
        <w:snapToGrid w:val="0"/>
        <w:spacing w:line="240" w:lineRule="auto"/>
        <w:ind w:left="0"/>
        <w:rPr>
          <w:rFonts w:ascii="David" w:hAnsi="David" w:cs="David"/>
          <w:b/>
          <w:bCs/>
          <w:color w:val="222222"/>
          <w:sz w:val="22"/>
          <w:szCs w:val="22"/>
          <w:rtl/>
        </w:rPr>
      </w:pPr>
      <w:r w:rsidRPr="00D50A88">
        <w:rPr>
          <w:rFonts w:ascii="David" w:hAnsi="David" w:cs="David"/>
          <w:b/>
          <w:bCs/>
          <w:color w:val="222222"/>
          <w:sz w:val="22"/>
          <w:szCs w:val="22"/>
          <w:rtl/>
        </w:rPr>
        <w:t>1.ילד שנולד לאישה לא נשואה</w:t>
      </w:r>
      <w:r w:rsidR="00005FDA">
        <w:rPr>
          <w:rFonts w:ascii="David" w:hAnsi="David" w:cs="David" w:hint="cs"/>
          <w:b/>
          <w:bCs/>
          <w:color w:val="222222"/>
          <w:sz w:val="22"/>
          <w:szCs w:val="22"/>
          <w:rtl/>
        </w:rPr>
        <w:t xml:space="preserve"> </w:t>
      </w:r>
      <w:r w:rsidRPr="00D50A88">
        <w:rPr>
          <w:rFonts w:ascii="David" w:hAnsi="David" w:cs="David"/>
          <w:b/>
          <w:bCs/>
          <w:color w:val="222222"/>
          <w:sz w:val="22"/>
          <w:szCs w:val="22"/>
          <w:rtl/>
        </w:rPr>
        <w:t>(רווקה) מחוץ לנישואין:</w:t>
      </w:r>
    </w:p>
    <w:p w14:paraId="5DC69A67" w14:textId="77777777" w:rsidR="00E9783F" w:rsidRPr="007D1C7A" w:rsidRDefault="004379AE" w:rsidP="00924E40">
      <w:pPr>
        <w:adjustRightInd w:val="0"/>
        <w:snapToGrid w:val="0"/>
        <w:spacing w:line="240" w:lineRule="auto"/>
        <w:ind w:left="0"/>
        <w:rPr>
          <w:rFonts w:ascii="David" w:hAnsi="David" w:cs="David"/>
          <w:color w:val="222222"/>
          <w:sz w:val="22"/>
          <w:szCs w:val="22"/>
          <w:u w:val="single"/>
          <w:rtl/>
        </w:rPr>
      </w:pPr>
      <w:r w:rsidRPr="007D1C7A">
        <w:rPr>
          <w:rFonts w:ascii="David" w:hAnsi="David" w:cs="David"/>
          <w:color w:val="222222"/>
          <w:sz w:val="22"/>
          <w:szCs w:val="22"/>
          <w:u w:val="single"/>
          <w:rtl/>
        </w:rPr>
        <w:t xml:space="preserve">ביהמ"ש </w:t>
      </w:r>
      <w:r w:rsidR="003F2B46" w:rsidRPr="007D1C7A">
        <w:rPr>
          <w:rFonts w:ascii="David" w:hAnsi="David" w:cs="David" w:hint="cs"/>
          <w:color w:val="222222"/>
          <w:sz w:val="22"/>
          <w:szCs w:val="22"/>
          <w:u w:val="single"/>
          <w:rtl/>
        </w:rPr>
        <w:t>מעדיף את</w:t>
      </w:r>
      <w:r w:rsidRPr="007D1C7A">
        <w:rPr>
          <w:rFonts w:ascii="David" w:hAnsi="David" w:cs="David"/>
          <w:color w:val="222222"/>
          <w:sz w:val="22"/>
          <w:szCs w:val="22"/>
          <w:u w:val="single"/>
          <w:rtl/>
        </w:rPr>
        <w:t xml:space="preserve"> </w:t>
      </w:r>
      <w:r w:rsidR="003F2B46" w:rsidRPr="007D1C7A">
        <w:rPr>
          <w:rFonts w:ascii="David" w:hAnsi="David" w:cs="David" w:hint="cs"/>
          <w:color w:val="222222"/>
          <w:sz w:val="22"/>
          <w:szCs w:val="22"/>
          <w:u w:val="single"/>
          <w:rtl/>
        </w:rPr>
        <w:t>ה</w:t>
      </w:r>
      <w:r w:rsidRPr="007D1C7A">
        <w:rPr>
          <w:rFonts w:ascii="David" w:hAnsi="David" w:cs="David"/>
          <w:color w:val="222222"/>
          <w:sz w:val="22"/>
          <w:szCs w:val="22"/>
          <w:u w:val="single"/>
          <w:rtl/>
        </w:rPr>
        <w:t>מבחן הביולוגי</w:t>
      </w:r>
      <w:r w:rsidRPr="007D1C7A">
        <w:rPr>
          <w:rFonts w:ascii="David" w:hAnsi="David" w:cs="David" w:hint="cs"/>
          <w:color w:val="222222"/>
          <w:sz w:val="22"/>
          <w:szCs w:val="22"/>
          <w:u w:val="single"/>
          <w:rtl/>
        </w:rPr>
        <w:t xml:space="preserve"> (</w:t>
      </w:r>
      <w:r w:rsidR="00794FE9" w:rsidRPr="007D1C7A">
        <w:rPr>
          <w:rFonts w:ascii="David" w:hAnsi="David" w:cs="David" w:hint="cs"/>
          <w:color w:val="222222"/>
          <w:sz w:val="22"/>
          <w:szCs w:val="22"/>
          <w:u w:val="single"/>
          <w:rtl/>
        </w:rPr>
        <w:t>מי שקיים עם האמא יחסי מין</w:t>
      </w:r>
      <w:r w:rsidRPr="007D1C7A">
        <w:rPr>
          <w:rFonts w:ascii="David" w:hAnsi="David" w:cs="David" w:hint="cs"/>
          <w:color w:val="222222"/>
          <w:sz w:val="22"/>
          <w:szCs w:val="22"/>
          <w:u w:val="single"/>
          <w:rtl/>
        </w:rPr>
        <w:t>)</w:t>
      </w:r>
      <w:r w:rsidR="00970868" w:rsidRPr="007D1C7A">
        <w:rPr>
          <w:rFonts w:ascii="David" w:hAnsi="David" w:cs="David" w:hint="cs"/>
          <w:color w:val="222222"/>
          <w:sz w:val="22"/>
          <w:szCs w:val="22"/>
          <w:u w:val="single"/>
          <w:rtl/>
        </w:rPr>
        <w:t xml:space="preserve"> על פני המבחן המשפחתי:</w:t>
      </w:r>
      <w:r w:rsidR="001051FD" w:rsidRPr="007D1C7A">
        <w:rPr>
          <w:rFonts w:ascii="David" w:hAnsi="David" w:cs="David" w:hint="cs"/>
          <w:color w:val="222222"/>
          <w:sz w:val="22"/>
          <w:szCs w:val="22"/>
          <w:u w:val="single"/>
          <w:rtl/>
        </w:rPr>
        <w:t xml:space="preserve"> </w:t>
      </w:r>
    </w:p>
    <w:p w14:paraId="1CC4C1B2" w14:textId="143559E6" w:rsidR="00751B41" w:rsidRPr="00E9783F" w:rsidRDefault="00C63658" w:rsidP="00924E40">
      <w:pPr>
        <w:pStyle w:val="a3"/>
        <w:numPr>
          <w:ilvl w:val="0"/>
          <w:numId w:val="50"/>
        </w:numPr>
        <w:adjustRightInd w:val="0"/>
        <w:snapToGrid w:val="0"/>
        <w:spacing w:after="0" w:line="240" w:lineRule="auto"/>
        <w:ind w:left="0"/>
        <w:contextualSpacing w:val="0"/>
        <w:rPr>
          <w:rFonts w:ascii="David" w:hAnsi="David" w:cs="David"/>
          <w:color w:val="222222"/>
        </w:rPr>
      </w:pPr>
      <w:r w:rsidRPr="007D1C7A">
        <w:rPr>
          <w:rFonts w:ascii="David" w:hAnsi="David" w:cs="David" w:hint="cs"/>
          <w:b/>
          <w:bCs/>
          <w:color w:val="222222"/>
          <w:rtl/>
        </w:rPr>
        <w:t>בדין המוסלמי</w:t>
      </w:r>
      <w:r w:rsidR="00940E2B" w:rsidRPr="007D1C7A">
        <w:rPr>
          <w:rFonts w:ascii="David" w:hAnsi="David" w:cs="David" w:hint="cs"/>
          <w:b/>
          <w:bCs/>
          <w:color w:val="222222"/>
          <w:rtl/>
        </w:rPr>
        <w:t>:</w:t>
      </w:r>
      <w:r w:rsidR="00940E2B" w:rsidRPr="00E9783F">
        <w:rPr>
          <w:rFonts w:ascii="David" w:hAnsi="David" w:cs="David" w:hint="cs"/>
          <w:color w:val="222222"/>
          <w:rtl/>
        </w:rPr>
        <w:t xml:space="preserve"> </w:t>
      </w:r>
      <w:r w:rsidR="00794FE9" w:rsidRPr="00E9783F">
        <w:rPr>
          <w:rFonts w:ascii="David" w:hAnsi="David" w:cs="David" w:hint="cs"/>
          <w:color w:val="222222"/>
          <w:rtl/>
        </w:rPr>
        <w:t xml:space="preserve">המבחן הוא המשפחתי- אבא = הבעל של האמא. לכן, במקרה כזה לילד אין אבא. </w:t>
      </w:r>
      <w:r w:rsidR="009348D1" w:rsidRPr="00E9783F">
        <w:rPr>
          <w:rFonts w:ascii="David" w:hAnsi="David" w:cs="David"/>
          <w:color w:val="222222"/>
          <w:rtl/>
        </w:rPr>
        <w:t xml:space="preserve">"המלחמה" הוכרעה </w:t>
      </w:r>
      <w:r w:rsidR="009348D1" w:rsidRPr="00E9783F">
        <w:rPr>
          <w:rFonts w:ascii="David" w:hAnsi="David" w:cs="David"/>
          <w:i/>
          <w:iCs/>
          <w:color w:val="222222"/>
          <w:shd w:val="clear" w:color="auto" w:fill="D9E2F3" w:themeFill="accent1" w:themeFillTint="33"/>
          <w:rtl/>
        </w:rPr>
        <w:t>בפס"ד פלונית</w:t>
      </w:r>
      <w:r w:rsidR="009348D1" w:rsidRPr="00E9783F">
        <w:rPr>
          <w:rFonts w:ascii="David" w:hAnsi="David" w:cs="David"/>
          <w:color w:val="222222"/>
          <w:rtl/>
        </w:rPr>
        <w:t xml:space="preserve"> וקובע שהאב המוסלמי חייב להכיר בילדו. </w:t>
      </w:r>
      <w:r w:rsidR="00794FE9" w:rsidRPr="00E9783F">
        <w:rPr>
          <w:rFonts w:ascii="David" w:hAnsi="David" w:cs="David" w:hint="cs"/>
          <w:color w:val="222222"/>
          <w:rtl/>
        </w:rPr>
        <w:t xml:space="preserve">חשין </w:t>
      </w:r>
      <w:r w:rsidR="009348D1" w:rsidRPr="00E9783F">
        <w:rPr>
          <w:rFonts w:ascii="David" w:hAnsi="David" w:cs="David" w:hint="cs"/>
          <w:color w:val="222222"/>
          <w:rtl/>
        </w:rPr>
        <w:t>טען</w:t>
      </w:r>
      <w:r w:rsidR="00794FE9" w:rsidRPr="00E9783F">
        <w:rPr>
          <w:rFonts w:ascii="David" w:hAnsi="David" w:cs="David" w:hint="cs"/>
          <w:color w:val="222222"/>
          <w:rtl/>
        </w:rPr>
        <w:t xml:space="preserve"> </w:t>
      </w:r>
      <w:r w:rsidR="00940E2B" w:rsidRPr="00E9783F">
        <w:rPr>
          <w:rFonts w:ascii="David" w:hAnsi="David" w:cs="David" w:hint="cs"/>
          <w:color w:val="222222"/>
          <w:rtl/>
        </w:rPr>
        <w:t xml:space="preserve">שמכוח משפט טבע </w:t>
      </w:r>
      <w:proofErr w:type="spellStart"/>
      <w:r w:rsidR="00940E2B" w:rsidRPr="00E9783F">
        <w:rPr>
          <w:rFonts w:ascii="David" w:hAnsi="David" w:cs="David" w:hint="cs"/>
          <w:color w:val="222222"/>
          <w:rtl/>
        </w:rPr>
        <w:t>וחו"י</w:t>
      </w:r>
      <w:proofErr w:type="spellEnd"/>
      <w:r w:rsidR="00940E2B" w:rsidRPr="00E9783F">
        <w:rPr>
          <w:rFonts w:ascii="David" w:hAnsi="David" w:cs="David" w:hint="cs"/>
          <w:color w:val="222222"/>
          <w:rtl/>
        </w:rPr>
        <w:t xml:space="preserve"> </w:t>
      </w:r>
      <w:proofErr w:type="spellStart"/>
      <w:r w:rsidR="00940E2B" w:rsidRPr="00E9783F">
        <w:rPr>
          <w:rFonts w:ascii="David" w:hAnsi="David" w:cs="David" w:hint="cs"/>
          <w:color w:val="222222"/>
          <w:rtl/>
        </w:rPr>
        <w:t>כבהו"ח</w:t>
      </w:r>
      <w:proofErr w:type="spellEnd"/>
      <w:r w:rsidR="00940E2B" w:rsidRPr="00E9783F">
        <w:rPr>
          <w:rFonts w:ascii="David" w:hAnsi="David" w:cs="David" w:hint="cs"/>
          <w:color w:val="222222"/>
          <w:rtl/>
        </w:rPr>
        <w:t xml:space="preserve"> הגדרה של אבהות היא עניין ביולוגי.</w:t>
      </w:r>
    </w:p>
    <w:p w14:paraId="756FDBBE" w14:textId="1D8A0F17" w:rsidR="00940E2B" w:rsidRPr="00751B41" w:rsidRDefault="00FE6884" w:rsidP="00924E40">
      <w:pPr>
        <w:pStyle w:val="a3"/>
        <w:numPr>
          <w:ilvl w:val="0"/>
          <w:numId w:val="49"/>
        </w:numPr>
        <w:adjustRightInd w:val="0"/>
        <w:snapToGrid w:val="0"/>
        <w:spacing w:after="0" w:line="240" w:lineRule="auto"/>
        <w:ind w:left="0"/>
        <w:contextualSpacing w:val="0"/>
        <w:rPr>
          <w:rFonts w:ascii="David" w:hAnsi="David" w:cs="David"/>
          <w:color w:val="222222"/>
          <w:rtl/>
        </w:rPr>
      </w:pPr>
      <w:r w:rsidRPr="007D1C7A">
        <w:rPr>
          <w:rFonts w:ascii="David" w:hAnsi="David" w:cs="David" w:hint="cs"/>
          <w:b/>
          <w:bCs/>
          <w:color w:val="222222"/>
          <w:rtl/>
        </w:rPr>
        <w:t>אבות מתנכרים</w:t>
      </w:r>
      <w:r w:rsidRPr="001051FD">
        <w:rPr>
          <w:rFonts w:ascii="David" w:hAnsi="David" w:cs="David" w:hint="cs"/>
          <w:color w:val="222222"/>
          <w:rtl/>
        </w:rPr>
        <w:t xml:space="preserve">: </w:t>
      </w:r>
      <w:r w:rsidR="007A6DC6" w:rsidRPr="001051FD">
        <w:rPr>
          <w:rFonts w:ascii="David" w:hAnsi="David" w:cs="David"/>
          <w:color w:val="222222"/>
          <w:rtl/>
        </w:rPr>
        <w:t>בני זוג קיימו יחסים לפני הנישואין והיא נכנסת להריון</w:t>
      </w:r>
      <w:r w:rsidR="00E913F0" w:rsidRPr="001051FD">
        <w:rPr>
          <w:rFonts w:ascii="David" w:hAnsi="David" w:cs="David" w:hint="cs"/>
          <w:color w:val="222222"/>
          <w:rtl/>
        </w:rPr>
        <w:t xml:space="preserve"> והוא</w:t>
      </w:r>
      <w:r w:rsidR="007A6DC6" w:rsidRPr="001051FD">
        <w:rPr>
          <w:rFonts w:ascii="David" w:hAnsi="David" w:cs="David" w:hint="cs"/>
          <w:color w:val="222222"/>
          <w:rtl/>
        </w:rPr>
        <w:t xml:space="preserve"> מתכחש להיו</w:t>
      </w:r>
      <w:r w:rsidR="007A6DC6">
        <w:rPr>
          <w:rFonts w:ascii="David" w:hAnsi="David" w:cs="David" w:hint="cs"/>
          <w:color w:val="222222"/>
          <w:rtl/>
        </w:rPr>
        <w:t xml:space="preserve">תו האבא. </w:t>
      </w:r>
      <w:r w:rsidR="00E9783F" w:rsidRPr="00D50A88">
        <w:rPr>
          <w:rFonts w:ascii="David" w:hAnsi="David" w:cs="David"/>
          <w:color w:val="222222"/>
          <w:rtl/>
        </w:rPr>
        <w:t xml:space="preserve">ביהמ"ש יגיד שההחלטה להיות אבא לא תלויה בגבר לכן הוא צריך לקחת אחריות. הימנעות מהבדיקה תפעל כנגדו, </w:t>
      </w:r>
      <w:r w:rsidR="00FB72DE" w:rsidRPr="00751B41">
        <w:rPr>
          <w:rFonts w:ascii="David" w:hAnsi="David" w:cs="David" w:hint="cs"/>
          <w:color w:val="222222"/>
          <w:rtl/>
        </w:rPr>
        <w:t>כדי לחייב את האדם להיבדק</w:t>
      </w:r>
      <w:r w:rsidR="007A6DC6">
        <w:rPr>
          <w:rFonts w:ascii="David" w:hAnsi="David" w:cs="David" w:hint="cs"/>
          <w:color w:val="222222"/>
          <w:rtl/>
        </w:rPr>
        <w:t xml:space="preserve"> נוצרה </w:t>
      </w:r>
      <w:r w:rsidR="00FB72DE" w:rsidRPr="00751B41">
        <w:rPr>
          <w:rFonts w:ascii="David" w:hAnsi="David" w:cs="David" w:hint="cs"/>
          <w:color w:val="222222"/>
          <w:rtl/>
        </w:rPr>
        <w:t>חזקה ראייתית- אם לא מבצע את הבדיקה, חזקה שהוא האבא.</w:t>
      </w:r>
      <w:r w:rsidR="00E9783F">
        <w:rPr>
          <w:rFonts w:ascii="David" w:hAnsi="David" w:cs="David" w:hint="cs"/>
          <w:color w:val="222222"/>
          <w:rtl/>
        </w:rPr>
        <w:t xml:space="preserve"> </w:t>
      </w:r>
      <w:r w:rsidR="00E9783F" w:rsidRPr="00D50A88">
        <w:rPr>
          <w:rFonts w:ascii="David" w:hAnsi="David" w:cs="David"/>
          <w:color w:val="222222"/>
          <w:rtl/>
        </w:rPr>
        <w:t>אין לאבא דרך להתחמק.</w:t>
      </w:r>
    </w:p>
    <w:p w14:paraId="2919FFD4" w14:textId="7D983355" w:rsidR="00423E57" w:rsidRPr="00E9783F" w:rsidRDefault="00970868" w:rsidP="00924E40">
      <w:pPr>
        <w:adjustRightInd w:val="0"/>
        <w:snapToGrid w:val="0"/>
        <w:spacing w:line="240" w:lineRule="auto"/>
        <w:ind w:left="0"/>
        <w:rPr>
          <w:rFonts w:ascii="David" w:hAnsi="David" w:cs="David"/>
          <w:color w:val="222222"/>
          <w:sz w:val="22"/>
          <w:szCs w:val="22"/>
          <w:rtl/>
        </w:rPr>
      </w:pPr>
      <w:r w:rsidRPr="007D1C7A">
        <w:rPr>
          <w:rFonts w:ascii="David" w:hAnsi="David" w:cs="David" w:hint="cs"/>
          <w:color w:val="222222"/>
          <w:sz w:val="22"/>
          <w:szCs w:val="22"/>
          <w:u w:val="single"/>
          <w:rtl/>
        </w:rPr>
        <w:t xml:space="preserve">המבחן הביולוגי על פני </w:t>
      </w:r>
      <w:r w:rsidR="00423E57" w:rsidRPr="007D1C7A">
        <w:rPr>
          <w:rFonts w:ascii="David" w:hAnsi="David" w:cs="David"/>
          <w:color w:val="222222"/>
          <w:sz w:val="22"/>
          <w:szCs w:val="22"/>
          <w:u w:val="single"/>
          <w:rtl/>
        </w:rPr>
        <w:t>המבחן ההסכמי</w:t>
      </w:r>
      <w:r w:rsidRPr="00E9783F">
        <w:rPr>
          <w:rFonts w:ascii="David" w:hAnsi="David" w:cs="David" w:hint="cs"/>
          <w:color w:val="222222"/>
          <w:sz w:val="22"/>
          <w:szCs w:val="22"/>
          <w:rtl/>
        </w:rPr>
        <w:t>:</w:t>
      </w:r>
      <w:r w:rsidR="00423E57" w:rsidRPr="00E9783F">
        <w:rPr>
          <w:rFonts w:ascii="David" w:hAnsi="David" w:cs="David"/>
          <w:color w:val="222222"/>
          <w:sz w:val="22"/>
          <w:szCs w:val="22"/>
          <w:rtl/>
        </w:rPr>
        <w:t xml:space="preserve"> </w:t>
      </w:r>
      <w:r w:rsidR="001051FD" w:rsidRPr="00D50A88">
        <w:rPr>
          <w:rFonts w:ascii="David" w:hAnsi="David" w:cs="David"/>
          <w:color w:val="222222"/>
          <w:sz w:val="22"/>
          <w:szCs w:val="22"/>
          <w:rtl/>
        </w:rPr>
        <w:t xml:space="preserve">ההורה בעל כורחו- גניבת זרע. </w:t>
      </w:r>
      <w:r w:rsidR="00B21081" w:rsidRPr="00B21081">
        <w:rPr>
          <w:rFonts w:ascii="David" w:hAnsi="David" w:cs="David"/>
          <w:color w:val="222222"/>
          <w:sz w:val="22"/>
          <w:szCs w:val="22"/>
          <w:rtl/>
        </w:rPr>
        <w:t>בני זוג קיימו יחסים לפני הנישואין והיא נכנסת להריון</w:t>
      </w:r>
      <w:r w:rsidR="00B21081">
        <w:rPr>
          <w:rFonts w:ascii="David" w:hAnsi="David" w:cs="David" w:hint="cs"/>
          <w:color w:val="222222"/>
          <w:sz w:val="22"/>
          <w:szCs w:val="22"/>
          <w:rtl/>
        </w:rPr>
        <w:t xml:space="preserve">, </w:t>
      </w:r>
      <w:r w:rsidR="00423E57" w:rsidRPr="007D1C7A">
        <w:rPr>
          <w:rFonts w:ascii="David" w:hAnsi="David" w:cs="David"/>
          <w:b/>
          <w:bCs/>
          <w:color w:val="222222"/>
          <w:sz w:val="22"/>
          <w:szCs w:val="22"/>
          <w:rtl/>
        </w:rPr>
        <w:t>הגבר מבקש הפלה</w:t>
      </w:r>
      <w:r w:rsidR="00423E57" w:rsidRPr="00D50A88">
        <w:rPr>
          <w:rFonts w:ascii="David" w:hAnsi="David" w:cs="David"/>
          <w:color w:val="222222"/>
          <w:sz w:val="22"/>
          <w:szCs w:val="22"/>
          <w:rtl/>
        </w:rPr>
        <w:t xml:space="preserve"> והאישה מסרבת</w:t>
      </w:r>
      <w:r w:rsidR="00B21081">
        <w:rPr>
          <w:rFonts w:ascii="David" w:hAnsi="David" w:cs="David" w:hint="cs"/>
          <w:color w:val="222222"/>
          <w:sz w:val="22"/>
          <w:szCs w:val="22"/>
          <w:rtl/>
        </w:rPr>
        <w:t>.</w:t>
      </w:r>
      <w:r w:rsidR="00423E57" w:rsidRPr="00D50A88">
        <w:rPr>
          <w:rFonts w:ascii="David" w:hAnsi="David" w:cs="David"/>
          <w:color w:val="222222"/>
          <w:sz w:val="22"/>
          <w:szCs w:val="22"/>
          <w:rtl/>
        </w:rPr>
        <w:t xml:space="preserve"> </w:t>
      </w:r>
      <w:r w:rsidR="00B21081">
        <w:rPr>
          <w:rFonts w:ascii="David" w:hAnsi="David" w:cs="David" w:hint="cs"/>
          <w:color w:val="222222"/>
          <w:sz w:val="22"/>
          <w:szCs w:val="22"/>
          <w:rtl/>
        </w:rPr>
        <w:t xml:space="preserve">נקבע הסכם ביניהם: הוא לא האבא של הילד, יש לה 100% אוטונומיה בהורות והיא מוותרת בשם הילד על האפשרות לתבוע מזונות. </w:t>
      </w:r>
      <w:r w:rsidR="00B21081" w:rsidRPr="00656615">
        <w:rPr>
          <w:rFonts w:ascii="David" w:hAnsi="David" w:cs="David" w:hint="cs"/>
          <w:b/>
          <w:bCs/>
          <w:color w:val="222222"/>
          <w:sz w:val="22"/>
          <w:szCs w:val="22"/>
          <w:rtl/>
        </w:rPr>
        <w:t xml:space="preserve">אף שיטת משפט לא תכיר בהסכם זה </w:t>
      </w:r>
      <w:r w:rsidR="00B21081" w:rsidRPr="000A2D26">
        <w:rPr>
          <w:rFonts w:ascii="David" w:hAnsi="David" w:cs="David" w:hint="cs"/>
          <w:color w:val="222222"/>
          <w:sz w:val="22"/>
          <w:szCs w:val="22"/>
          <w:rtl/>
        </w:rPr>
        <w:t>חו</w:t>
      </w:r>
      <w:r w:rsidR="00656615" w:rsidRPr="000A2D26">
        <w:rPr>
          <w:rFonts w:ascii="David" w:hAnsi="David" w:cs="David" w:hint="cs"/>
          <w:color w:val="222222"/>
          <w:sz w:val="22"/>
          <w:szCs w:val="22"/>
          <w:rtl/>
        </w:rPr>
        <w:t>ץ מקוויבק,</w:t>
      </w:r>
      <w:r w:rsidR="00656615" w:rsidRPr="00656615">
        <w:rPr>
          <w:rFonts w:ascii="David" w:hAnsi="David" w:cs="David" w:hint="cs"/>
          <w:b/>
          <w:bCs/>
          <w:color w:val="222222"/>
          <w:sz w:val="22"/>
          <w:szCs w:val="22"/>
          <w:rtl/>
        </w:rPr>
        <w:t xml:space="preserve"> </w:t>
      </w:r>
      <w:r w:rsidR="000A2D26" w:rsidRPr="000A2D26">
        <w:rPr>
          <w:rFonts w:ascii="David" w:hAnsi="David" w:cs="David" w:hint="cs"/>
          <w:color w:val="222222"/>
          <w:sz w:val="22"/>
          <w:szCs w:val="22"/>
          <w:rtl/>
        </w:rPr>
        <w:t xml:space="preserve">כי </w:t>
      </w:r>
      <w:r w:rsidR="00656615" w:rsidRPr="00656615">
        <w:rPr>
          <w:rFonts w:ascii="David" w:hAnsi="David" w:cs="David" w:hint="cs"/>
          <w:b/>
          <w:bCs/>
          <w:color w:val="222222"/>
          <w:sz w:val="22"/>
          <w:szCs w:val="22"/>
          <w:rtl/>
        </w:rPr>
        <w:t xml:space="preserve">הוא </w:t>
      </w:r>
      <w:r w:rsidR="00423E57" w:rsidRPr="00656615">
        <w:rPr>
          <w:rFonts w:ascii="David" w:hAnsi="David" w:cs="David"/>
          <w:b/>
          <w:bCs/>
          <w:color w:val="222222"/>
          <w:sz w:val="22"/>
          <w:szCs w:val="22"/>
          <w:rtl/>
        </w:rPr>
        <w:t xml:space="preserve">סותר את תקנת הציבור </w:t>
      </w:r>
      <w:r w:rsidR="00423E57" w:rsidRPr="00E9783F">
        <w:rPr>
          <w:rFonts w:ascii="David" w:hAnsi="David" w:cs="David"/>
          <w:color w:val="222222"/>
          <w:sz w:val="22"/>
          <w:szCs w:val="22"/>
          <w:rtl/>
        </w:rPr>
        <w:t>והמבחן הביולוגי מנצח אותו.</w:t>
      </w:r>
      <w:r w:rsidR="00423E57" w:rsidRPr="00656615">
        <w:rPr>
          <w:rFonts w:ascii="David" w:hAnsi="David" w:cs="David"/>
          <w:b/>
          <w:bCs/>
          <w:color w:val="222222"/>
          <w:sz w:val="22"/>
          <w:szCs w:val="22"/>
          <w:rtl/>
        </w:rPr>
        <w:t xml:space="preserve"> </w:t>
      </w:r>
    </w:p>
    <w:p w14:paraId="18C42B81" w14:textId="77777777" w:rsidR="00562F81" w:rsidRPr="00D50A88" w:rsidRDefault="00562F81" w:rsidP="00924E40">
      <w:pPr>
        <w:shd w:val="clear" w:color="auto" w:fill="FF7E79"/>
        <w:adjustRightInd w:val="0"/>
        <w:snapToGrid w:val="0"/>
        <w:spacing w:line="240" w:lineRule="auto"/>
        <w:ind w:left="0"/>
        <w:rPr>
          <w:rFonts w:ascii="David" w:hAnsi="David" w:cs="David"/>
          <w:b/>
          <w:bCs/>
          <w:color w:val="222222"/>
          <w:sz w:val="22"/>
          <w:szCs w:val="22"/>
          <w:rtl/>
        </w:rPr>
      </w:pPr>
      <w:r w:rsidRPr="00D50A88">
        <w:rPr>
          <w:rFonts w:ascii="David" w:hAnsi="David" w:cs="David"/>
          <w:b/>
          <w:bCs/>
          <w:color w:val="222222"/>
          <w:sz w:val="22"/>
          <w:szCs w:val="22"/>
          <w:rtl/>
        </w:rPr>
        <w:t>2.ילד שנולד מחוץ לנישואין לאשה נשואה:</w:t>
      </w:r>
    </w:p>
    <w:p w14:paraId="56619303" w14:textId="07B4C531" w:rsidR="00D75527" w:rsidRDefault="00D75527" w:rsidP="00924E40">
      <w:pPr>
        <w:adjustRightInd w:val="0"/>
        <w:snapToGrid w:val="0"/>
        <w:spacing w:line="240" w:lineRule="auto"/>
        <w:ind w:left="0"/>
        <w:rPr>
          <w:rFonts w:ascii="David" w:hAnsi="David" w:cs="David"/>
          <w:color w:val="222222"/>
          <w:sz w:val="22"/>
          <w:szCs w:val="22"/>
          <w:rtl/>
        </w:rPr>
      </w:pPr>
      <w:r w:rsidRPr="00D75527">
        <w:rPr>
          <w:rFonts w:ascii="David" w:hAnsi="David" w:cs="David"/>
          <w:color w:val="222222"/>
          <w:sz w:val="22"/>
          <w:szCs w:val="22"/>
          <w:u w:val="single"/>
          <w:rtl/>
        </w:rPr>
        <w:t>שלושה מצבים</w:t>
      </w:r>
      <w:r w:rsidRPr="00D50A88">
        <w:rPr>
          <w:rFonts w:ascii="David" w:hAnsi="David" w:cs="David"/>
          <w:color w:val="222222"/>
          <w:sz w:val="22"/>
          <w:szCs w:val="22"/>
          <w:rtl/>
        </w:rPr>
        <w:t>: (1)הבעל מבין שאינו האב ולא רוצה לשלם מזונות</w:t>
      </w:r>
      <w:r>
        <w:rPr>
          <w:rFonts w:ascii="David" w:hAnsi="David" w:cs="David" w:hint="cs"/>
          <w:color w:val="222222"/>
          <w:sz w:val="22"/>
          <w:szCs w:val="22"/>
          <w:rtl/>
        </w:rPr>
        <w:t>;</w:t>
      </w:r>
      <w:r w:rsidRPr="00D50A88">
        <w:rPr>
          <w:rFonts w:ascii="David" w:hAnsi="David" w:cs="David"/>
          <w:color w:val="222222"/>
          <w:sz w:val="22"/>
          <w:szCs w:val="22"/>
          <w:rtl/>
        </w:rPr>
        <w:t xml:space="preserve"> (2)האם תובעת את האב </w:t>
      </w:r>
      <w:r>
        <w:rPr>
          <w:rFonts w:ascii="David" w:hAnsi="David" w:cs="David" w:hint="cs"/>
          <w:color w:val="222222"/>
          <w:sz w:val="22"/>
          <w:szCs w:val="22"/>
          <w:rtl/>
        </w:rPr>
        <w:t>ש</w:t>
      </w:r>
      <w:r w:rsidRPr="00D50A88">
        <w:rPr>
          <w:rFonts w:ascii="David" w:hAnsi="David" w:cs="David"/>
          <w:color w:val="222222"/>
          <w:sz w:val="22"/>
          <w:szCs w:val="22"/>
          <w:rtl/>
        </w:rPr>
        <w:t>רוצה ממנו מזונות, במיוחד אם הוא עשיר יותר מבעל</w:t>
      </w:r>
      <w:r>
        <w:rPr>
          <w:rFonts w:ascii="David" w:hAnsi="David" w:cs="David" w:hint="cs"/>
          <w:color w:val="222222"/>
          <w:sz w:val="22"/>
          <w:szCs w:val="22"/>
          <w:rtl/>
        </w:rPr>
        <w:t>ה;</w:t>
      </w:r>
      <w:r w:rsidRPr="00D50A88">
        <w:rPr>
          <w:rFonts w:ascii="David" w:hAnsi="David" w:cs="David"/>
          <w:color w:val="222222"/>
          <w:sz w:val="22"/>
          <w:szCs w:val="22"/>
          <w:rtl/>
        </w:rPr>
        <w:t xml:space="preserve"> (3)הבעל והאישה משלימים ורוצים לתבוע את האב</w:t>
      </w:r>
      <w:r w:rsidR="00637D80">
        <w:rPr>
          <w:rFonts w:ascii="David" w:hAnsi="David" w:cs="David" w:hint="cs"/>
          <w:color w:val="222222"/>
          <w:sz w:val="22"/>
          <w:szCs w:val="22"/>
          <w:rtl/>
        </w:rPr>
        <w:t xml:space="preserve"> למזונות</w:t>
      </w:r>
      <w:r w:rsidRPr="00D50A88">
        <w:rPr>
          <w:rFonts w:ascii="David" w:hAnsi="David" w:cs="David"/>
          <w:color w:val="222222"/>
          <w:sz w:val="22"/>
          <w:szCs w:val="22"/>
          <w:rtl/>
        </w:rPr>
        <w:t xml:space="preserve">, </w:t>
      </w:r>
      <w:r w:rsidR="00637D80">
        <w:rPr>
          <w:rFonts w:ascii="David" w:hAnsi="David" w:cs="David" w:hint="cs"/>
          <w:color w:val="222222"/>
          <w:sz w:val="22"/>
          <w:szCs w:val="22"/>
          <w:rtl/>
        </w:rPr>
        <w:t xml:space="preserve">והאב </w:t>
      </w:r>
      <w:r w:rsidRPr="00D50A88">
        <w:rPr>
          <w:rFonts w:ascii="David" w:hAnsi="David" w:cs="David"/>
          <w:color w:val="222222"/>
          <w:sz w:val="22"/>
          <w:szCs w:val="22"/>
          <w:rtl/>
        </w:rPr>
        <w:t xml:space="preserve">תובע </w:t>
      </w:r>
      <w:r w:rsidR="00637D80">
        <w:rPr>
          <w:rFonts w:ascii="David" w:hAnsi="David" w:cs="David" w:hint="cs"/>
          <w:color w:val="222222"/>
          <w:sz w:val="22"/>
          <w:szCs w:val="22"/>
          <w:rtl/>
        </w:rPr>
        <w:t>להסדרי ראייה של הילד.</w:t>
      </w:r>
    </w:p>
    <w:p w14:paraId="0B838827" w14:textId="0B5AEAA2" w:rsidR="008613AD" w:rsidRDefault="00562F81" w:rsidP="00924E40">
      <w:pPr>
        <w:adjustRightInd w:val="0"/>
        <w:snapToGrid w:val="0"/>
        <w:spacing w:line="240" w:lineRule="auto"/>
        <w:ind w:left="0"/>
        <w:rPr>
          <w:rFonts w:ascii="David" w:hAnsi="David" w:cs="David"/>
          <w:color w:val="222222"/>
          <w:sz w:val="22"/>
          <w:szCs w:val="22"/>
          <w:rtl/>
        </w:rPr>
      </w:pPr>
      <w:r w:rsidRPr="00996796">
        <w:rPr>
          <w:rFonts w:ascii="David" w:hAnsi="David" w:cs="David"/>
          <w:color w:val="222222"/>
          <w:sz w:val="22"/>
          <w:szCs w:val="22"/>
          <w:u w:val="single"/>
          <w:rtl/>
        </w:rPr>
        <w:t>כאן יש התנגשות בין המבחן הביולוגי לבין המבחן הזוגי-משפחתי</w:t>
      </w:r>
      <w:r w:rsidR="00C71A69">
        <w:rPr>
          <w:rFonts w:ascii="David" w:hAnsi="David" w:cs="David" w:hint="cs"/>
          <w:color w:val="222222"/>
          <w:sz w:val="22"/>
          <w:szCs w:val="22"/>
          <w:rtl/>
        </w:rPr>
        <w:t>:</w:t>
      </w:r>
    </w:p>
    <w:p w14:paraId="64FF7D9E" w14:textId="77777777" w:rsidR="000F35D2" w:rsidRDefault="00405744" w:rsidP="00924E40">
      <w:pPr>
        <w:adjustRightInd w:val="0"/>
        <w:snapToGrid w:val="0"/>
        <w:spacing w:line="240" w:lineRule="auto"/>
        <w:ind w:left="0"/>
        <w:rPr>
          <w:rFonts w:ascii="David" w:hAnsi="David" w:cs="David"/>
          <w:color w:val="222222"/>
          <w:sz w:val="22"/>
          <w:szCs w:val="22"/>
          <w:u w:val="single"/>
          <w:rtl/>
        </w:rPr>
      </w:pPr>
      <w:r w:rsidRPr="00682D58">
        <w:rPr>
          <w:rFonts w:ascii="David" w:hAnsi="David" w:cs="David" w:hint="cs"/>
          <w:color w:val="222222"/>
          <w:sz w:val="22"/>
          <w:szCs w:val="22"/>
          <w:highlight w:val="lightGray"/>
          <w:rtl/>
        </w:rPr>
        <w:t>חוק מידע גנטי</w:t>
      </w:r>
      <w:r w:rsidRPr="00405744">
        <w:rPr>
          <w:rFonts w:ascii="David" w:hAnsi="David" w:cs="David" w:hint="cs"/>
          <w:color w:val="222222"/>
          <w:sz w:val="22"/>
          <w:szCs w:val="22"/>
          <w:rtl/>
        </w:rPr>
        <w:t xml:space="preserve"> </w:t>
      </w:r>
      <w:r w:rsidR="00682D58" w:rsidRPr="008613AD">
        <w:rPr>
          <w:rFonts w:ascii="David" w:hAnsi="David" w:cs="David" w:hint="cs"/>
          <w:color w:val="222222"/>
          <w:sz w:val="22"/>
          <w:szCs w:val="22"/>
          <w:rtl/>
        </w:rPr>
        <w:t>מחריג את האפשרו</w:t>
      </w:r>
      <w:r w:rsidR="009E26EB">
        <w:rPr>
          <w:rFonts w:ascii="David" w:hAnsi="David" w:cs="David" w:hint="cs"/>
          <w:color w:val="222222"/>
          <w:sz w:val="22"/>
          <w:szCs w:val="22"/>
          <w:rtl/>
        </w:rPr>
        <w:t>ת ל</w:t>
      </w:r>
      <w:r w:rsidR="00682D58" w:rsidRPr="008613AD">
        <w:rPr>
          <w:rFonts w:ascii="David" w:hAnsi="David" w:cs="David" w:hint="cs"/>
          <w:color w:val="222222"/>
          <w:sz w:val="22"/>
          <w:szCs w:val="22"/>
          <w:rtl/>
        </w:rPr>
        <w:t xml:space="preserve">בדיקת רקמות, גם אם זה בהסכמה, </w:t>
      </w:r>
      <w:r w:rsidR="00AF38E7">
        <w:rPr>
          <w:rFonts w:ascii="David" w:hAnsi="David" w:cs="David" w:hint="cs"/>
          <w:color w:val="222222"/>
          <w:sz w:val="22"/>
          <w:szCs w:val="22"/>
          <w:rtl/>
        </w:rPr>
        <w:t xml:space="preserve">אם יש חשש </w:t>
      </w:r>
      <w:r w:rsidR="00682D58" w:rsidRPr="008613AD">
        <w:rPr>
          <w:rFonts w:ascii="David" w:hAnsi="David" w:cs="David" w:hint="cs"/>
          <w:color w:val="222222"/>
          <w:sz w:val="22"/>
          <w:szCs w:val="22"/>
          <w:rtl/>
        </w:rPr>
        <w:t>ממזרות</w:t>
      </w:r>
      <w:r w:rsidR="00A475A7">
        <w:rPr>
          <w:rFonts w:ascii="David" w:hAnsi="David" w:cs="David" w:hint="cs"/>
          <w:color w:val="222222"/>
          <w:sz w:val="22"/>
          <w:szCs w:val="22"/>
          <w:rtl/>
        </w:rPr>
        <w:t xml:space="preserve"> </w:t>
      </w:r>
      <w:r w:rsidR="00A475A7" w:rsidRPr="00A475A7">
        <w:rPr>
          <w:rFonts w:ascii="David" w:hAnsi="David" w:cs="David" w:hint="cs"/>
          <w:color w:val="222222"/>
          <w:sz w:val="22"/>
          <w:szCs w:val="22"/>
          <w:rtl/>
        </w:rPr>
        <w:t>[</w:t>
      </w:r>
      <w:r w:rsidR="00A475A7">
        <w:rPr>
          <w:rFonts w:ascii="David" w:hAnsi="David" w:cs="David" w:hint="cs"/>
          <w:color w:val="222222"/>
          <w:sz w:val="22"/>
          <w:szCs w:val="22"/>
          <w:rtl/>
        </w:rPr>
        <w:t>ילד מאישה</w:t>
      </w:r>
      <w:r w:rsidR="00A475A7" w:rsidRPr="00A475A7">
        <w:rPr>
          <w:rFonts w:ascii="David" w:hAnsi="David" w:cs="David" w:hint="cs"/>
          <w:color w:val="222222"/>
          <w:sz w:val="22"/>
          <w:szCs w:val="22"/>
          <w:rtl/>
        </w:rPr>
        <w:t xml:space="preserve"> שנכנסה להיריון בעודה נשואה].</w:t>
      </w:r>
      <w:r w:rsidR="00682D58">
        <w:rPr>
          <w:rFonts w:ascii="David" w:hAnsi="David" w:cs="David" w:hint="cs"/>
          <w:color w:val="222222"/>
          <w:sz w:val="22"/>
          <w:szCs w:val="22"/>
          <w:rtl/>
        </w:rPr>
        <w:t xml:space="preserve"> </w:t>
      </w:r>
      <w:r w:rsidR="009E26EB">
        <w:rPr>
          <w:rFonts w:ascii="David" w:hAnsi="David" w:cs="David" w:hint="cs"/>
          <w:color w:val="222222"/>
          <w:sz w:val="22"/>
          <w:szCs w:val="22"/>
          <w:rtl/>
        </w:rPr>
        <w:t>החוק יאפשר את הבדיקה,</w:t>
      </w:r>
      <w:r w:rsidR="00A475A7" w:rsidRPr="00A475A7">
        <w:rPr>
          <w:rFonts w:ascii="David" w:hAnsi="David" w:cs="David" w:hint="cs"/>
          <w:color w:val="222222"/>
          <w:sz w:val="22"/>
          <w:szCs w:val="22"/>
          <w:rtl/>
        </w:rPr>
        <w:t xml:space="preserve"> </w:t>
      </w:r>
      <w:r w:rsidR="00A475A7" w:rsidRPr="00A475A7">
        <w:rPr>
          <w:rFonts w:ascii="David" w:hAnsi="David" w:cs="David" w:hint="cs"/>
          <w:color w:val="222222"/>
          <w:sz w:val="22"/>
          <w:szCs w:val="22"/>
          <w:u w:val="single"/>
          <w:rtl/>
        </w:rPr>
        <w:t>כשאין בעיית ממזרות</w:t>
      </w:r>
      <w:r w:rsidR="00A475A7" w:rsidRPr="00A475A7">
        <w:rPr>
          <w:rFonts w:ascii="David" w:hAnsi="David" w:cs="David" w:hint="cs"/>
          <w:color w:val="222222"/>
          <w:sz w:val="22"/>
          <w:szCs w:val="22"/>
          <w:rtl/>
        </w:rPr>
        <w:t>: 1) כשהאבא לא יהודי; 2)האישה נכנסה להיריון לפני שהתחתנה</w:t>
      </w:r>
      <w:r w:rsidR="009E26EB">
        <w:rPr>
          <w:rFonts w:ascii="David" w:hAnsi="David" w:cs="David" w:hint="cs"/>
          <w:color w:val="222222"/>
          <w:sz w:val="22"/>
          <w:szCs w:val="22"/>
          <w:rtl/>
        </w:rPr>
        <w:t>.</w:t>
      </w:r>
      <w:r w:rsidR="00A475A7" w:rsidRPr="00A475A7">
        <w:rPr>
          <w:rFonts w:ascii="David" w:hAnsi="David" w:cs="David" w:hint="cs"/>
          <w:color w:val="222222"/>
          <w:sz w:val="22"/>
          <w:szCs w:val="22"/>
          <w:rtl/>
        </w:rPr>
        <w:t xml:space="preserve"> </w:t>
      </w:r>
    </w:p>
    <w:p w14:paraId="09D75A94" w14:textId="7E24EAF3" w:rsidR="009E26EB" w:rsidRDefault="009E26EB" w:rsidP="00924E40">
      <w:pPr>
        <w:adjustRightInd w:val="0"/>
        <w:snapToGrid w:val="0"/>
        <w:spacing w:line="240" w:lineRule="auto"/>
        <w:ind w:left="0"/>
        <w:rPr>
          <w:rFonts w:ascii="David" w:hAnsi="David" w:cs="David"/>
          <w:color w:val="222222"/>
          <w:sz w:val="22"/>
          <w:szCs w:val="22"/>
          <w:rtl/>
        </w:rPr>
      </w:pPr>
      <w:r w:rsidRPr="000F35D2">
        <w:rPr>
          <w:rFonts w:ascii="David" w:hAnsi="David" w:cs="David" w:hint="cs"/>
          <w:color w:val="222222"/>
          <w:sz w:val="22"/>
          <w:szCs w:val="22"/>
          <w:u w:val="single"/>
          <w:rtl/>
        </w:rPr>
        <w:t xml:space="preserve">למה? </w:t>
      </w:r>
      <w:r w:rsidR="00682D58" w:rsidRPr="0049077C">
        <w:rPr>
          <w:rFonts w:ascii="David" w:hAnsi="David" w:cs="David" w:hint="cs"/>
          <w:color w:val="222222"/>
          <w:sz w:val="22"/>
          <w:szCs w:val="22"/>
          <w:rtl/>
        </w:rPr>
        <w:t xml:space="preserve">כי כדי לעשות בדיקה </w:t>
      </w:r>
      <w:r w:rsidR="00682D58">
        <w:rPr>
          <w:rFonts w:ascii="David" w:hAnsi="David" w:cs="David" w:hint="cs"/>
          <w:color w:val="222222"/>
          <w:sz w:val="22"/>
          <w:szCs w:val="22"/>
          <w:rtl/>
        </w:rPr>
        <w:t>הילד עובר</w:t>
      </w:r>
      <w:r w:rsidR="00682D58" w:rsidRPr="0049077C">
        <w:rPr>
          <w:rFonts w:ascii="David" w:hAnsi="David" w:cs="David" w:hint="cs"/>
          <w:color w:val="222222"/>
          <w:sz w:val="22"/>
          <w:szCs w:val="22"/>
          <w:rtl/>
        </w:rPr>
        <w:t xml:space="preserve"> </w:t>
      </w:r>
      <w:r w:rsidR="00682D58">
        <w:rPr>
          <w:rFonts w:ascii="David" w:hAnsi="David" w:cs="David" w:hint="cs"/>
          <w:color w:val="222222"/>
          <w:sz w:val="22"/>
          <w:szCs w:val="22"/>
          <w:rtl/>
        </w:rPr>
        <w:t>בדיקה</w:t>
      </w:r>
      <w:r w:rsidR="00682D58" w:rsidRPr="0049077C">
        <w:rPr>
          <w:rFonts w:ascii="David" w:hAnsi="David" w:cs="David" w:hint="cs"/>
          <w:color w:val="222222"/>
          <w:sz w:val="22"/>
          <w:szCs w:val="22"/>
          <w:rtl/>
        </w:rPr>
        <w:t xml:space="preserve"> חודרנית</w:t>
      </w:r>
      <w:r w:rsidR="00682D58">
        <w:rPr>
          <w:rFonts w:ascii="David" w:hAnsi="David" w:cs="David" w:hint="cs"/>
          <w:color w:val="222222"/>
          <w:sz w:val="22"/>
          <w:szCs w:val="22"/>
          <w:rtl/>
        </w:rPr>
        <w:t>,</w:t>
      </w:r>
      <w:r w:rsidR="00682D58" w:rsidRPr="0049077C">
        <w:rPr>
          <w:rFonts w:ascii="David" w:hAnsi="David" w:cs="David" w:hint="cs"/>
          <w:color w:val="222222"/>
          <w:sz w:val="22"/>
          <w:szCs w:val="22"/>
          <w:rtl/>
        </w:rPr>
        <w:t xml:space="preserve"> וזה נעשה רק אם זה לטובת הילד</w:t>
      </w:r>
      <w:r w:rsidR="00682D58">
        <w:rPr>
          <w:rFonts w:ascii="David" w:hAnsi="David" w:cs="David" w:hint="cs"/>
          <w:color w:val="222222"/>
          <w:sz w:val="22"/>
          <w:szCs w:val="22"/>
          <w:rtl/>
        </w:rPr>
        <w:t>.</w:t>
      </w:r>
      <w:r w:rsidR="00682D58" w:rsidRPr="00B04A6F">
        <w:rPr>
          <w:rFonts w:ascii="David" w:hAnsi="David" w:cs="David" w:hint="cs"/>
          <w:color w:val="222222"/>
          <w:sz w:val="22"/>
          <w:szCs w:val="22"/>
          <w:rtl/>
        </w:rPr>
        <w:t xml:space="preserve"> </w:t>
      </w:r>
      <w:r w:rsidR="000F35D2" w:rsidRPr="000F35D2">
        <w:rPr>
          <w:rFonts w:ascii="David" w:hAnsi="David" w:cs="David" w:hint="cs"/>
          <w:b/>
          <w:bCs/>
          <w:color w:val="222222"/>
          <w:sz w:val="22"/>
          <w:szCs w:val="22"/>
          <w:rtl/>
        </w:rPr>
        <w:t>טובת הילד מוש</w:t>
      </w:r>
      <w:r w:rsidR="000F35D2">
        <w:rPr>
          <w:rFonts w:ascii="David" w:hAnsi="David" w:cs="David" w:hint="cs"/>
          <w:b/>
          <w:bCs/>
          <w:color w:val="222222"/>
          <w:sz w:val="22"/>
          <w:szCs w:val="22"/>
          <w:rtl/>
        </w:rPr>
        <w:t>ת</w:t>
      </w:r>
      <w:r w:rsidR="000F35D2" w:rsidRPr="000F35D2">
        <w:rPr>
          <w:rFonts w:ascii="David" w:hAnsi="David" w:cs="David" w:hint="cs"/>
          <w:b/>
          <w:bCs/>
          <w:color w:val="222222"/>
          <w:sz w:val="22"/>
          <w:szCs w:val="22"/>
          <w:rtl/>
        </w:rPr>
        <w:t xml:space="preserve">תת על חשש ממזרות: </w:t>
      </w:r>
      <w:r w:rsidR="000F35D2" w:rsidRPr="000F35D2">
        <w:rPr>
          <w:rFonts w:ascii="David" w:hAnsi="David" w:cs="David" w:hint="cs"/>
          <w:color w:val="222222"/>
          <w:sz w:val="22"/>
          <w:szCs w:val="22"/>
          <w:rtl/>
        </w:rPr>
        <w:t>אם יש חשש שתהיה ממזר</w:t>
      </w:r>
      <w:r w:rsidR="000F35D2">
        <w:rPr>
          <w:rFonts w:ascii="David" w:hAnsi="David" w:cs="David" w:hint="cs"/>
          <w:color w:val="222222"/>
          <w:sz w:val="22"/>
          <w:szCs w:val="22"/>
          <w:rtl/>
        </w:rPr>
        <w:t xml:space="preserve"> (זה לא יהיה לטובתו לגלות ש</w:t>
      </w:r>
      <w:r w:rsidR="000F35D2" w:rsidRPr="00B04A6F">
        <w:rPr>
          <w:rFonts w:ascii="David" w:hAnsi="David" w:cs="David" w:hint="cs"/>
          <w:color w:val="222222"/>
          <w:sz w:val="22"/>
          <w:szCs w:val="22"/>
          <w:rtl/>
        </w:rPr>
        <w:t xml:space="preserve">הוא לא </w:t>
      </w:r>
      <w:r w:rsidR="000F35D2">
        <w:rPr>
          <w:rFonts w:ascii="David" w:hAnsi="David" w:cs="David" w:hint="cs"/>
          <w:color w:val="222222"/>
          <w:sz w:val="22"/>
          <w:szCs w:val="22"/>
          <w:rtl/>
        </w:rPr>
        <w:t>אביו)</w:t>
      </w:r>
      <w:r w:rsidR="000F35D2" w:rsidRPr="000F35D2">
        <w:rPr>
          <w:rFonts w:ascii="David" w:hAnsi="David" w:cs="David" w:hint="cs"/>
          <w:color w:val="222222"/>
          <w:sz w:val="22"/>
          <w:szCs w:val="22"/>
          <w:rtl/>
        </w:rPr>
        <w:t xml:space="preserve"> לא ניתן לבדוק, אם אין חשש- יאפשרו לבדוק. </w:t>
      </w:r>
    </w:p>
    <w:p w14:paraId="7E430D2B" w14:textId="7604A234" w:rsidR="009C595D" w:rsidRDefault="00682D58" w:rsidP="00924E40">
      <w:pPr>
        <w:adjustRightInd w:val="0"/>
        <w:snapToGrid w:val="0"/>
        <w:spacing w:line="240" w:lineRule="auto"/>
        <w:ind w:left="0"/>
        <w:rPr>
          <w:rFonts w:ascii="David" w:hAnsi="David" w:cs="David"/>
          <w:color w:val="222222"/>
          <w:sz w:val="22"/>
          <w:szCs w:val="22"/>
          <w:rtl/>
        </w:rPr>
      </w:pPr>
      <w:r>
        <w:rPr>
          <w:rFonts w:ascii="David" w:hAnsi="David" w:cs="David" w:hint="cs"/>
          <w:color w:val="222222"/>
          <w:sz w:val="22"/>
          <w:szCs w:val="22"/>
          <w:rtl/>
        </w:rPr>
        <w:t xml:space="preserve">לכן </w:t>
      </w:r>
      <w:r w:rsidR="00BE3CC1" w:rsidRPr="00405744">
        <w:rPr>
          <w:rFonts w:ascii="David" w:hAnsi="David" w:cs="David" w:hint="cs"/>
          <w:color w:val="222222"/>
          <w:sz w:val="22"/>
          <w:szCs w:val="22"/>
          <w:rtl/>
        </w:rPr>
        <w:t>כדי לעשות את הבדיקה</w:t>
      </w:r>
      <w:r w:rsidR="00BE3CC1">
        <w:rPr>
          <w:rFonts w:ascii="David" w:hAnsi="David" w:cs="David" w:hint="cs"/>
          <w:color w:val="222222"/>
          <w:sz w:val="22"/>
          <w:szCs w:val="22"/>
          <w:rtl/>
        </w:rPr>
        <w:t xml:space="preserve">, </w:t>
      </w:r>
      <w:r w:rsidR="009E26EB">
        <w:rPr>
          <w:rFonts w:ascii="David" w:hAnsi="David" w:cs="David" w:hint="cs"/>
          <w:color w:val="222222"/>
          <w:sz w:val="22"/>
          <w:szCs w:val="22"/>
          <w:rtl/>
        </w:rPr>
        <w:t xml:space="preserve">החוק </w:t>
      </w:r>
      <w:r w:rsidR="00405744" w:rsidRPr="00405744">
        <w:rPr>
          <w:rFonts w:ascii="David" w:hAnsi="David" w:cs="David" w:hint="cs"/>
          <w:color w:val="222222"/>
          <w:sz w:val="22"/>
          <w:szCs w:val="22"/>
          <w:rtl/>
        </w:rPr>
        <w:t xml:space="preserve">דורש </w:t>
      </w:r>
      <w:proofErr w:type="spellStart"/>
      <w:r w:rsidR="00405744" w:rsidRPr="00405744">
        <w:rPr>
          <w:rFonts w:ascii="David" w:hAnsi="David" w:cs="David" w:hint="cs"/>
          <w:color w:val="222222"/>
          <w:sz w:val="22"/>
          <w:szCs w:val="22"/>
          <w:rtl/>
        </w:rPr>
        <w:t>חוו"ד</w:t>
      </w:r>
      <w:proofErr w:type="spellEnd"/>
      <w:r w:rsidR="00405744" w:rsidRPr="00405744">
        <w:rPr>
          <w:rFonts w:ascii="David" w:hAnsi="David" w:cs="David" w:hint="cs"/>
          <w:color w:val="222222"/>
          <w:sz w:val="22"/>
          <w:szCs w:val="22"/>
          <w:rtl/>
        </w:rPr>
        <w:t xml:space="preserve"> מביה"ד </w:t>
      </w:r>
      <w:r w:rsidR="00405744">
        <w:rPr>
          <w:rFonts w:ascii="David" w:hAnsi="David" w:cs="David" w:hint="cs"/>
          <w:color w:val="222222"/>
          <w:sz w:val="22"/>
          <w:szCs w:val="22"/>
          <w:rtl/>
        </w:rPr>
        <w:t>(לבדוק אם יש חשש ממזרות</w:t>
      </w:r>
      <w:r w:rsidR="009C595D">
        <w:rPr>
          <w:rFonts w:ascii="David" w:hAnsi="David" w:cs="David" w:hint="cs"/>
          <w:color w:val="222222"/>
          <w:sz w:val="22"/>
          <w:szCs w:val="22"/>
          <w:rtl/>
        </w:rPr>
        <w:t xml:space="preserve"> לפי ההלכה</w:t>
      </w:r>
      <w:r w:rsidR="00405744">
        <w:rPr>
          <w:rFonts w:ascii="David" w:hAnsi="David" w:cs="David" w:hint="cs"/>
          <w:color w:val="222222"/>
          <w:sz w:val="22"/>
          <w:szCs w:val="22"/>
          <w:rtl/>
        </w:rPr>
        <w:t>)</w:t>
      </w:r>
      <w:r w:rsidR="00405744" w:rsidRPr="00405744">
        <w:rPr>
          <w:rFonts w:ascii="David" w:hAnsi="David" w:cs="David" w:hint="cs"/>
          <w:color w:val="222222"/>
          <w:sz w:val="22"/>
          <w:szCs w:val="22"/>
          <w:rtl/>
        </w:rPr>
        <w:t xml:space="preserve">. </w:t>
      </w:r>
      <w:r w:rsidR="00405744">
        <w:rPr>
          <w:rFonts w:ascii="David" w:hAnsi="David" w:cs="David" w:hint="cs"/>
          <w:color w:val="222222"/>
          <w:sz w:val="22"/>
          <w:szCs w:val="22"/>
          <w:rtl/>
        </w:rPr>
        <w:t xml:space="preserve">אך </w:t>
      </w:r>
      <w:r w:rsidR="00405744" w:rsidRPr="00405744">
        <w:rPr>
          <w:rFonts w:ascii="David" w:hAnsi="David" w:cs="David" w:hint="cs"/>
          <w:color w:val="222222"/>
          <w:sz w:val="22"/>
          <w:szCs w:val="22"/>
          <w:rtl/>
        </w:rPr>
        <w:t>ישנה חזק</w:t>
      </w:r>
      <w:r w:rsidR="00405744">
        <w:rPr>
          <w:rFonts w:ascii="David" w:hAnsi="David" w:cs="David" w:hint="cs"/>
          <w:color w:val="222222"/>
          <w:sz w:val="22"/>
          <w:szCs w:val="22"/>
          <w:rtl/>
        </w:rPr>
        <w:t>ה הלכתית</w:t>
      </w:r>
      <w:r w:rsidR="00405744" w:rsidRPr="00405744">
        <w:rPr>
          <w:rFonts w:ascii="David" w:hAnsi="David" w:cs="David" w:hint="cs"/>
          <w:color w:val="222222"/>
          <w:sz w:val="22"/>
          <w:szCs w:val="22"/>
          <w:rtl/>
        </w:rPr>
        <w:t xml:space="preserve"> 'רוב בעילות אחר הבעל'</w:t>
      </w:r>
      <w:r w:rsidR="00405744">
        <w:rPr>
          <w:rFonts w:ascii="David" w:hAnsi="David" w:cs="David" w:hint="cs"/>
          <w:color w:val="222222"/>
          <w:sz w:val="22"/>
          <w:szCs w:val="22"/>
          <w:rtl/>
        </w:rPr>
        <w:t xml:space="preserve">, לפיה </w:t>
      </w:r>
      <w:r w:rsidR="00405744" w:rsidRPr="00405744">
        <w:rPr>
          <w:rFonts w:ascii="David" w:hAnsi="David" w:cs="David" w:hint="cs"/>
          <w:color w:val="222222"/>
          <w:sz w:val="22"/>
          <w:szCs w:val="22"/>
          <w:rtl/>
        </w:rPr>
        <w:t xml:space="preserve">אם אישה </w:t>
      </w:r>
      <w:r w:rsidR="00405744">
        <w:rPr>
          <w:rFonts w:ascii="David" w:hAnsi="David" w:cs="David" w:hint="cs"/>
          <w:color w:val="222222"/>
          <w:sz w:val="22"/>
          <w:szCs w:val="22"/>
          <w:rtl/>
        </w:rPr>
        <w:t>נשואה ו</w:t>
      </w:r>
      <w:r w:rsidR="00405744" w:rsidRPr="00405744">
        <w:rPr>
          <w:rFonts w:ascii="David" w:hAnsi="David" w:cs="David" w:hint="cs"/>
          <w:color w:val="222222"/>
          <w:sz w:val="22"/>
          <w:szCs w:val="22"/>
          <w:rtl/>
        </w:rPr>
        <w:t>בהיריון</w:t>
      </w:r>
      <w:r w:rsidR="00405744">
        <w:rPr>
          <w:rFonts w:ascii="David" w:hAnsi="David" w:cs="David" w:hint="cs"/>
          <w:color w:val="222222"/>
          <w:sz w:val="22"/>
          <w:szCs w:val="22"/>
          <w:rtl/>
        </w:rPr>
        <w:t>, חזקה ש</w:t>
      </w:r>
      <w:r w:rsidR="00C71A69">
        <w:rPr>
          <w:rFonts w:ascii="David" w:hAnsi="David" w:cs="David" w:hint="cs"/>
          <w:color w:val="222222"/>
          <w:sz w:val="22"/>
          <w:szCs w:val="22"/>
          <w:rtl/>
        </w:rPr>
        <w:t xml:space="preserve">זה תוצאה של יחסי </w:t>
      </w:r>
      <w:r w:rsidR="00405744" w:rsidRPr="00405744">
        <w:rPr>
          <w:rFonts w:ascii="David" w:hAnsi="David" w:cs="David" w:hint="cs"/>
          <w:color w:val="222222"/>
          <w:sz w:val="22"/>
          <w:szCs w:val="22"/>
          <w:rtl/>
        </w:rPr>
        <w:t>אישות עם בעלה</w:t>
      </w:r>
      <w:r w:rsidR="009C595D">
        <w:rPr>
          <w:rFonts w:ascii="David" w:hAnsi="David" w:cs="David" w:hint="cs"/>
          <w:color w:val="222222"/>
          <w:sz w:val="22"/>
          <w:szCs w:val="22"/>
          <w:rtl/>
        </w:rPr>
        <w:t>.</w:t>
      </w:r>
    </w:p>
    <w:p w14:paraId="38E72C62" w14:textId="5F5D45BC" w:rsidR="00405744" w:rsidRDefault="009C595D" w:rsidP="00924E40">
      <w:pPr>
        <w:adjustRightInd w:val="0"/>
        <w:snapToGrid w:val="0"/>
        <w:spacing w:line="240" w:lineRule="auto"/>
        <w:ind w:left="0"/>
        <w:rPr>
          <w:rFonts w:ascii="David" w:hAnsi="David" w:cs="David"/>
          <w:color w:val="222222"/>
          <w:sz w:val="22"/>
          <w:szCs w:val="22"/>
          <w:rtl/>
        </w:rPr>
      </w:pPr>
      <w:r w:rsidRPr="00D50A88">
        <w:rPr>
          <w:rFonts w:ascii="David" w:hAnsi="David" w:cs="David"/>
          <w:color w:val="222222"/>
          <w:sz w:val="22"/>
          <w:szCs w:val="22"/>
          <w:rtl/>
        </w:rPr>
        <w:t>השילוב בין כלל הלכתי זה לבין הכלל הפסיקתי שאינו מתיר לערוך בדיקה, הופך את הבעל לאב</w:t>
      </w:r>
      <w:r>
        <w:rPr>
          <w:rFonts w:ascii="David" w:hAnsi="David" w:cs="David" w:hint="cs"/>
          <w:color w:val="222222"/>
          <w:sz w:val="22"/>
          <w:szCs w:val="22"/>
          <w:rtl/>
        </w:rPr>
        <w:t xml:space="preserve"> </w:t>
      </w:r>
      <w:r w:rsidRPr="009C595D">
        <w:rPr>
          <w:rFonts w:ascii="David" w:hAnsi="David" w:cs="David"/>
          <w:color w:val="222222"/>
          <w:sz w:val="22"/>
          <w:szCs w:val="22"/>
        </w:rPr>
        <w:sym w:font="Wingdings" w:char="F0DF"/>
      </w:r>
      <w:r>
        <w:rPr>
          <w:rFonts w:ascii="David" w:hAnsi="David" w:cs="David" w:hint="cs"/>
          <w:color w:val="222222"/>
          <w:sz w:val="22"/>
          <w:szCs w:val="22"/>
          <w:rtl/>
        </w:rPr>
        <w:t xml:space="preserve"> </w:t>
      </w:r>
      <w:r w:rsidR="00BE3CC1">
        <w:rPr>
          <w:rFonts w:ascii="David" w:hAnsi="David" w:cs="David" w:hint="cs"/>
          <w:color w:val="222222"/>
          <w:sz w:val="22"/>
          <w:szCs w:val="22"/>
          <w:rtl/>
        </w:rPr>
        <w:t xml:space="preserve">שינוי ההגדרה לפי </w:t>
      </w:r>
      <w:r w:rsidR="00C71A69">
        <w:rPr>
          <w:rFonts w:ascii="David" w:hAnsi="David" w:cs="David" w:hint="cs"/>
          <w:color w:val="222222"/>
          <w:sz w:val="22"/>
          <w:szCs w:val="22"/>
          <w:rtl/>
        </w:rPr>
        <w:t>המבחן המשפחתי</w:t>
      </w:r>
      <w:r w:rsidR="004276BF">
        <w:rPr>
          <w:rFonts w:ascii="David" w:hAnsi="David" w:cs="David" w:hint="cs"/>
          <w:color w:val="222222"/>
          <w:sz w:val="22"/>
          <w:szCs w:val="22"/>
          <w:rtl/>
        </w:rPr>
        <w:t xml:space="preserve"> </w:t>
      </w:r>
      <w:r w:rsidR="00BE3CC1" w:rsidRPr="00BE3CC1">
        <w:rPr>
          <w:rFonts w:ascii="David" w:hAnsi="David" w:cs="David"/>
          <w:color w:val="222222"/>
          <w:sz w:val="22"/>
          <w:szCs w:val="22"/>
        </w:rPr>
        <w:sym w:font="Wingdings" w:char="F0DF"/>
      </w:r>
      <w:r w:rsidR="00BE3CC1">
        <w:rPr>
          <w:rFonts w:ascii="David" w:hAnsi="David" w:cs="David" w:hint="cs"/>
          <w:color w:val="222222"/>
          <w:sz w:val="22"/>
          <w:szCs w:val="22"/>
          <w:rtl/>
        </w:rPr>
        <w:t xml:space="preserve"> </w:t>
      </w:r>
      <w:r w:rsidR="004276BF" w:rsidRPr="004276BF">
        <w:rPr>
          <w:rFonts w:ascii="David" w:hAnsi="David" w:cs="David" w:hint="cs"/>
          <w:color w:val="222222"/>
          <w:sz w:val="22"/>
          <w:szCs w:val="22"/>
          <w:rtl/>
        </w:rPr>
        <w:t>הילד מקבל גם אבא וגם מזונות</w:t>
      </w:r>
      <w:r w:rsidR="004276BF">
        <w:rPr>
          <w:rFonts w:ascii="David" w:hAnsi="David" w:cs="David" w:hint="cs"/>
          <w:color w:val="222222"/>
          <w:sz w:val="22"/>
          <w:szCs w:val="22"/>
          <w:rtl/>
        </w:rPr>
        <w:t>.</w:t>
      </w:r>
    </w:p>
    <w:p w14:paraId="1485E5B1" w14:textId="77777777" w:rsidR="00562F81" w:rsidRPr="00D50A88" w:rsidRDefault="00562F81" w:rsidP="00924E40">
      <w:pPr>
        <w:adjustRightInd w:val="0"/>
        <w:snapToGrid w:val="0"/>
        <w:spacing w:line="240" w:lineRule="auto"/>
        <w:ind w:left="0"/>
        <w:rPr>
          <w:rFonts w:ascii="David" w:hAnsi="David" w:cs="David"/>
          <w:color w:val="222222"/>
          <w:sz w:val="22"/>
          <w:szCs w:val="22"/>
          <w:rtl/>
        </w:rPr>
      </w:pPr>
      <w:r w:rsidRPr="00D50A88">
        <w:rPr>
          <w:rFonts w:ascii="David" w:hAnsi="David" w:cs="David"/>
          <w:color w:val="222222"/>
          <w:sz w:val="22"/>
          <w:szCs w:val="22"/>
          <w:u w:val="single"/>
          <w:rtl/>
        </w:rPr>
        <w:t>ביקורת נגד הצבת הממזרות במוקד</w:t>
      </w:r>
      <w:r w:rsidRPr="00915762">
        <w:rPr>
          <w:rFonts w:ascii="David" w:hAnsi="David" w:cs="David"/>
          <w:color w:val="222222"/>
          <w:sz w:val="22"/>
          <w:szCs w:val="22"/>
          <w:rtl/>
        </w:rPr>
        <w:t xml:space="preserve">: </w:t>
      </w:r>
      <w:r w:rsidRPr="00D50A88">
        <w:rPr>
          <w:rFonts w:ascii="David" w:hAnsi="David" w:cs="David"/>
          <w:color w:val="222222"/>
          <w:sz w:val="22"/>
          <w:szCs w:val="22"/>
          <w:rtl/>
        </w:rPr>
        <w:t xml:space="preserve">ביקורת זו מגיעה מכמה כיוונים; </w:t>
      </w:r>
    </w:p>
    <w:p w14:paraId="1C996B66" w14:textId="70DEC67B" w:rsidR="00562F81" w:rsidRDefault="00562F81" w:rsidP="00924E40">
      <w:pPr>
        <w:pStyle w:val="a3"/>
        <w:numPr>
          <w:ilvl w:val="4"/>
          <w:numId w:val="45"/>
        </w:numPr>
        <w:adjustRightInd w:val="0"/>
        <w:snapToGrid w:val="0"/>
        <w:spacing w:after="0" w:line="240" w:lineRule="auto"/>
        <w:ind w:left="0"/>
        <w:contextualSpacing w:val="0"/>
        <w:rPr>
          <w:rFonts w:ascii="David" w:hAnsi="David" w:cs="David"/>
          <w:color w:val="222222"/>
        </w:rPr>
      </w:pPr>
      <w:r w:rsidRPr="00CA0528">
        <w:rPr>
          <w:rFonts w:ascii="David" w:hAnsi="David" w:cs="David"/>
          <w:b/>
          <w:bCs/>
          <w:color w:val="222222"/>
          <w:rtl/>
        </w:rPr>
        <w:t>טובת הילד</w:t>
      </w:r>
      <w:r w:rsidRPr="00306FBB">
        <w:rPr>
          <w:rFonts w:ascii="David" w:hAnsi="David" w:cs="David"/>
          <w:color w:val="222222"/>
          <w:rtl/>
        </w:rPr>
        <w:t>:</w:t>
      </w:r>
      <w:r w:rsidR="00306FBB" w:rsidRPr="00306FBB">
        <w:rPr>
          <w:rFonts w:ascii="David" w:hAnsi="David" w:cs="David" w:hint="cs"/>
          <w:color w:val="222222"/>
          <w:rtl/>
        </w:rPr>
        <w:t xml:space="preserve"> אולי טובת הילד היא הידיעה של הילד מיהו אביו שיוכל לנהל </w:t>
      </w:r>
      <w:proofErr w:type="spellStart"/>
      <w:r w:rsidR="00306FBB" w:rsidRPr="00306FBB">
        <w:rPr>
          <w:rFonts w:ascii="David" w:hAnsi="David" w:cs="David" w:hint="cs"/>
          <w:color w:val="222222"/>
          <w:rtl/>
        </w:rPr>
        <w:t>איתו</w:t>
      </w:r>
      <w:proofErr w:type="spellEnd"/>
      <w:r w:rsidR="00306FBB" w:rsidRPr="00306FBB">
        <w:rPr>
          <w:rFonts w:ascii="David" w:hAnsi="David" w:cs="David" w:hint="cs"/>
          <w:color w:val="222222"/>
          <w:rtl/>
        </w:rPr>
        <w:t xml:space="preserve"> קשר? אולם ליפשיץ טוען שלא בהכרח צריך להרחיב. אם הבעל כבר משמש כאבא של הילד ומחובר אליו, לא צריך לאפשר לבדוק, </w:t>
      </w:r>
      <w:r w:rsidR="00306FBB" w:rsidRPr="007610D9">
        <w:rPr>
          <w:rFonts w:ascii="David" w:hAnsi="David" w:cs="David" w:hint="cs"/>
          <w:color w:val="222222"/>
          <w:rtl/>
        </w:rPr>
        <w:t xml:space="preserve">כי אם יגלה שהוא ממזר זה </w:t>
      </w:r>
      <w:r w:rsidR="00CA0528" w:rsidRPr="007610D9">
        <w:rPr>
          <w:rFonts w:ascii="David" w:hAnsi="David" w:cs="David" w:hint="cs"/>
          <w:color w:val="222222"/>
          <w:rtl/>
        </w:rPr>
        <w:t xml:space="preserve">אולי </w:t>
      </w:r>
      <w:r w:rsidR="00306FBB" w:rsidRPr="007610D9">
        <w:rPr>
          <w:rFonts w:ascii="David" w:hAnsi="David" w:cs="David" w:hint="cs"/>
          <w:color w:val="222222"/>
          <w:rtl/>
        </w:rPr>
        <w:t xml:space="preserve">יגרום לו לא לרצות </w:t>
      </w:r>
      <w:r w:rsidR="00CA0528" w:rsidRPr="007610D9">
        <w:rPr>
          <w:rFonts w:ascii="David" w:hAnsi="David" w:cs="David" w:hint="cs"/>
          <w:color w:val="222222"/>
          <w:rtl/>
        </w:rPr>
        <w:t xml:space="preserve">להמשיך </w:t>
      </w:r>
      <w:proofErr w:type="spellStart"/>
      <w:r w:rsidR="00CA0528" w:rsidRPr="007610D9">
        <w:rPr>
          <w:rFonts w:ascii="David" w:hAnsi="David" w:cs="David" w:hint="cs"/>
          <w:color w:val="222222"/>
          <w:rtl/>
        </w:rPr>
        <w:t>איתו</w:t>
      </w:r>
      <w:proofErr w:type="spellEnd"/>
      <w:r w:rsidR="00CA0528" w:rsidRPr="007610D9">
        <w:rPr>
          <w:rFonts w:ascii="David" w:hAnsi="David" w:cs="David" w:hint="cs"/>
          <w:color w:val="222222"/>
          <w:rtl/>
        </w:rPr>
        <w:t xml:space="preserve"> את הקשר.</w:t>
      </w:r>
    </w:p>
    <w:p w14:paraId="2D714BA7" w14:textId="40DBCF0C" w:rsidR="005058B0" w:rsidRPr="005058B0" w:rsidRDefault="005058B0" w:rsidP="00924E40">
      <w:pPr>
        <w:pStyle w:val="a3"/>
        <w:numPr>
          <w:ilvl w:val="4"/>
          <w:numId w:val="45"/>
        </w:numPr>
        <w:adjustRightInd w:val="0"/>
        <w:snapToGrid w:val="0"/>
        <w:spacing w:after="0" w:line="240" w:lineRule="auto"/>
        <w:ind w:left="0"/>
        <w:contextualSpacing w:val="0"/>
        <w:rPr>
          <w:rFonts w:ascii="David" w:hAnsi="David" w:cs="David"/>
          <w:color w:val="222222"/>
        </w:rPr>
      </w:pPr>
      <w:r w:rsidRPr="00CA0528">
        <w:rPr>
          <w:rFonts w:ascii="David" w:hAnsi="David" w:cs="David" w:hint="cs"/>
          <w:b/>
          <w:bCs/>
          <w:color w:val="222222"/>
          <w:rtl/>
        </w:rPr>
        <w:t>חוסמים כל דרך להכרה בממזרות</w:t>
      </w:r>
      <w:r>
        <w:rPr>
          <w:rFonts w:ascii="David" w:hAnsi="David" w:cs="David" w:hint="cs"/>
          <w:color w:val="222222"/>
          <w:rtl/>
        </w:rPr>
        <w:t>: העליון לא מאפשר לעשות את הבדיקה, גם אם מביאים הוכחות ברורות וחד משמעיות ש</w:t>
      </w:r>
      <w:r w:rsidRPr="0086788B">
        <w:rPr>
          <w:rFonts w:ascii="David" w:hAnsi="David" w:cs="David" w:hint="cs"/>
          <w:color w:val="222222"/>
          <w:rtl/>
        </w:rPr>
        <w:t xml:space="preserve">הבעל של האמא הוא לא </w:t>
      </w:r>
      <w:r>
        <w:rPr>
          <w:rFonts w:ascii="David" w:hAnsi="David" w:cs="David" w:hint="cs"/>
          <w:color w:val="222222"/>
          <w:rtl/>
        </w:rPr>
        <w:t>האבא.</w:t>
      </w:r>
    </w:p>
    <w:p w14:paraId="0CD3BB49" w14:textId="66B333EB" w:rsidR="00AB1F00" w:rsidRDefault="00092FE3" w:rsidP="00924E40">
      <w:pPr>
        <w:adjustRightInd w:val="0"/>
        <w:snapToGrid w:val="0"/>
        <w:spacing w:line="240" w:lineRule="auto"/>
        <w:ind w:left="0"/>
        <w:rPr>
          <w:rFonts w:ascii="David" w:hAnsi="David" w:cs="David"/>
          <w:color w:val="222222"/>
          <w:sz w:val="22"/>
          <w:szCs w:val="22"/>
          <w:rtl/>
        </w:rPr>
      </w:pPr>
      <w:r w:rsidRPr="00092FE3">
        <w:rPr>
          <w:rFonts w:ascii="David" w:hAnsi="David" w:cs="David" w:hint="cs"/>
          <w:i/>
          <w:iCs/>
          <w:sz w:val="22"/>
          <w:szCs w:val="22"/>
          <w:shd w:val="clear" w:color="auto" w:fill="D9E2F3" w:themeFill="accent1" w:themeFillTint="33"/>
          <w:rtl/>
        </w:rPr>
        <w:t xml:space="preserve">פס"ד אמריקאי- מיכאל </w:t>
      </w:r>
      <w:r w:rsidRPr="00092FE3">
        <w:rPr>
          <w:rFonts w:ascii="David" w:hAnsi="David" w:cs="David" w:hint="cs"/>
          <w:i/>
          <w:iCs/>
          <w:sz w:val="22"/>
          <w:szCs w:val="22"/>
          <w:shd w:val="clear" w:color="auto" w:fill="D9E2F3" w:themeFill="accent1" w:themeFillTint="33"/>
        </w:rPr>
        <w:t>H</w:t>
      </w:r>
      <w:r w:rsidRPr="00092FE3">
        <w:rPr>
          <w:rFonts w:ascii="David" w:hAnsi="David" w:cs="David" w:hint="cs"/>
          <w:sz w:val="22"/>
          <w:szCs w:val="22"/>
          <w:rtl/>
        </w:rPr>
        <w:t xml:space="preserve">: </w:t>
      </w:r>
      <w:proofErr w:type="spellStart"/>
      <w:r w:rsidR="0048563A" w:rsidRPr="00D50A88">
        <w:rPr>
          <w:rFonts w:ascii="David" w:hAnsi="David" w:cs="David"/>
          <w:color w:val="222222"/>
          <w:sz w:val="22"/>
          <w:szCs w:val="22"/>
          <w:rtl/>
        </w:rPr>
        <w:t>האשה</w:t>
      </w:r>
      <w:proofErr w:type="spellEnd"/>
      <w:r w:rsidR="0048563A" w:rsidRPr="00D50A88">
        <w:rPr>
          <w:rFonts w:ascii="David" w:hAnsi="David" w:cs="David"/>
          <w:color w:val="222222"/>
          <w:sz w:val="22"/>
          <w:szCs w:val="22"/>
          <w:rtl/>
        </w:rPr>
        <w:t xml:space="preserve"> בגדה והבעל עזב, השכן בא לנחם אותה, גרו יחד ונולד להם ילד </w:t>
      </w:r>
      <w:r w:rsidR="0048563A">
        <w:rPr>
          <w:rFonts w:ascii="David" w:hAnsi="David" w:cs="David" w:hint="cs"/>
          <w:color w:val="222222"/>
          <w:sz w:val="22"/>
          <w:szCs w:val="22"/>
          <w:rtl/>
        </w:rPr>
        <w:t xml:space="preserve">והשכן גידל אותו. </w:t>
      </w:r>
      <w:r w:rsidR="0048563A" w:rsidRPr="00D50A88">
        <w:rPr>
          <w:rFonts w:ascii="David" w:hAnsi="David" w:cs="David"/>
          <w:color w:val="222222"/>
          <w:sz w:val="22"/>
          <w:szCs w:val="22"/>
          <w:rtl/>
        </w:rPr>
        <w:t>לאחר זמן הבעל חזר לאשה</w:t>
      </w:r>
      <w:r w:rsidR="00AB1F00">
        <w:rPr>
          <w:rFonts w:ascii="David" w:hAnsi="David" w:cs="David" w:hint="cs"/>
          <w:color w:val="222222"/>
          <w:sz w:val="22"/>
          <w:szCs w:val="22"/>
          <w:rtl/>
        </w:rPr>
        <w:t xml:space="preserve">. </w:t>
      </w:r>
      <w:r w:rsidR="0048563A" w:rsidRPr="00D50A88">
        <w:rPr>
          <w:rFonts w:ascii="David" w:hAnsi="David" w:cs="David"/>
          <w:color w:val="222222"/>
          <w:sz w:val="22"/>
          <w:szCs w:val="22"/>
          <w:rtl/>
        </w:rPr>
        <w:t>הם לא הסכימו לשכן לראות את ילדו</w:t>
      </w:r>
      <w:r w:rsidR="00AB1F00">
        <w:rPr>
          <w:rFonts w:ascii="David" w:hAnsi="David" w:cs="David" w:hint="cs"/>
          <w:color w:val="222222"/>
          <w:sz w:val="22"/>
          <w:szCs w:val="22"/>
          <w:rtl/>
        </w:rPr>
        <w:t xml:space="preserve">. </w:t>
      </w:r>
      <w:r w:rsidR="00AB1F00" w:rsidRPr="00D50A88">
        <w:rPr>
          <w:rFonts w:ascii="David" w:hAnsi="David" w:cs="David"/>
          <w:color w:val="222222"/>
          <w:sz w:val="22"/>
          <w:szCs w:val="22"/>
          <w:rtl/>
        </w:rPr>
        <w:t>האב רוצה להביא ראיה לכך ש</w:t>
      </w:r>
      <w:r w:rsidR="00AB1F00">
        <w:rPr>
          <w:rFonts w:ascii="David" w:hAnsi="David" w:cs="David" w:hint="cs"/>
          <w:color w:val="222222"/>
          <w:sz w:val="22"/>
          <w:szCs w:val="22"/>
          <w:rtl/>
        </w:rPr>
        <w:t xml:space="preserve">הבעל </w:t>
      </w:r>
      <w:r w:rsidR="00AB1F00" w:rsidRPr="00D50A88">
        <w:rPr>
          <w:rFonts w:ascii="David" w:hAnsi="David" w:cs="David"/>
          <w:color w:val="222222"/>
          <w:sz w:val="22"/>
          <w:szCs w:val="22"/>
          <w:rtl/>
        </w:rPr>
        <w:t>אינו האב</w:t>
      </w:r>
      <w:r w:rsidR="000E1EF7">
        <w:rPr>
          <w:rFonts w:ascii="David" w:hAnsi="David" w:cs="David" w:hint="cs"/>
          <w:color w:val="222222"/>
          <w:sz w:val="22"/>
          <w:szCs w:val="22"/>
          <w:rtl/>
        </w:rPr>
        <w:t xml:space="preserve">- </w:t>
      </w:r>
      <w:r w:rsidR="000E1EF7" w:rsidRPr="000E1EF7">
        <w:rPr>
          <w:rFonts w:ascii="David" w:hAnsi="David" w:cs="David" w:hint="cs"/>
          <w:color w:val="222222"/>
          <w:sz w:val="22"/>
          <w:szCs w:val="22"/>
          <w:rtl/>
        </w:rPr>
        <w:t>הבעל לא נכח באותה תקופה</w:t>
      </w:r>
      <w:r w:rsidR="000E1EF7">
        <w:rPr>
          <w:rFonts w:ascii="David" w:hAnsi="David" w:cs="David" w:hint="cs"/>
          <w:color w:val="222222"/>
          <w:sz w:val="22"/>
          <w:szCs w:val="22"/>
          <w:rtl/>
        </w:rPr>
        <w:t xml:space="preserve">! ביהמ"ש </w:t>
      </w:r>
      <w:r w:rsidR="000E1EF7" w:rsidRPr="00D50A88">
        <w:rPr>
          <w:rFonts w:ascii="David" w:hAnsi="David" w:cs="David"/>
          <w:color w:val="222222"/>
          <w:sz w:val="22"/>
          <w:szCs w:val="22"/>
          <w:rtl/>
        </w:rPr>
        <w:t>לא נתנו לו להוכיח שאינו האב</w:t>
      </w:r>
      <w:r w:rsidR="000E1EF7">
        <w:rPr>
          <w:rFonts w:ascii="David" w:hAnsi="David" w:cs="David" w:hint="cs"/>
          <w:color w:val="222222"/>
          <w:sz w:val="22"/>
          <w:szCs w:val="22"/>
          <w:rtl/>
        </w:rPr>
        <w:t>, ומפעיל חזקה מוחלטת, האבא הוא הבעל של האמא. לא התקבלה הטענה לפגיעה בזכויותיו החוקתיות</w:t>
      </w:r>
      <w:r w:rsidR="00AB1F00" w:rsidRPr="00D50A88">
        <w:rPr>
          <w:rFonts w:ascii="David" w:hAnsi="David" w:cs="David"/>
          <w:color w:val="222222"/>
          <w:sz w:val="22"/>
          <w:szCs w:val="22"/>
          <w:rtl/>
        </w:rPr>
        <w:t>.</w:t>
      </w:r>
      <w:r w:rsidR="005058B0">
        <w:rPr>
          <w:rFonts w:ascii="David" w:hAnsi="David" w:cs="David" w:hint="cs"/>
          <w:color w:val="222222"/>
          <w:sz w:val="22"/>
          <w:szCs w:val="22"/>
          <w:rtl/>
        </w:rPr>
        <w:t xml:space="preserve"> ליפשיץ: לא מוכנים להודות שמשתמשים במבחן המשפחתי, אלא מצהירים מבחן ביולוגי (בגלל החזקה ההלכתית). אולם כשמביאים לה ראיות כנגד החזקה, היא מתפתלת. </w:t>
      </w:r>
    </w:p>
    <w:p w14:paraId="5C1F4430" w14:textId="57A65C9A" w:rsidR="00CF4015" w:rsidRPr="00D50A88" w:rsidRDefault="00CF4015" w:rsidP="00924E40">
      <w:pPr>
        <w:shd w:val="clear" w:color="auto" w:fill="FBE4D5" w:themeFill="accent2" w:themeFillTint="33"/>
        <w:adjustRightInd w:val="0"/>
        <w:snapToGrid w:val="0"/>
        <w:spacing w:line="240" w:lineRule="auto"/>
        <w:ind w:left="0"/>
        <w:rPr>
          <w:rFonts w:ascii="David" w:hAnsi="David" w:cs="David"/>
          <w:color w:val="222222"/>
          <w:sz w:val="22"/>
          <w:szCs w:val="22"/>
          <w:rtl/>
        </w:rPr>
      </w:pPr>
      <w:r w:rsidRPr="00D50A88">
        <w:rPr>
          <w:rFonts w:ascii="David" w:hAnsi="David" w:cs="David"/>
          <w:b/>
          <w:bCs/>
          <w:color w:val="222222"/>
          <w:sz w:val="22"/>
          <w:szCs w:val="22"/>
          <w:rtl/>
        </w:rPr>
        <w:t>במבחן,</w:t>
      </w:r>
      <w:r w:rsidRPr="00D50A88">
        <w:rPr>
          <w:rFonts w:ascii="David" w:hAnsi="David" w:cs="David"/>
          <w:color w:val="222222"/>
          <w:sz w:val="22"/>
          <w:szCs w:val="22"/>
          <w:rtl/>
        </w:rPr>
        <w:t xml:space="preserve"> כאשר הבעל רוצה להביא בדיקה גנטית שנערכה בחו"ל לביהמ"ש ע"מ להוכיח שאינו האב ולכן אינו חייב במזונות – נכון שיש לו הוכחה אחרת אשר אמורה להוכיח שאינו הביולוגי ולכן לכאורה יקבלו את הראיה, אולם ישנו קו בפסיקה הדיונית לפיו גם במקרה זה לא יאפשרו את הראיה, באנלוגיה לחוק המידע הגנטי, שכן לא רוצים שום ראיה לפיה הילד אינו ממזר [אם הפסיקה הדיונית תהפוך לגישת העליון – בפועל ההגדרה המהותית הינה כי הבעל הוא האב </w:t>
      </w:r>
      <w:r w:rsidRPr="00D50A88">
        <w:rPr>
          <w:rFonts w:ascii="David" w:hAnsi="David" w:cs="David"/>
          <w:color w:val="222222"/>
          <w:sz w:val="22"/>
          <w:szCs w:val="22"/>
        </w:rPr>
        <w:sym w:font="Wingdings" w:char="F0DF"/>
      </w:r>
      <w:r w:rsidRPr="00D50A88">
        <w:rPr>
          <w:rFonts w:ascii="David" w:hAnsi="David" w:cs="David"/>
          <w:color w:val="222222"/>
          <w:sz w:val="22"/>
          <w:szCs w:val="22"/>
          <w:rtl/>
        </w:rPr>
        <w:t xml:space="preserve"> אימוץ הגישה המשפחתית-זוגית]. אולם יש להזכיר כי ייתכן שטובת הילד הינה לדעת מי אביו; לבדוק מה טובת הילד ע"י האם יש אב חליפי או לא וכד' + האם בכלל הילד יהיה ממזר מבחינה דתית או רק מבחינה אזרחית [לעיל].</w:t>
      </w:r>
    </w:p>
    <w:p w14:paraId="79AF7B6F" w14:textId="5613A030" w:rsidR="00CF4015" w:rsidRPr="00425CBF" w:rsidRDefault="00CF4015" w:rsidP="00924E40">
      <w:pPr>
        <w:adjustRightInd w:val="0"/>
        <w:snapToGrid w:val="0"/>
        <w:spacing w:line="240" w:lineRule="auto"/>
        <w:ind w:left="0"/>
        <w:rPr>
          <w:rFonts w:ascii="David" w:hAnsi="David" w:cs="David"/>
          <w:color w:val="222222"/>
          <w:sz w:val="14"/>
          <w:szCs w:val="14"/>
          <w:rtl/>
        </w:rPr>
      </w:pPr>
    </w:p>
    <w:p w14:paraId="61052C5F" w14:textId="498373EE" w:rsidR="00ED54AA" w:rsidRPr="00D50A88" w:rsidRDefault="00ED54AA" w:rsidP="00924E40">
      <w:pPr>
        <w:pStyle w:val="2"/>
        <w:spacing w:line="240" w:lineRule="auto"/>
        <w:rPr>
          <w:rtl/>
        </w:rPr>
      </w:pPr>
      <w:bookmarkStart w:id="10" w:name="_Toc107853199"/>
      <w:r w:rsidRPr="00D50A88">
        <w:rPr>
          <w:rtl/>
        </w:rPr>
        <w:t>3. ילד שנולד מתרומת זרע אנונימית לא</w:t>
      </w:r>
      <w:r w:rsidR="00425CBF">
        <w:rPr>
          <w:rFonts w:hint="cs"/>
          <w:rtl/>
        </w:rPr>
        <w:t>י</w:t>
      </w:r>
      <w:r w:rsidRPr="00D50A88">
        <w:rPr>
          <w:rtl/>
        </w:rPr>
        <w:t>שה נשואה</w:t>
      </w:r>
      <w:bookmarkEnd w:id="10"/>
    </w:p>
    <w:p w14:paraId="5297D180" w14:textId="3927FEC7" w:rsidR="002706DC" w:rsidRPr="002706DC" w:rsidRDefault="002706DC" w:rsidP="00924E40">
      <w:pPr>
        <w:adjustRightInd w:val="0"/>
        <w:snapToGrid w:val="0"/>
        <w:spacing w:line="240" w:lineRule="auto"/>
        <w:ind w:left="0"/>
        <w:rPr>
          <w:rFonts w:ascii="David" w:hAnsi="David" w:cs="David"/>
          <w:color w:val="222222"/>
          <w:sz w:val="22"/>
          <w:szCs w:val="22"/>
          <w:u w:val="single"/>
          <w:rtl/>
        </w:rPr>
      </w:pPr>
      <w:r w:rsidRPr="00E83FC8">
        <w:rPr>
          <w:rFonts w:ascii="David" w:hAnsi="David" w:cs="David" w:hint="cs"/>
          <w:color w:val="222222"/>
          <w:sz w:val="22"/>
          <w:szCs w:val="22"/>
          <w:u w:val="single"/>
          <w:rtl/>
        </w:rPr>
        <w:t xml:space="preserve">הורות פונקציונאלית </w:t>
      </w:r>
      <w:r>
        <w:rPr>
          <w:rFonts w:ascii="David" w:hAnsi="David" w:cs="David" w:hint="cs"/>
          <w:color w:val="222222"/>
          <w:sz w:val="22"/>
          <w:szCs w:val="22"/>
          <w:u w:val="single"/>
          <w:rtl/>
        </w:rPr>
        <w:t>מתוך הסכמה</w:t>
      </w:r>
    </w:p>
    <w:p w14:paraId="5820069F" w14:textId="47706A71" w:rsidR="00C42A5F" w:rsidRDefault="00F33A68" w:rsidP="00924E40">
      <w:pPr>
        <w:adjustRightInd w:val="0"/>
        <w:snapToGrid w:val="0"/>
        <w:spacing w:line="240" w:lineRule="auto"/>
        <w:ind w:left="0"/>
        <w:rPr>
          <w:rFonts w:ascii="David" w:hAnsi="David" w:cs="David"/>
          <w:color w:val="222222"/>
          <w:sz w:val="22"/>
          <w:szCs w:val="22"/>
          <w:u w:val="single"/>
          <w:rtl/>
        </w:rPr>
      </w:pPr>
      <w:r w:rsidRPr="00F33A68">
        <w:rPr>
          <w:rFonts w:ascii="David" w:hAnsi="David" w:cs="David" w:hint="cs"/>
          <w:i/>
          <w:iCs/>
          <w:color w:val="222222"/>
          <w:sz w:val="22"/>
          <w:szCs w:val="22"/>
          <w:shd w:val="clear" w:color="auto" w:fill="DEEAF6" w:themeFill="accent5" w:themeFillTint="33"/>
          <w:rtl/>
        </w:rPr>
        <w:t xml:space="preserve">פס"ד </w:t>
      </w:r>
      <w:proofErr w:type="spellStart"/>
      <w:r w:rsidR="00ED54AA" w:rsidRPr="00F33A68">
        <w:rPr>
          <w:rFonts w:ascii="David" w:hAnsi="David" w:cs="David"/>
          <w:i/>
          <w:iCs/>
          <w:color w:val="222222"/>
          <w:sz w:val="22"/>
          <w:szCs w:val="22"/>
          <w:shd w:val="clear" w:color="auto" w:fill="DEEAF6" w:themeFill="accent5" w:themeFillTint="33"/>
          <w:rtl/>
        </w:rPr>
        <w:t>סלמה</w:t>
      </w:r>
      <w:proofErr w:type="spellEnd"/>
      <w:r w:rsidR="00F741CC">
        <w:rPr>
          <w:rFonts w:ascii="David" w:hAnsi="David" w:cs="David" w:hint="cs"/>
          <w:color w:val="222222"/>
          <w:sz w:val="22"/>
          <w:szCs w:val="22"/>
          <w:rtl/>
        </w:rPr>
        <w:t>- זוג נשוי מביאים ילד בהפריה מלאכותית, כך ש</w:t>
      </w:r>
      <w:r w:rsidR="00F741CC" w:rsidRPr="00F741CC">
        <w:rPr>
          <w:rFonts w:ascii="David" w:hAnsi="David" w:cs="David" w:hint="cs"/>
          <w:color w:val="222222"/>
          <w:sz w:val="22"/>
          <w:szCs w:val="22"/>
          <w:rtl/>
        </w:rPr>
        <w:t>ההפריה הייתה בהסכמתו, והוא במשך שנים שילם על הילד. אבל כשה</w:t>
      </w:r>
      <w:r w:rsidR="00F741CC">
        <w:rPr>
          <w:rFonts w:ascii="David" w:hAnsi="David" w:cs="David" w:hint="cs"/>
          <w:color w:val="222222"/>
          <w:sz w:val="22"/>
          <w:szCs w:val="22"/>
          <w:rtl/>
        </w:rPr>
        <w:t>ילד</w:t>
      </w:r>
      <w:r w:rsidR="00F741CC" w:rsidRPr="00F741CC">
        <w:rPr>
          <w:rFonts w:ascii="David" w:hAnsi="David" w:cs="David" w:hint="cs"/>
          <w:color w:val="222222"/>
          <w:sz w:val="22"/>
          <w:szCs w:val="22"/>
          <w:rtl/>
        </w:rPr>
        <w:t xml:space="preserve"> תבע למזונות, הבעל נזכר להגיד שזה לא הילד שלו</w:t>
      </w:r>
      <w:r w:rsidR="00F741CC" w:rsidRPr="00F741CC">
        <w:rPr>
          <w:rFonts w:ascii="David" w:hAnsi="David" w:cs="David"/>
          <w:color w:val="222222"/>
          <w:sz w:val="22"/>
          <w:szCs w:val="22"/>
          <w:rtl/>
        </w:rPr>
        <w:t xml:space="preserve"> </w:t>
      </w:r>
      <w:r w:rsidR="00F741CC">
        <w:rPr>
          <w:rFonts w:ascii="David" w:hAnsi="David" w:cs="David" w:hint="cs"/>
          <w:color w:val="222222"/>
          <w:sz w:val="22"/>
          <w:szCs w:val="22"/>
          <w:rtl/>
        </w:rPr>
        <w:t xml:space="preserve">כי הוא לא האבא </w:t>
      </w:r>
      <w:r w:rsidR="00ED54AA" w:rsidRPr="00D50A88">
        <w:rPr>
          <w:rFonts w:ascii="David" w:hAnsi="David" w:cs="David"/>
          <w:color w:val="222222"/>
          <w:sz w:val="22"/>
          <w:szCs w:val="22"/>
          <w:rtl/>
        </w:rPr>
        <w:t>הביולוגי</w:t>
      </w:r>
      <w:r w:rsidR="00F741CC">
        <w:rPr>
          <w:rFonts w:ascii="David" w:hAnsi="David" w:cs="David" w:hint="cs"/>
          <w:color w:val="222222"/>
          <w:sz w:val="22"/>
          <w:szCs w:val="22"/>
          <w:rtl/>
        </w:rPr>
        <w:t>.</w:t>
      </w:r>
      <w:r w:rsidR="00ED54AA" w:rsidRPr="00D50A88">
        <w:rPr>
          <w:rFonts w:ascii="David" w:hAnsi="David" w:cs="David"/>
          <w:color w:val="222222"/>
          <w:sz w:val="22"/>
          <w:szCs w:val="22"/>
          <w:rtl/>
        </w:rPr>
        <w:t xml:space="preserve"> </w:t>
      </w:r>
      <w:r w:rsidR="00675F39" w:rsidRPr="00675F39">
        <w:rPr>
          <w:rFonts w:ascii="David" w:hAnsi="David" w:cs="David" w:hint="cs"/>
          <w:color w:val="222222"/>
          <w:sz w:val="22"/>
          <w:szCs w:val="22"/>
          <w:rtl/>
        </w:rPr>
        <w:t>האמא מנסה לטעון שהבעל הוא כן האבא, על בסיס: 1)</w:t>
      </w:r>
      <w:r w:rsidR="00675F39" w:rsidRPr="00675F39">
        <w:rPr>
          <w:rFonts w:ascii="David" w:hAnsi="David" w:cs="David" w:hint="cs"/>
          <w:b/>
          <w:bCs/>
          <w:color w:val="222222"/>
          <w:sz w:val="22"/>
          <w:szCs w:val="22"/>
          <w:rtl/>
        </w:rPr>
        <w:t>הסכמה</w:t>
      </w:r>
      <w:r w:rsidR="00675F39" w:rsidRPr="00675F39">
        <w:rPr>
          <w:rFonts w:ascii="David" w:hAnsi="David" w:cs="David" w:hint="cs"/>
          <w:color w:val="222222"/>
          <w:sz w:val="22"/>
          <w:szCs w:val="22"/>
          <w:rtl/>
        </w:rPr>
        <w:t xml:space="preserve"> להפריה הוא הסכים להיות הורה. 2)</w:t>
      </w:r>
      <w:r w:rsidR="00675F39" w:rsidRPr="00675F39">
        <w:rPr>
          <w:rFonts w:ascii="David" w:hAnsi="David" w:cs="David" w:hint="cs"/>
          <w:b/>
          <w:bCs/>
          <w:color w:val="222222"/>
          <w:sz w:val="22"/>
          <w:szCs w:val="22"/>
          <w:rtl/>
        </w:rPr>
        <w:t>גישה פונקציונאלית</w:t>
      </w:r>
      <w:r w:rsidR="00675F39" w:rsidRPr="00675F39">
        <w:rPr>
          <w:rFonts w:ascii="David" w:hAnsi="David" w:cs="David" w:hint="cs"/>
          <w:color w:val="222222"/>
          <w:sz w:val="22"/>
          <w:szCs w:val="22"/>
          <w:rtl/>
        </w:rPr>
        <w:t xml:space="preserve">- </w:t>
      </w:r>
      <w:r w:rsidR="006A2624">
        <w:rPr>
          <w:rFonts w:ascii="David" w:hAnsi="David" w:cs="David" w:hint="cs"/>
          <w:color w:val="222222"/>
          <w:sz w:val="22"/>
          <w:szCs w:val="22"/>
          <w:rtl/>
        </w:rPr>
        <w:t xml:space="preserve">נוצר סטטוס של הורות כי </w:t>
      </w:r>
      <w:r w:rsidR="00675F39" w:rsidRPr="00675F39">
        <w:rPr>
          <w:rFonts w:ascii="David" w:hAnsi="David" w:cs="David" w:hint="cs"/>
          <w:color w:val="222222"/>
          <w:sz w:val="22"/>
          <w:szCs w:val="22"/>
          <w:rtl/>
        </w:rPr>
        <w:t>מי שתפקד כאבא הוא האבא</w:t>
      </w:r>
      <w:r w:rsidR="006C4DD3">
        <w:rPr>
          <w:rFonts w:ascii="David" w:hAnsi="David" w:cs="David" w:hint="cs"/>
          <w:color w:val="222222"/>
          <w:sz w:val="22"/>
          <w:szCs w:val="22"/>
          <w:rtl/>
        </w:rPr>
        <w:t xml:space="preserve">. </w:t>
      </w:r>
      <w:r w:rsidR="00ED54AA" w:rsidRPr="00D50A88">
        <w:rPr>
          <w:rFonts w:ascii="David" w:hAnsi="David" w:cs="David"/>
          <w:color w:val="222222"/>
          <w:sz w:val="22"/>
          <w:szCs w:val="22"/>
          <w:rtl/>
        </w:rPr>
        <w:t xml:space="preserve">ביהמ"ש עושה מהלך חצי </w:t>
      </w:r>
      <w:proofErr w:type="spellStart"/>
      <w:r w:rsidR="00ED54AA" w:rsidRPr="00D50A88">
        <w:rPr>
          <w:rFonts w:ascii="David" w:hAnsi="David" w:cs="David"/>
          <w:color w:val="222222"/>
          <w:sz w:val="22"/>
          <w:szCs w:val="22"/>
          <w:rtl/>
        </w:rPr>
        <w:t>קלאץ</w:t>
      </w:r>
      <w:proofErr w:type="spellEnd"/>
      <w:r w:rsidR="00ED54AA" w:rsidRPr="00D50A88">
        <w:rPr>
          <w:rFonts w:ascii="David" w:hAnsi="David" w:cs="David"/>
          <w:color w:val="222222"/>
          <w:sz w:val="22"/>
          <w:szCs w:val="22"/>
          <w:rtl/>
        </w:rPr>
        <w:t>';</w:t>
      </w:r>
      <w:r w:rsidR="002A40FE">
        <w:rPr>
          <w:rFonts w:ascii="David" w:hAnsi="David" w:cs="David" w:hint="cs"/>
          <w:color w:val="222222"/>
          <w:sz w:val="22"/>
          <w:szCs w:val="22"/>
          <w:rtl/>
        </w:rPr>
        <w:t xml:space="preserve"> </w:t>
      </w:r>
      <w:r w:rsidR="002A40FE" w:rsidRPr="002A40FE">
        <w:rPr>
          <w:rFonts w:ascii="David" w:hAnsi="David" w:cs="David" w:hint="cs"/>
          <w:color w:val="222222"/>
          <w:sz w:val="22"/>
          <w:szCs w:val="22"/>
          <w:rtl/>
        </w:rPr>
        <w:t xml:space="preserve">לא </w:t>
      </w:r>
      <w:r w:rsidR="006A2624">
        <w:rPr>
          <w:rFonts w:ascii="David" w:hAnsi="David" w:cs="David" w:hint="cs"/>
          <w:color w:val="222222"/>
          <w:sz w:val="22"/>
          <w:szCs w:val="22"/>
          <w:rtl/>
        </w:rPr>
        <w:t>מקבל את הטענות</w:t>
      </w:r>
      <w:r w:rsidR="00F54C8E">
        <w:rPr>
          <w:rFonts w:ascii="David" w:hAnsi="David" w:cs="David" w:hint="cs"/>
          <w:color w:val="222222"/>
          <w:sz w:val="22"/>
          <w:szCs w:val="22"/>
          <w:rtl/>
        </w:rPr>
        <w:t xml:space="preserve">, </w:t>
      </w:r>
      <w:r w:rsidR="002A40FE" w:rsidRPr="002A40FE">
        <w:rPr>
          <w:rFonts w:ascii="David" w:hAnsi="David" w:cs="David" w:hint="cs"/>
          <w:color w:val="222222"/>
          <w:sz w:val="22"/>
          <w:szCs w:val="22"/>
          <w:rtl/>
        </w:rPr>
        <w:t>כי זה עניין ביולוגי</w:t>
      </w:r>
      <w:r w:rsidR="002A40FE">
        <w:rPr>
          <w:rFonts w:ascii="David" w:hAnsi="David" w:cs="David" w:hint="cs"/>
          <w:color w:val="222222"/>
          <w:sz w:val="22"/>
          <w:szCs w:val="22"/>
          <w:rtl/>
        </w:rPr>
        <w:t>.</w:t>
      </w:r>
      <w:r w:rsidR="002A40FE" w:rsidRPr="002A40FE">
        <w:rPr>
          <w:rFonts w:ascii="David" w:hAnsi="David" w:cs="David" w:hint="cs"/>
          <w:color w:val="222222"/>
          <w:sz w:val="22"/>
          <w:szCs w:val="22"/>
          <w:rtl/>
        </w:rPr>
        <w:t xml:space="preserve"> אבל רוצה לתת מזונות לילד, לכן</w:t>
      </w:r>
      <w:r w:rsidR="002A40FE" w:rsidRPr="00F54C8E">
        <w:rPr>
          <w:rFonts w:ascii="David" w:hAnsi="David" w:cs="David" w:hint="cs"/>
          <w:color w:val="222222"/>
          <w:sz w:val="22"/>
          <w:szCs w:val="22"/>
          <w:u w:val="single"/>
          <w:rtl/>
        </w:rPr>
        <w:t xml:space="preserve"> מקבל את הגישה ההסכמית רק לצור</w:t>
      </w:r>
      <w:r w:rsidR="00ED54AA" w:rsidRPr="00F54C8E">
        <w:rPr>
          <w:rFonts w:ascii="David" w:hAnsi="David" w:cs="David"/>
          <w:color w:val="222222"/>
          <w:sz w:val="22"/>
          <w:szCs w:val="22"/>
          <w:u w:val="single"/>
          <w:rtl/>
        </w:rPr>
        <w:t>ך דיני המזונות</w:t>
      </w:r>
      <w:r w:rsidR="003D5F13">
        <w:rPr>
          <w:rFonts w:ascii="David" w:hAnsi="David" w:cs="David" w:hint="cs"/>
          <w:color w:val="222222"/>
          <w:sz w:val="22"/>
          <w:szCs w:val="22"/>
          <w:rtl/>
        </w:rPr>
        <w:t>:</w:t>
      </w:r>
      <w:r w:rsidR="00ED54AA" w:rsidRPr="00D50A88">
        <w:rPr>
          <w:rFonts w:ascii="David" w:hAnsi="David" w:cs="David"/>
          <w:color w:val="222222"/>
          <w:sz w:val="22"/>
          <w:szCs w:val="22"/>
          <w:rtl/>
        </w:rPr>
        <w:t xml:space="preserve"> </w:t>
      </w:r>
      <w:r w:rsidR="002B488E" w:rsidRPr="002B488E">
        <w:rPr>
          <w:rFonts w:ascii="David" w:hAnsi="David" w:cs="David" w:hint="cs"/>
          <w:color w:val="222222"/>
          <w:sz w:val="22"/>
          <w:szCs w:val="22"/>
          <w:rtl/>
        </w:rPr>
        <w:t>הסכמה מכללא</w:t>
      </w:r>
      <w:r w:rsidR="003D5F13">
        <w:rPr>
          <w:rFonts w:ascii="David" w:hAnsi="David" w:cs="David" w:hint="cs"/>
          <w:color w:val="222222"/>
          <w:sz w:val="22"/>
          <w:szCs w:val="22"/>
          <w:rtl/>
        </w:rPr>
        <w:t>-</w:t>
      </w:r>
      <w:r w:rsidR="002B488E" w:rsidRPr="002B488E">
        <w:rPr>
          <w:rFonts w:ascii="David" w:hAnsi="David" w:cs="David" w:hint="cs"/>
          <w:color w:val="222222"/>
          <w:sz w:val="22"/>
          <w:szCs w:val="22"/>
          <w:rtl/>
        </w:rPr>
        <w:t xml:space="preserve"> הוא התחייב חוזית לשלם לבן שלו מזונות</w:t>
      </w:r>
      <w:r w:rsidR="002B488E">
        <w:rPr>
          <w:rFonts w:ascii="David" w:hAnsi="David" w:cs="David" w:hint="cs"/>
          <w:color w:val="222222"/>
          <w:sz w:val="22"/>
          <w:szCs w:val="22"/>
          <w:rtl/>
        </w:rPr>
        <w:t xml:space="preserve"> </w:t>
      </w:r>
      <w:r w:rsidR="00ED54AA" w:rsidRPr="00D50A88">
        <w:rPr>
          <w:rFonts w:ascii="David" w:hAnsi="David" w:cs="David"/>
          <w:color w:val="222222"/>
          <w:sz w:val="22"/>
          <w:szCs w:val="22"/>
          <w:rtl/>
        </w:rPr>
        <w:t>[הסכים</w:t>
      </w:r>
      <w:r w:rsidR="00F54C8E">
        <w:rPr>
          <w:rFonts w:ascii="David" w:hAnsi="David" w:cs="David" w:hint="cs"/>
          <w:color w:val="222222"/>
          <w:sz w:val="22"/>
          <w:szCs w:val="22"/>
          <w:rtl/>
        </w:rPr>
        <w:t xml:space="preserve"> </w:t>
      </w:r>
      <w:r w:rsidR="006A2624">
        <w:rPr>
          <w:rFonts w:ascii="David" w:hAnsi="David" w:cs="David" w:hint="cs"/>
          <w:color w:val="222222"/>
          <w:sz w:val="22"/>
          <w:szCs w:val="22"/>
          <w:rtl/>
        </w:rPr>
        <w:t xml:space="preserve">להפריה </w:t>
      </w:r>
      <w:r w:rsidR="00F54C8E">
        <w:rPr>
          <w:rFonts w:ascii="David" w:hAnsi="David" w:cs="David" w:hint="cs"/>
          <w:color w:val="222222"/>
          <w:sz w:val="22"/>
          <w:szCs w:val="22"/>
          <w:rtl/>
        </w:rPr>
        <w:t>מלכתחילה</w:t>
      </w:r>
      <w:r w:rsidR="006A2624">
        <w:rPr>
          <w:rFonts w:ascii="David" w:hAnsi="David" w:cs="David" w:hint="cs"/>
          <w:color w:val="222222"/>
          <w:sz w:val="22"/>
          <w:szCs w:val="22"/>
          <w:rtl/>
        </w:rPr>
        <w:t>]</w:t>
      </w:r>
      <w:r w:rsidR="00ED54AA" w:rsidRPr="00D50A88">
        <w:rPr>
          <w:rFonts w:ascii="David" w:hAnsi="David" w:cs="David"/>
          <w:color w:val="222222"/>
          <w:sz w:val="22"/>
          <w:szCs w:val="22"/>
          <w:rtl/>
        </w:rPr>
        <w:t xml:space="preserve">. </w:t>
      </w:r>
      <w:r w:rsidR="00C42A5F" w:rsidRPr="00C42A5F">
        <w:rPr>
          <w:rFonts w:ascii="David" w:hAnsi="David" w:cs="David" w:hint="cs"/>
          <w:i/>
          <w:iCs/>
          <w:color w:val="222222"/>
          <w:sz w:val="22"/>
          <w:szCs w:val="22"/>
          <w:rtl/>
        </w:rPr>
        <w:t>הלכה:</w:t>
      </w:r>
      <w:r w:rsidR="00C42A5F" w:rsidRPr="00C42A5F">
        <w:rPr>
          <w:rFonts w:ascii="David" w:hAnsi="David" w:cs="David" w:hint="cs"/>
          <w:color w:val="222222"/>
          <w:sz w:val="22"/>
          <w:szCs w:val="22"/>
          <w:rtl/>
        </w:rPr>
        <w:t xml:space="preserve"> </w:t>
      </w:r>
      <w:r w:rsidR="00C42A5F" w:rsidRPr="00C42A5F">
        <w:rPr>
          <w:rFonts w:ascii="David" w:hAnsi="David" w:cs="David" w:hint="cs"/>
          <w:b/>
          <w:bCs/>
          <w:color w:val="FF0000"/>
          <w:sz w:val="22"/>
          <w:szCs w:val="22"/>
          <w:rtl/>
        </w:rPr>
        <w:t>יכירו בגישה ה</w:t>
      </w:r>
      <w:r w:rsidR="00C42A5F">
        <w:rPr>
          <w:rFonts w:ascii="David" w:hAnsi="David" w:cs="David" w:hint="cs"/>
          <w:b/>
          <w:bCs/>
          <w:color w:val="FF0000"/>
          <w:sz w:val="22"/>
          <w:szCs w:val="22"/>
          <w:rtl/>
        </w:rPr>
        <w:t xml:space="preserve">הסכמית </w:t>
      </w:r>
      <w:r w:rsidR="00C42A5F" w:rsidRPr="00C42A5F">
        <w:rPr>
          <w:rFonts w:ascii="David" w:hAnsi="David" w:cs="David" w:hint="cs"/>
          <w:b/>
          <w:bCs/>
          <w:color w:val="FF0000"/>
          <w:sz w:val="22"/>
          <w:szCs w:val="22"/>
          <w:rtl/>
        </w:rPr>
        <w:t>רק לגבי התחייבויות חוזיות</w:t>
      </w:r>
      <w:r w:rsidR="005D36D2">
        <w:rPr>
          <w:rFonts w:ascii="David" w:hAnsi="David" w:cs="David" w:hint="cs"/>
          <w:b/>
          <w:bCs/>
          <w:color w:val="FF0000"/>
          <w:sz w:val="22"/>
          <w:szCs w:val="22"/>
          <w:rtl/>
        </w:rPr>
        <w:t xml:space="preserve"> (בין הצדדים עצמם)</w:t>
      </w:r>
      <w:r w:rsidR="00C42A5F" w:rsidRPr="00C42A5F">
        <w:rPr>
          <w:rFonts w:ascii="David" w:hAnsi="David" w:cs="David" w:hint="cs"/>
          <w:b/>
          <w:bCs/>
          <w:color w:val="FF0000"/>
          <w:sz w:val="22"/>
          <w:szCs w:val="22"/>
          <w:rtl/>
        </w:rPr>
        <w:t>.</w:t>
      </w:r>
    </w:p>
    <w:p w14:paraId="1B71F328" w14:textId="06516B7E" w:rsidR="00766FD5" w:rsidRDefault="00766FD5" w:rsidP="00924E40">
      <w:pPr>
        <w:adjustRightInd w:val="0"/>
        <w:snapToGrid w:val="0"/>
        <w:spacing w:line="240" w:lineRule="auto"/>
        <w:ind w:left="0"/>
        <w:rPr>
          <w:rFonts w:ascii="David" w:hAnsi="David" w:cs="David"/>
          <w:color w:val="222222"/>
          <w:sz w:val="22"/>
          <w:szCs w:val="22"/>
          <w:rtl/>
        </w:rPr>
      </w:pPr>
      <w:r w:rsidRPr="00C42A5F">
        <w:rPr>
          <w:rFonts w:ascii="David" w:hAnsi="David" w:cs="David" w:hint="cs"/>
          <w:color w:val="222222"/>
          <w:sz w:val="22"/>
          <w:szCs w:val="22"/>
          <w:u w:val="single"/>
          <w:rtl/>
        </w:rPr>
        <w:t>ליפשיץ</w:t>
      </w:r>
      <w:r>
        <w:rPr>
          <w:rFonts w:ascii="David" w:hAnsi="David" w:cs="David" w:hint="cs"/>
          <w:color w:val="222222"/>
          <w:sz w:val="22"/>
          <w:szCs w:val="22"/>
          <w:rtl/>
        </w:rPr>
        <w:t xml:space="preserve">: זה טוב רק אם מדובר על </w:t>
      </w:r>
      <w:r w:rsidR="003B1322">
        <w:rPr>
          <w:rFonts w:ascii="David" w:hAnsi="David" w:cs="David" w:hint="cs"/>
          <w:color w:val="222222"/>
          <w:sz w:val="22"/>
          <w:szCs w:val="22"/>
          <w:rtl/>
        </w:rPr>
        <w:t>נושאים</w:t>
      </w:r>
      <w:r>
        <w:rPr>
          <w:rFonts w:ascii="David" w:hAnsi="David" w:cs="David" w:hint="cs"/>
          <w:color w:val="222222"/>
          <w:sz w:val="22"/>
          <w:szCs w:val="22"/>
          <w:rtl/>
        </w:rPr>
        <w:t xml:space="preserve"> שאפשר לעשות חוזים לגביה</w:t>
      </w:r>
      <w:r w:rsidR="003B1322">
        <w:rPr>
          <w:rFonts w:ascii="David" w:hAnsi="David" w:cs="David" w:hint="cs"/>
          <w:color w:val="222222"/>
          <w:sz w:val="22"/>
          <w:szCs w:val="22"/>
          <w:rtl/>
        </w:rPr>
        <w:t>ם</w:t>
      </w:r>
      <w:r>
        <w:rPr>
          <w:rFonts w:ascii="David" w:hAnsi="David" w:cs="David" w:hint="cs"/>
          <w:color w:val="222222"/>
          <w:sz w:val="22"/>
          <w:szCs w:val="22"/>
          <w:rtl/>
        </w:rPr>
        <w:t xml:space="preserve">, אבל לא על </w:t>
      </w:r>
      <w:r w:rsidR="00873B35">
        <w:rPr>
          <w:rFonts w:ascii="David" w:hAnsi="David" w:cs="David" w:hint="cs"/>
          <w:color w:val="222222"/>
          <w:sz w:val="22"/>
          <w:szCs w:val="22"/>
          <w:rtl/>
        </w:rPr>
        <w:t xml:space="preserve">נושאים </w:t>
      </w:r>
      <w:r w:rsidRPr="00766FD5">
        <w:rPr>
          <w:rFonts w:ascii="David" w:hAnsi="David" w:cs="David" w:hint="cs"/>
          <w:color w:val="222222"/>
          <w:sz w:val="22"/>
          <w:szCs w:val="22"/>
          <w:rtl/>
        </w:rPr>
        <w:t>שחייב הורות ביולוגית</w:t>
      </w:r>
      <w:r w:rsidR="00873B35">
        <w:rPr>
          <w:rFonts w:ascii="David" w:hAnsi="David" w:cs="David" w:hint="cs"/>
          <w:color w:val="222222"/>
          <w:sz w:val="22"/>
          <w:szCs w:val="22"/>
          <w:rtl/>
        </w:rPr>
        <w:t xml:space="preserve">, </w:t>
      </w:r>
      <w:r w:rsidRPr="00766FD5">
        <w:rPr>
          <w:rFonts w:ascii="David" w:hAnsi="David" w:cs="David" w:hint="cs"/>
          <w:color w:val="222222"/>
          <w:sz w:val="22"/>
          <w:szCs w:val="22"/>
          <w:rtl/>
        </w:rPr>
        <w:t>למשל בפנסיה</w:t>
      </w:r>
      <w:r>
        <w:rPr>
          <w:rFonts w:ascii="David" w:hAnsi="David" w:cs="David" w:hint="cs"/>
          <w:color w:val="222222"/>
          <w:sz w:val="22"/>
          <w:szCs w:val="22"/>
          <w:rtl/>
        </w:rPr>
        <w:t>, ביטוח לאומי או ירושה</w:t>
      </w:r>
      <w:r w:rsidR="005D36D2">
        <w:rPr>
          <w:rFonts w:ascii="David" w:hAnsi="David" w:cs="David" w:hint="cs"/>
          <w:color w:val="222222"/>
          <w:sz w:val="22"/>
          <w:szCs w:val="22"/>
          <w:rtl/>
        </w:rPr>
        <w:t xml:space="preserve"> (זכויות כלפי צד ג')</w:t>
      </w:r>
      <w:r>
        <w:rPr>
          <w:rFonts w:ascii="David" w:hAnsi="David" w:cs="David" w:hint="cs"/>
          <w:color w:val="222222"/>
          <w:sz w:val="22"/>
          <w:szCs w:val="22"/>
          <w:rtl/>
        </w:rPr>
        <w:t>.</w:t>
      </w:r>
    </w:p>
    <w:p w14:paraId="33F8A1BC" w14:textId="77777777" w:rsidR="00012F8E" w:rsidRPr="00012F8E" w:rsidRDefault="00012F8E" w:rsidP="00924E40">
      <w:pPr>
        <w:adjustRightInd w:val="0"/>
        <w:snapToGrid w:val="0"/>
        <w:spacing w:line="240" w:lineRule="auto"/>
        <w:ind w:left="0"/>
        <w:rPr>
          <w:rFonts w:ascii="David" w:hAnsi="David" w:cs="David"/>
          <w:color w:val="222222"/>
          <w:sz w:val="8"/>
          <w:szCs w:val="8"/>
          <w:u w:val="single"/>
          <w:rtl/>
        </w:rPr>
      </w:pPr>
    </w:p>
    <w:p w14:paraId="00ABB8BA" w14:textId="58258F55" w:rsidR="00E83FC8" w:rsidRPr="00E83FC8" w:rsidRDefault="00E83FC8" w:rsidP="00924E40">
      <w:pPr>
        <w:adjustRightInd w:val="0"/>
        <w:snapToGrid w:val="0"/>
        <w:spacing w:line="240" w:lineRule="auto"/>
        <w:ind w:left="0"/>
        <w:rPr>
          <w:rFonts w:ascii="David" w:hAnsi="David" w:cs="David"/>
          <w:color w:val="222222"/>
          <w:sz w:val="22"/>
          <w:szCs w:val="22"/>
          <w:u w:val="single"/>
          <w:rtl/>
        </w:rPr>
      </w:pPr>
      <w:r w:rsidRPr="00E83FC8">
        <w:rPr>
          <w:rFonts w:ascii="David" w:hAnsi="David" w:cs="David" w:hint="cs"/>
          <w:color w:val="222222"/>
          <w:sz w:val="22"/>
          <w:szCs w:val="22"/>
          <w:u w:val="single"/>
          <w:rtl/>
        </w:rPr>
        <w:t xml:space="preserve">הורות פונקציונאלית במצבים </w:t>
      </w:r>
      <w:r w:rsidR="00756E0E">
        <w:rPr>
          <w:rFonts w:ascii="David" w:hAnsi="David" w:cs="David" w:hint="cs"/>
          <w:color w:val="222222"/>
          <w:sz w:val="22"/>
          <w:szCs w:val="22"/>
          <w:u w:val="single"/>
          <w:rtl/>
        </w:rPr>
        <w:t>ללא הסכמה</w:t>
      </w:r>
    </w:p>
    <w:p w14:paraId="28A14FC6" w14:textId="6B5D3F93" w:rsidR="008B57C8" w:rsidRPr="00012F8E" w:rsidRDefault="00F33A68" w:rsidP="00924E40">
      <w:pPr>
        <w:adjustRightInd w:val="0"/>
        <w:snapToGrid w:val="0"/>
        <w:spacing w:line="240" w:lineRule="auto"/>
        <w:ind w:left="0"/>
        <w:rPr>
          <w:rFonts w:ascii="David" w:hAnsi="David" w:cs="David"/>
          <w:color w:val="222222"/>
          <w:sz w:val="22"/>
          <w:szCs w:val="22"/>
          <w:rtl/>
        </w:rPr>
      </w:pPr>
      <w:r>
        <w:rPr>
          <w:rFonts w:ascii="David" w:hAnsi="David" w:cs="David" w:hint="cs"/>
          <w:i/>
          <w:iCs/>
          <w:color w:val="222222"/>
          <w:sz w:val="22"/>
          <w:szCs w:val="22"/>
          <w:shd w:val="clear" w:color="auto" w:fill="DEEAF6" w:themeFill="accent5" w:themeFillTint="33"/>
          <w:rtl/>
        </w:rPr>
        <w:t xml:space="preserve">פס"ד </w:t>
      </w:r>
      <w:r w:rsidR="00ED54AA" w:rsidRPr="00F33A68">
        <w:rPr>
          <w:rFonts w:ascii="David" w:hAnsi="David" w:cs="David"/>
          <w:i/>
          <w:iCs/>
          <w:color w:val="222222"/>
          <w:sz w:val="22"/>
          <w:szCs w:val="22"/>
          <w:shd w:val="clear" w:color="auto" w:fill="DEEAF6" w:themeFill="accent5" w:themeFillTint="33"/>
          <w:rtl/>
        </w:rPr>
        <w:t>יהוד</w:t>
      </w:r>
      <w:r w:rsidR="00ED54AA" w:rsidRPr="00F33A68">
        <w:rPr>
          <w:rFonts w:ascii="David" w:hAnsi="David" w:cs="David"/>
          <w:color w:val="222222"/>
          <w:sz w:val="22"/>
          <w:szCs w:val="22"/>
          <w:rtl/>
        </w:rPr>
        <w:t>:</w:t>
      </w:r>
      <w:r w:rsidR="00ED54AA" w:rsidRPr="00D50A88">
        <w:rPr>
          <w:rFonts w:ascii="David" w:hAnsi="David" w:cs="David"/>
          <w:color w:val="222222"/>
          <w:sz w:val="22"/>
          <w:szCs w:val="22"/>
          <w:rtl/>
        </w:rPr>
        <w:t xml:space="preserve"> לאדם יש 6 ילדים, הבכור שלו </w:t>
      </w:r>
      <w:r w:rsidR="00E0773E">
        <w:rPr>
          <w:rFonts w:ascii="David" w:hAnsi="David" w:cs="David" w:hint="cs"/>
          <w:color w:val="222222"/>
          <w:sz w:val="22"/>
          <w:szCs w:val="22"/>
          <w:rtl/>
        </w:rPr>
        <w:t xml:space="preserve">אבא בעצמו </w:t>
      </w:r>
      <w:r w:rsidR="008A53C3">
        <w:rPr>
          <w:rFonts w:ascii="David" w:hAnsi="David" w:cs="David" w:hint="cs"/>
          <w:color w:val="222222"/>
          <w:sz w:val="22"/>
          <w:szCs w:val="22"/>
          <w:rtl/>
        </w:rPr>
        <w:t>[4 ילדיו</w:t>
      </w:r>
      <w:r w:rsidR="00173A70">
        <w:rPr>
          <w:rFonts w:ascii="David" w:hAnsi="David" w:cs="David" w:hint="cs"/>
          <w:color w:val="222222"/>
          <w:sz w:val="22"/>
          <w:szCs w:val="22"/>
          <w:rtl/>
        </w:rPr>
        <w:t xml:space="preserve">] </w:t>
      </w:r>
      <w:r w:rsidR="001241FB">
        <w:rPr>
          <w:rFonts w:ascii="David" w:hAnsi="David" w:cs="David" w:hint="cs"/>
          <w:color w:val="222222"/>
          <w:sz w:val="22"/>
          <w:szCs w:val="22"/>
          <w:rtl/>
        </w:rPr>
        <w:t xml:space="preserve">והוא </w:t>
      </w:r>
      <w:r w:rsidR="00ED54AA" w:rsidRPr="00D50A88">
        <w:rPr>
          <w:rFonts w:ascii="David" w:hAnsi="David" w:cs="David"/>
          <w:color w:val="222222"/>
          <w:sz w:val="22"/>
          <w:szCs w:val="22"/>
          <w:rtl/>
        </w:rPr>
        <w:t>גוסס וחושש מי ידאג לילדיו</w:t>
      </w:r>
      <w:r w:rsidR="001241FB">
        <w:rPr>
          <w:rFonts w:ascii="David" w:hAnsi="David" w:cs="David" w:hint="cs"/>
          <w:color w:val="222222"/>
          <w:sz w:val="22"/>
          <w:szCs w:val="22"/>
          <w:rtl/>
        </w:rPr>
        <w:t>.</w:t>
      </w:r>
      <w:r w:rsidR="00ED54AA" w:rsidRPr="00D50A88">
        <w:rPr>
          <w:rFonts w:ascii="David" w:hAnsi="David" w:cs="David"/>
          <w:color w:val="222222"/>
          <w:sz w:val="22"/>
          <w:szCs w:val="22"/>
          <w:rtl/>
        </w:rPr>
        <w:t xml:space="preserve"> </w:t>
      </w:r>
      <w:r w:rsidR="002468D3">
        <w:rPr>
          <w:rFonts w:ascii="David" w:hAnsi="David" w:cs="David" w:hint="cs"/>
          <w:color w:val="222222"/>
          <w:sz w:val="22"/>
          <w:szCs w:val="22"/>
          <w:rtl/>
        </w:rPr>
        <w:t xml:space="preserve">האדם </w:t>
      </w:r>
      <w:r w:rsidR="001241FB">
        <w:rPr>
          <w:rFonts w:ascii="David" w:hAnsi="David" w:cs="David" w:hint="cs"/>
          <w:color w:val="222222"/>
          <w:sz w:val="22"/>
          <w:szCs w:val="22"/>
          <w:rtl/>
        </w:rPr>
        <w:t xml:space="preserve">(אבא של הבכור) </w:t>
      </w:r>
      <w:r w:rsidR="00ED54AA" w:rsidRPr="00D50A88">
        <w:rPr>
          <w:rFonts w:ascii="David" w:hAnsi="David" w:cs="David"/>
          <w:color w:val="222222"/>
          <w:sz w:val="22"/>
          <w:szCs w:val="22"/>
          <w:rtl/>
        </w:rPr>
        <w:t>אומר שייקח אותם אליו כילדים</w:t>
      </w:r>
      <w:r w:rsidR="005E5973">
        <w:rPr>
          <w:rFonts w:ascii="David" w:hAnsi="David" w:cs="David" w:hint="cs"/>
          <w:color w:val="222222"/>
          <w:sz w:val="22"/>
          <w:szCs w:val="22"/>
          <w:rtl/>
        </w:rPr>
        <w:t xml:space="preserve"> (הנכדים של ה</w:t>
      </w:r>
      <w:r w:rsidR="001241FB">
        <w:rPr>
          <w:rFonts w:ascii="David" w:hAnsi="David" w:cs="David" w:hint="cs"/>
          <w:color w:val="222222"/>
          <w:sz w:val="22"/>
          <w:szCs w:val="22"/>
          <w:rtl/>
        </w:rPr>
        <w:t>סבא</w:t>
      </w:r>
      <w:r w:rsidR="005E5973">
        <w:rPr>
          <w:rFonts w:ascii="David" w:hAnsi="David" w:cs="David" w:hint="cs"/>
          <w:color w:val="222222"/>
          <w:sz w:val="22"/>
          <w:szCs w:val="22"/>
          <w:rtl/>
        </w:rPr>
        <w:t xml:space="preserve"> </w:t>
      </w:r>
      <w:r w:rsidR="005D08B5">
        <w:rPr>
          <w:rFonts w:ascii="David" w:hAnsi="David" w:cs="David" w:hint="cs"/>
          <w:color w:val="222222"/>
          <w:sz w:val="22"/>
          <w:szCs w:val="22"/>
          <w:rtl/>
        </w:rPr>
        <w:t xml:space="preserve">עוברים לגור </w:t>
      </w:r>
      <w:proofErr w:type="spellStart"/>
      <w:r w:rsidR="005D08B5">
        <w:rPr>
          <w:rFonts w:ascii="David" w:hAnsi="David" w:cs="David" w:hint="cs"/>
          <w:color w:val="222222"/>
          <w:sz w:val="22"/>
          <w:szCs w:val="22"/>
          <w:rtl/>
        </w:rPr>
        <w:t>איתו</w:t>
      </w:r>
      <w:proofErr w:type="spellEnd"/>
      <w:r w:rsidR="005D08B5">
        <w:rPr>
          <w:rFonts w:ascii="David" w:hAnsi="David" w:cs="David" w:hint="cs"/>
          <w:color w:val="222222"/>
          <w:sz w:val="22"/>
          <w:szCs w:val="22"/>
          <w:rtl/>
        </w:rPr>
        <w:t xml:space="preserve"> </w:t>
      </w:r>
      <w:r w:rsidR="002468D3">
        <w:rPr>
          <w:rFonts w:ascii="David" w:hAnsi="David" w:cs="David" w:hint="cs"/>
          <w:color w:val="222222"/>
          <w:sz w:val="22"/>
          <w:szCs w:val="22"/>
          <w:rtl/>
        </w:rPr>
        <w:t xml:space="preserve">והוא יתפקד </w:t>
      </w:r>
      <w:r w:rsidR="005D08B5">
        <w:rPr>
          <w:rFonts w:ascii="David" w:hAnsi="David" w:cs="David" w:hint="cs"/>
          <w:color w:val="222222"/>
          <w:sz w:val="22"/>
          <w:szCs w:val="22"/>
          <w:rtl/>
        </w:rPr>
        <w:t>כאבא שלהם).</w:t>
      </w:r>
      <w:r w:rsidR="00ED54AA" w:rsidRPr="00D50A88">
        <w:rPr>
          <w:rFonts w:ascii="David" w:hAnsi="David" w:cs="David"/>
          <w:color w:val="222222"/>
          <w:sz w:val="22"/>
          <w:szCs w:val="22"/>
          <w:rtl/>
        </w:rPr>
        <w:t xml:space="preserve"> </w:t>
      </w:r>
      <w:r w:rsidR="002468D3">
        <w:rPr>
          <w:rFonts w:ascii="David" w:hAnsi="David" w:cs="David" w:hint="cs"/>
          <w:color w:val="222222"/>
          <w:sz w:val="22"/>
          <w:szCs w:val="22"/>
          <w:rtl/>
        </w:rPr>
        <w:t>ה</w:t>
      </w:r>
      <w:r w:rsidR="001241FB">
        <w:rPr>
          <w:rFonts w:ascii="David" w:hAnsi="David" w:cs="David" w:hint="cs"/>
          <w:color w:val="222222"/>
          <w:sz w:val="22"/>
          <w:szCs w:val="22"/>
          <w:rtl/>
        </w:rPr>
        <w:t>סבא</w:t>
      </w:r>
      <w:r w:rsidR="00ED54AA" w:rsidRPr="00D50A88">
        <w:rPr>
          <w:rFonts w:ascii="David" w:hAnsi="David" w:cs="David"/>
          <w:color w:val="222222"/>
          <w:sz w:val="22"/>
          <w:szCs w:val="22"/>
          <w:rtl/>
        </w:rPr>
        <w:t xml:space="preserve"> נפטר</w:t>
      </w:r>
      <w:r w:rsidR="004B1160">
        <w:rPr>
          <w:rFonts w:ascii="David" w:hAnsi="David" w:cs="David" w:hint="cs"/>
          <w:color w:val="222222"/>
          <w:sz w:val="22"/>
          <w:szCs w:val="22"/>
          <w:rtl/>
        </w:rPr>
        <w:t xml:space="preserve"> וצריך לחלק את הירושה.</w:t>
      </w:r>
      <w:r w:rsidR="00AE05F6">
        <w:rPr>
          <w:rFonts w:ascii="David" w:hAnsi="David" w:cs="David" w:hint="cs"/>
          <w:color w:val="222222"/>
          <w:sz w:val="22"/>
          <w:szCs w:val="22"/>
          <w:rtl/>
        </w:rPr>
        <w:t xml:space="preserve"> </w:t>
      </w:r>
      <w:r w:rsidR="00ED54AA" w:rsidRPr="00D50A88">
        <w:rPr>
          <w:rFonts w:ascii="David" w:hAnsi="David" w:cs="David"/>
          <w:color w:val="222222"/>
          <w:sz w:val="22"/>
          <w:szCs w:val="22"/>
          <w:rtl/>
        </w:rPr>
        <w:t xml:space="preserve">אם </w:t>
      </w:r>
      <w:r w:rsidR="004B1160">
        <w:rPr>
          <w:rFonts w:ascii="David" w:hAnsi="David" w:cs="David" w:hint="cs"/>
          <w:color w:val="222222"/>
          <w:sz w:val="22"/>
          <w:szCs w:val="22"/>
          <w:rtl/>
        </w:rPr>
        <w:t xml:space="preserve">הם </w:t>
      </w:r>
      <w:r w:rsidR="00ED54AA" w:rsidRPr="00D50A88">
        <w:rPr>
          <w:rFonts w:ascii="David" w:hAnsi="David" w:cs="David"/>
          <w:color w:val="222222"/>
          <w:sz w:val="22"/>
          <w:szCs w:val="22"/>
          <w:rtl/>
        </w:rPr>
        <w:t xml:space="preserve">יורשים </w:t>
      </w:r>
      <w:r w:rsidR="001241FB">
        <w:rPr>
          <w:rFonts w:ascii="David" w:hAnsi="David" w:cs="David" w:hint="cs"/>
          <w:color w:val="222222"/>
          <w:sz w:val="22"/>
          <w:szCs w:val="22"/>
          <w:rtl/>
        </w:rPr>
        <w:t xml:space="preserve">אותו </w:t>
      </w:r>
      <w:r w:rsidR="00ED54AA" w:rsidRPr="00D50A88">
        <w:rPr>
          <w:rFonts w:ascii="David" w:hAnsi="David" w:cs="David"/>
          <w:color w:val="222222"/>
          <w:sz w:val="22"/>
          <w:szCs w:val="22"/>
          <w:rtl/>
        </w:rPr>
        <w:t>כ</w:t>
      </w:r>
      <w:r w:rsidR="00C255EB">
        <w:rPr>
          <w:rFonts w:ascii="David" w:hAnsi="David" w:cs="David" w:hint="cs"/>
          <w:color w:val="222222"/>
          <w:sz w:val="22"/>
          <w:szCs w:val="22"/>
          <w:rtl/>
        </w:rPr>
        <w:t>-</w:t>
      </w:r>
      <w:r w:rsidR="00ED54AA" w:rsidRPr="00D50A88">
        <w:rPr>
          <w:rFonts w:ascii="David" w:hAnsi="David" w:cs="David"/>
          <w:color w:val="222222"/>
          <w:sz w:val="22"/>
          <w:szCs w:val="22"/>
          <w:rtl/>
        </w:rPr>
        <w:t>נכדי</w:t>
      </w:r>
      <w:r w:rsidR="00C255EB">
        <w:rPr>
          <w:rFonts w:ascii="David" w:hAnsi="David" w:cs="David" w:hint="cs"/>
          <w:color w:val="222222"/>
          <w:sz w:val="22"/>
          <w:szCs w:val="22"/>
          <w:rtl/>
        </w:rPr>
        <w:t>ו</w:t>
      </w:r>
      <w:r w:rsidR="00ED54AA" w:rsidRPr="00D50A88">
        <w:rPr>
          <w:rFonts w:ascii="David" w:hAnsi="David" w:cs="David"/>
          <w:color w:val="222222"/>
          <w:sz w:val="22"/>
          <w:szCs w:val="22"/>
          <w:rtl/>
        </w:rPr>
        <w:t xml:space="preserve"> [לפי ההגדרה הביולוגית] – מקבלים מתוך חלקו של האבא </w:t>
      </w:r>
      <w:r w:rsidR="00ED54AA" w:rsidRPr="00D50A88">
        <w:rPr>
          <w:rFonts w:ascii="David" w:hAnsi="David" w:cs="David"/>
          <w:color w:val="222222"/>
          <w:sz w:val="22"/>
          <w:szCs w:val="22"/>
        </w:rPr>
        <w:sym w:font="Wingdings" w:char="F0DF"/>
      </w:r>
      <w:r w:rsidR="00ED54AA" w:rsidRPr="00D50A88">
        <w:rPr>
          <w:rFonts w:ascii="David" w:hAnsi="David" w:cs="David"/>
          <w:color w:val="222222"/>
          <w:sz w:val="22"/>
          <w:szCs w:val="22"/>
          <w:rtl/>
        </w:rPr>
        <w:t xml:space="preserve"> </w:t>
      </w:r>
      <w:r w:rsidR="00AE05F6">
        <w:rPr>
          <w:rFonts w:ascii="David" w:hAnsi="David" w:cs="David" w:hint="cs"/>
          <w:color w:val="222222"/>
          <w:sz w:val="22"/>
          <w:szCs w:val="22"/>
          <w:rtl/>
        </w:rPr>
        <w:t xml:space="preserve">חצי </w:t>
      </w:r>
      <w:r w:rsidR="00ED54AA" w:rsidRPr="00D50A88">
        <w:rPr>
          <w:rFonts w:ascii="David" w:hAnsi="David" w:cs="David"/>
          <w:color w:val="222222"/>
          <w:sz w:val="22"/>
          <w:szCs w:val="22"/>
          <w:rtl/>
        </w:rPr>
        <w:t xml:space="preserve">מתוך שישית [=1/12], אך אם </w:t>
      </w:r>
      <w:r w:rsidR="004B1160">
        <w:rPr>
          <w:rFonts w:ascii="David" w:hAnsi="David" w:cs="David" w:hint="cs"/>
          <w:color w:val="222222"/>
          <w:sz w:val="22"/>
          <w:szCs w:val="22"/>
          <w:rtl/>
        </w:rPr>
        <w:t xml:space="preserve">הם </w:t>
      </w:r>
      <w:r w:rsidR="00ED54AA" w:rsidRPr="00D50A88">
        <w:rPr>
          <w:rFonts w:ascii="David" w:hAnsi="David" w:cs="David"/>
          <w:color w:val="222222"/>
          <w:sz w:val="22"/>
          <w:szCs w:val="22"/>
          <w:rtl/>
        </w:rPr>
        <w:t>יורשים מכ</w:t>
      </w:r>
      <w:r w:rsidR="00E83FC8">
        <w:rPr>
          <w:rFonts w:ascii="David" w:hAnsi="David" w:cs="David" w:hint="cs"/>
          <w:color w:val="222222"/>
          <w:sz w:val="22"/>
          <w:szCs w:val="22"/>
          <w:rtl/>
        </w:rPr>
        <w:t>ו</w:t>
      </w:r>
      <w:r w:rsidR="00ED54AA" w:rsidRPr="00D50A88">
        <w:rPr>
          <w:rFonts w:ascii="David" w:hAnsi="David" w:cs="David"/>
          <w:color w:val="222222"/>
          <w:sz w:val="22"/>
          <w:szCs w:val="22"/>
          <w:rtl/>
        </w:rPr>
        <w:t>ח מעמדם כ</w:t>
      </w:r>
      <w:r w:rsidR="00C255EB">
        <w:rPr>
          <w:rFonts w:ascii="David" w:hAnsi="David" w:cs="David" w:hint="cs"/>
          <w:color w:val="222222"/>
          <w:sz w:val="22"/>
          <w:szCs w:val="22"/>
          <w:rtl/>
        </w:rPr>
        <w:t>-</w:t>
      </w:r>
      <w:r w:rsidR="00ED54AA" w:rsidRPr="00D50A88">
        <w:rPr>
          <w:rFonts w:ascii="David" w:hAnsi="David" w:cs="David"/>
          <w:color w:val="222222"/>
          <w:sz w:val="22"/>
          <w:szCs w:val="22"/>
          <w:rtl/>
        </w:rPr>
        <w:t>ילד</w:t>
      </w:r>
      <w:r w:rsidR="00C255EB">
        <w:rPr>
          <w:rFonts w:ascii="David" w:hAnsi="David" w:cs="David" w:hint="cs"/>
          <w:color w:val="222222"/>
          <w:sz w:val="22"/>
          <w:szCs w:val="22"/>
          <w:rtl/>
        </w:rPr>
        <w:t>יו</w:t>
      </w:r>
      <w:r w:rsidR="00ED54AA" w:rsidRPr="00D50A88">
        <w:rPr>
          <w:rFonts w:ascii="David" w:hAnsi="David" w:cs="David"/>
          <w:color w:val="222222"/>
          <w:sz w:val="22"/>
          <w:szCs w:val="22"/>
          <w:rtl/>
        </w:rPr>
        <w:t xml:space="preserve"> [לפי ההגדרה הפונקציונאלית] – כל אחד מהם יירש שביעית. </w:t>
      </w:r>
      <w:r w:rsidR="00653128" w:rsidRPr="00653128">
        <w:rPr>
          <w:rFonts w:ascii="David" w:hAnsi="David" w:cs="David" w:hint="cs"/>
          <w:color w:val="222222"/>
          <w:sz w:val="22"/>
          <w:szCs w:val="22"/>
          <w:rtl/>
        </w:rPr>
        <w:t xml:space="preserve">ביהמ"ש לא מוכן לקבל את הגישה בפונקציונאלית, </w:t>
      </w:r>
      <w:r w:rsidR="00653128" w:rsidRPr="006E4A2E">
        <w:rPr>
          <w:rFonts w:ascii="David" w:hAnsi="David" w:cs="David" w:hint="cs"/>
          <w:b/>
          <w:bCs/>
          <w:color w:val="222222"/>
          <w:sz w:val="22"/>
          <w:szCs w:val="22"/>
          <w:rtl/>
        </w:rPr>
        <w:t>בטח לא בירושה- עניין כספי כמותי</w:t>
      </w:r>
      <w:r w:rsidR="00653128">
        <w:rPr>
          <w:rFonts w:ascii="David" w:hAnsi="David" w:cs="David" w:hint="cs"/>
          <w:color w:val="222222"/>
          <w:sz w:val="22"/>
          <w:szCs w:val="22"/>
          <w:rtl/>
        </w:rPr>
        <w:t xml:space="preserve">, </w:t>
      </w:r>
      <w:r w:rsidR="00C42A5F">
        <w:rPr>
          <w:rFonts w:ascii="David" w:hAnsi="David" w:cs="David" w:hint="cs"/>
          <w:color w:val="222222"/>
          <w:sz w:val="22"/>
          <w:szCs w:val="22"/>
          <w:rtl/>
        </w:rPr>
        <w:t>פוסק</w:t>
      </w:r>
      <w:r w:rsidR="00ED54AA" w:rsidRPr="00653128">
        <w:rPr>
          <w:rFonts w:ascii="David" w:hAnsi="David" w:cs="David"/>
          <w:color w:val="222222"/>
          <w:sz w:val="22"/>
          <w:szCs w:val="22"/>
          <w:rtl/>
        </w:rPr>
        <w:t xml:space="preserve"> </w:t>
      </w:r>
      <w:r w:rsidR="00C42A5F">
        <w:rPr>
          <w:rFonts w:ascii="David" w:hAnsi="David" w:cs="David" w:hint="cs"/>
          <w:color w:val="222222"/>
          <w:sz w:val="22"/>
          <w:szCs w:val="22"/>
          <w:rtl/>
        </w:rPr>
        <w:t xml:space="preserve">1/12 </w:t>
      </w:r>
      <w:r w:rsidR="00ED54AA" w:rsidRPr="00653128">
        <w:rPr>
          <w:rFonts w:ascii="David" w:hAnsi="David" w:cs="David"/>
          <w:color w:val="222222"/>
          <w:sz w:val="22"/>
          <w:szCs w:val="22"/>
          <w:rtl/>
        </w:rPr>
        <w:t>לפי ההגדרה הביולוגי</w:t>
      </w:r>
      <w:r w:rsidR="00C42A5F">
        <w:rPr>
          <w:rFonts w:ascii="David" w:hAnsi="David" w:cs="David" w:hint="cs"/>
          <w:color w:val="222222"/>
          <w:sz w:val="22"/>
          <w:szCs w:val="22"/>
          <w:rtl/>
        </w:rPr>
        <w:t>ת.</w:t>
      </w:r>
      <w:r w:rsidR="00012F8E">
        <w:rPr>
          <w:rFonts w:ascii="David" w:hAnsi="David" w:cs="David" w:hint="cs"/>
          <w:color w:val="222222"/>
          <w:sz w:val="22"/>
          <w:szCs w:val="22"/>
          <w:rtl/>
        </w:rPr>
        <w:t xml:space="preserve"> </w:t>
      </w:r>
      <w:r w:rsidR="008B57C8" w:rsidRPr="00012F8E">
        <w:rPr>
          <w:rFonts w:ascii="David" w:hAnsi="David" w:cs="David" w:hint="cs"/>
          <w:color w:val="FF0000"/>
          <w:sz w:val="22"/>
          <w:szCs w:val="22"/>
          <w:rtl/>
        </w:rPr>
        <w:t>השאיר פתח שאולי בנושאים סוציאליים כן יכירו בגישה הפונקציונאלית (מייצרים סטטוס של הורות).</w:t>
      </w:r>
    </w:p>
    <w:p w14:paraId="610B010D" w14:textId="60AB8915" w:rsidR="00ED54AA" w:rsidRPr="00D50A88" w:rsidRDefault="00ED54AA" w:rsidP="00924E40">
      <w:pPr>
        <w:pStyle w:val="2"/>
        <w:spacing w:line="240" w:lineRule="auto"/>
        <w:rPr>
          <w:rtl/>
        </w:rPr>
      </w:pPr>
      <w:r w:rsidRPr="00D50A88">
        <w:rPr>
          <w:rtl/>
        </w:rPr>
        <w:lastRenderedPageBreak/>
        <w:t xml:space="preserve"> </w:t>
      </w:r>
      <w:bookmarkStart w:id="11" w:name="_Toc107853200"/>
      <w:r w:rsidRPr="00D50A88">
        <w:rPr>
          <w:rtl/>
        </w:rPr>
        <w:t xml:space="preserve">4. </w:t>
      </w:r>
      <w:bookmarkStart w:id="12" w:name="_Toc61856544"/>
      <w:r w:rsidRPr="00D50A88">
        <w:rPr>
          <w:rtl/>
        </w:rPr>
        <w:t xml:space="preserve">ילד שנולד מתרומת זרע </w:t>
      </w:r>
      <w:bookmarkEnd w:id="11"/>
      <w:bookmarkEnd w:id="12"/>
      <w:r w:rsidR="002A3B2A">
        <w:rPr>
          <w:rFonts w:hint="cs"/>
          <w:rtl/>
        </w:rPr>
        <w:t>לאישה יחידה</w:t>
      </w:r>
      <w:r w:rsidR="000A4A7E">
        <w:rPr>
          <w:rFonts w:hint="cs"/>
          <w:rtl/>
        </w:rPr>
        <w:t xml:space="preserve"> (רווקה, חד הורית)</w:t>
      </w:r>
    </w:p>
    <w:p w14:paraId="65D26C29" w14:textId="6A774B80" w:rsidR="00A82D5A" w:rsidRDefault="008C21D1" w:rsidP="00924E40">
      <w:pPr>
        <w:adjustRightInd w:val="0"/>
        <w:snapToGrid w:val="0"/>
        <w:spacing w:line="240" w:lineRule="auto"/>
        <w:ind w:left="0"/>
        <w:rPr>
          <w:rFonts w:ascii="David" w:hAnsi="David" w:cs="David"/>
          <w:sz w:val="22"/>
          <w:szCs w:val="22"/>
          <w:rtl/>
        </w:rPr>
      </w:pPr>
      <w:r w:rsidRPr="008C21D1">
        <w:rPr>
          <w:rFonts w:ascii="David" w:hAnsi="David" w:cs="David" w:hint="cs"/>
          <w:sz w:val="22"/>
          <w:szCs w:val="22"/>
          <w:rtl/>
        </w:rPr>
        <w:t>אישה יחידה כעניין פרקטי, זכאית לשירותי בנק זרע</w:t>
      </w:r>
      <w:r w:rsidR="002A3B2A">
        <w:rPr>
          <w:rFonts w:ascii="David" w:hAnsi="David" w:cs="David" w:hint="cs"/>
          <w:sz w:val="22"/>
          <w:szCs w:val="22"/>
          <w:rtl/>
        </w:rPr>
        <w:t xml:space="preserve"> והוא ממן לה זאת. </w:t>
      </w:r>
      <w:r w:rsidR="00454C14">
        <w:rPr>
          <w:rFonts w:ascii="David" w:hAnsi="David" w:cs="David" w:hint="cs"/>
          <w:sz w:val="22"/>
          <w:szCs w:val="22"/>
          <w:rtl/>
        </w:rPr>
        <w:t xml:space="preserve"> </w:t>
      </w:r>
      <w:r w:rsidR="005637C5">
        <w:rPr>
          <w:rFonts w:ascii="David" w:hAnsi="David" w:cs="David" w:hint="cs"/>
          <w:sz w:val="22"/>
          <w:szCs w:val="22"/>
          <w:rtl/>
        </w:rPr>
        <w:t>ב</w:t>
      </w:r>
      <w:r w:rsidR="003E5AF4">
        <w:rPr>
          <w:rFonts w:ascii="David" w:hAnsi="David" w:cs="David" w:hint="cs"/>
          <w:sz w:val="22"/>
          <w:szCs w:val="22"/>
          <w:rtl/>
        </w:rPr>
        <w:t xml:space="preserve">ישראל אין </w:t>
      </w:r>
      <w:r w:rsidR="004150E7" w:rsidRPr="00D50A88">
        <w:rPr>
          <w:rFonts w:ascii="David" w:hAnsi="David" w:cs="David"/>
          <w:sz w:val="22"/>
          <w:szCs w:val="22"/>
          <w:rtl/>
        </w:rPr>
        <w:t>הוראת חוק הקובעת שהתורם אינו האב</w:t>
      </w:r>
      <w:r w:rsidR="00A82D5A">
        <w:rPr>
          <w:rFonts w:ascii="David" w:hAnsi="David" w:cs="David" w:hint="cs"/>
          <w:sz w:val="22"/>
          <w:szCs w:val="22"/>
          <w:rtl/>
        </w:rPr>
        <w:t xml:space="preserve">. </w:t>
      </w:r>
      <w:r w:rsidR="00645D63">
        <w:rPr>
          <w:rFonts w:ascii="David" w:hAnsi="David" w:cs="David" w:hint="cs"/>
          <w:sz w:val="22"/>
          <w:szCs w:val="22"/>
          <w:rtl/>
        </w:rPr>
        <w:t xml:space="preserve">אולם </w:t>
      </w:r>
      <w:r w:rsidR="00645D63" w:rsidRPr="005637C5">
        <w:rPr>
          <w:rFonts w:ascii="David" w:hAnsi="David" w:cs="David" w:hint="cs"/>
          <w:sz w:val="22"/>
          <w:szCs w:val="22"/>
          <w:rtl/>
        </w:rPr>
        <w:t xml:space="preserve">המחוקק </w:t>
      </w:r>
      <w:r w:rsidR="00645D63" w:rsidRPr="00427438">
        <w:rPr>
          <w:rFonts w:ascii="David" w:hAnsi="David" w:cs="David" w:hint="cs"/>
          <w:sz w:val="22"/>
          <w:szCs w:val="22"/>
          <w:u w:val="single"/>
          <w:rtl/>
        </w:rPr>
        <w:t xml:space="preserve">כן </w:t>
      </w:r>
      <w:r w:rsidR="00645D63" w:rsidRPr="005637C5">
        <w:rPr>
          <w:rFonts w:ascii="David" w:hAnsi="David" w:cs="David" w:hint="cs"/>
          <w:sz w:val="22"/>
          <w:szCs w:val="22"/>
          <w:u w:val="single"/>
          <w:rtl/>
        </w:rPr>
        <w:t>יצר פרוצדורה</w:t>
      </w:r>
      <w:r w:rsidR="00645D63">
        <w:rPr>
          <w:rFonts w:ascii="David" w:hAnsi="David" w:cs="David" w:hint="cs"/>
          <w:sz w:val="22"/>
          <w:szCs w:val="22"/>
          <w:rtl/>
        </w:rPr>
        <w:t>- אין זכות התחקות! התורם חייב להיות אנונימי.</w:t>
      </w:r>
    </w:p>
    <w:p w14:paraId="6CD932CF" w14:textId="77777777" w:rsidR="00C23A27" w:rsidRPr="00C23A27" w:rsidRDefault="00C23A27" w:rsidP="00924E40">
      <w:pPr>
        <w:adjustRightInd w:val="0"/>
        <w:snapToGrid w:val="0"/>
        <w:spacing w:line="240" w:lineRule="auto"/>
        <w:ind w:left="0"/>
        <w:rPr>
          <w:rFonts w:ascii="David" w:hAnsi="David" w:cs="David"/>
          <w:b/>
          <w:bCs/>
          <w:sz w:val="8"/>
          <w:szCs w:val="8"/>
          <w:rtl/>
        </w:rPr>
      </w:pPr>
    </w:p>
    <w:p w14:paraId="336F2F3B" w14:textId="4A06402F" w:rsidR="00865FE9" w:rsidRPr="00865FE9" w:rsidRDefault="00865FE9" w:rsidP="00924E40">
      <w:pPr>
        <w:adjustRightInd w:val="0"/>
        <w:snapToGrid w:val="0"/>
        <w:spacing w:line="240" w:lineRule="auto"/>
        <w:ind w:left="0"/>
        <w:rPr>
          <w:rFonts w:ascii="David" w:hAnsi="David" w:cs="David"/>
          <w:sz w:val="22"/>
          <w:szCs w:val="22"/>
          <w:rtl/>
        </w:rPr>
      </w:pPr>
      <w:r>
        <w:rPr>
          <w:rFonts w:ascii="David" w:hAnsi="David" w:cs="David" w:hint="cs"/>
          <w:b/>
          <w:bCs/>
          <w:sz w:val="22"/>
          <w:szCs w:val="22"/>
          <w:rtl/>
        </w:rPr>
        <w:t xml:space="preserve">הסכמה: </w:t>
      </w:r>
      <w:r w:rsidR="00EA405D" w:rsidRPr="00EA405D">
        <w:rPr>
          <w:rFonts w:ascii="David" w:hAnsi="David" w:cs="David"/>
          <w:sz w:val="22"/>
          <w:szCs w:val="22"/>
          <w:rtl/>
        </w:rPr>
        <w:t>רווקה, רוצה לעשות ילד עם אדם שאינו בן זוגה</w:t>
      </w:r>
      <w:r w:rsidR="00EA405D">
        <w:rPr>
          <w:rFonts w:ascii="David" w:hAnsi="David" w:cs="David" w:hint="cs"/>
          <w:sz w:val="22"/>
          <w:szCs w:val="22"/>
          <w:rtl/>
        </w:rPr>
        <w:t xml:space="preserve">, והם </w:t>
      </w:r>
      <w:r w:rsidRPr="00865FE9">
        <w:rPr>
          <w:rFonts w:ascii="David" w:hAnsi="David" w:cs="David"/>
          <w:sz w:val="22"/>
          <w:szCs w:val="22"/>
          <w:rtl/>
        </w:rPr>
        <w:t>מסכימים ש</w:t>
      </w:r>
      <w:r w:rsidR="00EA405D">
        <w:rPr>
          <w:rFonts w:ascii="David" w:hAnsi="David" w:cs="David" w:hint="cs"/>
          <w:sz w:val="22"/>
          <w:szCs w:val="22"/>
          <w:rtl/>
        </w:rPr>
        <w:t>הגבר</w:t>
      </w:r>
      <w:r w:rsidRPr="00865FE9">
        <w:rPr>
          <w:rFonts w:ascii="David" w:hAnsi="David" w:cs="David"/>
          <w:sz w:val="22"/>
          <w:szCs w:val="22"/>
          <w:rtl/>
        </w:rPr>
        <w:t xml:space="preserve"> הוא לא </w:t>
      </w:r>
      <w:r w:rsidR="00EA405D">
        <w:rPr>
          <w:rFonts w:ascii="David" w:hAnsi="David" w:cs="David" w:hint="cs"/>
          <w:sz w:val="22"/>
          <w:szCs w:val="22"/>
          <w:rtl/>
        </w:rPr>
        <w:t>יהיה ה</w:t>
      </w:r>
      <w:r w:rsidRPr="00865FE9">
        <w:rPr>
          <w:rFonts w:ascii="David" w:hAnsi="David" w:cs="David"/>
          <w:sz w:val="22"/>
          <w:szCs w:val="22"/>
          <w:rtl/>
        </w:rPr>
        <w:t>אב (בלי חובות וזכויות)</w:t>
      </w:r>
      <w:r w:rsidRPr="00865FE9">
        <w:rPr>
          <w:rFonts w:ascii="David" w:hAnsi="David" w:cs="David" w:hint="cs"/>
          <w:sz w:val="22"/>
          <w:szCs w:val="22"/>
          <w:rtl/>
        </w:rPr>
        <w:t>- פסול לאור כך שנוגד את תקנת הציבור</w:t>
      </w:r>
      <w:r w:rsidR="00EA405D">
        <w:rPr>
          <w:rFonts w:ascii="David" w:hAnsi="David" w:cs="David" w:hint="cs"/>
          <w:sz w:val="22"/>
          <w:szCs w:val="22"/>
          <w:rtl/>
        </w:rPr>
        <w:t xml:space="preserve">. </w:t>
      </w:r>
    </w:p>
    <w:p w14:paraId="21307568" w14:textId="77777777" w:rsidR="00C23A27" w:rsidRPr="00C23A27" w:rsidRDefault="00C23A27" w:rsidP="00924E40">
      <w:pPr>
        <w:adjustRightInd w:val="0"/>
        <w:snapToGrid w:val="0"/>
        <w:spacing w:line="240" w:lineRule="auto"/>
        <w:ind w:left="0"/>
        <w:rPr>
          <w:rFonts w:ascii="David" w:hAnsi="David" w:cs="David"/>
          <w:b/>
          <w:bCs/>
          <w:sz w:val="8"/>
          <w:szCs w:val="8"/>
          <w:rtl/>
        </w:rPr>
      </w:pPr>
    </w:p>
    <w:p w14:paraId="05E793C3" w14:textId="637F2EBA" w:rsidR="003E5AF4" w:rsidRDefault="00645D63" w:rsidP="00924E40">
      <w:pPr>
        <w:adjustRightInd w:val="0"/>
        <w:snapToGrid w:val="0"/>
        <w:spacing w:line="240" w:lineRule="auto"/>
        <w:ind w:left="0"/>
        <w:rPr>
          <w:rFonts w:ascii="David" w:hAnsi="David" w:cs="David"/>
          <w:sz w:val="22"/>
          <w:szCs w:val="22"/>
          <w:rtl/>
        </w:rPr>
      </w:pPr>
      <w:r w:rsidRPr="00A60DBE">
        <w:rPr>
          <w:rFonts w:ascii="David" w:hAnsi="David" w:cs="David" w:hint="cs"/>
          <w:b/>
          <w:bCs/>
          <w:sz w:val="22"/>
          <w:szCs w:val="22"/>
          <w:rtl/>
        </w:rPr>
        <w:t>התורם האנונימי:</w:t>
      </w:r>
      <w:r>
        <w:rPr>
          <w:rFonts w:ascii="David" w:hAnsi="David" w:cs="David" w:hint="cs"/>
          <w:sz w:val="22"/>
          <w:szCs w:val="22"/>
          <w:rtl/>
        </w:rPr>
        <w:t xml:space="preserve"> גבר תורם את</w:t>
      </w:r>
      <w:r w:rsidR="00A60DBE">
        <w:rPr>
          <w:rFonts w:ascii="David" w:hAnsi="David" w:cs="David" w:hint="cs"/>
          <w:sz w:val="22"/>
          <w:szCs w:val="22"/>
          <w:rtl/>
        </w:rPr>
        <w:t xml:space="preserve"> </w:t>
      </w:r>
      <w:r>
        <w:rPr>
          <w:rFonts w:ascii="David" w:hAnsi="David" w:cs="David" w:hint="cs"/>
          <w:sz w:val="22"/>
          <w:szCs w:val="22"/>
          <w:rtl/>
        </w:rPr>
        <w:t xml:space="preserve">הזרע שלו ויוצא מהתמונה. כל עוד הילד קטין, לא ניתן למצוא את התורם. </w:t>
      </w:r>
      <w:r w:rsidR="003E5AF4">
        <w:rPr>
          <w:rFonts w:ascii="David" w:hAnsi="David" w:cs="David" w:hint="cs"/>
          <w:sz w:val="22"/>
          <w:szCs w:val="22"/>
          <w:rtl/>
        </w:rPr>
        <w:t xml:space="preserve">לפי המבחן הביולוגי- </w:t>
      </w:r>
      <w:r w:rsidR="00A82D5A">
        <w:rPr>
          <w:rFonts w:ascii="David" w:hAnsi="David" w:cs="David" w:hint="cs"/>
          <w:sz w:val="22"/>
          <w:szCs w:val="22"/>
          <w:rtl/>
        </w:rPr>
        <w:t xml:space="preserve">האבא הוא </w:t>
      </w:r>
      <w:r w:rsidR="003E5AF4">
        <w:rPr>
          <w:rFonts w:ascii="David" w:hAnsi="David" w:cs="David" w:hint="cs"/>
          <w:sz w:val="22"/>
          <w:szCs w:val="22"/>
          <w:rtl/>
        </w:rPr>
        <w:t xml:space="preserve">התורם. </w:t>
      </w:r>
      <w:r>
        <w:rPr>
          <w:rFonts w:ascii="David" w:hAnsi="David" w:cs="David" w:hint="cs"/>
          <w:sz w:val="22"/>
          <w:szCs w:val="22"/>
          <w:rtl/>
        </w:rPr>
        <w:t>אולם בגלל הפרוצדורה, לילד</w:t>
      </w:r>
      <w:r w:rsidR="003E5AF4">
        <w:rPr>
          <w:rFonts w:ascii="David" w:hAnsi="David" w:cs="David" w:hint="cs"/>
          <w:sz w:val="22"/>
          <w:szCs w:val="22"/>
          <w:rtl/>
        </w:rPr>
        <w:t xml:space="preserve"> אין אבא.</w:t>
      </w:r>
    </w:p>
    <w:p w14:paraId="6E868658" w14:textId="0AAF809A" w:rsidR="00A60DBE" w:rsidRDefault="00A60DBE" w:rsidP="00924E40">
      <w:pPr>
        <w:pStyle w:val="a3"/>
        <w:numPr>
          <w:ilvl w:val="0"/>
          <w:numId w:val="51"/>
        </w:numPr>
        <w:adjustRightInd w:val="0"/>
        <w:snapToGrid w:val="0"/>
        <w:spacing w:after="0" w:line="240" w:lineRule="auto"/>
        <w:ind w:left="0"/>
        <w:contextualSpacing w:val="0"/>
        <w:rPr>
          <w:rFonts w:ascii="David" w:hAnsi="David" w:cs="David"/>
        </w:rPr>
      </w:pPr>
      <w:r w:rsidRPr="00A60DBE">
        <w:rPr>
          <w:rFonts w:ascii="David" w:hAnsi="David" w:cs="David" w:hint="cs"/>
          <w:u w:val="single"/>
          <w:rtl/>
        </w:rPr>
        <w:t xml:space="preserve">שיקולי טובת </w:t>
      </w:r>
      <w:r w:rsidRPr="00ED5768">
        <w:rPr>
          <w:rFonts w:ascii="David" w:hAnsi="David" w:cs="David" w:hint="cs"/>
          <w:u w:val="single"/>
          <w:rtl/>
        </w:rPr>
        <w:t>הילד נעלמו מהתמונה</w:t>
      </w:r>
      <w:r w:rsidRPr="00A60DBE">
        <w:rPr>
          <w:rFonts w:ascii="David" w:hAnsi="David" w:cs="David" w:hint="cs"/>
          <w:rtl/>
        </w:rPr>
        <w:t xml:space="preserve"> כדי לעודד תרומות זרע- למען שמירה</w:t>
      </w:r>
      <w:r w:rsidR="00EA1E71" w:rsidRPr="00A60DBE">
        <w:rPr>
          <w:rFonts w:ascii="David" w:hAnsi="David" w:cs="David" w:hint="cs"/>
          <w:rtl/>
        </w:rPr>
        <w:t xml:space="preserve"> על זכותו של אדם להיות הורה</w:t>
      </w:r>
      <w:r w:rsidRPr="00A60DBE">
        <w:rPr>
          <w:rFonts w:ascii="David" w:hAnsi="David" w:cs="David" w:hint="cs"/>
          <w:rtl/>
        </w:rPr>
        <w:t>.</w:t>
      </w:r>
      <w:r w:rsidR="00EA1E71" w:rsidRPr="00A60DBE">
        <w:rPr>
          <w:rFonts w:ascii="David" w:hAnsi="David" w:cs="David" w:hint="cs"/>
          <w:rtl/>
        </w:rPr>
        <w:t xml:space="preserve"> </w:t>
      </w:r>
      <w:r w:rsidR="00D008CF">
        <w:rPr>
          <w:rFonts w:ascii="David" w:hAnsi="David" w:cs="David" w:hint="cs"/>
          <w:rtl/>
        </w:rPr>
        <w:t>תרומה אנונימית</w:t>
      </w:r>
      <w:r w:rsidRPr="00A60DBE">
        <w:rPr>
          <w:rFonts w:ascii="David" w:hAnsi="David" w:cs="David" w:hint="cs"/>
          <w:rtl/>
        </w:rPr>
        <w:t xml:space="preserve"> </w:t>
      </w:r>
      <w:r w:rsidR="00D008CF">
        <w:rPr>
          <w:rFonts w:ascii="David" w:hAnsi="David" w:cs="David" w:hint="cs"/>
          <w:rtl/>
        </w:rPr>
        <w:t xml:space="preserve">אמנם </w:t>
      </w:r>
      <w:r w:rsidR="00EA1E71" w:rsidRPr="00A60DBE">
        <w:rPr>
          <w:rFonts w:ascii="David" w:hAnsi="David" w:cs="David" w:hint="cs"/>
          <w:rtl/>
        </w:rPr>
        <w:t>נוגד</w:t>
      </w:r>
      <w:r w:rsidR="00D008CF">
        <w:rPr>
          <w:rFonts w:ascii="David" w:hAnsi="David" w:cs="David" w:hint="cs"/>
          <w:rtl/>
        </w:rPr>
        <w:t>ת</w:t>
      </w:r>
      <w:r w:rsidR="00EA1E71" w:rsidRPr="00A60DBE">
        <w:rPr>
          <w:rFonts w:ascii="David" w:hAnsi="David" w:cs="David" w:hint="cs"/>
          <w:rtl/>
        </w:rPr>
        <w:t xml:space="preserve"> </w:t>
      </w:r>
      <w:r w:rsidR="005E5F46">
        <w:rPr>
          <w:rFonts w:ascii="David" w:hAnsi="David" w:cs="David" w:hint="cs"/>
          <w:rtl/>
        </w:rPr>
        <w:t>פוגעת</w:t>
      </w:r>
      <w:r w:rsidR="00EA1E71" w:rsidRPr="00A60DBE">
        <w:rPr>
          <w:rFonts w:ascii="David" w:hAnsi="David" w:cs="David" w:hint="cs"/>
          <w:rtl/>
        </w:rPr>
        <w:t xml:space="preserve"> </w:t>
      </w:r>
      <w:r w:rsidR="005E5F46">
        <w:rPr>
          <w:rFonts w:ascii="David" w:hAnsi="David" w:cs="David" w:hint="cs"/>
          <w:rtl/>
        </w:rPr>
        <w:t>ב</w:t>
      </w:r>
      <w:r w:rsidR="00EA1E71" w:rsidRPr="00A60DBE">
        <w:rPr>
          <w:rFonts w:ascii="David" w:hAnsi="David" w:cs="David" w:hint="cs"/>
          <w:rtl/>
        </w:rPr>
        <w:t>טובת הילד</w:t>
      </w:r>
      <w:r w:rsidR="005E5F46">
        <w:rPr>
          <w:rFonts w:ascii="David" w:hAnsi="David" w:cs="David" w:hint="cs"/>
          <w:rtl/>
        </w:rPr>
        <w:t xml:space="preserve"> (</w:t>
      </w:r>
      <w:r w:rsidR="00EE4214" w:rsidRPr="00A60DBE">
        <w:rPr>
          <w:rFonts w:ascii="David" w:hAnsi="David" w:cs="David" w:hint="cs"/>
          <w:rtl/>
        </w:rPr>
        <w:t>שוללים ממנו את ההכרה באביו ובזכותו למזונות</w:t>
      </w:r>
      <w:r w:rsidR="005E5F46">
        <w:rPr>
          <w:rFonts w:ascii="David" w:hAnsi="David" w:cs="David" w:hint="cs"/>
          <w:rtl/>
        </w:rPr>
        <w:t>),</w:t>
      </w:r>
      <w:r w:rsidR="00EE4214" w:rsidRPr="00A60DBE">
        <w:rPr>
          <w:rFonts w:ascii="David" w:hAnsi="David" w:cs="David" w:hint="cs"/>
          <w:rtl/>
        </w:rPr>
        <w:t xml:space="preserve"> </w:t>
      </w:r>
      <w:r w:rsidRPr="00A60DBE">
        <w:rPr>
          <w:rFonts w:ascii="David" w:hAnsi="David" w:cs="David" w:hint="cs"/>
          <w:rtl/>
        </w:rPr>
        <w:t xml:space="preserve">אך </w:t>
      </w:r>
      <w:r w:rsidR="005E5F46">
        <w:rPr>
          <w:rFonts w:ascii="David" w:hAnsi="David" w:cs="David" w:hint="cs"/>
          <w:rtl/>
        </w:rPr>
        <w:t>הפסיקה הביעה עמדתה ש</w:t>
      </w:r>
      <w:r w:rsidR="00EE4214" w:rsidRPr="00A60DBE">
        <w:rPr>
          <w:rFonts w:ascii="David" w:hAnsi="David" w:cs="David" w:hint="cs"/>
          <w:rtl/>
        </w:rPr>
        <w:t>הזכות להורות גוברת</w:t>
      </w:r>
      <w:r w:rsidRPr="00A60DBE">
        <w:rPr>
          <w:rFonts w:ascii="David" w:hAnsi="David" w:cs="David" w:hint="cs"/>
          <w:rtl/>
        </w:rPr>
        <w:t>.</w:t>
      </w:r>
    </w:p>
    <w:p w14:paraId="49741180" w14:textId="7A4EC702" w:rsidR="005637C5" w:rsidRPr="00A60DBE" w:rsidRDefault="005637C5" w:rsidP="00924E40">
      <w:pPr>
        <w:pStyle w:val="a3"/>
        <w:numPr>
          <w:ilvl w:val="0"/>
          <w:numId w:val="51"/>
        </w:numPr>
        <w:adjustRightInd w:val="0"/>
        <w:snapToGrid w:val="0"/>
        <w:spacing w:after="0" w:line="240" w:lineRule="auto"/>
        <w:ind w:left="0"/>
        <w:contextualSpacing w:val="0"/>
        <w:rPr>
          <w:rFonts w:ascii="David" w:hAnsi="David" w:cs="David"/>
          <w:rtl/>
        </w:rPr>
      </w:pPr>
      <w:r w:rsidRPr="00A60DBE">
        <w:rPr>
          <w:rFonts w:ascii="David" w:hAnsi="David" w:cs="David" w:hint="cs"/>
          <w:u w:val="single"/>
          <w:rtl/>
        </w:rPr>
        <w:t xml:space="preserve">מה קורה במצב </w:t>
      </w:r>
      <w:r w:rsidRPr="00406AF9">
        <w:rPr>
          <w:rFonts w:ascii="David" w:hAnsi="David" w:cs="David" w:hint="cs"/>
          <w:rtl/>
        </w:rPr>
        <w:t>שהילד פרץ</w:t>
      </w:r>
      <w:r w:rsidRPr="00A60DBE">
        <w:rPr>
          <w:rFonts w:ascii="David" w:hAnsi="David" w:cs="David" w:hint="cs"/>
          <w:rtl/>
        </w:rPr>
        <w:t xml:space="preserve"> למאגרים הסודיים וגילה מיהו התורם</w:t>
      </w:r>
      <w:r w:rsidR="000B6275" w:rsidRPr="00A60DBE">
        <w:rPr>
          <w:rFonts w:ascii="David" w:hAnsi="David" w:cs="David" w:hint="cs"/>
          <w:rtl/>
        </w:rPr>
        <w:t>?</w:t>
      </w:r>
      <w:r w:rsidRPr="00A60DBE">
        <w:rPr>
          <w:rFonts w:ascii="David" w:hAnsi="David" w:cs="David" w:hint="cs"/>
          <w:rtl/>
        </w:rPr>
        <w:t xml:space="preserve"> האם הוא יכול לתבוע אותו שיכיר בו כאבא? </w:t>
      </w:r>
      <w:r w:rsidR="000B6275" w:rsidRPr="00A60DBE">
        <w:rPr>
          <w:rFonts w:ascii="David" w:hAnsi="David" w:cs="David" w:hint="cs"/>
          <w:rtl/>
        </w:rPr>
        <w:t xml:space="preserve">מאחר שהמחוקק לא קבע דין מהותי, לא ידוע מה תהיה התשובה. </w:t>
      </w:r>
    </w:p>
    <w:p w14:paraId="455C0F66" w14:textId="77777777" w:rsidR="00C23A27" w:rsidRPr="00C23A27" w:rsidRDefault="00C23A27" w:rsidP="00924E40">
      <w:pPr>
        <w:adjustRightInd w:val="0"/>
        <w:snapToGrid w:val="0"/>
        <w:spacing w:line="240" w:lineRule="auto"/>
        <w:ind w:left="0"/>
        <w:rPr>
          <w:rFonts w:ascii="David" w:hAnsi="David" w:cs="David"/>
          <w:b/>
          <w:bCs/>
          <w:sz w:val="8"/>
          <w:szCs w:val="8"/>
          <w:rtl/>
        </w:rPr>
      </w:pPr>
    </w:p>
    <w:p w14:paraId="4BA5A893" w14:textId="0B376996" w:rsidR="00E558F0" w:rsidRDefault="000B6275" w:rsidP="00924E40">
      <w:pPr>
        <w:adjustRightInd w:val="0"/>
        <w:snapToGrid w:val="0"/>
        <w:spacing w:line="240" w:lineRule="auto"/>
        <w:ind w:left="0"/>
        <w:rPr>
          <w:rFonts w:ascii="David" w:hAnsi="David" w:cs="David"/>
          <w:sz w:val="20"/>
          <w:szCs w:val="20"/>
          <w:u w:val="single"/>
          <w:rtl/>
        </w:rPr>
      </w:pPr>
      <w:r w:rsidRPr="00E558F0">
        <w:rPr>
          <w:rFonts w:ascii="David" w:hAnsi="David" w:cs="David" w:hint="cs"/>
          <w:b/>
          <w:bCs/>
          <w:sz w:val="22"/>
          <w:szCs w:val="22"/>
          <w:rtl/>
        </w:rPr>
        <w:t>התורם הידוע</w:t>
      </w:r>
      <w:r w:rsidR="00E558F0">
        <w:rPr>
          <w:rFonts w:ascii="David" w:hAnsi="David" w:cs="David" w:hint="cs"/>
          <w:sz w:val="22"/>
          <w:szCs w:val="22"/>
          <w:rtl/>
        </w:rPr>
        <w:t>:</w:t>
      </w:r>
      <w:r w:rsidR="00115845">
        <w:rPr>
          <w:rFonts w:ascii="David" w:hAnsi="David" w:cs="David" w:hint="cs"/>
          <w:sz w:val="22"/>
          <w:szCs w:val="22"/>
          <w:rtl/>
        </w:rPr>
        <w:t xml:space="preserve"> האישה בחרה בגבר ספציפי שיהיה התורם שלה. </w:t>
      </w:r>
      <w:r w:rsidR="00E558F0" w:rsidRPr="00E558F0">
        <w:rPr>
          <w:rFonts w:ascii="David" w:hAnsi="David" w:cs="David" w:hint="cs"/>
          <w:i/>
          <w:iCs/>
          <w:sz w:val="22"/>
          <w:szCs w:val="22"/>
          <w:shd w:val="clear" w:color="auto" w:fill="D9E2F3" w:themeFill="accent1" w:themeFillTint="33"/>
          <w:rtl/>
        </w:rPr>
        <w:t xml:space="preserve">מקרה </w:t>
      </w:r>
      <w:proofErr w:type="spellStart"/>
      <w:r w:rsidR="00E558F0" w:rsidRPr="00E558F0">
        <w:rPr>
          <w:rFonts w:ascii="David" w:hAnsi="David" w:cs="David" w:hint="cs"/>
          <w:i/>
          <w:iCs/>
          <w:sz w:val="22"/>
          <w:szCs w:val="22"/>
          <w:shd w:val="clear" w:color="auto" w:fill="D9E2F3" w:themeFill="accent1" w:themeFillTint="33"/>
          <w:rtl/>
        </w:rPr>
        <w:t>נייג</w:t>
      </w:r>
      <w:r w:rsidR="00E558F0">
        <w:rPr>
          <w:rFonts w:ascii="David" w:hAnsi="David" w:cs="David" w:hint="cs"/>
          <w:i/>
          <w:iCs/>
          <w:sz w:val="22"/>
          <w:szCs w:val="22"/>
          <w:shd w:val="clear" w:color="auto" w:fill="D9E2F3" w:themeFill="accent1" w:themeFillTint="33"/>
          <w:rtl/>
        </w:rPr>
        <w:t>'</w:t>
      </w:r>
      <w:r w:rsidR="00E558F0" w:rsidRPr="00E558F0">
        <w:rPr>
          <w:rFonts w:ascii="David" w:hAnsi="David" w:cs="David" w:hint="cs"/>
          <w:i/>
          <w:iCs/>
          <w:sz w:val="22"/>
          <w:szCs w:val="22"/>
          <w:shd w:val="clear" w:color="auto" w:fill="D9E2F3" w:themeFill="accent1" w:themeFillTint="33"/>
          <w:rtl/>
        </w:rPr>
        <w:t>ל</w:t>
      </w:r>
      <w:proofErr w:type="spellEnd"/>
      <w:r w:rsidR="00E558F0" w:rsidRPr="00E558F0">
        <w:rPr>
          <w:rFonts w:ascii="David" w:hAnsi="David" w:cs="David" w:hint="cs"/>
          <w:sz w:val="22"/>
          <w:szCs w:val="22"/>
          <w:rtl/>
        </w:rPr>
        <w:t xml:space="preserve">- אישה ישראלית פנתה </w:t>
      </w:r>
      <w:proofErr w:type="spellStart"/>
      <w:r w:rsidR="00E558F0" w:rsidRPr="00E558F0">
        <w:rPr>
          <w:rFonts w:ascii="David" w:hAnsi="David" w:cs="David" w:hint="cs"/>
          <w:sz w:val="22"/>
          <w:szCs w:val="22"/>
          <w:rtl/>
        </w:rPr>
        <w:t>לנייג</w:t>
      </w:r>
      <w:r w:rsidR="00E558F0">
        <w:rPr>
          <w:rFonts w:ascii="David" w:hAnsi="David" w:cs="David" w:hint="cs"/>
          <w:sz w:val="22"/>
          <w:szCs w:val="22"/>
          <w:rtl/>
        </w:rPr>
        <w:t>'</w:t>
      </w:r>
      <w:r w:rsidR="00E558F0" w:rsidRPr="00E558F0">
        <w:rPr>
          <w:rFonts w:ascii="David" w:hAnsi="David" w:cs="David" w:hint="cs"/>
          <w:sz w:val="22"/>
          <w:szCs w:val="22"/>
          <w:rtl/>
        </w:rPr>
        <w:t>ל</w:t>
      </w:r>
      <w:proofErr w:type="spellEnd"/>
      <w:r w:rsidR="00E558F0" w:rsidRPr="00E558F0">
        <w:rPr>
          <w:rFonts w:ascii="David" w:hAnsi="David" w:cs="David" w:hint="cs"/>
          <w:sz w:val="22"/>
          <w:szCs w:val="22"/>
          <w:rtl/>
        </w:rPr>
        <w:t xml:space="preserve"> ורצתה את הזרע שלו. </w:t>
      </w:r>
      <w:r w:rsidR="0011482E">
        <w:rPr>
          <w:rFonts w:ascii="David" w:hAnsi="David" w:cs="David" w:hint="cs"/>
          <w:sz w:val="22"/>
          <w:szCs w:val="22"/>
          <w:rtl/>
        </w:rPr>
        <w:t xml:space="preserve">הסכימו שהוא לא יהיה האבא ולא חייב במזונות אלא רק זרע. </w:t>
      </w:r>
      <w:r w:rsidR="00E558F0" w:rsidRPr="00E558F0">
        <w:rPr>
          <w:rFonts w:ascii="David" w:hAnsi="David" w:cs="David" w:hint="cs"/>
          <w:sz w:val="22"/>
          <w:szCs w:val="22"/>
          <w:rtl/>
        </w:rPr>
        <w:t xml:space="preserve">בנק הזרע לא הסכים להשתמש בזרע שלו כי </w:t>
      </w:r>
      <w:r w:rsidR="00E558F0" w:rsidRPr="00E558F0">
        <w:rPr>
          <w:rFonts w:ascii="David" w:hAnsi="David" w:cs="David" w:hint="cs"/>
          <w:sz w:val="22"/>
          <w:szCs w:val="22"/>
          <w:u w:val="single"/>
          <w:rtl/>
        </w:rPr>
        <w:t>התורם צריך להיות אנונימי</w:t>
      </w:r>
      <w:r w:rsidR="00E558F0" w:rsidRPr="00E558F0">
        <w:rPr>
          <w:rFonts w:ascii="David" w:hAnsi="David" w:cs="David" w:hint="cs"/>
          <w:sz w:val="22"/>
          <w:szCs w:val="22"/>
          <w:rtl/>
        </w:rPr>
        <w:t>. טענה בביהמ"ש שזה תקנות לא חוקתיות. ביהמ"</w:t>
      </w:r>
      <w:r w:rsidR="00E558F0">
        <w:rPr>
          <w:rFonts w:ascii="David" w:hAnsi="David" w:cs="David" w:hint="cs"/>
          <w:sz w:val="22"/>
          <w:szCs w:val="22"/>
          <w:rtl/>
        </w:rPr>
        <w:t>ש קבע</w:t>
      </w:r>
      <w:r w:rsidR="00E558F0" w:rsidRPr="00E558F0">
        <w:rPr>
          <w:rFonts w:ascii="David" w:hAnsi="David" w:cs="David" w:hint="cs"/>
          <w:sz w:val="22"/>
          <w:szCs w:val="22"/>
          <w:rtl/>
        </w:rPr>
        <w:t xml:space="preserve"> </w:t>
      </w:r>
      <w:r w:rsidR="00E558F0">
        <w:rPr>
          <w:rFonts w:ascii="David" w:hAnsi="David" w:cs="David" w:hint="cs"/>
          <w:sz w:val="22"/>
          <w:szCs w:val="22"/>
          <w:rtl/>
        </w:rPr>
        <w:t>ש</w:t>
      </w:r>
      <w:r w:rsidR="00E558F0" w:rsidRPr="00E558F0">
        <w:rPr>
          <w:rFonts w:ascii="David" w:hAnsi="David" w:cs="David" w:hint="cs"/>
          <w:sz w:val="22"/>
          <w:szCs w:val="22"/>
          <w:rtl/>
        </w:rPr>
        <w:t>התקנות תקפות.</w:t>
      </w:r>
      <w:r w:rsidR="00E558F0" w:rsidRPr="00E558F0">
        <w:rPr>
          <w:rFonts w:ascii="David" w:hAnsi="David" w:cs="David" w:hint="cs"/>
          <w:sz w:val="22"/>
          <w:szCs w:val="22"/>
          <w:u w:val="single"/>
          <w:rtl/>
        </w:rPr>
        <w:t xml:space="preserve"> </w:t>
      </w:r>
    </w:p>
    <w:p w14:paraId="6AFE7840" w14:textId="77777777" w:rsidR="00C23A27" w:rsidRDefault="007D6CAB" w:rsidP="00924E40">
      <w:pPr>
        <w:pStyle w:val="a3"/>
        <w:numPr>
          <w:ilvl w:val="0"/>
          <w:numId w:val="52"/>
        </w:numPr>
        <w:adjustRightInd w:val="0"/>
        <w:snapToGrid w:val="0"/>
        <w:spacing w:after="0" w:line="240" w:lineRule="auto"/>
        <w:ind w:left="0"/>
        <w:contextualSpacing w:val="0"/>
        <w:rPr>
          <w:rFonts w:ascii="David" w:hAnsi="David" w:cs="David"/>
        </w:rPr>
      </w:pPr>
      <w:r w:rsidRPr="007D6CAB">
        <w:rPr>
          <w:rFonts w:ascii="David" w:hAnsi="David" w:cs="David" w:hint="cs"/>
          <w:rtl/>
        </w:rPr>
        <w:t xml:space="preserve">אם אוסרים את זה משיקולי טובת הילד, התוצאה הייתה שהילד לא היה נולד. </w:t>
      </w:r>
      <w:r>
        <w:rPr>
          <w:rFonts w:ascii="David" w:hAnsi="David" w:cs="David" w:hint="cs"/>
          <w:rtl/>
        </w:rPr>
        <w:t>ואם טוענים שרוצים להעדיף את הזכות להורות, אז צריך להכיר בכך ש</w:t>
      </w:r>
      <w:r w:rsidRPr="007D6CAB">
        <w:rPr>
          <w:rFonts w:ascii="David" w:hAnsi="David" w:cs="David" w:hint="cs"/>
          <w:rtl/>
        </w:rPr>
        <w:t xml:space="preserve">לבחור מי יהיה האבא של הילד </w:t>
      </w:r>
      <w:r>
        <w:rPr>
          <w:rFonts w:ascii="David" w:hAnsi="David" w:cs="David" w:hint="cs"/>
          <w:rtl/>
        </w:rPr>
        <w:t xml:space="preserve">שלי, </w:t>
      </w:r>
      <w:r w:rsidRPr="007D6CAB">
        <w:rPr>
          <w:rFonts w:ascii="David" w:hAnsi="David" w:cs="David" w:hint="cs"/>
          <w:rtl/>
        </w:rPr>
        <w:t>זה חלק משמעותי בזכות להורות</w:t>
      </w:r>
      <w:r w:rsidR="00C23A27">
        <w:rPr>
          <w:rFonts w:ascii="David" w:hAnsi="David" w:cs="David" w:hint="cs"/>
          <w:rtl/>
        </w:rPr>
        <w:t>.</w:t>
      </w:r>
    </w:p>
    <w:p w14:paraId="33E36A60" w14:textId="77777777" w:rsidR="00D75B39" w:rsidRDefault="008659F6" w:rsidP="00924E40">
      <w:pPr>
        <w:pStyle w:val="a3"/>
        <w:numPr>
          <w:ilvl w:val="0"/>
          <w:numId w:val="52"/>
        </w:numPr>
        <w:adjustRightInd w:val="0"/>
        <w:snapToGrid w:val="0"/>
        <w:spacing w:after="0" w:line="240" w:lineRule="auto"/>
        <w:ind w:left="0"/>
        <w:contextualSpacing w:val="0"/>
        <w:rPr>
          <w:rFonts w:ascii="David" w:hAnsi="David" w:cs="David"/>
        </w:rPr>
      </w:pPr>
      <w:r w:rsidRPr="00C23A27">
        <w:rPr>
          <w:rFonts w:ascii="David" w:hAnsi="David" w:cs="David" w:hint="cs"/>
          <w:b/>
          <w:bCs/>
          <w:color w:val="FF0000"/>
          <w:u w:val="single"/>
          <w:rtl/>
        </w:rPr>
        <w:t>למבחן</w:t>
      </w:r>
      <w:r w:rsidRPr="00C23A27">
        <w:rPr>
          <w:rFonts w:ascii="David" w:hAnsi="David" w:cs="David" w:hint="cs"/>
          <w:rtl/>
        </w:rPr>
        <w:t xml:space="preserve">: אם הייתה מצפצפת עליו והולכת למרפאה פרטית, והילד היה נולד מהזרע של </w:t>
      </w:r>
      <w:proofErr w:type="spellStart"/>
      <w:r w:rsidRPr="00C23A27">
        <w:rPr>
          <w:rFonts w:ascii="David" w:hAnsi="David" w:cs="David" w:hint="cs"/>
          <w:rtl/>
        </w:rPr>
        <w:t>נייג'ל</w:t>
      </w:r>
      <w:proofErr w:type="spellEnd"/>
      <w:r w:rsidRPr="00C23A27">
        <w:rPr>
          <w:rFonts w:ascii="David" w:hAnsi="David" w:cs="David" w:hint="cs"/>
          <w:rtl/>
        </w:rPr>
        <w:t xml:space="preserve">, הוא היה חשוף לתביעה מצד הילד שיכיר בו כאבא ולמזונות (לפי המבחן הביולוגי) </w:t>
      </w:r>
      <w:r w:rsidR="0011482E" w:rsidRPr="00C23A27">
        <w:rPr>
          <w:rFonts w:ascii="David" w:hAnsi="David" w:cs="David" w:hint="cs"/>
          <w:rtl/>
        </w:rPr>
        <w:t xml:space="preserve">מאחר שלא יתייחסו להסכם ביניהם </w:t>
      </w:r>
      <w:r w:rsidR="002014C4" w:rsidRPr="00C23A27">
        <w:rPr>
          <w:rFonts w:ascii="David" w:hAnsi="David" w:cs="David" w:hint="cs"/>
          <w:rtl/>
        </w:rPr>
        <w:t xml:space="preserve">שהוא לא יהיה האבא </w:t>
      </w:r>
      <w:r w:rsidR="0011482E" w:rsidRPr="00C23A27">
        <w:rPr>
          <w:rFonts w:ascii="David" w:hAnsi="David" w:cs="David" w:hint="cs"/>
          <w:rtl/>
        </w:rPr>
        <w:t>כתקף (סותר את תקנת הציבור)</w:t>
      </w:r>
      <w:r w:rsidR="002014C4" w:rsidRPr="00C23A27">
        <w:rPr>
          <w:rFonts w:ascii="David" w:hAnsi="David" w:cs="David" w:hint="cs"/>
          <w:rtl/>
        </w:rPr>
        <w:t xml:space="preserve">. </w:t>
      </w:r>
    </w:p>
    <w:p w14:paraId="3A1883F0" w14:textId="5E7D5EA3" w:rsidR="00714112" w:rsidRDefault="00714112" w:rsidP="00924E40">
      <w:pPr>
        <w:pStyle w:val="a3"/>
        <w:numPr>
          <w:ilvl w:val="0"/>
          <w:numId w:val="52"/>
        </w:numPr>
        <w:adjustRightInd w:val="0"/>
        <w:snapToGrid w:val="0"/>
        <w:spacing w:after="0" w:line="240" w:lineRule="auto"/>
        <w:ind w:left="0"/>
        <w:contextualSpacing w:val="0"/>
        <w:rPr>
          <w:rFonts w:ascii="David" w:hAnsi="David" w:cs="David"/>
        </w:rPr>
      </w:pPr>
      <w:r w:rsidRPr="00F9171E">
        <w:rPr>
          <w:rFonts w:ascii="David" w:hAnsi="David" w:cs="David" w:hint="cs"/>
          <w:u w:val="single"/>
          <w:rtl/>
        </w:rPr>
        <w:t>ליפשיץ</w:t>
      </w:r>
      <w:r>
        <w:rPr>
          <w:rFonts w:ascii="David" w:hAnsi="David" w:cs="David" w:hint="cs"/>
          <w:rtl/>
        </w:rPr>
        <w:t xml:space="preserve">: </w:t>
      </w:r>
      <w:r w:rsidRPr="00714112">
        <w:rPr>
          <w:rFonts w:ascii="David" w:hAnsi="David" w:cs="David" w:hint="cs"/>
          <w:rtl/>
        </w:rPr>
        <w:t>הורות היא לא הסכם ולא ביולוגיה, אלא מוסד חברתי.</w:t>
      </w:r>
      <w:r w:rsidR="00F9171E">
        <w:rPr>
          <w:rFonts w:ascii="David" w:hAnsi="David" w:cs="David" w:hint="cs"/>
          <w:rtl/>
        </w:rPr>
        <w:t xml:space="preserve"> </w:t>
      </w:r>
      <w:r w:rsidR="004F471E">
        <w:rPr>
          <w:rFonts w:ascii="David" w:hAnsi="David" w:cs="David" w:hint="cs"/>
          <w:rtl/>
        </w:rPr>
        <w:t>הקושי בתרומה ידועה-</w:t>
      </w:r>
      <w:r w:rsidR="0043351C">
        <w:rPr>
          <w:rFonts w:ascii="David" w:hAnsi="David" w:cs="David" w:hint="cs"/>
          <w:rtl/>
        </w:rPr>
        <w:t xml:space="preserve"> </w:t>
      </w:r>
      <w:r w:rsidR="004F471E">
        <w:rPr>
          <w:rFonts w:ascii="David" w:hAnsi="David" w:cs="David" w:hint="cs"/>
          <w:rtl/>
        </w:rPr>
        <w:t>מ</w:t>
      </w:r>
      <w:r w:rsidR="0043351C" w:rsidRPr="0043351C">
        <w:rPr>
          <w:rFonts w:ascii="David" w:hAnsi="David" w:cs="David" w:hint="cs"/>
          <w:rtl/>
        </w:rPr>
        <w:t xml:space="preserve">ייצר אתוס חברתי שהורות היא דבר שאתה </w:t>
      </w:r>
      <w:r w:rsidR="004F471E">
        <w:rPr>
          <w:rFonts w:ascii="David" w:hAnsi="David" w:cs="David" w:hint="cs"/>
          <w:rtl/>
        </w:rPr>
        <w:t xml:space="preserve">יכול לבחור בו. אולם כדי לעודד הורות, צריך לאפשר תרומות זרע. </w:t>
      </w:r>
      <w:r w:rsidR="001B1E10">
        <w:rPr>
          <w:rFonts w:ascii="David" w:hAnsi="David" w:cs="David" w:hint="cs"/>
          <w:rtl/>
        </w:rPr>
        <w:t xml:space="preserve">לכן, לדעת ליפשיץ, </w:t>
      </w:r>
      <w:r w:rsidR="00C452C2">
        <w:rPr>
          <w:rFonts w:ascii="David" w:hAnsi="David" w:cs="David" w:hint="cs"/>
          <w:rtl/>
        </w:rPr>
        <w:t xml:space="preserve">קביעת התרומה כ"אנונימית", </w:t>
      </w:r>
      <w:r w:rsidR="003F7BBF">
        <w:rPr>
          <w:rFonts w:ascii="David" w:hAnsi="David" w:cs="David" w:hint="cs"/>
          <w:rtl/>
        </w:rPr>
        <w:t xml:space="preserve">היא פתרון אמצע. </w:t>
      </w:r>
    </w:p>
    <w:p w14:paraId="65D80BA1" w14:textId="77777777" w:rsidR="00974A4D" w:rsidRPr="00974A4D" w:rsidRDefault="00974A4D" w:rsidP="00924E40">
      <w:pPr>
        <w:adjustRightInd w:val="0"/>
        <w:snapToGrid w:val="0"/>
        <w:spacing w:line="240" w:lineRule="auto"/>
        <w:rPr>
          <w:rFonts w:ascii="David" w:hAnsi="David" w:cs="David"/>
          <w:color w:val="FF0000"/>
          <w:rtl/>
        </w:rPr>
      </w:pPr>
      <w:r w:rsidRPr="00974A4D">
        <w:rPr>
          <w:rFonts w:ascii="David" w:hAnsi="David" w:cs="David" w:hint="cs"/>
          <w:color w:val="FF0000"/>
          <w:rtl/>
        </w:rPr>
        <w:t xml:space="preserve">כוונה </w:t>
      </w:r>
      <w:r w:rsidRPr="00974A4D">
        <w:rPr>
          <w:rFonts w:ascii="David" w:hAnsi="David" w:cs="David"/>
          <w:color w:val="FF0000"/>
          <w:rtl/>
        </w:rPr>
        <w:t>–</w:t>
      </w:r>
      <w:r w:rsidRPr="00974A4D">
        <w:rPr>
          <w:rFonts w:ascii="David" w:hAnsi="David" w:cs="David" w:hint="cs"/>
          <w:color w:val="FF0000"/>
          <w:rtl/>
        </w:rPr>
        <w:t xml:space="preserve"> אם זה כי בעלי לא יכול להביא ילדים </w:t>
      </w:r>
    </w:p>
    <w:p w14:paraId="2C43076A" w14:textId="77777777" w:rsidR="00974A4D" w:rsidRPr="00974A4D" w:rsidRDefault="00974A4D" w:rsidP="00924E40">
      <w:pPr>
        <w:adjustRightInd w:val="0"/>
        <w:snapToGrid w:val="0"/>
        <w:spacing w:line="240" w:lineRule="auto"/>
        <w:rPr>
          <w:rFonts w:ascii="David" w:hAnsi="David" w:cs="David"/>
          <w:color w:val="FF0000"/>
          <w:rtl/>
        </w:rPr>
      </w:pPr>
      <w:r w:rsidRPr="00974A4D">
        <w:rPr>
          <w:rFonts w:ascii="David" w:hAnsi="David" w:cs="David" w:hint="cs"/>
          <w:color w:val="FF0000"/>
          <w:rtl/>
        </w:rPr>
        <w:t xml:space="preserve">אם מחוץ לנישואים </w:t>
      </w:r>
      <w:r w:rsidRPr="00974A4D">
        <w:rPr>
          <w:rFonts w:ascii="David" w:hAnsi="David" w:cs="David"/>
          <w:color w:val="FF0000"/>
          <w:rtl/>
        </w:rPr>
        <w:t>–</w:t>
      </w:r>
      <w:r w:rsidRPr="00974A4D">
        <w:rPr>
          <w:rFonts w:ascii="David" w:hAnsi="David" w:cs="David" w:hint="cs"/>
          <w:color w:val="FF0000"/>
          <w:rtl/>
        </w:rPr>
        <w:t xml:space="preserve"> יותר בעיה האישה תנסה להוכיח מחויבות הסכמים. </w:t>
      </w:r>
    </w:p>
    <w:p w14:paraId="0AA48D94" w14:textId="77777777" w:rsidR="00974A4D" w:rsidRDefault="00974A4D" w:rsidP="00924E40">
      <w:pPr>
        <w:pStyle w:val="a3"/>
        <w:adjustRightInd w:val="0"/>
        <w:snapToGrid w:val="0"/>
        <w:spacing w:after="0" w:line="240" w:lineRule="auto"/>
        <w:ind w:left="0" w:firstLine="0"/>
        <w:contextualSpacing w:val="0"/>
        <w:rPr>
          <w:rFonts w:ascii="David" w:hAnsi="David" w:cs="David"/>
        </w:rPr>
      </w:pPr>
    </w:p>
    <w:p w14:paraId="7AE30977" w14:textId="77777777" w:rsidR="00ED54AA" w:rsidRPr="00D50A88" w:rsidRDefault="00ED54AA" w:rsidP="00924E40">
      <w:pPr>
        <w:pStyle w:val="2"/>
        <w:spacing w:line="240" w:lineRule="auto"/>
        <w:rPr>
          <w:rtl/>
        </w:rPr>
      </w:pPr>
      <w:bookmarkStart w:id="13" w:name="_Toc61856545"/>
      <w:bookmarkStart w:id="14" w:name="_Toc107853201"/>
      <w:r w:rsidRPr="00D50A88">
        <w:rPr>
          <w:rtl/>
        </w:rPr>
        <w:t>5</w:t>
      </w:r>
      <w:r w:rsidRPr="00057198">
        <w:rPr>
          <w:shd w:val="clear" w:color="auto" w:fill="FF7E79"/>
          <w:rtl/>
        </w:rPr>
        <w:t>.    ילד שנולד מתרומת ביצית</w:t>
      </w:r>
      <w:bookmarkEnd w:id="13"/>
      <w:bookmarkEnd w:id="14"/>
    </w:p>
    <w:p w14:paraId="2A533F44" w14:textId="27296A80" w:rsidR="00851153" w:rsidRDefault="00B34C53" w:rsidP="00924E40">
      <w:pPr>
        <w:adjustRightInd w:val="0"/>
        <w:snapToGrid w:val="0"/>
        <w:spacing w:line="240" w:lineRule="auto"/>
        <w:ind w:left="0"/>
        <w:rPr>
          <w:rFonts w:ascii="David" w:hAnsi="David" w:cs="David"/>
          <w:sz w:val="22"/>
          <w:szCs w:val="22"/>
          <w:rtl/>
        </w:rPr>
      </w:pPr>
      <w:r>
        <w:rPr>
          <w:rFonts w:ascii="David" w:hAnsi="David" w:cs="David" w:hint="cs"/>
          <w:sz w:val="22"/>
          <w:szCs w:val="22"/>
          <w:u w:val="single"/>
          <w:rtl/>
        </w:rPr>
        <w:t>יתעורר במצבים</w:t>
      </w:r>
      <w:r w:rsidR="006B36EB">
        <w:rPr>
          <w:rFonts w:ascii="David" w:hAnsi="David" w:cs="David" w:hint="cs"/>
          <w:sz w:val="22"/>
          <w:szCs w:val="22"/>
          <w:rtl/>
        </w:rPr>
        <w:t xml:space="preserve">: </w:t>
      </w:r>
      <w:r>
        <w:rPr>
          <w:rFonts w:ascii="David" w:hAnsi="David" w:cs="David" w:hint="cs"/>
          <w:sz w:val="22"/>
          <w:szCs w:val="22"/>
          <w:rtl/>
        </w:rPr>
        <w:t>אישה</w:t>
      </w:r>
      <w:r w:rsidR="00851153">
        <w:rPr>
          <w:rFonts w:ascii="David" w:hAnsi="David" w:cs="David" w:hint="cs"/>
          <w:sz w:val="22"/>
          <w:szCs w:val="22"/>
          <w:rtl/>
        </w:rPr>
        <w:t xml:space="preserve"> שרוצה להיות האמא</w:t>
      </w:r>
      <w:r>
        <w:rPr>
          <w:rFonts w:ascii="David" w:hAnsi="David" w:cs="David" w:hint="cs"/>
          <w:sz w:val="22"/>
          <w:szCs w:val="22"/>
          <w:rtl/>
        </w:rPr>
        <w:t xml:space="preserve">, יכולה ללדת (אין לה בעיה בשחלות) אך </w:t>
      </w:r>
      <w:r w:rsidR="006B36EB" w:rsidRPr="00D50A88">
        <w:rPr>
          <w:rFonts w:ascii="David" w:hAnsi="David" w:cs="David"/>
          <w:sz w:val="22"/>
          <w:szCs w:val="22"/>
          <w:rtl/>
        </w:rPr>
        <w:t>הביציות של</w:t>
      </w:r>
      <w:r>
        <w:rPr>
          <w:rFonts w:ascii="David" w:hAnsi="David" w:cs="David" w:hint="cs"/>
          <w:sz w:val="22"/>
          <w:szCs w:val="22"/>
          <w:rtl/>
        </w:rPr>
        <w:t>ה</w:t>
      </w:r>
      <w:r w:rsidR="006B36EB" w:rsidRPr="00D50A88">
        <w:rPr>
          <w:rFonts w:ascii="David" w:hAnsi="David" w:cs="David"/>
          <w:sz w:val="22"/>
          <w:szCs w:val="22"/>
          <w:rtl/>
        </w:rPr>
        <w:t xml:space="preserve"> לא יכולות להיות מוּפרוֹת ולכן משתמשים בביצית של אישה אחרת</w:t>
      </w:r>
      <w:r>
        <w:rPr>
          <w:rFonts w:ascii="David" w:hAnsi="David" w:cs="David" w:hint="cs"/>
          <w:sz w:val="22"/>
          <w:szCs w:val="22"/>
          <w:rtl/>
        </w:rPr>
        <w:t>.</w:t>
      </w:r>
    </w:p>
    <w:p w14:paraId="72EF0945" w14:textId="76A7BDDE" w:rsidR="00ED54AA" w:rsidRDefault="00851153" w:rsidP="00924E40">
      <w:pPr>
        <w:adjustRightInd w:val="0"/>
        <w:snapToGrid w:val="0"/>
        <w:spacing w:line="240" w:lineRule="auto"/>
        <w:ind w:left="0"/>
        <w:rPr>
          <w:rFonts w:ascii="David" w:hAnsi="David" w:cs="David"/>
          <w:sz w:val="22"/>
          <w:szCs w:val="22"/>
          <w:rtl/>
        </w:rPr>
      </w:pPr>
      <w:r w:rsidRPr="00B34C53">
        <w:rPr>
          <w:rFonts w:ascii="David" w:hAnsi="David" w:cs="David" w:hint="cs"/>
          <w:sz w:val="22"/>
          <w:szCs w:val="22"/>
          <w:u w:val="single"/>
          <w:rtl/>
        </w:rPr>
        <w:t>מיהי האמא?</w:t>
      </w:r>
      <w:r>
        <w:rPr>
          <w:rFonts w:ascii="David" w:hAnsi="David" w:cs="David" w:hint="cs"/>
          <w:sz w:val="22"/>
          <w:szCs w:val="22"/>
          <w:rtl/>
        </w:rPr>
        <w:t xml:space="preserve"> </w:t>
      </w:r>
      <w:r w:rsidR="006B36EB" w:rsidRPr="00290849">
        <w:rPr>
          <w:rFonts w:ascii="David" w:hAnsi="David" w:cs="David" w:hint="cs"/>
          <w:b/>
          <w:bCs/>
          <w:sz w:val="22"/>
          <w:szCs w:val="22"/>
          <w:rtl/>
        </w:rPr>
        <w:t>חוק תרומת ביצית קובע שהיולדת היא האמא</w:t>
      </w:r>
      <w:r w:rsidR="006B36EB">
        <w:rPr>
          <w:rFonts w:ascii="David" w:hAnsi="David" w:cs="David" w:hint="cs"/>
          <w:sz w:val="22"/>
          <w:szCs w:val="22"/>
          <w:rtl/>
        </w:rPr>
        <w:t>. התורמת יוצאת מהתמונה</w:t>
      </w:r>
      <w:r w:rsidR="00ED54AA" w:rsidRPr="00D50A88">
        <w:rPr>
          <w:rFonts w:ascii="David" w:hAnsi="David" w:cs="David"/>
          <w:sz w:val="22"/>
          <w:szCs w:val="22"/>
          <w:rtl/>
        </w:rPr>
        <w:t xml:space="preserve"> ואינה נחשבת אם. </w:t>
      </w:r>
    </w:p>
    <w:p w14:paraId="67B1C0F7" w14:textId="57FDD582" w:rsidR="00B10037" w:rsidRDefault="00B10037" w:rsidP="00924E40">
      <w:pPr>
        <w:adjustRightInd w:val="0"/>
        <w:snapToGrid w:val="0"/>
        <w:spacing w:line="240" w:lineRule="auto"/>
        <w:ind w:left="0"/>
        <w:rPr>
          <w:rFonts w:ascii="David" w:hAnsi="David" w:cs="David"/>
          <w:sz w:val="22"/>
          <w:szCs w:val="22"/>
          <w:rtl/>
        </w:rPr>
      </w:pPr>
      <w:r w:rsidRPr="00B10037">
        <w:rPr>
          <w:rFonts w:ascii="David" w:hAnsi="David" w:cs="David" w:hint="cs"/>
          <w:sz w:val="22"/>
          <w:szCs w:val="22"/>
          <w:u w:val="single"/>
          <w:rtl/>
        </w:rPr>
        <w:t>מבחינת רגולציה</w:t>
      </w:r>
      <w:r w:rsidRPr="00B10037">
        <w:rPr>
          <w:rFonts w:ascii="David" w:hAnsi="David" w:cs="David" w:hint="cs"/>
          <w:sz w:val="22"/>
          <w:szCs w:val="22"/>
          <w:rtl/>
        </w:rPr>
        <w:t xml:space="preserve">- </w:t>
      </w:r>
      <w:r w:rsidRPr="00B10037">
        <w:rPr>
          <w:rFonts w:ascii="David" w:hAnsi="David" w:cs="David" w:hint="cs"/>
          <w:i/>
          <w:iCs/>
          <w:sz w:val="22"/>
          <w:szCs w:val="22"/>
          <w:shd w:val="clear" w:color="auto" w:fill="D9E2F3" w:themeFill="accent1" w:themeFillTint="33"/>
          <w:rtl/>
        </w:rPr>
        <w:t>פס"ד משה</w:t>
      </w:r>
      <w:r>
        <w:rPr>
          <w:rFonts w:ascii="David" w:hAnsi="David" w:cs="David" w:hint="cs"/>
          <w:sz w:val="22"/>
          <w:szCs w:val="22"/>
          <w:rtl/>
        </w:rPr>
        <w:t xml:space="preserve">- זוג לסביות רצו להיות אימהות. </w:t>
      </w:r>
      <w:r w:rsidRPr="00290849">
        <w:rPr>
          <w:rFonts w:ascii="David" w:hAnsi="David" w:cs="David" w:hint="cs"/>
          <w:b/>
          <w:bCs/>
          <w:sz w:val="22"/>
          <w:szCs w:val="22"/>
          <w:highlight w:val="lightGray"/>
          <w:rtl/>
        </w:rPr>
        <w:t>אחת תרמה ביצית ואחת ילדה</w:t>
      </w:r>
      <w:r w:rsidRPr="00290849">
        <w:rPr>
          <w:rFonts w:ascii="David" w:hAnsi="David" w:cs="David" w:hint="cs"/>
          <w:b/>
          <w:bCs/>
          <w:sz w:val="22"/>
          <w:szCs w:val="22"/>
          <w:rtl/>
        </w:rPr>
        <w:t xml:space="preserve"> </w:t>
      </w:r>
      <w:r>
        <w:rPr>
          <w:rFonts w:ascii="David" w:hAnsi="David" w:cs="David" w:hint="cs"/>
          <w:sz w:val="22"/>
          <w:szCs w:val="22"/>
          <w:rtl/>
        </w:rPr>
        <w:t xml:space="preserve">ולקחו תרומת זרע אנונימית. מי האמא? החוק לא מאפשר זאת! </w:t>
      </w:r>
      <w:r w:rsidR="00522037" w:rsidRPr="00522037">
        <w:rPr>
          <w:rFonts w:ascii="David" w:hAnsi="David" w:cs="David" w:hint="cs"/>
          <w:sz w:val="22"/>
          <w:szCs w:val="22"/>
          <w:rtl/>
        </w:rPr>
        <w:t>ברמת הרגולציה המשפט הישראלי לא מאפשר לעשות את זה [לא רוצה 3 הורים].</w:t>
      </w:r>
    </w:p>
    <w:p w14:paraId="1FE8A667" w14:textId="0529B03A" w:rsidR="007C164F" w:rsidRDefault="007C164F" w:rsidP="00924E40">
      <w:pPr>
        <w:adjustRightInd w:val="0"/>
        <w:snapToGrid w:val="0"/>
        <w:spacing w:line="240" w:lineRule="auto"/>
        <w:ind w:left="0"/>
        <w:rPr>
          <w:rFonts w:ascii="David" w:hAnsi="David" w:cs="David"/>
          <w:sz w:val="22"/>
          <w:szCs w:val="22"/>
          <w:rtl/>
        </w:rPr>
      </w:pPr>
      <w:r w:rsidRPr="007C164F">
        <w:rPr>
          <w:rFonts w:ascii="David" w:hAnsi="David" w:cs="David" w:hint="cs"/>
          <w:sz w:val="22"/>
          <w:szCs w:val="22"/>
          <w:u w:val="single"/>
          <w:rtl/>
        </w:rPr>
        <w:t>העליון הסדיר את זה</w:t>
      </w:r>
      <w:r w:rsidRPr="007C164F">
        <w:rPr>
          <w:rFonts w:ascii="David" w:hAnsi="David" w:cs="David" w:hint="cs"/>
          <w:sz w:val="22"/>
          <w:szCs w:val="22"/>
          <w:rtl/>
        </w:rPr>
        <w:t>- אם יש הבנה מוקדמת שעושות את זה ביחד</w:t>
      </w:r>
      <w:r>
        <w:rPr>
          <w:rFonts w:ascii="David" w:hAnsi="David" w:cs="David" w:hint="cs"/>
          <w:sz w:val="22"/>
          <w:szCs w:val="22"/>
          <w:rtl/>
        </w:rPr>
        <w:t xml:space="preserve"> והתרומה אנונימית, </w:t>
      </w:r>
      <w:r w:rsidRPr="007C164F">
        <w:rPr>
          <w:rFonts w:ascii="David" w:hAnsi="David" w:cs="David" w:hint="cs"/>
          <w:sz w:val="22"/>
          <w:szCs w:val="22"/>
          <w:rtl/>
        </w:rPr>
        <w:t xml:space="preserve">זה אפשרי </w:t>
      </w:r>
      <w:r>
        <w:rPr>
          <w:rFonts w:ascii="David" w:hAnsi="David" w:cs="David" w:hint="cs"/>
          <w:sz w:val="22"/>
          <w:szCs w:val="22"/>
          <w:rtl/>
        </w:rPr>
        <w:t>ו</w:t>
      </w:r>
      <w:r w:rsidRPr="007C164F">
        <w:rPr>
          <w:rFonts w:ascii="David" w:hAnsi="David" w:cs="David" w:hint="cs"/>
          <w:sz w:val="22"/>
          <w:szCs w:val="22"/>
          <w:rtl/>
        </w:rPr>
        <w:t xml:space="preserve">יכירו בשתיהן כאימהות. </w:t>
      </w:r>
    </w:p>
    <w:p w14:paraId="3FF4C8B0" w14:textId="77777777" w:rsidR="007C164F" w:rsidRPr="007C164F" w:rsidRDefault="007C164F" w:rsidP="00924E40">
      <w:pPr>
        <w:adjustRightInd w:val="0"/>
        <w:snapToGrid w:val="0"/>
        <w:spacing w:line="240" w:lineRule="auto"/>
        <w:ind w:left="0"/>
        <w:rPr>
          <w:rFonts w:ascii="David" w:hAnsi="David" w:cs="David"/>
          <w:sz w:val="10"/>
          <w:szCs w:val="10"/>
          <w:rtl/>
        </w:rPr>
      </w:pPr>
    </w:p>
    <w:p w14:paraId="5743A3C3" w14:textId="79EA5206" w:rsidR="00ED54AA" w:rsidRPr="00D50A88" w:rsidRDefault="00ED54AA" w:rsidP="00924E40">
      <w:pPr>
        <w:pStyle w:val="2"/>
        <w:spacing w:line="240" w:lineRule="auto"/>
        <w:rPr>
          <w:rtl/>
        </w:rPr>
      </w:pPr>
      <w:bookmarkStart w:id="15" w:name="_Toc61856546"/>
      <w:bookmarkStart w:id="16" w:name="_Toc107853202"/>
      <w:r w:rsidRPr="00D50A88">
        <w:rPr>
          <w:rtl/>
        </w:rPr>
        <w:t>6.  ילד שנולד מפונדקאות</w:t>
      </w:r>
      <w:bookmarkEnd w:id="15"/>
      <w:bookmarkEnd w:id="16"/>
    </w:p>
    <w:p w14:paraId="75C258CE" w14:textId="51440980" w:rsidR="00290305" w:rsidRDefault="00290305" w:rsidP="00924E40">
      <w:pPr>
        <w:adjustRightInd w:val="0"/>
        <w:snapToGrid w:val="0"/>
        <w:spacing w:line="240" w:lineRule="auto"/>
        <w:ind w:left="0"/>
        <w:rPr>
          <w:rFonts w:ascii="David" w:hAnsi="David" w:cs="David"/>
          <w:color w:val="222222"/>
          <w:sz w:val="22"/>
          <w:szCs w:val="22"/>
          <w:u w:val="single"/>
          <w:rtl/>
        </w:rPr>
      </w:pPr>
      <w:r>
        <w:rPr>
          <w:rFonts w:ascii="David" w:hAnsi="David" w:cs="David" w:hint="cs"/>
          <w:color w:val="222222"/>
          <w:sz w:val="22"/>
          <w:szCs w:val="22"/>
          <w:u w:val="single"/>
          <w:rtl/>
        </w:rPr>
        <w:t>3 סוגי מקרים</w:t>
      </w:r>
      <w:r w:rsidRPr="00483316">
        <w:rPr>
          <w:rFonts w:ascii="David" w:hAnsi="David" w:cs="David" w:hint="cs"/>
          <w:color w:val="222222"/>
          <w:sz w:val="22"/>
          <w:szCs w:val="22"/>
          <w:rtl/>
        </w:rPr>
        <w:t>:</w:t>
      </w:r>
      <w:r w:rsidR="00483316" w:rsidRPr="00483316">
        <w:rPr>
          <w:rFonts w:ascii="David" w:hAnsi="David" w:cs="David" w:hint="cs"/>
          <w:color w:val="222222"/>
          <w:sz w:val="22"/>
          <w:szCs w:val="22"/>
          <w:rtl/>
        </w:rPr>
        <w:t xml:space="preserve"> רק לבני זוג נשואים. </w:t>
      </w:r>
    </w:p>
    <w:p w14:paraId="3D8DDCE3" w14:textId="651972A0" w:rsidR="00290305" w:rsidRPr="00623D37" w:rsidRDefault="00290305" w:rsidP="00924E40">
      <w:pPr>
        <w:pStyle w:val="a3"/>
        <w:numPr>
          <w:ilvl w:val="0"/>
          <w:numId w:val="53"/>
        </w:numPr>
        <w:adjustRightInd w:val="0"/>
        <w:snapToGrid w:val="0"/>
        <w:spacing w:after="0" w:line="240" w:lineRule="auto"/>
        <w:ind w:left="0"/>
        <w:contextualSpacing w:val="0"/>
        <w:rPr>
          <w:rFonts w:ascii="David" w:hAnsi="David" w:cs="David"/>
          <w:color w:val="222222"/>
          <w:u w:val="single"/>
        </w:rPr>
      </w:pPr>
      <w:r w:rsidRPr="00A7705E">
        <w:rPr>
          <w:rFonts w:ascii="David" w:hAnsi="David" w:cs="David" w:hint="cs"/>
          <w:b/>
          <w:bCs/>
          <w:color w:val="222222"/>
          <w:rtl/>
        </w:rPr>
        <w:t>הפונדקאות הפשוטה</w:t>
      </w:r>
      <w:r w:rsidRPr="00A7705E">
        <w:rPr>
          <w:rFonts w:ascii="David" w:hAnsi="David" w:cs="David" w:hint="cs"/>
          <w:color w:val="222222"/>
          <w:rtl/>
        </w:rPr>
        <w:t>-</w:t>
      </w:r>
      <w:r w:rsidRPr="00FE1229">
        <w:rPr>
          <w:rFonts w:ascii="David" w:hAnsi="David" w:cs="David" w:hint="cs"/>
          <w:color w:val="222222"/>
          <w:rtl/>
        </w:rPr>
        <w:t xml:space="preserve"> האמא המ</w:t>
      </w:r>
      <w:r w:rsidRPr="00A7705E">
        <w:rPr>
          <w:rFonts w:ascii="David" w:hAnsi="David" w:cs="David" w:hint="cs"/>
          <w:color w:val="222222"/>
          <w:rtl/>
        </w:rPr>
        <w:t>יועדת היא בעלת הביצית</w:t>
      </w:r>
      <w:r w:rsidR="00FE1229" w:rsidRPr="00A7705E">
        <w:rPr>
          <w:rFonts w:ascii="David" w:hAnsi="David" w:cs="David" w:hint="cs"/>
          <w:color w:val="222222"/>
          <w:rtl/>
        </w:rPr>
        <w:t xml:space="preserve">. אך יש לה בעיה ברחם לכן פונה לאישה שתלד עבורה. </w:t>
      </w:r>
      <w:r w:rsidR="00A7705E" w:rsidRPr="00A7705E">
        <w:rPr>
          <w:rFonts w:ascii="David" w:hAnsi="David" w:cs="David" w:hint="cs"/>
          <w:color w:val="222222"/>
          <w:rtl/>
        </w:rPr>
        <w:t>החוק מאפשר זאת רק לבני זוג נשואים.</w:t>
      </w:r>
      <w:r w:rsidR="007E515C" w:rsidRPr="007E515C">
        <w:rPr>
          <w:rFonts w:ascii="David" w:hAnsi="David" w:cs="David" w:hint="cs"/>
          <w:color w:val="222222"/>
          <w:rtl/>
        </w:rPr>
        <w:t xml:space="preserve"> אחרי</w:t>
      </w:r>
      <w:r w:rsidR="007E515C">
        <w:rPr>
          <w:rFonts w:ascii="David" w:hAnsi="David" w:cs="David" w:hint="cs"/>
          <w:color w:val="222222"/>
          <w:rtl/>
        </w:rPr>
        <w:t xml:space="preserve"> שהפונדקאית ילדה, יש </w:t>
      </w:r>
      <w:r w:rsidR="00623D37">
        <w:rPr>
          <w:rFonts w:ascii="David" w:hAnsi="David" w:cs="David" w:hint="cs"/>
          <w:color w:val="222222"/>
          <w:rtl/>
        </w:rPr>
        <w:t xml:space="preserve">7 ימים בהם היא יכולה להתחרט. אם לא, ביהמ"ש יוציא צו הורות לאמא המיועדת. אם מתחרטת- ביהמ"ש יכריע בעניין. </w:t>
      </w:r>
    </w:p>
    <w:p w14:paraId="1C4F4E4D" w14:textId="150593DA" w:rsidR="00623D37" w:rsidRDefault="004465AF" w:rsidP="00924E40">
      <w:pPr>
        <w:pStyle w:val="a3"/>
        <w:numPr>
          <w:ilvl w:val="0"/>
          <w:numId w:val="53"/>
        </w:numPr>
        <w:adjustRightInd w:val="0"/>
        <w:snapToGrid w:val="0"/>
        <w:spacing w:after="0" w:line="240" w:lineRule="auto"/>
        <w:ind w:left="0"/>
        <w:contextualSpacing w:val="0"/>
        <w:rPr>
          <w:rFonts w:ascii="David" w:hAnsi="David" w:cs="David"/>
          <w:color w:val="222222"/>
        </w:rPr>
      </w:pPr>
      <w:r w:rsidRPr="004465AF">
        <w:rPr>
          <w:rFonts w:ascii="David" w:hAnsi="David" w:cs="David" w:hint="cs"/>
          <w:b/>
          <w:bCs/>
          <w:color w:val="222222"/>
          <w:rtl/>
        </w:rPr>
        <w:t>3 נשים לילד אחד</w:t>
      </w:r>
      <w:r w:rsidR="002A5AEF">
        <w:rPr>
          <w:rFonts w:ascii="David" w:hAnsi="David" w:cs="David" w:hint="cs"/>
          <w:b/>
          <w:bCs/>
          <w:color w:val="222222"/>
          <w:rtl/>
        </w:rPr>
        <w:t xml:space="preserve"> (הורות משפחתית)</w:t>
      </w:r>
      <w:r>
        <w:rPr>
          <w:rFonts w:ascii="David" w:hAnsi="David" w:cs="David" w:hint="cs"/>
          <w:color w:val="222222"/>
          <w:rtl/>
        </w:rPr>
        <w:t xml:space="preserve">- </w:t>
      </w:r>
      <w:r w:rsidR="00015451">
        <w:rPr>
          <w:rFonts w:ascii="David" w:hAnsi="David" w:cs="David" w:hint="cs"/>
          <w:color w:val="222222"/>
          <w:rtl/>
        </w:rPr>
        <w:t xml:space="preserve">אישה שלא יכולה להוליד ויש לה בעיה בביציות. תהיה </w:t>
      </w:r>
      <w:r w:rsidRPr="004465AF">
        <w:rPr>
          <w:rFonts w:ascii="David" w:hAnsi="David" w:cs="David" w:hint="cs"/>
          <w:color w:val="222222"/>
          <w:rtl/>
        </w:rPr>
        <w:t>תורמת</w:t>
      </w:r>
      <w:r w:rsidR="00E12CBD">
        <w:rPr>
          <w:rFonts w:ascii="David" w:hAnsi="David" w:cs="David" w:hint="cs"/>
          <w:color w:val="222222"/>
          <w:rtl/>
        </w:rPr>
        <w:t xml:space="preserve"> +</w:t>
      </w:r>
      <w:r w:rsidRPr="004465AF">
        <w:rPr>
          <w:rFonts w:ascii="David" w:hAnsi="David" w:cs="David" w:hint="cs"/>
          <w:color w:val="222222"/>
          <w:rtl/>
        </w:rPr>
        <w:t xml:space="preserve"> פונדקאית</w:t>
      </w:r>
      <w:r w:rsidR="00E12CBD">
        <w:rPr>
          <w:rFonts w:ascii="David" w:hAnsi="David" w:cs="David" w:hint="cs"/>
          <w:color w:val="222222"/>
          <w:rtl/>
        </w:rPr>
        <w:t>.</w:t>
      </w:r>
      <w:r w:rsidRPr="004465AF">
        <w:rPr>
          <w:rFonts w:ascii="David" w:hAnsi="David" w:cs="David" w:hint="cs"/>
          <w:color w:val="222222"/>
          <w:rtl/>
        </w:rPr>
        <w:t xml:space="preserve"> </w:t>
      </w:r>
      <w:r w:rsidR="00AF575B">
        <w:rPr>
          <w:rFonts w:ascii="David" w:hAnsi="David" w:cs="David" w:hint="cs"/>
          <w:color w:val="222222"/>
          <w:rtl/>
        </w:rPr>
        <w:t xml:space="preserve">יש זיקה לזיקה, כי הזרע הוא של בעלה. </w:t>
      </w:r>
      <w:r w:rsidR="00015451">
        <w:rPr>
          <w:rFonts w:ascii="David" w:hAnsi="David" w:cs="David" w:hint="cs"/>
          <w:color w:val="222222"/>
          <w:rtl/>
        </w:rPr>
        <w:t xml:space="preserve">לפי החוק, </w:t>
      </w:r>
      <w:r w:rsidRPr="004465AF">
        <w:rPr>
          <w:rFonts w:ascii="David" w:hAnsi="David" w:cs="David" w:hint="cs"/>
          <w:color w:val="222222"/>
          <w:rtl/>
        </w:rPr>
        <w:t xml:space="preserve">התורמת מסתלקת מהתמונה, ובין ה2 האחרות- </w:t>
      </w:r>
      <w:r w:rsidR="004A2FA2">
        <w:rPr>
          <w:rFonts w:ascii="David" w:hAnsi="David" w:cs="David" w:hint="cs"/>
          <w:color w:val="222222"/>
          <w:rtl/>
        </w:rPr>
        <w:t>כמו פונדקאות פשוטה, צו הורות לאחר 7 ימים לאמא המיועדת</w:t>
      </w:r>
      <w:r w:rsidRPr="004465AF">
        <w:rPr>
          <w:rFonts w:ascii="David" w:hAnsi="David" w:cs="David" w:hint="cs"/>
          <w:color w:val="222222"/>
          <w:rtl/>
        </w:rPr>
        <w:t>.</w:t>
      </w:r>
    </w:p>
    <w:p w14:paraId="439A2888" w14:textId="4F9E7BE3" w:rsidR="00146986" w:rsidRPr="00146986" w:rsidRDefault="00146986" w:rsidP="00924E40">
      <w:pPr>
        <w:pStyle w:val="a3"/>
        <w:numPr>
          <w:ilvl w:val="0"/>
          <w:numId w:val="53"/>
        </w:numPr>
        <w:adjustRightInd w:val="0"/>
        <w:snapToGrid w:val="0"/>
        <w:spacing w:after="0" w:line="240" w:lineRule="auto"/>
        <w:ind w:left="0"/>
        <w:contextualSpacing w:val="0"/>
        <w:rPr>
          <w:rFonts w:ascii="David" w:hAnsi="David" w:cs="David"/>
          <w:color w:val="222222"/>
          <w:rtl/>
        </w:rPr>
      </w:pPr>
      <w:r w:rsidRPr="00146986">
        <w:rPr>
          <w:rFonts w:ascii="David" w:hAnsi="David" w:cs="David" w:hint="cs"/>
          <w:b/>
          <w:bCs/>
          <w:color w:val="222222"/>
          <w:rtl/>
        </w:rPr>
        <w:t>התורמת היא הפונדקאית</w:t>
      </w:r>
      <w:r>
        <w:rPr>
          <w:rFonts w:ascii="David" w:hAnsi="David" w:cs="David" w:hint="cs"/>
          <w:color w:val="222222"/>
          <w:rtl/>
        </w:rPr>
        <w:t xml:space="preserve">- </w:t>
      </w:r>
      <w:r>
        <w:rPr>
          <w:rFonts w:ascii="David" w:hAnsi="David" w:cs="David" w:hint="cs"/>
          <w:b/>
          <w:bCs/>
          <w:color w:val="222222"/>
          <w:rtl/>
        </w:rPr>
        <w:t>לא חוקי</w:t>
      </w:r>
      <w:r>
        <w:rPr>
          <w:rFonts w:ascii="David" w:hAnsi="David" w:cs="David" w:hint="cs"/>
          <w:color w:val="222222"/>
          <w:rtl/>
        </w:rPr>
        <w:t>.</w:t>
      </w:r>
      <w:r>
        <w:rPr>
          <w:rFonts w:ascii="David" w:hAnsi="David" w:cs="David" w:hint="cs"/>
          <w:b/>
          <w:bCs/>
          <w:color w:val="222222"/>
          <w:rtl/>
        </w:rPr>
        <w:t xml:space="preserve"> </w:t>
      </w:r>
      <w:r>
        <w:rPr>
          <w:rFonts w:ascii="David" w:hAnsi="David" w:cs="David" w:hint="cs"/>
          <w:color w:val="222222"/>
          <w:rtl/>
        </w:rPr>
        <w:t xml:space="preserve">אישה שלא יכולה להוליד ויש לה בעיה בביציות ורוצה להיות </w:t>
      </w:r>
      <w:r w:rsidRPr="00146986">
        <w:rPr>
          <w:rFonts w:ascii="David" w:hAnsi="David" w:cs="David" w:hint="cs"/>
          <w:color w:val="222222"/>
          <w:rtl/>
        </w:rPr>
        <w:t>אמא</w:t>
      </w:r>
      <w:r>
        <w:rPr>
          <w:rFonts w:ascii="David" w:hAnsi="David" w:cs="David" w:hint="cs"/>
          <w:color w:val="222222"/>
          <w:rtl/>
        </w:rPr>
        <w:t>.</w:t>
      </w:r>
      <w:r w:rsidR="0048468F">
        <w:rPr>
          <w:rFonts w:ascii="David" w:hAnsi="David" w:cs="David" w:hint="cs"/>
          <w:color w:val="222222"/>
          <w:rtl/>
        </w:rPr>
        <w:t xml:space="preserve"> </w:t>
      </w:r>
      <w:r w:rsidR="009F5914" w:rsidRPr="00D50A88">
        <w:rPr>
          <w:rFonts w:ascii="David" w:hAnsi="David" w:cs="David"/>
          <w:color w:val="222222"/>
          <w:rtl/>
        </w:rPr>
        <w:t>דומה מדי למכירת ילד</w:t>
      </w:r>
      <w:r w:rsidR="009F5914">
        <w:rPr>
          <w:rFonts w:ascii="David" w:hAnsi="David" w:cs="David" w:hint="cs"/>
          <w:color w:val="222222"/>
          <w:rtl/>
        </w:rPr>
        <w:t>. לכן</w:t>
      </w:r>
      <w:r w:rsidRPr="00146986">
        <w:rPr>
          <w:rFonts w:ascii="David" w:hAnsi="David" w:cs="David" w:hint="cs"/>
          <w:color w:val="222222"/>
          <w:rtl/>
        </w:rPr>
        <w:t xml:space="preserve"> </w:t>
      </w:r>
      <w:r w:rsidR="00483316">
        <w:rPr>
          <w:rFonts w:ascii="David" w:hAnsi="David" w:cs="David" w:hint="cs"/>
          <w:color w:val="222222"/>
          <w:rtl/>
        </w:rPr>
        <w:t xml:space="preserve">האמא </w:t>
      </w:r>
      <w:r w:rsidR="00483316" w:rsidRPr="00483316">
        <w:rPr>
          <w:rFonts w:ascii="David" w:hAnsi="David" w:cs="David" w:hint="cs"/>
          <w:color w:val="222222"/>
          <w:rtl/>
        </w:rPr>
        <w:t xml:space="preserve">הביולוגית </w:t>
      </w:r>
      <w:r w:rsidR="00F64AF0">
        <w:rPr>
          <w:rFonts w:ascii="David" w:hAnsi="David" w:cs="David" w:hint="cs"/>
          <w:color w:val="222222"/>
          <w:rtl/>
        </w:rPr>
        <w:t xml:space="preserve">שילדה, </w:t>
      </w:r>
      <w:r w:rsidR="00483316" w:rsidRPr="00483316">
        <w:rPr>
          <w:rFonts w:ascii="David" w:hAnsi="David" w:cs="David" w:hint="cs"/>
          <w:color w:val="222222"/>
          <w:rtl/>
        </w:rPr>
        <w:t>תהיה האמא</w:t>
      </w:r>
      <w:r w:rsidR="00F64AF0">
        <w:rPr>
          <w:rFonts w:ascii="David" w:hAnsi="David" w:cs="David" w:hint="cs"/>
          <w:color w:val="222222"/>
          <w:rtl/>
        </w:rPr>
        <w:t>,</w:t>
      </w:r>
      <w:r w:rsidR="00483316" w:rsidRPr="00483316">
        <w:rPr>
          <w:rFonts w:ascii="David" w:hAnsi="David" w:cs="David" w:hint="cs"/>
          <w:color w:val="222222"/>
          <w:rtl/>
        </w:rPr>
        <w:t xml:space="preserve"> גם אם זו לא הייתה כוונת הצדדים המקורית.</w:t>
      </w:r>
      <w:r w:rsidR="00F64AF0">
        <w:rPr>
          <w:rFonts w:ascii="David" w:hAnsi="David" w:cs="David" w:hint="cs"/>
          <w:color w:val="222222"/>
          <w:rtl/>
        </w:rPr>
        <w:t xml:space="preserve"> </w:t>
      </w:r>
    </w:p>
    <w:p w14:paraId="1776ABCD" w14:textId="72E1DAD5" w:rsidR="00497D90" w:rsidRDefault="00491CF8" w:rsidP="00924E40">
      <w:pPr>
        <w:adjustRightInd w:val="0"/>
        <w:snapToGrid w:val="0"/>
        <w:spacing w:line="240" w:lineRule="auto"/>
        <w:ind w:left="0"/>
        <w:rPr>
          <w:rFonts w:ascii="David" w:hAnsi="David" w:cs="David"/>
          <w:color w:val="222222"/>
          <w:sz w:val="22"/>
          <w:szCs w:val="22"/>
          <w:rtl/>
        </w:rPr>
      </w:pPr>
      <w:r w:rsidRPr="00D50A88">
        <w:rPr>
          <w:rFonts w:ascii="David" w:hAnsi="David" w:cs="David"/>
          <w:color w:val="222222"/>
          <w:sz w:val="22"/>
          <w:szCs w:val="22"/>
          <w:rtl/>
        </w:rPr>
        <w:t xml:space="preserve">חוק הפונדקאות תוקן כך </w:t>
      </w:r>
      <w:r w:rsidRPr="005108E3">
        <w:rPr>
          <w:rFonts w:ascii="David" w:hAnsi="David" w:cs="David"/>
          <w:b/>
          <w:bCs/>
          <w:color w:val="222222"/>
          <w:sz w:val="22"/>
          <w:szCs w:val="22"/>
          <w:rtl/>
        </w:rPr>
        <w:t>שגם אישה יחידנית תוכל לה</w:t>
      </w:r>
      <w:r w:rsidR="00AF575B">
        <w:rPr>
          <w:rFonts w:ascii="David" w:hAnsi="David" w:cs="David" w:hint="cs"/>
          <w:b/>
          <w:bCs/>
          <w:color w:val="222222"/>
          <w:sz w:val="22"/>
          <w:szCs w:val="22"/>
          <w:rtl/>
        </w:rPr>
        <w:t>נות</w:t>
      </w:r>
      <w:r w:rsidRPr="005108E3">
        <w:rPr>
          <w:rFonts w:ascii="David" w:hAnsi="David" w:cs="David"/>
          <w:b/>
          <w:bCs/>
          <w:color w:val="222222"/>
          <w:sz w:val="22"/>
          <w:szCs w:val="22"/>
          <w:rtl/>
        </w:rPr>
        <w:t xml:space="preserve"> </w:t>
      </w:r>
      <w:r w:rsidR="00AF575B">
        <w:rPr>
          <w:rFonts w:ascii="David" w:hAnsi="David" w:cs="David" w:hint="cs"/>
          <w:b/>
          <w:bCs/>
          <w:color w:val="222222"/>
          <w:sz w:val="22"/>
          <w:szCs w:val="22"/>
          <w:rtl/>
        </w:rPr>
        <w:t>משירותי</w:t>
      </w:r>
      <w:r w:rsidRPr="005108E3">
        <w:rPr>
          <w:rFonts w:ascii="David" w:hAnsi="David" w:cs="David"/>
          <w:b/>
          <w:bCs/>
          <w:color w:val="222222"/>
          <w:sz w:val="22"/>
          <w:szCs w:val="22"/>
          <w:rtl/>
        </w:rPr>
        <w:t xml:space="preserve"> </w:t>
      </w:r>
      <w:r w:rsidR="00AF575B">
        <w:rPr>
          <w:rFonts w:ascii="David" w:hAnsi="David" w:cs="David" w:hint="cs"/>
          <w:b/>
          <w:bCs/>
          <w:color w:val="222222"/>
          <w:sz w:val="22"/>
          <w:szCs w:val="22"/>
          <w:rtl/>
        </w:rPr>
        <w:t>ה</w:t>
      </w:r>
      <w:r w:rsidRPr="005108E3">
        <w:rPr>
          <w:rFonts w:ascii="David" w:hAnsi="David" w:cs="David"/>
          <w:b/>
          <w:bCs/>
          <w:color w:val="222222"/>
          <w:sz w:val="22"/>
          <w:szCs w:val="22"/>
          <w:rtl/>
        </w:rPr>
        <w:t>פונדקאית</w:t>
      </w:r>
      <w:r w:rsidRPr="00D50A88">
        <w:rPr>
          <w:rFonts w:ascii="David" w:hAnsi="David" w:cs="David"/>
          <w:color w:val="222222"/>
          <w:sz w:val="22"/>
          <w:szCs w:val="22"/>
          <w:rtl/>
        </w:rPr>
        <w:t xml:space="preserve">, אך </w:t>
      </w:r>
      <w:r w:rsidR="00497D90" w:rsidRPr="00497D90">
        <w:rPr>
          <w:rFonts w:ascii="David" w:hAnsi="David" w:cs="David" w:hint="cs"/>
          <w:color w:val="222222"/>
          <w:sz w:val="22"/>
          <w:szCs w:val="22"/>
          <w:rtl/>
        </w:rPr>
        <w:t>צריך זיקה ביולוגי</w:t>
      </w:r>
      <w:r w:rsidR="00AF575B">
        <w:rPr>
          <w:rFonts w:ascii="David" w:hAnsi="David" w:cs="David" w:hint="cs"/>
          <w:color w:val="222222"/>
          <w:sz w:val="22"/>
          <w:szCs w:val="22"/>
          <w:rtl/>
        </w:rPr>
        <w:t xml:space="preserve">ת, </w:t>
      </w:r>
      <w:r w:rsidR="00497D90" w:rsidRPr="00497D90">
        <w:rPr>
          <w:rFonts w:ascii="David" w:hAnsi="David" w:cs="David" w:hint="cs"/>
          <w:b/>
          <w:bCs/>
          <w:color w:val="222222"/>
          <w:sz w:val="22"/>
          <w:szCs w:val="22"/>
          <w:rtl/>
        </w:rPr>
        <w:t>רק אם יש לה ביצית</w:t>
      </w:r>
      <w:r w:rsidR="00497D90">
        <w:rPr>
          <w:rFonts w:ascii="David" w:hAnsi="David" w:cs="David" w:hint="cs"/>
          <w:color w:val="222222"/>
          <w:sz w:val="22"/>
          <w:szCs w:val="22"/>
          <w:rtl/>
        </w:rPr>
        <w:t>.</w:t>
      </w:r>
      <w:r w:rsidR="00497D90" w:rsidRPr="00497D90">
        <w:rPr>
          <w:rFonts w:ascii="David" w:hAnsi="David" w:cs="David"/>
          <w:color w:val="222222"/>
          <w:sz w:val="22"/>
          <w:szCs w:val="22"/>
          <w:rtl/>
        </w:rPr>
        <w:t xml:space="preserve"> </w:t>
      </w:r>
    </w:p>
    <w:p w14:paraId="44829C71" w14:textId="77777777" w:rsidR="00092295" w:rsidRPr="00092295" w:rsidRDefault="00092295" w:rsidP="00924E40">
      <w:pPr>
        <w:adjustRightInd w:val="0"/>
        <w:snapToGrid w:val="0"/>
        <w:spacing w:line="240" w:lineRule="auto"/>
        <w:ind w:left="0"/>
        <w:rPr>
          <w:rFonts w:ascii="David" w:hAnsi="David" w:cs="David"/>
          <w:color w:val="222222"/>
          <w:sz w:val="22"/>
          <w:szCs w:val="22"/>
          <w:rtl/>
        </w:rPr>
      </w:pPr>
      <w:r w:rsidRPr="00092295">
        <w:rPr>
          <w:rFonts w:ascii="David" w:hAnsi="David" w:cs="David" w:hint="cs"/>
          <w:color w:val="222222"/>
          <w:sz w:val="22"/>
          <w:szCs w:val="22"/>
          <w:u w:val="single"/>
          <w:rtl/>
        </w:rPr>
        <w:t>3 מקרים של נשים יחידניות שיש להן בעיה ברחם ובעיה בביצית</w:t>
      </w:r>
      <w:r w:rsidRPr="00092295">
        <w:rPr>
          <w:rFonts w:ascii="David" w:hAnsi="David" w:cs="David" w:hint="cs"/>
          <w:color w:val="222222"/>
          <w:sz w:val="22"/>
          <w:szCs w:val="22"/>
          <w:rtl/>
        </w:rPr>
        <w:t>:</w:t>
      </w:r>
    </w:p>
    <w:p w14:paraId="13722B55" w14:textId="77116A6A" w:rsidR="00755F91" w:rsidRDefault="00755F91" w:rsidP="00924E40">
      <w:pPr>
        <w:pStyle w:val="a3"/>
        <w:numPr>
          <w:ilvl w:val="0"/>
          <w:numId w:val="54"/>
        </w:numPr>
        <w:adjustRightInd w:val="0"/>
        <w:snapToGrid w:val="0"/>
        <w:spacing w:after="0" w:line="240" w:lineRule="auto"/>
        <w:ind w:left="0"/>
        <w:contextualSpacing w:val="0"/>
        <w:rPr>
          <w:rFonts w:ascii="David" w:hAnsi="David" w:cs="David"/>
        </w:rPr>
      </w:pPr>
      <w:r w:rsidRPr="00755F91">
        <w:rPr>
          <w:rFonts w:ascii="David" w:hAnsi="David" w:cs="David" w:hint="cs"/>
          <w:i/>
          <w:iCs/>
          <w:shd w:val="clear" w:color="auto" w:fill="D9E2F3" w:themeFill="accent1" w:themeFillTint="33"/>
          <w:rtl/>
        </w:rPr>
        <w:t>איתי פנקס</w:t>
      </w:r>
      <w:r w:rsidRPr="00755F91">
        <w:rPr>
          <w:rFonts w:ascii="David" w:hAnsi="David" w:cs="David" w:hint="cs"/>
          <w:rtl/>
        </w:rPr>
        <w:t xml:space="preserve">- אישה ששיחקה לפי הכללים נשארה בלי ילד. היא לא יכולה לקבל ילד. </w:t>
      </w:r>
    </w:p>
    <w:p w14:paraId="14465478" w14:textId="27A6320F" w:rsidR="00A1602E" w:rsidRPr="00A95798" w:rsidRDefault="00AC6EB5" w:rsidP="00924E40">
      <w:pPr>
        <w:pStyle w:val="a3"/>
        <w:numPr>
          <w:ilvl w:val="0"/>
          <w:numId w:val="54"/>
        </w:numPr>
        <w:adjustRightInd w:val="0"/>
        <w:snapToGrid w:val="0"/>
        <w:spacing w:after="0" w:line="240" w:lineRule="auto"/>
        <w:ind w:left="0"/>
        <w:contextualSpacing w:val="0"/>
        <w:rPr>
          <w:rFonts w:ascii="David" w:hAnsi="David" w:cs="David"/>
          <w:b/>
          <w:bCs/>
          <w:rtl/>
        </w:rPr>
      </w:pPr>
      <w:r w:rsidRPr="00AC6EB5">
        <w:rPr>
          <w:rFonts w:ascii="David" w:hAnsi="David" w:cs="David" w:hint="cs"/>
          <w:i/>
          <w:iCs/>
          <w:shd w:val="clear" w:color="auto" w:fill="D9E2F3" w:themeFill="accent1" w:themeFillTint="33"/>
          <w:rtl/>
        </w:rPr>
        <w:t>גברת מור יוסף</w:t>
      </w:r>
      <w:r w:rsidRPr="00AC6EB5">
        <w:rPr>
          <w:rFonts w:ascii="David" w:hAnsi="David" w:cs="David" w:hint="cs"/>
          <w:rtl/>
        </w:rPr>
        <w:t xml:space="preserve">- </w:t>
      </w:r>
      <w:r w:rsidR="00AF575B">
        <w:rPr>
          <w:rFonts w:ascii="David" w:hAnsi="David" w:cs="David" w:hint="cs"/>
          <w:rtl/>
        </w:rPr>
        <w:t>ב</w:t>
      </w:r>
      <w:r w:rsidR="00A95798" w:rsidRPr="00A95798">
        <w:rPr>
          <w:rFonts w:ascii="David" w:hAnsi="David" w:cs="David" w:hint="cs"/>
          <w:rtl/>
        </w:rPr>
        <w:t>חו"ל קיבלה תרומת זרע</w:t>
      </w:r>
      <w:r w:rsidR="00AF575B">
        <w:rPr>
          <w:rFonts w:ascii="David" w:hAnsi="David" w:cs="David" w:hint="cs"/>
          <w:rtl/>
        </w:rPr>
        <w:t xml:space="preserve"> +</w:t>
      </w:r>
      <w:r w:rsidR="00A95798" w:rsidRPr="00A95798">
        <w:rPr>
          <w:rFonts w:ascii="David" w:hAnsi="David" w:cs="David" w:hint="cs"/>
          <w:rtl/>
        </w:rPr>
        <w:t xml:space="preserve"> ביצית</w:t>
      </w:r>
      <w:r w:rsidR="00AF575B">
        <w:rPr>
          <w:rFonts w:ascii="David" w:hAnsi="David" w:cs="David" w:hint="cs"/>
          <w:rtl/>
        </w:rPr>
        <w:t>, בארץ-</w:t>
      </w:r>
      <w:r w:rsidR="00A95798" w:rsidRPr="00A95798">
        <w:rPr>
          <w:rFonts w:ascii="David" w:hAnsi="David" w:cs="David" w:hint="cs"/>
          <w:rtl/>
        </w:rPr>
        <w:t xml:space="preserve"> </w:t>
      </w:r>
      <w:r w:rsidR="00B6427D">
        <w:rPr>
          <w:rFonts w:ascii="David" w:hAnsi="David" w:cs="David" w:hint="cs"/>
          <w:rtl/>
        </w:rPr>
        <w:t>האחיינית שלה הייתה פונדקאית</w:t>
      </w:r>
      <w:r w:rsidR="00AF575B">
        <w:rPr>
          <w:rFonts w:ascii="David" w:hAnsi="David" w:cs="David" w:hint="cs"/>
          <w:rtl/>
        </w:rPr>
        <w:t>.</w:t>
      </w:r>
      <w:r w:rsidR="00B6427D">
        <w:rPr>
          <w:rFonts w:ascii="David" w:hAnsi="David" w:cs="David" w:hint="cs"/>
          <w:rtl/>
        </w:rPr>
        <w:t xml:space="preserve"> כשהילד נולד, </w:t>
      </w:r>
      <w:r w:rsidR="00A1602E" w:rsidRPr="00A95798">
        <w:rPr>
          <w:rFonts w:ascii="David" w:hAnsi="David" w:cs="David" w:hint="cs"/>
          <w:b/>
          <w:bCs/>
          <w:rtl/>
        </w:rPr>
        <w:t xml:space="preserve">לקחו </w:t>
      </w:r>
      <w:r w:rsidR="00B6427D">
        <w:rPr>
          <w:rFonts w:ascii="David" w:hAnsi="David" w:cs="David" w:hint="cs"/>
          <w:b/>
          <w:bCs/>
          <w:rtl/>
        </w:rPr>
        <w:t xml:space="preserve">אותו </w:t>
      </w:r>
      <w:r w:rsidR="00A1602E" w:rsidRPr="00A95798">
        <w:rPr>
          <w:rFonts w:ascii="David" w:hAnsi="David" w:cs="David" w:hint="cs"/>
          <w:b/>
          <w:bCs/>
          <w:rtl/>
        </w:rPr>
        <w:t xml:space="preserve">ממנה לאימוץ. </w:t>
      </w:r>
      <w:r w:rsidR="00B6427D" w:rsidRPr="00A95798">
        <w:rPr>
          <w:rFonts w:ascii="David" w:hAnsi="David" w:cs="David" w:hint="cs"/>
          <w:rtl/>
        </w:rPr>
        <w:t>היא הפסידה את הילד</w:t>
      </w:r>
      <w:r w:rsidR="003F1FFE">
        <w:rPr>
          <w:rFonts w:ascii="David" w:hAnsi="David" w:cs="David" w:hint="cs"/>
          <w:rtl/>
        </w:rPr>
        <w:t>, בטענה שמדובר בהורות הסכמית וביהמ"ש לא מוכן לקבל זאת</w:t>
      </w:r>
      <w:r w:rsidR="00B6427D" w:rsidRPr="00A95798">
        <w:rPr>
          <w:rFonts w:ascii="David" w:hAnsi="David" w:cs="David" w:hint="cs"/>
          <w:rtl/>
        </w:rPr>
        <w:t>.</w:t>
      </w:r>
      <w:r w:rsidR="00AF575B">
        <w:rPr>
          <w:rFonts w:ascii="David" w:hAnsi="David" w:cs="David" w:hint="cs"/>
          <w:rtl/>
        </w:rPr>
        <w:t xml:space="preserve"> </w:t>
      </w:r>
    </w:p>
    <w:p w14:paraId="49F54281" w14:textId="3E3F7799" w:rsidR="00ED54AA" w:rsidRPr="003B663F" w:rsidRDefault="005E180E" w:rsidP="00924E40">
      <w:pPr>
        <w:pStyle w:val="a3"/>
        <w:numPr>
          <w:ilvl w:val="0"/>
          <w:numId w:val="54"/>
        </w:numPr>
        <w:adjustRightInd w:val="0"/>
        <w:snapToGrid w:val="0"/>
        <w:spacing w:after="0" w:line="240" w:lineRule="auto"/>
        <w:ind w:left="0"/>
        <w:contextualSpacing w:val="0"/>
        <w:rPr>
          <w:rFonts w:ascii="David" w:hAnsi="David" w:cs="David"/>
          <w:rtl/>
        </w:rPr>
      </w:pPr>
      <w:r w:rsidRPr="000E1CB3">
        <w:rPr>
          <w:rFonts w:ascii="David" w:hAnsi="David" w:cs="David" w:hint="cs"/>
          <w:i/>
          <w:iCs/>
          <w:shd w:val="clear" w:color="auto" w:fill="DEEAF6" w:themeFill="accent5" w:themeFillTint="33"/>
          <w:rtl/>
        </w:rPr>
        <w:t>מקרה 3-</w:t>
      </w:r>
      <w:r w:rsidRPr="00960D79">
        <w:rPr>
          <w:rFonts w:ascii="David" w:hAnsi="David" w:cs="David" w:hint="cs"/>
          <w:rtl/>
        </w:rPr>
        <w:t xml:space="preserve"> אישה </w:t>
      </w:r>
      <w:r w:rsidR="00960D79">
        <w:rPr>
          <w:rFonts w:ascii="David" w:hAnsi="David" w:cs="David" w:hint="cs"/>
          <w:rtl/>
        </w:rPr>
        <w:t>טסה ל</w:t>
      </w:r>
      <w:r w:rsidRPr="00960D79">
        <w:rPr>
          <w:rFonts w:ascii="David" w:hAnsi="David" w:cs="David" w:hint="cs"/>
          <w:rtl/>
        </w:rPr>
        <w:t xml:space="preserve">ארה"ב מצאה תורם זרע + תורמת ביצית + </w:t>
      </w:r>
      <w:r w:rsidR="00960D79" w:rsidRPr="00960D79">
        <w:rPr>
          <w:rFonts w:ascii="David" w:hAnsi="David" w:cs="David" w:hint="cs"/>
          <w:rtl/>
        </w:rPr>
        <w:t xml:space="preserve">פונדקאית, חזרה לישראל עם הילד ביקשה צו אימוץ. </w:t>
      </w:r>
      <w:r w:rsidR="00960D79">
        <w:rPr>
          <w:rFonts w:ascii="David" w:hAnsi="David" w:cs="David" w:hint="cs"/>
          <w:rtl/>
        </w:rPr>
        <w:t>וקיבלה</w:t>
      </w:r>
      <w:r w:rsidR="003B663F">
        <w:rPr>
          <w:rFonts w:ascii="David" w:hAnsi="David" w:cs="David" w:hint="cs"/>
          <w:rtl/>
        </w:rPr>
        <w:t xml:space="preserve"> במסלול המהיר (=צו הורות במילים אחרות)</w:t>
      </w:r>
      <w:r w:rsidR="00960D79" w:rsidRPr="00960D79">
        <w:rPr>
          <w:rFonts w:ascii="David" w:hAnsi="David" w:cs="David" w:hint="cs"/>
          <w:rtl/>
        </w:rPr>
        <w:t>.</w:t>
      </w:r>
    </w:p>
    <w:p w14:paraId="75B01A0C" w14:textId="77777777" w:rsidR="00F72DF1" w:rsidRPr="00D50A88" w:rsidRDefault="00F72DF1" w:rsidP="00924E40">
      <w:pPr>
        <w:shd w:val="clear" w:color="auto" w:fill="DEEAF6" w:themeFill="accent5" w:themeFillTint="33"/>
        <w:adjustRightInd w:val="0"/>
        <w:snapToGrid w:val="0"/>
        <w:spacing w:line="240" w:lineRule="auto"/>
        <w:ind w:left="0"/>
        <w:rPr>
          <w:rFonts w:ascii="David" w:hAnsi="David" w:cs="David"/>
          <w:b/>
          <w:bCs/>
          <w:color w:val="222222"/>
          <w:sz w:val="22"/>
          <w:szCs w:val="22"/>
          <w:rtl/>
        </w:rPr>
      </w:pPr>
      <w:bookmarkStart w:id="17" w:name="_Toc61856548"/>
      <w:r w:rsidRPr="00D50A88">
        <w:rPr>
          <w:rFonts w:ascii="David" w:hAnsi="David" w:cs="David"/>
          <w:b/>
          <w:bCs/>
          <w:color w:val="222222"/>
          <w:sz w:val="22"/>
          <w:szCs w:val="22"/>
          <w:rtl/>
        </w:rPr>
        <w:t>זוג לסביות</w:t>
      </w:r>
      <w:bookmarkEnd w:id="17"/>
    </w:p>
    <w:p w14:paraId="7FE42AB4" w14:textId="4716D9CE" w:rsidR="00F72DF1" w:rsidRPr="009C29D9" w:rsidRDefault="00496F4E" w:rsidP="00924E40">
      <w:pPr>
        <w:adjustRightInd w:val="0"/>
        <w:snapToGrid w:val="0"/>
        <w:spacing w:line="240" w:lineRule="auto"/>
        <w:ind w:left="0"/>
        <w:rPr>
          <w:rFonts w:ascii="David" w:hAnsi="David" w:cs="David"/>
          <w:color w:val="222222"/>
          <w:sz w:val="22"/>
          <w:szCs w:val="22"/>
          <w:rtl/>
        </w:rPr>
      </w:pPr>
      <w:r w:rsidRPr="00496F4E">
        <w:rPr>
          <w:rFonts w:ascii="David" w:hAnsi="David" w:cs="David" w:hint="cs"/>
          <w:color w:val="222222"/>
          <w:sz w:val="22"/>
          <w:szCs w:val="22"/>
          <w:rtl/>
        </w:rPr>
        <w:t xml:space="preserve">לצורך </w:t>
      </w:r>
      <w:r w:rsidRPr="00496F4E">
        <w:rPr>
          <w:rFonts w:ascii="David" w:hAnsi="David" w:cs="David" w:hint="cs"/>
          <w:b/>
          <w:bCs/>
          <w:color w:val="FF0000"/>
          <w:sz w:val="22"/>
          <w:szCs w:val="22"/>
          <w:rtl/>
        </w:rPr>
        <w:t>תרומת הזרע</w:t>
      </w:r>
      <w:r w:rsidRPr="00496F4E">
        <w:rPr>
          <w:rFonts w:ascii="David" w:hAnsi="David" w:cs="David" w:hint="cs"/>
          <w:color w:val="222222"/>
          <w:sz w:val="22"/>
          <w:szCs w:val="22"/>
          <w:rtl/>
        </w:rPr>
        <w:t xml:space="preserve">, בת הזוג לא קיימת. </w:t>
      </w:r>
      <w:r w:rsidRPr="00496F4E">
        <w:rPr>
          <w:rFonts w:ascii="David" w:hAnsi="David" w:cs="David" w:hint="cs"/>
          <w:color w:val="222222"/>
          <w:sz w:val="22"/>
          <w:szCs w:val="22"/>
          <w:u w:val="single"/>
          <w:rtl/>
        </w:rPr>
        <w:t>איך מייצרים את ההכרה של ההורות בבת הזוג השנייה?</w:t>
      </w:r>
    </w:p>
    <w:p w14:paraId="66EDD905" w14:textId="5C9ED723" w:rsidR="009C29D9" w:rsidRPr="009C29D9" w:rsidRDefault="009C29D9" w:rsidP="00924E40">
      <w:pPr>
        <w:pStyle w:val="a3"/>
        <w:numPr>
          <w:ilvl w:val="0"/>
          <w:numId w:val="46"/>
        </w:numPr>
        <w:adjustRightInd w:val="0"/>
        <w:snapToGrid w:val="0"/>
        <w:spacing w:after="0" w:line="240" w:lineRule="auto"/>
        <w:ind w:left="0"/>
        <w:contextualSpacing w:val="0"/>
        <w:rPr>
          <w:rFonts w:ascii="David" w:hAnsi="David" w:cs="David"/>
          <w:color w:val="222222"/>
          <w:rtl/>
        </w:rPr>
      </w:pPr>
      <w:r w:rsidRPr="009C29D9">
        <w:rPr>
          <w:rFonts w:ascii="David" w:hAnsi="David" w:cs="David"/>
          <w:color w:val="222222"/>
          <w:u w:val="single"/>
          <w:rtl/>
        </w:rPr>
        <w:t>מסלול האימוץ</w:t>
      </w:r>
      <w:r w:rsidRPr="009C29D9">
        <w:rPr>
          <w:rFonts w:ascii="David" w:hAnsi="David" w:cs="David"/>
          <w:color w:val="222222"/>
          <w:rtl/>
        </w:rPr>
        <w:t xml:space="preserve">: </w:t>
      </w:r>
      <w:r w:rsidRPr="009C29D9">
        <w:rPr>
          <w:rFonts w:ascii="David" w:hAnsi="David" w:cs="David" w:hint="cs"/>
          <w:color w:val="222222"/>
          <w:rtl/>
        </w:rPr>
        <w:t xml:space="preserve">אבא אנונימי אין תהליך של הפקעת הורות של האבא, </w:t>
      </w:r>
      <w:r w:rsidRPr="009C29D9">
        <w:rPr>
          <w:rFonts w:ascii="David" w:hAnsi="David" w:cs="David"/>
          <w:color w:val="222222"/>
          <w:rtl/>
        </w:rPr>
        <w:t xml:space="preserve">האם הלא-ביולוגית מאמצת את הילד. ביהמ"ש בפס"ד </w:t>
      </w:r>
      <w:r w:rsidRPr="009C29D9">
        <w:rPr>
          <w:rFonts w:ascii="David" w:hAnsi="David" w:cs="David"/>
          <w:i/>
          <w:iCs/>
          <w:color w:val="222222"/>
          <w:shd w:val="clear" w:color="auto" w:fill="DEEAF6" w:themeFill="accent5" w:themeFillTint="33"/>
          <w:rtl/>
        </w:rPr>
        <w:t xml:space="preserve">טל </w:t>
      </w:r>
      <w:proofErr w:type="spellStart"/>
      <w:r w:rsidRPr="009C29D9">
        <w:rPr>
          <w:rFonts w:ascii="David" w:hAnsi="David" w:cs="David"/>
          <w:i/>
          <w:iCs/>
          <w:color w:val="222222"/>
          <w:shd w:val="clear" w:color="auto" w:fill="DEEAF6" w:themeFill="accent5" w:themeFillTint="33"/>
          <w:rtl/>
        </w:rPr>
        <w:t>ירוס</w:t>
      </w:r>
      <w:proofErr w:type="spellEnd"/>
      <w:r w:rsidRPr="009C29D9">
        <w:rPr>
          <w:rFonts w:ascii="David" w:hAnsi="David" w:cs="David"/>
          <w:i/>
          <w:iCs/>
          <w:color w:val="222222"/>
          <w:shd w:val="clear" w:color="auto" w:fill="DEEAF6" w:themeFill="accent5" w:themeFillTint="33"/>
          <w:rtl/>
        </w:rPr>
        <w:t xml:space="preserve"> חקק</w:t>
      </w:r>
      <w:r w:rsidRPr="009C29D9">
        <w:rPr>
          <w:rFonts w:ascii="David" w:hAnsi="David" w:cs="David"/>
          <w:color w:val="222222"/>
          <w:rtl/>
        </w:rPr>
        <w:t xml:space="preserve"> </w:t>
      </w:r>
      <w:r w:rsidRPr="009C29D9">
        <w:rPr>
          <w:rFonts w:ascii="David" w:hAnsi="David" w:cs="David" w:hint="cs"/>
          <w:color w:val="222222"/>
          <w:rtl/>
        </w:rPr>
        <w:t>מכיר בהורות חד מינית באמצעות אימוץ</w:t>
      </w:r>
      <w:r>
        <w:rPr>
          <w:rFonts w:ascii="David" w:hAnsi="David" w:cs="David" w:hint="cs"/>
          <w:color w:val="222222"/>
          <w:rtl/>
        </w:rPr>
        <w:t xml:space="preserve"> לראשונה</w:t>
      </w:r>
      <w:r w:rsidRPr="009C29D9">
        <w:rPr>
          <w:rFonts w:ascii="David" w:hAnsi="David" w:cs="David" w:hint="cs"/>
          <w:color w:val="222222"/>
          <w:rtl/>
        </w:rPr>
        <w:t xml:space="preserve">. </w:t>
      </w:r>
      <w:r w:rsidR="00073609">
        <w:rPr>
          <w:rFonts w:ascii="David" w:hAnsi="David" w:cs="David" w:hint="cs"/>
          <w:color w:val="222222"/>
          <w:rtl/>
        </w:rPr>
        <w:t xml:space="preserve">אין זכויות מהותיות. </w:t>
      </w:r>
    </w:p>
    <w:p w14:paraId="18CC1EBB" w14:textId="1733A468" w:rsidR="00F72DF1" w:rsidRPr="00DE04F6" w:rsidRDefault="00F72DF1" w:rsidP="00924E40">
      <w:pPr>
        <w:pStyle w:val="a3"/>
        <w:numPr>
          <w:ilvl w:val="0"/>
          <w:numId w:val="46"/>
        </w:numPr>
        <w:adjustRightInd w:val="0"/>
        <w:snapToGrid w:val="0"/>
        <w:spacing w:after="0" w:line="240" w:lineRule="auto"/>
        <w:ind w:left="0"/>
        <w:contextualSpacing w:val="0"/>
        <w:rPr>
          <w:rFonts w:ascii="David" w:hAnsi="David" w:cs="David"/>
          <w:color w:val="222222"/>
        </w:rPr>
      </w:pPr>
      <w:r w:rsidRPr="00A10A01">
        <w:rPr>
          <w:rFonts w:ascii="David" w:hAnsi="David" w:cs="David"/>
          <w:color w:val="222222"/>
          <w:u w:val="single"/>
          <w:rtl/>
        </w:rPr>
        <w:t>מסלול הרישום</w:t>
      </w:r>
      <w:r w:rsidRPr="00D50A88">
        <w:rPr>
          <w:rFonts w:ascii="David" w:hAnsi="David" w:cs="David"/>
          <w:color w:val="222222"/>
          <w:rtl/>
        </w:rPr>
        <w:t xml:space="preserve">: עליהן למצוא מדינה שתכיר בהורות המשותפת הזו גם לגבי בת הזוג הלא-ביולוגית, ואז עושות את מהלך </w:t>
      </w:r>
      <w:r w:rsidRPr="00A10A01">
        <w:rPr>
          <w:rFonts w:ascii="David" w:hAnsi="David" w:cs="David"/>
          <w:i/>
          <w:iCs/>
          <w:color w:val="222222"/>
          <w:shd w:val="clear" w:color="auto" w:fill="D9E2F3" w:themeFill="accent1" w:themeFillTint="33"/>
          <w:rtl/>
        </w:rPr>
        <w:t>פונק-שלזינגר</w:t>
      </w:r>
      <w:r w:rsidR="00022DF0">
        <w:rPr>
          <w:rFonts w:ascii="David" w:hAnsi="David" w:cs="David" w:hint="cs"/>
          <w:color w:val="222222"/>
          <w:rtl/>
        </w:rPr>
        <w:t xml:space="preserve">- </w:t>
      </w:r>
      <w:r w:rsidR="00022DF0" w:rsidRPr="00022DF0">
        <w:rPr>
          <w:rFonts w:ascii="David" w:hAnsi="David" w:cs="David" w:hint="cs"/>
          <w:color w:val="222222"/>
          <w:rtl/>
        </w:rPr>
        <w:t>הבחנה בין רישום לבין תוכן מהותי</w:t>
      </w:r>
      <w:r w:rsidR="00022DF0">
        <w:rPr>
          <w:rFonts w:ascii="David" w:hAnsi="David" w:cs="David" w:hint="cs"/>
          <w:color w:val="222222"/>
          <w:rtl/>
        </w:rPr>
        <w:t xml:space="preserve">. </w:t>
      </w:r>
      <w:r w:rsidRPr="00D50A88">
        <w:rPr>
          <w:rFonts w:ascii="David" w:hAnsi="David" w:cs="David"/>
          <w:color w:val="222222"/>
          <w:rtl/>
        </w:rPr>
        <w:t xml:space="preserve">ברגע שמצאת מדינה שתרשום אותך, ירשמו אותן גם בארץ כנשואות </w:t>
      </w:r>
      <w:r w:rsidRPr="00D50A88">
        <w:rPr>
          <w:rFonts w:ascii="David" w:hAnsi="David" w:cs="David"/>
          <w:color w:val="222222"/>
        </w:rPr>
        <w:sym w:font="Wingdings" w:char="F0DF"/>
      </w:r>
      <w:r w:rsidRPr="00D50A88">
        <w:rPr>
          <w:rFonts w:ascii="David" w:hAnsi="David" w:cs="David"/>
          <w:color w:val="222222"/>
          <w:rtl/>
        </w:rPr>
        <w:t xml:space="preserve"> אם מצאת מדינה שתכיר בהורות – ירשמו אותן בארץ כהורות. </w:t>
      </w:r>
      <w:r w:rsidRPr="00A10A01">
        <w:rPr>
          <w:rFonts w:ascii="David" w:hAnsi="David" w:cs="David"/>
          <w:b/>
          <w:bCs/>
          <w:color w:val="222222"/>
          <w:rtl/>
        </w:rPr>
        <w:t>הבעיה</w:t>
      </w:r>
      <w:r w:rsidRPr="00D50A88">
        <w:rPr>
          <w:rFonts w:ascii="David" w:hAnsi="David" w:cs="David"/>
          <w:color w:val="222222"/>
          <w:rtl/>
        </w:rPr>
        <w:t>: הרישום לא מקנה זכויות</w:t>
      </w:r>
      <w:r w:rsidR="00A10A01">
        <w:rPr>
          <w:rFonts w:ascii="David" w:hAnsi="David" w:cs="David" w:hint="cs"/>
          <w:color w:val="222222"/>
          <w:rtl/>
        </w:rPr>
        <w:t xml:space="preserve"> מהותיות,</w:t>
      </w:r>
      <w:r w:rsidRPr="00D50A88">
        <w:rPr>
          <w:rFonts w:ascii="David" w:hAnsi="David" w:cs="David"/>
          <w:color w:val="222222"/>
          <w:rtl/>
        </w:rPr>
        <w:t xml:space="preserve"> אלא רק רושם אותה כאם כעניין טכני</w:t>
      </w:r>
      <w:r w:rsidR="00A10A01">
        <w:rPr>
          <w:rFonts w:ascii="David" w:hAnsi="David" w:cs="David" w:hint="cs"/>
          <w:color w:val="222222"/>
          <w:rtl/>
        </w:rPr>
        <w:t xml:space="preserve"> ופורמלי.</w:t>
      </w:r>
    </w:p>
    <w:p w14:paraId="69C3A267" w14:textId="6052F7BC" w:rsidR="00F72DF1" w:rsidRPr="00193EB3" w:rsidRDefault="00F72DF1" w:rsidP="00924E40">
      <w:pPr>
        <w:pStyle w:val="a3"/>
        <w:numPr>
          <w:ilvl w:val="0"/>
          <w:numId w:val="46"/>
        </w:numPr>
        <w:adjustRightInd w:val="0"/>
        <w:snapToGrid w:val="0"/>
        <w:spacing w:after="0" w:line="240" w:lineRule="auto"/>
        <w:ind w:left="0"/>
        <w:contextualSpacing w:val="0"/>
        <w:rPr>
          <w:rFonts w:ascii="David" w:hAnsi="David" w:cs="David"/>
          <w:color w:val="222222"/>
        </w:rPr>
      </w:pPr>
      <w:r w:rsidRPr="00A10A01">
        <w:rPr>
          <w:rFonts w:ascii="David" w:hAnsi="David" w:cs="David"/>
          <w:color w:val="222222"/>
          <w:u w:val="single"/>
          <w:rtl/>
        </w:rPr>
        <w:t>מסלול צו ההורות</w:t>
      </w:r>
      <w:r w:rsidRPr="00D50A88">
        <w:rPr>
          <w:rFonts w:ascii="David" w:hAnsi="David" w:cs="David"/>
          <w:color w:val="222222"/>
          <w:rtl/>
        </w:rPr>
        <w:t xml:space="preserve">: </w:t>
      </w:r>
      <w:r w:rsidR="000B1145" w:rsidRPr="000B1145">
        <w:rPr>
          <w:rFonts w:ascii="David" w:hAnsi="David" w:cs="David" w:hint="cs"/>
          <w:color w:val="222222"/>
          <w:rtl/>
        </w:rPr>
        <w:t xml:space="preserve">נולד ילד </w:t>
      </w:r>
      <w:r w:rsidR="000B1145" w:rsidRPr="000B1145">
        <w:rPr>
          <w:rFonts w:ascii="David" w:hAnsi="David" w:cs="David" w:hint="cs"/>
          <w:b/>
          <w:bCs/>
          <w:color w:val="222222"/>
          <w:rtl/>
        </w:rPr>
        <w:t>מפונדקאות</w:t>
      </w:r>
      <w:r w:rsidR="000B1145" w:rsidRPr="000B1145">
        <w:rPr>
          <w:rFonts w:ascii="David" w:hAnsi="David" w:cs="David" w:hint="cs"/>
          <w:color w:val="222222"/>
          <w:rtl/>
        </w:rPr>
        <w:t xml:space="preserve"> בחו"ל, ביקשו לתת צו הורות כאילו מדובר בפונדקאות בישראל. בפועל אושר. </w:t>
      </w:r>
      <w:r w:rsidRPr="00D50A88">
        <w:rPr>
          <w:rFonts w:ascii="David" w:hAnsi="David" w:cs="David"/>
          <w:color w:val="222222"/>
          <w:rtl/>
        </w:rPr>
        <w:t>כמו שבחוק הפונדקאות יש אופציה אחרי הלידה לרשום מהותית את האם כאם, כך הפסיקה מאפשרת בתנאים מסוימים [אם פונות בתוך זמן מסוים מהלידה לביהמ"ש ומסכימות שהן האימהות], יוכלו לתת צו הורות בדומה לפונדקאות [</w:t>
      </w:r>
      <w:r w:rsidRPr="007B2F88">
        <w:rPr>
          <w:rFonts w:ascii="David" w:hAnsi="David" w:cs="David"/>
          <w:color w:val="222222"/>
          <w:shd w:val="clear" w:color="auto" w:fill="DEEAF6" w:themeFill="accent5" w:themeFillTint="33"/>
          <w:rtl/>
        </w:rPr>
        <w:t>ממט].</w:t>
      </w:r>
      <w:r w:rsidRPr="00D50A88">
        <w:rPr>
          <w:rFonts w:ascii="David" w:hAnsi="David" w:cs="David"/>
          <w:color w:val="222222"/>
          <w:rtl/>
        </w:rPr>
        <w:t xml:space="preserve"> זה הפתרון הטוב ביותר.</w:t>
      </w:r>
      <w:r w:rsidR="00193EB3">
        <w:rPr>
          <w:rFonts w:ascii="David" w:hAnsi="David" w:cs="David" w:hint="cs"/>
          <w:color w:val="222222"/>
          <w:rtl/>
        </w:rPr>
        <w:t xml:space="preserve"> </w:t>
      </w:r>
      <w:r w:rsidR="00193EB3" w:rsidRPr="00193EB3">
        <w:rPr>
          <w:rFonts w:ascii="David" w:hAnsi="David" w:cs="David" w:hint="cs"/>
          <w:color w:val="222222"/>
          <w:rtl/>
        </w:rPr>
        <w:t>דומה להליך הרישום כי לא משפיל כמו פולשנות של אימוץ, וגם יוצר תוצאה מהותית.</w:t>
      </w:r>
    </w:p>
    <w:p w14:paraId="5DADF2B7" w14:textId="2B1E99E2" w:rsidR="00C74C8A" w:rsidRPr="00C74C8A" w:rsidRDefault="00C74C8A" w:rsidP="00924E40">
      <w:pPr>
        <w:adjustRightInd w:val="0"/>
        <w:snapToGrid w:val="0"/>
        <w:spacing w:line="240" w:lineRule="auto"/>
        <w:ind w:left="0"/>
        <w:rPr>
          <w:rFonts w:ascii="David" w:hAnsi="David" w:cs="David"/>
          <w:color w:val="222222"/>
          <w:sz w:val="22"/>
          <w:szCs w:val="22"/>
          <w:rtl/>
        </w:rPr>
      </w:pPr>
      <w:r w:rsidRPr="00C74C8A">
        <w:rPr>
          <w:rFonts w:ascii="David" w:hAnsi="David" w:cs="David"/>
          <w:color w:val="222222"/>
          <w:sz w:val="22"/>
          <w:szCs w:val="22"/>
          <w:u w:val="single"/>
          <w:rtl/>
        </w:rPr>
        <w:t>מה קורה אם מישהו רוצה לבטל את הצו</w:t>
      </w:r>
      <w:r w:rsidRPr="00C74C8A">
        <w:rPr>
          <w:rFonts w:ascii="David" w:hAnsi="David" w:cs="David"/>
          <w:color w:val="222222"/>
          <w:sz w:val="22"/>
          <w:szCs w:val="22"/>
          <w:rtl/>
        </w:rPr>
        <w:t>? היו כמה מקרים של לסביות, שלכל אחת היה ילד משלה ביולוגי, קיבלו צו הורות משותף כל אחת לילד של השנייה</w:t>
      </w:r>
      <w:r w:rsidRPr="00C74C8A">
        <w:rPr>
          <w:rFonts w:ascii="David" w:hAnsi="David" w:cs="David"/>
          <w:b/>
          <w:bCs/>
          <w:color w:val="222222"/>
          <w:sz w:val="22"/>
          <w:szCs w:val="22"/>
          <w:rtl/>
        </w:rPr>
        <w:t xml:space="preserve">. נפרדו וטענו להפסקת </w:t>
      </w:r>
      <w:r>
        <w:rPr>
          <w:rFonts w:ascii="David" w:hAnsi="David" w:cs="David" w:hint="cs"/>
          <w:b/>
          <w:bCs/>
          <w:color w:val="222222"/>
          <w:sz w:val="22"/>
          <w:szCs w:val="22"/>
          <w:rtl/>
        </w:rPr>
        <w:t xml:space="preserve">ההכרה </w:t>
      </w:r>
      <w:r w:rsidRPr="00C74C8A">
        <w:rPr>
          <w:rFonts w:ascii="David" w:hAnsi="David" w:cs="David"/>
          <w:b/>
          <w:bCs/>
          <w:color w:val="222222"/>
          <w:sz w:val="22"/>
          <w:szCs w:val="22"/>
          <w:rtl/>
        </w:rPr>
        <w:t>בהורות של האחת על הילדים של השנייה</w:t>
      </w:r>
      <w:r w:rsidRPr="00C74C8A">
        <w:rPr>
          <w:rFonts w:ascii="David" w:hAnsi="David" w:cs="David"/>
          <w:color w:val="222222"/>
          <w:sz w:val="22"/>
          <w:szCs w:val="22"/>
          <w:rtl/>
        </w:rPr>
        <w:t xml:space="preserve">. אושר. </w:t>
      </w:r>
    </w:p>
    <w:p w14:paraId="113A4BA6" w14:textId="03315BC2" w:rsidR="00F72DF1" w:rsidRPr="00D50A88" w:rsidRDefault="00C74C8A" w:rsidP="00924E40">
      <w:pPr>
        <w:adjustRightInd w:val="0"/>
        <w:snapToGrid w:val="0"/>
        <w:spacing w:line="240" w:lineRule="auto"/>
        <w:ind w:left="0"/>
        <w:rPr>
          <w:rFonts w:ascii="David" w:hAnsi="David" w:cs="David"/>
          <w:color w:val="222222"/>
          <w:sz w:val="22"/>
          <w:szCs w:val="22"/>
          <w:rtl/>
        </w:rPr>
      </w:pPr>
      <w:r>
        <w:rPr>
          <w:rFonts w:ascii="David" w:hAnsi="David" w:cs="David" w:hint="cs"/>
          <w:color w:val="222222"/>
          <w:sz w:val="22"/>
          <w:szCs w:val="22"/>
          <w:u w:val="single"/>
          <w:rtl/>
        </w:rPr>
        <w:lastRenderedPageBreak/>
        <w:t>ליפשיץ</w:t>
      </w:r>
      <w:r w:rsidR="00F72DF1" w:rsidRPr="00D50A88">
        <w:rPr>
          <w:rFonts w:ascii="David" w:hAnsi="David" w:cs="David"/>
          <w:color w:val="222222"/>
          <w:sz w:val="22"/>
          <w:szCs w:val="22"/>
          <w:rtl/>
        </w:rPr>
        <w:t xml:space="preserve">: </w:t>
      </w:r>
      <w:r w:rsidRPr="00C74C8A">
        <w:rPr>
          <w:rFonts w:ascii="David" w:hAnsi="David" w:cs="David"/>
          <w:color w:val="222222"/>
          <w:sz w:val="22"/>
          <w:szCs w:val="22"/>
          <w:rtl/>
        </w:rPr>
        <w:t xml:space="preserve">עשה נזק לבני זוג מאותו מין, כי בכך הראו שמוסד ההורות יכול להיפסק ברגע שנפרדים. </w:t>
      </w:r>
      <w:r w:rsidR="00F72DF1" w:rsidRPr="00D50A88">
        <w:rPr>
          <w:rFonts w:ascii="David" w:hAnsi="David" w:cs="David"/>
          <w:color w:val="222222"/>
          <w:sz w:val="22"/>
          <w:szCs w:val="22"/>
          <w:rtl/>
        </w:rPr>
        <w:t xml:space="preserve">הזוגות צריכים להבין שהם הורים גם בנישואין וגם בפרידה. זה פוגע במאמץ </w:t>
      </w:r>
      <w:proofErr w:type="spellStart"/>
      <w:r w:rsidR="00F72DF1" w:rsidRPr="00D50A88">
        <w:rPr>
          <w:rFonts w:ascii="David" w:hAnsi="David" w:cs="David"/>
          <w:color w:val="222222"/>
          <w:sz w:val="22"/>
          <w:szCs w:val="22"/>
          <w:rtl/>
        </w:rPr>
        <w:t>הלהט"בי</w:t>
      </w:r>
      <w:proofErr w:type="spellEnd"/>
      <w:r w:rsidR="00F72DF1" w:rsidRPr="00D50A88">
        <w:rPr>
          <w:rFonts w:ascii="David" w:hAnsi="David" w:cs="David"/>
          <w:color w:val="222222"/>
          <w:sz w:val="22"/>
          <w:szCs w:val="22"/>
          <w:rtl/>
        </w:rPr>
        <w:t xml:space="preserve"> של להראות שההורות שלהם זהה להורות של סטרייטים, שכן כאן נאמר שזו לא הייתה הורות אמיתית.</w:t>
      </w:r>
    </w:p>
    <w:p w14:paraId="0474C6F2" w14:textId="77777777" w:rsidR="00F72DF1" w:rsidRPr="006F23FA" w:rsidRDefault="00F72DF1" w:rsidP="00924E40">
      <w:pPr>
        <w:adjustRightInd w:val="0"/>
        <w:snapToGrid w:val="0"/>
        <w:spacing w:line="240" w:lineRule="auto"/>
        <w:ind w:left="0"/>
        <w:rPr>
          <w:rFonts w:ascii="David" w:hAnsi="David" w:cs="David"/>
          <w:color w:val="222222"/>
          <w:sz w:val="8"/>
          <w:szCs w:val="8"/>
          <w:rtl/>
        </w:rPr>
      </w:pPr>
      <w:bookmarkStart w:id="18" w:name="_Toc61856549"/>
    </w:p>
    <w:p w14:paraId="0F00E8C4" w14:textId="77777777" w:rsidR="00F72DF1" w:rsidRPr="00D50A88" w:rsidRDefault="00F72DF1" w:rsidP="00924E40">
      <w:pPr>
        <w:pStyle w:val="2"/>
        <w:spacing w:line="240" w:lineRule="auto"/>
        <w:rPr>
          <w:rtl/>
        </w:rPr>
      </w:pPr>
      <w:bookmarkStart w:id="19" w:name="_Toc107853204"/>
      <w:r w:rsidRPr="00D50A88">
        <w:rPr>
          <w:rtl/>
        </w:rPr>
        <w:t>זוג הומואים</w:t>
      </w:r>
      <w:bookmarkEnd w:id="18"/>
      <w:bookmarkEnd w:id="19"/>
    </w:p>
    <w:p w14:paraId="30EE592E" w14:textId="3D8D952E" w:rsidR="00F72DF1" w:rsidRPr="00D50A88" w:rsidRDefault="00F72DF1" w:rsidP="00924E40">
      <w:pPr>
        <w:adjustRightInd w:val="0"/>
        <w:snapToGrid w:val="0"/>
        <w:spacing w:line="240" w:lineRule="auto"/>
        <w:ind w:left="0"/>
        <w:rPr>
          <w:rFonts w:ascii="David" w:hAnsi="David" w:cs="David"/>
          <w:color w:val="222222"/>
          <w:sz w:val="22"/>
          <w:szCs w:val="22"/>
          <w:rtl/>
        </w:rPr>
      </w:pPr>
      <w:r w:rsidRPr="00D50A88">
        <w:rPr>
          <w:rFonts w:ascii="David" w:hAnsi="David" w:cs="David"/>
          <w:color w:val="222222"/>
          <w:sz w:val="22"/>
          <w:szCs w:val="22"/>
          <w:rtl/>
        </w:rPr>
        <w:t xml:space="preserve">הבעיה חמורה יותר שכן אין להם את שלב 1 – הלסביות השיגו את הילד דרך תרומת זרע אנונימית וכל המאבק היה לגבי הכרה בבת הזוג השנייה, אולם להומואים יש בעיה ליצור </w:t>
      </w:r>
      <w:r w:rsidR="001C5662">
        <w:rPr>
          <w:rFonts w:ascii="David" w:hAnsi="David" w:cs="David" w:hint="cs"/>
          <w:color w:val="222222"/>
          <w:sz w:val="22"/>
          <w:szCs w:val="22"/>
          <w:rtl/>
        </w:rPr>
        <w:t xml:space="preserve">את </w:t>
      </w:r>
      <w:r w:rsidRPr="00D50A88">
        <w:rPr>
          <w:rFonts w:ascii="David" w:hAnsi="David" w:cs="David"/>
          <w:color w:val="222222"/>
          <w:sz w:val="22"/>
          <w:szCs w:val="22"/>
          <w:rtl/>
        </w:rPr>
        <w:t xml:space="preserve">הילד. </w:t>
      </w:r>
      <w:r w:rsidRPr="00F33A68">
        <w:rPr>
          <w:rFonts w:ascii="David" w:hAnsi="David" w:cs="David"/>
          <w:color w:val="222222"/>
          <w:sz w:val="22"/>
          <w:szCs w:val="22"/>
          <w:u w:val="single"/>
          <w:rtl/>
        </w:rPr>
        <w:t>3 פתרונות</w:t>
      </w:r>
      <w:r w:rsidRPr="00D50A88">
        <w:rPr>
          <w:rFonts w:ascii="David" w:hAnsi="David" w:cs="David"/>
          <w:color w:val="222222"/>
          <w:sz w:val="22"/>
          <w:szCs w:val="22"/>
          <w:rtl/>
        </w:rPr>
        <w:t>:</w:t>
      </w:r>
    </w:p>
    <w:p w14:paraId="42E01978" w14:textId="77777777" w:rsidR="00F72DF1" w:rsidRPr="00D50A88" w:rsidRDefault="00F72DF1" w:rsidP="00924E40">
      <w:pPr>
        <w:pStyle w:val="a3"/>
        <w:numPr>
          <w:ilvl w:val="0"/>
          <w:numId w:val="47"/>
        </w:numPr>
        <w:adjustRightInd w:val="0"/>
        <w:snapToGrid w:val="0"/>
        <w:spacing w:after="0" w:line="240" w:lineRule="auto"/>
        <w:ind w:left="0"/>
        <w:contextualSpacing w:val="0"/>
        <w:rPr>
          <w:rFonts w:ascii="David" w:hAnsi="David" w:cs="David"/>
          <w:color w:val="222222"/>
        </w:rPr>
      </w:pPr>
      <w:r w:rsidRPr="0068154D">
        <w:rPr>
          <w:rFonts w:ascii="David" w:hAnsi="David" w:cs="David"/>
          <w:color w:val="222222"/>
          <w:u w:val="single"/>
          <w:rtl/>
        </w:rPr>
        <w:t>אימוץ:</w:t>
      </w:r>
      <w:r w:rsidRPr="00D50A88">
        <w:rPr>
          <w:rFonts w:ascii="David" w:hAnsi="David" w:cs="David"/>
          <w:color w:val="222222"/>
          <w:rtl/>
        </w:rPr>
        <w:t xml:space="preserve"> בעבר החוק לא התיר אימוץ להומואים שכן הותר בו רק לאיש ואשתו, אולם היועמ"ש הורה לפרש זאת כמתיר גם אימוץ להומואים [אך בפועל דוחקים אותם לסוף התור].</w:t>
      </w:r>
    </w:p>
    <w:p w14:paraId="2A3DEFAE" w14:textId="77777777" w:rsidR="00F72DF1" w:rsidRPr="00D50A88" w:rsidRDefault="00F72DF1" w:rsidP="00924E40">
      <w:pPr>
        <w:pStyle w:val="a3"/>
        <w:numPr>
          <w:ilvl w:val="0"/>
          <w:numId w:val="47"/>
        </w:numPr>
        <w:adjustRightInd w:val="0"/>
        <w:snapToGrid w:val="0"/>
        <w:spacing w:after="0" w:line="240" w:lineRule="auto"/>
        <w:ind w:left="0"/>
        <w:contextualSpacing w:val="0"/>
        <w:rPr>
          <w:rFonts w:ascii="David" w:hAnsi="David" w:cs="David"/>
          <w:color w:val="222222"/>
        </w:rPr>
      </w:pPr>
      <w:r w:rsidRPr="0068154D">
        <w:rPr>
          <w:rFonts w:ascii="David" w:hAnsi="David" w:cs="David"/>
          <w:color w:val="222222"/>
          <w:u w:val="single"/>
          <w:rtl/>
        </w:rPr>
        <w:t>הסכם הורות משותפת</w:t>
      </w:r>
      <w:r w:rsidRPr="00D50A88">
        <w:rPr>
          <w:rFonts w:ascii="David" w:hAnsi="David" w:cs="David"/>
          <w:color w:val="222222"/>
          <w:rtl/>
        </w:rPr>
        <w:t xml:space="preserve"> בין אם יחידנית לבין גבר: זה ייתכן, אך מה לגבי הגבר השני? תהיה אם ביולוגית שאינה יכולה להיות אנונימית; האם נאפשר 3 הורים? קליפורניה וטורונטו – כן. בארץ – העליון ב-2 פס"ד לא התיר [אחד לא נתן שום מעמד אך השני הכיר במעין אפוטרופסות הסכמית].</w:t>
      </w:r>
    </w:p>
    <w:p w14:paraId="2520ACF2" w14:textId="7A3C08E9" w:rsidR="00F72DF1" w:rsidRDefault="00F72DF1" w:rsidP="00924E40">
      <w:pPr>
        <w:pStyle w:val="a3"/>
        <w:numPr>
          <w:ilvl w:val="0"/>
          <w:numId w:val="47"/>
        </w:numPr>
        <w:adjustRightInd w:val="0"/>
        <w:snapToGrid w:val="0"/>
        <w:spacing w:after="0" w:line="240" w:lineRule="auto"/>
        <w:ind w:left="0"/>
        <w:contextualSpacing w:val="0"/>
        <w:rPr>
          <w:rFonts w:ascii="David" w:hAnsi="David" w:cs="David"/>
          <w:color w:val="222222"/>
        </w:rPr>
      </w:pPr>
      <w:r w:rsidRPr="0068154D">
        <w:rPr>
          <w:rFonts w:ascii="David" w:hAnsi="David" w:cs="David"/>
          <w:color w:val="222222"/>
          <w:u w:val="single"/>
          <w:rtl/>
        </w:rPr>
        <w:t>פונדקאות</w:t>
      </w:r>
      <w:r w:rsidR="00717C87">
        <w:rPr>
          <w:rFonts w:ascii="David" w:hAnsi="David" w:cs="David" w:hint="cs"/>
          <w:color w:val="222222"/>
          <w:u w:val="single"/>
          <w:rtl/>
        </w:rPr>
        <w:t xml:space="preserve"> בארץ</w:t>
      </w:r>
      <w:r w:rsidRPr="00D50A88">
        <w:rPr>
          <w:rFonts w:ascii="David" w:hAnsi="David" w:cs="David"/>
          <w:color w:val="222222"/>
          <w:rtl/>
        </w:rPr>
        <w:t>: הפופולרי ביותר. החוק הקיים לא מאפשר להם להיות פונדקאים [מתיר לגבר ואשה, ליחידנית ואף ללסביות (אחת תהיה הורה והשנייה תבקש צו הורות)].</w:t>
      </w:r>
      <w:r w:rsidR="00F91222">
        <w:rPr>
          <w:rFonts w:ascii="David" w:hAnsi="David" w:cs="David" w:hint="cs"/>
          <w:color w:val="222222"/>
          <w:rtl/>
        </w:rPr>
        <w:t xml:space="preserve"> </w:t>
      </w:r>
      <w:r w:rsidR="0080660F" w:rsidRPr="00F33A68">
        <w:rPr>
          <w:rFonts w:ascii="David" w:hAnsi="David" w:cs="David"/>
          <w:i/>
          <w:iCs/>
          <w:shd w:val="clear" w:color="auto" w:fill="DEEAF6" w:themeFill="accent5" w:themeFillTint="33"/>
          <w:rtl/>
        </w:rPr>
        <w:t>איתי פנקס</w:t>
      </w:r>
      <w:r w:rsidR="0080660F">
        <w:rPr>
          <w:rFonts w:ascii="David" w:hAnsi="David" w:cs="David" w:hint="cs"/>
          <w:color w:val="222222"/>
          <w:rtl/>
        </w:rPr>
        <w:t>- טענו ש</w:t>
      </w:r>
      <w:r w:rsidR="00F91222" w:rsidRPr="00F91222">
        <w:rPr>
          <w:rFonts w:ascii="David" w:hAnsi="David" w:cs="David" w:hint="cs"/>
          <w:color w:val="222222"/>
          <w:rtl/>
        </w:rPr>
        <w:t>אם הכירו באם חד הורית</w:t>
      </w:r>
      <w:r w:rsidR="0080660F">
        <w:rPr>
          <w:rFonts w:ascii="David" w:hAnsi="David" w:cs="David" w:hint="cs"/>
          <w:color w:val="222222"/>
          <w:rtl/>
        </w:rPr>
        <w:t xml:space="preserve"> ובלסביות, אין תכלית לא לאשר גם להומואים.</w:t>
      </w:r>
      <w:r w:rsidR="00F91222" w:rsidRPr="00F91222">
        <w:rPr>
          <w:rFonts w:ascii="David" w:hAnsi="David" w:cs="David" w:hint="cs"/>
          <w:color w:val="222222"/>
          <w:rtl/>
        </w:rPr>
        <w:t xml:space="preserve"> </w:t>
      </w:r>
      <w:r w:rsidRPr="00D50A88">
        <w:rPr>
          <w:rFonts w:ascii="David" w:hAnsi="David" w:cs="David"/>
          <w:color w:val="222222"/>
          <w:rtl/>
        </w:rPr>
        <w:t xml:space="preserve">ביהמ"ש </w:t>
      </w:r>
      <w:r w:rsidR="0080660F">
        <w:rPr>
          <w:rFonts w:ascii="David" w:hAnsi="David" w:cs="David" w:hint="cs"/>
          <w:color w:val="222222"/>
          <w:rtl/>
        </w:rPr>
        <w:t>קיבל זאת ו</w:t>
      </w:r>
      <w:r w:rsidRPr="00D50A88">
        <w:rPr>
          <w:rFonts w:ascii="David" w:hAnsi="David" w:cs="David"/>
          <w:color w:val="222222"/>
          <w:rtl/>
        </w:rPr>
        <w:t xml:space="preserve">קבע </w:t>
      </w:r>
      <w:r w:rsidR="0080660F">
        <w:rPr>
          <w:rFonts w:ascii="David" w:hAnsi="David" w:cs="David" w:hint="cs"/>
          <w:color w:val="222222"/>
          <w:rtl/>
        </w:rPr>
        <w:t>ש</w:t>
      </w:r>
      <w:r w:rsidRPr="00D50A88">
        <w:rPr>
          <w:rFonts w:ascii="David" w:hAnsi="David" w:cs="David"/>
          <w:color w:val="222222"/>
          <w:rtl/>
        </w:rPr>
        <w:t>זה לא חוקתי</w:t>
      </w:r>
      <w:r w:rsidR="0080660F">
        <w:rPr>
          <w:rFonts w:ascii="David" w:hAnsi="David" w:cs="David" w:hint="cs"/>
          <w:color w:val="222222"/>
          <w:rtl/>
        </w:rPr>
        <w:t>.</w:t>
      </w:r>
      <w:r w:rsidRPr="00D50A88">
        <w:rPr>
          <w:rFonts w:ascii="David" w:hAnsi="David" w:cs="David"/>
          <w:color w:val="222222"/>
          <w:rtl/>
        </w:rPr>
        <w:t xml:space="preserve"> ביקש מהמחוקק להסדיר גם פונדקאות להומואים </w:t>
      </w:r>
      <w:r w:rsidR="008553CE">
        <w:rPr>
          <w:rFonts w:ascii="David" w:hAnsi="David" w:cs="David" w:hint="cs"/>
          <w:color w:val="222222"/>
          <w:rtl/>
        </w:rPr>
        <w:t xml:space="preserve">ולא תיקן </w:t>
      </w:r>
      <w:r w:rsidRPr="00D50A88">
        <w:rPr>
          <w:rFonts w:ascii="David" w:hAnsi="David" w:cs="David"/>
          <w:color w:val="222222"/>
          <w:rtl/>
        </w:rPr>
        <w:t>[נכון להיום – לא יכולים להיות פונדקאים בארץ</w:t>
      </w:r>
      <w:r w:rsidR="0080660F">
        <w:rPr>
          <w:rFonts w:ascii="David" w:hAnsi="David" w:cs="David" w:hint="cs"/>
          <w:color w:val="222222"/>
          <w:rtl/>
        </w:rPr>
        <w:t>]</w:t>
      </w:r>
      <w:r w:rsidRPr="00D50A88">
        <w:rPr>
          <w:rFonts w:ascii="David" w:hAnsi="David" w:cs="David"/>
          <w:color w:val="222222"/>
          <w:rtl/>
        </w:rPr>
        <w:t xml:space="preserve"> </w:t>
      </w:r>
      <w:r w:rsidRPr="00D50A88">
        <w:rPr>
          <w:rFonts w:ascii="David" w:hAnsi="David" w:cs="David"/>
          <w:color w:val="222222"/>
        </w:rPr>
        <w:sym w:font="Wingdings" w:char="F0DF"/>
      </w:r>
      <w:r w:rsidRPr="00D50A88">
        <w:rPr>
          <w:rFonts w:ascii="David" w:hAnsi="David" w:cs="David"/>
          <w:color w:val="222222"/>
          <w:rtl/>
        </w:rPr>
        <w:t xml:space="preserve"> עושים פונדקאות חוץ; מתקשרים בחו"ל בהסכם פונדקאות, חוזרים לארץ, ואז לפי</w:t>
      </w:r>
      <w:r w:rsidRPr="008553CE">
        <w:rPr>
          <w:rFonts w:ascii="David" w:hAnsi="David" w:cs="David"/>
          <w:i/>
          <w:iCs/>
          <w:color w:val="222222"/>
          <w:shd w:val="clear" w:color="auto" w:fill="D9E2F3" w:themeFill="accent1" w:themeFillTint="33"/>
          <w:rtl/>
        </w:rPr>
        <w:t xml:space="preserve"> ממט</w:t>
      </w:r>
      <w:r w:rsidRPr="00D50A88">
        <w:rPr>
          <w:rFonts w:ascii="David" w:hAnsi="David" w:cs="David"/>
          <w:color w:val="222222"/>
          <w:rtl/>
        </w:rPr>
        <w:t xml:space="preserve"> אחד הוא הביולוגי והשני נרשם כהורה </w:t>
      </w:r>
      <w:proofErr w:type="spellStart"/>
      <w:r w:rsidRPr="00D50A88">
        <w:rPr>
          <w:rFonts w:ascii="David" w:hAnsi="David" w:cs="David"/>
          <w:color w:val="222222"/>
          <w:rtl/>
        </w:rPr>
        <w:t>מכח</w:t>
      </w:r>
      <w:proofErr w:type="spellEnd"/>
      <w:r w:rsidRPr="00D50A88">
        <w:rPr>
          <w:rFonts w:ascii="David" w:hAnsi="David" w:cs="David"/>
          <w:color w:val="222222"/>
          <w:rtl/>
        </w:rPr>
        <w:t xml:space="preserve"> צו ההורות הפסיקתי</w:t>
      </w:r>
      <w:r w:rsidR="008553CE">
        <w:rPr>
          <w:rFonts w:ascii="David" w:hAnsi="David" w:cs="David" w:hint="cs"/>
          <w:color w:val="222222"/>
          <w:rtl/>
        </w:rPr>
        <w:t>.</w:t>
      </w:r>
      <w:r w:rsidR="00193EB3">
        <w:rPr>
          <w:rFonts w:ascii="David" w:hAnsi="David" w:cs="David" w:hint="cs"/>
          <w:color w:val="222222"/>
          <w:rtl/>
        </w:rPr>
        <w:t xml:space="preserve"> </w:t>
      </w:r>
      <w:r w:rsidR="00193EB3" w:rsidRPr="00193EB3">
        <w:rPr>
          <w:rFonts w:ascii="David" w:hAnsi="David" w:cs="David" w:hint="cs"/>
          <w:color w:val="222222"/>
          <w:rtl/>
        </w:rPr>
        <w:t xml:space="preserve">דומה להליך הרישום כי לא משפיל כמו פולשנות של אימוץ, וגם יוצר תוצאה מהותית. </w:t>
      </w:r>
    </w:p>
    <w:p w14:paraId="6C2EDC5C" w14:textId="6A3AAB55" w:rsidR="005E57EF" w:rsidRPr="00AE295B" w:rsidRDefault="005E57EF" w:rsidP="00924E40">
      <w:pPr>
        <w:pStyle w:val="a3"/>
        <w:adjustRightInd w:val="0"/>
        <w:snapToGrid w:val="0"/>
        <w:spacing w:after="0" w:line="240" w:lineRule="auto"/>
        <w:ind w:left="0"/>
        <w:contextualSpacing w:val="0"/>
        <w:rPr>
          <w:rFonts w:ascii="David" w:hAnsi="David" w:cs="David"/>
          <w:color w:val="222222"/>
        </w:rPr>
      </w:pPr>
      <w:r>
        <w:rPr>
          <w:rFonts w:ascii="David" w:hAnsi="David" w:cs="David" w:hint="cs"/>
          <w:color w:val="222222"/>
          <w:u w:val="single"/>
          <w:rtl/>
        </w:rPr>
        <w:t>ליפשיץ</w:t>
      </w:r>
      <w:r w:rsidRPr="005E57EF">
        <w:rPr>
          <w:rFonts w:ascii="David" w:hAnsi="David" w:cs="David" w:hint="cs"/>
          <w:color w:val="222222"/>
          <w:rtl/>
        </w:rPr>
        <w:t>:</w:t>
      </w:r>
      <w:r>
        <w:rPr>
          <w:rFonts w:ascii="David" w:hAnsi="David" w:cs="David" w:hint="cs"/>
          <w:color w:val="222222"/>
          <w:rtl/>
        </w:rPr>
        <w:t xml:space="preserve"> </w:t>
      </w:r>
      <w:r w:rsidRPr="005E57EF">
        <w:rPr>
          <w:rFonts w:ascii="David" w:hAnsi="David" w:cs="David" w:hint="cs"/>
          <w:color w:val="222222"/>
          <w:rtl/>
        </w:rPr>
        <w:t xml:space="preserve">צריך לעשות פרוצדורה לעשות הסכם מפוקח שיסבירו לשניהם שזה לא הפיך ומהרגע שהצו </w:t>
      </w:r>
      <w:proofErr w:type="spellStart"/>
      <w:r w:rsidRPr="005E57EF">
        <w:rPr>
          <w:rFonts w:ascii="David" w:hAnsi="David" w:cs="David" w:hint="cs"/>
          <w:color w:val="222222"/>
          <w:rtl/>
        </w:rPr>
        <w:t>ינתן</w:t>
      </w:r>
      <w:proofErr w:type="spellEnd"/>
      <w:r w:rsidRPr="005E57EF">
        <w:rPr>
          <w:rFonts w:ascii="David" w:hAnsi="David" w:cs="David" w:hint="cs"/>
          <w:color w:val="222222"/>
          <w:rtl/>
        </w:rPr>
        <w:t xml:space="preserve">, הם הורים לנצח. </w:t>
      </w:r>
    </w:p>
    <w:p w14:paraId="5CAF49FE" w14:textId="6A6D60CD" w:rsidR="00F72DF1" w:rsidRDefault="00C43416" w:rsidP="00924E40">
      <w:pPr>
        <w:adjustRightInd w:val="0"/>
        <w:snapToGrid w:val="0"/>
        <w:spacing w:line="240" w:lineRule="auto"/>
        <w:ind w:left="0"/>
        <w:rPr>
          <w:rFonts w:ascii="David" w:hAnsi="David" w:cs="David"/>
          <w:color w:val="222222"/>
          <w:sz w:val="22"/>
          <w:szCs w:val="22"/>
          <w:rtl/>
        </w:rPr>
      </w:pPr>
      <w:r w:rsidRPr="00F5092A">
        <w:rPr>
          <w:rFonts w:ascii="David" w:hAnsi="David" w:cs="David" w:hint="cs"/>
          <w:color w:val="222222"/>
          <w:sz w:val="22"/>
          <w:szCs w:val="22"/>
          <w:u w:val="single"/>
          <w:rtl/>
        </w:rPr>
        <w:t>הכללים להכרה בהורות</w:t>
      </w:r>
      <w:r w:rsidR="00F5092A" w:rsidRPr="00F5092A">
        <w:rPr>
          <w:rFonts w:ascii="David" w:hAnsi="David" w:cs="David" w:hint="cs"/>
          <w:color w:val="222222"/>
          <w:sz w:val="22"/>
          <w:szCs w:val="22"/>
          <w:u w:val="single"/>
          <w:rtl/>
        </w:rPr>
        <w:t xml:space="preserve"> </w:t>
      </w:r>
      <w:r w:rsidR="00F5092A" w:rsidRPr="00F5092A">
        <w:rPr>
          <w:rFonts w:ascii="David" w:hAnsi="David" w:cs="David"/>
          <w:color w:val="222222"/>
          <w:sz w:val="22"/>
          <w:szCs w:val="22"/>
          <w:u w:val="single"/>
          <w:rtl/>
        </w:rPr>
        <w:t>–</w:t>
      </w:r>
      <w:r w:rsidR="00F5092A" w:rsidRPr="00F5092A">
        <w:rPr>
          <w:rFonts w:ascii="David" w:hAnsi="David" w:cs="David" w:hint="cs"/>
          <w:color w:val="222222"/>
          <w:sz w:val="22"/>
          <w:szCs w:val="22"/>
          <w:u w:val="single"/>
          <w:rtl/>
        </w:rPr>
        <w:t xml:space="preserve"> אמא</w:t>
      </w:r>
      <w:r>
        <w:rPr>
          <w:rFonts w:ascii="David" w:hAnsi="David" w:cs="David" w:hint="cs"/>
          <w:color w:val="222222"/>
          <w:sz w:val="22"/>
          <w:szCs w:val="22"/>
          <w:rtl/>
        </w:rPr>
        <w:t>:</w:t>
      </w:r>
    </w:p>
    <w:p w14:paraId="431A4753" w14:textId="77777777" w:rsidR="00792B25" w:rsidRDefault="00C43416" w:rsidP="00924E40">
      <w:pPr>
        <w:pStyle w:val="a3"/>
        <w:numPr>
          <w:ilvl w:val="0"/>
          <w:numId w:val="55"/>
        </w:numPr>
        <w:adjustRightInd w:val="0"/>
        <w:snapToGrid w:val="0"/>
        <w:spacing w:after="0" w:line="240" w:lineRule="auto"/>
        <w:ind w:left="0"/>
        <w:contextualSpacing w:val="0"/>
        <w:rPr>
          <w:rFonts w:ascii="David" w:hAnsi="David" w:cs="David"/>
          <w:color w:val="222222"/>
        </w:rPr>
      </w:pPr>
      <w:r w:rsidRPr="004642B8">
        <w:rPr>
          <w:rFonts w:ascii="David" w:hAnsi="David" w:cs="David" w:hint="cs"/>
          <w:b/>
          <w:bCs/>
          <w:color w:val="222222"/>
          <w:rtl/>
        </w:rPr>
        <w:t>ככלל, המבחן לקביעת מיהו ההורה הוא ביולוגי</w:t>
      </w:r>
      <w:r w:rsidR="00FA395C">
        <w:rPr>
          <w:rFonts w:ascii="David" w:hAnsi="David" w:cs="David" w:hint="cs"/>
          <w:color w:val="222222"/>
          <w:rtl/>
        </w:rPr>
        <w:t>. ביהמ"ש יכריח לעשות בדיקת הורות ואם לא עושה- חזקה שהוא האבא.</w:t>
      </w:r>
    </w:p>
    <w:p w14:paraId="2FA9292B" w14:textId="7D9B1FA7" w:rsidR="00C43416" w:rsidRDefault="004D129C" w:rsidP="00924E40">
      <w:pPr>
        <w:pStyle w:val="a3"/>
        <w:adjustRightInd w:val="0"/>
        <w:snapToGrid w:val="0"/>
        <w:spacing w:after="0" w:line="240" w:lineRule="auto"/>
        <w:ind w:left="0"/>
        <w:contextualSpacing w:val="0"/>
        <w:rPr>
          <w:rFonts w:ascii="David" w:hAnsi="David" w:cs="David"/>
          <w:color w:val="222222"/>
        </w:rPr>
      </w:pPr>
      <w:r>
        <w:rPr>
          <w:rFonts w:ascii="David" w:hAnsi="David" w:cs="David" w:hint="cs"/>
          <w:color w:val="222222"/>
          <w:rtl/>
        </w:rPr>
        <w:t>אולם יש חריגים:</w:t>
      </w:r>
    </w:p>
    <w:p w14:paraId="4E812F88" w14:textId="482623BD" w:rsidR="004D129C" w:rsidRDefault="00E73D7E" w:rsidP="00924E40">
      <w:pPr>
        <w:pStyle w:val="a3"/>
        <w:numPr>
          <w:ilvl w:val="0"/>
          <w:numId w:val="18"/>
        </w:numPr>
        <w:adjustRightInd w:val="0"/>
        <w:snapToGrid w:val="0"/>
        <w:spacing w:after="0" w:line="240" w:lineRule="auto"/>
        <w:ind w:left="0"/>
        <w:contextualSpacing w:val="0"/>
        <w:rPr>
          <w:rFonts w:ascii="David" w:hAnsi="David" w:cs="David"/>
          <w:color w:val="222222"/>
        </w:rPr>
      </w:pPr>
      <w:r>
        <w:rPr>
          <w:rFonts w:ascii="David" w:hAnsi="David" w:cs="David" w:hint="cs"/>
          <w:color w:val="222222"/>
          <w:rtl/>
        </w:rPr>
        <w:t xml:space="preserve">אם הילד נולד מחוץ לנישואין בדיוק הפוך. ביהמ"ש לא יקבל את ההוכחות והראיות שהבעל לא האבא בגלל עקרון טובת הילד. לא רוצים להודות בזה שהילד הוא ממזר. עיקרון טובת הילד = חשש ממזרות. </w:t>
      </w:r>
      <w:r w:rsidR="00142D8F">
        <w:rPr>
          <w:rFonts w:ascii="David" w:hAnsi="David" w:cs="David" w:hint="cs"/>
          <w:color w:val="222222"/>
          <w:rtl/>
        </w:rPr>
        <w:t xml:space="preserve"> [מיכאל </w:t>
      </w:r>
      <w:r w:rsidR="00142D8F">
        <w:rPr>
          <w:rFonts w:ascii="David" w:hAnsi="David" w:cs="David" w:hint="cs"/>
          <w:color w:val="222222"/>
        </w:rPr>
        <w:t>H</w:t>
      </w:r>
      <w:r w:rsidR="00142D8F">
        <w:rPr>
          <w:rFonts w:ascii="David" w:hAnsi="David" w:cs="David" w:hint="cs"/>
          <w:color w:val="222222"/>
          <w:rtl/>
        </w:rPr>
        <w:t>].</w:t>
      </w:r>
    </w:p>
    <w:p w14:paraId="339C0140" w14:textId="7D81C9B2" w:rsidR="00142D8F" w:rsidRPr="004D129C" w:rsidRDefault="004D129C" w:rsidP="00924E40">
      <w:pPr>
        <w:pStyle w:val="a3"/>
        <w:numPr>
          <w:ilvl w:val="0"/>
          <w:numId w:val="18"/>
        </w:numPr>
        <w:adjustRightInd w:val="0"/>
        <w:snapToGrid w:val="0"/>
        <w:spacing w:after="0" w:line="240" w:lineRule="auto"/>
        <w:ind w:left="0"/>
        <w:contextualSpacing w:val="0"/>
        <w:rPr>
          <w:rFonts w:ascii="David" w:hAnsi="David" w:cs="David"/>
          <w:color w:val="222222"/>
        </w:rPr>
      </w:pPr>
      <w:r>
        <w:rPr>
          <w:rFonts w:ascii="David" w:hAnsi="David" w:cs="David" w:hint="cs"/>
          <w:color w:val="222222"/>
          <w:rtl/>
        </w:rPr>
        <w:t xml:space="preserve">ההורים מסכימים לקחת תרומת זרע </w:t>
      </w:r>
      <w:r w:rsidR="00C92A05" w:rsidRPr="004D129C">
        <w:rPr>
          <w:rFonts w:ascii="David" w:hAnsi="David" w:cs="David" w:hint="cs"/>
          <w:color w:val="222222"/>
          <w:rtl/>
        </w:rPr>
        <w:t xml:space="preserve">(הפריה מלאכותית מתרומת זרע כי לאבא יש בעיה להביא ילדים)- </w:t>
      </w:r>
      <w:r>
        <w:rPr>
          <w:rFonts w:ascii="David" w:hAnsi="David" w:cs="David" w:hint="cs"/>
          <w:color w:val="222222"/>
          <w:rtl/>
        </w:rPr>
        <w:t>רק לצורך מזונות ילדים, המבחן ההסכמי- נוצר חוזה</w:t>
      </w:r>
      <w:r w:rsidRPr="004D129C">
        <w:rPr>
          <w:rFonts w:ascii="David" w:hAnsi="David" w:cs="David" w:hint="cs"/>
          <w:color w:val="222222"/>
          <w:rtl/>
        </w:rPr>
        <w:t xml:space="preserve"> מכללא- התחייב לזון</w:t>
      </w:r>
      <w:r>
        <w:rPr>
          <w:rFonts w:ascii="David" w:hAnsi="David" w:cs="David" w:hint="cs"/>
          <w:color w:val="222222"/>
          <w:rtl/>
        </w:rPr>
        <w:t xml:space="preserve"> אותו. זה טוב רק לגבי נושאים שאפשר לעשות חוזים לגביהם. לא לגבי נושאים שחייב מבחן ביולוגי</w:t>
      </w:r>
      <w:r w:rsidR="00CD0738">
        <w:rPr>
          <w:rFonts w:ascii="David" w:hAnsi="David" w:cs="David" w:hint="cs"/>
          <w:color w:val="222222"/>
          <w:rtl/>
        </w:rPr>
        <w:t>.</w:t>
      </w:r>
    </w:p>
    <w:p w14:paraId="0027B09E" w14:textId="4E562F08" w:rsidR="00E73D7E" w:rsidRDefault="00CD0738" w:rsidP="00924E40">
      <w:pPr>
        <w:pStyle w:val="a3"/>
        <w:numPr>
          <w:ilvl w:val="0"/>
          <w:numId w:val="55"/>
        </w:numPr>
        <w:adjustRightInd w:val="0"/>
        <w:snapToGrid w:val="0"/>
        <w:spacing w:after="0" w:line="240" w:lineRule="auto"/>
        <w:ind w:left="0"/>
        <w:contextualSpacing w:val="0"/>
        <w:rPr>
          <w:rFonts w:ascii="David" w:hAnsi="David" w:cs="David"/>
          <w:color w:val="222222"/>
        </w:rPr>
      </w:pPr>
      <w:r>
        <w:rPr>
          <w:rFonts w:ascii="David" w:hAnsi="David" w:cs="David" w:hint="cs"/>
          <w:color w:val="222222"/>
          <w:rtl/>
        </w:rPr>
        <w:t>ילד מתרומת זרע</w:t>
      </w:r>
      <w:r w:rsidR="00792B25">
        <w:rPr>
          <w:rFonts w:ascii="David" w:hAnsi="David" w:cs="David" w:hint="cs"/>
          <w:color w:val="222222"/>
          <w:rtl/>
        </w:rPr>
        <w:t xml:space="preserve"> אנונימית. אין אבא. </w:t>
      </w:r>
    </w:p>
    <w:p w14:paraId="3F456461" w14:textId="012797A1" w:rsidR="00792B25" w:rsidRDefault="00792B25" w:rsidP="00924E40">
      <w:pPr>
        <w:pStyle w:val="a3"/>
        <w:numPr>
          <w:ilvl w:val="0"/>
          <w:numId w:val="55"/>
        </w:numPr>
        <w:adjustRightInd w:val="0"/>
        <w:snapToGrid w:val="0"/>
        <w:spacing w:after="0" w:line="240" w:lineRule="auto"/>
        <w:ind w:left="0"/>
        <w:contextualSpacing w:val="0"/>
        <w:rPr>
          <w:rFonts w:ascii="David" w:hAnsi="David" w:cs="David"/>
          <w:color w:val="222222"/>
        </w:rPr>
      </w:pPr>
      <w:r>
        <w:rPr>
          <w:rFonts w:ascii="David" w:hAnsi="David" w:cs="David" w:hint="cs"/>
          <w:color w:val="222222"/>
          <w:rtl/>
        </w:rPr>
        <w:t>ילד מתרומת זרע ידועה- אסורה</w:t>
      </w:r>
      <w:r w:rsidR="00A9310C">
        <w:rPr>
          <w:rFonts w:ascii="David" w:hAnsi="David" w:cs="David" w:hint="cs"/>
          <w:color w:val="222222"/>
          <w:rtl/>
        </w:rPr>
        <w:t xml:space="preserve"> [</w:t>
      </w:r>
      <w:proofErr w:type="spellStart"/>
      <w:r w:rsidR="00A9310C">
        <w:rPr>
          <w:rFonts w:ascii="David" w:hAnsi="David" w:cs="David" w:hint="cs"/>
          <w:color w:val="222222"/>
          <w:rtl/>
        </w:rPr>
        <w:t>נייג'ל</w:t>
      </w:r>
      <w:proofErr w:type="spellEnd"/>
      <w:r w:rsidR="00A9310C">
        <w:rPr>
          <w:rFonts w:ascii="David" w:hAnsi="David" w:cs="David" w:hint="cs"/>
          <w:color w:val="222222"/>
          <w:rtl/>
        </w:rPr>
        <w:t>]</w:t>
      </w:r>
      <w:r>
        <w:rPr>
          <w:rFonts w:ascii="David" w:hAnsi="David" w:cs="David" w:hint="cs"/>
          <w:color w:val="222222"/>
          <w:rtl/>
        </w:rPr>
        <w:t xml:space="preserve">. </w:t>
      </w:r>
      <w:r w:rsidR="00B71061">
        <w:rPr>
          <w:rFonts w:ascii="David" w:hAnsi="David" w:cs="David" w:hint="cs"/>
          <w:color w:val="222222"/>
          <w:rtl/>
        </w:rPr>
        <w:t>אסור לעשות הסכ</w:t>
      </w:r>
      <w:r w:rsidR="00A9310C">
        <w:rPr>
          <w:rFonts w:ascii="David" w:hAnsi="David" w:cs="David" w:hint="cs"/>
          <w:color w:val="222222"/>
          <w:rtl/>
        </w:rPr>
        <w:t>ם</w:t>
      </w:r>
      <w:r w:rsidR="00B71061">
        <w:rPr>
          <w:rFonts w:ascii="David" w:hAnsi="David" w:cs="David" w:hint="cs"/>
          <w:color w:val="222222"/>
          <w:rtl/>
        </w:rPr>
        <w:t xml:space="preserve"> שהוא רק תורם זרע ואז </w:t>
      </w:r>
      <w:r w:rsidR="00A9310C">
        <w:rPr>
          <w:rFonts w:ascii="David" w:hAnsi="David" w:cs="David" w:hint="cs"/>
          <w:color w:val="222222"/>
          <w:rtl/>
        </w:rPr>
        <w:t xml:space="preserve">הוא </w:t>
      </w:r>
      <w:r w:rsidR="00B71061">
        <w:rPr>
          <w:rFonts w:ascii="David" w:hAnsi="David" w:cs="David" w:hint="cs"/>
          <w:color w:val="222222"/>
          <w:rtl/>
        </w:rPr>
        <w:t xml:space="preserve">לא </w:t>
      </w:r>
      <w:r w:rsidR="00A9310C">
        <w:rPr>
          <w:rFonts w:ascii="David" w:hAnsi="David" w:cs="David" w:hint="cs"/>
          <w:color w:val="222222"/>
          <w:rtl/>
        </w:rPr>
        <w:t xml:space="preserve">יהיה </w:t>
      </w:r>
      <w:r w:rsidR="00B71061">
        <w:rPr>
          <w:rFonts w:ascii="David" w:hAnsi="David" w:cs="David" w:hint="cs"/>
          <w:color w:val="222222"/>
          <w:rtl/>
        </w:rPr>
        <w:t>האבא</w:t>
      </w:r>
      <w:r w:rsidR="00A9310C">
        <w:rPr>
          <w:rFonts w:ascii="David" w:hAnsi="David" w:cs="David" w:hint="cs"/>
          <w:color w:val="222222"/>
          <w:rtl/>
        </w:rPr>
        <w:t>,</w:t>
      </w:r>
      <w:r w:rsidR="00B71061">
        <w:rPr>
          <w:rFonts w:ascii="David" w:hAnsi="David" w:cs="David" w:hint="cs"/>
          <w:color w:val="222222"/>
          <w:rtl/>
        </w:rPr>
        <w:t xml:space="preserve"> אם יודעים מה הזהות שלו. </w:t>
      </w:r>
      <w:r>
        <w:rPr>
          <w:rFonts w:ascii="David" w:hAnsi="David" w:cs="David" w:hint="cs"/>
          <w:color w:val="222222"/>
          <w:rtl/>
        </w:rPr>
        <w:t>אם באופן פרטי- הוא האבא ביולוגי, אי אפשר להסכים שביניהם שהוא לא יהיה האבא</w:t>
      </w:r>
      <w:r w:rsidR="00CD6CB5">
        <w:rPr>
          <w:rFonts w:ascii="David" w:hAnsi="David" w:cs="David" w:hint="cs"/>
          <w:color w:val="222222"/>
          <w:rtl/>
        </w:rPr>
        <w:t xml:space="preserve"> כי זה נוגד את תקנת הציבור. </w:t>
      </w:r>
    </w:p>
    <w:p w14:paraId="66F0B854" w14:textId="64E09F18" w:rsidR="00F5092A" w:rsidRPr="00AE295B" w:rsidRDefault="00F5092A" w:rsidP="00924E40">
      <w:pPr>
        <w:adjustRightInd w:val="0"/>
        <w:snapToGrid w:val="0"/>
        <w:spacing w:line="240" w:lineRule="auto"/>
        <w:ind w:left="0"/>
        <w:rPr>
          <w:rFonts w:ascii="David" w:hAnsi="David" w:cs="David"/>
          <w:color w:val="222222"/>
          <w:sz w:val="22"/>
          <w:szCs w:val="22"/>
        </w:rPr>
      </w:pPr>
      <w:r w:rsidRPr="00AE295B">
        <w:rPr>
          <w:rFonts w:ascii="David" w:hAnsi="David" w:cs="David" w:hint="cs"/>
          <w:color w:val="222222"/>
          <w:sz w:val="22"/>
          <w:szCs w:val="22"/>
          <w:u w:val="single"/>
          <w:rtl/>
        </w:rPr>
        <w:t xml:space="preserve">כללים להכרה בהורות </w:t>
      </w:r>
      <w:r w:rsidRPr="00AE295B">
        <w:rPr>
          <w:rFonts w:ascii="David" w:hAnsi="David" w:cs="David"/>
          <w:color w:val="222222"/>
          <w:sz w:val="22"/>
          <w:szCs w:val="22"/>
          <w:u w:val="single"/>
          <w:rtl/>
        </w:rPr>
        <w:t>–</w:t>
      </w:r>
      <w:r w:rsidRPr="00AE295B">
        <w:rPr>
          <w:rFonts w:ascii="David" w:hAnsi="David" w:cs="David" w:hint="cs"/>
          <w:color w:val="222222"/>
          <w:sz w:val="22"/>
          <w:szCs w:val="22"/>
          <w:u w:val="single"/>
          <w:rtl/>
        </w:rPr>
        <w:t xml:space="preserve"> מיהו האבא</w:t>
      </w:r>
      <w:r w:rsidRPr="00AE295B">
        <w:rPr>
          <w:rFonts w:ascii="David" w:hAnsi="David" w:cs="David" w:hint="cs"/>
          <w:color w:val="222222"/>
          <w:sz w:val="22"/>
          <w:szCs w:val="22"/>
          <w:rtl/>
        </w:rPr>
        <w:t>?</w:t>
      </w:r>
    </w:p>
    <w:p w14:paraId="19E31562" w14:textId="47B4425D" w:rsidR="007B2213" w:rsidRDefault="00FB46D3" w:rsidP="00924E40">
      <w:pPr>
        <w:pStyle w:val="a3"/>
        <w:numPr>
          <w:ilvl w:val="0"/>
          <w:numId w:val="56"/>
        </w:numPr>
        <w:adjustRightInd w:val="0"/>
        <w:snapToGrid w:val="0"/>
        <w:spacing w:after="0" w:line="240" w:lineRule="auto"/>
        <w:ind w:left="0"/>
        <w:contextualSpacing w:val="0"/>
        <w:rPr>
          <w:rFonts w:ascii="David" w:hAnsi="David" w:cs="David"/>
          <w:color w:val="222222"/>
        </w:rPr>
      </w:pPr>
      <w:r w:rsidRPr="00450058">
        <w:rPr>
          <w:rFonts w:ascii="David" w:hAnsi="David" w:cs="David" w:hint="cs"/>
          <w:b/>
          <w:bCs/>
          <w:color w:val="222222"/>
          <w:rtl/>
        </w:rPr>
        <w:t>זוג הורים</w:t>
      </w:r>
      <w:r>
        <w:rPr>
          <w:rFonts w:ascii="David" w:hAnsi="David" w:cs="David" w:hint="cs"/>
          <w:color w:val="222222"/>
          <w:rtl/>
        </w:rPr>
        <w:t xml:space="preserve"> </w:t>
      </w:r>
      <w:r w:rsidRPr="00450058">
        <w:rPr>
          <w:rFonts w:ascii="David" w:hAnsi="David" w:cs="David" w:hint="cs"/>
          <w:b/>
          <w:bCs/>
          <w:color w:val="222222"/>
          <w:rtl/>
        </w:rPr>
        <w:t>שצריכים ביצית</w:t>
      </w:r>
      <w:r>
        <w:rPr>
          <w:rFonts w:ascii="David" w:hAnsi="David" w:cs="David" w:hint="cs"/>
          <w:color w:val="222222"/>
          <w:rtl/>
        </w:rPr>
        <w:t xml:space="preserve">- </w:t>
      </w:r>
      <w:r w:rsidR="00A9310C" w:rsidRPr="007B2213">
        <w:rPr>
          <w:rFonts w:ascii="David" w:hAnsi="David" w:cs="David" w:hint="cs"/>
          <w:color w:val="222222"/>
          <w:rtl/>
        </w:rPr>
        <w:t>ילד שנולד מתרומת ביצית</w:t>
      </w:r>
      <w:r>
        <w:rPr>
          <w:rFonts w:ascii="David" w:hAnsi="David" w:cs="David" w:hint="cs"/>
          <w:color w:val="222222"/>
          <w:rtl/>
        </w:rPr>
        <w:t>, אז</w:t>
      </w:r>
      <w:r w:rsidR="007B2213" w:rsidRPr="007B2213">
        <w:rPr>
          <w:rFonts w:ascii="David" w:hAnsi="David" w:cs="David" w:hint="cs"/>
          <w:color w:val="222222"/>
          <w:rtl/>
        </w:rPr>
        <w:t xml:space="preserve"> היולדת את הילד, היא האמא. </w:t>
      </w:r>
    </w:p>
    <w:p w14:paraId="71B58151" w14:textId="745D011F" w:rsidR="007B2213" w:rsidRDefault="009477A6" w:rsidP="00924E40">
      <w:pPr>
        <w:pStyle w:val="a3"/>
        <w:numPr>
          <w:ilvl w:val="0"/>
          <w:numId w:val="56"/>
        </w:numPr>
        <w:adjustRightInd w:val="0"/>
        <w:snapToGrid w:val="0"/>
        <w:spacing w:after="0" w:line="240" w:lineRule="auto"/>
        <w:ind w:left="0"/>
        <w:contextualSpacing w:val="0"/>
        <w:rPr>
          <w:rFonts w:ascii="David" w:hAnsi="David" w:cs="David"/>
          <w:color w:val="222222"/>
        </w:rPr>
      </w:pPr>
      <w:r w:rsidRPr="00450058">
        <w:rPr>
          <w:rFonts w:ascii="David" w:hAnsi="David" w:cs="David" w:hint="cs"/>
          <w:b/>
          <w:bCs/>
          <w:color w:val="222222"/>
          <w:rtl/>
        </w:rPr>
        <w:t>זוג הורים שרוצים פונדקאות</w:t>
      </w:r>
      <w:r>
        <w:rPr>
          <w:rFonts w:ascii="David" w:hAnsi="David" w:cs="David" w:hint="cs"/>
          <w:color w:val="222222"/>
          <w:rtl/>
        </w:rPr>
        <w:t xml:space="preserve"> אבל מביאים ביצית וזרע- יש 7 ימים לפונדקאית להחליט (כי היא היולדת), אם לא מתחרטת מוציאים צו הורות</w:t>
      </w:r>
      <w:r w:rsidR="00CC3E8B">
        <w:rPr>
          <w:rFonts w:ascii="David" w:hAnsi="David" w:cs="David" w:hint="cs"/>
          <w:color w:val="222222"/>
          <w:rtl/>
        </w:rPr>
        <w:t>.</w:t>
      </w:r>
    </w:p>
    <w:p w14:paraId="2F010490" w14:textId="355816B4" w:rsidR="00CC3E8B" w:rsidRDefault="00200C7D" w:rsidP="00924E40">
      <w:pPr>
        <w:pStyle w:val="a3"/>
        <w:numPr>
          <w:ilvl w:val="0"/>
          <w:numId w:val="56"/>
        </w:numPr>
        <w:adjustRightInd w:val="0"/>
        <w:snapToGrid w:val="0"/>
        <w:spacing w:after="0" w:line="240" w:lineRule="auto"/>
        <w:ind w:left="0"/>
        <w:contextualSpacing w:val="0"/>
        <w:rPr>
          <w:rFonts w:ascii="David" w:hAnsi="David" w:cs="David"/>
          <w:color w:val="222222"/>
        </w:rPr>
      </w:pPr>
      <w:r w:rsidRPr="00450058">
        <w:rPr>
          <w:rFonts w:ascii="David" w:hAnsi="David" w:cs="David" w:hint="cs"/>
          <w:b/>
          <w:bCs/>
          <w:color w:val="222222"/>
          <w:rtl/>
        </w:rPr>
        <w:t>הורות משפחתית- 3 נשים לילד אחד,</w:t>
      </w:r>
      <w:r>
        <w:rPr>
          <w:rFonts w:ascii="David" w:hAnsi="David" w:cs="David" w:hint="cs"/>
          <w:color w:val="222222"/>
          <w:rtl/>
        </w:rPr>
        <w:t xml:space="preserve"> התורמת יוצאת מהתמונה. הפונדקאית</w:t>
      </w:r>
      <w:r w:rsidR="00BE3924">
        <w:rPr>
          <w:rFonts w:ascii="David" w:hAnsi="David" w:cs="David" w:hint="cs"/>
          <w:color w:val="222222"/>
          <w:rtl/>
        </w:rPr>
        <w:t xml:space="preserve"> היא היולדת ויש לה 7 ימים להתחרט. אם לא- האמא המיועדת היא האמא. כי יש זיקה לזיקה- </w:t>
      </w:r>
      <w:r w:rsidR="009217EA">
        <w:rPr>
          <w:rFonts w:ascii="David" w:hAnsi="David" w:cs="David" w:hint="cs"/>
          <w:color w:val="222222"/>
          <w:rtl/>
        </w:rPr>
        <w:t xml:space="preserve">כי הזרע מהגבר. </w:t>
      </w:r>
    </w:p>
    <w:p w14:paraId="1D1425D8" w14:textId="105A16D1" w:rsidR="009217EA" w:rsidRDefault="009217EA" w:rsidP="00924E40">
      <w:pPr>
        <w:pStyle w:val="a3"/>
        <w:numPr>
          <w:ilvl w:val="0"/>
          <w:numId w:val="56"/>
        </w:numPr>
        <w:adjustRightInd w:val="0"/>
        <w:snapToGrid w:val="0"/>
        <w:spacing w:after="0" w:line="240" w:lineRule="auto"/>
        <w:ind w:left="0"/>
        <w:contextualSpacing w:val="0"/>
        <w:rPr>
          <w:rFonts w:ascii="David" w:hAnsi="David" w:cs="David"/>
          <w:color w:val="222222"/>
        </w:rPr>
      </w:pPr>
      <w:r>
        <w:rPr>
          <w:rFonts w:ascii="David" w:hAnsi="David" w:cs="David" w:hint="cs"/>
          <w:color w:val="222222"/>
          <w:rtl/>
        </w:rPr>
        <w:t xml:space="preserve">לא חוקי למכור ילד- גם תורמת ביצית וגם פונדקאית </w:t>
      </w:r>
      <w:r w:rsidR="00450058">
        <w:rPr>
          <w:rFonts w:ascii="David" w:hAnsi="David" w:cs="David"/>
          <w:color w:val="222222"/>
          <w:rtl/>
        </w:rPr>
        <w:t>–</w:t>
      </w:r>
      <w:r w:rsidR="00450058">
        <w:rPr>
          <w:rFonts w:ascii="David" w:hAnsi="David" w:cs="David" w:hint="cs"/>
          <w:color w:val="222222"/>
          <w:rtl/>
        </w:rPr>
        <w:t xml:space="preserve"> לא ניתן להעביר לאמא המיועדת. </w:t>
      </w:r>
    </w:p>
    <w:p w14:paraId="6B2A0FFD" w14:textId="6A7B39A9" w:rsidR="00450058" w:rsidRDefault="00E367CD" w:rsidP="00924E40">
      <w:pPr>
        <w:pStyle w:val="a3"/>
        <w:numPr>
          <w:ilvl w:val="0"/>
          <w:numId w:val="56"/>
        </w:numPr>
        <w:adjustRightInd w:val="0"/>
        <w:snapToGrid w:val="0"/>
        <w:spacing w:after="0" w:line="240" w:lineRule="auto"/>
        <w:ind w:left="0"/>
        <w:contextualSpacing w:val="0"/>
        <w:rPr>
          <w:rFonts w:ascii="David" w:hAnsi="David" w:cs="David"/>
          <w:color w:val="222222"/>
        </w:rPr>
      </w:pPr>
      <w:r w:rsidRPr="00C17887">
        <w:rPr>
          <w:rFonts w:ascii="David" w:hAnsi="David" w:cs="David" w:hint="cs"/>
          <w:b/>
          <w:bCs/>
          <w:color w:val="222222"/>
          <w:rtl/>
        </w:rPr>
        <w:t>אישה יחידנית שאין ל</w:t>
      </w:r>
      <w:r w:rsidR="00C17887" w:rsidRPr="00C17887">
        <w:rPr>
          <w:rFonts w:ascii="David" w:hAnsi="David" w:cs="David" w:hint="cs"/>
          <w:b/>
          <w:bCs/>
          <w:color w:val="222222"/>
          <w:rtl/>
        </w:rPr>
        <w:t>ה</w:t>
      </w:r>
      <w:r w:rsidRPr="00C17887">
        <w:rPr>
          <w:rFonts w:ascii="David" w:hAnsi="David" w:cs="David" w:hint="cs"/>
          <w:b/>
          <w:bCs/>
          <w:color w:val="222222"/>
          <w:rtl/>
        </w:rPr>
        <w:t xml:space="preserve"> בעל</w:t>
      </w:r>
      <w:r>
        <w:rPr>
          <w:rFonts w:ascii="David" w:hAnsi="David" w:cs="David" w:hint="cs"/>
          <w:color w:val="222222"/>
          <w:rtl/>
        </w:rPr>
        <w:t xml:space="preserve">- צריכה גם זרע + ביצית + פונדקאות </w:t>
      </w:r>
      <w:r w:rsidRPr="00E367CD">
        <w:rPr>
          <w:rFonts w:ascii="David" w:hAnsi="David" w:cs="David"/>
          <w:color w:val="222222"/>
        </w:rPr>
        <w:sym w:font="Wingdings" w:char="F0DF"/>
      </w:r>
      <w:r>
        <w:rPr>
          <w:rFonts w:ascii="David" w:hAnsi="David" w:cs="David" w:hint="cs"/>
          <w:color w:val="222222"/>
          <w:rtl/>
        </w:rPr>
        <w:t xml:space="preserve"> </w:t>
      </w:r>
      <w:r w:rsidR="00543340">
        <w:rPr>
          <w:rFonts w:ascii="David" w:hAnsi="David" w:cs="David" w:hint="cs"/>
          <w:color w:val="222222"/>
          <w:rtl/>
        </w:rPr>
        <w:t>הבעיה:</w:t>
      </w:r>
      <w:r w:rsidR="005C5EF6">
        <w:rPr>
          <w:rFonts w:ascii="David" w:hAnsi="David" w:cs="David" w:hint="cs"/>
          <w:color w:val="222222"/>
          <w:rtl/>
        </w:rPr>
        <w:t xml:space="preserve"> היא קבעה לעצמה שהיא האמא, הורות בהסכמה. לא עשתה בדרך מוסדית לכן שלחו את הילד לאימוץ.</w:t>
      </w:r>
    </w:p>
    <w:p w14:paraId="13461BD8" w14:textId="28E0DE24" w:rsidR="005C5EF6" w:rsidRDefault="0060570D" w:rsidP="00924E40">
      <w:pPr>
        <w:pStyle w:val="a3"/>
        <w:numPr>
          <w:ilvl w:val="0"/>
          <w:numId w:val="56"/>
        </w:numPr>
        <w:adjustRightInd w:val="0"/>
        <w:snapToGrid w:val="0"/>
        <w:spacing w:after="0" w:line="240" w:lineRule="auto"/>
        <w:ind w:left="0"/>
        <w:contextualSpacing w:val="0"/>
        <w:rPr>
          <w:rFonts w:ascii="David" w:hAnsi="David" w:cs="David"/>
          <w:color w:val="222222"/>
        </w:rPr>
      </w:pPr>
      <w:r>
        <w:rPr>
          <w:rFonts w:ascii="David" w:hAnsi="David" w:cs="David" w:hint="cs"/>
          <w:color w:val="222222"/>
          <w:rtl/>
        </w:rPr>
        <w:t>לטו</w:t>
      </w:r>
      <w:r w:rsidR="00A4568D">
        <w:rPr>
          <w:rFonts w:ascii="David" w:hAnsi="David" w:cs="David" w:hint="cs"/>
          <w:color w:val="222222"/>
          <w:rtl/>
        </w:rPr>
        <w:t>ס</w:t>
      </w:r>
      <w:r>
        <w:rPr>
          <w:rFonts w:ascii="David" w:hAnsi="David" w:cs="David" w:hint="cs"/>
          <w:color w:val="222222"/>
          <w:rtl/>
        </w:rPr>
        <w:t xml:space="preserve"> לחו"ל </w:t>
      </w:r>
      <w:r>
        <w:rPr>
          <w:rFonts w:ascii="David" w:hAnsi="David" w:cs="David"/>
          <w:color w:val="222222"/>
          <w:rtl/>
        </w:rPr>
        <w:t>–</w:t>
      </w:r>
      <w:r>
        <w:rPr>
          <w:rFonts w:ascii="David" w:hAnsi="David" w:cs="David" w:hint="cs"/>
          <w:color w:val="222222"/>
          <w:rtl/>
        </w:rPr>
        <w:t xml:space="preserve"> זרע + ביצית + פונדקאות </w:t>
      </w:r>
      <w:r w:rsidRPr="0060570D">
        <w:rPr>
          <w:rFonts w:ascii="David" w:hAnsi="David" w:cs="David"/>
          <w:color w:val="222222"/>
        </w:rPr>
        <w:sym w:font="Wingdings" w:char="F0DF"/>
      </w:r>
      <w:r>
        <w:rPr>
          <w:rFonts w:ascii="David" w:hAnsi="David" w:cs="David" w:hint="cs"/>
          <w:color w:val="222222"/>
          <w:rtl/>
        </w:rPr>
        <w:t xml:space="preserve"> חזרה לישראל, </w:t>
      </w:r>
      <w:r w:rsidR="00A4568D">
        <w:rPr>
          <w:rFonts w:ascii="David" w:hAnsi="David" w:cs="David" w:hint="cs"/>
          <w:color w:val="222222"/>
          <w:rtl/>
        </w:rPr>
        <w:t xml:space="preserve">צו אימוץ במסלול המהיר (צו הורות פסיקתי). </w:t>
      </w:r>
    </w:p>
    <w:p w14:paraId="20F10762" w14:textId="15BC9FBE" w:rsidR="00A4568D" w:rsidRPr="00A4568D" w:rsidRDefault="00A4568D" w:rsidP="00924E40">
      <w:pPr>
        <w:adjustRightInd w:val="0"/>
        <w:snapToGrid w:val="0"/>
        <w:spacing w:line="240" w:lineRule="auto"/>
        <w:ind w:left="0"/>
        <w:rPr>
          <w:rFonts w:ascii="David" w:hAnsi="David" w:cs="David"/>
          <w:color w:val="222222"/>
          <w:u w:val="single"/>
          <w:rtl/>
        </w:rPr>
      </w:pPr>
      <w:r w:rsidRPr="00A4568D">
        <w:rPr>
          <w:rFonts w:ascii="David" w:hAnsi="David" w:cs="David" w:hint="cs"/>
          <w:color w:val="222222"/>
          <w:u w:val="single"/>
          <w:rtl/>
        </w:rPr>
        <w:t>זוג לסביות</w:t>
      </w:r>
      <w:r w:rsidR="00620872">
        <w:rPr>
          <w:rFonts w:ascii="David" w:hAnsi="David" w:cs="David" w:hint="cs"/>
          <w:color w:val="222222"/>
          <w:u w:val="single"/>
          <w:rtl/>
        </w:rPr>
        <w:t>- אחת מביאה ביצית. איך מכירים בהורות של האמא השנייה?</w:t>
      </w:r>
    </w:p>
    <w:p w14:paraId="7249EADE" w14:textId="3232FA24" w:rsidR="00562F81" w:rsidRDefault="00620872" w:rsidP="00924E40">
      <w:pPr>
        <w:pStyle w:val="a3"/>
        <w:numPr>
          <w:ilvl w:val="0"/>
          <w:numId w:val="57"/>
        </w:numPr>
        <w:adjustRightInd w:val="0"/>
        <w:snapToGrid w:val="0"/>
        <w:spacing w:after="0" w:line="240" w:lineRule="auto"/>
        <w:ind w:left="0"/>
        <w:contextualSpacing w:val="0"/>
        <w:rPr>
          <w:rFonts w:ascii="David" w:eastAsia="David" w:hAnsi="David" w:cs="David"/>
        </w:rPr>
      </w:pPr>
      <w:r w:rsidRPr="00F976D9">
        <w:rPr>
          <w:rFonts w:ascii="David" w:eastAsia="David" w:hAnsi="David" w:cs="David" w:hint="cs"/>
          <w:b/>
          <w:bCs/>
          <w:rtl/>
        </w:rPr>
        <w:t>אימוץ</w:t>
      </w:r>
      <w:r>
        <w:rPr>
          <w:rFonts w:ascii="David" w:eastAsia="David" w:hAnsi="David" w:cs="David" w:hint="cs"/>
          <w:rtl/>
        </w:rPr>
        <w:t xml:space="preserve">- צריך שני הורים, אבל </w:t>
      </w:r>
      <w:r w:rsidR="00F13575">
        <w:rPr>
          <w:rFonts w:ascii="David" w:eastAsia="David" w:hAnsi="David" w:cs="David" w:hint="cs"/>
          <w:rtl/>
        </w:rPr>
        <w:t>תורם הזרע</w:t>
      </w:r>
      <w:r>
        <w:rPr>
          <w:rFonts w:ascii="David" w:eastAsia="David" w:hAnsi="David" w:cs="David" w:hint="cs"/>
          <w:rtl/>
        </w:rPr>
        <w:t xml:space="preserve"> אנונימי לכן אין אבא. </w:t>
      </w:r>
      <w:r w:rsidR="00542548">
        <w:rPr>
          <w:rFonts w:ascii="David" w:eastAsia="David" w:hAnsi="David" w:cs="David" w:hint="cs"/>
          <w:rtl/>
        </w:rPr>
        <w:t xml:space="preserve">פס"ד </w:t>
      </w:r>
      <w:proofErr w:type="spellStart"/>
      <w:r w:rsidR="00542548">
        <w:rPr>
          <w:rFonts w:ascii="David" w:eastAsia="David" w:hAnsi="David" w:cs="David" w:hint="cs"/>
          <w:rtl/>
        </w:rPr>
        <w:t>ירוס</w:t>
      </w:r>
      <w:proofErr w:type="spellEnd"/>
      <w:r w:rsidR="00542548">
        <w:rPr>
          <w:rFonts w:ascii="David" w:eastAsia="David" w:hAnsi="David" w:cs="David" w:hint="cs"/>
          <w:rtl/>
        </w:rPr>
        <w:t xml:space="preserve"> חקק- מכיר בהורות חד מינית באמצעות אימוץ. </w:t>
      </w:r>
    </w:p>
    <w:p w14:paraId="68B2FCD6" w14:textId="5A1C7AF5" w:rsidR="005214FF" w:rsidRDefault="005214FF" w:rsidP="00924E40">
      <w:pPr>
        <w:pStyle w:val="a3"/>
        <w:numPr>
          <w:ilvl w:val="0"/>
          <w:numId w:val="57"/>
        </w:numPr>
        <w:adjustRightInd w:val="0"/>
        <w:snapToGrid w:val="0"/>
        <w:spacing w:after="0" w:line="240" w:lineRule="auto"/>
        <w:ind w:left="0"/>
        <w:contextualSpacing w:val="0"/>
        <w:rPr>
          <w:rFonts w:ascii="David" w:eastAsia="David" w:hAnsi="David" w:cs="David"/>
        </w:rPr>
      </w:pPr>
      <w:r w:rsidRPr="00F976D9">
        <w:rPr>
          <w:rFonts w:ascii="David" w:eastAsia="David" w:hAnsi="David" w:cs="David" w:hint="cs"/>
          <w:b/>
          <w:bCs/>
          <w:rtl/>
        </w:rPr>
        <w:t>רישום</w:t>
      </w:r>
      <w:r>
        <w:rPr>
          <w:rFonts w:ascii="David" w:eastAsia="David" w:hAnsi="David" w:cs="David" w:hint="cs"/>
          <w:rtl/>
        </w:rPr>
        <w:t xml:space="preserve">- כותבים מבחינה </w:t>
      </w:r>
      <w:proofErr w:type="spellStart"/>
      <w:r>
        <w:rPr>
          <w:rFonts w:ascii="David" w:eastAsia="David" w:hAnsi="David" w:cs="David" w:hint="cs"/>
          <w:rtl/>
        </w:rPr>
        <w:t>פרוצ</w:t>
      </w:r>
      <w:r w:rsidR="00B7370E">
        <w:rPr>
          <w:rFonts w:ascii="David" w:eastAsia="David" w:hAnsi="David" w:cs="David" w:hint="cs"/>
          <w:rtl/>
        </w:rPr>
        <w:t>י</w:t>
      </w:r>
      <w:r>
        <w:rPr>
          <w:rFonts w:ascii="David" w:eastAsia="David" w:hAnsi="David" w:cs="David" w:hint="cs"/>
          <w:rtl/>
        </w:rPr>
        <w:t>ד</w:t>
      </w:r>
      <w:r w:rsidR="00B7370E">
        <w:rPr>
          <w:rFonts w:ascii="David" w:eastAsia="David" w:hAnsi="David" w:cs="David" w:hint="cs"/>
          <w:rtl/>
        </w:rPr>
        <w:t>ו</w:t>
      </w:r>
      <w:r>
        <w:rPr>
          <w:rFonts w:ascii="David" w:eastAsia="David" w:hAnsi="David" w:cs="David" w:hint="cs"/>
          <w:rtl/>
        </w:rPr>
        <w:t>ראלית</w:t>
      </w:r>
      <w:proofErr w:type="spellEnd"/>
      <w:r>
        <w:rPr>
          <w:rFonts w:ascii="David" w:eastAsia="David" w:hAnsi="David" w:cs="David" w:hint="cs"/>
          <w:rtl/>
        </w:rPr>
        <w:t xml:space="preserve"> שהאמא השנייה היא ההורה. הבעיה- אין זכויות מהותיות, אלא עניין </w:t>
      </w:r>
      <w:r w:rsidR="00B7370E">
        <w:rPr>
          <w:rFonts w:ascii="David" w:eastAsia="David" w:hAnsi="David" w:cs="David" w:hint="cs"/>
          <w:rtl/>
        </w:rPr>
        <w:t xml:space="preserve">טכני. פונק שלזינגר. </w:t>
      </w:r>
    </w:p>
    <w:p w14:paraId="295460F8" w14:textId="43D603E5" w:rsidR="00B7370E" w:rsidRPr="00A4568D" w:rsidRDefault="00B7370E" w:rsidP="00924E40">
      <w:pPr>
        <w:pStyle w:val="a3"/>
        <w:numPr>
          <w:ilvl w:val="0"/>
          <w:numId w:val="57"/>
        </w:numPr>
        <w:adjustRightInd w:val="0"/>
        <w:snapToGrid w:val="0"/>
        <w:spacing w:after="0" w:line="240" w:lineRule="auto"/>
        <w:ind w:left="0"/>
        <w:contextualSpacing w:val="0"/>
        <w:rPr>
          <w:rFonts w:ascii="David" w:eastAsia="David" w:hAnsi="David" w:cs="David"/>
        </w:rPr>
      </w:pPr>
      <w:r w:rsidRPr="00F976D9">
        <w:rPr>
          <w:rFonts w:ascii="David" w:eastAsia="David" w:hAnsi="David" w:cs="David" w:hint="cs"/>
          <w:b/>
          <w:bCs/>
          <w:rtl/>
        </w:rPr>
        <w:t>מסלול צו ההורות</w:t>
      </w:r>
      <w:r>
        <w:rPr>
          <w:rFonts w:ascii="David" w:eastAsia="David" w:hAnsi="David" w:cs="David" w:hint="cs"/>
          <w:rtl/>
        </w:rPr>
        <w:t xml:space="preserve">- </w:t>
      </w:r>
      <w:r w:rsidR="00382A91">
        <w:rPr>
          <w:rFonts w:ascii="David" w:eastAsia="David" w:hAnsi="David" w:cs="David" w:hint="cs"/>
          <w:rtl/>
        </w:rPr>
        <w:t xml:space="preserve">טסות לחו"ל. האמא הביולוגית שנכנסת להיריון עם הביצית שלה היא האמא. כדי שהאמא השנייה תוכר גם, </w:t>
      </w:r>
      <w:r w:rsidR="00A90235">
        <w:rPr>
          <w:rFonts w:ascii="David" w:eastAsia="David" w:hAnsi="David" w:cs="David" w:hint="cs"/>
          <w:rtl/>
        </w:rPr>
        <w:t xml:space="preserve">יתנו לה צו הורות כמו במסלול של פונדקאות. כי מבחינתה, בת זוגה היא </w:t>
      </w:r>
      <w:proofErr w:type="spellStart"/>
      <w:r w:rsidR="00A90235">
        <w:rPr>
          <w:rFonts w:ascii="David" w:eastAsia="David" w:hAnsi="David" w:cs="David" w:hint="cs"/>
          <w:rtl/>
        </w:rPr>
        <w:t>הפונדוקאית</w:t>
      </w:r>
      <w:proofErr w:type="spellEnd"/>
      <w:r w:rsidR="00A90235">
        <w:rPr>
          <w:rFonts w:ascii="David" w:eastAsia="David" w:hAnsi="David" w:cs="David" w:hint="cs"/>
          <w:rtl/>
        </w:rPr>
        <w:t xml:space="preserve"> שלה. </w:t>
      </w:r>
      <w:r w:rsidR="00081938">
        <w:rPr>
          <w:rFonts w:ascii="David" w:eastAsia="David" w:hAnsi="David" w:cs="David" w:hint="cs"/>
          <w:rtl/>
        </w:rPr>
        <w:t xml:space="preserve">יוצר תוצאה מהותית!! הכי טוב. </w:t>
      </w:r>
    </w:p>
    <w:p w14:paraId="6DF26014" w14:textId="48D74906" w:rsidR="00006E0E" w:rsidRPr="00B64741" w:rsidRDefault="00B42142" w:rsidP="00924E40">
      <w:pPr>
        <w:adjustRightInd w:val="0"/>
        <w:snapToGrid w:val="0"/>
        <w:spacing w:line="240" w:lineRule="auto"/>
        <w:ind w:left="0"/>
        <w:rPr>
          <w:rFonts w:ascii="David" w:eastAsia="David" w:hAnsi="David" w:cs="David"/>
          <w:sz w:val="22"/>
          <w:szCs w:val="22"/>
          <w:u w:val="single"/>
          <w:rtl/>
        </w:rPr>
      </w:pPr>
      <w:r w:rsidRPr="00B64741">
        <w:rPr>
          <w:rFonts w:ascii="David" w:eastAsia="David" w:hAnsi="David" w:cs="David" w:hint="cs"/>
          <w:sz w:val="22"/>
          <w:szCs w:val="22"/>
          <w:u w:val="single"/>
          <w:rtl/>
        </w:rPr>
        <w:t xml:space="preserve">הומואים: </w:t>
      </w:r>
    </w:p>
    <w:p w14:paraId="06194998" w14:textId="38AE5D92" w:rsidR="009963E0" w:rsidRDefault="009963E0" w:rsidP="00924E40">
      <w:pPr>
        <w:pStyle w:val="a3"/>
        <w:numPr>
          <w:ilvl w:val="0"/>
          <w:numId w:val="58"/>
        </w:numPr>
        <w:adjustRightInd w:val="0"/>
        <w:snapToGrid w:val="0"/>
        <w:spacing w:after="0" w:line="240" w:lineRule="auto"/>
        <w:ind w:left="0"/>
        <w:contextualSpacing w:val="0"/>
        <w:rPr>
          <w:rFonts w:ascii="David" w:eastAsia="David" w:hAnsi="David" w:cs="David"/>
        </w:rPr>
      </w:pPr>
      <w:r>
        <w:rPr>
          <w:rFonts w:ascii="David" w:eastAsia="David" w:hAnsi="David" w:cs="David" w:hint="cs"/>
          <w:rtl/>
        </w:rPr>
        <w:t>לאמץ את הילד.</w:t>
      </w:r>
    </w:p>
    <w:p w14:paraId="3ECEA7F2" w14:textId="14C281C9" w:rsidR="00A807B7" w:rsidRDefault="00A807B7" w:rsidP="00924E40">
      <w:pPr>
        <w:pStyle w:val="a3"/>
        <w:numPr>
          <w:ilvl w:val="0"/>
          <w:numId w:val="58"/>
        </w:numPr>
        <w:adjustRightInd w:val="0"/>
        <w:snapToGrid w:val="0"/>
        <w:spacing w:after="0" w:line="240" w:lineRule="auto"/>
        <w:ind w:left="0"/>
        <w:contextualSpacing w:val="0"/>
        <w:rPr>
          <w:rFonts w:ascii="David" w:eastAsia="David" w:hAnsi="David" w:cs="David"/>
        </w:rPr>
      </w:pPr>
      <w:r>
        <w:rPr>
          <w:rFonts w:ascii="David" w:eastAsia="David" w:hAnsi="David" w:cs="David" w:hint="cs"/>
          <w:rtl/>
        </w:rPr>
        <w:t>הסכם הורות משותפת- הולכים לשכנה ומבקשים שיהיו משפחה</w:t>
      </w:r>
      <w:r w:rsidR="00903120">
        <w:rPr>
          <w:rFonts w:ascii="David" w:eastAsia="David" w:hAnsi="David" w:cs="David" w:hint="cs"/>
          <w:rtl/>
        </w:rPr>
        <w:t>. 1)הא</w:t>
      </w:r>
      <w:r w:rsidR="004270BD">
        <w:rPr>
          <w:rFonts w:ascii="David" w:eastAsia="David" w:hAnsi="David" w:cs="David" w:hint="cs"/>
          <w:rtl/>
        </w:rPr>
        <w:t>י</w:t>
      </w:r>
      <w:r w:rsidR="00903120">
        <w:rPr>
          <w:rFonts w:ascii="David" w:eastAsia="David" w:hAnsi="David" w:cs="David" w:hint="cs"/>
          <w:rtl/>
        </w:rPr>
        <w:t>שה חייבת להיות האמא (גם ביצית וגם פונ</w:t>
      </w:r>
      <w:r w:rsidR="004270BD">
        <w:rPr>
          <w:rFonts w:ascii="David" w:eastAsia="David" w:hAnsi="David" w:cs="David" w:hint="cs"/>
          <w:rtl/>
        </w:rPr>
        <w:t>ד</w:t>
      </w:r>
      <w:r w:rsidR="00903120">
        <w:rPr>
          <w:rFonts w:ascii="David" w:eastAsia="David" w:hAnsi="David" w:cs="David" w:hint="cs"/>
          <w:rtl/>
        </w:rPr>
        <w:t xml:space="preserve">קאות). הגבר השני לא יכירו בו להיות אבא. כי לא מסכימים ל3 הורים. </w:t>
      </w:r>
    </w:p>
    <w:p w14:paraId="2C0DCE50" w14:textId="494A2D98" w:rsidR="00FA378A" w:rsidRPr="003C1DC7" w:rsidRDefault="009963E0" w:rsidP="00924E40">
      <w:pPr>
        <w:pStyle w:val="a3"/>
        <w:numPr>
          <w:ilvl w:val="0"/>
          <w:numId w:val="58"/>
        </w:numPr>
        <w:adjustRightInd w:val="0"/>
        <w:snapToGrid w:val="0"/>
        <w:spacing w:after="0" w:line="240" w:lineRule="auto"/>
        <w:ind w:left="0"/>
        <w:contextualSpacing w:val="0"/>
        <w:rPr>
          <w:rFonts w:ascii="David" w:eastAsia="David" w:hAnsi="David" w:cs="David"/>
        </w:rPr>
      </w:pPr>
      <w:r>
        <w:rPr>
          <w:rFonts w:ascii="David" w:eastAsia="David" w:hAnsi="David" w:cs="David" w:hint="cs"/>
          <w:rtl/>
        </w:rPr>
        <w:t>פונדקאות בחו"ל</w:t>
      </w:r>
      <w:r w:rsidR="00B64741">
        <w:rPr>
          <w:rFonts w:ascii="David" w:eastAsia="David" w:hAnsi="David" w:cs="David" w:hint="cs"/>
          <w:rtl/>
        </w:rPr>
        <w:t xml:space="preserve">- </w:t>
      </w:r>
      <w:r w:rsidR="004270BD">
        <w:rPr>
          <w:rFonts w:ascii="David" w:eastAsia="David" w:hAnsi="David" w:cs="David" w:hint="cs"/>
          <w:rtl/>
        </w:rPr>
        <w:t>חוזרים לארץ,</w:t>
      </w:r>
      <w:r>
        <w:rPr>
          <w:rFonts w:ascii="David" w:eastAsia="David" w:hAnsi="David" w:cs="David" w:hint="cs"/>
          <w:rtl/>
        </w:rPr>
        <w:t xml:space="preserve"> ואז </w:t>
      </w:r>
      <w:r w:rsidR="004270BD">
        <w:rPr>
          <w:rFonts w:ascii="David" w:eastAsia="David" w:hAnsi="David" w:cs="David" w:hint="cs"/>
          <w:rtl/>
        </w:rPr>
        <w:t xml:space="preserve">מקבלים </w:t>
      </w:r>
      <w:r>
        <w:rPr>
          <w:rFonts w:ascii="David" w:eastAsia="David" w:hAnsi="David" w:cs="David" w:hint="cs"/>
          <w:rtl/>
        </w:rPr>
        <w:t xml:space="preserve">צו הורות פסיקתי לגבר שהזרע לא שלו. </w:t>
      </w:r>
    </w:p>
    <w:sectPr w:rsidR="00FA378A" w:rsidRPr="003C1DC7" w:rsidSect="00C52F39">
      <w:headerReference w:type="default" r:id="rId8"/>
      <w:footerReference w:type="default" r:id="rId9"/>
      <w:pgSz w:w="11906" w:h="16838"/>
      <w:pgMar w:top="680" w:right="1077" w:bottom="680" w:left="1077" w:header="709"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E27EE" w14:textId="77777777" w:rsidR="00633516" w:rsidRDefault="00633516" w:rsidP="00F76F76">
      <w:r>
        <w:separator/>
      </w:r>
    </w:p>
  </w:endnote>
  <w:endnote w:type="continuationSeparator" w:id="0">
    <w:p w14:paraId="1F0DFF42" w14:textId="77777777" w:rsidR="00633516" w:rsidRDefault="00633516" w:rsidP="00F76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3" w:usb1="00000000" w:usb2="00000000" w:usb3="00000000" w:csb0="00000021" w:csb1="00000000"/>
  </w:font>
  <w:font w:name="MS PGothic">
    <w:panose1 w:val="020B0600070205080204"/>
    <w:charset w:val="80"/>
    <w:family w:val="swiss"/>
    <w:pitch w:val="variable"/>
    <w:sig w:usb0="E00002FF" w:usb1="6AC7FDFB" w:usb2="08000012" w:usb3="00000000" w:csb0="0002009F" w:csb1="00000000"/>
  </w:font>
  <w:font w:name="Hiragino Kaku Gothic Std W8">
    <w:panose1 w:val="020B0800000000000000"/>
    <w:charset w:val="80"/>
    <w:family w:val="swiss"/>
    <w:pitch w:val="variable"/>
    <w:sig w:usb0="800002CF" w:usb1="68C7FCFC"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tl/>
      </w:rPr>
      <w:id w:val="-2138864735"/>
      <w:docPartObj>
        <w:docPartGallery w:val="Page Numbers (Bottom of Page)"/>
        <w:docPartUnique/>
      </w:docPartObj>
    </w:sdtPr>
    <w:sdtEndPr>
      <w:rPr>
        <w:rFonts w:cstheme="minorHAnsi"/>
      </w:rPr>
    </w:sdtEndPr>
    <w:sdtContent>
      <w:p w14:paraId="2BBCB0F4" w14:textId="485000F8" w:rsidR="00F76F76" w:rsidRPr="00553F64" w:rsidRDefault="00F76F76">
        <w:pPr>
          <w:pStyle w:val="a8"/>
          <w:jc w:val="center"/>
          <w:rPr>
            <w:sz w:val="22"/>
            <w:szCs w:val="22"/>
          </w:rPr>
        </w:pPr>
        <w:r w:rsidRPr="00553F64">
          <w:rPr>
            <w:rFonts w:ascii="David" w:hAnsi="David" w:cs="David"/>
            <w:sz w:val="20"/>
            <w:szCs w:val="20"/>
          </w:rPr>
          <w:fldChar w:fldCharType="begin"/>
        </w:r>
        <w:r w:rsidRPr="00553F64">
          <w:rPr>
            <w:rFonts w:ascii="David" w:hAnsi="David" w:cs="David"/>
            <w:sz w:val="20"/>
            <w:szCs w:val="20"/>
          </w:rPr>
          <w:instrText>PAGE   \* MERGEFORMAT</w:instrText>
        </w:r>
        <w:r w:rsidRPr="00553F64">
          <w:rPr>
            <w:rFonts w:ascii="David" w:hAnsi="David" w:cs="David"/>
            <w:sz w:val="20"/>
            <w:szCs w:val="20"/>
          </w:rPr>
          <w:fldChar w:fldCharType="separate"/>
        </w:r>
        <w:r w:rsidRPr="00553F64">
          <w:rPr>
            <w:rFonts w:ascii="David" w:hAnsi="David" w:cs="David"/>
            <w:sz w:val="20"/>
            <w:szCs w:val="20"/>
            <w:rtl/>
            <w:lang w:val="he-IL"/>
          </w:rPr>
          <w:t>2</w:t>
        </w:r>
        <w:r w:rsidRPr="00553F64">
          <w:rPr>
            <w:rFonts w:ascii="David" w:hAnsi="David" w:cs="David"/>
            <w:sz w:val="20"/>
            <w:szCs w:val="20"/>
          </w:rPr>
          <w:fldChar w:fldCharType="end"/>
        </w:r>
      </w:p>
    </w:sdtContent>
  </w:sdt>
  <w:p w14:paraId="3206EFA8" w14:textId="77777777" w:rsidR="00F76F76" w:rsidRDefault="00F76F7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93780" w14:textId="77777777" w:rsidR="00633516" w:rsidRDefault="00633516" w:rsidP="00F76F76">
      <w:r>
        <w:separator/>
      </w:r>
    </w:p>
  </w:footnote>
  <w:footnote w:type="continuationSeparator" w:id="0">
    <w:p w14:paraId="0BA49A2B" w14:textId="77777777" w:rsidR="00633516" w:rsidRDefault="00633516" w:rsidP="00F76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4F58B" w14:textId="34BB9227" w:rsidR="00D263CA" w:rsidRPr="00D263CA" w:rsidRDefault="00D263CA">
    <w:pPr>
      <w:pStyle w:val="a6"/>
      <w:rPr>
        <w:rFonts w:cstheme="minorHAnsi"/>
      </w:rPr>
    </w:pPr>
    <w:r w:rsidRPr="00D263CA">
      <w:rPr>
        <w:rFonts w:cstheme="minorHAnsi"/>
        <w:rtl/>
      </w:rPr>
      <w:t>מחברת מקוצרת דיני משפחה – רז רחמני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4C56"/>
    <w:multiLevelType w:val="hybridMultilevel"/>
    <w:tmpl w:val="50EE3B96"/>
    <w:lvl w:ilvl="0" w:tplc="04090001">
      <w:start w:val="1"/>
      <w:numFmt w:val="bullet"/>
      <w:lvlText w:val=""/>
      <w:lvlJc w:val="left"/>
      <w:pPr>
        <w:ind w:left="360" w:hanging="360"/>
      </w:pPr>
      <w:rPr>
        <w:rFonts w:ascii="Symbol" w:hAnsi="Symbol" w:hint="default"/>
        <w:u w:val="none"/>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3B3710"/>
    <w:multiLevelType w:val="hybridMultilevel"/>
    <w:tmpl w:val="958C8B92"/>
    <w:lvl w:ilvl="0" w:tplc="38F8E6CA">
      <w:start w:val="1"/>
      <w:numFmt w:val="bullet"/>
      <w:lvlText w:val=""/>
      <w:lvlJc w:val="left"/>
      <w:pPr>
        <w:ind w:left="377" w:hanging="360"/>
      </w:pPr>
      <w:rPr>
        <w:rFonts w:ascii="Symbol" w:eastAsiaTheme="minorHAnsi" w:hAnsi="Symbol" w:cstheme="minorHAnsi" w:hint="default"/>
        <w:color w:val="auto"/>
      </w:rPr>
    </w:lvl>
    <w:lvl w:ilvl="1" w:tplc="04090003" w:tentative="1">
      <w:start w:val="1"/>
      <w:numFmt w:val="bullet"/>
      <w:lvlText w:val="o"/>
      <w:lvlJc w:val="left"/>
      <w:pPr>
        <w:ind w:left="1097" w:hanging="360"/>
      </w:pPr>
      <w:rPr>
        <w:rFonts w:ascii="Courier New" w:hAnsi="Courier New" w:cs="Courier New" w:hint="default"/>
      </w:rPr>
    </w:lvl>
    <w:lvl w:ilvl="2" w:tplc="04090005" w:tentative="1">
      <w:start w:val="1"/>
      <w:numFmt w:val="bullet"/>
      <w:lvlText w:val=""/>
      <w:lvlJc w:val="left"/>
      <w:pPr>
        <w:ind w:left="1817" w:hanging="360"/>
      </w:pPr>
      <w:rPr>
        <w:rFonts w:ascii="Wingdings" w:hAnsi="Wingdings" w:hint="default"/>
      </w:rPr>
    </w:lvl>
    <w:lvl w:ilvl="3" w:tplc="04090001" w:tentative="1">
      <w:start w:val="1"/>
      <w:numFmt w:val="bullet"/>
      <w:lvlText w:val=""/>
      <w:lvlJc w:val="left"/>
      <w:pPr>
        <w:ind w:left="2537" w:hanging="360"/>
      </w:pPr>
      <w:rPr>
        <w:rFonts w:ascii="Symbol" w:hAnsi="Symbol" w:hint="default"/>
      </w:rPr>
    </w:lvl>
    <w:lvl w:ilvl="4" w:tplc="04090003" w:tentative="1">
      <w:start w:val="1"/>
      <w:numFmt w:val="bullet"/>
      <w:lvlText w:val="o"/>
      <w:lvlJc w:val="left"/>
      <w:pPr>
        <w:ind w:left="3257" w:hanging="360"/>
      </w:pPr>
      <w:rPr>
        <w:rFonts w:ascii="Courier New" w:hAnsi="Courier New" w:cs="Courier New" w:hint="default"/>
      </w:rPr>
    </w:lvl>
    <w:lvl w:ilvl="5" w:tplc="04090005" w:tentative="1">
      <w:start w:val="1"/>
      <w:numFmt w:val="bullet"/>
      <w:lvlText w:val=""/>
      <w:lvlJc w:val="left"/>
      <w:pPr>
        <w:ind w:left="3977" w:hanging="360"/>
      </w:pPr>
      <w:rPr>
        <w:rFonts w:ascii="Wingdings" w:hAnsi="Wingdings" w:hint="default"/>
      </w:rPr>
    </w:lvl>
    <w:lvl w:ilvl="6" w:tplc="04090001" w:tentative="1">
      <w:start w:val="1"/>
      <w:numFmt w:val="bullet"/>
      <w:lvlText w:val=""/>
      <w:lvlJc w:val="left"/>
      <w:pPr>
        <w:ind w:left="4697" w:hanging="360"/>
      </w:pPr>
      <w:rPr>
        <w:rFonts w:ascii="Symbol" w:hAnsi="Symbol" w:hint="default"/>
      </w:rPr>
    </w:lvl>
    <w:lvl w:ilvl="7" w:tplc="04090003" w:tentative="1">
      <w:start w:val="1"/>
      <w:numFmt w:val="bullet"/>
      <w:lvlText w:val="o"/>
      <w:lvlJc w:val="left"/>
      <w:pPr>
        <w:ind w:left="5417" w:hanging="360"/>
      </w:pPr>
      <w:rPr>
        <w:rFonts w:ascii="Courier New" w:hAnsi="Courier New" w:cs="Courier New" w:hint="default"/>
      </w:rPr>
    </w:lvl>
    <w:lvl w:ilvl="8" w:tplc="04090005" w:tentative="1">
      <w:start w:val="1"/>
      <w:numFmt w:val="bullet"/>
      <w:lvlText w:val=""/>
      <w:lvlJc w:val="left"/>
      <w:pPr>
        <w:ind w:left="6137" w:hanging="360"/>
      </w:pPr>
      <w:rPr>
        <w:rFonts w:ascii="Wingdings" w:hAnsi="Wingdings" w:hint="default"/>
      </w:rPr>
    </w:lvl>
  </w:abstractNum>
  <w:abstractNum w:abstractNumId="2" w15:restartNumberingAfterBreak="0">
    <w:nsid w:val="024A0707"/>
    <w:multiLevelType w:val="hybridMultilevel"/>
    <w:tmpl w:val="AE0457E6"/>
    <w:lvl w:ilvl="0" w:tplc="3A3EAB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FC1B73"/>
    <w:multiLevelType w:val="hybridMultilevel"/>
    <w:tmpl w:val="09602518"/>
    <w:lvl w:ilvl="0" w:tplc="6450D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464229"/>
    <w:multiLevelType w:val="hybridMultilevel"/>
    <w:tmpl w:val="16169C3E"/>
    <w:lvl w:ilvl="0" w:tplc="9BA8106A">
      <w:start w:val="1"/>
      <w:numFmt w:val="hebrew1"/>
      <w:lvlText w:val="%1)"/>
      <w:lvlJc w:val="left"/>
      <w:pPr>
        <w:ind w:left="360" w:hanging="360"/>
      </w:pPr>
      <w:rPr>
        <w:rFonts w:hint="default"/>
        <w:b w:val="0"/>
        <w:bCs/>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3602999"/>
    <w:multiLevelType w:val="hybridMultilevel"/>
    <w:tmpl w:val="F070BFA4"/>
    <w:lvl w:ilvl="0" w:tplc="9A58A240">
      <w:start w:val="1"/>
      <w:numFmt w:val="hebrew1"/>
      <w:lvlText w:val="%1."/>
      <w:lvlJc w:val="left"/>
      <w:pPr>
        <w:ind w:left="360" w:hanging="360"/>
      </w:pPr>
      <w:rPr>
        <w:rFonts w:asciiTheme="minorHAnsi" w:hAnsiTheme="minorHAnsi" w:cstheme="minorHAnsi"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6" w15:restartNumberingAfterBreak="0">
    <w:nsid w:val="038E1085"/>
    <w:multiLevelType w:val="hybridMultilevel"/>
    <w:tmpl w:val="9906E844"/>
    <w:lvl w:ilvl="0" w:tplc="D8EC97E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CF470D"/>
    <w:multiLevelType w:val="hybridMultilevel"/>
    <w:tmpl w:val="8DA6ABC8"/>
    <w:lvl w:ilvl="0" w:tplc="EA0E9812">
      <w:start w:val="1"/>
      <w:numFmt w:val="decimal"/>
      <w:lvlText w:val="%1."/>
      <w:lvlJc w:val="left"/>
      <w:pPr>
        <w:ind w:left="360" w:hanging="360"/>
      </w:pPr>
      <w:rPr>
        <w:rFonts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63842DA"/>
    <w:multiLevelType w:val="hybridMultilevel"/>
    <w:tmpl w:val="24369992"/>
    <w:lvl w:ilvl="0" w:tplc="BC2086D8">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9" w15:restartNumberingAfterBreak="0">
    <w:nsid w:val="064A0207"/>
    <w:multiLevelType w:val="hybridMultilevel"/>
    <w:tmpl w:val="D3FE60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6139CB"/>
    <w:multiLevelType w:val="hybridMultilevel"/>
    <w:tmpl w:val="14DCA866"/>
    <w:lvl w:ilvl="0" w:tplc="D856DCD8">
      <w:start w:val="1"/>
      <w:numFmt w:val="decimal"/>
      <w:lvlText w:val="%1."/>
      <w:lvlJc w:val="left"/>
      <w:pPr>
        <w:ind w:left="360" w:hanging="360"/>
      </w:pPr>
      <w:rPr>
        <w:rFonts w:hint="default"/>
        <w:b/>
        <w:bCs/>
        <w:color w:val="FF7E7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7922D40"/>
    <w:multiLevelType w:val="hybridMultilevel"/>
    <w:tmpl w:val="B6C88640"/>
    <w:lvl w:ilvl="0" w:tplc="54A811BC">
      <w:start w:val="1"/>
      <w:numFmt w:val="hebrew1"/>
      <w:lvlText w:val="%1."/>
      <w:lvlJc w:val="left"/>
      <w:pPr>
        <w:ind w:left="20" w:hanging="360"/>
      </w:pPr>
      <w:rPr>
        <w:rFonts w:hint="default"/>
        <w:b/>
      </w:rPr>
    </w:lvl>
    <w:lvl w:ilvl="1" w:tplc="04090019" w:tentative="1">
      <w:start w:val="1"/>
      <w:numFmt w:val="lowerLetter"/>
      <w:lvlText w:val="%2."/>
      <w:lvlJc w:val="left"/>
      <w:pPr>
        <w:ind w:left="740" w:hanging="360"/>
      </w:pPr>
    </w:lvl>
    <w:lvl w:ilvl="2" w:tplc="0409001B" w:tentative="1">
      <w:start w:val="1"/>
      <w:numFmt w:val="lowerRoman"/>
      <w:lvlText w:val="%3."/>
      <w:lvlJc w:val="right"/>
      <w:pPr>
        <w:ind w:left="1460" w:hanging="180"/>
      </w:pPr>
    </w:lvl>
    <w:lvl w:ilvl="3" w:tplc="0409000F" w:tentative="1">
      <w:start w:val="1"/>
      <w:numFmt w:val="decimal"/>
      <w:lvlText w:val="%4."/>
      <w:lvlJc w:val="left"/>
      <w:pPr>
        <w:ind w:left="2180" w:hanging="360"/>
      </w:pPr>
    </w:lvl>
    <w:lvl w:ilvl="4" w:tplc="04090019" w:tentative="1">
      <w:start w:val="1"/>
      <w:numFmt w:val="lowerLetter"/>
      <w:lvlText w:val="%5."/>
      <w:lvlJc w:val="left"/>
      <w:pPr>
        <w:ind w:left="2900" w:hanging="360"/>
      </w:pPr>
    </w:lvl>
    <w:lvl w:ilvl="5" w:tplc="0409001B" w:tentative="1">
      <w:start w:val="1"/>
      <w:numFmt w:val="lowerRoman"/>
      <w:lvlText w:val="%6."/>
      <w:lvlJc w:val="right"/>
      <w:pPr>
        <w:ind w:left="3620" w:hanging="180"/>
      </w:pPr>
    </w:lvl>
    <w:lvl w:ilvl="6" w:tplc="0409000F" w:tentative="1">
      <w:start w:val="1"/>
      <w:numFmt w:val="decimal"/>
      <w:lvlText w:val="%7."/>
      <w:lvlJc w:val="left"/>
      <w:pPr>
        <w:ind w:left="4340" w:hanging="360"/>
      </w:pPr>
    </w:lvl>
    <w:lvl w:ilvl="7" w:tplc="04090019" w:tentative="1">
      <w:start w:val="1"/>
      <w:numFmt w:val="lowerLetter"/>
      <w:lvlText w:val="%8."/>
      <w:lvlJc w:val="left"/>
      <w:pPr>
        <w:ind w:left="5060" w:hanging="360"/>
      </w:pPr>
    </w:lvl>
    <w:lvl w:ilvl="8" w:tplc="0409001B" w:tentative="1">
      <w:start w:val="1"/>
      <w:numFmt w:val="lowerRoman"/>
      <w:lvlText w:val="%9."/>
      <w:lvlJc w:val="right"/>
      <w:pPr>
        <w:ind w:left="5780" w:hanging="180"/>
      </w:pPr>
    </w:lvl>
  </w:abstractNum>
  <w:abstractNum w:abstractNumId="12" w15:restartNumberingAfterBreak="0">
    <w:nsid w:val="07CE14DE"/>
    <w:multiLevelType w:val="hybridMultilevel"/>
    <w:tmpl w:val="E054AD04"/>
    <w:lvl w:ilvl="0" w:tplc="72C692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D31B73"/>
    <w:multiLevelType w:val="hybridMultilevel"/>
    <w:tmpl w:val="8A5E9C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0C7383"/>
    <w:multiLevelType w:val="hybridMultilevel"/>
    <w:tmpl w:val="5C08028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BAF5CDE"/>
    <w:multiLevelType w:val="hybridMultilevel"/>
    <w:tmpl w:val="2B7C9E66"/>
    <w:lvl w:ilvl="0" w:tplc="3CA85A4E">
      <w:start w:val="1"/>
      <w:numFmt w:val="decimal"/>
      <w:lvlText w:val="%1."/>
      <w:lvlJc w:val="left"/>
      <w:pPr>
        <w:ind w:left="720" w:hanging="360"/>
      </w:pPr>
      <w:rPr>
        <w:rFonts w:asciiTheme="minorHAnsi" w:eastAsiaTheme="minorHAnsi" w:hAnsiTheme="minorHAnsi"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2B7056"/>
    <w:multiLevelType w:val="hybridMultilevel"/>
    <w:tmpl w:val="A33E20C4"/>
    <w:lvl w:ilvl="0" w:tplc="073A9B2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C3A3647"/>
    <w:multiLevelType w:val="hybridMultilevel"/>
    <w:tmpl w:val="E73218A2"/>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8" w15:restartNumberingAfterBreak="0">
    <w:nsid w:val="0D356DC5"/>
    <w:multiLevelType w:val="hybridMultilevel"/>
    <w:tmpl w:val="30429CE6"/>
    <w:lvl w:ilvl="0" w:tplc="EA0E9812">
      <w:start w:val="1"/>
      <w:numFmt w:val="decimal"/>
      <w:lvlText w:val="%1."/>
      <w:lvlJc w:val="left"/>
      <w:pPr>
        <w:ind w:left="720" w:hanging="360"/>
      </w:pPr>
      <w:rPr>
        <w:rFonts w:hint="default"/>
        <w:sz w:val="2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4E59EE"/>
    <w:multiLevelType w:val="hybridMultilevel"/>
    <w:tmpl w:val="B712A06C"/>
    <w:lvl w:ilvl="0" w:tplc="72CC5790">
      <w:start w:val="1"/>
      <w:numFmt w:val="hebrew1"/>
      <w:lvlText w:val="%1."/>
      <w:lvlJc w:val="left"/>
      <w:pPr>
        <w:ind w:left="20" w:hanging="360"/>
      </w:pPr>
      <w:rPr>
        <w:rFonts w:hint="default"/>
      </w:rPr>
    </w:lvl>
    <w:lvl w:ilvl="1" w:tplc="04090019" w:tentative="1">
      <w:start w:val="1"/>
      <w:numFmt w:val="lowerLetter"/>
      <w:lvlText w:val="%2."/>
      <w:lvlJc w:val="left"/>
      <w:pPr>
        <w:ind w:left="740" w:hanging="360"/>
      </w:pPr>
    </w:lvl>
    <w:lvl w:ilvl="2" w:tplc="0409001B" w:tentative="1">
      <w:start w:val="1"/>
      <w:numFmt w:val="lowerRoman"/>
      <w:lvlText w:val="%3."/>
      <w:lvlJc w:val="right"/>
      <w:pPr>
        <w:ind w:left="1460" w:hanging="180"/>
      </w:pPr>
    </w:lvl>
    <w:lvl w:ilvl="3" w:tplc="0409000F" w:tentative="1">
      <w:start w:val="1"/>
      <w:numFmt w:val="decimal"/>
      <w:lvlText w:val="%4."/>
      <w:lvlJc w:val="left"/>
      <w:pPr>
        <w:ind w:left="2180" w:hanging="360"/>
      </w:pPr>
    </w:lvl>
    <w:lvl w:ilvl="4" w:tplc="04090019" w:tentative="1">
      <w:start w:val="1"/>
      <w:numFmt w:val="lowerLetter"/>
      <w:lvlText w:val="%5."/>
      <w:lvlJc w:val="left"/>
      <w:pPr>
        <w:ind w:left="2900" w:hanging="360"/>
      </w:pPr>
    </w:lvl>
    <w:lvl w:ilvl="5" w:tplc="0409001B" w:tentative="1">
      <w:start w:val="1"/>
      <w:numFmt w:val="lowerRoman"/>
      <w:lvlText w:val="%6."/>
      <w:lvlJc w:val="right"/>
      <w:pPr>
        <w:ind w:left="3620" w:hanging="180"/>
      </w:pPr>
    </w:lvl>
    <w:lvl w:ilvl="6" w:tplc="0409000F" w:tentative="1">
      <w:start w:val="1"/>
      <w:numFmt w:val="decimal"/>
      <w:lvlText w:val="%7."/>
      <w:lvlJc w:val="left"/>
      <w:pPr>
        <w:ind w:left="4340" w:hanging="360"/>
      </w:pPr>
    </w:lvl>
    <w:lvl w:ilvl="7" w:tplc="04090019" w:tentative="1">
      <w:start w:val="1"/>
      <w:numFmt w:val="lowerLetter"/>
      <w:lvlText w:val="%8."/>
      <w:lvlJc w:val="left"/>
      <w:pPr>
        <w:ind w:left="5060" w:hanging="360"/>
      </w:pPr>
    </w:lvl>
    <w:lvl w:ilvl="8" w:tplc="0409001B" w:tentative="1">
      <w:start w:val="1"/>
      <w:numFmt w:val="lowerRoman"/>
      <w:lvlText w:val="%9."/>
      <w:lvlJc w:val="right"/>
      <w:pPr>
        <w:ind w:left="5780" w:hanging="180"/>
      </w:pPr>
    </w:lvl>
  </w:abstractNum>
  <w:abstractNum w:abstractNumId="20" w15:restartNumberingAfterBreak="0">
    <w:nsid w:val="1174325C"/>
    <w:multiLevelType w:val="hybridMultilevel"/>
    <w:tmpl w:val="DBA8607A"/>
    <w:lvl w:ilvl="0" w:tplc="15604C42">
      <w:start w:val="1"/>
      <w:numFmt w:val="bullet"/>
      <w:lvlText w:val=""/>
      <w:lvlJc w:val="left"/>
      <w:pPr>
        <w:ind w:left="420" w:hanging="360"/>
      </w:pPr>
      <w:rPr>
        <w:rFonts w:ascii="Symbol" w:eastAsiaTheme="minorHAnsi" w:hAnsi="Symbol" w:cstheme="minorHAns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12C95104"/>
    <w:multiLevelType w:val="hybridMultilevel"/>
    <w:tmpl w:val="F26A91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D50158"/>
    <w:multiLevelType w:val="hybridMultilevel"/>
    <w:tmpl w:val="4F5A7FFC"/>
    <w:lvl w:ilvl="0" w:tplc="6F6C1582">
      <w:start w:val="1"/>
      <w:numFmt w:val="hebrew1"/>
      <w:lvlText w:val="%1."/>
      <w:lvlJc w:val="left"/>
      <w:pPr>
        <w:ind w:left="360" w:hanging="360"/>
      </w:pPr>
      <w:rPr>
        <w:rFonts w:asciiTheme="minorHAnsi" w:hAnsiTheme="minorHAnsi" w:cstheme="minorHAnsi" w:hint="default"/>
        <w:b w:val="0"/>
        <w:bCs w:val="0"/>
        <w:color w:val="auto"/>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3E972DD"/>
    <w:multiLevelType w:val="hybridMultilevel"/>
    <w:tmpl w:val="D55E24A2"/>
    <w:lvl w:ilvl="0" w:tplc="04090001">
      <w:start w:val="1"/>
      <w:numFmt w:val="bullet"/>
      <w:lvlText w:val=""/>
      <w:lvlJc w:val="left"/>
      <w:pPr>
        <w:ind w:left="380" w:hanging="360"/>
      </w:pPr>
      <w:rPr>
        <w:rFonts w:ascii="Symbol" w:hAnsi="Symbol" w:hint="default"/>
      </w:rPr>
    </w:lvl>
    <w:lvl w:ilvl="1" w:tplc="04090003">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4" w15:restartNumberingAfterBreak="0">
    <w:nsid w:val="14AE1831"/>
    <w:multiLevelType w:val="hybridMultilevel"/>
    <w:tmpl w:val="7AD2559C"/>
    <w:lvl w:ilvl="0" w:tplc="B42A35D0">
      <w:start w:val="1"/>
      <w:numFmt w:val="decimal"/>
      <w:lvlText w:val="(%1)"/>
      <w:lvlJc w:val="left"/>
      <w:pPr>
        <w:ind w:left="360" w:hanging="360"/>
      </w:pPr>
      <w:rPr>
        <w:rFonts w:ascii="David" w:eastAsia="Calibri" w:hAnsi="David" w:cs="David"/>
        <w:b/>
        <w:bCs/>
      </w:rPr>
    </w:lvl>
    <w:lvl w:ilvl="1" w:tplc="0AAA9B2A">
      <w:start w:val="1"/>
      <w:numFmt w:val="hebrew1"/>
      <w:lvlText w:val="%2."/>
      <w:lvlJc w:val="left"/>
      <w:pPr>
        <w:ind w:left="1080" w:hanging="360"/>
      </w:pPr>
      <w:rPr>
        <w:rFonts w:ascii="David" w:eastAsiaTheme="minorHAnsi" w:hAnsi="David" w:cs="David" w:hint="default"/>
        <w:lang w:val="en-US"/>
      </w:rPr>
    </w:lvl>
    <w:lvl w:ilvl="2" w:tplc="A47A7B86">
      <w:start w:val="1"/>
      <w:numFmt w:val="bullet"/>
      <w:lvlText w:val="-"/>
      <w:lvlJc w:val="left"/>
      <w:pPr>
        <w:ind w:left="1980" w:hanging="360"/>
      </w:pPr>
      <w:rPr>
        <w:rFonts w:ascii="David" w:eastAsiaTheme="minorHAnsi" w:hAnsi="David" w:cs="David"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14F3704B"/>
    <w:multiLevelType w:val="hybridMultilevel"/>
    <w:tmpl w:val="17A0AAF6"/>
    <w:lvl w:ilvl="0" w:tplc="10828E1E">
      <w:start w:val="1"/>
      <w:numFmt w:val="hebrew1"/>
      <w:lvlText w:val="%1."/>
      <w:lvlJc w:val="left"/>
      <w:pPr>
        <w:ind w:left="360" w:hanging="360"/>
      </w:pPr>
      <w:rPr>
        <w:rFonts w:asciiTheme="minorHAnsi" w:hAnsiTheme="minorHAnsi" w:cstheme="minorHAnsi" w:hint="default"/>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5451F26"/>
    <w:multiLevelType w:val="hybridMultilevel"/>
    <w:tmpl w:val="4B1279DE"/>
    <w:lvl w:ilvl="0" w:tplc="AB4C12AA">
      <w:start w:val="1"/>
      <w:numFmt w:val="hebrew1"/>
      <w:lvlText w:val="%1."/>
      <w:lvlJc w:val="left"/>
      <w:pPr>
        <w:ind w:left="360" w:hanging="360"/>
      </w:pPr>
      <w:rPr>
        <w:rFonts w:hint="default"/>
        <w:b w:val="0"/>
        <w:bCs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5837BF3"/>
    <w:multiLevelType w:val="hybridMultilevel"/>
    <w:tmpl w:val="078AAE4C"/>
    <w:lvl w:ilvl="0" w:tplc="FFFFFFFF">
      <w:start w:val="1"/>
      <w:numFmt w:val="decimal"/>
      <w:lvlText w:val="(%1)"/>
      <w:lvlJc w:val="left"/>
      <w:pPr>
        <w:ind w:left="360" w:hanging="360"/>
      </w:pPr>
      <w:rPr>
        <w:rFonts w:ascii="David" w:eastAsia="Calibri" w:hAnsi="David" w:cs="David"/>
        <w:b/>
        <w:bCs/>
      </w:rPr>
    </w:lvl>
    <w:lvl w:ilvl="1" w:tplc="04090005">
      <w:start w:val="1"/>
      <w:numFmt w:val="bullet"/>
      <w:lvlText w:val=""/>
      <w:lvlJc w:val="left"/>
      <w:pPr>
        <w:ind w:left="1222" w:hanging="360"/>
      </w:pPr>
      <w:rPr>
        <w:rFonts w:ascii="Wingdings" w:hAnsi="Wingdings" w:hint="default"/>
      </w:rPr>
    </w:lvl>
    <w:lvl w:ilvl="2" w:tplc="A8D2FCB2">
      <w:start w:val="1"/>
      <w:numFmt w:val="decimal"/>
      <w:lvlText w:val="%3)"/>
      <w:lvlJc w:val="left"/>
      <w:pPr>
        <w:ind w:left="1980" w:hanging="360"/>
      </w:pPr>
      <w:rPr>
        <w:rFonts w:eastAsia="David" w:hint="default"/>
        <w:color w:val="auto"/>
      </w:rPr>
    </w:lvl>
    <w:lvl w:ilvl="3" w:tplc="2D58FEB8">
      <w:start w:val="1"/>
      <w:numFmt w:val="hebrew1"/>
      <w:lvlText w:val="(%4)"/>
      <w:lvlJc w:val="left"/>
      <w:pPr>
        <w:ind w:left="2520" w:hanging="360"/>
      </w:pPr>
      <w:rPr>
        <w:rFonts w:eastAsiaTheme="minorHAnsi" w:hint="default"/>
        <w:b/>
        <w:color w:val="auto"/>
        <w:sz w:val="22"/>
      </w:rPr>
    </w:lvl>
    <w:lvl w:ilvl="4" w:tplc="47B08200">
      <w:start w:val="3"/>
      <w:numFmt w:val="decimal"/>
      <w:lvlText w:val="%5"/>
      <w:lvlJc w:val="left"/>
      <w:pPr>
        <w:ind w:left="3240" w:hanging="360"/>
      </w:pPr>
      <w:rPr>
        <w:rFonts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15871E98"/>
    <w:multiLevelType w:val="hybridMultilevel"/>
    <w:tmpl w:val="F67C78E2"/>
    <w:lvl w:ilvl="0" w:tplc="158E5712">
      <w:start w:val="1"/>
      <w:numFmt w:val="decimal"/>
      <w:lvlText w:val="%1)"/>
      <w:lvlJc w:val="left"/>
      <w:pPr>
        <w:ind w:left="360" w:hanging="360"/>
      </w:pPr>
      <w:rPr>
        <w:b/>
        <w:bCs/>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9" w15:restartNumberingAfterBreak="0">
    <w:nsid w:val="15BB5F31"/>
    <w:multiLevelType w:val="hybridMultilevel"/>
    <w:tmpl w:val="24E839A8"/>
    <w:lvl w:ilvl="0" w:tplc="2B62A2C0">
      <w:start w:val="1"/>
      <w:numFmt w:val="decimal"/>
      <w:lvlText w:val="%1)"/>
      <w:lvlJc w:val="left"/>
      <w:pPr>
        <w:ind w:left="360" w:hanging="360"/>
      </w:pPr>
      <w:rPr>
        <w:rFonts w:hint="default"/>
        <w:color w:val="0432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8911541"/>
    <w:multiLevelType w:val="hybridMultilevel"/>
    <w:tmpl w:val="F1CA8978"/>
    <w:lvl w:ilvl="0" w:tplc="5E98772E">
      <w:start w:val="1"/>
      <w:numFmt w:val="hebrew1"/>
      <w:lvlText w:val="%1."/>
      <w:lvlJc w:val="left"/>
      <w:pPr>
        <w:ind w:left="720" w:hanging="360"/>
      </w:pPr>
      <w:rPr>
        <w:rFonts w:hint="default"/>
        <w:b/>
        <w:bCs w:val="0"/>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9AF13E1"/>
    <w:multiLevelType w:val="hybridMultilevel"/>
    <w:tmpl w:val="925A0F96"/>
    <w:lvl w:ilvl="0" w:tplc="0409000D">
      <w:start w:val="1"/>
      <w:numFmt w:val="bullet"/>
      <w:lvlText w:val=""/>
      <w:lvlJc w:val="left"/>
      <w:pPr>
        <w:ind w:left="1582" w:hanging="360"/>
      </w:pPr>
      <w:rPr>
        <w:rFonts w:ascii="Wingdings" w:hAnsi="Wingdings"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32" w15:restartNumberingAfterBreak="0">
    <w:nsid w:val="1A305752"/>
    <w:multiLevelType w:val="hybridMultilevel"/>
    <w:tmpl w:val="404ABD7A"/>
    <w:lvl w:ilvl="0" w:tplc="04090011">
      <w:start w:val="1"/>
      <w:numFmt w:val="decimal"/>
      <w:lvlText w:val="%1)"/>
      <w:lvlJc w:val="left"/>
      <w:pPr>
        <w:ind w:left="360" w:hanging="360"/>
      </w:p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33" w15:restartNumberingAfterBreak="0">
    <w:nsid w:val="1A7A79D4"/>
    <w:multiLevelType w:val="hybridMultilevel"/>
    <w:tmpl w:val="66903C90"/>
    <w:lvl w:ilvl="0" w:tplc="A8C626B4">
      <w:start w:val="1"/>
      <w:numFmt w:val="hebrew1"/>
      <w:lvlText w:val="%1."/>
      <w:lvlJc w:val="left"/>
      <w:pPr>
        <w:ind w:left="1145" w:hanging="360"/>
      </w:pPr>
      <w:rPr>
        <w:rFonts w:asciiTheme="minorHAnsi" w:eastAsiaTheme="minorHAnsi" w:hAnsiTheme="minorHAnsi" w:cstheme="minorHAnsi"/>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4" w15:restartNumberingAfterBreak="0">
    <w:nsid w:val="1A7D570E"/>
    <w:multiLevelType w:val="hybridMultilevel"/>
    <w:tmpl w:val="EDFA4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B054274"/>
    <w:multiLevelType w:val="hybridMultilevel"/>
    <w:tmpl w:val="726E5526"/>
    <w:lvl w:ilvl="0" w:tplc="FEEC63EA">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B414F26"/>
    <w:multiLevelType w:val="hybridMultilevel"/>
    <w:tmpl w:val="9F40093E"/>
    <w:lvl w:ilvl="0" w:tplc="FFFFFFFF">
      <w:start w:val="1"/>
      <w:numFmt w:val="decimal"/>
      <w:lvlText w:val="%1)"/>
      <w:lvlJc w:val="left"/>
      <w:pPr>
        <w:ind w:left="427" w:hanging="360"/>
      </w:pPr>
      <w:rPr>
        <w:rFonts w:hint="default"/>
        <w:color w:val="0432FF"/>
      </w:rPr>
    </w:lvl>
    <w:lvl w:ilvl="1" w:tplc="FFFFFFFF" w:tentative="1">
      <w:start w:val="1"/>
      <w:numFmt w:val="lowerLetter"/>
      <w:lvlText w:val="%2."/>
      <w:lvlJc w:val="left"/>
      <w:pPr>
        <w:ind w:left="1147" w:hanging="360"/>
      </w:pPr>
    </w:lvl>
    <w:lvl w:ilvl="2" w:tplc="FFFFFFFF" w:tentative="1">
      <w:start w:val="1"/>
      <w:numFmt w:val="lowerRoman"/>
      <w:lvlText w:val="%3."/>
      <w:lvlJc w:val="right"/>
      <w:pPr>
        <w:ind w:left="1867" w:hanging="180"/>
      </w:pPr>
    </w:lvl>
    <w:lvl w:ilvl="3" w:tplc="FFFFFFFF" w:tentative="1">
      <w:start w:val="1"/>
      <w:numFmt w:val="decimal"/>
      <w:lvlText w:val="%4."/>
      <w:lvlJc w:val="left"/>
      <w:pPr>
        <w:ind w:left="2587" w:hanging="360"/>
      </w:pPr>
    </w:lvl>
    <w:lvl w:ilvl="4" w:tplc="FFFFFFFF" w:tentative="1">
      <w:start w:val="1"/>
      <w:numFmt w:val="lowerLetter"/>
      <w:lvlText w:val="%5."/>
      <w:lvlJc w:val="left"/>
      <w:pPr>
        <w:ind w:left="3307" w:hanging="360"/>
      </w:pPr>
    </w:lvl>
    <w:lvl w:ilvl="5" w:tplc="FFFFFFFF" w:tentative="1">
      <w:start w:val="1"/>
      <w:numFmt w:val="lowerRoman"/>
      <w:lvlText w:val="%6."/>
      <w:lvlJc w:val="right"/>
      <w:pPr>
        <w:ind w:left="4027" w:hanging="180"/>
      </w:pPr>
    </w:lvl>
    <w:lvl w:ilvl="6" w:tplc="FFFFFFFF" w:tentative="1">
      <w:start w:val="1"/>
      <w:numFmt w:val="decimal"/>
      <w:lvlText w:val="%7."/>
      <w:lvlJc w:val="left"/>
      <w:pPr>
        <w:ind w:left="4747" w:hanging="360"/>
      </w:pPr>
    </w:lvl>
    <w:lvl w:ilvl="7" w:tplc="FFFFFFFF" w:tentative="1">
      <w:start w:val="1"/>
      <w:numFmt w:val="lowerLetter"/>
      <w:lvlText w:val="%8."/>
      <w:lvlJc w:val="left"/>
      <w:pPr>
        <w:ind w:left="5467" w:hanging="360"/>
      </w:pPr>
    </w:lvl>
    <w:lvl w:ilvl="8" w:tplc="FFFFFFFF" w:tentative="1">
      <w:start w:val="1"/>
      <w:numFmt w:val="lowerRoman"/>
      <w:lvlText w:val="%9."/>
      <w:lvlJc w:val="right"/>
      <w:pPr>
        <w:ind w:left="6187" w:hanging="180"/>
      </w:pPr>
    </w:lvl>
  </w:abstractNum>
  <w:abstractNum w:abstractNumId="37" w15:restartNumberingAfterBreak="0">
    <w:nsid w:val="1D5C1929"/>
    <w:multiLevelType w:val="hybridMultilevel"/>
    <w:tmpl w:val="4386FBCC"/>
    <w:lvl w:ilvl="0" w:tplc="4840553C">
      <w:start w:val="1"/>
      <w:numFmt w:val="decimal"/>
      <w:lvlText w:val="%1)"/>
      <w:lvlJc w:val="left"/>
      <w:pPr>
        <w:ind w:left="218" w:hanging="360"/>
      </w:pPr>
      <w:rPr>
        <w:rFonts w:hint="default"/>
        <w:u w:val="single"/>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8" w15:restartNumberingAfterBreak="0">
    <w:nsid w:val="1D835349"/>
    <w:multiLevelType w:val="hybridMultilevel"/>
    <w:tmpl w:val="DA50EACE"/>
    <w:lvl w:ilvl="0" w:tplc="869CA2C0">
      <w:start w:val="1"/>
      <w:numFmt w:val="decimal"/>
      <w:lvlText w:val="%1."/>
      <w:lvlJc w:val="left"/>
      <w:pPr>
        <w:ind w:left="360" w:hanging="360"/>
      </w:pPr>
      <w:rPr>
        <w:rFonts w:hint="default"/>
        <w:b w:val="0"/>
        <w:bCs/>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F913124"/>
    <w:multiLevelType w:val="hybridMultilevel"/>
    <w:tmpl w:val="EE5CF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0895C93"/>
    <w:multiLevelType w:val="hybridMultilevel"/>
    <w:tmpl w:val="A4A6266E"/>
    <w:lvl w:ilvl="0" w:tplc="D1BC9DA0">
      <w:start w:val="1"/>
      <w:numFmt w:val="decimal"/>
      <w:lvlText w:val="%1."/>
      <w:lvlJc w:val="left"/>
      <w:pPr>
        <w:ind w:left="360" w:hanging="360"/>
      </w:pPr>
      <w:rPr>
        <w:rFonts w:hint="default"/>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19C1189"/>
    <w:multiLevelType w:val="hybridMultilevel"/>
    <w:tmpl w:val="87C4F5AA"/>
    <w:lvl w:ilvl="0" w:tplc="245E8A40">
      <w:start w:val="1"/>
      <w:numFmt w:val="decimal"/>
      <w:lvlText w:val="%1."/>
      <w:lvlJc w:val="left"/>
      <w:pPr>
        <w:ind w:left="360" w:hanging="360"/>
      </w:pPr>
      <w:rPr>
        <w:rFonts w:asciiTheme="minorHAnsi" w:eastAsiaTheme="minorHAnsi" w:hAnsiTheme="minorHAnsi" w:cstheme="minorHAnsi"/>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1F56DAF"/>
    <w:multiLevelType w:val="hybridMultilevel"/>
    <w:tmpl w:val="42B0D9DE"/>
    <w:lvl w:ilvl="0" w:tplc="C9405A84">
      <w:start w:val="1"/>
      <w:numFmt w:val="decimal"/>
      <w:lvlText w:val="%1)"/>
      <w:lvlJc w:val="left"/>
      <w:pPr>
        <w:ind w:left="20" w:hanging="360"/>
      </w:pPr>
      <w:rPr>
        <w:rFonts w:hint="default"/>
        <w:b w:val="0"/>
        <w:bCs/>
      </w:rPr>
    </w:lvl>
    <w:lvl w:ilvl="1" w:tplc="04090019" w:tentative="1">
      <w:start w:val="1"/>
      <w:numFmt w:val="lowerLetter"/>
      <w:lvlText w:val="%2."/>
      <w:lvlJc w:val="left"/>
      <w:pPr>
        <w:ind w:left="740" w:hanging="360"/>
      </w:pPr>
    </w:lvl>
    <w:lvl w:ilvl="2" w:tplc="0409001B">
      <w:start w:val="1"/>
      <w:numFmt w:val="lowerRoman"/>
      <w:lvlText w:val="%3."/>
      <w:lvlJc w:val="right"/>
      <w:pPr>
        <w:ind w:left="1460" w:hanging="180"/>
      </w:pPr>
    </w:lvl>
    <w:lvl w:ilvl="3" w:tplc="0409000F">
      <w:start w:val="1"/>
      <w:numFmt w:val="decimal"/>
      <w:lvlText w:val="%4."/>
      <w:lvlJc w:val="left"/>
      <w:pPr>
        <w:ind w:left="2180" w:hanging="360"/>
      </w:pPr>
    </w:lvl>
    <w:lvl w:ilvl="4" w:tplc="04090019" w:tentative="1">
      <w:start w:val="1"/>
      <w:numFmt w:val="lowerLetter"/>
      <w:lvlText w:val="%5."/>
      <w:lvlJc w:val="left"/>
      <w:pPr>
        <w:ind w:left="2900" w:hanging="360"/>
      </w:pPr>
    </w:lvl>
    <w:lvl w:ilvl="5" w:tplc="CB10A27E">
      <w:start w:val="1"/>
      <w:numFmt w:val="hebrew1"/>
      <w:lvlText w:val="%6."/>
      <w:lvlJc w:val="right"/>
      <w:pPr>
        <w:ind w:left="180" w:hanging="180"/>
      </w:pPr>
      <w:rPr>
        <w:rFonts w:asciiTheme="minorHAnsi" w:eastAsiaTheme="minorHAnsi" w:hAnsiTheme="minorHAnsi" w:cstheme="minorHAnsi"/>
      </w:rPr>
    </w:lvl>
    <w:lvl w:ilvl="6" w:tplc="0B120AB6">
      <w:start w:val="1"/>
      <w:numFmt w:val="decimal"/>
      <w:lvlText w:val="%7."/>
      <w:lvlJc w:val="left"/>
      <w:pPr>
        <w:ind w:left="4340" w:hanging="360"/>
      </w:pPr>
      <w:rPr>
        <w:lang w:val="en-US"/>
      </w:rPr>
    </w:lvl>
    <w:lvl w:ilvl="7" w:tplc="04090019" w:tentative="1">
      <w:start w:val="1"/>
      <w:numFmt w:val="lowerLetter"/>
      <w:lvlText w:val="%8."/>
      <w:lvlJc w:val="left"/>
      <w:pPr>
        <w:ind w:left="5060" w:hanging="360"/>
      </w:pPr>
    </w:lvl>
    <w:lvl w:ilvl="8" w:tplc="0409001B" w:tentative="1">
      <w:start w:val="1"/>
      <w:numFmt w:val="lowerRoman"/>
      <w:lvlText w:val="%9."/>
      <w:lvlJc w:val="right"/>
      <w:pPr>
        <w:ind w:left="5780" w:hanging="180"/>
      </w:pPr>
    </w:lvl>
  </w:abstractNum>
  <w:abstractNum w:abstractNumId="43" w15:restartNumberingAfterBreak="0">
    <w:nsid w:val="224E4301"/>
    <w:multiLevelType w:val="hybridMultilevel"/>
    <w:tmpl w:val="8940F268"/>
    <w:lvl w:ilvl="0" w:tplc="0409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4" w15:restartNumberingAfterBreak="0">
    <w:nsid w:val="22817503"/>
    <w:multiLevelType w:val="hybridMultilevel"/>
    <w:tmpl w:val="3A30AA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242C5396"/>
    <w:multiLevelType w:val="hybridMultilevel"/>
    <w:tmpl w:val="88E0765C"/>
    <w:lvl w:ilvl="0" w:tplc="20C696B4">
      <w:start w:val="1"/>
      <w:numFmt w:val="bullet"/>
      <w:lvlText w:val=""/>
      <w:lvlJc w:val="left"/>
      <w:pPr>
        <w:ind w:left="1080" w:hanging="360"/>
      </w:pPr>
      <w:rPr>
        <w:rFonts w:ascii="Wingdings" w:hAnsi="Wingdings" w:hint="default"/>
        <w:color w:val="00B050"/>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27535B36"/>
    <w:multiLevelType w:val="hybridMultilevel"/>
    <w:tmpl w:val="FDCE6E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27D729FB"/>
    <w:multiLevelType w:val="hybridMultilevel"/>
    <w:tmpl w:val="B052AF58"/>
    <w:lvl w:ilvl="0" w:tplc="41E8DCD2">
      <w:start w:val="1"/>
      <w:numFmt w:val="decimal"/>
      <w:lvlText w:val="%1)"/>
      <w:lvlJc w:val="left"/>
      <w:pPr>
        <w:ind w:left="360" w:hanging="360"/>
      </w:pPr>
      <w:rPr>
        <w:rFonts w:asciiTheme="minorHAnsi" w:eastAsiaTheme="minorHAnsi" w:hAnsiTheme="minorHAnsi" w:cstheme="minorHAns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8B15B3A"/>
    <w:multiLevelType w:val="hybridMultilevel"/>
    <w:tmpl w:val="230E1238"/>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9" w15:restartNumberingAfterBreak="0">
    <w:nsid w:val="28C70346"/>
    <w:multiLevelType w:val="hybridMultilevel"/>
    <w:tmpl w:val="0B28478E"/>
    <w:lvl w:ilvl="0" w:tplc="69D802C0">
      <w:start w:val="1"/>
      <w:numFmt w:val="decimal"/>
      <w:lvlText w:val="%1."/>
      <w:lvlJc w:val="left"/>
      <w:pPr>
        <w:ind w:left="20" w:hanging="360"/>
      </w:pPr>
      <w:rPr>
        <w:rFonts w:hint="default"/>
        <w:b w:val="0"/>
        <w:bCs/>
        <w:sz w:val="22"/>
      </w:rPr>
    </w:lvl>
    <w:lvl w:ilvl="1" w:tplc="04090019" w:tentative="1">
      <w:start w:val="1"/>
      <w:numFmt w:val="lowerLetter"/>
      <w:lvlText w:val="%2."/>
      <w:lvlJc w:val="left"/>
      <w:pPr>
        <w:ind w:left="740" w:hanging="360"/>
      </w:pPr>
    </w:lvl>
    <w:lvl w:ilvl="2" w:tplc="0409001B" w:tentative="1">
      <w:start w:val="1"/>
      <w:numFmt w:val="lowerRoman"/>
      <w:lvlText w:val="%3."/>
      <w:lvlJc w:val="right"/>
      <w:pPr>
        <w:ind w:left="1460" w:hanging="180"/>
      </w:pPr>
    </w:lvl>
    <w:lvl w:ilvl="3" w:tplc="0409000F" w:tentative="1">
      <w:start w:val="1"/>
      <w:numFmt w:val="decimal"/>
      <w:lvlText w:val="%4."/>
      <w:lvlJc w:val="left"/>
      <w:pPr>
        <w:ind w:left="2180" w:hanging="360"/>
      </w:pPr>
    </w:lvl>
    <w:lvl w:ilvl="4" w:tplc="04090019" w:tentative="1">
      <w:start w:val="1"/>
      <w:numFmt w:val="lowerLetter"/>
      <w:lvlText w:val="%5."/>
      <w:lvlJc w:val="left"/>
      <w:pPr>
        <w:ind w:left="2900" w:hanging="360"/>
      </w:pPr>
    </w:lvl>
    <w:lvl w:ilvl="5" w:tplc="0409001B" w:tentative="1">
      <w:start w:val="1"/>
      <w:numFmt w:val="lowerRoman"/>
      <w:lvlText w:val="%6."/>
      <w:lvlJc w:val="right"/>
      <w:pPr>
        <w:ind w:left="3620" w:hanging="180"/>
      </w:pPr>
    </w:lvl>
    <w:lvl w:ilvl="6" w:tplc="0409000F" w:tentative="1">
      <w:start w:val="1"/>
      <w:numFmt w:val="decimal"/>
      <w:lvlText w:val="%7."/>
      <w:lvlJc w:val="left"/>
      <w:pPr>
        <w:ind w:left="4340" w:hanging="360"/>
      </w:pPr>
    </w:lvl>
    <w:lvl w:ilvl="7" w:tplc="04090019" w:tentative="1">
      <w:start w:val="1"/>
      <w:numFmt w:val="lowerLetter"/>
      <w:lvlText w:val="%8."/>
      <w:lvlJc w:val="left"/>
      <w:pPr>
        <w:ind w:left="5060" w:hanging="360"/>
      </w:pPr>
    </w:lvl>
    <w:lvl w:ilvl="8" w:tplc="0409001B" w:tentative="1">
      <w:start w:val="1"/>
      <w:numFmt w:val="lowerRoman"/>
      <w:lvlText w:val="%9."/>
      <w:lvlJc w:val="right"/>
      <w:pPr>
        <w:ind w:left="5780" w:hanging="180"/>
      </w:pPr>
    </w:lvl>
  </w:abstractNum>
  <w:abstractNum w:abstractNumId="50" w15:restartNumberingAfterBreak="0">
    <w:nsid w:val="2A025076"/>
    <w:multiLevelType w:val="hybridMultilevel"/>
    <w:tmpl w:val="024C9660"/>
    <w:lvl w:ilvl="0" w:tplc="8CBCAC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2A826571"/>
    <w:multiLevelType w:val="hybridMultilevel"/>
    <w:tmpl w:val="E3083A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CAD24A2"/>
    <w:multiLevelType w:val="hybridMultilevel"/>
    <w:tmpl w:val="32B236A4"/>
    <w:lvl w:ilvl="0" w:tplc="5148A9A8">
      <w:start w:val="1"/>
      <w:numFmt w:val="decimal"/>
      <w:lvlText w:val="%1)"/>
      <w:lvlJc w:val="left"/>
      <w:pPr>
        <w:ind w:left="360" w:hanging="360"/>
      </w:pPr>
      <w:rPr>
        <w:rFonts w:hint="default"/>
        <w:color w:val="0432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2EBD38F7"/>
    <w:multiLevelType w:val="hybridMultilevel"/>
    <w:tmpl w:val="C7604128"/>
    <w:lvl w:ilvl="0" w:tplc="FEB06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F522602"/>
    <w:multiLevelType w:val="hybridMultilevel"/>
    <w:tmpl w:val="186E9CC8"/>
    <w:lvl w:ilvl="0" w:tplc="0EAE7EA0">
      <w:start w:val="1"/>
      <w:numFmt w:val="bullet"/>
      <w:lvlText w:val="-"/>
      <w:lvlJc w:val="left"/>
      <w:pPr>
        <w:ind w:left="360" w:hanging="360"/>
      </w:pPr>
      <w:rPr>
        <w:rFonts w:ascii="Calibri" w:eastAsiaTheme="minorHAnsi" w:hAnsi="Calibri" w:cs="Calibri"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2DD0F99"/>
    <w:multiLevelType w:val="hybridMultilevel"/>
    <w:tmpl w:val="07941668"/>
    <w:lvl w:ilvl="0" w:tplc="0DEEC544">
      <w:start w:val="1"/>
      <w:numFmt w:val="bullet"/>
      <w:lvlText w:val="-"/>
      <w:lvlJc w:val="left"/>
      <w:pPr>
        <w:ind w:left="360" w:hanging="360"/>
      </w:pPr>
      <w:rPr>
        <w:rFonts w:ascii="Calibri" w:eastAsiaTheme="minorHAnsi" w:hAnsi="Calibri" w:cs="Calibri" w:hint="default"/>
        <w:b w:val="0"/>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33B55193"/>
    <w:multiLevelType w:val="hybridMultilevel"/>
    <w:tmpl w:val="793ED490"/>
    <w:lvl w:ilvl="0" w:tplc="073A9B2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33BD2947"/>
    <w:multiLevelType w:val="hybridMultilevel"/>
    <w:tmpl w:val="E9923BFC"/>
    <w:lvl w:ilvl="0" w:tplc="AE069E42">
      <w:start w:val="1"/>
      <w:numFmt w:val="decimal"/>
      <w:lvlText w:val="%1."/>
      <w:lvlJc w:val="left"/>
      <w:pPr>
        <w:ind w:left="3" w:hanging="360"/>
      </w:pPr>
      <w:rPr>
        <w:rFonts w:asciiTheme="minorHAnsi" w:eastAsiaTheme="minorHAnsi" w:hAnsiTheme="minorHAnsi" w:cstheme="minorHAnsi"/>
        <w:b w:val="0"/>
        <w:bCs w:val="0"/>
        <w:color w:val="000000" w:themeColor="text1"/>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58" w15:restartNumberingAfterBreak="0">
    <w:nsid w:val="354E2A99"/>
    <w:multiLevelType w:val="hybridMultilevel"/>
    <w:tmpl w:val="6EFC2EBC"/>
    <w:lvl w:ilvl="0" w:tplc="5F9AFAF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61638BB"/>
    <w:multiLevelType w:val="hybridMultilevel"/>
    <w:tmpl w:val="2CBA6B80"/>
    <w:lvl w:ilvl="0" w:tplc="5B8A166C">
      <w:start w:val="1"/>
      <w:numFmt w:val="bullet"/>
      <w:lvlText w:val=""/>
      <w:lvlJc w:val="left"/>
      <w:pPr>
        <w:ind w:left="720" w:right="360" w:hanging="360"/>
      </w:pPr>
      <w:rPr>
        <w:rFonts w:ascii="Wingdings" w:hAnsi="Wingdings" w:hint="default"/>
        <w:b w:val="0"/>
        <w:bCs w:val="0"/>
        <w:sz w:val="20"/>
        <w:szCs w:val="20"/>
      </w:rPr>
    </w:lvl>
    <w:lvl w:ilvl="1" w:tplc="04090003">
      <w:start w:val="1"/>
      <w:numFmt w:val="bullet"/>
      <w:lvlText w:val="o"/>
      <w:lvlJc w:val="left"/>
      <w:pPr>
        <w:ind w:left="1440" w:right="1080" w:hanging="360"/>
      </w:pPr>
      <w:rPr>
        <w:rFonts w:ascii="Courier New" w:hAnsi="Courier New" w:cs="Courier New" w:hint="default"/>
      </w:rPr>
    </w:lvl>
    <w:lvl w:ilvl="2" w:tplc="04090005">
      <w:start w:val="1"/>
      <w:numFmt w:val="bullet"/>
      <w:lvlText w:val=""/>
      <w:lvlJc w:val="left"/>
      <w:pPr>
        <w:ind w:left="2160" w:right="1800" w:hanging="360"/>
      </w:pPr>
      <w:rPr>
        <w:rFonts w:ascii="Wingdings" w:hAnsi="Wingdings" w:hint="default"/>
      </w:rPr>
    </w:lvl>
    <w:lvl w:ilvl="3" w:tplc="04090001">
      <w:start w:val="1"/>
      <w:numFmt w:val="bullet"/>
      <w:lvlText w:val=""/>
      <w:lvlJc w:val="left"/>
      <w:pPr>
        <w:ind w:left="2880" w:right="2520" w:hanging="360"/>
      </w:pPr>
      <w:rPr>
        <w:rFonts w:ascii="Symbol" w:hAnsi="Symbol" w:hint="default"/>
      </w:rPr>
    </w:lvl>
    <w:lvl w:ilvl="4" w:tplc="04090003">
      <w:start w:val="1"/>
      <w:numFmt w:val="bullet"/>
      <w:lvlText w:val="o"/>
      <w:lvlJc w:val="left"/>
      <w:pPr>
        <w:ind w:left="3600" w:right="3240" w:hanging="360"/>
      </w:pPr>
      <w:rPr>
        <w:rFonts w:ascii="Courier New" w:hAnsi="Courier New" w:cs="Courier New" w:hint="default"/>
      </w:rPr>
    </w:lvl>
    <w:lvl w:ilvl="5" w:tplc="04090005">
      <w:start w:val="1"/>
      <w:numFmt w:val="bullet"/>
      <w:lvlText w:val=""/>
      <w:lvlJc w:val="left"/>
      <w:pPr>
        <w:ind w:left="4320" w:right="3960" w:hanging="360"/>
      </w:pPr>
      <w:rPr>
        <w:rFonts w:ascii="Wingdings" w:hAnsi="Wingdings" w:hint="default"/>
      </w:rPr>
    </w:lvl>
    <w:lvl w:ilvl="6" w:tplc="04090001">
      <w:start w:val="1"/>
      <w:numFmt w:val="bullet"/>
      <w:lvlText w:val=""/>
      <w:lvlJc w:val="left"/>
      <w:pPr>
        <w:ind w:left="5040" w:right="4680" w:hanging="360"/>
      </w:pPr>
      <w:rPr>
        <w:rFonts w:ascii="Symbol" w:hAnsi="Symbol" w:hint="default"/>
      </w:rPr>
    </w:lvl>
    <w:lvl w:ilvl="7" w:tplc="04090003">
      <w:start w:val="1"/>
      <w:numFmt w:val="bullet"/>
      <w:lvlText w:val="o"/>
      <w:lvlJc w:val="left"/>
      <w:pPr>
        <w:ind w:left="5760" w:right="5400" w:hanging="360"/>
      </w:pPr>
      <w:rPr>
        <w:rFonts w:ascii="Courier New" w:hAnsi="Courier New" w:cs="Courier New" w:hint="default"/>
      </w:rPr>
    </w:lvl>
    <w:lvl w:ilvl="8" w:tplc="04090005">
      <w:start w:val="1"/>
      <w:numFmt w:val="bullet"/>
      <w:lvlText w:val=""/>
      <w:lvlJc w:val="left"/>
      <w:pPr>
        <w:ind w:left="6480" w:right="6120" w:hanging="360"/>
      </w:pPr>
      <w:rPr>
        <w:rFonts w:ascii="Wingdings" w:hAnsi="Wingdings" w:hint="default"/>
      </w:rPr>
    </w:lvl>
  </w:abstractNum>
  <w:abstractNum w:abstractNumId="60" w15:restartNumberingAfterBreak="0">
    <w:nsid w:val="36261B64"/>
    <w:multiLevelType w:val="hybridMultilevel"/>
    <w:tmpl w:val="383E146A"/>
    <w:lvl w:ilvl="0" w:tplc="73783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62B3F9B"/>
    <w:multiLevelType w:val="hybridMultilevel"/>
    <w:tmpl w:val="BCB86594"/>
    <w:lvl w:ilvl="0" w:tplc="59E87A80">
      <w:start w:val="1"/>
      <w:numFmt w:val="decimal"/>
      <w:lvlText w:val="%1."/>
      <w:lvlJc w:val="left"/>
      <w:pPr>
        <w:ind w:left="360" w:hanging="360"/>
      </w:pPr>
      <w:rPr>
        <w:rFonts w:asciiTheme="minorHAnsi" w:eastAsiaTheme="minorHAnsi" w:hAnsiTheme="minorHAnsi" w:cstheme="minorHAns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36760312"/>
    <w:multiLevelType w:val="hybridMultilevel"/>
    <w:tmpl w:val="5E9E2C7A"/>
    <w:lvl w:ilvl="0" w:tplc="8FE858D6">
      <w:start w:val="1"/>
      <w:numFmt w:val="hebrew1"/>
      <w:lvlText w:val="%1."/>
      <w:lvlJc w:val="left"/>
      <w:pPr>
        <w:ind w:left="377" w:hanging="360"/>
      </w:pPr>
      <w:rPr>
        <w:rFonts w:hint="default"/>
        <w:b/>
        <w:u w:val="single"/>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63" w15:restartNumberingAfterBreak="0">
    <w:nsid w:val="39523728"/>
    <w:multiLevelType w:val="hybridMultilevel"/>
    <w:tmpl w:val="66DEE9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B1F4C74"/>
    <w:multiLevelType w:val="hybridMultilevel"/>
    <w:tmpl w:val="CEA89F50"/>
    <w:lvl w:ilvl="0" w:tplc="ADDA21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C47369F"/>
    <w:multiLevelType w:val="hybridMultilevel"/>
    <w:tmpl w:val="441EC3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DBD488C"/>
    <w:multiLevelType w:val="hybridMultilevel"/>
    <w:tmpl w:val="3F54C5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E161F86"/>
    <w:multiLevelType w:val="hybridMultilevel"/>
    <w:tmpl w:val="D794CD86"/>
    <w:lvl w:ilvl="0" w:tplc="81B6C916">
      <w:start w:val="1"/>
      <w:numFmt w:val="decimal"/>
      <w:lvlText w:val="%1)"/>
      <w:lvlJc w:val="left"/>
      <w:pPr>
        <w:ind w:left="3" w:hanging="360"/>
      </w:pPr>
      <w:rPr>
        <w:rFonts w:hint="default"/>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68" w15:restartNumberingAfterBreak="0">
    <w:nsid w:val="3E573ECE"/>
    <w:multiLevelType w:val="hybridMultilevel"/>
    <w:tmpl w:val="9F40093E"/>
    <w:lvl w:ilvl="0" w:tplc="FFFFFFFF">
      <w:start w:val="1"/>
      <w:numFmt w:val="decimal"/>
      <w:lvlText w:val="%1)"/>
      <w:lvlJc w:val="left"/>
      <w:pPr>
        <w:ind w:left="427" w:hanging="360"/>
      </w:pPr>
      <w:rPr>
        <w:rFonts w:hint="default"/>
        <w:color w:val="0432FF"/>
      </w:rPr>
    </w:lvl>
    <w:lvl w:ilvl="1" w:tplc="FFFFFFFF" w:tentative="1">
      <w:start w:val="1"/>
      <w:numFmt w:val="lowerLetter"/>
      <w:lvlText w:val="%2."/>
      <w:lvlJc w:val="left"/>
      <w:pPr>
        <w:ind w:left="1147" w:hanging="360"/>
      </w:pPr>
    </w:lvl>
    <w:lvl w:ilvl="2" w:tplc="FFFFFFFF" w:tentative="1">
      <w:start w:val="1"/>
      <w:numFmt w:val="lowerRoman"/>
      <w:lvlText w:val="%3."/>
      <w:lvlJc w:val="right"/>
      <w:pPr>
        <w:ind w:left="1867" w:hanging="180"/>
      </w:pPr>
    </w:lvl>
    <w:lvl w:ilvl="3" w:tplc="FFFFFFFF" w:tentative="1">
      <w:start w:val="1"/>
      <w:numFmt w:val="decimal"/>
      <w:lvlText w:val="%4."/>
      <w:lvlJc w:val="left"/>
      <w:pPr>
        <w:ind w:left="2587" w:hanging="360"/>
      </w:pPr>
    </w:lvl>
    <w:lvl w:ilvl="4" w:tplc="FFFFFFFF" w:tentative="1">
      <w:start w:val="1"/>
      <w:numFmt w:val="lowerLetter"/>
      <w:lvlText w:val="%5."/>
      <w:lvlJc w:val="left"/>
      <w:pPr>
        <w:ind w:left="3307" w:hanging="360"/>
      </w:pPr>
    </w:lvl>
    <w:lvl w:ilvl="5" w:tplc="FFFFFFFF" w:tentative="1">
      <w:start w:val="1"/>
      <w:numFmt w:val="lowerRoman"/>
      <w:lvlText w:val="%6."/>
      <w:lvlJc w:val="right"/>
      <w:pPr>
        <w:ind w:left="4027" w:hanging="180"/>
      </w:pPr>
    </w:lvl>
    <w:lvl w:ilvl="6" w:tplc="FFFFFFFF" w:tentative="1">
      <w:start w:val="1"/>
      <w:numFmt w:val="decimal"/>
      <w:lvlText w:val="%7."/>
      <w:lvlJc w:val="left"/>
      <w:pPr>
        <w:ind w:left="4747" w:hanging="360"/>
      </w:pPr>
    </w:lvl>
    <w:lvl w:ilvl="7" w:tplc="FFFFFFFF" w:tentative="1">
      <w:start w:val="1"/>
      <w:numFmt w:val="lowerLetter"/>
      <w:lvlText w:val="%8."/>
      <w:lvlJc w:val="left"/>
      <w:pPr>
        <w:ind w:left="5467" w:hanging="360"/>
      </w:pPr>
    </w:lvl>
    <w:lvl w:ilvl="8" w:tplc="FFFFFFFF" w:tentative="1">
      <w:start w:val="1"/>
      <w:numFmt w:val="lowerRoman"/>
      <w:lvlText w:val="%9."/>
      <w:lvlJc w:val="right"/>
      <w:pPr>
        <w:ind w:left="6187" w:hanging="180"/>
      </w:pPr>
    </w:lvl>
  </w:abstractNum>
  <w:abstractNum w:abstractNumId="69" w15:restartNumberingAfterBreak="0">
    <w:nsid w:val="40507358"/>
    <w:multiLevelType w:val="hybridMultilevel"/>
    <w:tmpl w:val="66EA94E0"/>
    <w:lvl w:ilvl="0" w:tplc="B92EBA20">
      <w:start w:val="1"/>
      <w:numFmt w:val="hebrew2"/>
      <w:lvlText w:val="%1)"/>
      <w:lvlJc w:val="left"/>
      <w:pPr>
        <w:ind w:left="360" w:hanging="360"/>
      </w:pPr>
      <w:rPr>
        <w:rFonts w:asciiTheme="minorHAnsi" w:hAnsiTheme="minorHAnsi" w:cstheme="minorHAnsi" w:hint="default"/>
        <w:b/>
        <w:i w:val="0"/>
        <w:strike w:val="0"/>
        <w:dstrike w:val="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405950E1"/>
    <w:multiLevelType w:val="hybridMultilevel"/>
    <w:tmpl w:val="37CAB63A"/>
    <w:lvl w:ilvl="0" w:tplc="640A5F22">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416C0F66"/>
    <w:multiLevelType w:val="hybridMultilevel"/>
    <w:tmpl w:val="80C6912A"/>
    <w:lvl w:ilvl="0" w:tplc="5C5CC39C">
      <w:start w:val="1"/>
      <w:numFmt w:val="decimal"/>
      <w:lvlText w:val="%1)"/>
      <w:lvlJc w:val="left"/>
      <w:pPr>
        <w:ind w:left="360" w:hanging="360"/>
      </w:pPr>
      <w:rPr>
        <w:rFonts w:asciiTheme="minorHAnsi" w:eastAsiaTheme="minorHAnsi" w:hAnsiTheme="minorHAnsi"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42295233"/>
    <w:multiLevelType w:val="hybridMultilevel"/>
    <w:tmpl w:val="3BC68418"/>
    <w:lvl w:ilvl="0" w:tplc="5AD88308">
      <w:start w:val="1"/>
      <w:numFmt w:val="decimal"/>
      <w:lvlText w:val="%1."/>
      <w:lvlJc w:val="left"/>
      <w:pPr>
        <w:ind w:left="20" w:hanging="360"/>
      </w:pPr>
      <w:rPr>
        <w:rFonts w:hint="default"/>
      </w:rPr>
    </w:lvl>
    <w:lvl w:ilvl="1" w:tplc="04090019" w:tentative="1">
      <w:start w:val="1"/>
      <w:numFmt w:val="lowerLetter"/>
      <w:lvlText w:val="%2."/>
      <w:lvlJc w:val="left"/>
      <w:pPr>
        <w:ind w:left="740" w:hanging="360"/>
      </w:pPr>
    </w:lvl>
    <w:lvl w:ilvl="2" w:tplc="0409001B" w:tentative="1">
      <w:start w:val="1"/>
      <w:numFmt w:val="lowerRoman"/>
      <w:lvlText w:val="%3."/>
      <w:lvlJc w:val="right"/>
      <w:pPr>
        <w:ind w:left="1460" w:hanging="180"/>
      </w:pPr>
    </w:lvl>
    <w:lvl w:ilvl="3" w:tplc="0409000F" w:tentative="1">
      <w:start w:val="1"/>
      <w:numFmt w:val="decimal"/>
      <w:lvlText w:val="%4."/>
      <w:lvlJc w:val="left"/>
      <w:pPr>
        <w:ind w:left="2180" w:hanging="360"/>
      </w:pPr>
    </w:lvl>
    <w:lvl w:ilvl="4" w:tplc="04090019" w:tentative="1">
      <w:start w:val="1"/>
      <w:numFmt w:val="lowerLetter"/>
      <w:lvlText w:val="%5."/>
      <w:lvlJc w:val="left"/>
      <w:pPr>
        <w:ind w:left="2900" w:hanging="360"/>
      </w:pPr>
    </w:lvl>
    <w:lvl w:ilvl="5" w:tplc="0409001B" w:tentative="1">
      <w:start w:val="1"/>
      <w:numFmt w:val="lowerRoman"/>
      <w:lvlText w:val="%6."/>
      <w:lvlJc w:val="right"/>
      <w:pPr>
        <w:ind w:left="3620" w:hanging="180"/>
      </w:pPr>
    </w:lvl>
    <w:lvl w:ilvl="6" w:tplc="0409000F" w:tentative="1">
      <w:start w:val="1"/>
      <w:numFmt w:val="decimal"/>
      <w:lvlText w:val="%7."/>
      <w:lvlJc w:val="left"/>
      <w:pPr>
        <w:ind w:left="4340" w:hanging="360"/>
      </w:pPr>
    </w:lvl>
    <w:lvl w:ilvl="7" w:tplc="04090019" w:tentative="1">
      <w:start w:val="1"/>
      <w:numFmt w:val="lowerLetter"/>
      <w:lvlText w:val="%8."/>
      <w:lvlJc w:val="left"/>
      <w:pPr>
        <w:ind w:left="5060" w:hanging="360"/>
      </w:pPr>
    </w:lvl>
    <w:lvl w:ilvl="8" w:tplc="0409001B" w:tentative="1">
      <w:start w:val="1"/>
      <w:numFmt w:val="lowerRoman"/>
      <w:lvlText w:val="%9."/>
      <w:lvlJc w:val="right"/>
      <w:pPr>
        <w:ind w:left="5780" w:hanging="180"/>
      </w:pPr>
    </w:lvl>
  </w:abstractNum>
  <w:abstractNum w:abstractNumId="73" w15:restartNumberingAfterBreak="0">
    <w:nsid w:val="428F1E77"/>
    <w:multiLevelType w:val="hybridMultilevel"/>
    <w:tmpl w:val="999C6F9C"/>
    <w:lvl w:ilvl="0" w:tplc="2BE68A56">
      <w:start w:val="2"/>
      <w:numFmt w:val="bullet"/>
      <w:lvlText w:val=""/>
      <w:lvlJc w:val="left"/>
      <w:pPr>
        <w:ind w:left="36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2C705DD"/>
    <w:multiLevelType w:val="hybridMultilevel"/>
    <w:tmpl w:val="3A5A033A"/>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5" w15:restartNumberingAfterBreak="0">
    <w:nsid w:val="44327129"/>
    <w:multiLevelType w:val="hybridMultilevel"/>
    <w:tmpl w:val="9F3EB062"/>
    <w:lvl w:ilvl="0" w:tplc="2066308C">
      <w:start w:val="1"/>
      <w:numFmt w:val="decimal"/>
      <w:lvlText w:val="%1."/>
      <w:lvlJc w:val="left"/>
      <w:pPr>
        <w:ind w:left="360" w:hanging="360"/>
      </w:pPr>
      <w:rPr>
        <w:rFonts w:hint="default"/>
        <w:color w:val="000000" w:themeColor="text1"/>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45256461"/>
    <w:multiLevelType w:val="hybridMultilevel"/>
    <w:tmpl w:val="7032AD8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45854867"/>
    <w:multiLevelType w:val="multilevel"/>
    <w:tmpl w:val="25082EEC"/>
    <w:lvl w:ilvl="0">
      <w:start w:val="1"/>
      <w:numFmt w:val="hebrew1"/>
      <w:lvlText w:val="(%1)"/>
      <w:lvlJc w:val="left"/>
      <w:pPr>
        <w:ind w:left="360" w:hanging="360"/>
      </w:pPr>
      <w:rPr>
        <w:rFonts w:ascii="David" w:eastAsiaTheme="minorHAnsi" w:hAnsi="David" w:cs="David"/>
        <w:b w:val="0"/>
        <w:bCs w:val="0"/>
      </w:rPr>
    </w:lvl>
    <w:lvl w:ilvl="1">
      <w:start w:val="1"/>
      <w:numFmt w:val="hebrew1"/>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hebrew1"/>
      <w:lvlText w:val="%4)"/>
      <w:lvlJc w:val="left"/>
      <w:pPr>
        <w:ind w:left="1440" w:hanging="360"/>
      </w:pPr>
      <w:rPr>
        <w:rFonts w:hint="default"/>
      </w:rPr>
    </w:lvl>
    <w:lvl w:ilvl="4">
      <w:start w:val="1"/>
      <w:numFmt w:val="decimal"/>
      <w:lvlText w:val="(%5)"/>
      <w:lvlJc w:val="left"/>
      <w:pPr>
        <w:ind w:left="360" w:hanging="360"/>
      </w:pPr>
      <w:rPr>
        <w:rFonts w:hint="default"/>
      </w:rPr>
    </w:lvl>
    <w:lvl w:ilvl="5">
      <w:start w:val="1"/>
      <w:numFmt w:val="hebrew1"/>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6D35292"/>
    <w:multiLevelType w:val="hybridMultilevel"/>
    <w:tmpl w:val="C05E883C"/>
    <w:lvl w:ilvl="0" w:tplc="BC2086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47AF4DB2"/>
    <w:multiLevelType w:val="hybridMultilevel"/>
    <w:tmpl w:val="1EE0F262"/>
    <w:lvl w:ilvl="0" w:tplc="536E2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80110B7"/>
    <w:multiLevelType w:val="hybridMultilevel"/>
    <w:tmpl w:val="EFB6AF2E"/>
    <w:lvl w:ilvl="0" w:tplc="EA0E9812">
      <w:start w:val="1"/>
      <w:numFmt w:val="decimal"/>
      <w:lvlText w:val="%1."/>
      <w:lvlJc w:val="left"/>
      <w:pPr>
        <w:ind w:left="360" w:hanging="360"/>
      </w:pPr>
      <w:rPr>
        <w:rFonts w:hint="default"/>
        <w:sz w:val="26"/>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81" w15:restartNumberingAfterBreak="0">
    <w:nsid w:val="49406E49"/>
    <w:multiLevelType w:val="hybridMultilevel"/>
    <w:tmpl w:val="653E5348"/>
    <w:lvl w:ilvl="0" w:tplc="04090011">
      <w:start w:val="1"/>
      <w:numFmt w:val="decimal"/>
      <w:lvlText w:val="%1)"/>
      <w:lvlJc w:val="left"/>
      <w:pPr>
        <w:ind w:left="360" w:hanging="360"/>
      </w:pPr>
    </w:lvl>
    <w:lvl w:ilvl="1" w:tplc="04090019">
      <w:start w:val="1"/>
      <w:numFmt w:val="lowerLetter"/>
      <w:lvlText w:val="%2."/>
      <w:lvlJc w:val="left"/>
      <w:pPr>
        <w:ind w:left="1582" w:hanging="360"/>
      </w:pPr>
    </w:lvl>
    <w:lvl w:ilvl="2" w:tplc="4EA0D40A">
      <w:start w:val="1"/>
      <w:numFmt w:val="decimal"/>
      <w:lvlText w:val="%3)"/>
      <w:lvlJc w:val="right"/>
      <w:pPr>
        <w:ind w:left="180" w:hanging="180"/>
      </w:pPr>
      <w:rPr>
        <w:rFonts w:asciiTheme="minorHAnsi" w:eastAsiaTheme="minorHAnsi" w:hAnsiTheme="minorHAnsi" w:cstheme="minorHAnsi"/>
        <w:b/>
        <w:bCs/>
      </w:rPr>
    </w:lvl>
    <w:lvl w:ilvl="3" w:tplc="0046D0C6">
      <w:start w:val="1"/>
      <w:numFmt w:val="hebrew1"/>
      <w:lvlText w:val="%4."/>
      <w:lvlJc w:val="left"/>
      <w:pPr>
        <w:ind w:left="360" w:hanging="360"/>
      </w:pPr>
      <w:rPr>
        <w:rFonts w:hint="default"/>
        <w:b/>
      </w:rPr>
    </w:lvl>
    <w:lvl w:ilvl="4" w:tplc="ACDAB046">
      <w:start w:val="1"/>
      <w:numFmt w:val="hebrew1"/>
      <w:lvlText w:val="(%5)"/>
      <w:lvlJc w:val="left"/>
      <w:pPr>
        <w:ind w:left="3742" w:hanging="360"/>
      </w:pPr>
      <w:rPr>
        <w:rFonts w:hint="default"/>
      </w:rPr>
    </w:lvl>
    <w:lvl w:ilvl="5" w:tplc="A19C6696">
      <w:start w:val="1"/>
      <w:numFmt w:val="decimal"/>
      <w:lvlText w:val="%6."/>
      <w:lvlJc w:val="left"/>
      <w:pPr>
        <w:ind w:left="360" w:hanging="360"/>
      </w:pPr>
      <w:rPr>
        <w:rFonts w:hint="default"/>
      </w:rPr>
    </w:lvl>
    <w:lvl w:ilvl="6" w:tplc="A36607DA">
      <w:start w:val="1"/>
      <w:numFmt w:val="hebrew1"/>
      <w:lvlText w:val="%7)"/>
      <w:lvlJc w:val="left"/>
      <w:pPr>
        <w:ind w:left="360" w:hanging="360"/>
      </w:pPr>
      <w:rPr>
        <w:rFonts w:asciiTheme="minorHAnsi" w:hAnsiTheme="minorHAnsi" w:cstheme="minorHAnsi" w:hint="default"/>
        <w:b/>
        <w:bCs/>
        <w:color w:val="FF7E79"/>
      </w:r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2" w15:restartNumberingAfterBreak="0">
    <w:nsid w:val="497B470A"/>
    <w:multiLevelType w:val="hybridMultilevel"/>
    <w:tmpl w:val="DD0A4B0C"/>
    <w:lvl w:ilvl="0" w:tplc="687A95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4A59770F"/>
    <w:multiLevelType w:val="hybridMultilevel"/>
    <w:tmpl w:val="991E7998"/>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84" w15:restartNumberingAfterBreak="0">
    <w:nsid w:val="4B786D4B"/>
    <w:multiLevelType w:val="hybridMultilevel"/>
    <w:tmpl w:val="3AB0FA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BBB0AB6"/>
    <w:multiLevelType w:val="hybridMultilevel"/>
    <w:tmpl w:val="430EE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4C4376D9"/>
    <w:multiLevelType w:val="hybridMultilevel"/>
    <w:tmpl w:val="79AC40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CBF7E05"/>
    <w:multiLevelType w:val="hybridMultilevel"/>
    <w:tmpl w:val="CF5E0014"/>
    <w:lvl w:ilvl="0" w:tplc="6958ED52">
      <w:start w:val="1"/>
      <w:numFmt w:val="decimal"/>
      <w:lvlText w:val="%1."/>
      <w:lvlJc w:val="left"/>
      <w:pPr>
        <w:ind w:left="20" w:hanging="360"/>
      </w:pPr>
      <w:rPr>
        <w:rFonts w:hint="default"/>
        <w:b w:val="0"/>
        <w:bCs/>
        <w:color w:val="FF7E79"/>
      </w:rPr>
    </w:lvl>
    <w:lvl w:ilvl="1" w:tplc="04090019">
      <w:start w:val="1"/>
      <w:numFmt w:val="lowerLetter"/>
      <w:lvlText w:val="%2."/>
      <w:lvlJc w:val="left"/>
      <w:pPr>
        <w:ind w:left="740" w:hanging="360"/>
      </w:pPr>
    </w:lvl>
    <w:lvl w:ilvl="2" w:tplc="0409001B" w:tentative="1">
      <w:start w:val="1"/>
      <w:numFmt w:val="lowerRoman"/>
      <w:lvlText w:val="%3."/>
      <w:lvlJc w:val="right"/>
      <w:pPr>
        <w:ind w:left="1460" w:hanging="180"/>
      </w:pPr>
    </w:lvl>
    <w:lvl w:ilvl="3" w:tplc="0409000F" w:tentative="1">
      <w:start w:val="1"/>
      <w:numFmt w:val="decimal"/>
      <w:lvlText w:val="%4."/>
      <w:lvlJc w:val="left"/>
      <w:pPr>
        <w:ind w:left="2180" w:hanging="360"/>
      </w:pPr>
    </w:lvl>
    <w:lvl w:ilvl="4" w:tplc="04090019" w:tentative="1">
      <w:start w:val="1"/>
      <w:numFmt w:val="lowerLetter"/>
      <w:lvlText w:val="%5."/>
      <w:lvlJc w:val="left"/>
      <w:pPr>
        <w:ind w:left="2900" w:hanging="360"/>
      </w:pPr>
    </w:lvl>
    <w:lvl w:ilvl="5" w:tplc="0409001B" w:tentative="1">
      <w:start w:val="1"/>
      <w:numFmt w:val="lowerRoman"/>
      <w:lvlText w:val="%6."/>
      <w:lvlJc w:val="right"/>
      <w:pPr>
        <w:ind w:left="3620" w:hanging="180"/>
      </w:pPr>
    </w:lvl>
    <w:lvl w:ilvl="6" w:tplc="0409000F" w:tentative="1">
      <w:start w:val="1"/>
      <w:numFmt w:val="decimal"/>
      <w:lvlText w:val="%7."/>
      <w:lvlJc w:val="left"/>
      <w:pPr>
        <w:ind w:left="4340" w:hanging="360"/>
      </w:pPr>
    </w:lvl>
    <w:lvl w:ilvl="7" w:tplc="04090019" w:tentative="1">
      <w:start w:val="1"/>
      <w:numFmt w:val="lowerLetter"/>
      <w:lvlText w:val="%8."/>
      <w:lvlJc w:val="left"/>
      <w:pPr>
        <w:ind w:left="5060" w:hanging="360"/>
      </w:pPr>
    </w:lvl>
    <w:lvl w:ilvl="8" w:tplc="0409001B" w:tentative="1">
      <w:start w:val="1"/>
      <w:numFmt w:val="lowerRoman"/>
      <w:lvlText w:val="%9."/>
      <w:lvlJc w:val="right"/>
      <w:pPr>
        <w:ind w:left="5780" w:hanging="180"/>
      </w:pPr>
    </w:lvl>
  </w:abstractNum>
  <w:abstractNum w:abstractNumId="88" w15:restartNumberingAfterBreak="0">
    <w:nsid w:val="504F2B00"/>
    <w:multiLevelType w:val="hybridMultilevel"/>
    <w:tmpl w:val="56A44244"/>
    <w:lvl w:ilvl="0" w:tplc="C2F01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1904F04"/>
    <w:multiLevelType w:val="hybridMultilevel"/>
    <w:tmpl w:val="35D0D95E"/>
    <w:lvl w:ilvl="0" w:tplc="14DECCE0">
      <w:start w:val="1"/>
      <w:numFmt w:val="bullet"/>
      <w:lvlText w:val=""/>
      <w:lvlJc w:val="left"/>
      <w:pPr>
        <w:ind w:left="360" w:hanging="360"/>
      </w:pPr>
      <w:rPr>
        <w:rFonts w:ascii="Symbol" w:eastAsiaTheme="minorHAnsi" w:hAnsi="Symbol" w:cs="David" w:hint="default"/>
        <w:b w:val="0"/>
        <w:bCs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529A2759"/>
    <w:multiLevelType w:val="hybridMultilevel"/>
    <w:tmpl w:val="3D08E3BE"/>
    <w:lvl w:ilvl="0" w:tplc="B6BCE00A">
      <w:start w:val="1"/>
      <w:numFmt w:val="bullet"/>
      <w:lvlText w:val=""/>
      <w:lvlJc w:val="left"/>
      <w:pPr>
        <w:ind w:left="363" w:hanging="360"/>
      </w:pPr>
      <w:rPr>
        <w:rFonts w:ascii="Wingdings" w:hAnsi="Wingdings" w:hint="default"/>
        <w:color w:val="000000" w:themeColor="text1"/>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1" w15:restartNumberingAfterBreak="0">
    <w:nsid w:val="53CE4957"/>
    <w:multiLevelType w:val="hybridMultilevel"/>
    <w:tmpl w:val="17A20036"/>
    <w:lvl w:ilvl="0" w:tplc="FFFFFFFF">
      <w:start w:val="1"/>
      <w:numFmt w:val="bullet"/>
      <w:lvlText w:val=""/>
      <w:lvlJc w:val="left"/>
      <w:pPr>
        <w:ind w:left="1003" w:hanging="360"/>
      </w:pPr>
      <w:rPr>
        <w:rFonts w:ascii="Wingdings" w:hAnsi="Wingdings" w:hint="default"/>
        <w:color w:val="auto"/>
      </w:rPr>
    </w:lvl>
    <w:lvl w:ilvl="1" w:tplc="04090011">
      <w:start w:val="1"/>
      <w:numFmt w:val="decimal"/>
      <w:lvlText w:val="%2)"/>
      <w:lvlJc w:val="left"/>
      <w:pPr>
        <w:ind w:left="1723" w:hanging="360"/>
      </w:pPr>
    </w:lvl>
    <w:lvl w:ilvl="2" w:tplc="04090001">
      <w:start w:val="1"/>
      <w:numFmt w:val="bullet"/>
      <w:lvlText w:val=""/>
      <w:lvlJc w:val="left"/>
      <w:pPr>
        <w:ind w:left="380" w:hanging="360"/>
      </w:pPr>
      <w:rPr>
        <w:rFonts w:ascii="Symbol" w:hAnsi="Symbol" w:hint="default"/>
      </w:rPr>
    </w:lvl>
    <w:lvl w:ilvl="3" w:tplc="FFFFFFFF" w:tentative="1">
      <w:start w:val="1"/>
      <w:numFmt w:val="bullet"/>
      <w:lvlText w:val=""/>
      <w:lvlJc w:val="left"/>
      <w:pPr>
        <w:ind w:left="3163" w:hanging="360"/>
      </w:pPr>
      <w:rPr>
        <w:rFonts w:ascii="Symbol" w:hAnsi="Symbol" w:hint="default"/>
      </w:rPr>
    </w:lvl>
    <w:lvl w:ilvl="4" w:tplc="FFFFFFFF" w:tentative="1">
      <w:start w:val="1"/>
      <w:numFmt w:val="bullet"/>
      <w:lvlText w:val="o"/>
      <w:lvlJc w:val="left"/>
      <w:pPr>
        <w:ind w:left="3883" w:hanging="360"/>
      </w:pPr>
      <w:rPr>
        <w:rFonts w:ascii="Courier New" w:hAnsi="Courier New" w:cs="Courier New" w:hint="default"/>
      </w:rPr>
    </w:lvl>
    <w:lvl w:ilvl="5" w:tplc="FFFFFFFF" w:tentative="1">
      <w:start w:val="1"/>
      <w:numFmt w:val="bullet"/>
      <w:lvlText w:val=""/>
      <w:lvlJc w:val="left"/>
      <w:pPr>
        <w:ind w:left="4603" w:hanging="360"/>
      </w:pPr>
      <w:rPr>
        <w:rFonts w:ascii="Wingdings" w:hAnsi="Wingdings" w:hint="default"/>
      </w:rPr>
    </w:lvl>
    <w:lvl w:ilvl="6" w:tplc="FFFFFFFF" w:tentative="1">
      <w:start w:val="1"/>
      <w:numFmt w:val="bullet"/>
      <w:lvlText w:val=""/>
      <w:lvlJc w:val="left"/>
      <w:pPr>
        <w:ind w:left="5323" w:hanging="360"/>
      </w:pPr>
      <w:rPr>
        <w:rFonts w:ascii="Symbol" w:hAnsi="Symbol" w:hint="default"/>
      </w:rPr>
    </w:lvl>
    <w:lvl w:ilvl="7" w:tplc="FFFFFFFF" w:tentative="1">
      <w:start w:val="1"/>
      <w:numFmt w:val="bullet"/>
      <w:lvlText w:val="o"/>
      <w:lvlJc w:val="left"/>
      <w:pPr>
        <w:ind w:left="6043" w:hanging="360"/>
      </w:pPr>
      <w:rPr>
        <w:rFonts w:ascii="Courier New" w:hAnsi="Courier New" w:cs="Courier New" w:hint="default"/>
      </w:rPr>
    </w:lvl>
    <w:lvl w:ilvl="8" w:tplc="FFFFFFFF" w:tentative="1">
      <w:start w:val="1"/>
      <w:numFmt w:val="bullet"/>
      <w:lvlText w:val=""/>
      <w:lvlJc w:val="left"/>
      <w:pPr>
        <w:ind w:left="6763" w:hanging="360"/>
      </w:pPr>
      <w:rPr>
        <w:rFonts w:ascii="Wingdings" w:hAnsi="Wingdings" w:hint="default"/>
      </w:rPr>
    </w:lvl>
  </w:abstractNum>
  <w:abstractNum w:abstractNumId="92" w15:restartNumberingAfterBreak="0">
    <w:nsid w:val="55236BBE"/>
    <w:multiLevelType w:val="hybridMultilevel"/>
    <w:tmpl w:val="C2A81FB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55653BA3"/>
    <w:multiLevelType w:val="hybridMultilevel"/>
    <w:tmpl w:val="C690328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570361BC"/>
    <w:multiLevelType w:val="hybridMultilevel"/>
    <w:tmpl w:val="04BC1B08"/>
    <w:lvl w:ilvl="0" w:tplc="C9240E74">
      <w:start w:val="1"/>
      <w:numFmt w:val="decimal"/>
      <w:lvlText w:val="%1)"/>
      <w:lvlJc w:val="left"/>
      <w:pPr>
        <w:ind w:left="20" w:hanging="360"/>
      </w:pPr>
      <w:rPr>
        <w:rFonts w:asciiTheme="minorHAnsi" w:eastAsiaTheme="minorHAnsi" w:hAnsiTheme="minorHAnsi" w:cstheme="minorHAnsi"/>
      </w:rPr>
    </w:lvl>
    <w:lvl w:ilvl="1" w:tplc="04090019" w:tentative="1">
      <w:start w:val="1"/>
      <w:numFmt w:val="lowerLetter"/>
      <w:lvlText w:val="%2."/>
      <w:lvlJc w:val="left"/>
      <w:pPr>
        <w:ind w:left="740" w:hanging="360"/>
      </w:pPr>
    </w:lvl>
    <w:lvl w:ilvl="2" w:tplc="443C0BE0">
      <w:start w:val="1"/>
      <w:numFmt w:val="hebrew1"/>
      <w:lvlText w:val="%3."/>
      <w:lvlJc w:val="right"/>
      <w:pPr>
        <w:ind w:left="605" w:hanging="180"/>
      </w:pPr>
      <w:rPr>
        <w:rFonts w:asciiTheme="minorHAnsi" w:eastAsiaTheme="minorHAnsi" w:hAnsiTheme="minorHAnsi" w:cstheme="minorHAnsi"/>
      </w:rPr>
    </w:lvl>
    <w:lvl w:ilvl="3" w:tplc="0409000F">
      <w:start w:val="1"/>
      <w:numFmt w:val="decimal"/>
      <w:lvlText w:val="%4."/>
      <w:lvlJc w:val="left"/>
      <w:pPr>
        <w:ind w:left="2180" w:hanging="360"/>
      </w:pPr>
    </w:lvl>
    <w:lvl w:ilvl="4" w:tplc="04090019">
      <w:start w:val="1"/>
      <w:numFmt w:val="lowerLetter"/>
      <w:lvlText w:val="%5."/>
      <w:lvlJc w:val="left"/>
      <w:pPr>
        <w:ind w:left="2900" w:hanging="360"/>
      </w:pPr>
    </w:lvl>
    <w:lvl w:ilvl="5" w:tplc="0409001B" w:tentative="1">
      <w:start w:val="1"/>
      <w:numFmt w:val="lowerRoman"/>
      <w:lvlText w:val="%6."/>
      <w:lvlJc w:val="right"/>
      <w:pPr>
        <w:ind w:left="3620" w:hanging="180"/>
      </w:pPr>
    </w:lvl>
    <w:lvl w:ilvl="6" w:tplc="0409000F" w:tentative="1">
      <w:start w:val="1"/>
      <w:numFmt w:val="decimal"/>
      <w:lvlText w:val="%7."/>
      <w:lvlJc w:val="left"/>
      <w:pPr>
        <w:ind w:left="4340" w:hanging="360"/>
      </w:pPr>
    </w:lvl>
    <w:lvl w:ilvl="7" w:tplc="04090019" w:tentative="1">
      <w:start w:val="1"/>
      <w:numFmt w:val="lowerLetter"/>
      <w:lvlText w:val="%8."/>
      <w:lvlJc w:val="left"/>
      <w:pPr>
        <w:ind w:left="5060" w:hanging="360"/>
      </w:pPr>
    </w:lvl>
    <w:lvl w:ilvl="8" w:tplc="0409001B" w:tentative="1">
      <w:start w:val="1"/>
      <w:numFmt w:val="lowerRoman"/>
      <w:lvlText w:val="%9."/>
      <w:lvlJc w:val="right"/>
      <w:pPr>
        <w:ind w:left="5780" w:hanging="180"/>
      </w:pPr>
    </w:lvl>
  </w:abstractNum>
  <w:abstractNum w:abstractNumId="95" w15:restartNumberingAfterBreak="0">
    <w:nsid w:val="58143AB5"/>
    <w:multiLevelType w:val="hybridMultilevel"/>
    <w:tmpl w:val="FBB4B98A"/>
    <w:lvl w:ilvl="0" w:tplc="6CF43AC6">
      <w:start w:val="1"/>
      <w:numFmt w:val="decimal"/>
      <w:lvlText w:val="%1."/>
      <w:lvlJc w:val="left"/>
      <w:pPr>
        <w:ind w:left="360" w:hanging="360"/>
      </w:pPr>
      <w:rPr>
        <w:rFonts w:asciiTheme="minorHAnsi" w:hAnsiTheme="minorHAnsi" w:cstheme="minorHAnsi" w:hint="default"/>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585A2CCA"/>
    <w:multiLevelType w:val="hybridMultilevel"/>
    <w:tmpl w:val="D94A9FEA"/>
    <w:lvl w:ilvl="0" w:tplc="41BE9C24">
      <w:start w:val="1"/>
      <w:numFmt w:val="decimal"/>
      <w:lvlText w:val="%1)"/>
      <w:lvlJc w:val="left"/>
      <w:pPr>
        <w:ind w:left="20" w:hanging="360"/>
      </w:pPr>
      <w:rPr>
        <w:rFonts w:hint="default"/>
        <w:b w:val="0"/>
        <w:bCs/>
      </w:rPr>
    </w:lvl>
    <w:lvl w:ilvl="1" w:tplc="04090019" w:tentative="1">
      <w:start w:val="1"/>
      <w:numFmt w:val="lowerLetter"/>
      <w:lvlText w:val="%2."/>
      <w:lvlJc w:val="left"/>
      <w:pPr>
        <w:ind w:left="740" w:hanging="360"/>
      </w:pPr>
    </w:lvl>
    <w:lvl w:ilvl="2" w:tplc="0409001B" w:tentative="1">
      <w:start w:val="1"/>
      <w:numFmt w:val="lowerRoman"/>
      <w:lvlText w:val="%3."/>
      <w:lvlJc w:val="right"/>
      <w:pPr>
        <w:ind w:left="1460" w:hanging="180"/>
      </w:pPr>
    </w:lvl>
    <w:lvl w:ilvl="3" w:tplc="0409000F" w:tentative="1">
      <w:start w:val="1"/>
      <w:numFmt w:val="decimal"/>
      <w:lvlText w:val="%4."/>
      <w:lvlJc w:val="left"/>
      <w:pPr>
        <w:ind w:left="2180" w:hanging="360"/>
      </w:pPr>
    </w:lvl>
    <w:lvl w:ilvl="4" w:tplc="04090019" w:tentative="1">
      <w:start w:val="1"/>
      <w:numFmt w:val="lowerLetter"/>
      <w:lvlText w:val="%5."/>
      <w:lvlJc w:val="left"/>
      <w:pPr>
        <w:ind w:left="2900" w:hanging="360"/>
      </w:pPr>
    </w:lvl>
    <w:lvl w:ilvl="5" w:tplc="0409001B" w:tentative="1">
      <w:start w:val="1"/>
      <w:numFmt w:val="lowerRoman"/>
      <w:lvlText w:val="%6."/>
      <w:lvlJc w:val="right"/>
      <w:pPr>
        <w:ind w:left="3620" w:hanging="180"/>
      </w:pPr>
    </w:lvl>
    <w:lvl w:ilvl="6" w:tplc="0409000F" w:tentative="1">
      <w:start w:val="1"/>
      <w:numFmt w:val="decimal"/>
      <w:lvlText w:val="%7."/>
      <w:lvlJc w:val="left"/>
      <w:pPr>
        <w:ind w:left="4340" w:hanging="360"/>
      </w:pPr>
    </w:lvl>
    <w:lvl w:ilvl="7" w:tplc="04090019" w:tentative="1">
      <w:start w:val="1"/>
      <w:numFmt w:val="lowerLetter"/>
      <w:lvlText w:val="%8."/>
      <w:lvlJc w:val="left"/>
      <w:pPr>
        <w:ind w:left="5060" w:hanging="360"/>
      </w:pPr>
    </w:lvl>
    <w:lvl w:ilvl="8" w:tplc="0409001B" w:tentative="1">
      <w:start w:val="1"/>
      <w:numFmt w:val="lowerRoman"/>
      <w:lvlText w:val="%9."/>
      <w:lvlJc w:val="right"/>
      <w:pPr>
        <w:ind w:left="5780" w:hanging="180"/>
      </w:pPr>
    </w:lvl>
  </w:abstractNum>
  <w:abstractNum w:abstractNumId="97" w15:restartNumberingAfterBreak="0">
    <w:nsid w:val="58D478D1"/>
    <w:multiLevelType w:val="hybridMultilevel"/>
    <w:tmpl w:val="86609D24"/>
    <w:lvl w:ilvl="0" w:tplc="1C7C3FF2">
      <w:start w:val="1"/>
      <w:numFmt w:val="decimal"/>
      <w:lvlText w:val="%1."/>
      <w:lvlJc w:val="left"/>
      <w:pPr>
        <w:ind w:left="360" w:hanging="360"/>
      </w:pPr>
      <w:rPr>
        <w:rFonts w:hint="default"/>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59640A68"/>
    <w:multiLevelType w:val="hybridMultilevel"/>
    <w:tmpl w:val="39FAAAEC"/>
    <w:lvl w:ilvl="0" w:tplc="0409000F">
      <w:start w:val="1"/>
      <w:numFmt w:val="decimal"/>
      <w:lvlText w:val="%1."/>
      <w:lvlJc w:val="left"/>
      <w:pPr>
        <w:ind w:left="-732" w:hanging="360"/>
      </w:pPr>
      <w:rPr>
        <w:rFonts w:hint="default"/>
      </w:rPr>
    </w:lvl>
    <w:lvl w:ilvl="1" w:tplc="04090019" w:tentative="1">
      <w:start w:val="1"/>
      <w:numFmt w:val="lowerLetter"/>
      <w:lvlText w:val="%2."/>
      <w:lvlJc w:val="left"/>
      <w:pPr>
        <w:ind w:left="-12" w:hanging="360"/>
      </w:pPr>
    </w:lvl>
    <w:lvl w:ilvl="2" w:tplc="0409001B" w:tentative="1">
      <w:start w:val="1"/>
      <w:numFmt w:val="lowerRoman"/>
      <w:lvlText w:val="%3."/>
      <w:lvlJc w:val="right"/>
      <w:pPr>
        <w:ind w:left="708" w:hanging="180"/>
      </w:pPr>
    </w:lvl>
    <w:lvl w:ilvl="3" w:tplc="0409000F" w:tentative="1">
      <w:start w:val="1"/>
      <w:numFmt w:val="decimal"/>
      <w:lvlText w:val="%4."/>
      <w:lvlJc w:val="left"/>
      <w:pPr>
        <w:ind w:left="1428" w:hanging="360"/>
      </w:pPr>
    </w:lvl>
    <w:lvl w:ilvl="4" w:tplc="04090019" w:tentative="1">
      <w:start w:val="1"/>
      <w:numFmt w:val="lowerLetter"/>
      <w:lvlText w:val="%5."/>
      <w:lvlJc w:val="left"/>
      <w:pPr>
        <w:ind w:left="2148" w:hanging="360"/>
      </w:pPr>
    </w:lvl>
    <w:lvl w:ilvl="5" w:tplc="0409001B" w:tentative="1">
      <w:start w:val="1"/>
      <w:numFmt w:val="lowerRoman"/>
      <w:lvlText w:val="%6."/>
      <w:lvlJc w:val="right"/>
      <w:pPr>
        <w:ind w:left="2868" w:hanging="180"/>
      </w:pPr>
    </w:lvl>
    <w:lvl w:ilvl="6" w:tplc="0409000F" w:tentative="1">
      <w:start w:val="1"/>
      <w:numFmt w:val="decimal"/>
      <w:lvlText w:val="%7."/>
      <w:lvlJc w:val="left"/>
      <w:pPr>
        <w:ind w:left="3588" w:hanging="360"/>
      </w:pPr>
    </w:lvl>
    <w:lvl w:ilvl="7" w:tplc="04090019" w:tentative="1">
      <w:start w:val="1"/>
      <w:numFmt w:val="lowerLetter"/>
      <w:lvlText w:val="%8."/>
      <w:lvlJc w:val="left"/>
      <w:pPr>
        <w:ind w:left="4308" w:hanging="360"/>
      </w:pPr>
    </w:lvl>
    <w:lvl w:ilvl="8" w:tplc="0409001B" w:tentative="1">
      <w:start w:val="1"/>
      <w:numFmt w:val="lowerRoman"/>
      <w:lvlText w:val="%9."/>
      <w:lvlJc w:val="right"/>
      <w:pPr>
        <w:ind w:left="5028" w:hanging="180"/>
      </w:pPr>
    </w:lvl>
  </w:abstractNum>
  <w:abstractNum w:abstractNumId="99" w15:restartNumberingAfterBreak="0">
    <w:nsid w:val="59FE3A70"/>
    <w:multiLevelType w:val="hybridMultilevel"/>
    <w:tmpl w:val="12CA46A2"/>
    <w:lvl w:ilvl="0" w:tplc="EA0E9812">
      <w:start w:val="1"/>
      <w:numFmt w:val="decimal"/>
      <w:lvlText w:val="%1."/>
      <w:lvlJc w:val="left"/>
      <w:pPr>
        <w:ind w:left="360" w:hanging="360"/>
      </w:pPr>
      <w:rPr>
        <w:rFonts w:hint="default"/>
        <w:sz w:val="2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5AFD6E5F"/>
    <w:multiLevelType w:val="hybridMultilevel"/>
    <w:tmpl w:val="3CA4C70E"/>
    <w:lvl w:ilvl="0" w:tplc="1EAAE010">
      <w:start w:val="1"/>
      <w:numFmt w:val="decimal"/>
      <w:lvlText w:val="%1)"/>
      <w:lvlJc w:val="left"/>
      <w:pPr>
        <w:ind w:left="360" w:hanging="360"/>
      </w:pPr>
      <w:rPr>
        <w:rFonts w:asciiTheme="minorHAnsi" w:eastAsiaTheme="minorHAnsi" w:hAnsiTheme="minorHAnsi" w:cstheme="minorHAnsi"/>
        <w:b/>
        <w:bCs/>
      </w:rPr>
    </w:lvl>
    <w:lvl w:ilvl="1" w:tplc="04090003">
      <w:start w:val="1"/>
      <w:numFmt w:val="bullet"/>
      <w:lvlText w:val="o"/>
      <w:lvlJc w:val="left"/>
      <w:pPr>
        <w:ind w:left="1440" w:hanging="360"/>
      </w:pPr>
      <w:rPr>
        <w:rFonts w:ascii="Courier New" w:hAnsi="Courier New" w:cs="Courier New" w:hint="default"/>
      </w:rPr>
    </w:lvl>
    <w:lvl w:ilvl="2" w:tplc="EA0E9812">
      <w:start w:val="1"/>
      <w:numFmt w:val="decimal"/>
      <w:lvlText w:val="%3."/>
      <w:lvlJc w:val="left"/>
      <w:pPr>
        <w:ind w:left="360" w:hanging="360"/>
      </w:pPr>
      <w:rPr>
        <w:rFonts w:hint="default"/>
        <w:sz w:val="26"/>
      </w:rPr>
    </w:lvl>
    <w:lvl w:ilvl="3" w:tplc="04090001">
      <w:start w:val="1"/>
      <w:numFmt w:val="bullet"/>
      <w:lvlText w:val=""/>
      <w:lvlJc w:val="left"/>
      <w:pPr>
        <w:ind w:left="360" w:hanging="360"/>
      </w:pPr>
      <w:rPr>
        <w:rFonts w:ascii="Symbol" w:hAnsi="Symbol" w:hint="default"/>
      </w:rPr>
    </w:lvl>
    <w:lvl w:ilvl="4" w:tplc="4B04508E">
      <w:start w:val="1"/>
      <w:numFmt w:val="hebrew1"/>
      <w:lvlText w:val="%5."/>
      <w:lvlJc w:val="left"/>
      <w:pPr>
        <w:ind w:left="360" w:hanging="360"/>
      </w:pPr>
      <w:rPr>
        <w:rFonts w:hint="default"/>
        <w:color w:val="000000" w:themeColor="text1"/>
        <w:u w:val="none"/>
      </w:rPr>
    </w:lvl>
    <w:lvl w:ilvl="5" w:tplc="04090005">
      <w:start w:val="1"/>
      <w:numFmt w:val="bullet"/>
      <w:lvlText w:val=""/>
      <w:lvlJc w:val="left"/>
      <w:pPr>
        <w:ind w:left="4320" w:hanging="360"/>
      </w:pPr>
      <w:rPr>
        <w:rFonts w:ascii="Wingdings" w:hAnsi="Wingdings" w:hint="default"/>
      </w:rPr>
    </w:lvl>
    <w:lvl w:ilvl="6" w:tplc="E53268A2">
      <w:start w:val="4"/>
      <w:numFmt w:val="decimal"/>
      <w:lvlText w:val="%7"/>
      <w:lvlJc w:val="left"/>
      <w:pPr>
        <w:ind w:left="5040" w:hanging="360"/>
      </w:pPr>
      <w:rPr>
        <w:rFonts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5C601D40"/>
    <w:multiLevelType w:val="hybridMultilevel"/>
    <w:tmpl w:val="616A9E9A"/>
    <w:lvl w:ilvl="0" w:tplc="4704C7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C94753A"/>
    <w:multiLevelType w:val="hybridMultilevel"/>
    <w:tmpl w:val="80E20398"/>
    <w:lvl w:ilvl="0" w:tplc="4BC8A736">
      <w:start w:val="1"/>
      <w:numFmt w:val="decimal"/>
      <w:lvlText w:val="(%1)"/>
      <w:lvlJc w:val="left"/>
      <w:pPr>
        <w:ind w:left="360" w:hanging="360"/>
      </w:pPr>
      <w:rPr>
        <w:rFonts w:hint="default"/>
        <w:b/>
        <w:bCs/>
        <w:color w:val="FF7E7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5CB606DC"/>
    <w:multiLevelType w:val="hybridMultilevel"/>
    <w:tmpl w:val="1EB0BFAC"/>
    <w:lvl w:ilvl="0" w:tplc="C6BC91AE">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5D652ED6"/>
    <w:multiLevelType w:val="hybridMultilevel"/>
    <w:tmpl w:val="BEF68450"/>
    <w:lvl w:ilvl="0" w:tplc="153881F2">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5" w15:restartNumberingAfterBreak="0">
    <w:nsid w:val="5DC216E4"/>
    <w:multiLevelType w:val="hybridMultilevel"/>
    <w:tmpl w:val="AA146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5ED426BE"/>
    <w:multiLevelType w:val="hybridMultilevel"/>
    <w:tmpl w:val="A89A97F2"/>
    <w:lvl w:ilvl="0" w:tplc="95100EC4">
      <w:start w:val="1"/>
      <w:numFmt w:val="hebrew1"/>
      <w:lvlText w:val="%1."/>
      <w:lvlJc w:val="left"/>
      <w:pPr>
        <w:ind w:left="360" w:hanging="360"/>
      </w:pPr>
      <w:rPr>
        <w:rFonts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F440A65"/>
    <w:multiLevelType w:val="hybridMultilevel"/>
    <w:tmpl w:val="C194DE88"/>
    <w:lvl w:ilvl="0" w:tplc="25824E00">
      <w:start w:val="1"/>
      <w:numFmt w:val="decimal"/>
      <w:lvlText w:val="%1."/>
      <w:lvlJc w:val="left"/>
      <w:pPr>
        <w:ind w:left="20" w:hanging="360"/>
      </w:pPr>
      <w:rPr>
        <w:rFonts w:hint="default"/>
      </w:rPr>
    </w:lvl>
    <w:lvl w:ilvl="1" w:tplc="04090019" w:tentative="1">
      <w:start w:val="1"/>
      <w:numFmt w:val="lowerLetter"/>
      <w:lvlText w:val="%2."/>
      <w:lvlJc w:val="left"/>
      <w:pPr>
        <w:ind w:left="740" w:hanging="360"/>
      </w:pPr>
    </w:lvl>
    <w:lvl w:ilvl="2" w:tplc="0409001B" w:tentative="1">
      <w:start w:val="1"/>
      <w:numFmt w:val="lowerRoman"/>
      <w:lvlText w:val="%3."/>
      <w:lvlJc w:val="right"/>
      <w:pPr>
        <w:ind w:left="1460" w:hanging="180"/>
      </w:pPr>
    </w:lvl>
    <w:lvl w:ilvl="3" w:tplc="0409000F" w:tentative="1">
      <w:start w:val="1"/>
      <w:numFmt w:val="decimal"/>
      <w:lvlText w:val="%4."/>
      <w:lvlJc w:val="left"/>
      <w:pPr>
        <w:ind w:left="2180" w:hanging="360"/>
      </w:pPr>
    </w:lvl>
    <w:lvl w:ilvl="4" w:tplc="04090019" w:tentative="1">
      <w:start w:val="1"/>
      <w:numFmt w:val="lowerLetter"/>
      <w:lvlText w:val="%5."/>
      <w:lvlJc w:val="left"/>
      <w:pPr>
        <w:ind w:left="2900" w:hanging="360"/>
      </w:pPr>
    </w:lvl>
    <w:lvl w:ilvl="5" w:tplc="0409001B" w:tentative="1">
      <w:start w:val="1"/>
      <w:numFmt w:val="lowerRoman"/>
      <w:lvlText w:val="%6."/>
      <w:lvlJc w:val="right"/>
      <w:pPr>
        <w:ind w:left="3620" w:hanging="180"/>
      </w:pPr>
    </w:lvl>
    <w:lvl w:ilvl="6" w:tplc="0409000F" w:tentative="1">
      <w:start w:val="1"/>
      <w:numFmt w:val="decimal"/>
      <w:lvlText w:val="%7."/>
      <w:lvlJc w:val="left"/>
      <w:pPr>
        <w:ind w:left="4340" w:hanging="360"/>
      </w:pPr>
    </w:lvl>
    <w:lvl w:ilvl="7" w:tplc="04090019" w:tentative="1">
      <w:start w:val="1"/>
      <w:numFmt w:val="lowerLetter"/>
      <w:lvlText w:val="%8."/>
      <w:lvlJc w:val="left"/>
      <w:pPr>
        <w:ind w:left="5060" w:hanging="360"/>
      </w:pPr>
    </w:lvl>
    <w:lvl w:ilvl="8" w:tplc="0409001B" w:tentative="1">
      <w:start w:val="1"/>
      <w:numFmt w:val="lowerRoman"/>
      <w:lvlText w:val="%9."/>
      <w:lvlJc w:val="right"/>
      <w:pPr>
        <w:ind w:left="5780" w:hanging="180"/>
      </w:pPr>
    </w:lvl>
  </w:abstractNum>
  <w:abstractNum w:abstractNumId="108" w15:restartNumberingAfterBreak="0">
    <w:nsid w:val="5F6F7327"/>
    <w:multiLevelType w:val="hybridMultilevel"/>
    <w:tmpl w:val="0DFCEB08"/>
    <w:lvl w:ilvl="0" w:tplc="FF1EC068">
      <w:start w:val="1"/>
      <w:numFmt w:val="hebrew1"/>
      <w:lvlText w:val="%1."/>
      <w:lvlJc w:val="left"/>
      <w:pPr>
        <w:ind w:left="20" w:hanging="360"/>
      </w:pPr>
      <w:rPr>
        <w:rFonts w:hint="default"/>
        <w:b/>
      </w:rPr>
    </w:lvl>
    <w:lvl w:ilvl="1" w:tplc="04090019" w:tentative="1">
      <w:start w:val="1"/>
      <w:numFmt w:val="lowerLetter"/>
      <w:lvlText w:val="%2."/>
      <w:lvlJc w:val="left"/>
      <w:pPr>
        <w:ind w:left="740" w:hanging="360"/>
      </w:pPr>
    </w:lvl>
    <w:lvl w:ilvl="2" w:tplc="0409001B" w:tentative="1">
      <w:start w:val="1"/>
      <w:numFmt w:val="lowerRoman"/>
      <w:lvlText w:val="%3."/>
      <w:lvlJc w:val="right"/>
      <w:pPr>
        <w:ind w:left="1460" w:hanging="180"/>
      </w:pPr>
    </w:lvl>
    <w:lvl w:ilvl="3" w:tplc="0409000F" w:tentative="1">
      <w:start w:val="1"/>
      <w:numFmt w:val="decimal"/>
      <w:lvlText w:val="%4."/>
      <w:lvlJc w:val="left"/>
      <w:pPr>
        <w:ind w:left="2180" w:hanging="360"/>
      </w:pPr>
    </w:lvl>
    <w:lvl w:ilvl="4" w:tplc="04090019" w:tentative="1">
      <w:start w:val="1"/>
      <w:numFmt w:val="lowerLetter"/>
      <w:lvlText w:val="%5."/>
      <w:lvlJc w:val="left"/>
      <w:pPr>
        <w:ind w:left="2900" w:hanging="360"/>
      </w:pPr>
    </w:lvl>
    <w:lvl w:ilvl="5" w:tplc="0409001B" w:tentative="1">
      <w:start w:val="1"/>
      <w:numFmt w:val="lowerRoman"/>
      <w:lvlText w:val="%6."/>
      <w:lvlJc w:val="right"/>
      <w:pPr>
        <w:ind w:left="3620" w:hanging="180"/>
      </w:pPr>
    </w:lvl>
    <w:lvl w:ilvl="6" w:tplc="0409000F" w:tentative="1">
      <w:start w:val="1"/>
      <w:numFmt w:val="decimal"/>
      <w:lvlText w:val="%7."/>
      <w:lvlJc w:val="left"/>
      <w:pPr>
        <w:ind w:left="4340" w:hanging="360"/>
      </w:pPr>
    </w:lvl>
    <w:lvl w:ilvl="7" w:tplc="04090019" w:tentative="1">
      <w:start w:val="1"/>
      <w:numFmt w:val="lowerLetter"/>
      <w:lvlText w:val="%8."/>
      <w:lvlJc w:val="left"/>
      <w:pPr>
        <w:ind w:left="5060" w:hanging="360"/>
      </w:pPr>
    </w:lvl>
    <w:lvl w:ilvl="8" w:tplc="0409001B" w:tentative="1">
      <w:start w:val="1"/>
      <w:numFmt w:val="lowerRoman"/>
      <w:lvlText w:val="%9."/>
      <w:lvlJc w:val="right"/>
      <w:pPr>
        <w:ind w:left="5780" w:hanging="180"/>
      </w:pPr>
    </w:lvl>
  </w:abstractNum>
  <w:abstractNum w:abstractNumId="109" w15:restartNumberingAfterBreak="0">
    <w:nsid w:val="5FCD0265"/>
    <w:multiLevelType w:val="hybridMultilevel"/>
    <w:tmpl w:val="3308381C"/>
    <w:lvl w:ilvl="0" w:tplc="BC2086D8">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10" w15:restartNumberingAfterBreak="0">
    <w:nsid w:val="60F1378A"/>
    <w:multiLevelType w:val="hybridMultilevel"/>
    <w:tmpl w:val="D7682F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1245FC1"/>
    <w:multiLevelType w:val="hybridMultilevel"/>
    <w:tmpl w:val="06A68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2A17558"/>
    <w:multiLevelType w:val="hybridMultilevel"/>
    <w:tmpl w:val="23B8AE10"/>
    <w:lvl w:ilvl="0" w:tplc="1A2EDB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62AE7AFD"/>
    <w:multiLevelType w:val="hybridMultilevel"/>
    <w:tmpl w:val="F3E07DFE"/>
    <w:lvl w:ilvl="0" w:tplc="EC24B81E">
      <w:start w:val="1"/>
      <w:numFmt w:val="decimal"/>
      <w:lvlText w:val="%1."/>
      <w:lvlJc w:val="left"/>
      <w:pPr>
        <w:ind w:left="20" w:hanging="360"/>
      </w:pPr>
      <w:rPr>
        <w:rFonts w:hint="default"/>
        <w:b w:val="0"/>
        <w:bCs/>
        <w:color w:val="FF7E79"/>
      </w:rPr>
    </w:lvl>
    <w:lvl w:ilvl="1" w:tplc="04090019" w:tentative="1">
      <w:start w:val="1"/>
      <w:numFmt w:val="lowerLetter"/>
      <w:lvlText w:val="%2."/>
      <w:lvlJc w:val="left"/>
      <w:pPr>
        <w:ind w:left="740" w:hanging="360"/>
      </w:pPr>
    </w:lvl>
    <w:lvl w:ilvl="2" w:tplc="0409001B" w:tentative="1">
      <w:start w:val="1"/>
      <w:numFmt w:val="lowerRoman"/>
      <w:lvlText w:val="%3."/>
      <w:lvlJc w:val="right"/>
      <w:pPr>
        <w:ind w:left="1460" w:hanging="180"/>
      </w:pPr>
    </w:lvl>
    <w:lvl w:ilvl="3" w:tplc="0409000F" w:tentative="1">
      <w:start w:val="1"/>
      <w:numFmt w:val="decimal"/>
      <w:lvlText w:val="%4."/>
      <w:lvlJc w:val="left"/>
      <w:pPr>
        <w:ind w:left="2180" w:hanging="360"/>
      </w:pPr>
    </w:lvl>
    <w:lvl w:ilvl="4" w:tplc="04090019" w:tentative="1">
      <w:start w:val="1"/>
      <w:numFmt w:val="lowerLetter"/>
      <w:lvlText w:val="%5."/>
      <w:lvlJc w:val="left"/>
      <w:pPr>
        <w:ind w:left="2900" w:hanging="360"/>
      </w:pPr>
    </w:lvl>
    <w:lvl w:ilvl="5" w:tplc="0409001B" w:tentative="1">
      <w:start w:val="1"/>
      <w:numFmt w:val="lowerRoman"/>
      <w:lvlText w:val="%6."/>
      <w:lvlJc w:val="right"/>
      <w:pPr>
        <w:ind w:left="3620" w:hanging="180"/>
      </w:pPr>
    </w:lvl>
    <w:lvl w:ilvl="6" w:tplc="0409000F" w:tentative="1">
      <w:start w:val="1"/>
      <w:numFmt w:val="decimal"/>
      <w:lvlText w:val="%7."/>
      <w:lvlJc w:val="left"/>
      <w:pPr>
        <w:ind w:left="4340" w:hanging="360"/>
      </w:pPr>
    </w:lvl>
    <w:lvl w:ilvl="7" w:tplc="04090019" w:tentative="1">
      <w:start w:val="1"/>
      <w:numFmt w:val="lowerLetter"/>
      <w:lvlText w:val="%8."/>
      <w:lvlJc w:val="left"/>
      <w:pPr>
        <w:ind w:left="5060" w:hanging="360"/>
      </w:pPr>
    </w:lvl>
    <w:lvl w:ilvl="8" w:tplc="0409001B" w:tentative="1">
      <w:start w:val="1"/>
      <w:numFmt w:val="lowerRoman"/>
      <w:lvlText w:val="%9."/>
      <w:lvlJc w:val="right"/>
      <w:pPr>
        <w:ind w:left="5780" w:hanging="180"/>
      </w:pPr>
    </w:lvl>
  </w:abstractNum>
  <w:abstractNum w:abstractNumId="114" w15:restartNumberingAfterBreak="0">
    <w:nsid w:val="634D42F1"/>
    <w:multiLevelType w:val="hybridMultilevel"/>
    <w:tmpl w:val="A9743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65A2427A"/>
    <w:multiLevelType w:val="hybridMultilevel"/>
    <w:tmpl w:val="B0728AA4"/>
    <w:lvl w:ilvl="0" w:tplc="FADEA8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5E24EEB"/>
    <w:multiLevelType w:val="hybridMultilevel"/>
    <w:tmpl w:val="10366270"/>
    <w:lvl w:ilvl="0" w:tplc="E118CF70">
      <w:start w:val="1"/>
      <w:numFmt w:val="decimal"/>
      <w:lvlText w:val="%1)"/>
      <w:lvlJc w:val="left"/>
      <w:pPr>
        <w:ind w:left="380" w:hanging="360"/>
      </w:pPr>
      <w:rPr>
        <w:b/>
        <w:bCs/>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17" w15:restartNumberingAfterBreak="0">
    <w:nsid w:val="671D0F36"/>
    <w:multiLevelType w:val="hybridMultilevel"/>
    <w:tmpl w:val="D7D0EB1A"/>
    <w:lvl w:ilvl="0" w:tplc="E182BB2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695A7A72"/>
    <w:multiLevelType w:val="hybridMultilevel"/>
    <w:tmpl w:val="7AB050F8"/>
    <w:lvl w:ilvl="0" w:tplc="14DECCE0">
      <w:start w:val="1"/>
      <w:numFmt w:val="bullet"/>
      <w:lvlText w:val=""/>
      <w:lvlJc w:val="left"/>
      <w:pPr>
        <w:ind w:left="380" w:hanging="360"/>
      </w:pPr>
      <w:rPr>
        <w:rFonts w:ascii="Symbol" w:eastAsiaTheme="minorHAnsi" w:hAnsi="Symbol" w:cs="David" w:hint="default"/>
        <w:color w:val="auto"/>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19" w15:restartNumberingAfterBreak="0">
    <w:nsid w:val="69E07964"/>
    <w:multiLevelType w:val="hybridMultilevel"/>
    <w:tmpl w:val="A416550A"/>
    <w:lvl w:ilvl="0" w:tplc="14DECCE0">
      <w:start w:val="1"/>
      <w:numFmt w:val="bullet"/>
      <w:lvlText w:val=""/>
      <w:lvlJc w:val="left"/>
      <w:pPr>
        <w:ind w:left="363" w:hanging="360"/>
      </w:pPr>
      <w:rPr>
        <w:rFonts w:ascii="Symbol" w:eastAsiaTheme="minorHAnsi" w:hAnsi="Symbol" w:cs="David" w:hint="default"/>
        <w:color w:val="auto"/>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20" w15:restartNumberingAfterBreak="0">
    <w:nsid w:val="6A19002C"/>
    <w:multiLevelType w:val="multilevel"/>
    <w:tmpl w:val="1B1677C2"/>
    <w:lvl w:ilvl="0">
      <w:start w:val="1"/>
      <w:numFmt w:val="decimal"/>
      <w:lvlText w:val="%1."/>
      <w:lvlJc w:val="left"/>
      <w:pPr>
        <w:ind w:left="360" w:hanging="360"/>
      </w:pPr>
      <w:rPr>
        <w:rFonts w:hint="default"/>
        <w:b w:val="0"/>
        <w:bCs w:val="0"/>
      </w:rPr>
    </w:lvl>
    <w:lvl w:ilvl="1">
      <w:start w:val="1"/>
      <w:numFmt w:val="hebrew1"/>
      <w:lvlText w:val="%2."/>
      <w:lvlJc w:val="left"/>
      <w:pPr>
        <w:ind w:left="720" w:hanging="360"/>
      </w:pPr>
      <w:rPr>
        <w:rFonts w:hint="default"/>
      </w:rPr>
    </w:lvl>
    <w:lvl w:ilvl="2">
      <w:start w:val="1"/>
      <w:numFmt w:val="decimal"/>
      <w:lvlText w:val="%3)"/>
      <w:lvlJc w:val="left"/>
      <w:pPr>
        <w:ind w:left="360" w:hanging="360"/>
      </w:pPr>
      <w:rPr>
        <w:rFonts w:hint="default"/>
      </w:rPr>
    </w:lvl>
    <w:lvl w:ilvl="3">
      <w:start w:val="1"/>
      <w:numFmt w:val="hebrew1"/>
      <w:lvlText w:val="%4)"/>
      <w:lvlJc w:val="left"/>
      <w:pPr>
        <w:ind w:left="360" w:hanging="360"/>
      </w:pPr>
      <w:rPr>
        <w:rFonts w:asciiTheme="minorHAnsi" w:hAnsiTheme="minorHAnsi" w:cstheme="minorHAnsi" w:hint="default"/>
        <w:b/>
        <w:bCs/>
        <w:color w:val="000000" w:themeColor="text1"/>
        <w:sz w:val="22"/>
        <w:szCs w:val="22"/>
      </w:rPr>
    </w:lvl>
    <w:lvl w:ilvl="4">
      <w:start w:val="1"/>
      <w:numFmt w:val="decimal"/>
      <w:lvlText w:val="(%5)"/>
      <w:lvlJc w:val="left"/>
      <w:pPr>
        <w:ind w:left="1800" w:hanging="360"/>
      </w:pPr>
      <w:rPr>
        <w:rFonts w:hint="default"/>
      </w:rPr>
    </w:lvl>
    <w:lvl w:ilvl="5">
      <w:start w:val="1"/>
      <w:numFmt w:val="hebrew1"/>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6AB316E7"/>
    <w:multiLevelType w:val="hybridMultilevel"/>
    <w:tmpl w:val="459CBEC0"/>
    <w:lvl w:ilvl="0" w:tplc="C02E3284">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6B1B402A"/>
    <w:multiLevelType w:val="hybridMultilevel"/>
    <w:tmpl w:val="243A424A"/>
    <w:lvl w:ilvl="0" w:tplc="72F6DE5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6B683188"/>
    <w:multiLevelType w:val="hybridMultilevel"/>
    <w:tmpl w:val="18EA319E"/>
    <w:lvl w:ilvl="0" w:tplc="EA0E9812">
      <w:start w:val="1"/>
      <w:numFmt w:val="decimal"/>
      <w:lvlText w:val="%1."/>
      <w:lvlJc w:val="left"/>
      <w:pPr>
        <w:ind w:left="360" w:hanging="360"/>
      </w:pPr>
      <w:rPr>
        <w:rFonts w:hint="default"/>
        <w:sz w:val="26"/>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4" w15:restartNumberingAfterBreak="0">
    <w:nsid w:val="6B876878"/>
    <w:multiLevelType w:val="hybridMultilevel"/>
    <w:tmpl w:val="A348AC24"/>
    <w:lvl w:ilvl="0" w:tplc="965E049C">
      <w:start w:val="1"/>
      <w:numFmt w:val="decimal"/>
      <w:lvlText w:val="%1."/>
      <w:lvlJc w:val="left"/>
      <w:pPr>
        <w:ind w:left="20" w:hanging="360"/>
      </w:pPr>
      <w:rPr>
        <w:rFonts w:hint="default"/>
        <w:b w:val="0"/>
        <w:bCs w:val="0"/>
        <w:color w:val="000000" w:themeColor="text1"/>
      </w:rPr>
    </w:lvl>
    <w:lvl w:ilvl="1" w:tplc="04090019" w:tentative="1">
      <w:start w:val="1"/>
      <w:numFmt w:val="lowerLetter"/>
      <w:lvlText w:val="%2."/>
      <w:lvlJc w:val="left"/>
      <w:pPr>
        <w:ind w:left="740" w:hanging="360"/>
      </w:pPr>
    </w:lvl>
    <w:lvl w:ilvl="2" w:tplc="0409001B" w:tentative="1">
      <w:start w:val="1"/>
      <w:numFmt w:val="lowerRoman"/>
      <w:lvlText w:val="%3."/>
      <w:lvlJc w:val="right"/>
      <w:pPr>
        <w:ind w:left="1460" w:hanging="180"/>
      </w:pPr>
    </w:lvl>
    <w:lvl w:ilvl="3" w:tplc="0409000F" w:tentative="1">
      <w:start w:val="1"/>
      <w:numFmt w:val="decimal"/>
      <w:lvlText w:val="%4."/>
      <w:lvlJc w:val="left"/>
      <w:pPr>
        <w:ind w:left="2180" w:hanging="360"/>
      </w:pPr>
    </w:lvl>
    <w:lvl w:ilvl="4" w:tplc="04090019" w:tentative="1">
      <w:start w:val="1"/>
      <w:numFmt w:val="lowerLetter"/>
      <w:lvlText w:val="%5."/>
      <w:lvlJc w:val="left"/>
      <w:pPr>
        <w:ind w:left="2900" w:hanging="360"/>
      </w:pPr>
    </w:lvl>
    <w:lvl w:ilvl="5" w:tplc="0409001B" w:tentative="1">
      <w:start w:val="1"/>
      <w:numFmt w:val="lowerRoman"/>
      <w:lvlText w:val="%6."/>
      <w:lvlJc w:val="right"/>
      <w:pPr>
        <w:ind w:left="3620" w:hanging="180"/>
      </w:pPr>
    </w:lvl>
    <w:lvl w:ilvl="6" w:tplc="0409000F" w:tentative="1">
      <w:start w:val="1"/>
      <w:numFmt w:val="decimal"/>
      <w:lvlText w:val="%7."/>
      <w:lvlJc w:val="left"/>
      <w:pPr>
        <w:ind w:left="4340" w:hanging="360"/>
      </w:pPr>
    </w:lvl>
    <w:lvl w:ilvl="7" w:tplc="04090019" w:tentative="1">
      <w:start w:val="1"/>
      <w:numFmt w:val="lowerLetter"/>
      <w:lvlText w:val="%8."/>
      <w:lvlJc w:val="left"/>
      <w:pPr>
        <w:ind w:left="5060" w:hanging="360"/>
      </w:pPr>
    </w:lvl>
    <w:lvl w:ilvl="8" w:tplc="0409001B" w:tentative="1">
      <w:start w:val="1"/>
      <w:numFmt w:val="lowerRoman"/>
      <w:lvlText w:val="%9."/>
      <w:lvlJc w:val="right"/>
      <w:pPr>
        <w:ind w:left="5780" w:hanging="180"/>
      </w:pPr>
    </w:lvl>
  </w:abstractNum>
  <w:abstractNum w:abstractNumId="125" w15:restartNumberingAfterBreak="0">
    <w:nsid w:val="6BFF6919"/>
    <w:multiLevelType w:val="hybridMultilevel"/>
    <w:tmpl w:val="E6EEB6EA"/>
    <w:lvl w:ilvl="0" w:tplc="AB4C1610">
      <w:start w:val="1"/>
      <w:numFmt w:val="decimal"/>
      <w:lvlText w:val="%1)"/>
      <w:lvlJc w:val="left"/>
      <w:pPr>
        <w:ind w:left="360" w:hanging="360"/>
      </w:pPr>
      <w:rPr>
        <w:rFonts w:asciiTheme="minorHAnsi" w:eastAsiaTheme="minorHAnsi" w:hAnsiTheme="minorHAnsi"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6C263206"/>
    <w:multiLevelType w:val="hybridMultilevel"/>
    <w:tmpl w:val="688E9A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6D18106A"/>
    <w:multiLevelType w:val="hybridMultilevel"/>
    <w:tmpl w:val="7516289C"/>
    <w:lvl w:ilvl="0" w:tplc="51EC25DE">
      <w:start w:val="1"/>
      <w:numFmt w:val="bullet"/>
      <w:lvlText w:val=""/>
      <w:lvlJc w:val="left"/>
      <w:pPr>
        <w:ind w:left="720" w:hanging="360"/>
      </w:pPr>
      <w:rPr>
        <w:rFonts w:ascii="Wingdings" w:hAnsi="Wingdings" w:hint="default"/>
        <w:color w:val="FF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E421D2F"/>
    <w:multiLevelType w:val="hybridMultilevel"/>
    <w:tmpl w:val="B80EA06C"/>
    <w:lvl w:ilvl="0" w:tplc="9112007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FC36653"/>
    <w:multiLevelType w:val="hybridMultilevel"/>
    <w:tmpl w:val="7C904068"/>
    <w:lvl w:ilvl="0" w:tplc="04090009">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30" w15:restartNumberingAfterBreak="0">
    <w:nsid w:val="71324F0F"/>
    <w:multiLevelType w:val="hybridMultilevel"/>
    <w:tmpl w:val="7CA2D7C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7166290C"/>
    <w:multiLevelType w:val="hybridMultilevel"/>
    <w:tmpl w:val="2CC602A0"/>
    <w:lvl w:ilvl="0" w:tplc="987C4F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728D674A"/>
    <w:multiLevelType w:val="hybridMultilevel"/>
    <w:tmpl w:val="9D10F4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733B5CB5"/>
    <w:multiLevelType w:val="hybridMultilevel"/>
    <w:tmpl w:val="74CE741A"/>
    <w:lvl w:ilvl="0" w:tplc="9B28CF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73A13DCE"/>
    <w:multiLevelType w:val="hybridMultilevel"/>
    <w:tmpl w:val="49F21C18"/>
    <w:lvl w:ilvl="0" w:tplc="46DCC234">
      <w:start w:val="1"/>
      <w:numFmt w:val="bullet"/>
      <w:lvlText w:val=""/>
      <w:lvlJc w:val="left"/>
      <w:pPr>
        <w:ind w:left="720" w:hanging="360"/>
      </w:pPr>
      <w:rPr>
        <w:rFonts w:ascii="Wingdings" w:hAnsi="Wingdings" w:hint="default"/>
        <w:color w:val="00B05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3C76D1F"/>
    <w:multiLevelType w:val="hybridMultilevel"/>
    <w:tmpl w:val="0DFE0F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3D86F89"/>
    <w:multiLevelType w:val="hybridMultilevel"/>
    <w:tmpl w:val="8DC409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4AB05A7"/>
    <w:multiLevelType w:val="hybridMultilevel"/>
    <w:tmpl w:val="130644A2"/>
    <w:lvl w:ilvl="0" w:tplc="768EB960">
      <w:start w:val="1"/>
      <w:numFmt w:val="decimal"/>
      <w:lvlText w:val="%1."/>
      <w:lvlJc w:val="left"/>
      <w:pPr>
        <w:ind w:left="20" w:hanging="360"/>
      </w:pPr>
      <w:rPr>
        <w:rFonts w:hint="default"/>
        <w:b/>
        <w:u w:val="none"/>
      </w:rPr>
    </w:lvl>
    <w:lvl w:ilvl="1" w:tplc="04090019" w:tentative="1">
      <w:start w:val="1"/>
      <w:numFmt w:val="lowerLetter"/>
      <w:lvlText w:val="%2."/>
      <w:lvlJc w:val="left"/>
      <w:pPr>
        <w:ind w:left="740" w:hanging="360"/>
      </w:pPr>
    </w:lvl>
    <w:lvl w:ilvl="2" w:tplc="0409001B" w:tentative="1">
      <w:start w:val="1"/>
      <w:numFmt w:val="lowerRoman"/>
      <w:lvlText w:val="%3."/>
      <w:lvlJc w:val="right"/>
      <w:pPr>
        <w:ind w:left="1460" w:hanging="180"/>
      </w:pPr>
    </w:lvl>
    <w:lvl w:ilvl="3" w:tplc="0409000F" w:tentative="1">
      <w:start w:val="1"/>
      <w:numFmt w:val="decimal"/>
      <w:lvlText w:val="%4."/>
      <w:lvlJc w:val="left"/>
      <w:pPr>
        <w:ind w:left="2180" w:hanging="360"/>
      </w:pPr>
    </w:lvl>
    <w:lvl w:ilvl="4" w:tplc="04090019" w:tentative="1">
      <w:start w:val="1"/>
      <w:numFmt w:val="lowerLetter"/>
      <w:lvlText w:val="%5."/>
      <w:lvlJc w:val="left"/>
      <w:pPr>
        <w:ind w:left="2900" w:hanging="360"/>
      </w:pPr>
    </w:lvl>
    <w:lvl w:ilvl="5" w:tplc="0409001B" w:tentative="1">
      <w:start w:val="1"/>
      <w:numFmt w:val="lowerRoman"/>
      <w:lvlText w:val="%6."/>
      <w:lvlJc w:val="right"/>
      <w:pPr>
        <w:ind w:left="3620" w:hanging="180"/>
      </w:pPr>
    </w:lvl>
    <w:lvl w:ilvl="6" w:tplc="0409000F" w:tentative="1">
      <w:start w:val="1"/>
      <w:numFmt w:val="decimal"/>
      <w:lvlText w:val="%7."/>
      <w:lvlJc w:val="left"/>
      <w:pPr>
        <w:ind w:left="4340" w:hanging="360"/>
      </w:pPr>
    </w:lvl>
    <w:lvl w:ilvl="7" w:tplc="04090019" w:tentative="1">
      <w:start w:val="1"/>
      <w:numFmt w:val="lowerLetter"/>
      <w:lvlText w:val="%8."/>
      <w:lvlJc w:val="left"/>
      <w:pPr>
        <w:ind w:left="5060" w:hanging="360"/>
      </w:pPr>
    </w:lvl>
    <w:lvl w:ilvl="8" w:tplc="0409001B" w:tentative="1">
      <w:start w:val="1"/>
      <w:numFmt w:val="lowerRoman"/>
      <w:lvlText w:val="%9."/>
      <w:lvlJc w:val="right"/>
      <w:pPr>
        <w:ind w:left="5780" w:hanging="180"/>
      </w:pPr>
    </w:lvl>
  </w:abstractNum>
  <w:abstractNum w:abstractNumId="138" w15:restartNumberingAfterBreak="0">
    <w:nsid w:val="7594048E"/>
    <w:multiLevelType w:val="hybridMultilevel"/>
    <w:tmpl w:val="A7BC833A"/>
    <w:lvl w:ilvl="0" w:tplc="C0423D06">
      <w:start w:val="1"/>
      <w:numFmt w:val="hebrew1"/>
      <w:lvlText w:val="%1."/>
      <w:lvlJc w:val="left"/>
      <w:pPr>
        <w:ind w:left="360" w:hanging="360"/>
      </w:pPr>
      <w:rPr>
        <w:rFonts w:asciiTheme="minorHAnsi" w:hAnsiTheme="minorHAnsi" w:cstheme="minorHAnsi" w:hint="default"/>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5D12907"/>
    <w:multiLevelType w:val="hybridMultilevel"/>
    <w:tmpl w:val="C8F28710"/>
    <w:lvl w:ilvl="0" w:tplc="F5C40E68">
      <w:start w:val="1"/>
      <w:numFmt w:val="bullet"/>
      <w:lvlText w:val=""/>
      <w:lvlJc w:val="left"/>
      <w:pPr>
        <w:ind w:left="1003" w:hanging="360"/>
      </w:pPr>
      <w:rPr>
        <w:rFonts w:ascii="Wingdings" w:hAnsi="Wingdings" w:hint="default"/>
        <w:color w:val="auto"/>
      </w:rPr>
    </w:lvl>
    <w:lvl w:ilvl="1" w:tplc="04090003">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40" w15:restartNumberingAfterBreak="0">
    <w:nsid w:val="76137C1A"/>
    <w:multiLevelType w:val="hybridMultilevel"/>
    <w:tmpl w:val="1A048F28"/>
    <w:lvl w:ilvl="0" w:tplc="8B64E5C4">
      <w:start w:val="1"/>
      <w:numFmt w:val="decimal"/>
      <w:lvlText w:val="%1)"/>
      <w:lvlJc w:val="left"/>
      <w:pPr>
        <w:ind w:left="785" w:hanging="360"/>
      </w:pPr>
      <w:rPr>
        <w:rFonts w:hint="default"/>
        <w:b w:val="0"/>
        <w:bCs w:val="0"/>
        <w:color w:val="000000" w:themeColor="text1"/>
        <w:u w:val="singl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1" w15:restartNumberingAfterBreak="0">
    <w:nsid w:val="776D6533"/>
    <w:multiLevelType w:val="hybridMultilevel"/>
    <w:tmpl w:val="F26A917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77793C14"/>
    <w:multiLevelType w:val="hybridMultilevel"/>
    <w:tmpl w:val="39B097FA"/>
    <w:lvl w:ilvl="0" w:tplc="0CD8067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779865FA"/>
    <w:multiLevelType w:val="hybridMultilevel"/>
    <w:tmpl w:val="DF80D0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791439D8"/>
    <w:multiLevelType w:val="hybridMultilevel"/>
    <w:tmpl w:val="6F38344E"/>
    <w:lvl w:ilvl="0" w:tplc="1E807FDC">
      <w:start w:val="1"/>
      <w:numFmt w:val="decimal"/>
      <w:lvlText w:val="%1)"/>
      <w:lvlJc w:val="left"/>
      <w:pPr>
        <w:ind w:left="360" w:hanging="360"/>
      </w:pPr>
      <w:rPr>
        <w:rFonts w:asciiTheme="minorHAnsi" w:eastAsiaTheme="minorHAnsi" w:hAnsiTheme="minorHAnsi"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7A3B76D6"/>
    <w:multiLevelType w:val="hybridMultilevel"/>
    <w:tmpl w:val="1F3ECD56"/>
    <w:lvl w:ilvl="0" w:tplc="F9A4CEAA">
      <w:start w:val="1"/>
      <w:numFmt w:val="decimal"/>
      <w:lvlText w:val="(%1)"/>
      <w:lvlJc w:val="left"/>
      <w:pPr>
        <w:ind w:left="360" w:hanging="360"/>
      </w:pPr>
      <w:rPr>
        <w:rFonts w:asciiTheme="majorHAnsi" w:eastAsia="Calibri" w:hAnsiTheme="majorHAnsi" w:cstheme="majorHAnsi"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6" w15:restartNumberingAfterBreak="0">
    <w:nsid w:val="7AF717C0"/>
    <w:multiLevelType w:val="hybridMultilevel"/>
    <w:tmpl w:val="4EF0A248"/>
    <w:lvl w:ilvl="0" w:tplc="5516A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B1E0CCD"/>
    <w:multiLevelType w:val="hybridMultilevel"/>
    <w:tmpl w:val="DECAA662"/>
    <w:lvl w:ilvl="0" w:tplc="AFA4A076">
      <w:start w:val="1"/>
      <w:numFmt w:val="decimal"/>
      <w:lvlText w:val="(%1)"/>
      <w:lvlJc w:val="left"/>
      <w:pPr>
        <w:ind w:left="360" w:hanging="360"/>
      </w:pPr>
      <w:rPr>
        <w:rFonts w:hint="default"/>
        <w:b w:val="0"/>
        <w:bCs/>
        <w:color w:val="FF7E7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7BCD4308"/>
    <w:multiLevelType w:val="hybridMultilevel"/>
    <w:tmpl w:val="812CDFD0"/>
    <w:lvl w:ilvl="0" w:tplc="CAF80A9E">
      <w:start w:val="1"/>
      <w:numFmt w:val="hebrew1"/>
      <w:lvlText w:val="%1."/>
      <w:lvlJc w:val="left"/>
      <w:pPr>
        <w:ind w:left="1145" w:hanging="360"/>
      </w:pPr>
      <w:rPr>
        <w:rFonts w:asciiTheme="minorHAnsi" w:eastAsiaTheme="minorHAnsi" w:hAnsiTheme="minorHAnsi" w:cstheme="minorHAnsi"/>
        <w:b w:val="0"/>
        <w:bCs w:val="0"/>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9" w15:restartNumberingAfterBreak="0">
    <w:nsid w:val="7CED6256"/>
    <w:multiLevelType w:val="hybridMultilevel"/>
    <w:tmpl w:val="89588490"/>
    <w:lvl w:ilvl="0" w:tplc="267825BA">
      <w:start w:val="1"/>
      <w:numFmt w:val="decimal"/>
      <w:lvlText w:val="%1)"/>
      <w:lvlJc w:val="left"/>
      <w:pPr>
        <w:ind w:left="360" w:hanging="360"/>
      </w:pPr>
      <w:rPr>
        <w:rFonts w:hint="default"/>
        <w:color w:val="0432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7EB9661A"/>
    <w:multiLevelType w:val="hybridMultilevel"/>
    <w:tmpl w:val="9F40093E"/>
    <w:lvl w:ilvl="0" w:tplc="2326B392">
      <w:start w:val="1"/>
      <w:numFmt w:val="decimal"/>
      <w:lvlText w:val="%1)"/>
      <w:lvlJc w:val="left"/>
      <w:pPr>
        <w:ind w:left="427" w:hanging="360"/>
      </w:pPr>
      <w:rPr>
        <w:rFonts w:hint="default"/>
        <w:color w:val="0432FF"/>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151" w15:restartNumberingAfterBreak="0">
    <w:nsid w:val="7EBC4C83"/>
    <w:multiLevelType w:val="hybridMultilevel"/>
    <w:tmpl w:val="69EE536C"/>
    <w:lvl w:ilvl="0" w:tplc="CAA2572C">
      <w:start w:val="1"/>
      <w:numFmt w:val="hebrew1"/>
      <w:lvlText w:val="%1."/>
      <w:lvlJc w:val="left"/>
      <w:pPr>
        <w:ind w:left="360" w:hanging="360"/>
      </w:pPr>
      <w:rPr>
        <w:rFonts w:asciiTheme="minorHAnsi" w:hAnsiTheme="minorHAnsi" w:cstheme="minorHAnsi" w:hint="default"/>
        <w:b/>
        <w:bCs/>
        <w:color w:val="FF7E79"/>
        <w:sz w:val="22"/>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96566430">
    <w:abstractNumId w:val="98"/>
  </w:num>
  <w:num w:numId="2" w16cid:durableId="48194962">
    <w:abstractNumId w:val="15"/>
  </w:num>
  <w:num w:numId="3" w16cid:durableId="993415923">
    <w:abstractNumId w:val="88"/>
  </w:num>
  <w:num w:numId="4" w16cid:durableId="2051688433">
    <w:abstractNumId w:val="79"/>
  </w:num>
  <w:num w:numId="5" w16cid:durableId="359282949">
    <w:abstractNumId w:val="26"/>
  </w:num>
  <w:num w:numId="6" w16cid:durableId="930967716">
    <w:abstractNumId w:val="106"/>
  </w:num>
  <w:num w:numId="7" w16cid:durableId="366492536">
    <w:abstractNumId w:val="30"/>
  </w:num>
  <w:num w:numId="8" w16cid:durableId="907573873">
    <w:abstractNumId w:val="103"/>
  </w:num>
  <w:num w:numId="9" w16cid:durableId="875773896">
    <w:abstractNumId w:val="61"/>
  </w:num>
  <w:num w:numId="10" w16cid:durableId="1297683907">
    <w:abstractNumId w:val="80"/>
  </w:num>
  <w:num w:numId="11" w16cid:durableId="1498306157">
    <w:abstractNumId w:val="139"/>
  </w:num>
  <w:num w:numId="12" w16cid:durableId="1433430666">
    <w:abstractNumId w:val="91"/>
  </w:num>
  <w:num w:numId="13" w16cid:durableId="1021198895">
    <w:abstractNumId w:val="81"/>
  </w:num>
  <w:num w:numId="14" w16cid:durableId="1076365636">
    <w:abstractNumId w:val="33"/>
  </w:num>
  <w:num w:numId="15" w16cid:durableId="1900047109">
    <w:abstractNumId w:val="148"/>
  </w:num>
  <w:num w:numId="16" w16cid:durableId="828134672">
    <w:abstractNumId w:val="14"/>
  </w:num>
  <w:num w:numId="17" w16cid:durableId="661855876">
    <w:abstractNumId w:val="136"/>
  </w:num>
  <w:num w:numId="18" w16cid:durableId="382291706">
    <w:abstractNumId w:val="66"/>
  </w:num>
  <w:num w:numId="19" w16cid:durableId="61099850">
    <w:abstractNumId w:val="39"/>
  </w:num>
  <w:num w:numId="20" w16cid:durableId="400179286">
    <w:abstractNumId w:val="21"/>
  </w:num>
  <w:num w:numId="21" w16cid:durableId="1991977229">
    <w:abstractNumId w:val="18"/>
  </w:num>
  <w:num w:numId="22" w16cid:durableId="376591037">
    <w:abstractNumId w:val="141"/>
  </w:num>
  <w:num w:numId="23" w16cid:durableId="787436939">
    <w:abstractNumId w:val="58"/>
  </w:num>
  <w:num w:numId="24" w16cid:durableId="490028419">
    <w:abstractNumId w:val="31"/>
  </w:num>
  <w:num w:numId="25" w16cid:durableId="1615794468">
    <w:abstractNumId w:val="128"/>
  </w:num>
  <w:num w:numId="26" w16cid:durableId="1659457128">
    <w:abstractNumId w:val="63"/>
  </w:num>
  <w:num w:numId="27" w16cid:durableId="1215195576">
    <w:abstractNumId w:val="24"/>
  </w:num>
  <w:num w:numId="28" w16cid:durableId="489030861">
    <w:abstractNumId w:val="8"/>
  </w:num>
  <w:num w:numId="29" w16cid:durableId="1085766238">
    <w:abstractNumId w:val="37"/>
  </w:num>
  <w:num w:numId="30" w16cid:durableId="2018772286">
    <w:abstractNumId w:val="27"/>
  </w:num>
  <w:num w:numId="31" w16cid:durableId="1641568075">
    <w:abstractNumId w:val="43"/>
  </w:num>
  <w:num w:numId="32" w16cid:durableId="262958704">
    <w:abstractNumId w:val="13"/>
  </w:num>
  <w:num w:numId="33" w16cid:durableId="1367484652">
    <w:abstractNumId w:val="89"/>
  </w:num>
  <w:num w:numId="34" w16cid:durableId="1971130251">
    <w:abstractNumId w:val="129"/>
  </w:num>
  <w:num w:numId="35" w16cid:durableId="464542343">
    <w:abstractNumId w:val="60"/>
  </w:num>
  <w:num w:numId="36" w16cid:durableId="620763490">
    <w:abstractNumId w:val="140"/>
  </w:num>
  <w:num w:numId="37" w16cid:durableId="773550720">
    <w:abstractNumId w:val="110"/>
  </w:num>
  <w:num w:numId="38" w16cid:durableId="1525362992">
    <w:abstractNumId w:val="65"/>
  </w:num>
  <w:num w:numId="39" w16cid:durableId="334387319">
    <w:abstractNumId w:val="104"/>
  </w:num>
  <w:num w:numId="40" w16cid:durableId="1611862786">
    <w:abstractNumId w:val="53"/>
  </w:num>
  <w:num w:numId="41" w16cid:durableId="1583828278">
    <w:abstractNumId w:val="109"/>
  </w:num>
  <w:num w:numId="42" w16cid:durableId="599605570">
    <w:abstractNumId w:val="74"/>
  </w:num>
  <w:num w:numId="43" w16cid:durableId="1315833287">
    <w:abstractNumId w:val="59"/>
  </w:num>
  <w:num w:numId="44" w16cid:durableId="2094277839">
    <w:abstractNumId w:val="76"/>
  </w:num>
  <w:num w:numId="45" w16cid:durableId="126319194">
    <w:abstractNumId w:val="77"/>
  </w:num>
  <w:num w:numId="46" w16cid:durableId="1263025455">
    <w:abstractNumId w:val="44"/>
  </w:num>
  <w:num w:numId="47" w16cid:durableId="2022706864">
    <w:abstractNumId w:val="126"/>
  </w:num>
  <w:num w:numId="48" w16cid:durableId="1598630941">
    <w:abstractNumId w:val="9"/>
  </w:num>
  <w:num w:numId="49" w16cid:durableId="1528251828">
    <w:abstractNumId w:val="86"/>
  </w:num>
  <w:num w:numId="50" w16cid:durableId="1505054022">
    <w:abstractNumId w:val="84"/>
  </w:num>
  <w:num w:numId="51" w16cid:durableId="1751808971">
    <w:abstractNumId w:val="135"/>
  </w:num>
  <w:num w:numId="52" w16cid:durableId="279150572">
    <w:abstractNumId w:val="93"/>
  </w:num>
  <w:num w:numId="53" w16cid:durableId="1176842340">
    <w:abstractNumId w:val="146"/>
  </w:num>
  <w:num w:numId="54" w16cid:durableId="1007682576">
    <w:abstractNumId w:val="51"/>
  </w:num>
  <w:num w:numId="55" w16cid:durableId="310208356">
    <w:abstractNumId w:val="101"/>
  </w:num>
  <w:num w:numId="56" w16cid:durableId="435566404">
    <w:abstractNumId w:val="115"/>
  </w:num>
  <w:num w:numId="57" w16cid:durableId="1601989236">
    <w:abstractNumId w:val="12"/>
  </w:num>
  <w:num w:numId="58" w16cid:durableId="381103644">
    <w:abstractNumId w:val="3"/>
  </w:num>
  <w:num w:numId="59" w16cid:durableId="497422308">
    <w:abstractNumId w:val="120"/>
  </w:num>
  <w:num w:numId="60" w16cid:durableId="1292663202">
    <w:abstractNumId w:val="35"/>
  </w:num>
  <w:num w:numId="61" w16cid:durableId="360395079">
    <w:abstractNumId w:val="117"/>
  </w:num>
  <w:num w:numId="62" w16cid:durableId="921842164">
    <w:abstractNumId w:val="73"/>
  </w:num>
  <w:num w:numId="63" w16cid:durableId="449282028">
    <w:abstractNumId w:val="105"/>
  </w:num>
  <w:num w:numId="64" w16cid:durableId="591813505">
    <w:abstractNumId w:val="55"/>
  </w:num>
  <w:num w:numId="65" w16cid:durableId="1830170315">
    <w:abstractNumId w:val="4"/>
  </w:num>
  <w:num w:numId="66" w16cid:durableId="1593245925">
    <w:abstractNumId w:val="0"/>
  </w:num>
  <w:num w:numId="67" w16cid:durableId="1133593033">
    <w:abstractNumId w:val="95"/>
  </w:num>
  <w:num w:numId="68" w16cid:durableId="1003439995">
    <w:abstractNumId w:val="75"/>
  </w:num>
  <w:num w:numId="69" w16cid:durableId="1922132544">
    <w:abstractNumId w:val="138"/>
  </w:num>
  <w:num w:numId="70" w16cid:durableId="1558853810">
    <w:abstractNumId w:val="102"/>
  </w:num>
  <w:num w:numId="71" w16cid:durableId="329068311">
    <w:abstractNumId w:val="147"/>
  </w:num>
  <w:num w:numId="72" w16cid:durableId="1307124830">
    <w:abstractNumId w:val="25"/>
  </w:num>
  <w:num w:numId="73" w16cid:durableId="1513883140">
    <w:abstractNumId w:val="5"/>
  </w:num>
  <w:num w:numId="74" w16cid:durableId="126821401">
    <w:abstractNumId w:val="22"/>
  </w:num>
  <w:num w:numId="75" w16cid:durableId="1399593337">
    <w:abstractNumId w:val="100"/>
  </w:num>
  <w:num w:numId="76" w16cid:durableId="1582982184">
    <w:abstractNumId w:val="34"/>
  </w:num>
  <w:num w:numId="77" w16cid:durableId="1885631194">
    <w:abstractNumId w:val="69"/>
  </w:num>
  <w:num w:numId="78" w16cid:durableId="204803348">
    <w:abstractNumId w:val="121"/>
  </w:num>
  <w:num w:numId="79" w16cid:durableId="1868446640">
    <w:abstractNumId w:val="7"/>
  </w:num>
  <w:num w:numId="80" w16cid:durableId="1419979393">
    <w:abstractNumId w:val="123"/>
  </w:num>
  <w:num w:numId="81" w16cid:durableId="1507355354">
    <w:abstractNumId w:val="38"/>
  </w:num>
  <w:num w:numId="82" w16cid:durableId="1182669126">
    <w:abstractNumId w:val="133"/>
  </w:num>
  <w:num w:numId="83" w16cid:durableId="1940063067">
    <w:abstractNumId w:val="92"/>
  </w:num>
  <w:num w:numId="84" w16cid:durableId="1509439179">
    <w:abstractNumId w:val="99"/>
  </w:num>
  <w:num w:numId="85" w16cid:durableId="344675934">
    <w:abstractNumId w:val="11"/>
  </w:num>
  <w:num w:numId="86" w16cid:durableId="1919711944">
    <w:abstractNumId w:val="130"/>
  </w:num>
  <w:num w:numId="87" w16cid:durableId="1354962256">
    <w:abstractNumId w:val="151"/>
  </w:num>
  <w:num w:numId="88" w16cid:durableId="1571690645">
    <w:abstractNumId w:val="124"/>
  </w:num>
  <w:num w:numId="89" w16cid:durableId="821002005">
    <w:abstractNumId w:val="87"/>
  </w:num>
  <w:num w:numId="90" w16cid:durableId="311259159">
    <w:abstractNumId w:val="10"/>
  </w:num>
  <w:num w:numId="91" w16cid:durableId="590044580">
    <w:abstractNumId w:val="19"/>
  </w:num>
  <w:num w:numId="92" w16cid:durableId="518080017">
    <w:abstractNumId w:val="113"/>
  </w:num>
  <w:num w:numId="93" w16cid:durableId="951597608">
    <w:abstractNumId w:val="114"/>
  </w:num>
  <w:num w:numId="94" w16cid:durableId="815490850">
    <w:abstractNumId w:val="83"/>
  </w:num>
  <w:num w:numId="95" w16cid:durableId="1027098070">
    <w:abstractNumId w:val="47"/>
  </w:num>
  <w:num w:numId="96" w16cid:durableId="15618073">
    <w:abstractNumId w:val="23"/>
  </w:num>
  <w:num w:numId="97" w16cid:durableId="771097240">
    <w:abstractNumId w:val="45"/>
  </w:num>
  <w:num w:numId="98" w16cid:durableId="1954702999">
    <w:abstractNumId w:val="134"/>
  </w:num>
  <w:num w:numId="99" w16cid:durableId="1825200213">
    <w:abstractNumId w:val="127"/>
  </w:num>
  <w:num w:numId="100" w16cid:durableId="2017532926">
    <w:abstractNumId w:val="112"/>
  </w:num>
  <w:num w:numId="101" w16cid:durableId="1445736570">
    <w:abstractNumId w:val="132"/>
  </w:num>
  <w:num w:numId="102" w16cid:durableId="1747334695">
    <w:abstractNumId w:val="49"/>
  </w:num>
  <w:num w:numId="103" w16cid:durableId="970288547">
    <w:abstractNumId w:val="137"/>
  </w:num>
  <w:num w:numId="104" w16cid:durableId="1667129337">
    <w:abstractNumId w:val="94"/>
  </w:num>
  <w:num w:numId="105" w16cid:durableId="545026553">
    <w:abstractNumId w:val="57"/>
  </w:num>
  <w:num w:numId="106" w16cid:durableId="1066340222">
    <w:abstractNumId w:val="40"/>
  </w:num>
  <w:num w:numId="107" w16cid:durableId="135800585">
    <w:abstractNumId w:val="54"/>
  </w:num>
  <w:num w:numId="108" w16cid:durableId="762989947">
    <w:abstractNumId w:val="82"/>
  </w:num>
  <w:num w:numId="109" w16cid:durableId="1895655875">
    <w:abstractNumId w:val="2"/>
  </w:num>
  <w:num w:numId="110" w16cid:durableId="1644045108">
    <w:abstractNumId w:val="56"/>
  </w:num>
  <w:num w:numId="111" w16cid:durableId="2076321471">
    <w:abstractNumId w:val="72"/>
  </w:num>
  <w:num w:numId="112" w16cid:durableId="151870371">
    <w:abstractNumId w:val="67"/>
  </w:num>
  <w:num w:numId="113" w16cid:durableId="889726848">
    <w:abstractNumId w:val="17"/>
  </w:num>
  <w:num w:numId="114" w16cid:durableId="1908225078">
    <w:abstractNumId w:val="50"/>
  </w:num>
  <w:num w:numId="115" w16cid:durableId="55015378">
    <w:abstractNumId w:val="108"/>
  </w:num>
  <w:num w:numId="116" w16cid:durableId="1280911668">
    <w:abstractNumId w:val="96"/>
  </w:num>
  <w:num w:numId="117" w16cid:durableId="2078091180">
    <w:abstractNumId w:val="1"/>
  </w:num>
  <w:num w:numId="118" w16cid:durableId="1570191628">
    <w:abstractNumId w:val="131"/>
  </w:num>
  <w:num w:numId="119" w16cid:durableId="1605919837">
    <w:abstractNumId w:val="97"/>
  </w:num>
  <w:num w:numId="120" w16cid:durableId="1705130062">
    <w:abstractNumId w:val="90"/>
  </w:num>
  <w:num w:numId="121" w16cid:durableId="462042748">
    <w:abstractNumId w:val="6"/>
  </w:num>
  <w:num w:numId="122" w16cid:durableId="1701273086">
    <w:abstractNumId w:val="41"/>
  </w:num>
  <w:num w:numId="123" w16cid:durableId="1928494546">
    <w:abstractNumId w:val="48"/>
  </w:num>
  <w:num w:numId="124" w16cid:durableId="540243725">
    <w:abstractNumId w:val="16"/>
  </w:num>
  <w:num w:numId="125" w16cid:durableId="1755278658">
    <w:abstractNumId w:val="85"/>
  </w:num>
  <w:num w:numId="126" w16cid:durableId="933244507">
    <w:abstractNumId w:val="107"/>
  </w:num>
  <w:num w:numId="127" w16cid:durableId="30081682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486169257">
    <w:abstractNumId w:val="125"/>
  </w:num>
  <w:num w:numId="129" w16cid:durableId="1045251050">
    <w:abstractNumId w:val="71"/>
  </w:num>
  <w:num w:numId="130" w16cid:durableId="910892352">
    <w:abstractNumId w:val="144"/>
  </w:num>
  <w:num w:numId="131" w16cid:durableId="427193754">
    <w:abstractNumId w:val="116"/>
  </w:num>
  <w:num w:numId="132" w16cid:durableId="1123232200">
    <w:abstractNumId w:val="143"/>
  </w:num>
  <w:num w:numId="133" w16cid:durableId="231549041">
    <w:abstractNumId w:val="70"/>
  </w:num>
  <w:num w:numId="134" w16cid:durableId="1991014359">
    <w:abstractNumId w:val="64"/>
  </w:num>
  <w:num w:numId="135" w16cid:durableId="230846371">
    <w:abstractNumId w:val="142"/>
  </w:num>
  <w:num w:numId="136" w16cid:durableId="1374648035">
    <w:abstractNumId w:val="78"/>
  </w:num>
  <w:num w:numId="137" w16cid:durableId="1710032612">
    <w:abstractNumId w:val="20"/>
  </w:num>
  <w:num w:numId="138" w16cid:durableId="522209648">
    <w:abstractNumId w:val="28"/>
  </w:num>
  <w:num w:numId="139" w16cid:durableId="1645742472">
    <w:abstractNumId w:val="119"/>
  </w:num>
  <w:num w:numId="140" w16cid:durableId="1115296408">
    <w:abstractNumId w:val="46"/>
  </w:num>
  <w:num w:numId="141" w16cid:durableId="2019697749">
    <w:abstractNumId w:val="118"/>
  </w:num>
  <w:num w:numId="142" w16cid:durableId="2036617064">
    <w:abstractNumId w:val="62"/>
  </w:num>
  <w:num w:numId="143" w16cid:durableId="1767386221">
    <w:abstractNumId w:val="32"/>
  </w:num>
  <w:num w:numId="144" w16cid:durableId="1084952941">
    <w:abstractNumId w:val="42"/>
  </w:num>
  <w:num w:numId="145" w16cid:durableId="68582875">
    <w:abstractNumId w:val="52"/>
  </w:num>
  <w:num w:numId="146" w16cid:durableId="508253985">
    <w:abstractNumId w:val="150"/>
  </w:num>
  <w:num w:numId="147" w16cid:durableId="1573346904">
    <w:abstractNumId w:val="149"/>
  </w:num>
  <w:num w:numId="148" w16cid:durableId="341127745">
    <w:abstractNumId w:val="68"/>
  </w:num>
  <w:num w:numId="149" w16cid:durableId="679114939">
    <w:abstractNumId w:val="29"/>
  </w:num>
  <w:num w:numId="150" w16cid:durableId="1922639631">
    <w:abstractNumId w:val="36"/>
  </w:num>
  <w:num w:numId="151" w16cid:durableId="764611459">
    <w:abstractNumId w:val="122"/>
  </w:num>
  <w:num w:numId="152" w16cid:durableId="187763032">
    <w:abstractNumId w:val="111"/>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348"/>
    <w:rsid w:val="000006CF"/>
    <w:rsid w:val="00000961"/>
    <w:rsid w:val="00001535"/>
    <w:rsid w:val="00001541"/>
    <w:rsid w:val="00001C4B"/>
    <w:rsid w:val="00002506"/>
    <w:rsid w:val="00004A8C"/>
    <w:rsid w:val="00004BDE"/>
    <w:rsid w:val="00005FDA"/>
    <w:rsid w:val="00006019"/>
    <w:rsid w:val="00006CE8"/>
    <w:rsid w:val="00006E0E"/>
    <w:rsid w:val="000111A4"/>
    <w:rsid w:val="00011A83"/>
    <w:rsid w:val="00012BB3"/>
    <w:rsid w:val="00012F8E"/>
    <w:rsid w:val="00013800"/>
    <w:rsid w:val="00013DDE"/>
    <w:rsid w:val="000142D2"/>
    <w:rsid w:val="00014655"/>
    <w:rsid w:val="00015221"/>
    <w:rsid w:val="0001536C"/>
    <w:rsid w:val="00015451"/>
    <w:rsid w:val="00015726"/>
    <w:rsid w:val="00016148"/>
    <w:rsid w:val="0001666F"/>
    <w:rsid w:val="00016AB9"/>
    <w:rsid w:val="000200E7"/>
    <w:rsid w:val="000212DB"/>
    <w:rsid w:val="0002154B"/>
    <w:rsid w:val="00021CE3"/>
    <w:rsid w:val="000229AF"/>
    <w:rsid w:val="00022B2D"/>
    <w:rsid w:val="00022DF0"/>
    <w:rsid w:val="00023311"/>
    <w:rsid w:val="0002338E"/>
    <w:rsid w:val="000243AB"/>
    <w:rsid w:val="00024BEB"/>
    <w:rsid w:val="0002508D"/>
    <w:rsid w:val="00025860"/>
    <w:rsid w:val="00026101"/>
    <w:rsid w:val="0002682A"/>
    <w:rsid w:val="00026922"/>
    <w:rsid w:val="00026AB9"/>
    <w:rsid w:val="00026B71"/>
    <w:rsid w:val="00026D78"/>
    <w:rsid w:val="000276A3"/>
    <w:rsid w:val="00027A4F"/>
    <w:rsid w:val="00030120"/>
    <w:rsid w:val="0003047E"/>
    <w:rsid w:val="00030ED1"/>
    <w:rsid w:val="00031A0A"/>
    <w:rsid w:val="00031B49"/>
    <w:rsid w:val="000331DA"/>
    <w:rsid w:val="0003341B"/>
    <w:rsid w:val="00033787"/>
    <w:rsid w:val="00033C1D"/>
    <w:rsid w:val="00033CE4"/>
    <w:rsid w:val="000349D0"/>
    <w:rsid w:val="00034FD1"/>
    <w:rsid w:val="0003654A"/>
    <w:rsid w:val="000368E4"/>
    <w:rsid w:val="000376F7"/>
    <w:rsid w:val="00040CC3"/>
    <w:rsid w:val="00040D3F"/>
    <w:rsid w:val="0004123D"/>
    <w:rsid w:val="000423E9"/>
    <w:rsid w:val="00042AD9"/>
    <w:rsid w:val="000438D8"/>
    <w:rsid w:val="00043D89"/>
    <w:rsid w:val="0004435D"/>
    <w:rsid w:val="0004492A"/>
    <w:rsid w:val="00044D61"/>
    <w:rsid w:val="00045A96"/>
    <w:rsid w:val="00045C60"/>
    <w:rsid w:val="00046377"/>
    <w:rsid w:val="000470B6"/>
    <w:rsid w:val="000471CF"/>
    <w:rsid w:val="00047C3F"/>
    <w:rsid w:val="00050313"/>
    <w:rsid w:val="0005097E"/>
    <w:rsid w:val="00051F72"/>
    <w:rsid w:val="0005299F"/>
    <w:rsid w:val="00052DD7"/>
    <w:rsid w:val="00053114"/>
    <w:rsid w:val="00053AEB"/>
    <w:rsid w:val="00054262"/>
    <w:rsid w:val="00055874"/>
    <w:rsid w:val="00056ACB"/>
    <w:rsid w:val="00056B18"/>
    <w:rsid w:val="00056BA2"/>
    <w:rsid w:val="00056F13"/>
    <w:rsid w:val="00057198"/>
    <w:rsid w:val="000577C1"/>
    <w:rsid w:val="00057DE8"/>
    <w:rsid w:val="0006149C"/>
    <w:rsid w:val="0006197B"/>
    <w:rsid w:val="00062540"/>
    <w:rsid w:val="0006260E"/>
    <w:rsid w:val="00063D9F"/>
    <w:rsid w:val="000645BB"/>
    <w:rsid w:val="00064C14"/>
    <w:rsid w:val="00065372"/>
    <w:rsid w:val="00065CF7"/>
    <w:rsid w:val="0006607C"/>
    <w:rsid w:val="00066442"/>
    <w:rsid w:val="00066FDF"/>
    <w:rsid w:val="00067D37"/>
    <w:rsid w:val="00070836"/>
    <w:rsid w:val="00070BE1"/>
    <w:rsid w:val="00070FC3"/>
    <w:rsid w:val="00071222"/>
    <w:rsid w:val="00071528"/>
    <w:rsid w:val="0007192B"/>
    <w:rsid w:val="00072847"/>
    <w:rsid w:val="00072AB3"/>
    <w:rsid w:val="00072EF9"/>
    <w:rsid w:val="00073609"/>
    <w:rsid w:val="0007539E"/>
    <w:rsid w:val="00075854"/>
    <w:rsid w:val="00075A91"/>
    <w:rsid w:val="000762DD"/>
    <w:rsid w:val="00076A97"/>
    <w:rsid w:val="00076E9F"/>
    <w:rsid w:val="0007752E"/>
    <w:rsid w:val="00077826"/>
    <w:rsid w:val="00080C12"/>
    <w:rsid w:val="00081149"/>
    <w:rsid w:val="00081938"/>
    <w:rsid w:val="00081E77"/>
    <w:rsid w:val="00082607"/>
    <w:rsid w:val="000836A8"/>
    <w:rsid w:val="00084A82"/>
    <w:rsid w:val="00084DE9"/>
    <w:rsid w:val="00084EAC"/>
    <w:rsid w:val="00085617"/>
    <w:rsid w:val="0009040D"/>
    <w:rsid w:val="00091654"/>
    <w:rsid w:val="00091E1F"/>
    <w:rsid w:val="00092295"/>
    <w:rsid w:val="00092ABB"/>
    <w:rsid w:val="00092FE3"/>
    <w:rsid w:val="000943D0"/>
    <w:rsid w:val="000946F8"/>
    <w:rsid w:val="00095980"/>
    <w:rsid w:val="00095C62"/>
    <w:rsid w:val="000963C9"/>
    <w:rsid w:val="00097173"/>
    <w:rsid w:val="000A0002"/>
    <w:rsid w:val="000A0083"/>
    <w:rsid w:val="000A01B5"/>
    <w:rsid w:val="000A0940"/>
    <w:rsid w:val="000A0C86"/>
    <w:rsid w:val="000A0FF4"/>
    <w:rsid w:val="000A28DB"/>
    <w:rsid w:val="000A2CCC"/>
    <w:rsid w:val="000A2D26"/>
    <w:rsid w:val="000A4A7E"/>
    <w:rsid w:val="000A4F1F"/>
    <w:rsid w:val="000A4F53"/>
    <w:rsid w:val="000A5418"/>
    <w:rsid w:val="000A5AD5"/>
    <w:rsid w:val="000A5E05"/>
    <w:rsid w:val="000A6578"/>
    <w:rsid w:val="000A676B"/>
    <w:rsid w:val="000A6A96"/>
    <w:rsid w:val="000A77FC"/>
    <w:rsid w:val="000A7F73"/>
    <w:rsid w:val="000B0965"/>
    <w:rsid w:val="000B0985"/>
    <w:rsid w:val="000B1145"/>
    <w:rsid w:val="000B18E0"/>
    <w:rsid w:val="000B28E6"/>
    <w:rsid w:val="000B2FFB"/>
    <w:rsid w:val="000B31B8"/>
    <w:rsid w:val="000B37F5"/>
    <w:rsid w:val="000B3B33"/>
    <w:rsid w:val="000B3C95"/>
    <w:rsid w:val="000B3DE1"/>
    <w:rsid w:val="000B40F4"/>
    <w:rsid w:val="000B4631"/>
    <w:rsid w:val="000B476F"/>
    <w:rsid w:val="000B4F14"/>
    <w:rsid w:val="000B5B6B"/>
    <w:rsid w:val="000B6275"/>
    <w:rsid w:val="000B6A5D"/>
    <w:rsid w:val="000B6C8C"/>
    <w:rsid w:val="000B6D9A"/>
    <w:rsid w:val="000B782C"/>
    <w:rsid w:val="000C0AB1"/>
    <w:rsid w:val="000C12BA"/>
    <w:rsid w:val="000C20B7"/>
    <w:rsid w:val="000C473C"/>
    <w:rsid w:val="000C549A"/>
    <w:rsid w:val="000C5B08"/>
    <w:rsid w:val="000C66A5"/>
    <w:rsid w:val="000C68EC"/>
    <w:rsid w:val="000C75DC"/>
    <w:rsid w:val="000D0152"/>
    <w:rsid w:val="000D07B0"/>
    <w:rsid w:val="000D2902"/>
    <w:rsid w:val="000D2E3E"/>
    <w:rsid w:val="000D328B"/>
    <w:rsid w:val="000D3AF9"/>
    <w:rsid w:val="000D3B18"/>
    <w:rsid w:val="000D43FC"/>
    <w:rsid w:val="000D4633"/>
    <w:rsid w:val="000D5112"/>
    <w:rsid w:val="000D5A25"/>
    <w:rsid w:val="000D60E7"/>
    <w:rsid w:val="000D6BCC"/>
    <w:rsid w:val="000E1CB3"/>
    <w:rsid w:val="000E1EF7"/>
    <w:rsid w:val="000E2183"/>
    <w:rsid w:val="000E26E9"/>
    <w:rsid w:val="000E2ACA"/>
    <w:rsid w:val="000E2F74"/>
    <w:rsid w:val="000E323B"/>
    <w:rsid w:val="000E345D"/>
    <w:rsid w:val="000E35DD"/>
    <w:rsid w:val="000E563C"/>
    <w:rsid w:val="000E5ACB"/>
    <w:rsid w:val="000E5BC8"/>
    <w:rsid w:val="000E60A1"/>
    <w:rsid w:val="000E650A"/>
    <w:rsid w:val="000E774D"/>
    <w:rsid w:val="000F0AEA"/>
    <w:rsid w:val="000F0C09"/>
    <w:rsid w:val="000F193C"/>
    <w:rsid w:val="000F1993"/>
    <w:rsid w:val="000F1ADD"/>
    <w:rsid w:val="000F1FB6"/>
    <w:rsid w:val="000F2407"/>
    <w:rsid w:val="000F29FE"/>
    <w:rsid w:val="000F2EDB"/>
    <w:rsid w:val="000F3465"/>
    <w:rsid w:val="000F35D2"/>
    <w:rsid w:val="000F4110"/>
    <w:rsid w:val="000F4DE6"/>
    <w:rsid w:val="000F5249"/>
    <w:rsid w:val="000F6EE1"/>
    <w:rsid w:val="001005B7"/>
    <w:rsid w:val="00100A14"/>
    <w:rsid w:val="00100BF3"/>
    <w:rsid w:val="00101230"/>
    <w:rsid w:val="00102624"/>
    <w:rsid w:val="00102BA9"/>
    <w:rsid w:val="001034CD"/>
    <w:rsid w:val="001048A6"/>
    <w:rsid w:val="00104C2C"/>
    <w:rsid w:val="001051FD"/>
    <w:rsid w:val="00105572"/>
    <w:rsid w:val="00107C91"/>
    <w:rsid w:val="00107E52"/>
    <w:rsid w:val="00110314"/>
    <w:rsid w:val="00110800"/>
    <w:rsid w:val="00110C79"/>
    <w:rsid w:val="001112CC"/>
    <w:rsid w:val="001126C0"/>
    <w:rsid w:val="00112998"/>
    <w:rsid w:val="0011311E"/>
    <w:rsid w:val="001135F6"/>
    <w:rsid w:val="0011442E"/>
    <w:rsid w:val="00114435"/>
    <w:rsid w:val="001146BD"/>
    <w:rsid w:val="0011482E"/>
    <w:rsid w:val="00115357"/>
    <w:rsid w:val="00115845"/>
    <w:rsid w:val="00115F03"/>
    <w:rsid w:val="00115F45"/>
    <w:rsid w:val="00116FB2"/>
    <w:rsid w:val="001177FD"/>
    <w:rsid w:val="001179E2"/>
    <w:rsid w:val="001204BA"/>
    <w:rsid w:val="00120BEA"/>
    <w:rsid w:val="00121318"/>
    <w:rsid w:val="00121796"/>
    <w:rsid w:val="00121CF4"/>
    <w:rsid w:val="00121EC0"/>
    <w:rsid w:val="00121F2B"/>
    <w:rsid w:val="0012225C"/>
    <w:rsid w:val="00122CA6"/>
    <w:rsid w:val="001232C1"/>
    <w:rsid w:val="0012382D"/>
    <w:rsid w:val="001241FB"/>
    <w:rsid w:val="001242AA"/>
    <w:rsid w:val="001242C2"/>
    <w:rsid w:val="00126125"/>
    <w:rsid w:val="00126593"/>
    <w:rsid w:val="001267C0"/>
    <w:rsid w:val="001272FD"/>
    <w:rsid w:val="00131021"/>
    <w:rsid w:val="001317FF"/>
    <w:rsid w:val="00132B78"/>
    <w:rsid w:val="00133925"/>
    <w:rsid w:val="001340A6"/>
    <w:rsid w:val="00134870"/>
    <w:rsid w:val="00134AB9"/>
    <w:rsid w:val="001352B9"/>
    <w:rsid w:val="0014061C"/>
    <w:rsid w:val="00140BAA"/>
    <w:rsid w:val="001416D4"/>
    <w:rsid w:val="001419EB"/>
    <w:rsid w:val="00141CAA"/>
    <w:rsid w:val="00141EE7"/>
    <w:rsid w:val="00142512"/>
    <w:rsid w:val="00142D8F"/>
    <w:rsid w:val="00143259"/>
    <w:rsid w:val="00143B66"/>
    <w:rsid w:val="001441FC"/>
    <w:rsid w:val="0014499E"/>
    <w:rsid w:val="00144E13"/>
    <w:rsid w:val="00144F51"/>
    <w:rsid w:val="00145F3C"/>
    <w:rsid w:val="00146986"/>
    <w:rsid w:val="001469F2"/>
    <w:rsid w:val="0014740B"/>
    <w:rsid w:val="00147437"/>
    <w:rsid w:val="00151D06"/>
    <w:rsid w:val="00152349"/>
    <w:rsid w:val="0015355A"/>
    <w:rsid w:val="00153DAB"/>
    <w:rsid w:val="00155049"/>
    <w:rsid w:val="00155D80"/>
    <w:rsid w:val="00157475"/>
    <w:rsid w:val="001579C1"/>
    <w:rsid w:val="001579D3"/>
    <w:rsid w:val="00157DB7"/>
    <w:rsid w:val="001603BB"/>
    <w:rsid w:val="001606BA"/>
    <w:rsid w:val="001607D6"/>
    <w:rsid w:val="00161592"/>
    <w:rsid w:val="00162654"/>
    <w:rsid w:val="00162CF0"/>
    <w:rsid w:val="001631B7"/>
    <w:rsid w:val="00163B31"/>
    <w:rsid w:val="00164E45"/>
    <w:rsid w:val="0016680E"/>
    <w:rsid w:val="00167394"/>
    <w:rsid w:val="001677F1"/>
    <w:rsid w:val="00171833"/>
    <w:rsid w:val="00171B44"/>
    <w:rsid w:val="00171ECD"/>
    <w:rsid w:val="00171F0B"/>
    <w:rsid w:val="00173A70"/>
    <w:rsid w:val="001744F5"/>
    <w:rsid w:val="0017474F"/>
    <w:rsid w:val="00174A71"/>
    <w:rsid w:val="0017506B"/>
    <w:rsid w:val="00175264"/>
    <w:rsid w:val="001752A7"/>
    <w:rsid w:val="0017627E"/>
    <w:rsid w:val="00180254"/>
    <w:rsid w:val="00181273"/>
    <w:rsid w:val="00181781"/>
    <w:rsid w:val="00181DF4"/>
    <w:rsid w:val="00182832"/>
    <w:rsid w:val="00182BFB"/>
    <w:rsid w:val="00182EBE"/>
    <w:rsid w:val="00184699"/>
    <w:rsid w:val="001846BE"/>
    <w:rsid w:val="00184FCD"/>
    <w:rsid w:val="00185071"/>
    <w:rsid w:val="001857B5"/>
    <w:rsid w:val="001866B8"/>
    <w:rsid w:val="0018752A"/>
    <w:rsid w:val="001875B9"/>
    <w:rsid w:val="00187735"/>
    <w:rsid w:val="001901B1"/>
    <w:rsid w:val="001914D4"/>
    <w:rsid w:val="00191E27"/>
    <w:rsid w:val="001924FC"/>
    <w:rsid w:val="001938D8"/>
    <w:rsid w:val="001938E2"/>
    <w:rsid w:val="001939A6"/>
    <w:rsid w:val="00193EB3"/>
    <w:rsid w:val="00194933"/>
    <w:rsid w:val="00194BE5"/>
    <w:rsid w:val="00194F65"/>
    <w:rsid w:val="00195373"/>
    <w:rsid w:val="00197FC4"/>
    <w:rsid w:val="001A0319"/>
    <w:rsid w:val="001A17F6"/>
    <w:rsid w:val="001A1AB8"/>
    <w:rsid w:val="001A1B37"/>
    <w:rsid w:val="001A1CAC"/>
    <w:rsid w:val="001A32F0"/>
    <w:rsid w:val="001A3625"/>
    <w:rsid w:val="001A40C6"/>
    <w:rsid w:val="001A4CBA"/>
    <w:rsid w:val="001A4D73"/>
    <w:rsid w:val="001A4FDF"/>
    <w:rsid w:val="001A7701"/>
    <w:rsid w:val="001A7744"/>
    <w:rsid w:val="001A7B96"/>
    <w:rsid w:val="001B0A48"/>
    <w:rsid w:val="001B0DB6"/>
    <w:rsid w:val="001B12A6"/>
    <w:rsid w:val="001B1E10"/>
    <w:rsid w:val="001B2999"/>
    <w:rsid w:val="001B2E19"/>
    <w:rsid w:val="001B2E5A"/>
    <w:rsid w:val="001B49B3"/>
    <w:rsid w:val="001B4A5F"/>
    <w:rsid w:val="001B6030"/>
    <w:rsid w:val="001B60B1"/>
    <w:rsid w:val="001B65B4"/>
    <w:rsid w:val="001B68FC"/>
    <w:rsid w:val="001C070B"/>
    <w:rsid w:val="001C1F34"/>
    <w:rsid w:val="001C1FE6"/>
    <w:rsid w:val="001C2207"/>
    <w:rsid w:val="001C428D"/>
    <w:rsid w:val="001C4EAE"/>
    <w:rsid w:val="001C5662"/>
    <w:rsid w:val="001C57B9"/>
    <w:rsid w:val="001C5B35"/>
    <w:rsid w:val="001C5D1E"/>
    <w:rsid w:val="001C622F"/>
    <w:rsid w:val="001C7936"/>
    <w:rsid w:val="001C7A83"/>
    <w:rsid w:val="001D1C45"/>
    <w:rsid w:val="001D2130"/>
    <w:rsid w:val="001D278C"/>
    <w:rsid w:val="001D2858"/>
    <w:rsid w:val="001D2DA2"/>
    <w:rsid w:val="001D506D"/>
    <w:rsid w:val="001D55B2"/>
    <w:rsid w:val="001D566D"/>
    <w:rsid w:val="001D61D3"/>
    <w:rsid w:val="001D6D68"/>
    <w:rsid w:val="001E12F5"/>
    <w:rsid w:val="001E1AF4"/>
    <w:rsid w:val="001E269E"/>
    <w:rsid w:val="001E3C41"/>
    <w:rsid w:val="001E50A3"/>
    <w:rsid w:val="001E58C3"/>
    <w:rsid w:val="001E5E53"/>
    <w:rsid w:val="001E60C3"/>
    <w:rsid w:val="001F015D"/>
    <w:rsid w:val="001F04D3"/>
    <w:rsid w:val="001F0716"/>
    <w:rsid w:val="001F143E"/>
    <w:rsid w:val="001F1EE1"/>
    <w:rsid w:val="001F2AB4"/>
    <w:rsid w:val="001F49FB"/>
    <w:rsid w:val="001F5C75"/>
    <w:rsid w:val="001F5D11"/>
    <w:rsid w:val="001F60B9"/>
    <w:rsid w:val="001F63C8"/>
    <w:rsid w:val="001F63D1"/>
    <w:rsid w:val="001F65F8"/>
    <w:rsid w:val="001F6956"/>
    <w:rsid w:val="001F7766"/>
    <w:rsid w:val="001F7877"/>
    <w:rsid w:val="0020042C"/>
    <w:rsid w:val="00200C7D"/>
    <w:rsid w:val="00200E7A"/>
    <w:rsid w:val="002014C4"/>
    <w:rsid w:val="002020C3"/>
    <w:rsid w:val="002039FC"/>
    <w:rsid w:val="00203BE5"/>
    <w:rsid w:val="002045AD"/>
    <w:rsid w:val="00205249"/>
    <w:rsid w:val="002064E0"/>
    <w:rsid w:val="0020753B"/>
    <w:rsid w:val="002079EB"/>
    <w:rsid w:val="00210639"/>
    <w:rsid w:val="00210BD5"/>
    <w:rsid w:val="00211EEC"/>
    <w:rsid w:val="00211F99"/>
    <w:rsid w:val="002134AE"/>
    <w:rsid w:val="002138C2"/>
    <w:rsid w:val="002156D3"/>
    <w:rsid w:val="00215CCA"/>
    <w:rsid w:val="00215DA2"/>
    <w:rsid w:val="00216316"/>
    <w:rsid w:val="002172A2"/>
    <w:rsid w:val="00217E0E"/>
    <w:rsid w:val="0022099B"/>
    <w:rsid w:val="00220B76"/>
    <w:rsid w:val="002222A4"/>
    <w:rsid w:val="0022338C"/>
    <w:rsid w:val="00223510"/>
    <w:rsid w:val="00225386"/>
    <w:rsid w:val="002263C5"/>
    <w:rsid w:val="0022680B"/>
    <w:rsid w:val="00226DCE"/>
    <w:rsid w:val="00227457"/>
    <w:rsid w:val="00227713"/>
    <w:rsid w:val="002312EF"/>
    <w:rsid w:val="0023167A"/>
    <w:rsid w:val="0023170C"/>
    <w:rsid w:val="00231B8D"/>
    <w:rsid w:val="00232059"/>
    <w:rsid w:val="002330E7"/>
    <w:rsid w:val="00235D9D"/>
    <w:rsid w:val="0023766E"/>
    <w:rsid w:val="00237B61"/>
    <w:rsid w:val="00240143"/>
    <w:rsid w:val="002424BE"/>
    <w:rsid w:val="002429AF"/>
    <w:rsid w:val="00242CCE"/>
    <w:rsid w:val="00243370"/>
    <w:rsid w:val="002433C2"/>
    <w:rsid w:val="00243BF3"/>
    <w:rsid w:val="00243D33"/>
    <w:rsid w:val="0024422F"/>
    <w:rsid w:val="002452C0"/>
    <w:rsid w:val="00245AF8"/>
    <w:rsid w:val="002464B7"/>
    <w:rsid w:val="002468D3"/>
    <w:rsid w:val="00246BC8"/>
    <w:rsid w:val="00251301"/>
    <w:rsid w:val="00252AB3"/>
    <w:rsid w:val="002530C3"/>
    <w:rsid w:val="002530F2"/>
    <w:rsid w:val="00254A79"/>
    <w:rsid w:val="002550E9"/>
    <w:rsid w:val="00256074"/>
    <w:rsid w:val="002564B6"/>
    <w:rsid w:val="002565F8"/>
    <w:rsid w:val="0025683C"/>
    <w:rsid w:val="002600D3"/>
    <w:rsid w:val="00260267"/>
    <w:rsid w:val="00260F7F"/>
    <w:rsid w:val="00261858"/>
    <w:rsid w:val="00261B19"/>
    <w:rsid w:val="00262287"/>
    <w:rsid w:val="00262288"/>
    <w:rsid w:val="00262473"/>
    <w:rsid w:val="00262492"/>
    <w:rsid w:val="00264D55"/>
    <w:rsid w:val="00265215"/>
    <w:rsid w:val="00265A24"/>
    <w:rsid w:val="00265F67"/>
    <w:rsid w:val="0026630A"/>
    <w:rsid w:val="0026638C"/>
    <w:rsid w:val="00266AD5"/>
    <w:rsid w:val="00266B6D"/>
    <w:rsid w:val="00266F95"/>
    <w:rsid w:val="00267760"/>
    <w:rsid w:val="00267EBE"/>
    <w:rsid w:val="00270139"/>
    <w:rsid w:val="002701B9"/>
    <w:rsid w:val="00270485"/>
    <w:rsid w:val="002706DC"/>
    <w:rsid w:val="00270A55"/>
    <w:rsid w:val="0027140F"/>
    <w:rsid w:val="00273091"/>
    <w:rsid w:val="002738E8"/>
    <w:rsid w:val="00273CA4"/>
    <w:rsid w:val="0027535A"/>
    <w:rsid w:val="0027548C"/>
    <w:rsid w:val="00275CBE"/>
    <w:rsid w:val="00276FFA"/>
    <w:rsid w:val="00277E97"/>
    <w:rsid w:val="002802F5"/>
    <w:rsid w:val="0028034E"/>
    <w:rsid w:val="00280415"/>
    <w:rsid w:val="002807FE"/>
    <w:rsid w:val="002818EA"/>
    <w:rsid w:val="00282D88"/>
    <w:rsid w:val="00283432"/>
    <w:rsid w:val="002847BE"/>
    <w:rsid w:val="00284B67"/>
    <w:rsid w:val="00286448"/>
    <w:rsid w:val="002869EF"/>
    <w:rsid w:val="002872D4"/>
    <w:rsid w:val="00287870"/>
    <w:rsid w:val="00290305"/>
    <w:rsid w:val="00290849"/>
    <w:rsid w:val="00291229"/>
    <w:rsid w:val="0029180F"/>
    <w:rsid w:val="00292430"/>
    <w:rsid w:val="0029255B"/>
    <w:rsid w:val="00292EF5"/>
    <w:rsid w:val="00292F15"/>
    <w:rsid w:val="002939B8"/>
    <w:rsid w:val="00293C50"/>
    <w:rsid w:val="0029467C"/>
    <w:rsid w:val="00294BAB"/>
    <w:rsid w:val="00294DC4"/>
    <w:rsid w:val="002976EC"/>
    <w:rsid w:val="00297B27"/>
    <w:rsid w:val="002A0E53"/>
    <w:rsid w:val="002A11A8"/>
    <w:rsid w:val="002A1535"/>
    <w:rsid w:val="002A178D"/>
    <w:rsid w:val="002A3141"/>
    <w:rsid w:val="002A328C"/>
    <w:rsid w:val="002A3B2A"/>
    <w:rsid w:val="002A3CE8"/>
    <w:rsid w:val="002A3E38"/>
    <w:rsid w:val="002A40FE"/>
    <w:rsid w:val="002A4857"/>
    <w:rsid w:val="002A50E5"/>
    <w:rsid w:val="002A56D1"/>
    <w:rsid w:val="002A5AEF"/>
    <w:rsid w:val="002A7416"/>
    <w:rsid w:val="002A7BD9"/>
    <w:rsid w:val="002B0A50"/>
    <w:rsid w:val="002B0CD0"/>
    <w:rsid w:val="002B3BA6"/>
    <w:rsid w:val="002B3BB2"/>
    <w:rsid w:val="002B488E"/>
    <w:rsid w:val="002B48CF"/>
    <w:rsid w:val="002B49F3"/>
    <w:rsid w:val="002B501D"/>
    <w:rsid w:val="002B54F5"/>
    <w:rsid w:val="002B5C97"/>
    <w:rsid w:val="002B5F98"/>
    <w:rsid w:val="002B683E"/>
    <w:rsid w:val="002B71F2"/>
    <w:rsid w:val="002B75F8"/>
    <w:rsid w:val="002C204C"/>
    <w:rsid w:val="002C21CA"/>
    <w:rsid w:val="002C35FA"/>
    <w:rsid w:val="002C3603"/>
    <w:rsid w:val="002C36A2"/>
    <w:rsid w:val="002C46CF"/>
    <w:rsid w:val="002C4C40"/>
    <w:rsid w:val="002C50E8"/>
    <w:rsid w:val="002C699F"/>
    <w:rsid w:val="002C764B"/>
    <w:rsid w:val="002C7658"/>
    <w:rsid w:val="002C768B"/>
    <w:rsid w:val="002C790C"/>
    <w:rsid w:val="002D032C"/>
    <w:rsid w:val="002D074A"/>
    <w:rsid w:val="002D1FA4"/>
    <w:rsid w:val="002D428F"/>
    <w:rsid w:val="002D472A"/>
    <w:rsid w:val="002D4A14"/>
    <w:rsid w:val="002D4B5F"/>
    <w:rsid w:val="002D5C2C"/>
    <w:rsid w:val="002D6685"/>
    <w:rsid w:val="002D6E82"/>
    <w:rsid w:val="002D6F76"/>
    <w:rsid w:val="002D6F85"/>
    <w:rsid w:val="002D71D3"/>
    <w:rsid w:val="002E14C2"/>
    <w:rsid w:val="002E3F9C"/>
    <w:rsid w:val="002E474E"/>
    <w:rsid w:val="002E4775"/>
    <w:rsid w:val="002E4B2C"/>
    <w:rsid w:val="002E5A6A"/>
    <w:rsid w:val="002E67DD"/>
    <w:rsid w:val="002E7694"/>
    <w:rsid w:val="002E7F68"/>
    <w:rsid w:val="002F03C7"/>
    <w:rsid w:val="002F2EF8"/>
    <w:rsid w:val="002F31BE"/>
    <w:rsid w:val="002F3718"/>
    <w:rsid w:val="002F3BE9"/>
    <w:rsid w:val="002F3F8D"/>
    <w:rsid w:val="002F44E4"/>
    <w:rsid w:val="002F4BB5"/>
    <w:rsid w:val="002F4F21"/>
    <w:rsid w:val="002F50EA"/>
    <w:rsid w:val="002F5371"/>
    <w:rsid w:val="002F62AF"/>
    <w:rsid w:val="002F6329"/>
    <w:rsid w:val="002F7754"/>
    <w:rsid w:val="002F7F35"/>
    <w:rsid w:val="00300FB3"/>
    <w:rsid w:val="00302CA4"/>
    <w:rsid w:val="003037D8"/>
    <w:rsid w:val="00303C8E"/>
    <w:rsid w:val="00303E3B"/>
    <w:rsid w:val="003041EA"/>
    <w:rsid w:val="00304A5C"/>
    <w:rsid w:val="00305577"/>
    <w:rsid w:val="00306118"/>
    <w:rsid w:val="003061C5"/>
    <w:rsid w:val="00306F95"/>
    <w:rsid w:val="00306FBB"/>
    <w:rsid w:val="0030767A"/>
    <w:rsid w:val="00307F38"/>
    <w:rsid w:val="00310540"/>
    <w:rsid w:val="00310940"/>
    <w:rsid w:val="00310EAD"/>
    <w:rsid w:val="00312053"/>
    <w:rsid w:val="003135AA"/>
    <w:rsid w:val="003141E8"/>
    <w:rsid w:val="00316777"/>
    <w:rsid w:val="00317AF5"/>
    <w:rsid w:val="00317BCE"/>
    <w:rsid w:val="00317BD2"/>
    <w:rsid w:val="00320323"/>
    <w:rsid w:val="00321276"/>
    <w:rsid w:val="003218F4"/>
    <w:rsid w:val="00321CB3"/>
    <w:rsid w:val="003228FF"/>
    <w:rsid w:val="00322E9B"/>
    <w:rsid w:val="003232EC"/>
    <w:rsid w:val="00323C93"/>
    <w:rsid w:val="003241E8"/>
    <w:rsid w:val="0032500A"/>
    <w:rsid w:val="00325DCD"/>
    <w:rsid w:val="00326541"/>
    <w:rsid w:val="003265C0"/>
    <w:rsid w:val="003273A8"/>
    <w:rsid w:val="00327A14"/>
    <w:rsid w:val="00327CA5"/>
    <w:rsid w:val="00330495"/>
    <w:rsid w:val="003306B4"/>
    <w:rsid w:val="003309A3"/>
    <w:rsid w:val="0033113D"/>
    <w:rsid w:val="00331569"/>
    <w:rsid w:val="00332232"/>
    <w:rsid w:val="00333CC7"/>
    <w:rsid w:val="00334300"/>
    <w:rsid w:val="00334EE4"/>
    <w:rsid w:val="0033543E"/>
    <w:rsid w:val="003356A3"/>
    <w:rsid w:val="00335F6F"/>
    <w:rsid w:val="00336140"/>
    <w:rsid w:val="003362B9"/>
    <w:rsid w:val="003400F1"/>
    <w:rsid w:val="0034190B"/>
    <w:rsid w:val="003436BB"/>
    <w:rsid w:val="00343DC5"/>
    <w:rsid w:val="00344D62"/>
    <w:rsid w:val="00344ED9"/>
    <w:rsid w:val="003456DA"/>
    <w:rsid w:val="00346319"/>
    <w:rsid w:val="00346682"/>
    <w:rsid w:val="00346A65"/>
    <w:rsid w:val="00346EDB"/>
    <w:rsid w:val="003502B7"/>
    <w:rsid w:val="00351662"/>
    <w:rsid w:val="003518E3"/>
    <w:rsid w:val="00351B57"/>
    <w:rsid w:val="00351D95"/>
    <w:rsid w:val="00352185"/>
    <w:rsid w:val="00352368"/>
    <w:rsid w:val="00352C0C"/>
    <w:rsid w:val="0035495B"/>
    <w:rsid w:val="00354D44"/>
    <w:rsid w:val="00356D8D"/>
    <w:rsid w:val="00357487"/>
    <w:rsid w:val="00362BE5"/>
    <w:rsid w:val="00362DA9"/>
    <w:rsid w:val="00362F62"/>
    <w:rsid w:val="00363522"/>
    <w:rsid w:val="00363ADE"/>
    <w:rsid w:val="003642B0"/>
    <w:rsid w:val="0036471D"/>
    <w:rsid w:val="00364C57"/>
    <w:rsid w:val="00365545"/>
    <w:rsid w:val="00366D9F"/>
    <w:rsid w:val="00366F56"/>
    <w:rsid w:val="00367047"/>
    <w:rsid w:val="003672B9"/>
    <w:rsid w:val="00367F33"/>
    <w:rsid w:val="0037022C"/>
    <w:rsid w:val="00370411"/>
    <w:rsid w:val="003708AD"/>
    <w:rsid w:val="00371850"/>
    <w:rsid w:val="003721C3"/>
    <w:rsid w:val="00373CFA"/>
    <w:rsid w:val="003740F2"/>
    <w:rsid w:val="00374E84"/>
    <w:rsid w:val="0037609D"/>
    <w:rsid w:val="00376769"/>
    <w:rsid w:val="00380146"/>
    <w:rsid w:val="0038039D"/>
    <w:rsid w:val="003807A3"/>
    <w:rsid w:val="00380CF2"/>
    <w:rsid w:val="00380FE9"/>
    <w:rsid w:val="003810F4"/>
    <w:rsid w:val="00381179"/>
    <w:rsid w:val="003816BB"/>
    <w:rsid w:val="00381ADF"/>
    <w:rsid w:val="0038292B"/>
    <w:rsid w:val="00382A91"/>
    <w:rsid w:val="00382DB9"/>
    <w:rsid w:val="0038344C"/>
    <w:rsid w:val="00385BC7"/>
    <w:rsid w:val="00386AB3"/>
    <w:rsid w:val="00387BDB"/>
    <w:rsid w:val="00390624"/>
    <w:rsid w:val="00391590"/>
    <w:rsid w:val="0039162F"/>
    <w:rsid w:val="00391935"/>
    <w:rsid w:val="00391C7F"/>
    <w:rsid w:val="00392E23"/>
    <w:rsid w:val="00393015"/>
    <w:rsid w:val="0039438B"/>
    <w:rsid w:val="00394394"/>
    <w:rsid w:val="0039481D"/>
    <w:rsid w:val="00394D11"/>
    <w:rsid w:val="003953EC"/>
    <w:rsid w:val="003958A4"/>
    <w:rsid w:val="00396EA0"/>
    <w:rsid w:val="00397220"/>
    <w:rsid w:val="00397AE8"/>
    <w:rsid w:val="00397C35"/>
    <w:rsid w:val="003A00A8"/>
    <w:rsid w:val="003A0635"/>
    <w:rsid w:val="003A073B"/>
    <w:rsid w:val="003A1235"/>
    <w:rsid w:val="003A1E5D"/>
    <w:rsid w:val="003A1F28"/>
    <w:rsid w:val="003A310E"/>
    <w:rsid w:val="003A400F"/>
    <w:rsid w:val="003A40AF"/>
    <w:rsid w:val="003A456D"/>
    <w:rsid w:val="003A5305"/>
    <w:rsid w:val="003A663E"/>
    <w:rsid w:val="003A7273"/>
    <w:rsid w:val="003B1264"/>
    <w:rsid w:val="003B1322"/>
    <w:rsid w:val="003B1943"/>
    <w:rsid w:val="003B1E4D"/>
    <w:rsid w:val="003B2007"/>
    <w:rsid w:val="003B2642"/>
    <w:rsid w:val="003B5DC0"/>
    <w:rsid w:val="003B6334"/>
    <w:rsid w:val="003B65D8"/>
    <w:rsid w:val="003B663F"/>
    <w:rsid w:val="003C0073"/>
    <w:rsid w:val="003C0493"/>
    <w:rsid w:val="003C06F2"/>
    <w:rsid w:val="003C07B4"/>
    <w:rsid w:val="003C0822"/>
    <w:rsid w:val="003C1090"/>
    <w:rsid w:val="003C1155"/>
    <w:rsid w:val="003C1DC7"/>
    <w:rsid w:val="003C27C8"/>
    <w:rsid w:val="003C28B9"/>
    <w:rsid w:val="003C2CEE"/>
    <w:rsid w:val="003C32B9"/>
    <w:rsid w:val="003C3482"/>
    <w:rsid w:val="003C38FA"/>
    <w:rsid w:val="003C53DB"/>
    <w:rsid w:val="003C54EC"/>
    <w:rsid w:val="003C589B"/>
    <w:rsid w:val="003C591A"/>
    <w:rsid w:val="003C704E"/>
    <w:rsid w:val="003C70A5"/>
    <w:rsid w:val="003C71F5"/>
    <w:rsid w:val="003C76DD"/>
    <w:rsid w:val="003C7BEE"/>
    <w:rsid w:val="003D1CDA"/>
    <w:rsid w:val="003D2A50"/>
    <w:rsid w:val="003D2F0E"/>
    <w:rsid w:val="003D32BF"/>
    <w:rsid w:val="003D3B96"/>
    <w:rsid w:val="003D5126"/>
    <w:rsid w:val="003D539E"/>
    <w:rsid w:val="003D55F8"/>
    <w:rsid w:val="003D5F13"/>
    <w:rsid w:val="003D63E6"/>
    <w:rsid w:val="003D6926"/>
    <w:rsid w:val="003D7483"/>
    <w:rsid w:val="003D7603"/>
    <w:rsid w:val="003D7D3B"/>
    <w:rsid w:val="003E1E32"/>
    <w:rsid w:val="003E1EEF"/>
    <w:rsid w:val="003E37EE"/>
    <w:rsid w:val="003E4472"/>
    <w:rsid w:val="003E5191"/>
    <w:rsid w:val="003E5416"/>
    <w:rsid w:val="003E54DC"/>
    <w:rsid w:val="003E5AF4"/>
    <w:rsid w:val="003E5D8F"/>
    <w:rsid w:val="003E5E57"/>
    <w:rsid w:val="003E6ACA"/>
    <w:rsid w:val="003E72CA"/>
    <w:rsid w:val="003E76A1"/>
    <w:rsid w:val="003E7815"/>
    <w:rsid w:val="003E7ABA"/>
    <w:rsid w:val="003F00B3"/>
    <w:rsid w:val="003F1FFE"/>
    <w:rsid w:val="003F22CA"/>
    <w:rsid w:val="003F2706"/>
    <w:rsid w:val="003F28D6"/>
    <w:rsid w:val="003F2B46"/>
    <w:rsid w:val="003F2EBE"/>
    <w:rsid w:val="003F2F81"/>
    <w:rsid w:val="003F3BB4"/>
    <w:rsid w:val="003F3D09"/>
    <w:rsid w:val="003F3E64"/>
    <w:rsid w:val="003F42DC"/>
    <w:rsid w:val="003F445A"/>
    <w:rsid w:val="003F449D"/>
    <w:rsid w:val="003F541B"/>
    <w:rsid w:val="003F5DF3"/>
    <w:rsid w:val="003F6804"/>
    <w:rsid w:val="003F6EA4"/>
    <w:rsid w:val="003F74B7"/>
    <w:rsid w:val="003F79DA"/>
    <w:rsid w:val="003F7BBF"/>
    <w:rsid w:val="003F7C53"/>
    <w:rsid w:val="003F7C5A"/>
    <w:rsid w:val="003F7F5F"/>
    <w:rsid w:val="003F7F9E"/>
    <w:rsid w:val="003F7FA3"/>
    <w:rsid w:val="0040002D"/>
    <w:rsid w:val="004009F1"/>
    <w:rsid w:val="00400A00"/>
    <w:rsid w:val="004014E5"/>
    <w:rsid w:val="00401D17"/>
    <w:rsid w:val="00402D58"/>
    <w:rsid w:val="0040470C"/>
    <w:rsid w:val="00405280"/>
    <w:rsid w:val="004052BA"/>
    <w:rsid w:val="004056CE"/>
    <w:rsid w:val="00405744"/>
    <w:rsid w:val="00405CF0"/>
    <w:rsid w:val="00405E9D"/>
    <w:rsid w:val="004065F3"/>
    <w:rsid w:val="00406780"/>
    <w:rsid w:val="00406AF9"/>
    <w:rsid w:val="00406B30"/>
    <w:rsid w:val="00407324"/>
    <w:rsid w:val="00407520"/>
    <w:rsid w:val="00407B40"/>
    <w:rsid w:val="00407D3C"/>
    <w:rsid w:val="004108F6"/>
    <w:rsid w:val="0041094A"/>
    <w:rsid w:val="00410F44"/>
    <w:rsid w:val="004127F5"/>
    <w:rsid w:val="00414C39"/>
    <w:rsid w:val="00414C5B"/>
    <w:rsid w:val="004150E7"/>
    <w:rsid w:val="004155FD"/>
    <w:rsid w:val="00415DBE"/>
    <w:rsid w:val="00416609"/>
    <w:rsid w:val="00417407"/>
    <w:rsid w:val="00417484"/>
    <w:rsid w:val="00417BE3"/>
    <w:rsid w:val="00420A5B"/>
    <w:rsid w:val="004214E2"/>
    <w:rsid w:val="00421BF8"/>
    <w:rsid w:val="004228F8"/>
    <w:rsid w:val="00423E57"/>
    <w:rsid w:val="00424C58"/>
    <w:rsid w:val="00425B8E"/>
    <w:rsid w:val="00425CBF"/>
    <w:rsid w:val="00426327"/>
    <w:rsid w:val="00426ABB"/>
    <w:rsid w:val="004270BD"/>
    <w:rsid w:val="00427438"/>
    <w:rsid w:val="004276BF"/>
    <w:rsid w:val="00427EDA"/>
    <w:rsid w:val="0043232E"/>
    <w:rsid w:val="004325B0"/>
    <w:rsid w:val="00432AAA"/>
    <w:rsid w:val="0043301E"/>
    <w:rsid w:val="00433497"/>
    <w:rsid w:val="0043351C"/>
    <w:rsid w:val="00433FB5"/>
    <w:rsid w:val="004344F1"/>
    <w:rsid w:val="004351E9"/>
    <w:rsid w:val="00435B1F"/>
    <w:rsid w:val="004370BC"/>
    <w:rsid w:val="00437904"/>
    <w:rsid w:val="004379AE"/>
    <w:rsid w:val="004379B2"/>
    <w:rsid w:val="0044204D"/>
    <w:rsid w:val="00442D1F"/>
    <w:rsid w:val="0044361A"/>
    <w:rsid w:val="00443669"/>
    <w:rsid w:val="004447BC"/>
    <w:rsid w:val="00444EBF"/>
    <w:rsid w:val="004465AF"/>
    <w:rsid w:val="00446833"/>
    <w:rsid w:val="00447D66"/>
    <w:rsid w:val="00450058"/>
    <w:rsid w:val="00450CF0"/>
    <w:rsid w:val="00450F20"/>
    <w:rsid w:val="0045226B"/>
    <w:rsid w:val="00452C45"/>
    <w:rsid w:val="00452FD1"/>
    <w:rsid w:val="004536EF"/>
    <w:rsid w:val="00454C14"/>
    <w:rsid w:val="004553FF"/>
    <w:rsid w:val="00455A47"/>
    <w:rsid w:val="00455EB0"/>
    <w:rsid w:val="004560F7"/>
    <w:rsid w:val="00456508"/>
    <w:rsid w:val="00457043"/>
    <w:rsid w:val="00457286"/>
    <w:rsid w:val="00457445"/>
    <w:rsid w:val="004576EB"/>
    <w:rsid w:val="00457CCD"/>
    <w:rsid w:val="004601E1"/>
    <w:rsid w:val="004605C5"/>
    <w:rsid w:val="004615A6"/>
    <w:rsid w:val="0046170E"/>
    <w:rsid w:val="00461CF0"/>
    <w:rsid w:val="00463630"/>
    <w:rsid w:val="004642B8"/>
    <w:rsid w:val="00465190"/>
    <w:rsid w:val="00465E8A"/>
    <w:rsid w:val="004660EB"/>
    <w:rsid w:val="00466679"/>
    <w:rsid w:val="00466B92"/>
    <w:rsid w:val="00466D5A"/>
    <w:rsid w:val="0046752F"/>
    <w:rsid w:val="004709B7"/>
    <w:rsid w:val="00471264"/>
    <w:rsid w:val="004713BE"/>
    <w:rsid w:val="00471B1C"/>
    <w:rsid w:val="00473450"/>
    <w:rsid w:val="00473AF2"/>
    <w:rsid w:val="00473BDA"/>
    <w:rsid w:val="00473FEE"/>
    <w:rsid w:val="004748BE"/>
    <w:rsid w:val="00476065"/>
    <w:rsid w:val="004766A6"/>
    <w:rsid w:val="0047775F"/>
    <w:rsid w:val="004803B7"/>
    <w:rsid w:val="00480928"/>
    <w:rsid w:val="0048093B"/>
    <w:rsid w:val="00481029"/>
    <w:rsid w:val="00481900"/>
    <w:rsid w:val="004828CA"/>
    <w:rsid w:val="00482B45"/>
    <w:rsid w:val="00483228"/>
    <w:rsid w:val="00483316"/>
    <w:rsid w:val="00483498"/>
    <w:rsid w:val="0048468F"/>
    <w:rsid w:val="00484B1D"/>
    <w:rsid w:val="004855F0"/>
    <w:rsid w:val="0048563A"/>
    <w:rsid w:val="00485A85"/>
    <w:rsid w:val="00485C4E"/>
    <w:rsid w:val="00485D12"/>
    <w:rsid w:val="00486127"/>
    <w:rsid w:val="0048622B"/>
    <w:rsid w:val="00486B16"/>
    <w:rsid w:val="00486EAA"/>
    <w:rsid w:val="00487735"/>
    <w:rsid w:val="00487BDD"/>
    <w:rsid w:val="0049077C"/>
    <w:rsid w:val="00491CF8"/>
    <w:rsid w:val="00492397"/>
    <w:rsid w:val="00492C7C"/>
    <w:rsid w:val="00492E7D"/>
    <w:rsid w:val="004931E1"/>
    <w:rsid w:val="00494456"/>
    <w:rsid w:val="00494F22"/>
    <w:rsid w:val="00494F32"/>
    <w:rsid w:val="0049621A"/>
    <w:rsid w:val="00496B0C"/>
    <w:rsid w:val="00496C60"/>
    <w:rsid w:val="00496F12"/>
    <w:rsid w:val="00496F4E"/>
    <w:rsid w:val="004972C2"/>
    <w:rsid w:val="0049733D"/>
    <w:rsid w:val="00497D90"/>
    <w:rsid w:val="004A09EE"/>
    <w:rsid w:val="004A1670"/>
    <w:rsid w:val="004A1A14"/>
    <w:rsid w:val="004A2A4D"/>
    <w:rsid w:val="004A2F7E"/>
    <w:rsid w:val="004A2FA2"/>
    <w:rsid w:val="004A456F"/>
    <w:rsid w:val="004A4913"/>
    <w:rsid w:val="004A4FF2"/>
    <w:rsid w:val="004A58D7"/>
    <w:rsid w:val="004A5AB8"/>
    <w:rsid w:val="004A5BA8"/>
    <w:rsid w:val="004A6C15"/>
    <w:rsid w:val="004A728F"/>
    <w:rsid w:val="004A7AA0"/>
    <w:rsid w:val="004B01E7"/>
    <w:rsid w:val="004B0FDA"/>
    <w:rsid w:val="004B1160"/>
    <w:rsid w:val="004B1BDD"/>
    <w:rsid w:val="004B216F"/>
    <w:rsid w:val="004B3E42"/>
    <w:rsid w:val="004B3F17"/>
    <w:rsid w:val="004B476B"/>
    <w:rsid w:val="004B4978"/>
    <w:rsid w:val="004B4D1B"/>
    <w:rsid w:val="004B55C2"/>
    <w:rsid w:val="004B55F9"/>
    <w:rsid w:val="004B5F69"/>
    <w:rsid w:val="004B7583"/>
    <w:rsid w:val="004B78B1"/>
    <w:rsid w:val="004B7A38"/>
    <w:rsid w:val="004B7C91"/>
    <w:rsid w:val="004C080A"/>
    <w:rsid w:val="004C4648"/>
    <w:rsid w:val="004C50DF"/>
    <w:rsid w:val="004C588F"/>
    <w:rsid w:val="004C6E90"/>
    <w:rsid w:val="004C7F4B"/>
    <w:rsid w:val="004D073C"/>
    <w:rsid w:val="004D129C"/>
    <w:rsid w:val="004D1D5D"/>
    <w:rsid w:val="004D23A9"/>
    <w:rsid w:val="004D3A01"/>
    <w:rsid w:val="004D4377"/>
    <w:rsid w:val="004D4A72"/>
    <w:rsid w:val="004D4CE2"/>
    <w:rsid w:val="004D5C46"/>
    <w:rsid w:val="004D68FA"/>
    <w:rsid w:val="004D6B2A"/>
    <w:rsid w:val="004D7137"/>
    <w:rsid w:val="004E01E0"/>
    <w:rsid w:val="004E04D6"/>
    <w:rsid w:val="004E05AE"/>
    <w:rsid w:val="004E09BB"/>
    <w:rsid w:val="004E0F8F"/>
    <w:rsid w:val="004E1E1E"/>
    <w:rsid w:val="004E1F5F"/>
    <w:rsid w:val="004E31F4"/>
    <w:rsid w:val="004E324B"/>
    <w:rsid w:val="004E39C3"/>
    <w:rsid w:val="004E47CB"/>
    <w:rsid w:val="004E4874"/>
    <w:rsid w:val="004E4A37"/>
    <w:rsid w:val="004E4B47"/>
    <w:rsid w:val="004E53E6"/>
    <w:rsid w:val="004E58FF"/>
    <w:rsid w:val="004E5AD0"/>
    <w:rsid w:val="004E638F"/>
    <w:rsid w:val="004E69F6"/>
    <w:rsid w:val="004E6A11"/>
    <w:rsid w:val="004E75F3"/>
    <w:rsid w:val="004E7A7F"/>
    <w:rsid w:val="004E7CE0"/>
    <w:rsid w:val="004F04D3"/>
    <w:rsid w:val="004F18B4"/>
    <w:rsid w:val="004F1B9D"/>
    <w:rsid w:val="004F326B"/>
    <w:rsid w:val="004F3D15"/>
    <w:rsid w:val="004F471E"/>
    <w:rsid w:val="004F576C"/>
    <w:rsid w:val="004F6293"/>
    <w:rsid w:val="004F6586"/>
    <w:rsid w:val="004F68F3"/>
    <w:rsid w:val="004F696C"/>
    <w:rsid w:val="004F7567"/>
    <w:rsid w:val="004F7A1D"/>
    <w:rsid w:val="00500608"/>
    <w:rsid w:val="005012B4"/>
    <w:rsid w:val="005016D3"/>
    <w:rsid w:val="00501B53"/>
    <w:rsid w:val="00501F8A"/>
    <w:rsid w:val="00502203"/>
    <w:rsid w:val="005034BB"/>
    <w:rsid w:val="0050430D"/>
    <w:rsid w:val="00504FE6"/>
    <w:rsid w:val="00505598"/>
    <w:rsid w:val="005058B0"/>
    <w:rsid w:val="00506F4E"/>
    <w:rsid w:val="00507F83"/>
    <w:rsid w:val="005108E3"/>
    <w:rsid w:val="00511EAD"/>
    <w:rsid w:val="00512C27"/>
    <w:rsid w:val="0051336C"/>
    <w:rsid w:val="00513B9A"/>
    <w:rsid w:val="0051410E"/>
    <w:rsid w:val="00515A3A"/>
    <w:rsid w:val="0051654D"/>
    <w:rsid w:val="005173CD"/>
    <w:rsid w:val="005173EC"/>
    <w:rsid w:val="005179AE"/>
    <w:rsid w:val="005203FC"/>
    <w:rsid w:val="005204C3"/>
    <w:rsid w:val="00521179"/>
    <w:rsid w:val="005213EF"/>
    <w:rsid w:val="005214FF"/>
    <w:rsid w:val="00522037"/>
    <w:rsid w:val="00522675"/>
    <w:rsid w:val="00522790"/>
    <w:rsid w:val="005230C3"/>
    <w:rsid w:val="00523599"/>
    <w:rsid w:val="005238DC"/>
    <w:rsid w:val="00523AA1"/>
    <w:rsid w:val="00524176"/>
    <w:rsid w:val="00524180"/>
    <w:rsid w:val="00524A01"/>
    <w:rsid w:val="00525ADC"/>
    <w:rsid w:val="005263CC"/>
    <w:rsid w:val="00527515"/>
    <w:rsid w:val="00527984"/>
    <w:rsid w:val="00527C73"/>
    <w:rsid w:val="00527C9E"/>
    <w:rsid w:val="0053041A"/>
    <w:rsid w:val="00530472"/>
    <w:rsid w:val="00530CBC"/>
    <w:rsid w:val="00530DAE"/>
    <w:rsid w:val="005314C9"/>
    <w:rsid w:val="00531919"/>
    <w:rsid w:val="00531F7C"/>
    <w:rsid w:val="00531FAD"/>
    <w:rsid w:val="00532673"/>
    <w:rsid w:val="00532FFB"/>
    <w:rsid w:val="00533648"/>
    <w:rsid w:val="00533B7F"/>
    <w:rsid w:val="0053428F"/>
    <w:rsid w:val="005346A0"/>
    <w:rsid w:val="00534929"/>
    <w:rsid w:val="00534CE3"/>
    <w:rsid w:val="005357AF"/>
    <w:rsid w:val="005357DE"/>
    <w:rsid w:val="005370FA"/>
    <w:rsid w:val="005372B1"/>
    <w:rsid w:val="005376C4"/>
    <w:rsid w:val="00542548"/>
    <w:rsid w:val="00542582"/>
    <w:rsid w:val="00542825"/>
    <w:rsid w:val="00543278"/>
    <w:rsid w:val="005432F6"/>
    <w:rsid w:val="00543340"/>
    <w:rsid w:val="00543B7F"/>
    <w:rsid w:val="00544B89"/>
    <w:rsid w:val="00544E96"/>
    <w:rsid w:val="005476F0"/>
    <w:rsid w:val="0055063C"/>
    <w:rsid w:val="0055097E"/>
    <w:rsid w:val="00550A08"/>
    <w:rsid w:val="005512C4"/>
    <w:rsid w:val="00551455"/>
    <w:rsid w:val="00551984"/>
    <w:rsid w:val="00552379"/>
    <w:rsid w:val="00553998"/>
    <w:rsid w:val="00553F64"/>
    <w:rsid w:val="0055479D"/>
    <w:rsid w:val="00555F8B"/>
    <w:rsid w:val="00556058"/>
    <w:rsid w:val="00556B07"/>
    <w:rsid w:val="00556B60"/>
    <w:rsid w:val="00557018"/>
    <w:rsid w:val="00557D0E"/>
    <w:rsid w:val="0056110E"/>
    <w:rsid w:val="00562312"/>
    <w:rsid w:val="00562981"/>
    <w:rsid w:val="00562F81"/>
    <w:rsid w:val="005637C5"/>
    <w:rsid w:val="00564F7F"/>
    <w:rsid w:val="00565C27"/>
    <w:rsid w:val="00565D62"/>
    <w:rsid w:val="00566566"/>
    <w:rsid w:val="005665A5"/>
    <w:rsid w:val="00566CAB"/>
    <w:rsid w:val="00567FD4"/>
    <w:rsid w:val="00571692"/>
    <w:rsid w:val="005725BF"/>
    <w:rsid w:val="00572A48"/>
    <w:rsid w:val="005730C9"/>
    <w:rsid w:val="005730FF"/>
    <w:rsid w:val="0057508A"/>
    <w:rsid w:val="00575852"/>
    <w:rsid w:val="00576316"/>
    <w:rsid w:val="005764C6"/>
    <w:rsid w:val="00576BA7"/>
    <w:rsid w:val="00580C23"/>
    <w:rsid w:val="00581003"/>
    <w:rsid w:val="005810BA"/>
    <w:rsid w:val="00581332"/>
    <w:rsid w:val="005824D8"/>
    <w:rsid w:val="005825BA"/>
    <w:rsid w:val="00584364"/>
    <w:rsid w:val="005849B7"/>
    <w:rsid w:val="0058627C"/>
    <w:rsid w:val="00586C87"/>
    <w:rsid w:val="005878B9"/>
    <w:rsid w:val="00590B31"/>
    <w:rsid w:val="00590CB3"/>
    <w:rsid w:val="00590FCD"/>
    <w:rsid w:val="00591A1E"/>
    <w:rsid w:val="00592728"/>
    <w:rsid w:val="00592B97"/>
    <w:rsid w:val="00592DD1"/>
    <w:rsid w:val="005942AB"/>
    <w:rsid w:val="0059432A"/>
    <w:rsid w:val="005944E2"/>
    <w:rsid w:val="00594894"/>
    <w:rsid w:val="00596255"/>
    <w:rsid w:val="00596A0F"/>
    <w:rsid w:val="00596AC1"/>
    <w:rsid w:val="00596C68"/>
    <w:rsid w:val="00597102"/>
    <w:rsid w:val="005A0D9D"/>
    <w:rsid w:val="005A0E20"/>
    <w:rsid w:val="005A1286"/>
    <w:rsid w:val="005A147B"/>
    <w:rsid w:val="005A1806"/>
    <w:rsid w:val="005A3CF3"/>
    <w:rsid w:val="005A3E95"/>
    <w:rsid w:val="005A670D"/>
    <w:rsid w:val="005B0991"/>
    <w:rsid w:val="005B0CD0"/>
    <w:rsid w:val="005B2739"/>
    <w:rsid w:val="005B2B9E"/>
    <w:rsid w:val="005B2CC4"/>
    <w:rsid w:val="005B3D93"/>
    <w:rsid w:val="005B49FE"/>
    <w:rsid w:val="005B4A93"/>
    <w:rsid w:val="005B554A"/>
    <w:rsid w:val="005B56D4"/>
    <w:rsid w:val="005B5CB4"/>
    <w:rsid w:val="005B6E0B"/>
    <w:rsid w:val="005B764B"/>
    <w:rsid w:val="005B777A"/>
    <w:rsid w:val="005B7A60"/>
    <w:rsid w:val="005B7BA8"/>
    <w:rsid w:val="005C0815"/>
    <w:rsid w:val="005C1003"/>
    <w:rsid w:val="005C161F"/>
    <w:rsid w:val="005C2BD9"/>
    <w:rsid w:val="005C3092"/>
    <w:rsid w:val="005C3E35"/>
    <w:rsid w:val="005C499F"/>
    <w:rsid w:val="005C4EE4"/>
    <w:rsid w:val="005C5529"/>
    <w:rsid w:val="005C5D36"/>
    <w:rsid w:val="005C5EF6"/>
    <w:rsid w:val="005C6620"/>
    <w:rsid w:val="005C6795"/>
    <w:rsid w:val="005C7172"/>
    <w:rsid w:val="005C7C4F"/>
    <w:rsid w:val="005D08B5"/>
    <w:rsid w:val="005D0C30"/>
    <w:rsid w:val="005D1257"/>
    <w:rsid w:val="005D2450"/>
    <w:rsid w:val="005D2CD1"/>
    <w:rsid w:val="005D36D2"/>
    <w:rsid w:val="005D3FAB"/>
    <w:rsid w:val="005D476B"/>
    <w:rsid w:val="005D4A91"/>
    <w:rsid w:val="005D5D6C"/>
    <w:rsid w:val="005D6088"/>
    <w:rsid w:val="005D643E"/>
    <w:rsid w:val="005D7EF9"/>
    <w:rsid w:val="005E0321"/>
    <w:rsid w:val="005E0324"/>
    <w:rsid w:val="005E0601"/>
    <w:rsid w:val="005E14D9"/>
    <w:rsid w:val="005E180E"/>
    <w:rsid w:val="005E200D"/>
    <w:rsid w:val="005E2AA8"/>
    <w:rsid w:val="005E3187"/>
    <w:rsid w:val="005E3BBC"/>
    <w:rsid w:val="005E41F5"/>
    <w:rsid w:val="005E44BE"/>
    <w:rsid w:val="005E48F9"/>
    <w:rsid w:val="005E50FC"/>
    <w:rsid w:val="005E57EF"/>
    <w:rsid w:val="005E5973"/>
    <w:rsid w:val="005E5B26"/>
    <w:rsid w:val="005E5EDD"/>
    <w:rsid w:val="005E5F46"/>
    <w:rsid w:val="005E65AE"/>
    <w:rsid w:val="005E6706"/>
    <w:rsid w:val="005E6D94"/>
    <w:rsid w:val="005E6DD2"/>
    <w:rsid w:val="005E7E89"/>
    <w:rsid w:val="005F3075"/>
    <w:rsid w:val="005F4421"/>
    <w:rsid w:val="005F61CA"/>
    <w:rsid w:val="005F65A4"/>
    <w:rsid w:val="005F6A2B"/>
    <w:rsid w:val="005F6B91"/>
    <w:rsid w:val="005F6EAE"/>
    <w:rsid w:val="005F715F"/>
    <w:rsid w:val="00601013"/>
    <w:rsid w:val="00601272"/>
    <w:rsid w:val="0060179D"/>
    <w:rsid w:val="0060349F"/>
    <w:rsid w:val="0060377A"/>
    <w:rsid w:val="00603EA0"/>
    <w:rsid w:val="006043F8"/>
    <w:rsid w:val="006044A6"/>
    <w:rsid w:val="006044ED"/>
    <w:rsid w:val="0060570D"/>
    <w:rsid w:val="00605A6E"/>
    <w:rsid w:val="00605DF3"/>
    <w:rsid w:val="006062BB"/>
    <w:rsid w:val="006066F9"/>
    <w:rsid w:val="00606EE1"/>
    <w:rsid w:val="0060726F"/>
    <w:rsid w:val="00607D69"/>
    <w:rsid w:val="006108CE"/>
    <w:rsid w:val="006110A7"/>
    <w:rsid w:val="00611252"/>
    <w:rsid w:val="0061228B"/>
    <w:rsid w:val="006130A2"/>
    <w:rsid w:val="0061335B"/>
    <w:rsid w:val="00613535"/>
    <w:rsid w:val="0061518B"/>
    <w:rsid w:val="0061550F"/>
    <w:rsid w:val="00616051"/>
    <w:rsid w:val="0061779F"/>
    <w:rsid w:val="006201E6"/>
    <w:rsid w:val="00620872"/>
    <w:rsid w:val="00622CC1"/>
    <w:rsid w:val="00623710"/>
    <w:rsid w:val="006239EC"/>
    <w:rsid w:val="00623C32"/>
    <w:rsid w:val="00623D37"/>
    <w:rsid w:val="00624056"/>
    <w:rsid w:val="00624713"/>
    <w:rsid w:val="00624A2B"/>
    <w:rsid w:val="006252B2"/>
    <w:rsid w:val="0062543D"/>
    <w:rsid w:val="00625490"/>
    <w:rsid w:val="006258A5"/>
    <w:rsid w:val="00625EEA"/>
    <w:rsid w:val="00625F23"/>
    <w:rsid w:val="00627098"/>
    <w:rsid w:val="00630DFA"/>
    <w:rsid w:val="00631574"/>
    <w:rsid w:val="006316C3"/>
    <w:rsid w:val="00632532"/>
    <w:rsid w:val="00633516"/>
    <w:rsid w:val="00633F5B"/>
    <w:rsid w:val="006342E4"/>
    <w:rsid w:val="00634BE3"/>
    <w:rsid w:val="006351AC"/>
    <w:rsid w:val="00635249"/>
    <w:rsid w:val="006352B6"/>
    <w:rsid w:val="006367A0"/>
    <w:rsid w:val="0063685E"/>
    <w:rsid w:val="00636ED8"/>
    <w:rsid w:val="00637D80"/>
    <w:rsid w:val="0064063B"/>
    <w:rsid w:val="006414D2"/>
    <w:rsid w:val="0064162F"/>
    <w:rsid w:val="0064231D"/>
    <w:rsid w:val="00643080"/>
    <w:rsid w:val="00643258"/>
    <w:rsid w:val="00643FC8"/>
    <w:rsid w:val="0064451D"/>
    <w:rsid w:val="00644C24"/>
    <w:rsid w:val="00645D63"/>
    <w:rsid w:val="00646C63"/>
    <w:rsid w:val="0065169F"/>
    <w:rsid w:val="006518BC"/>
    <w:rsid w:val="00651E0F"/>
    <w:rsid w:val="00652ADC"/>
    <w:rsid w:val="006530E7"/>
    <w:rsid w:val="00653128"/>
    <w:rsid w:val="00653E35"/>
    <w:rsid w:val="00654E9E"/>
    <w:rsid w:val="00656615"/>
    <w:rsid w:val="00656B94"/>
    <w:rsid w:val="00656D64"/>
    <w:rsid w:val="00657290"/>
    <w:rsid w:val="00657E9F"/>
    <w:rsid w:val="00662833"/>
    <w:rsid w:val="00662B5E"/>
    <w:rsid w:val="00664126"/>
    <w:rsid w:val="0066415D"/>
    <w:rsid w:val="00664501"/>
    <w:rsid w:val="00664731"/>
    <w:rsid w:val="00665159"/>
    <w:rsid w:val="006651D0"/>
    <w:rsid w:val="00665F52"/>
    <w:rsid w:val="00667234"/>
    <w:rsid w:val="00667AB6"/>
    <w:rsid w:val="00667C81"/>
    <w:rsid w:val="0067022F"/>
    <w:rsid w:val="00670997"/>
    <w:rsid w:val="0067123D"/>
    <w:rsid w:val="00671EC6"/>
    <w:rsid w:val="00671ED3"/>
    <w:rsid w:val="0067231F"/>
    <w:rsid w:val="0067247F"/>
    <w:rsid w:val="00672CCA"/>
    <w:rsid w:val="006738E7"/>
    <w:rsid w:val="00673F58"/>
    <w:rsid w:val="006748BD"/>
    <w:rsid w:val="00675F39"/>
    <w:rsid w:val="006762A6"/>
    <w:rsid w:val="00677584"/>
    <w:rsid w:val="00677791"/>
    <w:rsid w:val="00677C98"/>
    <w:rsid w:val="00680733"/>
    <w:rsid w:val="00680D8A"/>
    <w:rsid w:val="006814EE"/>
    <w:rsid w:val="0068154D"/>
    <w:rsid w:val="006815F8"/>
    <w:rsid w:val="0068172A"/>
    <w:rsid w:val="00681919"/>
    <w:rsid w:val="00681DE3"/>
    <w:rsid w:val="00682110"/>
    <w:rsid w:val="00682D58"/>
    <w:rsid w:val="00683475"/>
    <w:rsid w:val="00684EB0"/>
    <w:rsid w:val="00685D9E"/>
    <w:rsid w:val="00686854"/>
    <w:rsid w:val="006906BF"/>
    <w:rsid w:val="00691A48"/>
    <w:rsid w:val="00691DEA"/>
    <w:rsid w:val="00692556"/>
    <w:rsid w:val="00692908"/>
    <w:rsid w:val="0069435E"/>
    <w:rsid w:val="006948CE"/>
    <w:rsid w:val="00694CFC"/>
    <w:rsid w:val="00695275"/>
    <w:rsid w:val="00695F97"/>
    <w:rsid w:val="006960F2"/>
    <w:rsid w:val="006972DF"/>
    <w:rsid w:val="006975C8"/>
    <w:rsid w:val="006A0103"/>
    <w:rsid w:val="006A07C6"/>
    <w:rsid w:val="006A1410"/>
    <w:rsid w:val="006A2624"/>
    <w:rsid w:val="006A2A0C"/>
    <w:rsid w:val="006A2B71"/>
    <w:rsid w:val="006A38A8"/>
    <w:rsid w:val="006A3AEC"/>
    <w:rsid w:val="006A3C1A"/>
    <w:rsid w:val="006A3C5C"/>
    <w:rsid w:val="006A48EE"/>
    <w:rsid w:val="006A54F8"/>
    <w:rsid w:val="006A5647"/>
    <w:rsid w:val="006A6073"/>
    <w:rsid w:val="006A62DC"/>
    <w:rsid w:val="006A74EB"/>
    <w:rsid w:val="006A7563"/>
    <w:rsid w:val="006A7F91"/>
    <w:rsid w:val="006B1466"/>
    <w:rsid w:val="006B3368"/>
    <w:rsid w:val="006B3653"/>
    <w:rsid w:val="006B36EB"/>
    <w:rsid w:val="006B3E7B"/>
    <w:rsid w:val="006B4031"/>
    <w:rsid w:val="006B48C0"/>
    <w:rsid w:val="006B5274"/>
    <w:rsid w:val="006B566E"/>
    <w:rsid w:val="006B6554"/>
    <w:rsid w:val="006B6A38"/>
    <w:rsid w:val="006C0B39"/>
    <w:rsid w:val="006C2587"/>
    <w:rsid w:val="006C274C"/>
    <w:rsid w:val="006C2D78"/>
    <w:rsid w:val="006C3777"/>
    <w:rsid w:val="006C3DC5"/>
    <w:rsid w:val="006C40B9"/>
    <w:rsid w:val="006C4DD3"/>
    <w:rsid w:val="006C6BF1"/>
    <w:rsid w:val="006C7161"/>
    <w:rsid w:val="006C773B"/>
    <w:rsid w:val="006D248F"/>
    <w:rsid w:val="006D290C"/>
    <w:rsid w:val="006D2AC3"/>
    <w:rsid w:val="006D2AE1"/>
    <w:rsid w:val="006D5491"/>
    <w:rsid w:val="006D5BCB"/>
    <w:rsid w:val="006D5C9A"/>
    <w:rsid w:val="006D786F"/>
    <w:rsid w:val="006E041D"/>
    <w:rsid w:val="006E0596"/>
    <w:rsid w:val="006E0D30"/>
    <w:rsid w:val="006E168F"/>
    <w:rsid w:val="006E1827"/>
    <w:rsid w:val="006E1A99"/>
    <w:rsid w:val="006E1D63"/>
    <w:rsid w:val="006E3371"/>
    <w:rsid w:val="006E3A14"/>
    <w:rsid w:val="006E3E58"/>
    <w:rsid w:val="006E3F26"/>
    <w:rsid w:val="006E49F5"/>
    <w:rsid w:val="006E4A2E"/>
    <w:rsid w:val="006E51BD"/>
    <w:rsid w:val="006E55EB"/>
    <w:rsid w:val="006E5F37"/>
    <w:rsid w:val="006E6308"/>
    <w:rsid w:val="006E6736"/>
    <w:rsid w:val="006E7FA7"/>
    <w:rsid w:val="006F1136"/>
    <w:rsid w:val="006F1448"/>
    <w:rsid w:val="006F1BB4"/>
    <w:rsid w:val="006F1C40"/>
    <w:rsid w:val="006F2235"/>
    <w:rsid w:val="006F22D2"/>
    <w:rsid w:val="006F23FA"/>
    <w:rsid w:val="006F4B99"/>
    <w:rsid w:val="006F5079"/>
    <w:rsid w:val="006F5816"/>
    <w:rsid w:val="006F5A53"/>
    <w:rsid w:val="006F5ABF"/>
    <w:rsid w:val="006F6B8A"/>
    <w:rsid w:val="006F7244"/>
    <w:rsid w:val="006F79F2"/>
    <w:rsid w:val="00700772"/>
    <w:rsid w:val="00700AB1"/>
    <w:rsid w:val="007026B1"/>
    <w:rsid w:val="00702BB8"/>
    <w:rsid w:val="00702C4A"/>
    <w:rsid w:val="00705051"/>
    <w:rsid w:val="007054BD"/>
    <w:rsid w:val="00705803"/>
    <w:rsid w:val="00706F76"/>
    <w:rsid w:val="00706FF6"/>
    <w:rsid w:val="007103D1"/>
    <w:rsid w:val="00710B78"/>
    <w:rsid w:val="007110E5"/>
    <w:rsid w:val="00711301"/>
    <w:rsid w:val="00711FA0"/>
    <w:rsid w:val="00712C5E"/>
    <w:rsid w:val="00714112"/>
    <w:rsid w:val="00714377"/>
    <w:rsid w:val="007143E9"/>
    <w:rsid w:val="00714820"/>
    <w:rsid w:val="00714F1A"/>
    <w:rsid w:val="00716074"/>
    <w:rsid w:val="00717782"/>
    <w:rsid w:val="00717C87"/>
    <w:rsid w:val="00720898"/>
    <w:rsid w:val="00720DE0"/>
    <w:rsid w:val="00721335"/>
    <w:rsid w:val="00721337"/>
    <w:rsid w:val="007213CC"/>
    <w:rsid w:val="00721EF8"/>
    <w:rsid w:val="007227FD"/>
    <w:rsid w:val="007230BC"/>
    <w:rsid w:val="007230BD"/>
    <w:rsid w:val="00723612"/>
    <w:rsid w:val="00723640"/>
    <w:rsid w:val="00723CA6"/>
    <w:rsid w:val="00724542"/>
    <w:rsid w:val="00724897"/>
    <w:rsid w:val="00724950"/>
    <w:rsid w:val="00724A7B"/>
    <w:rsid w:val="00725369"/>
    <w:rsid w:val="00725CBA"/>
    <w:rsid w:val="00727501"/>
    <w:rsid w:val="00730330"/>
    <w:rsid w:val="00730BA3"/>
    <w:rsid w:val="00730FA1"/>
    <w:rsid w:val="007310C5"/>
    <w:rsid w:val="00731D8A"/>
    <w:rsid w:val="007327D0"/>
    <w:rsid w:val="00732C29"/>
    <w:rsid w:val="00733812"/>
    <w:rsid w:val="007343B6"/>
    <w:rsid w:val="007347B1"/>
    <w:rsid w:val="00736474"/>
    <w:rsid w:val="0073661C"/>
    <w:rsid w:val="00736773"/>
    <w:rsid w:val="007368FA"/>
    <w:rsid w:val="0073784D"/>
    <w:rsid w:val="007413F9"/>
    <w:rsid w:val="00741823"/>
    <w:rsid w:val="00741A7C"/>
    <w:rsid w:val="00741AA0"/>
    <w:rsid w:val="00742423"/>
    <w:rsid w:val="00742FF8"/>
    <w:rsid w:val="00743044"/>
    <w:rsid w:val="0074367F"/>
    <w:rsid w:val="00744F69"/>
    <w:rsid w:val="007456FE"/>
    <w:rsid w:val="00745D5C"/>
    <w:rsid w:val="00745DA0"/>
    <w:rsid w:val="0074649E"/>
    <w:rsid w:val="007467DA"/>
    <w:rsid w:val="00747284"/>
    <w:rsid w:val="007478BF"/>
    <w:rsid w:val="00750A2E"/>
    <w:rsid w:val="00750E1D"/>
    <w:rsid w:val="007510C5"/>
    <w:rsid w:val="0075117D"/>
    <w:rsid w:val="007519C9"/>
    <w:rsid w:val="00751B41"/>
    <w:rsid w:val="00751D62"/>
    <w:rsid w:val="00752464"/>
    <w:rsid w:val="00753AE8"/>
    <w:rsid w:val="00753E45"/>
    <w:rsid w:val="00754A85"/>
    <w:rsid w:val="00755F81"/>
    <w:rsid w:val="00755F91"/>
    <w:rsid w:val="00756B94"/>
    <w:rsid w:val="00756E0E"/>
    <w:rsid w:val="007577F5"/>
    <w:rsid w:val="00757EB5"/>
    <w:rsid w:val="007600FB"/>
    <w:rsid w:val="00760A4F"/>
    <w:rsid w:val="00760A6D"/>
    <w:rsid w:val="00760CFC"/>
    <w:rsid w:val="007610D9"/>
    <w:rsid w:val="00764845"/>
    <w:rsid w:val="00764D9C"/>
    <w:rsid w:val="00765EF4"/>
    <w:rsid w:val="00766FD5"/>
    <w:rsid w:val="0076747D"/>
    <w:rsid w:val="00772BDF"/>
    <w:rsid w:val="00773356"/>
    <w:rsid w:val="00773B97"/>
    <w:rsid w:val="00773CBD"/>
    <w:rsid w:val="00773EDE"/>
    <w:rsid w:val="00774595"/>
    <w:rsid w:val="00774697"/>
    <w:rsid w:val="00774811"/>
    <w:rsid w:val="00775628"/>
    <w:rsid w:val="007765F5"/>
    <w:rsid w:val="00777015"/>
    <w:rsid w:val="0077709F"/>
    <w:rsid w:val="00780536"/>
    <w:rsid w:val="00781FF4"/>
    <w:rsid w:val="007848C9"/>
    <w:rsid w:val="007848D0"/>
    <w:rsid w:val="00784DA5"/>
    <w:rsid w:val="00785100"/>
    <w:rsid w:val="00786F86"/>
    <w:rsid w:val="00787B25"/>
    <w:rsid w:val="00790006"/>
    <w:rsid w:val="00791BDC"/>
    <w:rsid w:val="00791C0E"/>
    <w:rsid w:val="00792104"/>
    <w:rsid w:val="00792B25"/>
    <w:rsid w:val="00794352"/>
    <w:rsid w:val="00794A15"/>
    <w:rsid w:val="00794FE9"/>
    <w:rsid w:val="0079512D"/>
    <w:rsid w:val="00795221"/>
    <w:rsid w:val="0079566E"/>
    <w:rsid w:val="00796F5A"/>
    <w:rsid w:val="00797FB5"/>
    <w:rsid w:val="007A05EC"/>
    <w:rsid w:val="007A1680"/>
    <w:rsid w:val="007A1C62"/>
    <w:rsid w:val="007A3D8A"/>
    <w:rsid w:val="007A49F5"/>
    <w:rsid w:val="007A55A2"/>
    <w:rsid w:val="007A60B0"/>
    <w:rsid w:val="007A67DB"/>
    <w:rsid w:val="007A6DC6"/>
    <w:rsid w:val="007A7A1C"/>
    <w:rsid w:val="007A7CFC"/>
    <w:rsid w:val="007B04B4"/>
    <w:rsid w:val="007B2213"/>
    <w:rsid w:val="007B2413"/>
    <w:rsid w:val="007B2788"/>
    <w:rsid w:val="007B2C95"/>
    <w:rsid w:val="007B2F88"/>
    <w:rsid w:val="007B3537"/>
    <w:rsid w:val="007B39B2"/>
    <w:rsid w:val="007B3BF0"/>
    <w:rsid w:val="007B3F7C"/>
    <w:rsid w:val="007B462A"/>
    <w:rsid w:val="007B484C"/>
    <w:rsid w:val="007B4F37"/>
    <w:rsid w:val="007B5D41"/>
    <w:rsid w:val="007B5FC6"/>
    <w:rsid w:val="007B6756"/>
    <w:rsid w:val="007B6BE3"/>
    <w:rsid w:val="007B78DD"/>
    <w:rsid w:val="007C0735"/>
    <w:rsid w:val="007C164F"/>
    <w:rsid w:val="007C2727"/>
    <w:rsid w:val="007C49B1"/>
    <w:rsid w:val="007C4C90"/>
    <w:rsid w:val="007C4D85"/>
    <w:rsid w:val="007C5436"/>
    <w:rsid w:val="007C60E1"/>
    <w:rsid w:val="007C65A7"/>
    <w:rsid w:val="007C78D8"/>
    <w:rsid w:val="007C7A80"/>
    <w:rsid w:val="007D12FC"/>
    <w:rsid w:val="007D1687"/>
    <w:rsid w:val="007D1C7A"/>
    <w:rsid w:val="007D1CE0"/>
    <w:rsid w:val="007D3309"/>
    <w:rsid w:val="007D33C7"/>
    <w:rsid w:val="007D39BF"/>
    <w:rsid w:val="007D3D34"/>
    <w:rsid w:val="007D4471"/>
    <w:rsid w:val="007D478D"/>
    <w:rsid w:val="007D4A58"/>
    <w:rsid w:val="007D51E3"/>
    <w:rsid w:val="007D65EA"/>
    <w:rsid w:val="007D6CAB"/>
    <w:rsid w:val="007E0892"/>
    <w:rsid w:val="007E0A55"/>
    <w:rsid w:val="007E1A8F"/>
    <w:rsid w:val="007E2DBD"/>
    <w:rsid w:val="007E2E35"/>
    <w:rsid w:val="007E3276"/>
    <w:rsid w:val="007E33AB"/>
    <w:rsid w:val="007E37E2"/>
    <w:rsid w:val="007E41E1"/>
    <w:rsid w:val="007E4C0A"/>
    <w:rsid w:val="007E515C"/>
    <w:rsid w:val="007E5E34"/>
    <w:rsid w:val="007E65D1"/>
    <w:rsid w:val="007E748C"/>
    <w:rsid w:val="007E74D4"/>
    <w:rsid w:val="007E7536"/>
    <w:rsid w:val="007E77C1"/>
    <w:rsid w:val="007E792B"/>
    <w:rsid w:val="007E7CB1"/>
    <w:rsid w:val="007F0450"/>
    <w:rsid w:val="007F0BC3"/>
    <w:rsid w:val="007F1ECA"/>
    <w:rsid w:val="007F2561"/>
    <w:rsid w:val="007F2760"/>
    <w:rsid w:val="007F2D54"/>
    <w:rsid w:val="007F440C"/>
    <w:rsid w:val="007F4A90"/>
    <w:rsid w:val="007F587F"/>
    <w:rsid w:val="007F61DF"/>
    <w:rsid w:val="008006CE"/>
    <w:rsid w:val="0080102D"/>
    <w:rsid w:val="008012E9"/>
    <w:rsid w:val="0080158C"/>
    <w:rsid w:val="00801756"/>
    <w:rsid w:val="00802510"/>
    <w:rsid w:val="008040B6"/>
    <w:rsid w:val="00805417"/>
    <w:rsid w:val="00805521"/>
    <w:rsid w:val="00805C3F"/>
    <w:rsid w:val="008064B8"/>
    <w:rsid w:val="0080660F"/>
    <w:rsid w:val="00806948"/>
    <w:rsid w:val="00806BAE"/>
    <w:rsid w:val="00806CA9"/>
    <w:rsid w:val="008107A3"/>
    <w:rsid w:val="008118A3"/>
    <w:rsid w:val="00814725"/>
    <w:rsid w:val="008149F6"/>
    <w:rsid w:val="00814B85"/>
    <w:rsid w:val="00815AEF"/>
    <w:rsid w:val="008178E0"/>
    <w:rsid w:val="00817E80"/>
    <w:rsid w:val="00817F1E"/>
    <w:rsid w:val="00820548"/>
    <w:rsid w:val="0082075A"/>
    <w:rsid w:val="00820D7C"/>
    <w:rsid w:val="0082114B"/>
    <w:rsid w:val="00821184"/>
    <w:rsid w:val="008214F5"/>
    <w:rsid w:val="0082325A"/>
    <w:rsid w:val="00823F75"/>
    <w:rsid w:val="008240F8"/>
    <w:rsid w:val="00824AED"/>
    <w:rsid w:val="008252CA"/>
    <w:rsid w:val="0082550A"/>
    <w:rsid w:val="008264F0"/>
    <w:rsid w:val="0082734B"/>
    <w:rsid w:val="00827D7D"/>
    <w:rsid w:val="00827F5D"/>
    <w:rsid w:val="008304F8"/>
    <w:rsid w:val="00831C38"/>
    <w:rsid w:val="00831D23"/>
    <w:rsid w:val="008325C0"/>
    <w:rsid w:val="0083363E"/>
    <w:rsid w:val="00833E58"/>
    <w:rsid w:val="00836FA8"/>
    <w:rsid w:val="00837EE1"/>
    <w:rsid w:val="00840187"/>
    <w:rsid w:val="0084081C"/>
    <w:rsid w:val="0084139D"/>
    <w:rsid w:val="008427A9"/>
    <w:rsid w:val="008432A5"/>
    <w:rsid w:val="00843339"/>
    <w:rsid w:val="00844994"/>
    <w:rsid w:val="00844AFB"/>
    <w:rsid w:val="00844CE2"/>
    <w:rsid w:val="00846918"/>
    <w:rsid w:val="0084769F"/>
    <w:rsid w:val="0084794D"/>
    <w:rsid w:val="008500B5"/>
    <w:rsid w:val="00850B11"/>
    <w:rsid w:val="00851153"/>
    <w:rsid w:val="008532F4"/>
    <w:rsid w:val="0085464D"/>
    <w:rsid w:val="00854D5E"/>
    <w:rsid w:val="00854E57"/>
    <w:rsid w:val="008552E7"/>
    <w:rsid w:val="008553CE"/>
    <w:rsid w:val="0085629B"/>
    <w:rsid w:val="00856476"/>
    <w:rsid w:val="0085659F"/>
    <w:rsid w:val="00856601"/>
    <w:rsid w:val="00856FA7"/>
    <w:rsid w:val="00860AF1"/>
    <w:rsid w:val="008611E8"/>
    <w:rsid w:val="008613AD"/>
    <w:rsid w:val="00861799"/>
    <w:rsid w:val="0086190A"/>
    <w:rsid w:val="00862344"/>
    <w:rsid w:val="00863392"/>
    <w:rsid w:val="0086403A"/>
    <w:rsid w:val="00864349"/>
    <w:rsid w:val="008647BA"/>
    <w:rsid w:val="00865498"/>
    <w:rsid w:val="008659F6"/>
    <w:rsid w:val="00865CAE"/>
    <w:rsid w:val="00865FE9"/>
    <w:rsid w:val="00866497"/>
    <w:rsid w:val="0086788B"/>
    <w:rsid w:val="008704A8"/>
    <w:rsid w:val="0087064C"/>
    <w:rsid w:val="00870D2C"/>
    <w:rsid w:val="008710BE"/>
    <w:rsid w:val="008718AE"/>
    <w:rsid w:val="00872C94"/>
    <w:rsid w:val="0087339E"/>
    <w:rsid w:val="00873B35"/>
    <w:rsid w:val="008749EC"/>
    <w:rsid w:val="00874BA1"/>
    <w:rsid w:val="00874D52"/>
    <w:rsid w:val="00876277"/>
    <w:rsid w:val="00876705"/>
    <w:rsid w:val="00880F72"/>
    <w:rsid w:val="0088126C"/>
    <w:rsid w:val="00883756"/>
    <w:rsid w:val="00884BA2"/>
    <w:rsid w:val="00885E62"/>
    <w:rsid w:val="008865AD"/>
    <w:rsid w:val="008865F7"/>
    <w:rsid w:val="00886849"/>
    <w:rsid w:val="008868C1"/>
    <w:rsid w:val="00886F6D"/>
    <w:rsid w:val="0088708B"/>
    <w:rsid w:val="00887388"/>
    <w:rsid w:val="00890CC1"/>
    <w:rsid w:val="00890F4F"/>
    <w:rsid w:val="0089118A"/>
    <w:rsid w:val="008915A1"/>
    <w:rsid w:val="008928C2"/>
    <w:rsid w:val="008930BC"/>
    <w:rsid w:val="008933AD"/>
    <w:rsid w:val="00893549"/>
    <w:rsid w:val="008957A0"/>
    <w:rsid w:val="00895B67"/>
    <w:rsid w:val="008960A8"/>
    <w:rsid w:val="0089632E"/>
    <w:rsid w:val="00896434"/>
    <w:rsid w:val="00896587"/>
    <w:rsid w:val="008966ED"/>
    <w:rsid w:val="008A2673"/>
    <w:rsid w:val="008A37BA"/>
    <w:rsid w:val="008A46D4"/>
    <w:rsid w:val="008A512C"/>
    <w:rsid w:val="008A53C3"/>
    <w:rsid w:val="008A6369"/>
    <w:rsid w:val="008A63FC"/>
    <w:rsid w:val="008A6736"/>
    <w:rsid w:val="008A70EB"/>
    <w:rsid w:val="008A71DB"/>
    <w:rsid w:val="008A7B9C"/>
    <w:rsid w:val="008A7FCA"/>
    <w:rsid w:val="008B0A8D"/>
    <w:rsid w:val="008B2075"/>
    <w:rsid w:val="008B245B"/>
    <w:rsid w:val="008B2B6F"/>
    <w:rsid w:val="008B3CCD"/>
    <w:rsid w:val="008B3D07"/>
    <w:rsid w:val="008B3F88"/>
    <w:rsid w:val="008B4314"/>
    <w:rsid w:val="008B4567"/>
    <w:rsid w:val="008B4B75"/>
    <w:rsid w:val="008B4F75"/>
    <w:rsid w:val="008B51A1"/>
    <w:rsid w:val="008B57C8"/>
    <w:rsid w:val="008B62AC"/>
    <w:rsid w:val="008B698C"/>
    <w:rsid w:val="008B78F8"/>
    <w:rsid w:val="008C028B"/>
    <w:rsid w:val="008C0F74"/>
    <w:rsid w:val="008C11E7"/>
    <w:rsid w:val="008C1896"/>
    <w:rsid w:val="008C19CF"/>
    <w:rsid w:val="008C2076"/>
    <w:rsid w:val="008C21D1"/>
    <w:rsid w:val="008C22FA"/>
    <w:rsid w:val="008C249F"/>
    <w:rsid w:val="008C360C"/>
    <w:rsid w:val="008C3D22"/>
    <w:rsid w:val="008C3FA8"/>
    <w:rsid w:val="008C408F"/>
    <w:rsid w:val="008C4988"/>
    <w:rsid w:val="008C4DDC"/>
    <w:rsid w:val="008C5B32"/>
    <w:rsid w:val="008C6030"/>
    <w:rsid w:val="008C78C1"/>
    <w:rsid w:val="008C7EBD"/>
    <w:rsid w:val="008D01DF"/>
    <w:rsid w:val="008D0DC6"/>
    <w:rsid w:val="008D17C7"/>
    <w:rsid w:val="008D1992"/>
    <w:rsid w:val="008D2342"/>
    <w:rsid w:val="008D25A5"/>
    <w:rsid w:val="008D2C0B"/>
    <w:rsid w:val="008D31A9"/>
    <w:rsid w:val="008D3456"/>
    <w:rsid w:val="008D3552"/>
    <w:rsid w:val="008D35B3"/>
    <w:rsid w:val="008D3CDF"/>
    <w:rsid w:val="008D4A54"/>
    <w:rsid w:val="008D4C36"/>
    <w:rsid w:val="008D5CEF"/>
    <w:rsid w:val="008D5EE3"/>
    <w:rsid w:val="008D6223"/>
    <w:rsid w:val="008D7145"/>
    <w:rsid w:val="008E00EE"/>
    <w:rsid w:val="008E08ED"/>
    <w:rsid w:val="008E0B75"/>
    <w:rsid w:val="008E1622"/>
    <w:rsid w:val="008E3CF5"/>
    <w:rsid w:val="008E4002"/>
    <w:rsid w:val="008E4050"/>
    <w:rsid w:val="008E4219"/>
    <w:rsid w:val="008E42E8"/>
    <w:rsid w:val="008E45EA"/>
    <w:rsid w:val="008E49C4"/>
    <w:rsid w:val="008E5215"/>
    <w:rsid w:val="008E5FC7"/>
    <w:rsid w:val="008E644B"/>
    <w:rsid w:val="008E735C"/>
    <w:rsid w:val="008E792A"/>
    <w:rsid w:val="008E7EC3"/>
    <w:rsid w:val="008F055F"/>
    <w:rsid w:val="008F1235"/>
    <w:rsid w:val="008F1B54"/>
    <w:rsid w:val="008F220F"/>
    <w:rsid w:val="008F2777"/>
    <w:rsid w:val="008F3B37"/>
    <w:rsid w:val="008F3CE2"/>
    <w:rsid w:val="008F3DFA"/>
    <w:rsid w:val="008F3E23"/>
    <w:rsid w:val="008F47EE"/>
    <w:rsid w:val="008F498C"/>
    <w:rsid w:val="008F5260"/>
    <w:rsid w:val="008F536D"/>
    <w:rsid w:val="008F6C43"/>
    <w:rsid w:val="008F7BB1"/>
    <w:rsid w:val="00900875"/>
    <w:rsid w:val="00900FD1"/>
    <w:rsid w:val="0090177C"/>
    <w:rsid w:val="00901A76"/>
    <w:rsid w:val="00901A92"/>
    <w:rsid w:val="00902456"/>
    <w:rsid w:val="00903120"/>
    <w:rsid w:val="009032F3"/>
    <w:rsid w:val="009038B4"/>
    <w:rsid w:val="0090422F"/>
    <w:rsid w:val="0090475A"/>
    <w:rsid w:val="009050D5"/>
    <w:rsid w:val="00905504"/>
    <w:rsid w:val="00905D77"/>
    <w:rsid w:val="00905F52"/>
    <w:rsid w:val="00907AC7"/>
    <w:rsid w:val="00907E14"/>
    <w:rsid w:val="00910602"/>
    <w:rsid w:val="00910653"/>
    <w:rsid w:val="00911813"/>
    <w:rsid w:val="009128A4"/>
    <w:rsid w:val="00912FFE"/>
    <w:rsid w:val="009131BB"/>
    <w:rsid w:val="00913A62"/>
    <w:rsid w:val="00914D0D"/>
    <w:rsid w:val="00915762"/>
    <w:rsid w:val="00915A2C"/>
    <w:rsid w:val="00915A94"/>
    <w:rsid w:val="00917324"/>
    <w:rsid w:val="009174C5"/>
    <w:rsid w:val="009201A0"/>
    <w:rsid w:val="00920ECE"/>
    <w:rsid w:val="009217EA"/>
    <w:rsid w:val="00922EB4"/>
    <w:rsid w:val="00923200"/>
    <w:rsid w:val="009233E7"/>
    <w:rsid w:val="009243D1"/>
    <w:rsid w:val="00924E40"/>
    <w:rsid w:val="00925875"/>
    <w:rsid w:val="00925AD2"/>
    <w:rsid w:val="00926CC4"/>
    <w:rsid w:val="00926D17"/>
    <w:rsid w:val="00927407"/>
    <w:rsid w:val="00927BF1"/>
    <w:rsid w:val="00927F3B"/>
    <w:rsid w:val="0093063F"/>
    <w:rsid w:val="00930700"/>
    <w:rsid w:val="0093173B"/>
    <w:rsid w:val="00932063"/>
    <w:rsid w:val="009322F0"/>
    <w:rsid w:val="009325E4"/>
    <w:rsid w:val="009341AA"/>
    <w:rsid w:val="009348D1"/>
    <w:rsid w:val="00934DA6"/>
    <w:rsid w:val="00934EDC"/>
    <w:rsid w:val="00935156"/>
    <w:rsid w:val="009363F6"/>
    <w:rsid w:val="00936B12"/>
    <w:rsid w:val="00936DB0"/>
    <w:rsid w:val="00936E2E"/>
    <w:rsid w:val="009375EF"/>
    <w:rsid w:val="009378CF"/>
    <w:rsid w:val="0094074D"/>
    <w:rsid w:val="0094097E"/>
    <w:rsid w:val="00940CC0"/>
    <w:rsid w:val="00940E2B"/>
    <w:rsid w:val="0094114C"/>
    <w:rsid w:val="0094136E"/>
    <w:rsid w:val="00941BA8"/>
    <w:rsid w:val="00943CAE"/>
    <w:rsid w:val="00943D17"/>
    <w:rsid w:val="00943D6B"/>
    <w:rsid w:val="00944974"/>
    <w:rsid w:val="0094530D"/>
    <w:rsid w:val="009457B5"/>
    <w:rsid w:val="00946425"/>
    <w:rsid w:val="009468A5"/>
    <w:rsid w:val="00946EF9"/>
    <w:rsid w:val="00947614"/>
    <w:rsid w:val="009477A6"/>
    <w:rsid w:val="009479C5"/>
    <w:rsid w:val="00947B21"/>
    <w:rsid w:val="009509F1"/>
    <w:rsid w:val="009511DE"/>
    <w:rsid w:val="0095203C"/>
    <w:rsid w:val="00952383"/>
    <w:rsid w:val="0095283B"/>
    <w:rsid w:val="00952B38"/>
    <w:rsid w:val="00954743"/>
    <w:rsid w:val="00954FD7"/>
    <w:rsid w:val="0095527D"/>
    <w:rsid w:val="00955C6A"/>
    <w:rsid w:val="00956B42"/>
    <w:rsid w:val="00957254"/>
    <w:rsid w:val="009579FB"/>
    <w:rsid w:val="00960D79"/>
    <w:rsid w:val="00963797"/>
    <w:rsid w:val="00963F17"/>
    <w:rsid w:val="0096445F"/>
    <w:rsid w:val="00964A86"/>
    <w:rsid w:val="00964C32"/>
    <w:rsid w:val="00965567"/>
    <w:rsid w:val="009656E9"/>
    <w:rsid w:val="00965C90"/>
    <w:rsid w:val="009662D3"/>
    <w:rsid w:val="0096638C"/>
    <w:rsid w:val="009668E2"/>
    <w:rsid w:val="00967E0A"/>
    <w:rsid w:val="009701D6"/>
    <w:rsid w:val="00970868"/>
    <w:rsid w:val="00970C95"/>
    <w:rsid w:val="0097195B"/>
    <w:rsid w:val="00971B63"/>
    <w:rsid w:val="00971D5E"/>
    <w:rsid w:val="009723C2"/>
    <w:rsid w:val="009731B8"/>
    <w:rsid w:val="009736F4"/>
    <w:rsid w:val="00973DF0"/>
    <w:rsid w:val="0097414D"/>
    <w:rsid w:val="00974171"/>
    <w:rsid w:val="00974240"/>
    <w:rsid w:val="009744E4"/>
    <w:rsid w:val="009748A9"/>
    <w:rsid w:val="00974A4D"/>
    <w:rsid w:val="009756D6"/>
    <w:rsid w:val="00975B0E"/>
    <w:rsid w:val="00975C32"/>
    <w:rsid w:val="00975C54"/>
    <w:rsid w:val="00976094"/>
    <w:rsid w:val="00976ECE"/>
    <w:rsid w:val="00980627"/>
    <w:rsid w:val="009811AC"/>
    <w:rsid w:val="00982280"/>
    <w:rsid w:val="00982F22"/>
    <w:rsid w:val="009834C0"/>
    <w:rsid w:val="009845EA"/>
    <w:rsid w:val="00984841"/>
    <w:rsid w:val="009866AF"/>
    <w:rsid w:val="00986E02"/>
    <w:rsid w:val="0098752F"/>
    <w:rsid w:val="00990175"/>
    <w:rsid w:val="00991212"/>
    <w:rsid w:val="00992C18"/>
    <w:rsid w:val="00994323"/>
    <w:rsid w:val="0099525F"/>
    <w:rsid w:val="0099540C"/>
    <w:rsid w:val="009955E5"/>
    <w:rsid w:val="009957F8"/>
    <w:rsid w:val="009963E0"/>
    <w:rsid w:val="00996571"/>
    <w:rsid w:val="00996796"/>
    <w:rsid w:val="009974C7"/>
    <w:rsid w:val="0099774C"/>
    <w:rsid w:val="00997950"/>
    <w:rsid w:val="009A055F"/>
    <w:rsid w:val="009A0998"/>
    <w:rsid w:val="009A0BDC"/>
    <w:rsid w:val="009A1663"/>
    <w:rsid w:val="009A1A3D"/>
    <w:rsid w:val="009A2310"/>
    <w:rsid w:val="009A5620"/>
    <w:rsid w:val="009A6F57"/>
    <w:rsid w:val="009A7719"/>
    <w:rsid w:val="009B08B4"/>
    <w:rsid w:val="009B0B7E"/>
    <w:rsid w:val="009B2AF5"/>
    <w:rsid w:val="009B2DCF"/>
    <w:rsid w:val="009B3046"/>
    <w:rsid w:val="009B30DE"/>
    <w:rsid w:val="009B3159"/>
    <w:rsid w:val="009B34BE"/>
    <w:rsid w:val="009B362C"/>
    <w:rsid w:val="009B3875"/>
    <w:rsid w:val="009B4895"/>
    <w:rsid w:val="009B67FC"/>
    <w:rsid w:val="009B7276"/>
    <w:rsid w:val="009C0871"/>
    <w:rsid w:val="009C0A0E"/>
    <w:rsid w:val="009C0E0F"/>
    <w:rsid w:val="009C101B"/>
    <w:rsid w:val="009C12A3"/>
    <w:rsid w:val="009C1613"/>
    <w:rsid w:val="009C1D1C"/>
    <w:rsid w:val="009C2012"/>
    <w:rsid w:val="009C2406"/>
    <w:rsid w:val="009C29D9"/>
    <w:rsid w:val="009C3051"/>
    <w:rsid w:val="009C3B9B"/>
    <w:rsid w:val="009C595D"/>
    <w:rsid w:val="009C600B"/>
    <w:rsid w:val="009C6366"/>
    <w:rsid w:val="009C69B4"/>
    <w:rsid w:val="009C6D38"/>
    <w:rsid w:val="009C7158"/>
    <w:rsid w:val="009D06E0"/>
    <w:rsid w:val="009D0A33"/>
    <w:rsid w:val="009D1A9D"/>
    <w:rsid w:val="009D395E"/>
    <w:rsid w:val="009D4331"/>
    <w:rsid w:val="009D5008"/>
    <w:rsid w:val="009D55D3"/>
    <w:rsid w:val="009D6AAD"/>
    <w:rsid w:val="009D6D6E"/>
    <w:rsid w:val="009D718F"/>
    <w:rsid w:val="009D72A5"/>
    <w:rsid w:val="009D77E6"/>
    <w:rsid w:val="009D7BBB"/>
    <w:rsid w:val="009E077A"/>
    <w:rsid w:val="009E0DD9"/>
    <w:rsid w:val="009E1430"/>
    <w:rsid w:val="009E1495"/>
    <w:rsid w:val="009E26EB"/>
    <w:rsid w:val="009E2912"/>
    <w:rsid w:val="009E2D5C"/>
    <w:rsid w:val="009E2FCC"/>
    <w:rsid w:val="009E30BF"/>
    <w:rsid w:val="009E368D"/>
    <w:rsid w:val="009E38F1"/>
    <w:rsid w:val="009E448C"/>
    <w:rsid w:val="009E44B4"/>
    <w:rsid w:val="009E4590"/>
    <w:rsid w:val="009E469C"/>
    <w:rsid w:val="009E4AB2"/>
    <w:rsid w:val="009E5C02"/>
    <w:rsid w:val="009E5FF0"/>
    <w:rsid w:val="009E63A1"/>
    <w:rsid w:val="009E6D3D"/>
    <w:rsid w:val="009E726B"/>
    <w:rsid w:val="009E762F"/>
    <w:rsid w:val="009E7A64"/>
    <w:rsid w:val="009E7FA0"/>
    <w:rsid w:val="009F0268"/>
    <w:rsid w:val="009F0511"/>
    <w:rsid w:val="009F057A"/>
    <w:rsid w:val="009F05B4"/>
    <w:rsid w:val="009F0DB4"/>
    <w:rsid w:val="009F14B1"/>
    <w:rsid w:val="009F2E86"/>
    <w:rsid w:val="009F402D"/>
    <w:rsid w:val="009F488C"/>
    <w:rsid w:val="009F5914"/>
    <w:rsid w:val="009F5A00"/>
    <w:rsid w:val="009F6156"/>
    <w:rsid w:val="009F6BA5"/>
    <w:rsid w:val="009F7067"/>
    <w:rsid w:val="009F7B2E"/>
    <w:rsid w:val="009F7B47"/>
    <w:rsid w:val="00A0062E"/>
    <w:rsid w:val="00A01675"/>
    <w:rsid w:val="00A029F1"/>
    <w:rsid w:val="00A02A8E"/>
    <w:rsid w:val="00A03AC5"/>
    <w:rsid w:val="00A044D1"/>
    <w:rsid w:val="00A05559"/>
    <w:rsid w:val="00A0560C"/>
    <w:rsid w:val="00A057E2"/>
    <w:rsid w:val="00A07789"/>
    <w:rsid w:val="00A102D5"/>
    <w:rsid w:val="00A1038C"/>
    <w:rsid w:val="00A103AF"/>
    <w:rsid w:val="00A10A01"/>
    <w:rsid w:val="00A10C5A"/>
    <w:rsid w:val="00A11988"/>
    <w:rsid w:val="00A12392"/>
    <w:rsid w:val="00A13E58"/>
    <w:rsid w:val="00A148A4"/>
    <w:rsid w:val="00A15147"/>
    <w:rsid w:val="00A1602E"/>
    <w:rsid w:val="00A168DF"/>
    <w:rsid w:val="00A16CE7"/>
    <w:rsid w:val="00A16E6F"/>
    <w:rsid w:val="00A17CEC"/>
    <w:rsid w:val="00A20926"/>
    <w:rsid w:val="00A20C33"/>
    <w:rsid w:val="00A2106A"/>
    <w:rsid w:val="00A222BB"/>
    <w:rsid w:val="00A22469"/>
    <w:rsid w:val="00A23508"/>
    <w:rsid w:val="00A23A61"/>
    <w:rsid w:val="00A23E26"/>
    <w:rsid w:val="00A24936"/>
    <w:rsid w:val="00A250B7"/>
    <w:rsid w:val="00A25DFE"/>
    <w:rsid w:val="00A26341"/>
    <w:rsid w:val="00A26D2C"/>
    <w:rsid w:val="00A27280"/>
    <w:rsid w:val="00A27F29"/>
    <w:rsid w:val="00A30085"/>
    <w:rsid w:val="00A30D34"/>
    <w:rsid w:val="00A30E57"/>
    <w:rsid w:val="00A313D4"/>
    <w:rsid w:val="00A315C2"/>
    <w:rsid w:val="00A3263B"/>
    <w:rsid w:val="00A335BB"/>
    <w:rsid w:val="00A338AA"/>
    <w:rsid w:val="00A34002"/>
    <w:rsid w:val="00A357CF"/>
    <w:rsid w:val="00A35865"/>
    <w:rsid w:val="00A35F4B"/>
    <w:rsid w:val="00A3653B"/>
    <w:rsid w:val="00A37DA6"/>
    <w:rsid w:val="00A4013F"/>
    <w:rsid w:val="00A40358"/>
    <w:rsid w:val="00A40893"/>
    <w:rsid w:val="00A40D4F"/>
    <w:rsid w:val="00A418EF"/>
    <w:rsid w:val="00A41EF9"/>
    <w:rsid w:val="00A42F15"/>
    <w:rsid w:val="00A42F9D"/>
    <w:rsid w:val="00A43220"/>
    <w:rsid w:val="00A434E1"/>
    <w:rsid w:val="00A43671"/>
    <w:rsid w:val="00A447FF"/>
    <w:rsid w:val="00A44A2B"/>
    <w:rsid w:val="00A45180"/>
    <w:rsid w:val="00A45361"/>
    <w:rsid w:val="00A45643"/>
    <w:rsid w:val="00A4568D"/>
    <w:rsid w:val="00A45AEE"/>
    <w:rsid w:val="00A475A7"/>
    <w:rsid w:val="00A479DE"/>
    <w:rsid w:val="00A47CB3"/>
    <w:rsid w:val="00A51779"/>
    <w:rsid w:val="00A5252D"/>
    <w:rsid w:val="00A52666"/>
    <w:rsid w:val="00A526B3"/>
    <w:rsid w:val="00A52734"/>
    <w:rsid w:val="00A52CEB"/>
    <w:rsid w:val="00A53021"/>
    <w:rsid w:val="00A538AA"/>
    <w:rsid w:val="00A53F8B"/>
    <w:rsid w:val="00A540BD"/>
    <w:rsid w:val="00A54484"/>
    <w:rsid w:val="00A54887"/>
    <w:rsid w:val="00A55C6E"/>
    <w:rsid w:val="00A56376"/>
    <w:rsid w:val="00A56DD9"/>
    <w:rsid w:val="00A575F3"/>
    <w:rsid w:val="00A576C2"/>
    <w:rsid w:val="00A60574"/>
    <w:rsid w:val="00A60845"/>
    <w:rsid w:val="00A60DBE"/>
    <w:rsid w:val="00A60E12"/>
    <w:rsid w:val="00A60E1C"/>
    <w:rsid w:val="00A614CB"/>
    <w:rsid w:val="00A61700"/>
    <w:rsid w:val="00A6208A"/>
    <w:rsid w:val="00A621AF"/>
    <w:rsid w:val="00A62915"/>
    <w:rsid w:val="00A630EB"/>
    <w:rsid w:val="00A63136"/>
    <w:rsid w:val="00A63AE7"/>
    <w:rsid w:val="00A64040"/>
    <w:rsid w:val="00A646E8"/>
    <w:rsid w:val="00A65609"/>
    <w:rsid w:val="00A65EA8"/>
    <w:rsid w:val="00A6707F"/>
    <w:rsid w:val="00A67AE9"/>
    <w:rsid w:val="00A67E18"/>
    <w:rsid w:val="00A70950"/>
    <w:rsid w:val="00A710C8"/>
    <w:rsid w:val="00A72098"/>
    <w:rsid w:val="00A727EE"/>
    <w:rsid w:val="00A743AB"/>
    <w:rsid w:val="00A746A8"/>
    <w:rsid w:val="00A74D57"/>
    <w:rsid w:val="00A754EE"/>
    <w:rsid w:val="00A76CC0"/>
    <w:rsid w:val="00A76E13"/>
    <w:rsid w:val="00A7705E"/>
    <w:rsid w:val="00A77C62"/>
    <w:rsid w:val="00A807B7"/>
    <w:rsid w:val="00A808B1"/>
    <w:rsid w:val="00A80BD9"/>
    <w:rsid w:val="00A80CCA"/>
    <w:rsid w:val="00A80CF8"/>
    <w:rsid w:val="00A81DE6"/>
    <w:rsid w:val="00A8224E"/>
    <w:rsid w:val="00A82D5A"/>
    <w:rsid w:val="00A83432"/>
    <w:rsid w:val="00A83B50"/>
    <w:rsid w:val="00A850BB"/>
    <w:rsid w:val="00A851C5"/>
    <w:rsid w:val="00A85F27"/>
    <w:rsid w:val="00A87376"/>
    <w:rsid w:val="00A87729"/>
    <w:rsid w:val="00A8779E"/>
    <w:rsid w:val="00A877A3"/>
    <w:rsid w:val="00A87C79"/>
    <w:rsid w:val="00A87E1F"/>
    <w:rsid w:val="00A90235"/>
    <w:rsid w:val="00A904F9"/>
    <w:rsid w:val="00A90EF9"/>
    <w:rsid w:val="00A92247"/>
    <w:rsid w:val="00A9310C"/>
    <w:rsid w:val="00A93832"/>
    <w:rsid w:val="00A93903"/>
    <w:rsid w:val="00A93C52"/>
    <w:rsid w:val="00A93CA2"/>
    <w:rsid w:val="00A94768"/>
    <w:rsid w:val="00A94C7D"/>
    <w:rsid w:val="00A9520B"/>
    <w:rsid w:val="00A95562"/>
    <w:rsid w:val="00A955E4"/>
    <w:rsid w:val="00A95798"/>
    <w:rsid w:val="00A95EA9"/>
    <w:rsid w:val="00A9636F"/>
    <w:rsid w:val="00AA0EB9"/>
    <w:rsid w:val="00AA1982"/>
    <w:rsid w:val="00AA1CC8"/>
    <w:rsid w:val="00AA22C8"/>
    <w:rsid w:val="00AA252C"/>
    <w:rsid w:val="00AA31EF"/>
    <w:rsid w:val="00AA42B3"/>
    <w:rsid w:val="00AA4843"/>
    <w:rsid w:val="00AA4A63"/>
    <w:rsid w:val="00AA5924"/>
    <w:rsid w:val="00AA6046"/>
    <w:rsid w:val="00AA605D"/>
    <w:rsid w:val="00AA7C18"/>
    <w:rsid w:val="00AB00A2"/>
    <w:rsid w:val="00AB1619"/>
    <w:rsid w:val="00AB1F00"/>
    <w:rsid w:val="00AB25FF"/>
    <w:rsid w:val="00AB2D05"/>
    <w:rsid w:val="00AB2E4C"/>
    <w:rsid w:val="00AB32AF"/>
    <w:rsid w:val="00AB421C"/>
    <w:rsid w:val="00AB4525"/>
    <w:rsid w:val="00AB48BD"/>
    <w:rsid w:val="00AB5DBA"/>
    <w:rsid w:val="00AB5EE8"/>
    <w:rsid w:val="00AB619D"/>
    <w:rsid w:val="00AB68E7"/>
    <w:rsid w:val="00AB6B00"/>
    <w:rsid w:val="00AB71DB"/>
    <w:rsid w:val="00AB7725"/>
    <w:rsid w:val="00AB7BBD"/>
    <w:rsid w:val="00AC12BF"/>
    <w:rsid w:val="00AC23C8"/>
    <w:rsid w:val="00AC257B"/>
    <w:rsid w:val="00AC273E"/>
    <w:rsid w:val="00AC413E"/>
    <w:rsid w:val="00AC484D"/>
    <w:rsid w:val="00AC4964"/>
    <w:rsid w:val="00AC4B9E"/>
    <w:rsid w:val="00AC5B9F"/>
    <w:rsid w:val="00AC6EB5"/>
    <w:rsid w:val="00AC6FC4"/>
    <w:rsid w:val="00AC7721"/>
    <w:rsid w:val="00AC7979"/>
    <w:rsid w:val="00AC7AB0"/>
    <w:rsid w:val="00AC7B9A"/>
    <w:rsid w:val="00AC7BAD"/>
    <w:rsid w:val="00AD07D4"/>
    <w:rsid w:val="00AD1D03"/>
    <w:rsid w:val="00AD20C2"/>
    <w:rsid w:val="00AD2A1C"/>
    <w:rsid w:val="00AD37A3"/>
    <w:rsid w:val="00AD3D3A"/>
    <w:rsid w:val="00AD450F"/>
    <w:rsid w:val="00AD4832"/>
    <w:rsid w:val="00AD5EF8"/>
    <w:rsid w:val="00AE05F6"/>
    <w:rsid w:val="00AE12D6"/>
    <w:rsid w:val="00AE295B"/>
    <w:rsid w:val="00AE3537"/>
    <w:rsid w:val="00AE380F"/>
    <w:rsid w:val="00AE60CD"/>
    <w:rsid w:val="00AE6FC7"/>
    <w:rsid w:val="00AE7503"/>
    <w:rsid w:val="00AF0A95"/>
    <w:rsid w:val="00AF0E2D"/>
    <w:rsid w:val="00AF1707"/>
    <w:rsid w:val="00AF196D"/>
    <w:rsid w:val="00AF1ACD"/>
    <w:rsid w:val="00AF205B"/>
    <w:rsid w:val="00AF2F1C"/>
    <w:rsid w:val="00AF36EE"/>
    <w:rsid w:val="00AF38E7"/>
    <w:rsid w:val="00AF3B24"/>
    <w:rsid w:val="00AF3EE6"/>
    <w:rsid w:val="00AF4B87"/>
    <w:rsid w:val="00AF4D57"/>
    <w:rsid w:val="00AF5025"/>
    <w:rsid w:val="00AF575B"/>
    <w:rsid w:val="00AF61CD"/>
    <w:rsid w:val="00AF68C0"/>
    <w:rsid w:val="00AF6902"/>
    <w:rsid w:val="00AF7158"/>
    <w:rsid w:val="00B006ED"/>
    <w:rsid w:val="00B00E86"/>
    <w:rsid w:val="00B0117B"/>
    <w:rsid w:val="00B01BFC"/>
    <w:rsid w:val="00B01CEF"/>
    <w:rsid w:val="00B0328F"/>
    <w:rsid w:val="00B03BEF"/>
    <w:rsid w:val="00B03C9B"/>
    <w:rsid w:val="00B04A6F"/>
    <w:rsid w:val="00B04BE4"/>
    <w:rsid w:val="00B0525D"/>
    <w:rsid w:val="00B05B86"/>
    <w:rsid w:val="00B05D6F"/>
    <w:rsid w:val="00B05FC0"/>
    <w:rsid w:val="00B0601F"/>
    <w:rsid w:val="00B066AD"/>
    <w:rsid w:val="00B06C6E"/>
    <w:rsid w:val="00B10037"/>
    <w:rsid w:val="00B106BF"/>
    <w:rsid w:val="00B109E8"/>
    <w:rsid w:val="00B10FB2"/>
    <w:rsid w:val="00B115A9"/>
    <w:rsid w:val="00B11BFA"/>
    <w:rsid w:val="00B12279"/>
    <w:rsid w:val="00B12AF7"/>
    <w:rsid w:val="00B13150"/>
    <w:rsid w:val="00B145EB"/>
    <w:rsid w:val="00B155B3"/>
    <w:rsid w:val="00B159D2"/>
    <w:rsid w:val="00B15CAB"/>
    <w:rsid w:val="00B1669E"/>
    <w:rsid w:val="00B172AE"/>
    <w:rsid w:val="00B17521"/>
    <w:rsid w:val="00B17813"/>
    <w:rsid w:val="00B2048F"/>
    <w:rsid w:val="00B21081"/>
    <w:rsid w:val="00B2191A"/>
    <w:rsid w:val="00B2275B"/>
    <w:rsid w:val="00B22BF9"/>
    <w:rsid w:val="00B231CC"/>
    <w:rsid w:val="00B23ED2"/>
    <w:rsid w:val="00B24155"/>
    <w:rsid w:val="00B24205"/>
    <w:rsid w:val="00B24949"/>
    <w:rsid w:val="00B24FCE"/>
    <w:rsid w:val="00B252E4"/>
    <w:rsid w:val="00B25381"/>
    <w:rsid w:val="00B2610B"/>
    <w:rsid w:val="00B2630B"/>
    <w:rsid w:val="00B26E44"/>
    <w:rsid w:val="00B274EC"/>
    <w:rsid w:val="00B27AAD"/>
    <w:rsid w:val="00B27ED1"/>
    <w:rsid w:val="00B30290"/>
    <w:rsid w:val="00B3061E"/>
    <w:rsid w:val="00B3084C"/>
    <w:rsid w:val="00B313F8"/>
    <w:rsid w:val="00B3172A"/>
    <w:rsid w:val="00B31BDC"/>
    <w:rsid w:val="00B3267A"/>
    <w:rsid w:val="00B339BF"/>
    <w:rsid w:val="00B34BB2"/>
    <w:rsid w:val="00B34C53"/>
    <w:rsid w:val="00B34CCB"/>
    <w:rsid w:val="00B34E59"/>
    <w:rsid w:val="00B36422"/>
    <w:rsid w:val="00B370EC"/>
    <w:rsid w:val="00B37258"/>
    <w:rsid w:val="00B3780D"/>
    <w:rsid w:val="00B41175"/>
    <w:rsid w:val="00B417AD"/>
    <w:rsid w:val="00B41C0E"/>
    <w:rsid w:val="00B41FD1"/>
    <w:rsid w:val="00B42142"/>
    <w:rsid w:val="00B4287D"/>
    <w:rsid w:val="00B42DB6"/>
    <w:rsid w:val="00B42F45"/>
    <w:rsid w:val="00B44878"/>
    <w:rsid w:val="00B44B17"/>
    <w:rsid w:val="00B44F15"/>
    <w:rsid w:val="00B45D63"/>
    <w:rsid w:val="00B46A52"/>
    <w:rsid w:val="00B46B17"/>
    <w:rsid w:val="00B46DF0"/>
    <w:rsid w:val="00B50028"/>
    <w:rsid w:val="00B50718"/>
    <w:rsid w:val="00B508FF"/>
    <w:rsid w:val="00B50EC4"/>
    <w:rsid w:val="00B50F35"/>
    <w:rsid w:val="00B51348"/>
    <w:rsid w:val="00B5275D"/>
    <w:rsid w:val="00B542B5"/>
    <w:rsid w:val="00B54D34"/>
    <w:rsid w:val="00B55619"/>
    <w:rsid w:val="00B55669"/>
    <w:rsid w:val="00B55B5B"/>
    <w:rsid w:val="00B55F4F"/>
    <w:rsid w:val="00B56DFA"/>
    <w:rsid w:val="00B572EA"/>
    <w:rsid w:val="00B6109F"/>
    <w:rsid w:val="00B612DE"/>
    <w:rsid w:val="00B61541"/>
    <w:rsid w:val="00B61545"/>
    <w:rsid w:val="00B627E0"/>
    <w:rsid w:val="00B6337C"/>
    <w:rsid w:val="00B636DB"/>
    <w:rsid w:val="00B6427D"/>
    <w:rsid w:val="00B64741"/>
    <w:rsid w:val="00B64871"/>
    <w:rsid w:val="00B6526E"/>
    <w:rsid w:val="00B6618F"/>
    <w:rsid w:val="00B6621D"/>
    <w:rsid w:val="00B66888"/>
    <w:rsid w:val="00B67547"/>
    <w:rsid w:val="00B67BE8"/>
    <w:rsid w:val="00B70E6F"/>
    <w:rsid w:val="00B71061"/>
    <w:rsid w:val="00B71AA3"/>
    <w:rsid w:val="00B71D4C"/>
    <w:rsid w:val="00B72A6A"/>
    <w:rsid w:val="00B72CF8"/>
    <w:rsid w:val="00B7370E"/>
    <w:rsid w:val="00B74986"/>
    <w:rsid w:val="00B74A78"/>
    <w:rsid w:val="00B75987"/>
    <w:rsid w:val="00B75A73"/>
    <w:rsid w:val="00B7660F"/>
    <w:rsid w:val="00B76ACC"/>
    <w:rsid w:val="00B76D55"/>
    <w:rsid w:val="00B801CB"/>
    <w:rsid w:val="00B80496"/>
    <w:rsid w:val="00B80668"/>
    <w:rsid w:val="00B80C69"/>
    <w:rsid w:val="00B80F4E"/>
    <w:rsid w:val="00B810BF"/>
    <w:rsid w:val="00B828CB"/>
    <w:rsid w:val="00B8325B"/>
    <w:rsid w:val="00B83E65"/>
    <w:rsid w:val="00B8548C"/>
    <w:rsid w:val="00B854AC"/>
    <w:rsid w:val="00B868A1"/>
    <w:rsid w:val="00B87E38"/>
    <w:rsid w:val="00B87E9B"/>
    <w:rsid w:val="00B90535"/>
    <w:rsid w:val="00B90925"/>
    <w:rsid w:val="00B90F25"/>
    <w:rsid w:val="00B917F7"/>
    <w:rsid w:val="00B926CA"/>
    <w:rsid w:val="00B92BB8"/>
    <w:rsid w:val="00B96172"/>
    <w:rsid w:val="00B96851"/>
    <w:rsid w:val="00B96ABF"/>
    <w:rsid w:val="00B977C0"/>
    <w:rsid w:val="00B97D78"/>
    <w:rsid w:val="00B97EC3"/>
    <w:rsid w:val="00BA1377"/>
    <w:rsid w:val="00BA1CC2"/>
    <w:rsid w:val="00BA1DE3"/>
    <w:rsid w:val="00BA2632"/>
    <w:rsid w:val="00BA2A8D"/>
    <w:rsid w:val="00BA2BFD"/>
    <w:rsid w:val="00BA2CE4"/>
    <w:rsid w:val="00BA2DAD"/>
    <w:rsid w:val="00BA34B5"/>
    <w:rsid w:val="00BA3CF6"/>
    <w:rsid w:val="00BA4550"/>
    <w:rsid w:val="00BA4F12"/>
    <w:rsid w:val="00BA5325"/>
    <w:rsid w:val="00BA5635"/>
    <w:rsid w:val="00BA67A0"/>
    <w:rsid w:val="00BA6CCB"/>
    <w:rsid w:val="00BA72B5"/>
    <w:rsid w:val="00BA7300"/>
    <w:rsid w:val="00BA74C7"/>
    <w:rsid w:val="00BA77EB"/>
    <w:rsid w:val="00BA7BB9"/>
    <w:rsid w:val="00BB0CBB"/>
    <w:rsid w:val="00BB134F"/>
    <w:rsid w:val="00BB1418"/>
    <w:rsid w:val="00BB258B"/>
    <w:rsid w:val="00BB2865"/>
    <w:rsid w:val="00BB2A19"/>
    <w:rsid w:val="00BB3AC3"/>
    <w:rsid w:val="00BB446D"/>
    <w:rsid w:val="00BB4942"/>
    <w:rsid w:val="00BB4A2E"/>
    <w:rsid w:val="00BB4B21"/>
    <w:rsid w:val="00BB4B3F"/>
    <w:rsid w:val="00BB4F0E"/>
    <w:rsid w:val="00BB61FC"/>
    <w:rsid w:val="00BB6E52"/>
    <w:rsid w:val="00BB6F2F"/>
    <w:rsid w:val="00BB798C"/>
    <w:rsid w:val="00BC0CA3"/>
    <w:rsid w:val="00BC10B2"/>
    <w:rsid w:val="00BC1230"/>
    <w:rsid w:val="00BC28D3"/>
    <w:rsid w:val="00BC353F"/>
    <w:rsid w:val="00BC3955"/>
    <w:rsid w:val="00BC3C44"/>
    <w:rsid w:val="00BC3FB5"/>
    <w:rsid w:val="00BC578C"/>
    <w:rsid w:val="00BC5E8A"/>
    <w:rsid w:val="00BC61BD"/>
    <w:rsid w:val="00BC62DC"/>
    <w:rsid w:val="00BC649B"/>
    <w:rsid w:val="00BC65F8"/>
    <w:rsid w:val="00BC6C87"/>
    <w:rsid w:val="00BC6D01"/>
    <w:rsid w:val="00BC6F91"/>
    <w:rsid w:val="00BC6FB2"/>
    <w:rsid w:val="00BD08CC"/>
    <w:rsid w:val="00BD08FC"/>
    <w:rsid w:val="00BD11AB"/>
    <w:rsid w:val="00BD14ED"/>
    <w:rsid w:val="00BD1A70"/>
    <w:rsid w:val="00BD2D36"/>
    <w:rsid w:val="00BD3E1A"/>
    <w:rsid w:val="00BD4551"/>
    <w:rsid w:val="00BD4569"/>
    <w:rsid w:val="00BD4670"/>
    <w:rsid w:val="00BD4D8A"/>
    <w:rsid w:val="00BD7E29"/>
    <w:rsid w:val="00BE053B"/>
    <w:rsid w:val="00BE0A69"/>
    <w:rsid w:val="00BE0D04"/>
    <w:rsid w:val="00BE1340"/>
    <w:rsid w:val="00BE1C3E"/>
    <w:rsid w:val="00BE223A"/>
    <w:rsid w:val="00BE2259"/>
    <w:rsid w:val="00BE3924"/>
    <w:rsid w:val="00BE3CC1"/>
    <w:rsid w:val="00BE4024"/>
    <w:rsid w:val="00BE41EA"/>
    <w:rsid w:val="00BE448B"/>
    <w:rsid w:val="00BE5037"/>
    <w:rsid w:val="00BE61FF"/>
    <w:rsid w:val="00BE6FAD"/>
    <w:rsid w:val="00BE7851"/>
    <w:rsid w:val="00BE7AEF"/>
    <w:rsid w:val="00BF01F8"/>
    <w:rsid w:val="00BF0539"/>
    <w:rsid w:val="00BF0785"/>
    <w:rsid w:val="00BF0D30"/>
    <w:rsid w:val="00BF116C"/>
    <w:rsid w:val="00BF11FD"/>
    <w:rsid w:val="00BF25BE"/>
    <w:rsid w:val="00BF2D7B"/>
    <w:rsid w:val="00BF375A"/>
    <w:rsid w:val="00BF4700"/>
    <w:rsid w:val="00BF4F37"/>
    <w:rsid w:val="00BF5187"/>
    <w:rsid w:val="00BF544D"/>
    <w:rsid w:val="00BF66B8"/>
    <w:rsid w:val="00C005B4"/>
    <w:rsid w:val="00C01DEE"/>
    <w:rsid w:val="00C02AF7"/>
    <w:rsid w:val="00C02D08"/>
    <w:rsid w:val="00C02FE2"/>
    <w:rsid w:val="00C038D5"/>
    <w:rsid w:val="00C039CE"/>
    <w:rsid w:val="00C03AE3"/>
    <w:rsid w:val="00C040C5"/>
    <w:rsid w:val="00C04364"/>
    <w:rsid w:val="00C04406"/>
    <w:rsid w:val="00C04748"/>
    <w:rsid w:val="00C0582B"/>
    <w:rsid w:val="00C068E1"/>
    <w:rsid w:val="00C076EA"/>
    <w:rsid w:val="00C0785E"/>
    <w:rsid w:val="00C10D3D"/>
    <w:rsid w:val="00C128D9"/>
    <w:rsid w:val="00C138A1"/>
    <w:rsid w:val="00C149AD"/>
    <w:rsid w:val="00C15710"/>
    <w:rsid w:val="00C15CC0"/>
    <w:rsid w:val="00C15FE5"/>
    <w:rsid w:val="00C16867"/>
    <w:rsid w:val="00C16FA7"/>
    <w:rsid w:val="00C16FD7"/>
    <w:rsid w:val="00C17887"/>
    <w:rsid w:val="00C21B77"/>
    <w:rsid w:val="00C2248E"/>
    <w:rsid w:val="00C239F3"/>
    <w:rsid w:val="00C23A27"/>
    <w:rsid w:val="00C23DE1"/>
    <w:rsid w:val="00C2423E"/>
    <w:rsid w:val="00C244AA"/>
    <w:rsid w:val="00C24714"/>
    <w:rsid w:val="00C255EB"/>
    <w:rsid w:val="00C25EC3"/>
    <w:rsid w:val="00C26909"/>
    <w:rsid w:val="00C30F37"/>
    <w:rsid w:val="00C31D06"/>
    <w:rsid w:val="00C32390"/>
    <w:rsid w:val="00C326AE"/>
    <w:rsid w:val="00C3287D"/>
    <w:rsid w:val="00C32BA3"/>
    <w:rsid w:val="00C32F6A"/>
    <w:rsid w:val="00C32F7D"/>
    <w:rsid w:val="00C33E14"/>
    <w:rsid w:val="00C33E1E"/>
    <w:rsid w:val="00C348BE"/>
    <w:rsid w:val="00C35115"/>
    <w:rsid w:val="00C36357"/>
    <w:rsid w:val="00C37372"/>
    <w:rsid w:val="00C41711"/>
    <w:rsid w:val="00C41748"/>
    <w:rsid w:val="00C417DB"/>
    <w:rsid w:val="00C42879"/>
    <w:rsid w:val="00C42A5F"/>
    <w:rsid w:val="00C42F2B"/>
    <w:rsid w:val="00C43416"/>
    <w:rsid w:val="00C4372C"/>
    <w:rsid w:val="00C43780"/>
    <w:rsid w:val="00C44640"/>
    <w:rsid w:val="00C44B07"/>
    <w:rsid w:val="00C452C2"/>
    <w:rsid w:val="00C45752"/>
    <w:rsid w:val="00C45C4F"/>
    <w:rsid w:val="00C461A7"/>
    <w:rsid w:val="00C46587"/>
    <w:rsid w:val="00C46C42"/>
    <w:rsid w:val="00C46E76"/>
    <w:rsid w:val="00C472BB"/>
    <w:rsid w:val="00C4787B"/>
    <w:rsid w:val="00C50183"/>
    <w:rsid w:val="00C508B6"/>
    <w:rsid w:val="00C51F06"/>
    <w:rsid w:val="00C52479"/>
    <w:rsid w:val="00C52587"/>
    <w:rsid w:val="00C52956"/>
    <w:rsid w:val="00C52D91"/>
    <w:rsid w:val="00C52F39"/>
    <w:rsid w:val="00C53442"/>
    <w:rsid w:val="00C53DF2"/>
    <w:rsid w:val="00C54177"/>
    <w:rsid w:val="00C542B3"/>
    <w:rsid w:val="00C54A68"/>
    <w:rsid w:val="00C556F8"/>
    <w:rsid w:val="00C558F4"/>
    <w:rsid w:val="00C56CD9"/>
    <w:rsid w:val="00C57E90"/>
    <w:rsid w:val="00C605E0"/>
    <w:rsid w:val="00C60914"/>
    <w:rsid w:val="00C61B18"/>
    <w:rsid w:val="00C61EFF"/>
    <w:rsid w:val="00C62013"/>
    <w:rsid w:val="00C62327"/>
    <w:rsid w:val="00C62797"/>
    <w:rsid w:val="00C62ADD"/>
    <w:rsid w:val="00C63103"/>
    <w:rsid w:val="00C63658"/>
    <w:rsid w:val="00C63A97"/>
    <w:rsid w:val="00C63DA2"/>
    <w:rsid w:val="00C6416F"/>
    <w:rsid w:val="00C643BC"/>
    <w:rsid w:val="00C650B5"/>
    <w:rsid w:val="00C654E7"/>
    <w:rsid w:val="00C65583"/>
    <w:rsid w:val="00C66F61"/>
    <w:rsid w:val="00C70B5D"/>
    <w:rsid w:val="00C7170A"/>
    <w:rsid w:val="00C71A69"/>
    <w:rsid w:val="00C72CAF"/>
    <w:rsid w:val="00C72FB5"/>
    <w:rsid w:val="00C730E5"/>
    <w:rsid w:val="00C7405D"/>
    <w:rsid w:val="00C74C8A"/>
    <w:rsid w:val="00C75A8B"/>
    <w:rsid w:val="00C76666"/>
    <w:rsid w:val="00C76B9F"/>
    <w:rsid w:val="00C76EDD"/>
    <w:rsid w:val="00C76F41"/>
    <w:rsid w:val="00C775C4"/>
    <w:rsid w:val="00C77A30"/>
    <w:rsid w:val="00C77BA0"/>
    <w:rsid w:val="00C801E2"/>
    <w:rsid w:val="00C81521"/>
    <w:rsid w:val="00C818D8"/>
    <w:rsid w:val="00C824FE"/>
    <w:rsid w:val="00C82D85"/>
    <w:rsid w:val="00C83281"/>
    <w:rsid w:val="00C8429C"/>
    <w:rsid w:val="00C843F6"/>
    <w:rsid w:val="00C84572"/>
    <w:rsid w:val="00C857BD"/>
    <w:rsid w:val="00C857F8"/>
    <w:rsid w:val="00C85C9E"/>
    <w:rsid w:val="00C85D3A"/>
    <w:rsid w:val="00C864FB"/>
    <w:rsid w:val="00C866F7"/>
    <w:rsid w:val="00C86E7A"/>
    <w:rsid w:val="00C877E6"/>
    <w:rsid w:val="00C87D6F"/>
    <w:rsid w:val="00C87FDF"/>
    <w:rsid w:val="00C90242"/>
    <w:rsid w:val="00C90A48"/>
    <w:rsid w:val="00C91CE6"/>
    <w:rsid w:val="00C92A05"/>
    <w:rsid w:val="00C934E2"/>
    <w:rsid w:val="00C93544"/>
    <w:rsid w:val="00C93B0F"/>
    <w:rsid w:val="00C93B4E"/>
    <w:rsid w:val="00C943CC"/>
    <w:rsid w:val="00C9448C"/>
    <w:rsid w:val="00C94AF0"/>
    <w:rsid w:val="00C94B93"/>
    <w:rsid w:val="00C94BBF"/>
    <w:rsid w:val="00C95486"/>
    <w:rsid w:val="00C95B2C"/>
    <w:rsid w:val="00C96283"/>
    <w:rsid w:val="00C96798"/>
    <w:rsid w:val="00C968AA"/>
    <w:rsid w:val="00C97D4C"/>
    <w:rsid w:val="00C97FCF"/>
    <w:rsid w:val="00CA0528"/>
    <w:rsid w:val="00CA06D1"/>
    <w:rsid w:val="00CA13E6"/>
    <w:rsid w:val="00CA17FF"/>
    <w:rsid w:val="00CA1C48"/>
    <w:rsid w:val="00CA20E8"/>
    <w:rsid w:val="00CA34CA"/>
    <w:rsid w:val="00CA4264"/>
    <w:rsid w:val="00CA4A01"/>
    <w:rsid w:val="00CA5620"/>
    <w:rsid w:val="00CA5F25"/>
    <w:rsid w:val="00CA6313"/>
    <w:rsid w:val="00CA660B"/>
    <w:rsid w:val="00CB117A"/>
    <w:rsid w:val="00CB1222"/>
    <w:rsid w:val="00CB23F3"/>
    <w:rsid w:val="00CB2628"/>
    <w:rsid w:val="00CB4DC7"/>
    <w:rsid w:val="00CB5042"/>
    <w:rsid w:val="00CB56E8"/>
    <w:rsid w:val="00CB597D"/>
    <w:rsid w:val="00CB6184"/>
    <w:rsid w:val="00CB654C"/>
    <w:rsid w:val="00CB6B5E"/>
    <w:rsid w:val="00CB7745"/>
    <w:rsid w:val="00CC280C"/>
    <w:rsid w:val="00CC3612"/>
    <w:rsid w:val="00CC397B"/>
    <w:rsid w:val="00CC3E8B"/>
    <w:rsid w:val="00CC739E"/>
    <w:rsid w:val="00CC7981"/>
    <w:rsid w:val="00CD0279"/>
    <w:rsid w:val="00CD0738"/>
    <w:rsid w:val="00CD0C15"/>
    <w:rsid w:val="00CD0F0E"/>
    <w:rsid w:val="00CD2C71"/>
    <w:rsid w:val="00CD312A"/>
    <w:rsid w:val="00CD3819"/>
    <w:rsid w:val="00CD40EF"/>
    <w:rsid w:val="00CD6CB5"/>
    <w:rsid w:val="00CD7383"/>
    <w:rsid w:val="00CD77CC"/>
    <w:rsid w:val="00CD7942"/>
    <w:rsid w:val="00CE0502"/>
    <w:rsid w:val="00CE0A4A"/>
    <w:rsid w:val="00CE0CEB"/>
    <w:rsid w:val="00CE1E0F"/>
    <w:rsid w:val="00CE1EBE"/>
    <w:rsid w:val="00CE2FA7"/>
    <w:rsid w:val="00CE35A7"/>
    <w:rsid w:val="00CE39D4"/>
    <w:rsid w:val="00CE3B86"/>
    <w:rsid w:val="00CE4271"/>
    <w:rsid w:val="00CE487C"/>
    <w:rsid w:val="00CE4E1C"/>
    <w:rsid w:val="00CE5E93"/>
    <w:rsid w:val="00CE5F98"/>
    <w:rsid w:val="00CE6F73"/>
    <w:rsid w:val="00CE7E92"/>
    <w:rsid w:val="00CF0255"/>
    <w:rsid w:val="00CF26C0"/>
    <w:rsid w:val="00CF2B8B"/>
    <w:rsid w:val="00CF4015"/>
    <w:rsid w:val="00CF4C6E"/>
    <w:rsid w:val="00CF56CE"/>
    <w:rsid w:val="00CF5ACD"/>
    <w:rsid w:val="00CF5D3B"/>
    <w:rsid w:val="00CF644C"/>
    <w:rsid w:val="00CF6D09"/>
    <w:rsid w:val="00D0000B"/>
    <w:rsid w:val="00D008CF"/>
    <w:rsid w:val="00D00EBA"/>
    <w:rsid w:val="00D01703"/>
    <w:rsid w:val="00D02765"/>
    <w:rsid w:val="00D0464C"/>
    <w:rsid w:val="00D06447"/>
    <w:rsid w:val="00D065F1"/>
    <w:rsid w:val="00D06F67"/>
    <w:rsid w:val="00D072D0"/>
    <w:rsid w:val="00D07736"/>
    <w:rsid w:val="00D07B2C"/>
    <w:rsid w:val="00D1051F"/>
    <w:rsid w:val="00D105EE"/>
    <w:rsid w:val="00D11BBF"/>
    <w:rsid w:val="00D120E7"/>
    <w:rsid w:val="00D12617"/>
    <w:rsid w:val="00D12CAD"/>
    <w:rsid w:val="00D12ED0"/>
    <w:rsid w:val="00D13060"/>
    <w:rsid w:val="00D1347A"/>
    <w:rsid w:val="00D136E5"/>
    <w:rsid w:val="00D14FAE"/>
    <w:rsid w:val="00D1624C"/>
    <w:rsid w:val="00D16AA4"/>
    <w:rsid w:val="00D170F1"/>
    <w:rsid w:val="00D172EA"/>
    <w:rsid w:val="00D17582"/>
    <w:rsid w:val="00D1793D"/>
    <w:rsid w:val="00D20D8E"/>
    <w:rsid w:val="00D223E5"/>
    <w:rsid w:val="00D2247F"/>
    <w:rsid w:val="00D22C82"/>
    <w:rsid w:val="00D232A1"/>
    <w:rsid w:val="00D2381C"/>
    <w:rsid w:val="00D245B2"/>
    <w:rsid w:val="00D25AC1"/>
    <w:rsid w:val="00D25CE9"/>
    <w:rsid w:val="00D263CA"/>
    <w:rsid w:val="00D27357"/>
    <w:rsid w:val="00D27514"/>
    <w:rsid w:val="00D27602"/>
    <w:rsid w:val="00D27C13"/>
    <w:rsid w:val="00D305E0"/>
    <w:rsid w:val="00D30BD8"/>
    <w:rsid w:val="00D31068"/>
    <w:rsid w:val="00D317A5"/>
    <w:rsid w:val="00D319E2"/>
    <w:rsid w:val="00D31F00"/>
    <w:rsid w:val="00D356E5"/>
    <w:rsid w:val="00D36BC9"/>
    <w:rsid w:val="00D402D9"/>
    <w:rsid w:val="00D409FC"/>
    <w:rsid w:val="00D40C50"/>
    <w:rsid w:val="00D40D4A"/>
    <w:rsid w:val="00D40D89"/>
    <w:rsid w:val="00D41624"/>
    <w:rsid w:val="00D419DF"/>
    <w:rsid w:val="00D422EA"/>
    <w:rsid w:val="00D4389A"/>
    <w:rsid w:val="00D456D6"/>
    <w:rsid w:val="00D46138"/>
    <w:rsid w:val="00D461F5"/>
    <w:rsid w:val="00D46F75"/>
    <w:rsid w:val="00D478F5"/>
    <w:rsid w:val="00D47908"/>
    <w:rsid w:val="00D50D17"/>
    <w:rsid w:val="00D51729"/>
    <w:rsid w:val="00D5182C"/>
    <w:rsid w:val="00D51E9B"/>
    <w:rsid w:val="00D5212F"/>
    <w:rsid w:val="00D5228E"/>
    <w:rsid w:val="00D52AC1"/>
    <w:rsid w:val="00D53534"/>
    <w:rsid w:val="00D53E7E"/>
    <w:rsid w:val="00D5444F"/>
    <w:rsid w:val="00D5445C"/>
    <w:rsid w:val="00D565C2"/>
    <w:rsid w:val="00D575D6"/>
    <w:rsid w:val="00D60E73"/>
    <w:rsid w:val="00D61016"/>
    <w:rsid w:val="00D6128F"/>
    <w:rsid w:val="00D6185E"/>
    <w:rsid w:val="00D61F0B"/>
    <w:rsid w:val="00D63407"/>
    <w:rsid w:val="00D63725"/>
    <w:rsid w:val="00D63D85"/>
    <w:rsid w:val="00D644A2"/>
    <w:rsid w:val="00D64652"/>
    <w:rsid w:val="00D659A8"/>
    <w:rsid w:val="00D664AC"/>
    <w:rsid w:val="00D6707A"/>
    <w:rsid w:val="00D67A90"/>
    <w:rsid w:val="00D67B81"/>
    <w:rsid w:val="00D7077D"/>
    <w:rsid w:val="00D71D09"/>
    <w:rsid w:val="00D7275B"/>
    <w:rsid w:val="00D72A95"/>
    <w:rsid w:val="00D73867"/>
    <w:rsid w:val="00D73BC9"/>
    <w:rsid w:val="00D73C34"/>
    <w:rsid w:val="00D7472B"/>
    <w:rsid w:val="00D747C7"/>
    <w:rsid w:val="00D75325"/>
    <w:rsid w:val="00D7551E"/>
    <w:rsid w:val="00D75527"/>
    <w:rsid w:val="00D75A95"/>
    <w:rsid w:val="00D75B39"/>
    <w:rsid w:val="00D7689C"/>
    <w:rsid w:val="00D771D4"/>
    <w:rsid w:val="00D77773"/>
    <w:rsid w:val="00D778E8"/>
    <w:rsid w:val="00D77E23"/>
    <w:rsid w:val="00D804E5"/>
    <w:rsid w:val="00D81519"/>
    <w:rsid w:val="00D81B1A"/>
    <w:rsid w:val="00D8204E"/>
    <w:rsid w:val="00D82F55"/>
    <w:rsid w:val="00D834F1"/>
    <w:rsid w:val="00D83F3B"/>
    <w:rsid w:val="00D84920"/>
    <w:rsid w:val="00D84FB6"/>
    <w:rsid w:val="00D8560A"/>
    <w:rsid w:val="00D85BE5"/>
    <w:rsid w:val="00D85DB5"/>
    <w:rsid w:val="00D85FA6"/>
    <w:rsid w:val="00D8603D"/>
    <w:rsid w:val="00D869F7"/>
    <w:rsid w:val="00D874C5"/>
    <w:rsid w:val="00D902B9"/>
    <w:rsid w:val="00D904ED"/>
    <w:rsid w:val="00D91AA7"/>
    <w:rsid w:val="00D9202A"/>
    <w:rsid w:val="00D92834"/>
    <w:rsid w:val="00D92C04"/>
    <w:rsid w:val="00D9300A"/>
    <w:rsid w:val="00D93239"/>
    <w:rsid w:val="00D942AD"/>
    <w:rsid w:val="00D96834"/>
    <w:rsid w:val="00D96EF7"/>
    <w:rsid w:val="00D977B2"/>
    <w:rsid w:val="00DA34C2"/>
    <w:rsid w:val="00DA39DD"/>
    <w:rsid w:val="00DA3B49"/>
    <w:rsid w:val="00DA5269"/>
    <w:rsid w:val="00DA5780"/>
    <w:rsid w:val="00DA67D3"/>
    <w:rsid w:val="00DA6D2F"/>
    <w:rsid w:val="00DA7738"/>
    <w:rsid w:val="00DA7C1E"/>
    <w:rsid w:val="00DB0613"/>
    <w:rsid w:val="00DB17F0"/>
    <w:rsid w:val="00DB1838"/>
    <w:rsid w:val="00DB1FA2"/>
    <w:rsid w:val="00DB2413"/>
    <w:rsid w:val="00DB269F"/>
    <w:rsid w:val="00DB51DC"/>
    <w:rsid w:val="00DB611B"/>
    <w:rsid w:val="00DB67AE"/>
    <w:rsid w:val="00DC11AB"/>
    <w:rsid w:val="00DC246F"/>
    <w:rsid w:val="00DC327D"/>
    <w:rsid w:val="00DC4537"/>
    <w:rsid w:val="00DC52F1"/>
    <w:rsid w:val="00DC5A97"/>
    <w:rsid w:val="00DC6336"/>
    <w:rsid w:val="00DC69E8"/>
    <w:rsid w:val="00DC791A"/>
    <w:rsid w:val="00DD0D65"/>
    <w:rsid w:val="00DD144D"/>
    <w:rsid w:val="00DD1A15"/>
    <w:rsid w:val="00DD1A4A"/>
    <w:rsid w:val="00DD4105"/>
    <w:rsid w:val="00DD497C"/>
    <w:rsid w:val="00DD4AAB"/>
    <w:rsid w:val="00DD5AFC"/>
    <w:rsid w:val="00DD5D4E"/>
    <w:rsid w:val="00DD6AB5"/>
    <w:rsid w:val="00DE020E"/>
    <w:rsid w:val="00DE04F6"/>
    <w:rsid w:val="00DE0EAA"/>
    <w:rsid w:val="00DE1C79"/>
    <w:rsid w:val="00DE3946"/>
    <w:rsid w:val="00DE41B9"/>
    <w:rsid w:val="00DE56BE"/>
    <w:rsid w:val="00DE5D6B"/>
    <w:rsid w:val="00DE5F1A"/>
    <w:rsid w:val="00DE61C7"/>
    <w:rsid w:val="00DE6EC5"/>
    <w:rsid w:val="00DE7780"/>
    <w:rsid w:val="00DE7FD9"/>
    <w:rsid w:val="00DF06C7"/>
    <w:rsid w:val="00DF0B2E"/>
    <w:rsid w:val="00DF1C1E"/>
    <w:rsid w:val="00DF2317"/>
    <w:rsid w:val="00DF2BA3"/>
    <w:rsid w:val="00DF2C11"/>
    <w:rsid w:val="00DF2E90"/>
    <w:rsid w:val="00DF34FB"/>
    <w:rsid w:val="00DF358D"/>
    <w:rsid w:val="00DF4395"/>
    <w:rsid w:val="00DF43DD"/>
    <w:rsid w:val="00DF4BEE"/>
    <w:rsid w:val="00DF5341"/>
    <w:rsid w:val="00DF5D39"/>
    <w:rsid w:val="00DF5E0A"/>
    <w:rsid w:val="00E008D0"/>
    <w:rsid w:val="00E01B16"/>
    <w:rsid w:val="00E026B5"/>
    <w:rsid w:val="00E02D4B"/>
    <w:rsid w:val="00E02D92"/>
    <w:rsid w:val="00E03578"/>
    <w:rsid w:val="00E03A4D"/>
    <w:rsid w:val="00E043F1"/>
    <w:rsid w:val="00E0464A"/>
    <w:rsid w:val="00E04804"/>
    <w:rsid w:val="00E04DDC"/>
    <w:rsid w:val="00E06301"/>
    <w:rsid w:val="00E0644B"/>
    <w:rsid w:val="00E0773E"/>
    <w:rsid w:val="00E07958"/>
    <w:rsid w:val="00E07C18"/>
    <w:rsid w:val="00E10BB0"/>
    <w:rsid w:val="00E10D9B"/>
    <w:rsid w:val="00E12008"/>
    <w:rsid w:val="00E12CBD"/>
    <w:rsid w:val="00E13DAC"/>
    <w:rsid w:val="00E14791"/>
    <w:rsid w:val="00E14D35"/>
    <w:rsid w:val="00E14D78"/>
    <w:rsid w:val="00E152BF"/>
    <w:rsid w:val="00E15B19"/>
    <w:rsid w:val="00E15EFD"/>
    <w:rsid w:val="00E1633D"/>
    <w:rsid w:val="00E16604"/>
    <w:rsid w:val="00E1699D"/>
    <w:rsid w:val="00E16CEA"/>
    <w:rsid w:val="00E2152B"/>
    <w:rsid w:val="00E219EF"/>
    <w:rsid w:val="00E21D63"/>
    <w:rsid w:val="00E25948"/>
    <w:rsid w:val="00E25DA6"/>
    <w:rsid w:val="00E26268"/>
    <w:rsid w:val="00E26273"/>
    <w:rsid w:val="00E27A49"/>
    <w:rsid w:val="00E27C67"/>
    <w:rsid w:val="00E27D2D"/>
    <w:rsid w:val="00E30985"/>
    <w:rsid w:val="00E3135A"/>
    <w:rsid w:val="00E31B7F"/>
    <w:rsid w:val="00E31C5F"/>
    <w:rsid w:val="00E34344"/>
    <w:rsid w:val="00E35271"/>
    <w:rsid w:val="00E358A9"/>
    <w:rsid w:val="00E358EF"/>
    <w:rsid w:val="00E35914"/>
    <w:rsid w:val="00E367CD"/>
    <w:rsid w:val="00E374CF"/>
    <w:rsid w:val="00E37825"/>
    <w:rsid w:val="00E3785A"/>
    <w:rsid w:val="00E3798A"/>
    <w:rsid w:val="00E40090"/>
    <w:rsid w:val="00E403A4"/>
    <w:rsid w:val="00E413EA"/>
    <w:rsid w:val="00E41A55"/>
    <w:rsid w:val="00E41C20"/>
    <w:rsid w:val="00E42132"/>
    <w:rsid w:val="00E42BD9"/>
    <w:rsid w:val="00E44BD3"/>
    <w:rsid w:val="00E457DB"/>
    <w:rsid w:val="00E45EE5"/>
    <w:rsid w:val="00E45F69"/>
    <w:rsid w:val="00E4664A"/>
    <w:rsid w:val="00E47268"/>
    <w:rsid w:val="00E4731E"/>
    <w:rsid w:val="00E4757E"/>
    <w:rsid w:val="00E5049C"/>
    <w:rsid w:val="00E51244"/>
    <w:rsid w:val="00E530FB"/>
    <w:rsid w:val="00E54427"/>
    <w:rsid w:val="00E54C15"/>
    <w:rsid w:val="00E55023"/>
    <w:rsid w:val="00E558F0"/>
    <w:rsid w:val="00E55D5E"/>
    <w:rsid w:val="00E568E3"/>
    <w:rsid w:val="00E6040B"/>
    <w:rsid w:val="00E6064F"/>
    <w:rsid w:val="00E609CC"/>
    <w:rsid w:val="00E61132"/>
    <w:rsid w:val="00E6170E"/>
    <w:rsid w:val="00E62BE5"/>
    <w:rsid w:val="00E6310B"/>
    <w:rsid w:val="00E635BF"/>
    <w:rsid w:val="00E64F5B"/>
    <w:rsid w:val="00E65151"/>
    <w:rsid w:val="00E65A76"/>
    <w:rsid w:val="00E65B31"/>
    <w:rsid w:val="00E66486"/>
    <w:rsid w:val="00E669E6"/>
    <w:rsid w:val="00E67039"/>
    <w:rsid w:val="00E67B9C"/>
    <w:rsid w:val="00E67D47"/>
    <w:rsid w:val="00E67EE7"/>
    <w:rsid w:val="00E725B5"/>
    <w:rsid w:val="00E73D09"/>
    <w:rsid w:val="00E73D7E"/>
    <w:rsid w:val="00E741F5"/>
    <w:rsid w:val="00E742E6"/>
    <w:rsid w:val="00E744CD"/>
    <w:rsid w:val="00E75525"/>
    <w:rsid w:val="00E75D9B"/>
    <w:rsid w:val="00E75FDC"/>
    <w:rsid w:val="00E76060"/>
    <w:rsid w:val="00E7662D"/>
    <w:rsid w:val="00E76F04"/>
    <w:rsid w:val="00E77853"/>
    <w:rsid w:val="00E80205"/>
    <w:rsid w:val="00E8107F"/>
    <w:rsid w:val="00E81C32"/>
    <w:rsid w:val="00E82E1F"/>
    <w:rsid w:val="00E83FC8"/>
    <w:rsid w:val="00E840BB"/>
    <w:rsid w:val="00E840BF"/>
    <w:rsid w:val="00E8470C"/>
    <w:rsid w:val="00E84F25"/>
    <w:rsid w:val="00E85925"/>
    <w:rsid w:val="00E8678D"/>
    <w:rsid w:val="00E86B53"/>
    <w:rsid w:val="00E86CFA"/>
    <w:rsid w:val="00E87773"/>
    <w:rsid w:val="00E87877"/>
    <w:rsid w:val="00E90D68"/>
    <w:rsid w:val="00E90F12"/>
    <w:rsid w:val="00E913F0"/>
    <w:rsid w:val="00E92BB4"/>
    <w:rsid w:val="00E92C37"/>
    <w:rsid w:val="00E9308D"/>
    <w:rsid w:val="00E93393"/>
    <w:rsid w:val="00E93AC1"/>
    <w:rsid w:val="00E94E20"/>
    <w:rsid w:val="00E9587A"/>
    <w:rsid w:val="00E958D8"/>
    <w:rsid w:val="00E95EE5"/>
    <w:rsid w:val="00E95F3D"/>
    <w:rsid w:val="00E95F72"/>
    <w:rsid w:val="00E95FC0"/>
    <w:rsid w:val="00E9783F"/>
    <w:rsid w:val="00EA0D2A"/>
    <w:rsid w:val="00EA0E82"/>
    <w:rsid w:val="00EA111D"/>
    <w:rsid w:val="00EA1E71"/>
    <w:rsid w:val="00EA3C74"/>
    <w:rsid w:val="00EA405D"/>
    <w:rsid w:val="00EA538D"/>
    <w:rsid w:val="00EA5AD4"/>
    <w:rsid w:val="00EA6298"/>
    <w:rsid w:val="00EA6797"/>
    <w:rsid w:val="00EA7108"/>
    <w:rsid w:val="00EA713C"/>
    <w:rsid w:val="00EA73D2"/>
    <w:rsid w:val="00EB0236"/>
    <w:rsid w:val="00EB0B5F"/>
    <w:rsid w:val="00EB1320"/>
    <w:rsid w:val="00EB137C"/>
    <w:rsid w:val="00EB2906"/>
    <w:rsid w:val="00EB2F0A"/>
    <w:rsid w:val="00EB3374"/>
    <w:rsid w:val="00EB381A"/>
    <w:rsid w:val="00EB437B"/>
    <w:rsid w:val="00EB4996"/>
    <w:rsid w:val="00EB530E"/>
    <w:rsid w:val="00EB537C"/>
    <w:rsid w:val="00EB5965"/>
    <w:rsid w:val="00EB64DF"/>
    <w:rsid w:val="00EB6858"/>
    <w:rsid w:val="00EB7696"/>
    <w:rsid w:val="00EB7C82"/>
    <w:rsid w:val="00EB7CE0"/>
    <w:rsid w:val="00EC0ACE"/>
    <w:rsid w:val="00EC1294"/>
    <w:rsid w:val="00EC1425"/>
    <w:rsid w:val="00EC1A38"/>
    <w:rsid w:val="00EC2D1A"/>
    <w:rsid w:val="00EC4495"/>
    <w:rsid w:val="00EC4B3B"/>
    <w:rsid w:val="00EC51B1"/>
    <w:rsid w:val="00EC57CF"/>
    <w:rsid w:val="00EC5F45"/>
    <w:rsid w:val="00EC6111"/>
    <w:rsid w:val="00EC6D9C"/>
    <w:rsid w:val="00EC6FFD"/>
    <w:rsid w:val="00ED05C7"/>
    <w:rsid w:val="00ED0D0A"/>
    <w:rsid w:val="00ED14B5"/>
    <w:rsid w:val="00ED19EE"/>
    <w:rsid w:val="00ED2034"/>
    <w:rsid w:val="00ED28B1"/>
    <w:rsid w:val="00ED2B50"/>
    <w:rsid w:val="00ED3E12"/>
    <w:rsid w:val="00ED41A6"/>
    <w:rsid w:val="00ED46A4"/>
    <w:rsid w:val="00ED5400"/>
    <w:rsid w:val="00ED54AA"/>
    <w:rsid w:val="00ED551C"/>
    <w:rsid w:val="00ED5594"/>
    <w:rsid w:val="00ED5768"/>
    <w:rsid w:val="00ED6148"/>
    <w:rsid w:val="00ED732B"/>
    <w:rsid w:val="00ED76C7"/>
    <w:rsid w:val="00EE0D84"/>
    <w:rsid w:val="00EE1244"/>
    <w:rsid w:val="00EE1EE9"/>
    <w:rsid w:val="00EE2B88"/>
    <w:rsid w:val="00EE3D05"/>
    <w:rsid w:val="00EE4214"/>
    <w:rsid w:val="00EE57C2"/>
    <w:rsid w:val="00EE5D39"/>
    <w:rsid w:val="00EE62B1"/>
    <w:rsid w:val="00EF0236"/>
    <w:rsid w:val="00EF034B"/>
    <w:rsid w:val="00EF0D69"/>
    <w:rsid w:val="00EF12BD"/>
    <w:rsid w:val="00EF1AE3"/>
    <w:rsid w:val="00EF1EDF"/>
    <w:rsid w:val="00EF1FDC"/>
    <w:rsid w:val="00EF25C7"/>
    <w:rsid w:val="00EF3DAF"/>
    <w:rsid w:val="00EF4437"/>
    <w:rsid w:val="00EF568A"/>
    <w:rsid w:val="00EF59D6"/>
    <w:rsid w:val="00EF5EE5"/>
    <w:rsid w:val="00EF60BB"/>
    <w:rsid w:val="00EF69FC"/>
    <w:rsid w:val="00EF6EF3"/>
    <w:rsid w:val="00EF799E"/>
    <w:rsid w:val="00EF7B2F"/>
    <w:rsid w:val="00EF7EEF"/>
    <w:rsid w:val="00F001F9"/>
    <w:rsid w:val="00F003B1"/>
    <w:rsid w:val="00F01513"/>
    <w:rsid w:val="00F015EF"/>
    <w:rsid w:val="00F01671"/>
    <w:rsid w:val="00F01DB0"/>
    <w:rsid w:val="00F0200E"/>
    <w:rsid w:val="00F02470"/>
    <w:rsid w:val="00F02686"/>
    <w:rsid w:val="00F02BEC"/>
    <w:rsid w:val="00F03590"/>
    <w:rsid w:val="00F03E25"/>
    <w:rsid w:val="00F04656"/>
    <w:rsid w:val="00F0637B"/>
    <w:rsid w:val="00F06AD3"/>
    <w:rsid w:val="00F06C70"/>
    <w:rsid w:val="00F07479"/>
    <w:rsid w:val="00F10629"/>
    <w:rsid w:val="00F10702"/>
    <w:rsid w:val="00F108FD"/>
    <w:rsid w:val="00F114DF"/>
    <w:rsid w:val="00F11A7E"/>
    <w:rsid w:val="00F121AB"/>
    <w:rsid w:val="00F12C69"/>
    <w:rsid w:val="00F130E5"/>
    <w:rsid w:val="00F13575"/>
    <w:rsid w:val="00F146E4"/>
    <w:rsid w:val="00F1565F"/>
    <w:rsid w:val="00F16062"/>
    <w:rsid w:val="00F165BF"/>
    <w:rsid w:val="00F207FC"/>
    <w:rsid w:val="00F2513B"/>
    <w:rsid w:val="00F256BE"/>
    <w:rsid w:val="00F25947"/>
    <w:rsid w:val="00F26E32"/>
    <w:rsid w:val="00F2726D"/>
    <w:rsid w:val="00F30A88"/>
    <w:rsid w:val="00F30CD2"/>
    <w:rsid w:val="00F30DB6"/>
    <w:rsid w:val="00F316DF"/>
    <w:rsid w:val="00F31BC8"/>
    <w:rsid w:val="00F32E8C"/>
    <w:rsid w:val="00F3337E"/>
    <w:rsid w:val="00F33980"/>
    <w:rsid w:val="00F33A68"/>
    <w:rsid w:val="00F34953"/>
    <w:rsid w:val="00F34FB7"/>
    <w:rsid w:val="00F35D6A"/>
    <w:rsid w:val="00F36A4A"/>
    <w:rsid w:val="00F36E44"/>
    <w:rsid w:val="00F36EFF"/>
    <w:rsid w:val="00F3751D"/>
    <w:rsid w:val="00F37649"/>
    <w:rsid w:val="00F37C3E"/>
    <w:rsid w:val="00F37E39"/>
    <w:rsid w:val="00F40642"/>
    <w:rsid w:val="00F40DAB"/>
    <w:rsid w:val="00F4111A"/>
    <w:rsid w:val="00F4167C"/>
    <w:rsid w:val="00F420D5"/>
    <w:rsid w:val="00F43508"/>
    <w:rsid w:val="00F43AC2"/>
    <w:rsid w:val="00F4446E"/>
    <w:rsid w:val="00F445B8"/>
    <w:rsid w:val="00F4483B"/>
    <w:rsid w:val="00F456D8"/>
    <w:rsid w:val="00F4695F"/>
    <w:rsid w:val="00F46EAF"/>
    <w:rsid w:val="00F4761E"/>
    <w:rsid w:val="00F50396"/>
    <w:rsid w:val="00F50913"/>
    <w:rsid w:val="00F5092A"/>
    <w:rsid w:val="00F5107F"/>
    <w:rsid w:val="00F54316"/>
    <w:rsid w:val="00F5455C"/>
    <w:rsid w:val="00F5489F"/>
    <w:rsid w:val="00F54A4E"/>
    <w:rsid w:val="00F54C8E"/>
    <w:rsid w:val="00F55F4B"/>
    <w:rsid w:val="00F57147"/>
    <w:rsid w:val="00F5786D"/>
    <w:rsid w:val="00F57E26"/>
    <w:rsid w:val="00F6190C"/>
    <w:rsid w:val="00F61FBF"/>
    <w:rsid w:val="00F63122"/>
    <w:rsid w:val="00F64029"/>
    <w:rsid w:val="00F643BD"/>
    <w:rsid w:val="00F64668"/>
    <w:rsid w:val="00F649D6"/>
    <w:rsid w:val="00F64AF0"/>
    <w:rsid w:val="00F6575A"/>
    <w:rsid w:val="00F663F2"/>
    <w:rsid w:val="00F66425"/>
    <w:rsid w:val="00F66830"/>
    <w:rsid w:val="00F66C8B"/>
    <w:rsid w:val="00F679A4"/>
    <w:rsid w:val="00F67E20"/>
    <w:rsid w:val="00F70793"/>
    <w:rsid w:val="00F709FA"/>
    <w:rsid w:val="00F70DA5"/>
    <w:rsid w:val="00F71795"/>
    <w:rsid w:val="00F7182F"/>
    <w:rsid w:val="00F724BB"/>
    <w:rsid w:val="00F72BBE"/>
    <w:rsid w:val="00F72DF1"/>
    <w:rsid w:val="00F741CC"/>
    <w:rsid w:val="00F74D7D"/>
    <w:rsid w:val="00F75029"/>
    <w:rsid w:val="00F76F24"/>
    <w:rsid w:val="00F76F76"/>
    <w:rsid w:val="00F77097"/>
    <w:rsid w:val="00F77711"/>
    <w:rsid w:val="00F778F5"/>
    <w:rsid w:val="00F77D54"/>
    <w:rsid w:val="00F804B0"/>
    <w:rsid w:val="00F81EAF"/>
    <w:rsid w:val="00F82322"/>
    <w:rsid w:val="00F83791"/>
    <w:rsid w:val="00F84149"/>
    <w:rsid w:val="00F85257"/>
    <w:rsid w:val="00F85576"/>
    <w:rsid w:val="00F8594A"/>
    <w:rsid w:val="00F8677F"/>
    <w:rsid w:val="00F86B55"/>
    <w:rsid w:val="00F87075"/>
    <w:rsid w:val="00F870C8"/>
    <w:rsid w:val="00F87783"/>
    <w:rsid w:val="00F87ECB"/>
    <w:rsid w:val="00F90BAE"/>
    <w:rsid w:val="00F90FE0"/>
    <w:rsid w:val="00F91222"/>
    <w:rsid w:val="00F9171E"/>
    <w:rsid w:val="00F91953"/>
    <w:rsid w:val="00F91B05"/>
    <w:rsid w:val="00F92A27"/>
    <w:rsid w:val="00F9346F"/>
    <w:rsid w:val="00F94699"/>
    <w:rsid w:val="00F95982"/>
    <w:rsid w:val="00F963A2"/>
    <w:rsid w:val="00F976D9"/>
    <w:rsid w:val="00FA004C"/>
    <w:rsid w:val="00FA03E0"/>
    <w:rsid w:val="00FA07B2"/>
    <w:rsid w:val="00FA133E"/>
    <w:rsid w:val="00FA13A0"/>
    <w:rsid w:val="00FA1E1C"/>
    <w:rsid w:val="00FA25CC"/>
    <w:rsid w:val="00FA2FB5"/>
    <w:rsid w:val="00FA378A"/>
    <w:rsid w:val="00FA395C"/>
    <w:rsid w:val="00FA4069"/>
    <w:rsid w:val="00FA44FA"/>
    <w:rsid w:val="00FA55AB"/>
    <w:rsid w:val="00FA5B84"/>
    <w:rsid w:val="00FA6232"/>
    <w:rsid w:val="00FA6758"/>
    <w:rsid w:val="00FA6D93"/>
    <w:rsid w:val="00FA72AB"/>
    <w:rsid w:val="00FA773E"/>
    <w:rsid w:val="00FA7FFE"/>
    <w:rsid w:val="00FB2E5E"/>
    <w:rsid w:val="00FB3A9C"/>
    <w:rsid w:val="00FB4132"/>
    <w:rsid w:val="00FB4663"/>
    <w:rsid w:val="00FB46D3"/>
    <w:rsid w:val="00FB4F3D"/>
    <w:rsid w:val="00FB5300"/>
    <w:rsid w:val="00FB588F"/>
    <w:rsid w:val="00FB634E"/>
    <w:rsid w:val="00FB66B5"/>
    <w:rsid w:val="00FB72DE"/>
    <w:rsid w:val="00FB74EF"/>
    <w:rsid w:val="00FC0744"/>
    <w:rsid w:val="00FC0C83"/>
    <w:rsid w:val="00FC19EB"/>
    <w:rsid w:val="00FC2BC2"/>
    <w:rsid w:val="00FC343D"/>
    <w:rsid w:val="00FC364C"/>
    <w:rsid w:val="00FC492E"/>
    <w:rsid w:val="00FC4A7E"/>
    <w:rsid w:val="00FC5E33"/>
    <w:rsid w:val="00FC78C5"/>
    <w:rsid w:val="00FC7BF6"/>
    <w:rsid w:val="00FD1E28"/>
    <w:rsid w:val="00FD1FFE"/>
    <w:rsid w:val="00FD2B2E"/>
    <w:rsid w:val="00FD6A38"/>
    <w:rsid w:val="00FD6B35"/>
    <w:rsid w:val="00FD6C00"/>
    <w:rsid w:val="00FD74F7"/>
    <w:rsid w:val="00FD773F"/>
    <w:rsid w:val="00FD77C7"/>
    <w:rsid w:val="00FD7A4B"/>
    <w:rsid w:val="00FD7B59"/>
    <w:rsid w:val="00FE00E3"/>
    <w:rsid w:val="00FE03C1"/>
    <w:rsid w:val="00FE1229"/>
    <w:rsid w:val="00FE1296"/>
    <w:rsid w:val="00FE1B2E"/>
    <w:rsid w:val="00FE2686"/>
    <w:rsid w:val="00FE290E"/>
    <w:rsid w:val="00FE2AB2"/>
    <w:rsid w:val="00FE5C31"/>
    <w:rsid w:val="00FE62EA"/>
    <w:rsid w:val="00FE6884"/>
    <w:rsid w:val="00FE70B2"/>
    <w:rsid w:val="00FE7270"/>
    <w:rsid w:val="00FE72C5"/>
    <w:rsid w:val="00FE75C7"/>
    <w:rsid w:val="00FE7966"/>
    <w:rsid w:val="00FF206B"/>
    <w:rsid w:val="00FF2EAD"/>
    <w:rsid w:val="00FF4C34"/>
    <w:rsid w:val="00FF54FE"/>
    <w:rsid w:val="00FF6F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6A802"/>
  <w15:chartTrackingRefBased/>
  <w15:docId w15:val="{A2F9B761-AE10-4464-BA5D-DD0F6F48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line="360" w:lineRule="auto"/>
        <w:ind w:left="1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F04"/>
    <w:rPr>
      <w:sz w:val="24"/>
      <w:szCs w:val="24"/>
    </w:rPr>
  </w:style>
  <w:style w:type="paragraph" w:styleId="1">
    <w:name w:val="heading 1"/>
    <w:basedOn w:val="a"/>
    <w:next w:val="a"/>
    <w:link w:val="10"/>
    <w:uiPriority w:val="9"/>
    <w:qFormat/>
    <w:rsid w:val="00BA74C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autoRedefine/>
    <w:uiPriority w:val="9"/>
    <w:unhideWhenUsed/>
    <w:qFormat/>
    <w:rsid w:val="00E27C67"/>
    <w:pPr>
      <w:keepNext/>
      <w:keepLines/>
      <w:shd w:val="clear" w:color="auto" w:fill="FF7E79"/>
      <w:adjustRightInd w:val="0"/>
      <w:snapToGrid w:val="0"/>
      <w:ind w:left="0"/>
      <w:jc w:val="center"/>
      <w:outlineLvl w:val="1"/>
    </w:pPr>
    <w:rPr>
      <w:rFonts w:ascii="David" w:hAnsi="David" w:cs="David"/>
      <w:b/>
      <w:bCs/>
      <w:sz w:val="22"/>
      <w:szCs w:val="22"/>
    </w:rPr>
  </w:style>
  <w:style w:type="paragraph" w:styleId="3">
    <w:name w:val="heading 3"/>
    <w:basedOn w:val="a"/>
    <w:next w:val="a"/>
    <w:link w:val="30"/>
    <w:uiPriority w:val="9"/>
    <w:semiHidden/>
    <w:unhideWhenUsed/>
    <w:qFormat/>
    <w:rsid w:val="00F72DF1"/>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BA74C7"/>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uiPriority w:val="9"/>
    <w:rsid w:val="00E27C67"/>
    <w:rPr>
      <w:rFonts w:ascii="David" w:hAnsi="David" w:cs="David"/>
      <w:b/>
      <w:bCs/>
      <w:shd w:val="clear" w:color="auto" w:fill="FF7E79"/>
    </w:rPr>
  </w:style>
  <w:style w:type="paragraph" w:styleId="a3">
    <w:name w:val="List Paragraph"/>
    <w:aliases w:val="Normal-1"/>
    <w:basedOn w:val="a"/>
    <w:link w:val="a4"/>
    <w:uiPriority w:val="34"/>
    <w:qFormat/>
    <w:rsid w:val="00BA74C7"/>
    <w:pPr>
      <w:spacing w:after="200" w:line="276" w:lineRule="auto"/>
      <w:ind w:left="720"/>
      <w:contextualSpacing/>
    </w:pPr>
    <w:rPr>
      <w:sz w:val="22"/>
      <w:szCs w:val="22"/>
    </w:rPr>
  </w:style>
  <w:style w:type="paragraph" w:styleId="a5">
    <w:name w:val="No Spacing"/>
    <w:uiPriority w:val="1"/>
    <w:qFormat/>
    <w:rsid w:val="00BA74C7"/>
    <w:pPr>
      <w:spacing w:line="240" w:lineRule="auto"/>
    </w:pPr>
    <w:rPr>
      <w:sz w:val="24"/>
      <w:szCs w:val="24"/>
    </w:rPr>
  </w:style>
  <w:style w:type="paragraph" w:styleId="a6">
    <w:name w:val="header"/>
    <w:basedOn w:val="a"/>
    <w:link w:val="a7"/>
    <w:uiPriority w:val="99"/>
    <w:unhideWhenUsed/>
    <w:rsid w:val="00F76F76"/>
    <w:pPr>
      <w:tabs>
        <w:tab w:val="center" w:pos="4153"/>
        <w:tab w:val="right" w:pos="8306"/>
      </w:tabs>
    </w:pPr>
  </w:style>
  <w:style w:type="character" w:customStyle="1" w:styleId="a7">
    <w:name w:val="כותרת עליונה תו"/>
    <w:basedOn w:val="a0"/>
    <w:link w:val="a6"/>
    <w:uiPriority w:val="99"/>
    <w:rsid w:val="00F76F76"/>
    <w:rPr>
      <w:sz w:val="24"/>
      <w:szCs w:val="24"/>
    </w:rPr>
  </w:style>
  <w:style w:type="paragraph" w:styleId="a8">
    <w:name w:val="footer"/>
    <w:basedOn w:val="a"/>
    <w:link w:val="a9"/>
    <w:uiPriority w:val="99"/>
    <w:unhideWhenUsed/>
    <w:rsid w:val="00F76F76"/>
    <w:pPr>
      <w:tabs>
        <w:tab w:val="center" w:pos="4153"/>
        <w:tab w:val="right" w:pos="8306"/>
      </w:tabs>
    </w:pPr>
  </w:style>
  <w:style w:type="character" w:customStyle="1" w:styleId="a9">
    <w:name w:val="כותרת תחתונה תו"/>
    <w:basedOn w:val="a0"/>
    <w:link w:val="a8"/>
    <w:uiPriority w:val="99"/>
    <w:rsid w:val="00F76F76"/>
    <w:rPr>
      <w:sz w:val="24"/>
      <w:szCs w:val="24"/>
    </w:rPr>
  </w:style>
  <w:style w:type="table" w:styleId="aa">
    <w:name w:val="Table Grid"/>
    <w:basedOn w:val="a1"/>
    <w:uiPriority w:val="39"/>
    <w:rsid w:val="00BA1D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כותרת 3 תו"/>
    <w:basedOn w:val="a0"/>
    <w:link w:val="3"/>
    <w:uiPriority w:val="9"/>
    <w:semiHidden/>
    <w:rsid w:val="00F72DF1"/>
    <w:rPr>
      <w:rFonts w:asciiTheme="majorHAnsi" w:eastAsiaTheme="majorEastAsia" w:hAnsiTheme="majorHAnsi" w:cstheme="majorBidi"/>
      <w:color w:val="1F3763" w:themeColor="accent1" w:themeShade="7F"/>
      <w:sz w:val="24"/>
      <w:szCs w:val="24"/>
    </w:rPr>
  </w:style>
  <w:style w:type="character" w:customStyle="1" w:styleId="a4">
    <w:name w:val="פיסקת רשימה תו"/>
    <w:aliases w:val="Normal-1 תו"/>
    <w:basedOn w:val="a0"/>
    <w:link w:val="a3"/>
    <w:uiPriority w:val="34"/>
    <w:locked/>
    <w:rsid w:val="004E09BB"/>
  </w:style>
  <w:style w:type="paragraph" w:customStyle="1" w:styleId="P00">
    <w:name w:val="P00"/>
    <w:rsid w:val="004C588F"/>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60" w:line="240" w:lineRule="auto"/>
      <w:ind w:left="2835"/>
    </w:pPr>
    <w:rPr>
      <w:rFonts w:ascii="Times New Roman" w:eastAsia="Times New Roman" w:hAnsi="Times New Roman" w:cs="FrankRuehl"/>
      <w:noProof/>
      <w:sz w:val="20"/>
      <w:szCs w:val="26"/>
      <w:lang w:eastAsia="he-IL"/>
    </w:rPr>
  </w:style>
  <w:style w:type="character" w:customStyle="1" w:styleId="default">
    <w:name w:val="default"/>
    <w:rsid w:val="004C588F"/>
    <w:rPr>
      <w:rFonts w:ascii="Times New Roman" w:hAnsi="Times New Roman" w:cs="Times New Roman"/>
      <w:sz w:val="20"/>
      <w:szCs w:val="26"/>
    </w:rPr>
  </w:style>
  <w:style w:type="paragraph" w:styleId="NormalWeb">
    <w:name w:val="Normal (Web)"/>
    <w:basedOn w:val="a"/>
    <w:uiPriority w:val="99"/>
    <w:semiHidden/>
    <w:unhideWhenUsed/>
    <w:rsid w:val="009744E4"/>
    <w:pPr>
      <w:bidi w:val="0"/>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337">
      <w:bodyDiv w:val="1"/>
      <w:marLeft w:val="0"/>
      <w:marRight w:val="0"/>
      <w:marTop w:val="0"/>
      <w:marBottom w:val="0"/>
      <w:divBdr>
        <w:top w:val="none" w:sz="0" w:space="0" w:color="auto"/>
        <w:left w:val="none" w:sz="0" w:space="0" w:color="auto"/>
        <w:bottom w:val="none" w:sz="0" w:space="0" w:color="auto"/>
        <w:right w:val="none" w:sz="0" w:space="0" w:color="auto"/>
      </w:divBdr>
      <w:divsChild>
        <w:div w:id="1714302707">
          <w:marLeft w:val="0"/>
          <w:marRight w:val="547"/>
          <w:marTop w:val="173"/>
          <w:marBottom w:val="0"/>
          <w:divBdr>
            <w:top w:val="none" w:sz="0" w:space="0" w:color="auto"/>
            <w:left w:val="none" w:sz="0" w:space="0" w:color="auto"/>
            <w:bottom w:val="none" w:sz="0" w:space="0" w:color="auto"/>
            <w:right w:val="none" w:sz="0" w:space="0" w:color="auto"/>
          </w:divBdr>
        </w:div>
        <w:div w:id="127091649">
          <w:marLeft w:val="0"/>
          <w:marRight w:val="547"/>
          <w:marTop w:val="173"/>
          <w:marBottom w:val="0"/>
          <w:divBdr>
            <w:top w:val="none" w:sz="0" w:space="0" w:color="auto"/>
            <w:left w:val="none" w:sz="0" w:space="0" w:color="auto"/>
            <w:bottom w:val="none" w:sz="0" w:space="0" w:color="auto"/>
            <w:right w:val="none" w:sz="0" w:space="0" w:color="auto"/>
          </w:divBdr>
        </w:div>
        <w:div w:id="1573542755">
          <w:marLeft w:val="0"/>
          <w:marRight w:val="547"/>
          <w:marTop w:val="173"/>
          <w:marBottom w:val="0"/>
          <w:divBdr>
            <w:top w:val="none" w:sz="0" w:space="0" w:color="auto"/>
            <w:left w:val="none" w:sz="0" w:space="0" w:color="auto"/>
            <w:bottom w:val="none" w:sz="0" w:space="0" w:color="auto"/>
            <w:right w:val="none" w:sz="0" w:space="0" w:color="auto"/>
          </w:divBdr>
        </w:div>
      </w:divsChild>
    </w:div>
    <w:div w:id="140512249">
      <w:bodyDiv w:val="1"/>
      <w:marLeft w:val="0"/>
      <w:marRight w:val="0"/>
      <w:marTop w:val="0"/>
      <w:marBottom w:val="0"/>
      <w:divBdr>
        <w:top w:val="none" w:sz="0" w:space="0" w:color="auto"/>
        <w:left w:val="none" w:sz="0" w:space="0" w:color="auto"/>
        <w:bottom w:val="none" w:sz="0" w:space="0" w:color="auto"/>
        <w:right w:val="none" w:sz="0" w:space="0" w:color="auto"/>
      </w:divBdr>
      <w:divsChild>
        <w:div w:id="292028554">
          <w:marLeft w:val="0"/>
          <w:marRight w:val="547"/>
          <w:marTop w:val="173"/>
          <w:marBottom w:val="120"/>
          <w:divBdr>
            <w:top w:val="none" w:sz="0" w:space="0" w:color="auto"/>
            <w:left w:val="none" w:sz="0" w:space="0" w:color="auto"/>
            <w:bottom w:val="none" w:sz="0" w:space="0" w:color="auto"/>
            <w:right w:val="none" w:sz="0" w:space="0" w:color="auto"/>
          </w:divBdr>
        </w:div>
        <w:div w:id="2138252624">
          <w:marLeft w:val="0"/>
          <w:marRight w:val="547"/>
          <w:marTop w:val="173"/>
          <w:marBottom w:val="120"/>
          <w:divBdr>
            <w:top w:val="none" w:sz="0" w:space="0" w:color="auto"/>
            <w:left w:val="none" w:sz="0" w:space="0" w:color="auto"/>
            <w:bottom w:val="none" w:sz="0" w:space="0" w:color="auto"/>
            <w:right w:val="none" w:sz="0" w:space="0" w:color="auto"/>
          </w:divBdr>
        </w:div>
      </w:divsChild>
    </w:div>
    <w:div w:id="163205458">
      <w:bodyDiv w:val="1"/>
      <w:marLeft w:val="0"/>
      <w:marRight w:val="0"/>
      <w:marTop w:val="0"/>
      <w:marBottom w:val="0"/>
      <w:divBdr>
        <w:top w:val="none" w:sz="0" w:space="0" w:color="auto"/>
        <w:left w:val="none" w:sz="0" w:space="0" w:color="auto"/>
        <w:bottom w:val="none" w:sz="0" w:space="0" w:color="auto"/>
        <w:right w:val="none" w:sz="0" w:space="0" w:color="auto"/>
      </w:divBdr>
    </w:div>
    <w:div w:id="825779152">
      <w:bodyDiv w:val="1"/>
      <w:marLeft w:val="0"/>
      <w:marRight w:val="0"/>
      <w:marTop w:val="0"/>
      <w:marBottom w:val="0"/>
      <w:divBdr>
        <w:top w:val="none" w:sz="0" w:space="0" w:color="auto"/>
        <w:left w:val="none" w:sz="0" w:space="0" w:color="auto"/>
        <w:bottom w:val="none" w:sz="0" w:space="0" w:color="auto"/>
        <w:right w:val="none" w:sz="0" w:space="0" w:color="auto"/>
      </w:divBdr>
    </w:div>
    <w:div w:id="966591540">
      <w:bodyDiv w:val="1"/>
      <w:marLeft w:val="0"/>
      <w:marRight w:val="0"/>
      <w:marTop w:val="0"/>
      <w:marBottom w:val="0"/>
      <w:divBdr>
        <w:top w:val="none" w:sz="0" w:space="0" w:color="auto"/>
        <w:left w:val="none" w:sz="0" w:space="0" w:color="auto"/>
        <w:bottom w:val="none" w:sz="0" w:space="0" w:color="auto"/>
        <w:right w:val="none" w:sz="0" w:space="0" w:color="auto"/>
      </w:divBdr>
      <w:divsChild>
        <w:div w:id="1880122610">
          <w:marLeft w:val="0"/>
          <w:marRight w:val="547"/>
          <w:marTop w:val="154"/>
          <w:marBottom w:val="0"/>
          <w:divBdr>
            <w:top w:val="none" w:sz="0" w:space="0" w:color="auto"/>
            <w:left w:val="none" w:sz="0" w:space="0" w:color="auto"/>
            <w:bottom w:val="none" w:sz="0" w:space="0" w:color="auto"/>
            <w:right w:val="none" w:sz="0" w:space="0" w:color="auto"/>
          </w:divBdr>
        </w:div>
        <w:div w:id="573197581">
          <w:marLeft w:val="0"/>
          <w:marRight w:val="547"/>
          <w:marTop w:val="154"/>
          <w:marBottom w:val="0"/>
          <w:divBdr>
            <w:top w:val="none" w:sz="0" w:space="0" w:color="auto"/>
            <w:left w:val="none" w:sz="0" w:space="0" w:color="auto"/>
            <w:bottom w:val="none" w:sz="0" w:space="0" w:color="auto"/>
            <w:right w:val="none" w:sz="0" w:space="0" w:color="auto"/>
          </w:divBdr>
        </w:div>
        <w:div w:id="348944827">
          <w:marLeft w:val="0"/>
          <w:marRight w:val="547"/>
          <w:marTop w:val="154"/>
          <w:marBottom w:val="0"/>
          <w:divBdr>
            <w:top w:val="none" w:sz="0" w:space="0" w:color="auto"/>
            <w:left w:val="none" w:sz="0" w:space="0" w:color="auto"/>
            <w:bottom w:val="none" w:sz="0" w:space="0" w:color="auto"/>
            <w:right w:val="none" w:sz="0" w:space="0" w:color="auto"/>
          </w:divBdr>
        </w:div>
      </w:divsChild>
    </w:div>
    <w:div w:id="1161389599">
      <w:bodyDiv w:val="1"/>
      <w:marLeft w:val="0"/>
      <w:marRight w:val="0"/>
      <w:marTop w:val="0"/>
      <w:marBottom w:val="0"/>
      <w:divBdr>
        <w:top w:val="none" w:sz="0" w:space="0" w:color="auto"/>
        <w:left w:val="none" w:sz="0" w:space="0" w:color="auto"/>
        <w:bottom w:val="none" w:sz="0" w:space="0" w:color="auto"/>
        <w:right w:val="none" w:sz="0" w:space="0" w:color="auto"/>
      </w:divBdr>
      <w:divsChild>
        <w:div w:id="450562477">
          <w:marLeft w:val="0"/>
          <w:marRight w:val="0"/>
          <w:marTop w:val="0"/>
          <w:marBottom w:val="0"/>
          <w:divBdr>
            <w:top w:val="none" w:sz="0" w:space="0" w:color="auto"/>
            <w:left w:val="none" w:sz="0" w:space="0" w:color="auto"/>
            <w:bottom w:val="none" w:sz="0" w:space="0" w:color="auto"/>
            <w:right w:val="none" w:sz="0" w:space="0" w:color="auto"/>
          </w:divBdr>
          <w:divsChild>
            <w:div w:id="1225726271">
              <w:marLeft w:val="0"/>
              <w:marRight w:val="0"/>
              <w:marTop w:val="0"/>
              <w:marBottom w:val="0"/>
              <w:divBdr>
                <w:top w:val="none" w:sz="0" w:space="0" w:color="auto"/>
                <w:left w:val="none" w:sz="0" w:space="0" w:color="auto"/>
                <w:bottom w:val="none" w:sz="0" w:space="0" w:color="auto"/>
                <w:right w:val="none" w:sz="0" w:space="0" w:color="auto"/>
              </w:divBdr>
              <w:divsChild>
                <w:div w:id="191732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4197">
      <w:bodyDiv w:val="1"/>
      <w:marLeft w:val="0"/>
      <w:marRight w:val="0"/>
      <w:marTop w:val="0"/>
      <w:marBottom w:val="0"/>
      <w:divBdr>
        <w:top w:val="none" w:sz="0" w:space="0" w:color="auto"/>
        <w:left w:val="none" w:sz="0" w:space="0" w:color="auto"/>
        <w:bottom w:val="none" w:sz="0" w:space="0" w:color="auto"/>
        <w:right w:val="none" w:sz="0" w:space="0" w:color="auto"/>
      </w:divBdr>
    </w:div>
    <w:div w:id="1324747280">
      <w:bodyDiv w:val="1"/>
      <w:marLeft w:val="0"/>
      <w:marRight w:val="0"/>
      <w:marTop w:val="0"/>
      <w:marBottom w:val="0"/>
      <w:divBdr>
        <w:top w:val="none" w:sz="0" w:space="0" w:color="auto"/>
        <w:left w:val="none" w:sz="0" w:space="0" w:color="auto"/>
        <w:bottom w:val="none" w:sz="0" w:space="0" w:color="auto"/>
        <w:right w:val="none" w:sz="0" w:space="0" w:color="auto"/>
      </w:divBdr>
    </w:div>
    <w:div w:id="1462380563">
      <w:bodyDiv w:val="1"/>
      <w:marLeft w:val="0"/>
      <w:marRight w:val="0"/>
      <w:marTop w:val="0"/>
      <w:marBottom w:val="0"/>
      <w:divBdr>
        <w:top w:val="none" w:sz="0" w:space="0" w:color="auto"/>
        <w:left w:val="none" w:sz="0" w:space="0" w:color="auto"/>
        <w:bottom w:val="none" w:sz="0" w:space="0" w:color="auto"/>
        <w:right w:val="none" w:sz="0" w:space="0" w:color="auto"/>
      </w:divBdr>
    </w:div>
    <w:div w:id="1520508230">
      <w:bodyDiv w:val="1"/>
      <w:marLeft w:val="0"/>
      <w:marRight w:val="0"/>
      <w:marTop w:val="0"/>
      <w:marBottom w:val="0"/>
      <w:divBdr>
        <w:top w:val="none" w:sz="0" w:space="0" w:color="auto"/>
        <w:left w:val="none" w:sz="0" w:space="0" w:color="auto"/>
        <w:bottom w:val="none" w:sz="0" w:space="0" w:color="auto"/>
        <w:right w:val="none" w:sz="0" w:space="0" w:color="auto"/>
      </w:divBdr>
      <w:divsChild>
        <w:div w:id="574048413">
          <w:marLeft w:val="0"/>
          <w:marRight w:val="0"/>
          <w:marTop w:val="0"/>
          <w:marBottom w:val="0"/>
          <w:divBdr>
            <w:top w:val="none" w:sz="0" w:space="0" w:color="auto"/>
            <w:left w:val="none" w:sz="0" w:space="0" w:color="auto"/>
            <w:bottom w:val="none" w:sz="0" w:space="0" w:color="auto"/>
            <w:right w:val="none" w:sz="0" w:space="0" w:color="auto"/>
          </w:divBdr>
          <w:divsChild>
            <w:div w:id="198320832">
              <w:marLeft w:val="0"/>
              <w:marRight w:val="0"/>
              <w:marTop w:val="0"/>
              <w:marBottom w:val="0"/>
              <w:divBdr>
                <w:top w:val="none" w:sz="0" w:space="0" w:color="auto"/>
                <w:left w:val="none" w:sz="0" w:space="0" w:color="auto"/>
                <w:bottom w:val="none" w:sz="0" w:space="0" w:color="auto"/>
                <w:right w:val="none" w:sz="0" w:space="0" w:color="auto"/>
              </w:divBdr>
              <w:divsChild>
                <w:div w:id="12834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396306">
      <w:bodyDiv w:val="1"/>
      <w:marLeft w:val="0"/>
      <w:marRight w:val="0"/>
      <w:marTop w:val="0"/>
      <w:marBottom w:val="0"/>
      <w:divBdr>
        <w:top w:val="none" w:sz="0" w:space="0" w:color="auto"/>
        <w:left w:val="none" w:sz="0" w:space="0" w:color="auto"/>
        <w:bottom w:val="none" w:sz="0" w:space="0" w:color="auto"/>
        <w:right w:val="none" w:sz="0" w:space="0" w:color="auto"/>
      </w:divBdr>
    </w:div>
    <w:div w:id="1577517692">
      <w:bodyDiv w:val="1"/>
      <w:marLeft w:val="0"/>
      <w:marRight w:val="0"/>
      <w:marTop w:val="0"/>
      <w:marBottom w:val="0"/>
      <w:divBdr>
        <w:top w:val="none" w:sz="0" w:space="0" w:color="auto"/>
        <w:left w:val="none" w:sz="0" w:space="0" w:color="auto"/>
        <w:bottom w:val="none" w:sz="0" w:space="0" w:color="auto"/>
        <w:right w:val="none" w:sz="0" w:space="0" w:color="auto"/>
      </w:divBdr>
    </w:div>
    <w:div w:id="1661739262">
      <w:bodyDiv w:val="1"/>
      <w:marLeft w:val="0"/>
      <w:marRight w:val="0"/>
      <w:marTop w:val="0"/>
      <w:marBottom w:val="0"/>
      <w:divBdr>
        <w:top w:val="none" w:sz="0" w:space="0" w:color="auto"/>
        <w:left w:val="none" w:sz="0" w:space="0" w:color="auto"/>
        <w:bottom w:val="none" w:sz="0" w:space="0" w:color="auto"/>
        <w:right w:val="none" w:sz="0" w:space="0" w:color="auto"/>
      </w:divBdr>
    </w:div>
    <w:div w:id="2133282201">
      <w:bodyDiv w:val="1"/>
      <w:marLeft w:val="0"/>
      <w:marRight w:val="0"/>
      <w:marTop w:val="0"/>
      <w:marBottom w:val="0"/>
      <w:divBdr>
        <w:top w:val="none" w:sz="0" w:space="0" w:color="auto"/>
        <w:left w:val="none" w:sz="0" w:space="0" w:color="auto"/>
        <w:bottom w:val="none" w:sz="0" w:space="0" w:color="auto"/>
        <w:right w:val="none" w:sz="0" w:space="0" w:color="auto"/>
      </w:divBdr>
      <w:divsChild>
        <w:div w:id="354187774">
          <w:marLeft w:val="0"/>
          <w:marRight w:val="547"/>
          <w:marTop w:val="259"/>
          <w:marBottom w:val="0"/>
          <w:divBdr>
            <w:top w:val="none" w:sz="0" w:space="0" w:color="auto"/>
            <w:left w:val="none" w:sz="0" w:space="0" w:color="auto"/>
            <w:bottom w:val="none" w:sz="0" w:space="0" w:color="auto"/>
            <w:right w:val="none" w:sz="0" w:space="0" w:color="auto"/>
          </w:divBdr>
        </w:div>
        <w:div w:id="2065717389">
          <w:marLeft w:val="0"/>
          <w:marRight w:val="547"/>
          <w:marTop w:val="259"/>
          <w:marBottom w:val="0"/>
          <w:divBdr>
            <w:top w:val="none" w:sz="0" w:space="0" w:color="auto"/>
            <w:left w:val="none" w:sz="0" w:space="0" w:color="auto"/>
            <w:bottom w:val="none" w:sz="0" w:space="0" w:color="auto"/>
            <w:right w:val="none" w:sz="0" w:space="0" w:color="auto"/>
          </w:divBdr>
        </w:div>
        <w:div w:id="472874850">
          <w:marLeft w:val="0"/>
          <w:marRight w:val="547"/>
          <w:marTop w:val="259"/>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33987-7514-4423-8AB8-3686BD46D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43</Pages>
  <Words>17515</Words>
  <Characters>85651</Characters>
  <Application>Microsoft Office Word</Application>
  <DocSecurity>0</DocSecurity>
  <Lines>2447</Lines>
  <Paragraphs>1453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 Pinto</dc:creator>
  <cp:keywords/>
  <dc:description/>
  <cp:lastModifiedBy>Raz Rachmany</cp:lastModifiedBy>
  <cp:revision>12</cp:revision>
  <dcterms:created xsi:type="dcterms:W3CDTF">2023-04-07T09:31:00Z</dcterms:created>
  <dcterms:modified xsi:type="dcterms:W3CDTF">2024-05-28T19:08:00Z</dcterms:modified>
</cp:coreProperties>
</file>