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C9DA" w14:textId="73518BA1" w:rsidR="00D22307" w:rsidRPr="00BD752E" w:rsidRDefault="000806D2" w:rsidP="007B2FDE">
      <w:pPr>
        <w:spacing w:before="40" w:after="240"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>1)</w:t>
      </w:r>
      <w:r w:rsidR="00C17C9E">
        <w:rPr>
          <w:rFonts w:ascii="David" w:hAnsi="David" w:cs="David" w:hint="cs"/>
          <w:rtl/>
        </w:rPr>
        <w:t>אין הסכם בין ההורים</w:t>
      </w:r>
      <w:r w:rsidR="00E02B87">
        <w:rPr>
          <w:rFonts w:ascii="David" w:hAnsi="David" w:cs="David" w:hint="cs"/>
          <w:rtl/>
        </w:rPr>
        <w:t xml:space="preserve"> בנוגע </w:t>
      </w:r>
      <w:r w:rsidR="00E02B87" w:rsidRPr="00D17F88">
        <w:rPr>
          <w:rFonts w:ascii="David" w:hAnsi="David" w:cs="David" w:hint="cs"/>
          <w:u w:val="single"/>
          <w:rtl/>
        </w:rPr>
        <w:t>להגירה</w:t>
      </w:r>
      <w:r w:rsidR="00E02B87">
        <w:rPr>
          <w:rFonts w:ascii="David" w:hAnsi="David" w:cs="David" w:hint="cs"/>
          <w:rtl/>
        </w:rPr>
        <w:t xml:space="preserve"> </w:t>
      </w:r>
      <w:r w:rsidR="00E02B87" w:rsidRPr="00E42279">
        <w:rPr>
          <w:rFonts w:ascii="David" w:hAnsi="David" w:cs="David" w:hint="cs"/>
          <w:b/>
          <w:bCs/>
          <w:rtl/>
        </w:rPr>
        <w:t>(ס׳</w:t>
      </w:r>
      <w:r w:rsidR="002502A3">
        <w:rPr>
          <w:rFonts w:ascii="David" w:hAnsi="David" w:cs="David" w:hint="cs"/>
          <w:b/>
          <w:bCs/>
          <w:rtl/>
        </w:rPr>
        <w:t xml:space="preserve"> </w:t>
      </w:r>
      <w:r w:rsidR="00E02B87" w:rsidRPr="00E42279">
        <w:rPr>
          <w:rFonts w:ascii="David" w:hAnsi="David" w:cs="David" w:hint="cs"/>
          <w:b/>
          <w:bCs/>
          <w:rtl/>
        </w:rPr>
        <w:t>25</w:t>
      </w:r>
      <w:r w:rsidR="00382C22">
        <w:rPr>
          <w:rFonts w:ascii="David" w:hAnsi="David" w:cs="David" w:hint="cs"/>
          <w:b/>
          <w:bCs/>
          <w:rtl/>
        </w:rPr>
        <w:t>+24</w:t>
      </w:r>
      <w:r w:rsidR="00E22859" w:rsidRPr="00E42279">
        <w:rPr>
          <w:rFonts w:ascii="David" w:hAnsi="David" w:cs="David" w:hint="cs"/>
          <w:b/>
          <w:bCs/>
          <w:rtl/>
        </w:rPr>
        <w:t xml:space="preserve"> לחוק הכשרות)</w:t>
      </w:r>
      <w:r w:rsidR="00C17C9E">
        <w:rPr>
          <w:rFonts w:ascii="David" w:hAnsi="David" w:cs="David" w:hint="cs"/>
          <w:rtl/>
        </w:rPr>
        <w:t xml:space="preserve"> </w:t>
      </w:r>
      <w:r w:rsidR="007F6745">
        <w:rPr>
          <w:rFonts w:ascii="David" w:hAnsi="David" w:cs="David" w:hint="cs"/>
          <w:rtl/>
        </w:rPr>
        <w:t xml:space="preserve">ולכן, </w:t>
      </w:r>
      <w:r w:rsidR="00E02B87">
        <w:rPr>
          <w:rFonts w:ascii="David" w:hAnsi="David" w:cs="David" w:hint="cs"/>
          <w:rtl/>
        </w:rPr>
        <w:t xml:space="preserve">אמת המידה היא </w:t>
      </w:r>
      <w:r w:rsidR="00E02B87" w:rsidRPr="00E42279">
        <w:rPr>
          <w:rFonts w:ascii="David" w:hAnsi="David" w:cs="David" w:hint="cs"/>
          <w:u w:val="single"/>
          <w:rtl/>
        </w:rPr>
        <w:t xml:space="preserve">עקרון טובת </w:t>
      </w:r>
      <w:r w:rsidR="004F1118" w:rsidRPr="00E42279">
        <w:rPr>
          <w:rFonts w:ascii="David" w:hAnsi="David" w:cs="David" w:hint="cs"/>
          <w:u w:val="single"/>
          <w:rtl/>
        </w:rPr>
        <w:t>ה</w:t>
      </w:r>
      <w:r w:rsidR="00E02B87" w:rsidRPr="00E42279">
        <w:rPr>
          <w:rFonts w:ascii="David" w:hAnsi="David" w:cs="David" w:hint="cs"/>
          <w:u w:val="single"/>
          <w:rtl/>
        </w:rPr>
        <w:t>ילד</w:t>
      </w:r>
      <w:r w:rsidR="001B3EB4">
        <w:rPr>
          <w:rFonts w:ascii="David" w:hAnsi="David" w:cs="David" w:hint="cs"/>
          <w:rtl/>
        </w:rPr>
        <w:t xml:space="preserve"> </w:t>
      </w:r>
      <w:r w:rsidR="00E87025" w:rsidRPr="00E42279">
        <w:rPr>
          <w:rFonts w:ascii="David" w:hAnsi="David" w:cs="David"/>
          <w:b/>
          <w:bCs/>
          <w:rtl/>
        </w:rPr>
        <w:t>(</w:t>
      </w:r>
      <w:r w:rsidR="001B3EB4">
        <w:rPr>
          <w:rFonts w:ascii="David" w:hAnsi="David" w:cs="David" w:hint="cs"/>
          <w:b/>
          <w:bCs/>
          <w:rtl/>
        </w:rPr>
        <w:t xml:space="preserve">בע״מ </w:t>
      </w:r>
      <w:r w:rsidR="00E87025" w:rsidRPr="00E42279">
        <w:rPr>
          <w:rFonts w:ascii="David" w:hAnsi="David" w:cs="David"/>
          <w:b/>
          <w:bCs/>
          <w:rtl/>
        </w:rPr>
        <w:t>4575/00</w:t>
      </w:r>
      <w:r w:rsidR="0010725C">
        <w:rPr>
          <w:rFonts w:ascii="David" w:hAnsi="David" w:cs="David" w:hint="cs"/>
          <w:b/>
          <w:bCs/>
          <w:rtl/>
        </w:rPr>
        <w:t xml:space="preserve">, </w:t>
      </w:r>
      <w:r w:rsidR="00E87025" w:rsidRPr="00E42279">
        <w:rPr>
          <w:rFonts w:ascii="David" w:hAnsi="David" w:cs="David" w:hint="cs"/>
          <w:b/>
          <w:bCs/>
          <w:rtl/>
        </w:rPr>
        <w:t>ס׳</w:t>
      </w:r>
      <w:r w:rsidR="002502A3">
        <w:rPr>
          <w:rFonts w:ascii="David" w:hAnsi="David" w:cs="David" w:hint="cs"/>
          <w:b/>
          <w:bCs/>
          <w:rtl/>
        </w:rPr>
        <w:t xml:space="preserve"> </w:t>
      </w:r>
      <w:r w:rsidR="00E87025" w:rsidRPr="00E42279">
        <w:rPr>
          <w:rFonts w:ascii="David" w:hAnsi="David" w:cs="David" w:hint="cs"/>
          <w:b/>
          <w:bCs/>
          <w:rtl/>
        </w:rPr>
        <w:t>17)</w:t>
      </w:r>
      <w:r w:rsidR="00E87025">
        <w:rPr>
          <w:rFonts w:ascii="David" w:hAnsi="David" w:cs="David" w:hint="cs"/>
          <w:rtl/>
        </w:rPr>
        <w:t xml:space="preserve">. </w:t>
      </w:r>
      <w:r w:rsidR="002D6B19">
        <w:rPr>
          <w:rFonts w:ascii="David" w:hAnsi="David" w:cs="David" w:hint="cs"/>
          <w:rtl/>
        </w:rPr>
        <w:t xml:space="preserve">הבחינה </w:t>
      </w:r>
      <w:r w:rsidR="001B3EB4">
        <w:rPr>
          <w:rFonts w:ascii="David" w:hAnsi="David" w:cs="David" w:hint="cs"/>
          <w:rtl/>
        </w:rPr>
        <w:t>מתבססת</w:t>
      </w:r>
      <w:r w:rsidR="002D6B19">
        <w:rPr>
          <w:rFonts w:ascii="David" w:hAnsi="David" w:cs="David" w:hint="cs"/>
          <w:rtl/>
        </w:rPr>
        <w:t xml:space="preserve"> על </w:t>
      </w:r>
      <w:r w:rsidR="002D6B19" w:rsidRPr="00E42279">
        <w:rPr>
          <w:rFonts w:ascii="David" w:hAnsi="David" w:cs="David" w:hint="cs"/>
          <w:u w:val="single"/>
          <w:rtl/>
        </w:rPr>
        <w:t>תשתית עובדתית נאותה</w:t>
      </w:r>
      <w:r w:rsidR="00562162">
        <w:rPr>
          <w:rFonts w:ascii="David" w:hAnsi="David" w:cs="David" w:hint="cs"/>
          <w:rtl/>
        </w:rPr>
        <w:t>,</w:t>
      </w:r>
      <w:r w:rsidR="0055307A">
        <w:rPr>
          <w:rFonts w:ascii="David" w:hAnsi="David" w:cs="David" w:hint="cs"/>
          <w:rtl/>
        </w:rPr>
        <w:t xml:space="preserve"> </w:t>
      </w:r>
      <w:r w:rsidR="009818A4">
        <w:rPr>
          <w:rFonts w:ascii="David" w:hAnsi="David" w:cs="David" w:hint="cs"/>
          <w:rtl/>
        </w:rPr>
        <w:t>חלק חשו</w:t>
      </w:r>
      <w:r w:rsidR="00BD752E">
        <w:rPr>
          <w:rFonts w:ascii="David" w:hAnsi="David" w:cs="David" w:hint="cs"/>
          <w:rtl/>
        </w:rPr>
        <w:t xml:space="preserve">ב ממנה הוא </w:t>
      </w:r>
      <w:proofErr w:type="spellStart"/>
      <w:r w:rsidR="001C7F24">
        <w:rPr>
          <w:rFonts w:ascii="David" w:hAnsi="David" w:cs="David" w:hint="cs"/>
          <w:u w:val="single"/>
          <w:rtl/>
        </w:rPr>
        <w:t>חוו״ד</w:t>
      </w:r>
      <w:proofErr w:type="spellEnd"/>
      <w:r w:rsidR="001C7F24">
        <w:rPr>
          <w:rFonts w:ascii="David" w:hAnsi="David" w:cs="David" w:hint="cs"/>
          <w:u w:val="single"/>
          <w:rtl/>
        </w:rPr>
        <w:t xml:space="preserve"> </w:t>
      </w:r>
      <w:r w:rsidR="00E42279" w:rsidRPr="00E42279">
        <w:rPr>
          <w:rFonts w:ascii="David" w:hAnsi="David" w:cs="David" w:hint="cs"/>
          <w:u w:val="single"/>
          <w:rtl/>
        </w:rPr>
        <w:t>מומחים</w:t>
      </w:r>
      <w:r w:rsidR="00BC1150">
        <w:rPr>
          <w:rFonts w:ascii="David" w:hAnsi="David" w:cs="David" w:hint="cs"/>
          <w:rtl/>
        </w:rPr>
        <w:t>, בהעדר ראיות סותרות</w:t>
      </w:r>
      <w:r w:rsidR="00F655E7">
        <w:rPr>
          <w:rFonts w:ascii="David" w:hAnsi="David" w:cs="David" w:hint="cs"/>
          <w:rtl/>
        </w:rPr>
        <w:t xml:space="preserve"> בעלות משקל</w:t>
      </w:r>
      <w:r w:rsidR="00BC1150">
        <w:rPr>
          <w:rFonts w:ascii="David" w:hAnsi="David" w:cs="David" w:hint="cs"/>
          <w:rtl/>
        </w:rPr>
        <w:t xml:space="preserve">, ביהמ״ש ייטה לאמץ את מסקנותיהן </w:t>
      </w:r>
      <w:r w:rsidR="00BC1150" w:rsidRPr="00E42279">
        <w:rPr>
          <w:rFonts w:ascii="David" w:hAnsi="David" w:cs="David" w:hint="cs"/>
          <w:b/>
          <w:bCs/>
          <w:rtl/>
        </w:rPr>
        <w:t>(</w:t>
      </w:r>
      <w:r w:rsidR="00C86E78">
        <w:rPr>
          <w:rFonts w:ascii="David" w:hAnsi="David" w:cs="David" w:hint="cs"/>
          <w:b/>
          <w:bCs/>
          <w:rtl/>
        </w:rPr>
        <w:t xml:space="preserve">בע״מ </w:t>
      </w:r>
      <w:r w:rsidR="00BC1150" w:rsidRPr="00E42279">
        <w:rPr>
          <w:rFonts w:ascii="David" w:hAnsi="David" w:cs="David" w:hint="cs"/>
          <w:b/>
          <w:bCs/>
          <w:rtl/>
        </w:rPr>
        <w:t>27/06)</w:t>
      </w:r>
      <w:r w:rsidR="00BC1150">
        <w:rPr>
          <w:rFonts w:ascii="David" w:hAnsi="David" w:cs="David" w:hint="cs"/>
          <w:rtl/>
        </w:rPr>
        <w:t>.</w:t>
      </w:r>
      <w:r w:rsidR="00DA304C">
        <w:rPr>
          <w:rFonts w:ascii="David" w:hAnsi="David" w:cs="David" w:hint="cs"/>
          <w:rtl/>
        </w:rPr>
        <w:t xml:space="preserve"> </w:t>
      </w:r>
      <w:r w:rsidR="00467935" w:rsidRPr="001D447A">
        <w:rPr>
          <w:rFonts w:ascii="David" w:hAnsi="David" w:cs="David" w:hint="cs"/>
          <w:rtl/>
        </w:rPr>
        <w:t xml:space="preserve">ירון יטען </w:t>
      </w:r>
      <w:r w:rsidR="0043462C" w:rsidRPr="001D447A">
        <w:rPr>
          <w:rFonts w:ascii="David" w:hAnsi="David" w:cs="David" w:hint="cs"/>
          <w:rtl/>
        </w:rPr>
        <w:t>ש</w:t>
      </w:r>
      <w:r w:rsidR="00E42279" w:rsidRPr="001D447A">
        <w:rPr>
          <w:rFonts w:ascii="David" w:hAnsi="David" w:cs="David" w:hint="cs"/>
          <w:rtl/>
        </w:rPr>
        <w:t>יש להעניק לו משמורת</w:t>
      </w:r>
      <w:r w:rsidR="004536F6" w:rsidRPr="001D447A">
        <w:rPr>
          <w:rFonts w:ascii="David" w:hAnsi="David" w:cs="David" w:hint="cs"/>
          <w:rtl/>
        </w:rPr>
        <w:t xml:space="preserve"> </w:t>
      </w:r>
      <w:r w:rsidR="00052A40" w:rsidRPr="001D447A">
        <w:rPr>
          <w:rFonts w:ascii="David" w:hAnsi="David" w:cs="David" w:hint="cs"/>
          <w:rtl/>
        </w:rPr>
        <w:t xml:space="preserve">עקב שינוי </w:t>
      </w:r>
      <w:r w:rsidR="00CC22D4" w:rsidRPr="001D447A">
        <w:rPr>
          <w:rFonts w:ascii="David" w:hAnsi="David" w:cs="David" w:hint="cs"/>
          <w:rtl/>
        </w:rPr>
        <w:t xml:space="preserve">הנסיבות בהן רננה מעוניינת </w:t>
      </w:r>
      <w:r w:rsidR="00E42279" w:rsidRPr="001D447A">
        <w:rPr>
          <w:rFonts w:ascii="David" w:hAnsi="David" w:cs="David" w:hint="cs"/>
          <w:rtl/>
        </w:rPr>
        <w:t xml:space="preserve">להגר לאיטליה </w:t>
      </w:r>
      <w:r w:rsidR="00E42279" w:rsidRPr="001D447A">
        <w:rPr>
          <w:rFonts w:ascii="David" w:hAnsi="David" w:cs="David" w:hint="cs"/>
          <w:b/>
          <w:bCs/>
          <w:rtl/>
        </w:rPr>
        <w:t>(ס׳ 74)</w:t>
      </w:r>
      <w:r w:rsidR="00E42279" w:rsidRPr="001D447A">
        <w:rPr>
          <w:rFonts w:ascii="David" w:hAnsi="David" w:cs="David" w:hint="cs"/>
          <w:rtl/>
        </w:rPr>
        <w:t>.</w:t>
      </w:r>
      <w:r w:rsidR="008731D4" w:rsidRPr="001D447A">
        <w:rPr>
          <w:rFonts w:ascii="David" w:hAnsi="David" w:cs="David" w:hint="cs"/>
          <w:rtl/>
        </w:rPr>
        <w:t xml:space="preserve"> </w:t>
      </w:r>
      <w:r w:rsidR="00467935" w:rsidRPr="001D447A">
        <w:rPr>
          <w:rFonts w:ascii="David" w:hAnsi="David" w:cs="David" w:hint="cs"/>
          <w:rtl/>
        </w:rPr>
        <w:t>ר</w:t>
      </w:r>
      <w:r w:rsidR="0055307A" w:rsidRPr="001D447A">
        <w:rPr>
          <w:rFonts w:ascii="David" w:hAnsi="David" w:cs="David" w:hint="cs"/>
          <w:rtl/>
        </w:rPr>
        <w:t xml:space="preserve">ננה </w:t>
      </w:r>
      <w:r w:rsidR="008621B5" w:rsidRPr="001D447A">
        <w:rPr>
          <w:rFonts w:ascii="David" w:hAnsi="David" w:cs="David" w:hint="cs"/>
          <w:rtl/>
        </w:rPr>
        <w:t>תשיב</w:t>
      </w:r>
      <w:r w:rsidR="0055307A" w:rsidRPr="001D447A">
        <w:rPr>
          <w:rFonts w:ascii="David" w:hAnsi="David" w:cs="David" w:hint="cs"/>
          <w:rtl/>
        </w:rPr>
        <w:t xml:space="preserve"> </w:t>
      </w:r>
      <w:r w:rsidR="0043462C" w:rsidRPr="001D447A">
        <w:rPr>
          <w:rFonts w:ascii="David" w:hAnsi="David" w:cs="David" w:hint="cs"/>
          <w:rtl/>
        </w:rPr>
        <w:t>ש</w:t>
      </w:r>
      <w:r w:rsidR="00C57862" w:rsidRPr="001D447A">
        <w:rPr>
          <w:rFonts w:ascii="David" w:hAnsi="David" w:cs="David" w:hint="cs"/>
          <w:rtl/>
        </w:rPr>
        <w:t>יש להשאיר את ההסדר על כנו,</w:t>
      </w:r>
      <w:r w:rsidR="004226FC" w:rsidRPr="001D447A">
        <w:rPr>
          <w:rFonts w:ascii="David" w:hAnsi="David" w:cs="David" w:hint="cs"/>
          <w:rtl/>
        </w:rPr>
        <w:t xml:space="preserve"> </w:t>
      </w:r>
      <w:r w:rsidR="004A2D53" w:rsidRPr="001D447A">
        <w:rPr>
          <w:rFonts w:ascii="David" w:hAnsi="David" w:cs="David" w:hint="cs"/>
          <w:rtl/>
        </w:rPr>
        <w:t>ביהמ״ש</w:t>
      </w:r>
      <w:r w:rsidR="008103EF" w:rsidRPr="001D447A">
        <w:rPr>
          <w:rFonts w:ascii="David" w:hAnsi="David" w:cs="David" w:hint="cs"/>
          <w:rtl/>
        </w:rPr>
        <w:t xml:space="preserve"> קבע לפני כשנה </w:t>
      </w:r>
      <w:r w:rsidR="00DD1A11" w:rsidRPr="001D447A">
        <w:rPr>
          <w:rFonts w:ascii="David" w:hAnsi="David" w:cs="David" w:hint="cs"/>
          <w:rtl/>
        </w:rPr>
        <w:t>ש</w:t>
      </w:r>
      <w:r w:rsidR="008103EF" w:rsidRPr="001D447A">
        <w:rPr>
          <w:rFonts w:ascii="David" w:hAnsi="David" w:cs="David" w:hint="cs"/>
          <w:rtl/>
        </w:rPr>
        <w:t xml:space="preserve">משמורת הילדים תהיה בידי רננה </w:t>
      </w:r>
      <w:r w:rsidR="0055307A" w:rsidRPr="001D447A">
        <w:rPr>
          <w:rFonts w:ascii="David" w:hAnsi="David" w:cs="David" w:hint="cs"/>
          <w:rtl/>
        </w:rPr>
        <w:t>ו</w:t>
      </w:r>
      <w:r w:rsidR="00DD1A11" w:rsidRPr="001D447A">
        <w:rPr>
          <w:rFonts w:ascii="David" w:hAnsi="David" w:cs="David" w:hint="cs"/>
          <w:rtl/>
        </w:rPr>
        <w:t>ש</w:t>
      </w:r>
      <w:r w:rsidR="0055307A" w:rsidRPr="001D447A">
        <w:rPr>
          <w:rFonts w:ascii="David" w:hAnsi="David" w:cs="David" w:hint="cs"/>
          <w:rtl/>
        </w:rPr>
        <w:t>בחלק מהזמן ישהו אצל ירון.</w:t>
      </w:r>
      <w:r w:rsidR="0055307A">
        <w:rPr>
          <w:rFonts w:ascii="David" w:hAnsi="David" w:cs="David" w:hint="cs"/>
          <w:rtl/>
        </w:rPr>
        <w:t xml:space="preserve"> </w:t>
      </w:r>
      <w:r w:rsidR="00C57862">
        <w:rPr>
          <w:rFonts w:ascii="David" w:hAnsi="David" w:cs="David" w:hint="cs"/>
          <w:rtl/>
        </w:rPr>
        <w:t xml:space="preserve">יתרה מכך, </w:t>
      </w:r>
      <w:proofErr w:type="spellStart"/>
      <w:r w:rsidR="005F4835">
        <w:rPr>
          <w:rFonts w:ascii="David" w:hAnsi="David" w:cs="David" w:hint="cs"/>
          <w:rtl/>
        </w:rPr>
        <w:t>פק״ס</w:t>
      </w:r>
      <w:proofErr w:type="spellEnd"/>
      <w:r w:rsidR="00C57862">
        <w:rPr>
          <w:rFonts w:ascii="David" w:hAnsi="David" w:cs="David" w:hint="cs"/>
          <w:rtl/>
        </w:rPr>
        <w:t xml:space="preserve"> התרשמה </w:t>
      </w:r>
      <w:r w:rsidR="00DD1A11">
        <w:rPr>
          <w:rFonts w:ascii="David" w:hAnsi="David" w:cs="David" w:hint="cs"/>
          <w:rtl/>
        </w:rPr>
        <w:t>ש</w:t>
      </w:r>
      <w:r w:rsidR="00C57862">
        <w:rPr>
          <w:rFonts w:ascii="David" w:hAnsi="David" w:cs="David" w:hint="cs"/>
          <w:rtl/>
        </w:rPr>
        <w:t xml:space="preserve">רננה </w:t>
      </w:r>
      <w:r w:rsidR="00C57862" w:rsidRPr="001C197F">
        <w:rPr>
          <w:rFonts w:ascii="David" w:hAnsi="David" w:cs="David" w:hint="cs"/>
          <w:u w:val="single"/>
          <w:rtl/>
        </w:rPr>
        <w:t>דומיננטית יותר ובעלת מסוגלות הורית טובה יותר</w:t>
      </w:r>
      <w:r w:rsidR="00C57862">
        <w:rPr>
          <w:rFonts w:ascii="David" w:hAnsi="David" w:cs="David" w:hint="cs"/>
          <w:rtl/>
        </w:rPr>
        <w:t>.</w:t>
      </w:r>
      <w:r w:rsidR="00F11A33">
        <w:rPr>
          <w:rFonts w:ascii="David" w:hAnsi="David" w:cs="David" w:hint="cs"/>
          <w:rtl/>
        </w:rPr>
        <w:t xml:space="preserve"> </w:t>
      </w:r>
      <w:r w:rsidR="00B75AE3" w:rsidRPr="00AC4323">
        <w:rPr>
          <w:rFonts w:ascii="David" w:hAnsi="David" w:cs="David" w:hint="cs"/>
          <w:b/>
          <w:bCs/>
          <w:rtl/>
        </w:rPr>
        <w:t>שאלת ההכרח</w:t>
      </w:r>
      <w:r w:rsidR="00971F01" w:rsidRPr="00AC4323">
        <w:rPr>
          <w:rFonts w:ascii="David" w:hAnsi="David" w:cs="David" w:hint="cs"/>
          <w:b/>
          <w:bCs/>
          <w:rtl/>
        </w:rPr>
        <w:t xml:space="preserve"> בהגירה</w:t>
      </w:r>
      <w:r w:rsidR="00B75AE3" w:rsidRPr="00AC4323">
        <w:rPr>
          <w:rFonts w:ascii="David" w:hAnsi="David" w:cs="David" w:hint="cs"/>
          <w:b/>
          <w:bCs/>
          <w:rtl/>
        </w:rPr>
        <w:t xml:space="preserve">: </w:t>
      </w:r>
      <w:r w:rsidR="00B75AE3">
        <w:rPr>
          <w:rFonts w:ascii="David" w:hAnsi="David" w:cs="David" w:hint="cs"/>
          <w:rtl/>
        </w:rPr>
        <w:t>אינה רלוונטית להכ</w:t>
      </w:r>
      <w:r w:rsidR="00971F01">
        <w:rPr>
          <w:rFonts w:ascii="David" w:hAnsi="David" w:cs="David" w:hint="cs"/>
          <w:rtl/>
        </w:rPr>
        <w:t>רעה בסוגיית המשמורת ע״פ עקרון טובת הילד</w:t>
      </w:r>
      <w:r w:rsidR="00AC4323">
        <w:rPr>
          <w:rFonts w:ascii="David" w:hAnsi="David" w:cs="David" w:hint="cs"/>
          <w:rtl/>
        </w:rPr>
        <w:t xml:space="preserve"> </w:t>
      </w:r>
      <w:r w:rsidR="00AC4323" w:rsidRPr="00AC4323">
        <w:rPr>
          <w:rFonts w:ascii="David" w:hAnsi="David" w:cs="David" w:hint="cs"/>
          <w:b/>
          <w:bCs/>
          <w:rtl/>
        </w:rPr>
        <w:t>(4575/00)</w:t>
      </w:r>
      <w:r w:rsidR="00971F01" w:rsidRPr="00AC4323">
        <w:rPr>
          <w:rFonts w:ascii="David" w:hAnsi="David" w:cs="David" w:hint="cs"/>
          <w:rtl/>
        </w:rPr>
        <w:t>.</w:t>
      </w:r>
      <w:r w:rsidR="00971F01">
        <w:rPr>
          <w:rFonts w:ascii="David" w:hAnsi="David" w:cs="David" w:hint="cs"/>
          <w:rtl/>
        </w:rPr>
        <w:t xml:space="preserve"> </w:t>
      </w:r>
      <w:r w:rsidR="00971F01" w:rsidRPr="00D34873">
        <w:rPr>
          <w:rFonts w:ascii="David" w:hAnsi="David" w:cs="David" w:hint="cs"/>
          <w:rtl/>
        </w:rPr>
        <w:t xml:space="preserve">מנגד, ירון </w:t>
      </w:r>
      <w:r w:rsidR="004E0B0C" w:rsidRPr="00D34873">
        <w:rPr>
          <w:rFonts w:ascii="David" w:hAnsi="David" w:cs="David" w:hint="cs"/>
          <w:rtl/>
        </w:rPr>
        <w:t>עשוי לטעון</w:t>
      </w:r>
      <w:r w:rsidR="00971F01" w:rsidRPr="00D34873">
        <w:rPr>
          <w:rFonts w:ascii="David" w:hAnsi="David" w:cs="David" w:hint="cs"/>
          <w:rtl/>
        </w:rPr>
        <w:t xml:space="preserve"> </w:t>
      </w:r>
      <w:r w:rsidR="00DD1A11" w:rsidRPr="00D34873">
        <w:rPr>
          <w:rFonts w:ascii="David" w:hAnsi="David" w:cs="David" w:hint="cs"/>
          <w:rtl/>
        </w:rPr>
        <w:t>ש</w:t>
      </w:r>
      <w:r w:rsidR="005D0F4C" w:rsidRPr="00D34873">
        <w:rPr>
          <w:rFonts w:ascii="David" w:hAnsi="David" w:cs="David" w:hint="cs"/>
          <w:rtl/>
        </w:rPr>
        <w:t>רננה מרוכזת בטובתה שלה בלבד ומעדיפה את הקריירה שלה על פני  הילדים</w:t>
      </w:r>
      <w:r w:rsidR="004E0B0C" w:rsidRPr="00D34873">
        <w:rPr>
          <w:rFonts w:ascii="David" w:hAnsi="David" w:cs="David" w:hint="cs"/>
          <w:rtl/>
        </w:rPr>
        <w:t xml:space="preserve"> ולכן, מהווה חריג </w:t>
      </w:r>
      <w:r w:rsidR="000A6270" w:rsidRPr="00D34873">
        <w:rPr>
          <w:rFonts w:ascii="David" w:hAnsi="David" w:cs="David" w:hint="cs"/>
          <w:rtl/>
        </w:rPr>
        <w:t>לכך.</w:t>
      </w:r>
      <w:r w:rsidR="005D0F4C" w:rsidRPr="00D34873">
        <w:rPr>
          <w:rFonts w:ascii="David" w:hAnsi="David" w:cs="David" w:hint="cs"/>
          <w:rtl/>
        </w:rPr>
        <w:t xml:space="preserve"> </w:t>
      </w:r>
      <w:r w:rsidR="00AC4323" w:rsidRPr="00D34873">
        <w:rPr>
          <w:rFonts w:ascii="David" w:hAnsi="David" w:cs="David" w:hint="cs"/>
          <w:rtl/>
        </w:rPr>
        <w:t xml:space="preserve">אולם, </w:t>
      </w:r>
      <w:r w:rsidR="003B3048" w:rsidRPr="00D34873">
        <w:rPr>
          <w:rFonts w:ascii="David" w:hAnsi="David" w:cs="David" w:hint="cs"/>
          <w:rtl/>
        </w:rPr>
        <w:t xml:space="preserve">נראה </w:t>
      </w:r>
      <w:r w:rsidR="00DD1A11" w:rsidRPr="00D34873">
        <w:rPr>
          <w:rFonts w:ascii="David" w:hAnsi="David" w:cs="David" w:hint="cs"/>
          <w:rtl/>
        </w:rPr>
        <w:t>ש</w:t>
      </w:r>
      <w:r w:rsidR="003B3048" w:rsidRPr="00D34873">
        <w:rPr>
          <w:rFonts w:ascii="David" w:hAnsi="David" w:cs="David" w:hint="cs"/>
          <w:rtl/>
        </w:rPr>
        <w:t xml:space="preserve">חריג זה לא מתקיים שכן, </w:t>
      </w:r>
      <w:r w:rsidR="004D6993" w:rsidRPr="00D34873">
        <w:rPr>
          <w:rFonts w:ascii="David" w:hAnsi="David" w:cs="David" w:hint="cs"/>
          <w:rtl/>
        </w:rPr>
        <w:t>רננה מעוניינת בטובת הילדים.</w:t>
      </w:r>
      <w:r w:rsidR="004D6993">
        <w:rPr>
          <w:rFonts w:ascii="David" w:hAnsi="David" w:cs="David" w:hint="cs"/>
          <w:rtl/>
        </w:rPr>
        <w:t xml:space="preserve"> </w:t>
      </w:r>
      <w:r w:rsidR="00CE75E8">
        <w:rPr>
          <w:rFonts w:ascii="David" w:hAnsi="David" w:cs="David" w:hint="cs"/>
          <w:rtl/>
        </w:rPr>
        <w:t xml:space="preserve">רננה תטען </w:t>
      </w:r>
      <w:r w:rsidR="00DD1A11">
        <w:rPr>
          <w:rFonts w:ascii="David" w:hAnsi="David" w:cs="David" w:hint="cs"/>
          <w:rtl/>
        </w:rPr>
        <w:t>ש</w:t>
      </w:r>
      <w:r w:rsidR="00CE75E8">
        <w:rPr>
          <w:rFonts w:ascii="David" w:hAnsi="David" w:cs="David" w:hint="cs"/>
          <w:rtl/>
        </w:rPr>
        <w:t>זכותה להמשיך בחייה לאחר הגירושים ולפתוח בדרך חדשה באיטליה</w:t>
      </w:r>
      <w:r w:rsidR="00E01B75">
        <w:rPr>
          <w:rFonts w:ascii="David" w:hAnsi="David" w:cs="David" w:hint="cs"/>
          <w:rtl/>
        </w:rPr>
        <w:t>.</w:t>
      </w:r>
      <w:r w:rsidR="00FB0C7E">
        <w:rPr>
          <w:rFonts w:ascii="David" w:hAnsi="David" w:cs="David" w:hint="cs"/>
          <w:rtl/>
        </w:rPr>
        <w:t xml:space="preserve"> מנגד, ירון יטען לזכותו לשמור על קשר רציף עם ילדיו</w:t>
      </w:r>
      <w:r w:rsidR="00603836">
        <w:rPr>
          <w:rFonts w:ascii="David" w:hAnsi="David" w:cs="David" w:hint="cs"/>
          <w:rtl/>
        </w:rPr>
        <w:t xml:space="preserve"> ובכל אופן, שיקולים אלו יובאו מתוך מטרה לקבוע מהי טובת הילד ולא </w:t>
      </w:r>
      <w:r w:rsidR="00603836" w:rsidRPr="00DB3003">
        <w:rPr>
          <w:rFonts w:ascii="David" w:hAnsi="David" w:cs="David" w:hint="cs"/>
          <w:u w:val="single"/>
          <w:rtl/>
        </w:rPr>
        <w:t>כשיקולים עצמאיים</w:t>
      </w:r>
      <w:r w:rsidR="006512F8">
        <w:rPr>
          <w:rFonts w:ascii="David" w:hAnsi="David" w:cs="David" w:hint="cs"/>
          <w:rtl/>
        </w:rPr>
        <w:t xml:space="preserve"> </w:t>
      </w:r>
      <w:r w:rsidR="006512F8" w:rsidRPr="006512F8">
        <w:rPr>
          <w:rFonts w:ascii="David" w:hAnsi="David" w:cs="David"/>
          <w:b/>
          <w:bCs/>
          <w:rtl/>
        </w:rPr>
        <w:t>(27/06</w:t>
      </w:r>
      <w:r w:rsidR="006512F8" w:rsidRPr="006512F8">
        <w:rPr>
          <w:rFonts w:ascii="David" w:hAnsi="David" w:cs="David" w:hint="cs"/>
          <w:b/>
          <w:bCs/>
          <w:rtl/>
        </w:rPr>
        <w:t>)</w:t>
      </w:r>
      <w:r w:rsidR="006512F8">
        <w:rPr>
          <w:rFonts w:ascii="David" w:hAnsi="David" w:cs="David" w:hint="cs"/>
          <w:rtl/>
        </w:rPr>
        <w:t>.</w:t>
      </w:r>
      <w:r w:rsidR="009820D4">
        <w:rPr>
          <w:rFonts w:ascii="David" w:hAnsi="David" w:cs="David" w:hint="cs"/>
          <w:rtl/>
        </w:rPr>
        <w:t xml:space="preserve"> בעת</w:t>
      </w:r>
      <w:r w:rsidR="006512F8">
        <w:rPr>
          <w:rFonts w:ascii="David" w:hAnsi="David" w:cs="David" w:hint="cs"/>
          <w:rtl/>
        </w:rPr>
        <w:t xml:space="preserve"> </w:t>
      </w:r>
      <w:r w:rsidR="00F477DF">
        <w:rPr>
          <w:rFonts w:ascii="David" w:hAnsi="David" w:cs="David" w:hint="cs"/>
          <w:rtl/>
        </w:rPr>
        <w:t xml:space="preserve">בחינת עקרון טובת הילד </w:t>
      </w:r>
      <w:r w:rsidR="009820D4">
        <w:rPr>
          <w:rFonts w:ascii="David" w:hAnsi="David" w:cs="David" w:hint="cs"/>
          <w:rtl/>
        </w:rPr>
        <w:t xml:space="preserve">ביהמ״ש </w:t>
      </w:r>
      <w:r w:rsidR="007B4F8A">
        <w:rPr>
          <w:rFonts w:ascii="David" w:hAnsi="David" w:cs="David" w:hint="cs"/>
          <w:rtl/>
        </w:rPr>
        <w:t xml:space="preserve">יתחשב </w:t>
      </w:r>
      <w:r w:rsidR="00C3384F">
        <w:rPr>
          <w:rFonts w:ascii="David" w:hAnsi="David" w:cs="David" w:hint="cs"/>
          <w:rtl/>
        </w:rPr>
        <w:t>באלו</w:t>
      </w:r>
      <w:r w:rsidR="001C2A96">
        <w:rPr>
          <w:rFonts w:ascii="David" w:hAnsi="David" w:cs="David" w:hint="cs"/>
          <w:rtl/>
        </w:rPr>
        <w:t xml:space="preserve"> </w:t>
      </w:r>
      <w:r w:rsidR="009E0788" w:rsidRPr="001C2A96">
        <w:rPr>
          <w:rFonts w:ascii="David" w:hAnsi="David" w:cs="David" w:hint="cs"/>
          <w:b/>
          <w:bCs/>
          <w:rtl/>
        </w:rPr>
        <w:t>(</w:t>
      </w:r>
      <w:r w:rsidR="009E0788" w:rsidRPr="001C2A96">
        <w:rPr>
          <w:rFonts w:ascii="David" w:hAnsi="David" w:cs="David"/>
          <w:b/>
          <w:bCs/>
          <w:rtl/>
        </w:rPr>
        <w:t>4575/00</w:t>
      </w:r>
      <w:r w:rsidR="009E0788" w:rsidRPr="001C2A96">
        <w:rPr>
          <w:rFonts w:ascii="David" w:hAnsi="David" w:cs="David" w:hint="cs"/>
          <w:b/>
          <w:bCs/>
          <w:rtl/>
        </w:rPr>
        <w:t>)</w:t>
      </w:r>
      <w:r w:rsidR="009E0788">
        <w:rPr>
          <w:rFonts w:ascii="David" w:hAnsi="David" w:cs="David" w:hint="cs"/>
          <w:rtl/>
        </w:rPr>
        <w:t xml:space="preserve">: </w:t>
      </w:r>
      <w:r w:rsidR="009E0788" w:rsidRPr="003802AF">
        <w:rPr>
          <w:rFonts w:ascii="David" w:hAnsi="David" w:cs="David" w:hint="cs"/>
          <w:b/>
          <w:bCs/>
          <w:rtl/>
        </w:rPr>
        <w:t>א)דעות הילדים:</w:t>
      </w:r>
      <w:r w:rsidR="009E0788">
        <w:rPr>
          <w:rFonts w:ascii="David" w:hAnsi="David" w:cs="David" w:hint="cs"/>
          <w:rtl/>
        </w:rPr>
        <w:t xml:space="preserve"> </w:t>
      </w:r>
      <w:r w:rsidR="00171AC4" w:rsidRPr="009B5384">
        <w:rPr>
          <w:rFonts w:ascii="David" w:hAnsi="David" w:cs="David" w:hint="cs"/>
          <w:u w:val="single"/>
          <w:rtl/>
        </w:rPr>
        <w:t>אילן-</w:t>
      </w:r>
      <w:r w:rsidR="00171AC4">
        <w:rPr>
          <w:rFonts w:ascii="David" w:hAnsi="David" w:cs="David" w:hint="cs"/>
          <w:rtl/>
        </w:rPr>
        <w:t xml:space="preserve"> </w:t>
      </w:r>
      <w:r w:rsidR="00E91D48">
        <w:rPr>
          <w:rFonts w:ascii="David" w:hAnsi="David" w:cs="David" w:hint="cs"/>
          <w:rtl/>
        </w:rPr>
        <w:t>לא רוצה לעזוב את ישראל</w:t>
      </w:r>
      <w:r w:rsidR="003802AF">
        <w:rPr>
          <w:rFonts w:ascii="David" w:hAnsi="David" w:cs="David" w:hint="cs"/>
          <w:rtl/>
        </w:rPr>
        <w:t xml:space="preserve">. </w:t>
      </w:r>
      <w:r w:rsidR="003802AF" w:rsidRPr="009B5384">
        <w:rPr>
          <w:rFonts w:ascii="David" w:hAnsi="David" w:cs="David" w:hint="cs"/>
          <w:u w:val="single"/>
          <w:rtl/>
        </w:rPr>
        <w:t>יפעת-</w:t>
      </w:r>
      <w:r w:rsidR="003802AF">
        <w:rPr>
          <w:rFonts w:ascii="David" w:hAnsi="David" w:cs="David" w:hint="cs"/>
          <w:rtl/>
        </w:rPr>
        <w:t xml:space="preserve"> רוצה לטוס לאיטליה.</w:t>
      </w:r>
      <w:r w:rsidR="00A9554D">
        <w:rPr>
          <w:rFonts w:ascii="David" w:hAnsi="David" w:cs="David" w:hint="cs"/>
          <w:rtl/>
        </w:rPr>
        <w:t xml:space="preserve"> </w:t>
      </w:r>
      <w:r w:rsidR="00AB49F2" w:rsidRPr="00F22FEB">
        <w:rPr>
          <w:rFonts w:ascii="David" w:hAnsi="David" w:cs="David" w:hint="cs"/>
          <w:rtl/>
        </w:rPr>
        <w:t>ירון</w:t>
      </w:r>
      <w:r w:rsidR="00A9554D" w:rsidRPr="00F22FEB">
        <w:rPr>
          <w:rFonts w:ascii="David" w:hAnsi="David" w:cs="David" w:hint="cs"/>
          <w:rtl/>
        </w:rPr>
        <w:t xml:space="preserve"> </w:t>
      </w:r>
      <w:r w:rsidR="00B3252F" w:rsidRPr="00F22FEB">
        <w:rPr>
          <w:rFonts w:ascii="David" w:hAnsi="David" w:cs="David" w:hint="cs"/>
          <w:rtl/>
        </w:rPr>
        <w:t>י</w:t>
      </w:r>
      <w:r w:rsidR="00531CEC" w:rsidRPr="00F22FEB">
        <w:rPr>
          <w:rFonts w:ascii="David" w:hAnsi="David" w:cs="David" w:hint="cs"/>
          <w:rtl/>
        </w:rPr>
        <w:t xml:space="preserve">טען </w:t>
      </w:r>
      <w:r w:rsidR="00AE02CB" w:rsidRPr="00F22FEB">
        <w:rPr>
          <w:rFonts w:ascii="David" w:hAnsi="David" w:cs="David" w:hint="cs"/>
          <w:rtl/>
        </w:rPr>
        <w:t>ש</w:t>
      </w:r>
      <w:r w:rsidR="00531CEC" w:rsidRPr="00F22FEB">
        <w:rPr>
          <w:rFonts w:ascii="David" w:hAnsi="David" w:cs="David" w:hint="cs"/>
          <w:rtl/>
        </w:rPr>
        <w:t xml:space="preserve">אין להתייחס </w:t>
      </w:r>
      <w:r w:rsidR="007A0A42" w:rsidRPr="00F22FEB">
        <w:rPr>
          <w:rFonts w:ascii="David" w:hAnsi="David" w:cs="David" w:hint="cs"/>
          <w:rtl/>
        </w:rPr>
        <w:t>לדעת</w:t>
      </w:r>
      <w:r w:rsidR="00531CEC" w:rsidRPr="00F22FEB">
        <w:rPr>
          <w:rFonts w:ascii="David" w:hAnsi="David" w:cs="David" w:hint="cs"/>
          <w:rtl/>
        </w:rPr>
        <w:t xml:space="preserve"> יפעת </w:t>
      </w:r>
      <w:r w:rsidR="004A1397" w:rsidRPr="00F22FEB">
        <w:rPr>
          <w:rFonts w:ascii="David" w:hAnsi="David" w:cs="David" w:hint="cs"/>
          <w:rtl/>
        </w:rPr>
        <w:t xml:space="preserve">באופן ישיר שכן, היא מתחת לגיל 9 </w:t>
      </w:r>
      <w:r w:rsidR="004A1397" w:rsidRPr="00F22FEB">
        <w:rPr>
          <w:rFonts w:ascii="David" w:hAnsi="David" w:cs="David" w:hint="cs"/>
          <w:b/>
          <w:bCs/>
          <w:rtl/>
        </w:rPr>
        <w:t>(רובינשטיין</w:t>
      </w:r>
      <w:r w:rsidR="00C26D66" w:rsidRPr="00F22FEB">
        <w:rPr>
          <w:rFonts w:ascii="David" w:hAnsi="David" w:cs="David" w:hint="cs"/>
          <w:b/>
          <w:bCs/>
          <w:rtl/>
        </w:rPr>
        <w:t>, 10060/</w:t>
      </w:r>
      <w:r w:rsidR="00B17319">
        <w:rPr>
          <w:rFonts w:ascii="David" w:hAnsi="David" w:cs="David" w:hint="cs"/>
          <w:b/>
          <w:bCs/>
          <w:rtl/>
        </w:rPr>
        <w:t>07</w:t>
      </w:r>
      <w:r w:rsidR="00C26D66" w:rsidRPr="00F22FEB">
        <w:rPr>
          <w:rFonts w:ascii="David" w:hAnsi="David" w:cs="David" w:hint="cs"/>
          <w:b/>
          <w:bCs/>
          <w:rtl/>
        </w:rPr>
        <w:t>)</w:t>
      </w:r>
      <w:r w:rsidR="00F22FEB">
        <w:rPr>
          <w:rFonts w:ascii="David" w:hAnsi="David" w:cs="David" w:hint="cs"/>
          <w:rtl/>
        </w:rPr>
        <w:t>.</w:t>
      </w:r>
      <w:r w:rsidR="003802AF">
        <w:rPr>
          <w:rFonts w:ascii="David" w:hAnsi="David" w:cs="David" w:hint="cs"/>
          <w:rtl/>
        </w:rPr>
        <w:t xml:space="preserve"> </w:t>
      </w:r>
      <w:r w:rsidR="003802AF" w:rsidRPr="009B5384">
        <w:rPr>
          <w:rFonts w:ascii="David" w:hAnsi="David" w:cs="David" w:hint="cs"/>
          <w:u w:val="single"/>
          <w:rtl/>
        </w:rPr>
        <w:t>יעל-</w:t>
      </w:r>
      <w:r w:rsidR="003802AF">
        <w:rPr>
          <w:rFonts w:ascii="David" w:hAnsi="David" w:cs="David" w:hint="cs"/>
          <w:rtl/>
        </w:rPr>
        <w:t xml:space="preserve"> לא ניתן לשאול בשל גילה הצעיר. </w:t>
      </w:r>
      <w:r w:rsidR="007A0A42" w:rsidRPr="001B1D98">
        <w:rPr>
          <w:rFonts w:ascii="David" w:hAnsi="David" w:cs="David" w:hint="cs"/>
          <w:b/>
          <w:bCs/>
          <w:rtl/>
        </w:rPr>
        <w:t xml:space="preserve">ב)איכות הקשר </w:t>
      </w:r>
      <w:r w:rsidR="001B1D98" w:rsidRPr="001B1D98">
        <w:rPr>
          <w:rFonts w:ascii="David" w:hAnsi="David" w:cs="David" w:hint="cs"/>
          <w:b/>
          <w:bCs/>
          <w:rtl/>
        </w:rPr>
        <w:t xml:space="preserve">בין הילדים להורים: </w:t>
      </w:r>
      <w:r w:rsidR="00E6469F" w:rsidRPr="009B5384">
        <w:rPr>
          <w:rFonts w:ascii="David" w:hAnsi="David" w:cs="David" w:hint="cs"/>
          <w:u w:val="single"/>
          <w:rtl/>
        </w:rPr>
        <w:t>אילן-</w:t>
      </w:r>
      <w:r w:rsidR="00E6469F" w:rsidRPr="00C4299F">
        <w:rPr>
          <w:rFonts w:ascii="David" w:hAnsi="David" w:cs="David" w:hint="cs"/>
          <w:b/>
          <w:bCs/>
          <w:rtl/>
        </w:rPr>
        <w:t xml:space="preserve"> </w:t>
      </w:r>
      <w:r w:rsidR="00E6469F" w:rsidRPr="00C4299F">
        <w:rPr>
          <w:rFonts w:ascii="David" w:hAnsi="David" w:cs="David" w:hint="cs"/>
          <w:rtl/>
        </w:rPr>
        <w:t>אוהב את שני ההורים שלו.</w:t>
      </w:r>
      <w:r w:rsidR="00E6469F" w:rsidRPr="00C4299F">
        <w:rPr>
          <w:rFonts w:ascii="David" w:hAnsi="David" w:cs="David" w:hint="cs"/>
          <w:b/>
          <w:bCs/>
          <w:rtl/>
        </w:rPr>
        <w:t xml:space="preserve"> </w:t>
      </w:r>
      <w:r w:rsidR="00C4299F" w:rsidRPr="009B5384">
        <w:rPr>
          <w:rFonts w:ascii="David" w:hAnsi="David" w:cs="David" w:hint="cs"/>
          <w:u w:val="single"/>
          <w:rtl/>
        </w:rPr>
        <w:t>יפעת-</w:t>
      </w:r>
      <w:r w:rsidR="00C4299F" w:rsidRPr="00C4299F">
        <w:rPr>
          <w:rFonts w:ascii="David" w:hAnsi="David" w:cs="David" w:hint="cs"/>
          <w:rtl/>
        </w:rPr>
        <w:t xml:space="preserve"> אוהבת יותר את אימה. </w:t>
      </w:r>
      <w:r w:rsidR="00C4299F" w:rsidRPr="009B5384">
        <w:rPr>
          <w:rFonts w:ascii="David" w:hAnsi="David" w:cs="David" w:hint="cs"/>
          <w:u w:val="single"/>
          <w:rtl/>
        </w:rPr>
        <w:t>יעל-</w:t>
      </w:r>
      <w:r w:rsidR="00C4299F" w:rsidRPr="00C4299F">
        <w:rPr>
          <w:rFonts w:ascii="David" w:hAnsi="David" w:cs="David" w:hint="cs"/>
          <w:b/>
          <w:bCs/>
          <w:rtl/>
        </w:rPr>
        <w:t xml:space="preserve"> </w:t>
      </w:r>
      <w:r w:rsidR="009B5384">
        <w:rPr>
          <w:rFonts w:ascii="David" w:hAnsi="David" w:cs="David" w:hint="cs"/>
          <w:rtl/>
        </w:rPr>
        <w:t>צעירה מכדי להביע את דעתה</w:t>
      </w:r>
      <w:r w:rsidR="00C4299F" w:rsidRPr="00C4299F">
        <w:rPr>
          <w:rFonts w:ascii="David" w:hAnsi="David" w:cs="David" w:hint="cs"/>
          <w:rtl/>
        </w:rPr>
        <w:t xml:space="preserve">, אולם </w:t>
      </w:r>
      <w:proofErr w:type="spellStart"/>
      <w:r w:rsidR="005F4835">
        <w:rPr>
          <w:rFonts w:ascii="David" w:hAnsi="David" w:cs="David" w:hint="cs"/>
          <w:rtl/>
        </w:rPr>
        <w:t>פק״ס</w:t>
      </w:r>
      <w:proofErr w:type="spellEnd"/>
      <w:r w:rsidR="00C4299F" w:rsidRPr="00C4299F">
        <w:rPr>
          <w:rFonts w:ascii="David" w:hAnsi="David" w:cs="David" w:hint="cs"/>
          <w:rtl/>
        </w:rPr>
        <w:t xml:space="preserve"> התרשמה </w:t>
      </w:r>
      <w:r w:rsidR="00AE02CB">
        <w:rPr>
          <w:rFonts w:ascii="David" w:hAnsi="David" w:cs="David" w:hint="cs"/>
          <w:rtl/>
        </w:rPr>
        <w:t>ש</w:t>
      </w:r>
      <w:r w:rsidR="00C4299F" w:rsidRPr="00C4299F">
        <w:rPr>
          <w:rFonts w:ascii="David" w:hAnsi="David" w:cs="David" w:hint="cs"/>
          <w:rtl/>
        </w:rPr>
        <w:t>היא קשורה יותר לאימה.</w:t>
      </w:r>
      <w:r w:rsidR="004A6A4E">
        <w:rPr>
          <w:rFonts w:ascii="David" w:hAnsi="David" w:cs="David" w:hint="cs"/>
          <w:rtl/>
        </w:rPr>
        <w:t xml:space="preserve"> </w:t>
      </w:r>
      <w:r w:rsidR="008244D8" w:rsidRPr="008244D8">
        <w:rPr>
          <w:rFonts w:ascii="David" w:hAnsi="David" w:cs="David" w:hint="cs"/>
          <w:b/>
          <w:bCs/>
          <w:rtl/>
        </w:rPr>
        <w:t>ג)</w:t>
      </w:r>
      <w:r w:rsidR="008244D8" w:rsidRPr="008244D8">
        <w:rPr>
          <w:rFonts w:ascii="David" w:hAnsi="David" w:cs="David"/>
          <w:b/>
          <w:bCs/>
          <w:rtl/>
        </w:rPr>
        <w:t>היכולת האובייקטיבית והסובייקטיבית לשמירת קשר בין הילדים להורה</w:t>
      </w:r>
      <w:r w:rsidR="008244D8" w:rsidRPr="008244D8">
        <w:rPr>
          <w:rFonts w:ascii="David" w:hAnsi="David" w:cs="David" w:hint="cs"/>
          <w:b/>
          <w:bCs/>
          <w:rtl/>
        </w:rPr>
        <w:t xml:space="preserve"> </w:t>
      </w:r>
      <w:r w:rsidR="008244D8" w:rsidRPr="008244D8">
        <w:rPr>
          <w:rFonts w:ascii="David" w:hAnsi="David" w:cs="David"/>
          <w:b/>
          <w:bCs/>
          <w:rtl/>
        </w:rPr>
        <w:t>שהמשמורת לא בידיו</w:t>
      </w:r>
      <w:r w:rsidR="008244D8" w:rsidRPr="008244D8">
        <w:rPr>
          <w:rFonts w:ascii="David" w:hAnsi="David" w:cs="David" w:hint="cs"/>
          <w:b/>
          <w:bCs/>
          <w:rtl/>
        </w:rPr>
        <w:t>:</w:t>
      </w:r>
      <w:r w:rsidR="008244D8" w:rsidRPr="00076F40">
        <w:rPr>
          <w:rFonts w:ascii="David" w:hAnsi="David" w:cs="David" w:hint="cs"/>
          <w:u w:val="single"/>
          <w:rtl/>
        </w:rPr>
        <w:t xml:space="preserve"> אובייקטיבית</w:t>
      </w:r>
      <w:r w:rsidR="008244D8">
        <w:rPr>
          <w:rFonts w:ascii="David" w:hAnsi="David" w:cs="David" w:hint="cs"/>
          <w:rtl/>
        </w:rPr>
        <w:t xml:space="preserve">- </w:t>
      </w:r>
      <w:r w:rsidR="00710378">
        <w:rPr>
          <w:rFonts w:ascii="David" w:hAnsi="David" w:cs="David" w:hint="cs"/>
          <w:rtl/>
        </w:rPr>
        <w:t>ירון עובד בהייטק,</w:t>
      </w:r>
      <w:r w:rsidR="00A216CB">
        <w:rPr>
          <w:rFonts w:ascii="David" w:hAnsi="David" w:cs="David" w:hint="cs"/>
          <w:rtl/>
        </w:rPr>
        <w:t xml:space="preserve"> </w:t>
      </w:r>
      <w:r w:rsidR="00710378">
        <w:rPr>
          <w:rFonts w:ascii="David" w:hAnsi="David" w:cs="David" w:hint="cs"/>
          <w:rtl/>
        </w:rPr>
        <w:t xml:space="preserve">ייתכן </w:t>
      </w:r>
      <w:r w:rsidR="00AE02CB">
        <w:rPr>
          <w:rFonts w:ascii="David" w:hAnsi="David" w:cs="David" w:hint="cs"/>
          <w:rtl/>
        </w:rPr>
        <w:t>ש</w:t>
      </w:r>
      <w:r w:rsidR="00A216CB">
        <w:rPr>
          <w:rFonts w:ascii="David" w:hAnsi="David" w:cs="David" w:hint="cs"/>
          <w:rtl/>
        </w:rPr>
        <w:t>ישנה</w:t>
      </w:r>
      <w:r w:rsidR="00710378">
        <w:rPr>
          <w:rFonts w:ascii="David" w:hAnsi="David" w:cs="David" w:hint="cs"/>
          <w:rtl/>
        </w:rPr>
        <w:t xml:space="preserve"> גמישות בעבודתו </w:t>
      </w:r>
      <w:r w:rsidR="008762D4">
        <w:rPr>
          <w:rFonts w:ascii="David" w:hAnsi="David" w:cs="David" w:hint="cs"/>
          <w:rtl/>
        </w:rPr>
        <w:t>המאפשרת עבודה מרחוק</w:t>
      </w:r>
      <w:r w:rsidR="007540C1">
        <w:rPr>
          <w:rFonts w:ascii="David" w:hAnsi="David" w:cs="David" w:hint="cs"/>
          <w:rtl/>
        </w:rPr>
        <w:t xml:space="preserve">, כמו גם </w:t>
      </w:r>
      <w:r w:rsidR="000323D2">
        <w:rPr>
          <w:rFonts w:ascii="David" w:hAnsi="David" w:cs="David" w:hint="cs"/>
          <w:rtl/>
        </w:rPr>
        <w:t>משכורת גבוהה וכך, ביכולתו לבקר את ילדיו</w:t>
      </w:r>
      <w:r w:rsidR="00586770">
        <w:rPr>
          <w:rFonts w:ascii="David" w:hAnsi="David" w:cs="David" w:hint="cs"/>
          <w:rtl/>
        </w:rPr>
        <w:t xml:space="preserve"> בתדירות רבה</w:t>
      </w:r>
      <w:r w:rsidR="000323D2">
        <w:rPr>
          <w:rFonts w:ascii="David" w:hAnsi="David" w:cs="David" w:hint="cs"/>
          <w:rtl/>
        </w:rPr>
        <w:t>.</w:t>
      </w:r>
      <w:r w:rsidR="00F8098F">
        <w:rPr>
          <w:rFonts w:ascii="David" w:hAnsi="David" w:cs="David" w:hint="cs"/>
          <w:rtl/>
        </w:rPr>
        <w:t xml:space="preserve"> מקום לינה (ר׳ להלן). </w:t>
      </w:r>
      <w:r w:rsidR="000323D2">
        <w:rPr>
          <w:rFonts w:ascii="David" w:hAnsi="David" w:cs="David" w:hint="cs"/>
          <w:rtl/>
        </w:rPr>
        <w:t xml:space="preserve"> </w:t>
      </w:r>
      <w:r w:rsidR="009160E3" w:rsidRPr="00076F40">
        <w:rPr>
          <w:rFonts w:ascii="David" w:hAnsi="David" w:cs="David" w:hint="cs"/>
          <w:u w:val="single"/>
          <w:rtl/>
        </w:rPr>
        <w:t xml:space="preserve">סובייקטיבית- </w:t>
      </w:r>
      <w:r w:rsidR="009160E3">
        <w:rPr>
          <w:rFonts w:ascii="David" w:hAnsi="David" w:cs="David" w:hint="cs"/>
          <w:rtl/>
        </w:rPr>
        <w:t>רננה הבטיחה לירון שיוכל לבקר בכל עת</w:t>
      </w:r>
      <w:r w:rsidR="00C20B72">
        <w:rPr>
          <w:rFonts w:ascii="David" w:hAnsi="David" w:cs="David" w:hint="cs"/>
          <w:rtl/>
        </w:rPr>
        <w:t xml:space="preserve"> ואף מציעה לו מקום מגורים בעת השהות. </w:t>
      </w:r>
      <w:r w:rsidR="00D2188D">
        <w:rPr>
          <w:rFonts w:ascii="David" w:hAnsi="David" w:cs="David" w:hint="cs"/>
          <w:b/>
          <w:bCs/>
          <w:rtl/>
        </w:rPr>
        <w:t>ד)</w:t>
      </w:r>
      <w:r w:rsidR="00D2188D" w:rsidRPr="00D2188D">
        <w:rPr>
          <w:rFonts w:ascii="David" w:hAnsi="David" w:cs="David"/>
          <w:b/>
          <w:bCs/>
          <w:rtl/>
        </w:rPr>
        <w:t xml:space="preserve">נכונות ההורה </w:t>
      </w:r>
      <w:r w:rsidR="00A865FE">
        <w:rPr>
          <w:rFonts w:ascii="David" w:hAnsi="David" w:cs="David" w:hint="cs"/>
          <w:b/>
          <w:bCs/>
          <w:rtl/>
        </w:rPr>
        <w:t>המשמורן</w:t>
      </w:r>
      <w:r w:rsidR="00D2188D" w:rsidRPr="00D2188D">
        <w:rPr>
          <w:rFonts w:ascii="David" w:hAnsi="David" w:cs="David"/>
          <w:b/>
          <w:bCs/>
          <w:rtl/>
        </w:rPr>
        <w:t xml:space="preserve"> לסייע </w:t>
      </w:r>
      <w:r w:rsidR="00A865FE">
        <w:rPr>
          <w:rFonts w:ascii="David" w:hAnsi="David" w:cs="David" w:hint="cs"/>
          <w:b/>
          <w:bCs/>
          <w:rtl/>
        </w:rPr>
        <w:t>בקיום</w:t>
      </w:r>
      <w:r w:rsidR="00D2188D" w:rsidRPr="00D2188D">
        <w:rPr>
          <w:rFonts w:ascii="David" w:hAnsi="David" w:cs="David"/>
          <w:b/>
          <w:bCs/>
          <w:rtl/>
        </w:rPr>
        <w:t xml:space="preserve"> </w:t>
      </w:r>
      <w:r w:rsidR="00D57A35">
        <w:rPr>
          <w:rFonts w:ascii="David" w:hAnsi="David" w:cs="David" w:hint="cs"/>
          <w:b/>
          <w:bCs/>
          <w:rtl/>
        </w:rPr>
        <w:t>ה</w:t>
      </w:r>
      <w:r w:rsidR="00D2188D" w:rsidRPr="00D2188D">
        <w:rPr>
          <w:rFonts w:ascii="David" w:hAnsi="David" w:cs="David"/>
          <w:b/>
          <w:bCs/>
          <w:rtl/>
        </w:rPr>
        <w:t>קשר</w:t>
      </w:r>
      <w:r w:rsidR="00D2188D">
        <w:rPr>
          <w:rFonts w:ascii="David" w:hAnsi="David" w:cs="David" w:hint="cs"/>
          <w:rtl/>
        </w:rPr>
        <w:t xml:space="preserve">: רננה </w:t>
      </w:r>
      <w:r w:rsidR="002401C9">
        <w:rPr>
          <w:rFonts w:ascii="David" w:hAnsi="David" w:cs="David" w:hint="cs"/>
          <w:rtl/>
        </w:rPr>
        <w:t>מבטיחה שירון יוכל לבקר בכל עת שירצה</w:t>
      </w:r>
      <w:r w:rsidR="005E541F">
        <w:rPr>
          <w:rFonts w:ascii="David" w:hAnsi="David" w:cs="David" w:hint="cs"/>
          <w:rtl/>
        </w:rPr>
        <w:t xml:space="preserve"> ומציעה מקום לינה</w:t>
      </w:r>
      <w:r w:rsidR="00C20B72">
        <w:rPr>
          <w:rFonts w:ascii="David" w:hAnsi="David" w:cs="David" w:hint="cs"/>
          <w:rtl/>
        </w:rPr>
        <w:t>, משמע היא מוכנה לאפשר אף יותר זמן עם הילדים מאשר בהסדר הנוכחי</w:t>
      </w:r>
      <w:r w:rsidR="005E541F">
        <w:rPr>
          <w:rFonts w:ascii="David" w:hAnsi="David" w:cs="David" w:hint="cs"/>
          <w:rtl/>
        </w:rPr>
        <w:t xml:space="preserve">. </w:t>
      </w:r>
      <w:r w:rsidR="00BD4728" w:rsidRPr="00BD4728">
        <w:rPr>
          <w:rFonts w:ascii="David" w:hAnsi="David" w:cs="David" w:hint="cs"/>
          <w:b/>
          <w:bCs/>
          <w:rtl/>
        </w:rPr>
        <w:t>ה)</w:t>
      </w:r>
      <w:r w:rsidR="00BD4728" w:rsidRPr="00BD4728">
        <w:rPr>
          <w:rFonts w:ascii="David" w:hAnsi="David" w:cs="David"/>
          <w:b/>
          <w:bCs/>
          <w:rtl/>
        </w:rPr>
        <w:t xml:space="preserve">מסוגלות הילדים להיקלט בסביבה </w:t>
      </w:r>
      <w:r w:rsidR="00E50BC9">
        <w:rPr>
          <w:rFonts w:ascii="David" w:hAnsi="David" w:cs="David" w:hint="cs"/>
          <w:b/>
          <w:bCs/>
          <w:rtl/>
        </w:rPr>
        <w:t>ה</w:t>
      </w:r>
      <w:r w:rsidR="00BD4728" w:rsidRPr="00BD4728">
        <w:rPr>
          <w:rFonts w:ascii="David" w:hAnsi="David" w:cs="David"/>
          <w:b/>
          <w:bCs/>
          <w:rtl/>
        </w:rPr>
        <w:t>מתבקשת</w:t>
      </w:r>
      <w:r w:rsidR="00BD4728">
        <w:rPr>
          <w:rFonts w:ascii="David" w:hAnsi="David" w:cs="David" w:hint="cs"/>
          <w:b/>
          <w:bCs/>
          <w:rtl/>
        </w:rPr>
        <w:t>:</w:t>
      </w:r>
      <w:r w:rsidR="00DE58B5">
        <w:rPr>
          <w:rFonts w:ascii="David" w:hAnsi="David" w:cs="David" w:hint="cs"/>
          <w:b/>
          <w:bCs/>
          <w:rtl/>
        </w:rPr>
        <w:t xml:space="preserve"> </w:t>
      </w:r>
      <w:r w:rsidR="00FC6A21" w:rsidRPr="00201C99">
        <w:rPr>
          <w:rFonts w:ascii="David" w:hAnsi="David" w:cs="David" w:hint="cs"/>
          <w:u w:val="single"/>
          <w:rtl/>
        </w:rPr>
        <w:t>יפעת</w:t>
      </w:r>
      <w:r w:rsidR="0079150F" w:rsidRPr="00201C99">
        <w:rPr>
          <w:rFonts w:ascii="David" w:hAnsi="David" w:cs="David" w:hint="cs"/>
          <w:u w:val="single"/>
          <w:rtl/>
        </w:rPr>
        <w:t>-</w:t>
      </w:r>
      <w:r w:rsidR="00FC6A21" w:rsidRPr="0079150F">
        <w:rPr>
          <w:rFonts w:ascii="David" w:hAnsi="David" w:cs="David" w:hint="cs"/>
          <w:rtl/>
        </w:rPr>
        <w:t xml:space="preserve"> הביעה רצון לטוס ולכן</w:t>
      </w:r>
      <w:r w:rsidR="00D57A35">
        <w:rPr>
          <w:rFonts w:ascii="David" w:hAnsi="David" w:cs="David" w:hint="cs"/>
          <w:rtl/>
        </w:rPr>
        <w:t>,</w:t>
      </w:r>
      <w:r w:rsidR="00FC6A21" w:rsidRPr="0079150F">
        <w:rPr>
          <w:rFonts w:ascii="David" w:hAnsi="David" w:cs="David" w:hint="cs"/>
          <w:rtl/>
        </w:rPr>
        <w:t xml:space="preserve"> לא נראה שתהיה לה בעיה להיקלט בסביבה</w:t>
      </w:r>
      <w:r w:rsidR="0079150F">
        <w:rPr>
          <w:rFonts w:ascii="David" w:hAnsi="David" w:cs="David" w:hint="cs"/>
          <w:rtl/>
        </w:rPr>
        <w:t>.</w:t>
      </w:r>
      <w:r w:rsidR="00FC6A21" w:rsidRPr="0079150F">
        <w:rPr>
          <w:rFonts w:ascii="David" w:hAnsi="David" w:cs="David" w:hint="cs"/>
          <w:rtl/>
        </w:rPr>
        <w:t xml:space="preserve"> </w:t>
      </w:r>
      <w:r w:rsidR="00FC6A21" w:rsidRPr="00201C99">
        <w:rPr>
          <w:rFonts w:ascii="David" w:hAnsi="David" w:cs="David" w:hint="cs"/>
          <w:u w:val="single"/>
          <w:rtl/>
        </w:rPr>
        <w:t>יעל</w:t>
      </w:r>
      <w:r w:rsidR="0079150F" w:rsidRPr="00201C99">
        <w:rPr>
          <w:rFonts w:ascii="David" w:hAnsi="David" w:cs="David" w:hint="cs"/>
          <w:u w:val="single"/>
          <w:rtl/>
        </w:rPr>
        <w:t>-</w:t>
      </w:r>
      <w:r w:rsidR="00FC6A21" w:rsidRPr="0079150F">
        <w:rPr>
          <w:rFonts w:ascii="David" w:hAnsi="David" w:cs="David" w:hint="cs"/>
          <w:rtl/>
        </w:rPr>
        <w:t xml:space="preserve"> מאוד קטנה, </w:t>
      </w:r>
      <w:proofErr w:type="spellStart"/>
      <w:r w:rsidR="00FC6A21" w:rsidRPr="0079150F">
        <w:rPr>
          <w:rFonts w:ascii="David" w:hAnsi="David" w:cs="David" w:hint="cs"/>
          <w:rtl/>
        </w:rPr>
        <w:t>בדר״כ</w:t>
      </w:r>
      <w:proofErr w:type="spellEnd"/>
      <w:r w:rsidR="00FC6A21" w:rsidRPr="0079150F">
        <w:rPr>
          <w:rFonts w:ascii="David" w:hAnsi="David" w:cs="David" w:hint="cs"/>
          <w:rtl/>
        </w:rPr>
        <w:t xml:space="preserve"> בגיל הזה הקושי יהיה מועט יותר. </w:t>
      </w:r>
      <w:r w:rsidR="0079150F" w:rsidRPr="00201C99">
        <w:rPr>
          <w:rFonts w:ascii="David" w:hAnsi="David" w:cs="David" w:hint="cs"/>
          <w:u w:val="single"/>
          <w:rtl/>
        </w:rPr>
        <w:t>אילן-</w:t>
      </w:r>
      <w:r w:rsidR="0079150F">
        <w:rPr>
          <w:rFonts w:ascii="David" w:hAnsi="David" w:cs="David" w:hint="cs"/>
          <w:rtl/>
        </w:rPr>
        <w:t xml:space="preserve"> </w:t>
      </w:r>
      <w:r w:rsidR="00FC6A21" w:rsidRPr="0079150F">
        <w:rPr>
          <w:rFonts w:ascii="David" w:hAnsi="David" w:cs="David" w:hint="cs"/>
          <w:rtl/>
        </w:rPr>
        <w:t>לא רוצה לעזוב</w:t>
      </w:r>
      <w:r w:rsidR="0079150F">
        <w:rPr>
          <w:rFonts w:ascii="David" w:hAnsi="David" w:cs="David" w:hint="cs"/>
          <w:rtl/>
        </w:rPr>
        <w:t xml:space="preserve"> את ישראל</w:t>
      </w:r>
      <w:r w:rsidR="00726602">
        <w:rPr>
          <w:rFonts w:ascii="David" w:hAnsi="David" w:cs="David" w:hint="cs"/>
          <w:rtl/>
        </w:rPr>
        <w:t xml:space="preserve">, </w:t>
      </w:r>
      <w:r w:rsidR="003B5BDA">
        <w:rPr>
          <w:rFonts w:ascii="David" w:hAnsi="David" w:cs="David" w:hint="cs"/>
          <w:rtl/>
        </w:rPr>
        <w:t xml:space="preserve">אוהב את </w:t>
      </w:r>
      <w:r w:rsidR="00726602">
        <w:rPr>
          <w:rFonts w:ascii="David" w:hAnsi="David" w:cs="David" w:hint="cs"/>
          <w:rtl/>
        </w:rPr>
        <w:t xml:space="preserve">ביה״ס </w:t>
      </w:r>
      <w:r w:rsidR="00C85361">
        <w:rPr>
          <w:rFonts w:ascii="David" w:hAnsi="David" w:cs="David" w:hint="cs"/>
          <w:rtl/>
        </w:rPr>
        <w:t>ו</w:t>
      </w:r>
      <w:r w:rsidR="003B5BDA">
        <w:rPr>
          <w:rFonts w:ascii="David" w:hAnsi="David" w:cs="David" w:hint="cs"/>
          <w:rtl/>
        </w:rPr>
        <w:t xml:space="preserve">החברים שלו. </w:t>
      </w:r>
      <w:r w:rsidR="0035295C" w:rsidRPr="0079150F">
        <w:rPr>
          <w:rFonts w:ascii="David" w:hAnsi="David" w:cs="David" w:hint="cs"/>
          <w:rtl/>
        </w:rPr>
        <w:t xml:space="preserve">ייתכן שיהיה לו קשה להיקלט </w:t>
      </w:r>
      <w:r w:rsidR="00C676F6">
        <w:rPr>
          <w:rFonts w:ascii="David" w:hAnsi="David" w:cs="David" w:hint="cs"/>
          <w:rtl/>
        </w:rPr>
        <w:t>בביה״ס</w:t>
      </w:r>
      <w:r w:rsidR="0035295C" w:rsidRPr="0079150F">
        <w:rPr>
          <w:rFonts w:ascii="David" w:hAnsi="David" w:cs="David" w:hint="cs"/>
          <w:rtl/>
        </w:rPr>
        <w:t xml:space="preserve"> החדש</w:t>
      </w:r>
      <w:r w:rsidR="0035295C">
        <w:rPr>
          <w:rFonts w:ascii="David" w:hAnsi="David" w:cs="David" w:hint="cs"/>
          <w:rtl/>
        </w:rPr>
        <w:t xml:space="preserve"> ולרכוש חברים חדשים</w:t>
      </w:r>
      <w:r w:rsidR="00F92E9D">
        <w:rPr>
          <w:rFonts w:ascii="David" w:hAnsi="David" w:cs="David" w:hint="cs"/>
          <w:rtl/>
        </w:rPr>
        <w:t xml:space="preserve">, </w:t>
      </w:r>
      <w:r w:rsidR="00707CD7">
        <w:rPr>
          <w:rFonts w:ascii="David" w:hAnsi="David" w:cs="David" w:hint="cs"/>
          <w:rtl/>
        </w:rPr>
        <w:t>כ</w:t>
      </w:r>
      <w:r w:rsidR="00F92E9D">
        <w:rPr>
          <w:rFonts w:ascii="David" w:hAnsi="David" w:cs="David" w:hint="cs"/>
          <w:rtl/>
        </w:rPr>
        <w:t>נראה יחווה הכי הרבה קושי מהילדים</w:t>
      </w:r>
      <w:r w:rsidR="00707CD7">
        <w:rPr>
          <w:rFonts w:ascii="David" w:hAnsi="David" w:cs="David" w:hint="cs"/>
          <w:rtl/>
        </w:rPr>
        <w:t>.</w:t>
      </w:r>
      <w:r w:rsidR="00C53356">
        <w:rPr>
          <w:rFonts w:ascii="David" w:hAnsi="David" w:cs="David" w:hint="cs"/>
          <w:rtl/>
        </w:rPr>
        <w:t xml:space="preserve"> </w:t>
      </w:r>
      <w:r w:rsidR="00C02071" w:rsidRPr="00DE58B5">
        <w:rPr>
          <w:rFonts w:ascii="David" w:hAnsi="David" w:cs="David" w:hint="cs"/>
          <w:u w:val="single"/>
          <w:rtl/>
        </w:rPr>
        <w:t>באשר לכל הילדים</w:t>
      </w:r>
      <w:r w:rsidR="00C02071">
        <w:rPr>
          <w:rFonts w:ascii="David" w:hAnsi="David" w:cs="David" w:hint="cs"/>
          <w:rtl/>
        </w:rPr>
        <w:t xml:space="preserve">, ככל הנראה יחוו קושי </w:t>
      </w:r>
      <w:r w:rsidR="000A2658">
        <w:rPr>
          <w:rFonts w:ascii="David" w:hAnsi="David" w:cs="David" w:hint="cs"/>
          <w:rtl/>
        </w:rPr>
        <w:t>בקליטת שפה חדשה,</w:t>
      </w:r>
      <w:r w:rsidR="00C02071">
        <w:rPr>
          <w:rFonts w:ascii="David" w:hAnsi="David" w:cs="David" w:hint="cs"/>
          <w:rtl/>
        </w:rPr>
        <w:t xml:space="preserve"> בהגעה לסביבה חדשה</w:t>
      </w:r>
      <w:r w:rsidR="00D755D7">
        <w:rPr>
          <w:rFonts w:ascii="David" w:hAnsi="David" w:cs="David" w:hint="cs"/>
          <w:rtl/>
        </w:rPr>
        <w:t xml:space="preserve"> ובניתוק מהחברים והמשפחה, בייחוד מהוריה של רננה אשר </w:t>
      </w:r>
      <w:r w:rsidR="003B19E7">
        <w:rPr>
          <w:rFonts w:ascii="David" w:hAnsi="David" w:cs="David" w:hint="cs"/>
          <w:rtl/>
        </w:rPr>
        <w:t xml:space="preserve">גרים בשכונתם. </w:t>
      </w:r>
      <w:r w:rsidR="003D4FA5">
        <w:rPr>
          <w:rFonts w:ascii="David" w:hAnsi="David" w:cs="David" w:hint="cs"/>
          <w:rtl/>
        </w:rPr>
        <w:t xml:space="preserve">אולם, בגילאים אלו ניתן להסתגל לשינויים ולקלוט שפה </w:t>
      </w:r>
      <w:r w:rsidR="00E51877">
        <w:rPr>
          <w:rFonts w:ascii="David" w:hAnsi="David" w:cs="David" w:hint="cs"/>
          <w:rtl/>
        </w:rPr>
        <w:t>בצורה קלה יותר.</w:t>
      </w:r>
      <w:r w:rsidR="000A2658">
        <w:rPr>
          <w:rFonts w:ascii="David" w:hAnsi="David" w:cs="David" w:hint="cs"/>
          <w:rtl/>
        </w:rPr>
        <w:t xml:space="preserve"> בנוסף,</w:t>
      </w:r>
      <w:r w:rsidR="00E51877">
        <w:rPr>
          <w:rFonts w:ascii="David" w:hAnsi="David" w:cs="David" w:hint="cs"/>
          <w:rtl/>
        </w:rPr>
        <w:t xml:space="preserve"> רננה היא רופאה </w:t>
      </w:r>
      <w:r w:rsidR="008009CF">
        <w:rPr>
          <w:rFonts w:ascii="David" w:hAnsi="David" w:cs="David" w:hint="cs"/>
          <w:rtl/>
        </w:rPr>
        <w:t xml:space="preserve">בבית חולים, ייתכן ותצטרך לעבוד שעות רבות </w:t>
      </w:r>
      <w:r w:rsidR="00FE76FC">
        <w:rPr>
          <w:rFonts w:ascii="David" w:hAnsi="David" w:cs="David" w:hint="cs"/>
          <w:rtl/>
        </w:rPr>
        <w:t>תוך טיפול בילדים לבד</w:t>
      </w:r>
      <w:r w:rsidR="005730F6">
        <w:rPr>
          <w:rFonts w:ascii="David" w:hAnsi="David" w:cs="David" w:hint="cs"/>
          <w:rtl/>
        </w:rPr>
        <w:t>ה, דבר אשר יקשה על</w:t>
      </w:r>
      <w:r w:rsidR="006A062A">
        <w:rPr>
          <w:rFonts w:ascii="David" w:hAnsi="David" w:cs="David" w:hint="cs"/>
          <w:rtl/>
        </w:rPr>
        <w:t>יהם</w:t>
      </w:r>
      <w:r w:rsidR="005730F6">
        <w:rPr>
          <w:rFonts w:ascii="David" w:hAnsi="David" w:cs="David" w:hint="cs"/>
          <w:rtl/>
        </w:rPr>
        <w:t xml:space="preserve">. </w:t>
      </w:r>
      <w:r w:rsidR="00DE58B5">
        <w:rPr>
          <w:rFonts w:ascii="David" w:hAnsi="David" w:cs="David" w:hint="cs"/>
          <w:rtl/>
        </w:rPr>
        <w:t xml:space="preserve">אולם, </w:t>
      </w:r>
      <w:r w:rsidR="00DE58B5" w:rsidRPr="0079150F">
        <w:rPr>
          <w:rFonts w:ascii="David" w:hAnsi="David" w:cs="David" w:hint="cs"/>
          <w:rtl/>
        </w:rPr>
        <w:t>שלושת</w:t>
      </w:r>
      <w:r w:rsidR="006A062A">
        <w:rPr>
          <w:rFonts w:ascii="David" w:hAnsi="David" w:cs="David" w:hint="cs"/>
          <w:rtl/>
        </w:rPr>
        <w:t>ם</w:t>
      </w:r>
      <w:r w:rsidR="00DE58B5" w:rsidRPr="0079150F">
        <w:rPr>
          <w:rFonts w:ascii="David" w:hAnsi="David" w:cs="David" w:hint="cs"/>
          <w:rtl/>
        </w:rPr>
        <w:t xml:space="preserve"> אוהבים את אימם</w:t>
      </w:r>
      <w:r w:rsidR="00DE58B5">
        <w:rPr>
          <w:rFonts w:ascii="David" w:hAnsi="David" w:cs="David" w:hint="cs"/>
          <w:rtl/>
        </w:rPr>
        <w:t>, יפעת אף אוהבת את אימה יותר ויעל קשורה אליה יותר</w:t>
      </w:r>
      <w:r w:rsidR="00DE58B5" w:rsidRPr="0079150F">
        <w:rPr>
          <w:rFonts w:ascii="David" w:hAnsi="David" w:cs="David" w:hint="cs"/>
          <w:rtl/>
        </w:rPr>
        <w:t xml:space="preserve"> ולכן</w:t>
      </w:r>
      <w:r w:rsidR="00DE58B5">
        <w:rPr>
          <w:rFonts w:ascii="David" w:hAnsi="David" w:cs="David" w:hint="cs"/>
          <w:rtl/>
        </w:rPr>
        <w:t>,</w:t>
      </w:r>
      <w:r w:rsidR="00DE58B5" w:rsidRPr="0079150F">
        <w:rPr>
          <w:rFonts w:ascii="David" w:hAnsi="David" w:cs="David" w:hint="cs"/>
          <w:rtl/>
        </w:rPr>
        <w:t xml:space="preserve"> זה עשוי להקל על המעבר.</w:t>
      </w:r>
      <w:r w:rsidR="00447FC3">
        <w:rPr>
          <w:rFonts w:ascii="David" w:hAnsi="David" w:cs="David" w:hint="cs"/>
          <w:rtl/>
        </w:rPr>
        <w:t xml:space="preserve"> </w:t>
      </w:r>
      <w:r w:rsidR="00447FC3" w:rsidRPr="008E4764">
        <w:rPr>
          <w:rFonts w:ascii="David" w:hAnsi="David" w:cs="David" w:hint="cs"/>
          <w:b/>
          <w:bCs/>
          <w:rtl/>
        </w:rPr>
        <w:t>חזקת הגיל הרך, ס׳ 25 לחוק:</w:t>
      </w:r>
      <w:r w:rsidR="005A2265">
        <w:rPr>
          <w:rFonts w:ascii="David" w:hAnsi="David" w:cs="David" w:hint="cs"/>
          <w:b/>
          <w:bCs/>
          <w:rtl/>
        </w:rPr>
        <w:t xml:space="preserve"> </w:t>
      </w:r>
      <w:r w:rsidR="00E03287">
        <w:rPr>
          <w:rFonts w:ascii="David" w:hAnsi="David" w:cs="David" w:hint="cs"/>
          <w:rtl/>
        </w:rPr>
        <w:t>יעל בת</w:t>
      </w:r>
      <w:r w:rsidR="008E4764">
        <w:rPr>
          <w:rFonts w:ascii="David" w:hAnsi="David" w:cs="David" w:hint="cs"/>
          <w:rtl/>
        </w:rPr>
        <w:t xml:space="preserve"> 3</w:t>
      </w:r>
      <w:r w:rsidR="008357E8">
        <w:rPr>
          <w:rFonts w:ascii="David" w:hAnsi="David" w:cs="David" w:hint="cs"/>
          <w:rtl/>
        </w:rPr>
        <w:t xml:space="preserve">, רננה תטען </w:t>
      </w:r>
      <w:r w:rsidR="004D6427">
        <w:rPr>
          <w:rFonts w:ascii="David" w:hAnsi="David" w:cs="David" w:hint="cs"/>
          <w:rtl/>
        </w:rPr>
        <w:t>ש</w:t>
      </w:r>
      <w:r w:rsidR="008357E8">
        <w:rPr>
          <w:rFonts w:ascii="David" w:hAnsi="David" w:cs="David" w:hint="cs"/>
          <w:rtl/>
        </w:rPr>
        <w:t>בגיל</w:t>
      </w:r>
      <w:r w:rsidR="006976BB">
        <w:rPr>
          <w:rFonts w:ascii="David" w:hAnsi="David" w:cs="David" w:hint="cs"/>
          <w:rtl/>
        </w:rPr>
        <w:t xml:space="preserve"> הרך הקשר בין הילד לאימו חזק יותר</w:t>
      </w:r>
      <w:r w:rsidR="002B17A4">
        <w:rPr>
          <w:rFonts w:ascii="David" w:hAnsi="David" w:cs="David" w:hint="cs"/>
          <w:rtl/>
        </w:rPr>
        <w:t xml:space="preserve"> ולכן, עליה להישאר עמה. בנוסף,</w:t>
      </w:r>
      <w:r w:rsidR="006976BB">
        <w:rPr>
          <w:rFonts w:ascii="David" w:hAnsi="David" w:cs="David" w:hint="cs"/>
          <w:rtl/>
        </w:rPr>
        <w:t xml:space="preserve"> </w:t>
      </w:r>
      <w:r w:rsidR="006976BB" w:rsidRPr="00EF1116">
        <w:rPr>
          <w:rFonts w:ascii="David" w:hAnsi="David" w:cs="David" w:hint="cs"/>
          <w:u w:val="single"/>
          <w:rtl/>
        </w:rPr>
        <w:t>לא הוכחו נסיבות מיוחדות להורות אחרת</w:t>
      </w:r>
      <w:r w:rsidR="002B17A4">
        <w:rPr>
          <w:rFonts w:ascii="David" w:hAnsi="David" w:cs="David" w:hint="cs"/>
          <w:rtl/>
        </w:rPr>
        <w:t xml:space="preserve">, להפך, </w:t>
      </w:r>
      <w:proofErr w:type="spellStart"/>
      <w:r w:rsidR="00233929">
        <w:rPr>
          <w:rFonts w:ascii="David" w:hAnsi="David" w:cs="David" w:hint="cs"/>
          <w:rtl/>
        </w:rPr>
        <w:t>פק״ס</w:t>
      </w:r>
      <w:proofErr w:type="spellEnd"/>
      <w:r w:rsidR="00E35C08">
        <w:rPr>
          <w:rFonts w:ascii="David" w:hAnsi="David" w:cs="David" w:hint="cs"/>
          <w:rtl/>
        </w:rPr>
        <w:t xml:space="preserve"> התרש</w:t>
      </w:r>
      <w:r w:rsidR="00233929">
        <w:rPr>
          <w:rFonts w:ascii="David" w:hAnsi="David" w:cs="David" w:hint="cs"/>
          <w:rtl/>
        </w:rPr>
        <w:t>מ</w:t>
      </w:r>
      <w:r w:rsidR="00E35C08">
        <w:rPr>
          <w:rFonts w:ascii="David" w:hAnsi="David" w:cs="David" w:hint="cs"/>
          <w:rtl/>
        </w:rPr>
        <w:t>ה שיעל קשורה יותר לאימה</w:t>
      </w:r>
      <w:r w:rsidR="00CB5613">
        <w:rPr>
          <w:rFonts w:ascii="David" w:hAnsi="David" w:cs="David" w:hint="cs"/>
          <w:rtl/>
        </w:rPr>
        <w:t xml:space="preserve"> </w:t>
      </w:r>
      <w:r w:rsidR="00CB5613" w:rsidRPr="00CB5613">
        <w:rPr>
          <w:rFonts w:ascii="David" w:hAnsi="David" w:cs="David" w:hint="cs"/>
          <w:b/>
          <w:bCs/>
          <w:rtl/>
        </w:rPr>
        <w:t>(</w:t>
      </w:r>
      <w:r w:rsidR="00CB5613" w:rsidRPr="00CB5613">
        <w:rPr>
          <w:rFonts w:ascii="David" w:hAnsi="David" w:cs="David"/>
          <w:b/>
          <w:bCs/>
          <w:rtl/>
        </w:rPr>
        <w:t>2328/19</w:t>
      </w:r>
      <w:r w:rsidR="00CB5613" w:rsidRPr="00CB5613">
        <w:rPr>
          <w:rFonts w:ascii="David" w:hAnsi="David" w:cs="David" w:hint="cs"/>
          <w:b/>
          <w:bCs/>
          <w:rtl/>
        </w:rPr>
        <w:t>)</w:t>
      </w:r>
      <w:r w:rsidR="00CB5613">
        <w:rPr>
          <w:rFonts w:ascii="David" w:hAnsi="David" w:cs="David" w:hint="cs"/>
          <w:rtl/>
        </w:rPr>
        <w:t xml:space="preserve">. מנגד, ירון יטען </w:t>
      </w:r>
      <w:r w:rsidR="004D6427">
        <w:rPr>
          <w:rFonts w:ascii="David" w:hAnsi="David" w:cs="David" w:hint="cs"/>
          <w:rtl/>
        </w:rPr>
        <w:t xml:space="preserve">כי </w:t>
      </w:r>
      <w:r w:rsidR="009F1BB8" w:rsidRPr="00EF1116">
        <w:rPr>
          <w:rFonts w:ascii="David" w:hAnsi="David" w:cs="David"/>
          <w:u w:val="single"/>
          <w:rtl/>
        </w:rPr>
        <w:t>שיקול זה הוא רק אחד מהשיקולים</w:t>
      </w:r>
      <w:r w:rsidR="009F1BB8" w:rsidRPr="00CC0953">
        <w:rPr>
          <w:rFonts w:ascii="David" w:hAnsi="David" w:cs="David"/>
          <w:rtl/>
        </w:rPr>
        <w:t xml:space="preserve"> שיש לקחת בחשבון ביחס לקביעה בידי מי יוחזק הקטין, והוא אינו שיקול בלעדי</w:t>
      </w:r>
      <w:r w:rsidR="00C73B0D">
        <w:rPr>
          <w:rFonts w:ascii="David" w:hAnsi="David" w:cs="David" w:hint="cs"/>
          <w:rtl/>
        </w:rPr>
        <w:t xml:space="preserve"> </w:t>
      </w:r>
      <w:r w:rsidR="00C73B0D" w:rsidRPr="000510E6">
        <w:rPr>
          <w:rFonts w:ascii="David" w:hAnsi="David" w:cs="David" w:hint="cs"/>
          <w:b/>
          <w:bCs/>
          <w:rtl/>
        </w:rPr>
        <w:t>(</w:t>
      </w:r>
      <w:r w:rsidR="00C73B0D" w:rsidRPr="000510E6">
        <w:rPr>
          <w:rFonts w:ascii="David" w:hAnsi="David" w:cs="David"/>
          <w:b/>
          <w:bCs/>
          <w:rtl/>
        </w:rPr>
        <w:t>19660/07</w:t>
      </w:r>
      <w:r w:rsidR="00C73B0D" w:rsidRPr="000510E6">
        <w:rPr>
          <w:rFonts w:ascii="David" w:hAnsi="David" w:cs="David" w:hint="cs"/>
          <w:b/>
          <w:bCs/>
          <w:rtl/>
        </w:rPr>
        <w:t>)</w:t>
      </w:r>
      <w:r w:rsidR="00C73B0D">
        <w:rPr>
          <w:rFonts w:ascii="David" w:hAnsi="David" w:cs="David" w:hint="cs"/>
          <w:rtl/>
        </w:rPr>
        <w:t xml:space="preserve">. </w:t>
      </w:r>
      <w:r w:rsidR="009F1BB8" w:rsidRPr="00CC0953">
        <w:rPr>
          <w:rFonts w:ascii="David" w:hAnsi="David" w:cs="David" w:hint="cs"/>
          <w:rtl/>
        </w:rPr>
        <w:t xml:space="preserve">יש </w:t>
      </w:r>
      <w:r w:rsidR="00226728">
        <w:rPr>
          <w:rFonts w:ascii="David" w:hAnsi="David" w:cs="David" w:hint="cs"/>
          <w:rtl/>
        </w:rPr>
        <w:t>להתייחס</w:t>
      </w:r>
      <w:r w:rsidR="00DD1AD5" w:rsidRPr="00CC0953">
        <w:rPr>
          <w:rFonts w:ascii="David" w:hAnsi="David" w:cs="David" w:hint="cs"/>
          <w:rtl/>
        </w:rPr>
        <w:t xml:space="preserve"> </w:t>
      </w:r>
      <w:r w:rsidR="00226728">
        <w:rPr>
          <w:rFonts w:ascii="David" w:hAnsi="David" w:cs="David" w:hint="cs"/>
          <w:rtl/>
        </w:rPr>
        <w:t>ל</w:t>
      </w:r>
      <w:r w:rsidR="006B2603">
        <w:rPr>
          <w:rFonts w:ascii="David" w:hAnsi="David" w:cs="David" w:hint="cs"/>
          <w:rtl/>
        </w:rPr>
        <w:t>הרחקת הקטין מאביו</w:t>
      </w:r>
      <w:r w:rsidR="00F619E1">
        <w:rPr>
          <w:rFonts w:ascii="David" w:hAnsi="David" w:cs="David" w:hint="cs"/>
          <w:rtl/>
        </w:rPr>
        <w:t>, מהמשפחה ומהסביבה המוכרת לו</w:t>
      </w:r>
      <w:r w:rsidR="00C73B0D">
        <w:rPr>
          <w:rFonts w:ascii="David" w:hAnsi="David" w:cs="David" w:hint="cs"/>
          <w:rtl/>
        </w:rPr>
        <w:t>.</w:t>
      </w:r>
      <w:r w:rsidR="00F619E1">
        <w:rPr>
          <w:rFonts w:ascii="David" w:hAnsi="David" w:cs="David" w:hint="cs"/>
          <w:rtl/>
        </w:rPr>
        <w:t xml:space="preserve"> </w:t>
      </w:r>
      <w:r w:rsidR="009F1BB8" w:rsidRPr="00CC0953">
        <w:rPr>
          <w:rFonts w:ascii="David" w:hAnsi="David" w:cs="David"/>
          <w:rtl/>
        </w:rPr>
        <w:t>בנוסף, נחיצות החזקה מוטלת בספק כיום</w:t>
      </w:r>
      <w:r w:rsidR="00565BD3">
        <w:rPr>
          <w:rFonts w:ascii="David" w:hAnsi="David" w:cs="David" w:hint="cs"/>
          <w:rtl/>
        </w:rPr>
        <w:t>.</w:t>
      </w:r>
      <w:r w:rsidR="009C4E41" w:rsidRPr="00CC0953">
        <w:rPr>
          <w:rFonts w:ascii="David" w:hAnsi="David" w:cs="David" w:hint="cs"/>
          <w:rtl/>
        </w:rPr>
        <w:t xml:space="preserve"> </w:t>
      </w:r>
      <w:r w:rsidRPr="000806D2">
        <w:rPr>
          <w:rFonts w:ascii="David" w:hAnsi="David" w:cs="David" w:hint="cs"/>
          <w:b/>
          <w:bCs/>
          <w:rtl/>
        </w:rPr>
        <w:t xml:space="preserve">2) </w:t>
      </w:r>
      <w:r w:rsidR="00B32F5D" w:rsidRPr="000A745B">
        <w:rPr>
          <w:rFonts w:ascii="David" w:hAnsi="David" w:cs="David" w:hint="cs"/>
          <w:rtl/>
        </w:rPr>
        <w:t xml:space="preserve">החוק הרלוונטי הינו </w:t>
      </w:r>
      <w:r w:rsidR="00B32F5D" w:rsidRPr="007B2FDE">
        <w:rPr>
          <w:rFonts w:ascii="David" w:hAnsi="David" w:cs="David" w:hint="cs"/>
          <w:b/>
          <w:bCs/>
          <w:rtl/>
        </w:rPr>
        <w:t>חוק אמנת האג (החזרת ילדים חטופים)</w:t>
      </w:r>
      <w:r w:rsidR="00B32F5D" w:rsidRPr="000A745B">
        <w:rPr>
          <w:rFonts w:ascii="David" w:hAnsi="David" w:cs="David" w:hint="cs"/>
          <w:rtl/>
        </w:rPr>
        <w:t xml:space="preserve">, </w:t>
      </w:r>
      <w:r w:rsidR="00B32F5D" w:rsidRPr="007B2FDE">
        <w:rPr>
          <w:rFonts w:ascii="David" w:hAnsi="David" w:cs="David" w:hint="cs"/>
          <w:u w:val="single"/>
          <w:rtl/>
        </w:rPr>
        <w:t xml:space="preserve">מדובר </w:t>
      </w:r>
      <w:r w:rsidR="00D125D4" w:rsidRPr="007B2FDE">
        <w:rPr>
          <w:rFonts w:ascii="David" w:hAnsi="David" w:cs="David" w:hint="cs"/>
          <w:u w:val="single"/>
          <w:rtl/>
        </w:rPr>
        <w:t>בחוק פרוצדורלי</w:t>
      </w:r>
      <w:r w:rsidR="00D125D4" w:rsidRPr="000A745B">
        <w:rPr>
          <w:rFonts w:ascii="David" w:hAnsi="David" w:cs="David" w:hint="cs"/>
          <w:rtl/>
        </w:rPr>
        <w:t xml:space="preserve">, </w:t>
      </w:r>
      <w:r w:rsidR="00D125D4" w:rsidRPr="007B2FDE">
        <w:rPr>
          <w:rFonts w:ascii="David" w:hAnsi="David" w:cs="David" w:hint="cs"/>
          <w:rtl/>
        </w:rPr>
        <w:t>הכלל הינו השבת המצב לקדמותו</w:t>
      </w:r>
      <w:r w:rsidR="00D125D4" w:rsidRPr="000A745B">
        <w:rPr>
          <w:rFonts w:ascii="David" w:hAnsi="David" w:cs="David" w:hint="cs"/>
          <w:rtl/>
        </w:rPr>
        <w:t xml:space="preserve"> </w:t>
      </w:r>
      <w:r w:rsidR="003B5727" w:rsidRPr="000A745B">
        <w:rPr>
          <w:rFonts w:ascii="David" w:hAnsi="David" w:cs="David" w:hint="cs"/>
          <w:rtl/>
        </w:rPr>
        <w:t>ו</w:t>
      </w:r>
      <w:r w:rsidR="00FA3859" w:rsidRPr="000A745B">
        <w:rPr>
          <w:rFonts w:ascii="David" w:hAnsi="David" w:cs="David" w:hint="cs"/>
          <w:rtl/>
        </w:rPr>
        <w:t>לפיכך</w:t>
      </w:r>
      <w:r w:rsidR="00D125D4" w:rsidRPr="000A745B">
        <w:rPr>
          <w:rFonts w:ascii="David" w:hAnsi="David" w:cs="David" w:hint="cs"/>
          <w:rtl/>
        </w:rPr>
        <w:t>, אין נפקות לשאלת המשמורת</w:t>
      </w:r>
      <w:r w:rsidR="00BD36E7" w:rsidRPr="000A745B">
        <w:rPr>
          <w:rFonts w:ascii="David" w:hAnsi="David" w:cs="David" w:hint="cs"/>
          <w:rtl/>
        </w:rPr>
        <w:t xml:space="preserve"> </w:t>
      </w:r>
      <w:r w:rsidR="003B5727" w:rsidRPr="000A745B">
        <w:rPr>
          <w:rFonts w:ascii="David" w:hAnsi="David" w:cs="David" w:hint="cs"/>
          <w:rtl/>
        </w:rPr>
        <w:t xml:space="preserve">לגופה </w:t>
      </w:r>
      <w:r w:rsidR="003B5727" w:rsidRPr="000A745B">
        <w:rPr>
          <w:rFonts w:ascii="David" w:hAnsi="David" w:cs="David" w:hint="cs"/>
          <w:b/>
          <w:bCs/>
          <w:rtl/>
        </w:rPr>
        <w:t>(</w:t>
      </w:r>
      <w:proofErr w:type="spellStart"/>
      <w:r w:rsidR="00CB20E8" w:rsidRPr="000A745B">
        <w:rPr>
          <w:rFonts w:ascii="David" w:hAnsi="David" w:cs="David" w:hint="cs"/>
          <w:b/>
          <w:bCs/>
          <w:rtl/>
        </w:rPr>
        <w:t>רו</w:t>
      </w:r>
      <w:proofErr w:type="spellEnd"/>
      <w:r w:rsidR="00263797" w:rsidRPr="000A745B">
        <w:rPr>
          <w:rFonts w:ascii="David" w:hAnsi="David" w:cs="David" w:hint="cs"/>
          <w:b/>
          <w:bCs/>
          <w:rtl/>
        </w:rPr>
        <w:t>)</w:t>
      </w:r>
      <w:r w:rsidR="00263797" w:rsidRPr="000A745B">
        <w:rPr>
          <w:rFonts w:ascii="David" w:hAnsi="David" w:cs="David" w:hint="cs"/>
          <w:rtl/>
        </w:rPr>
        <w:t xml:space="preserve">. </w:t>
      </w:r>
      <w:r w:rsidR="00DA746D" w:rsidRPr="000A745B">
        <w:rPr>
          <w:rFonts w:ascii="David" w:hAnsi="David" w:cs="David" w:hint="cs"/>
          <w:rtl/>
        </w:rPr>
        <w:t xml:space="preserve">איטליה וישראל </w:t>
      </w:r>
      <w:r w:rsidR="00DA746D" w:rsidRPr="007B2FDE">
        <w:rPr>
          <w:rFonts w:ascii="David" w:hAnsi="David" w:cs="David" w:hint="cs"/>
          <w:u w:val="single"/>
          <w:rtl/>
        </w:rPr>
        <w:t>חתומות על ה</w:t>
      </w:r>
      <w:r w:rsidR="008B50BD" w:rsidRPr="007B2FDE">
        <w:rPr>
          <w:rFonts w:ascii="David" w:hAnsi="David" w:cs="David" w:hint="cs"/>
          <w:u w:val="single"/>
          <w:rtl/>
        </w:rPr>
        <w:t>אמנה</w:t>
      </w:r>
      <w:r w:rsidR="00046F9C" w:rsidRPr="000A745B">
        <w:rPr>
          <w:rFonts w:ascii="David" w:hAnsi="David" w:cs="David" w:hint="cs"/>
          <w:rtl/>
        </w:rPr>
        <w:t xml:space="preserve">, </w:t>
      </w:r>
      <w:r w:rsidR="00046F9C" w:rsidRPr="007B2FDE">
        <w:rPr>
          <w:rFonts w:ascii="David" w:hAnsi="David" w:cs="David" w:hint="cs"/>
          <w:u w:val="single"/>
          <w:rtl/>
        </w:rPr>
        <w:t>הילדים מתחת לגיל 16</w:t>
      </w:r>
      <w:r w:rsidR="00046F9C" w:rsidRPr="000A745B">
        <w:rPr>
          <w:rFonts w:ascii="David" w:hAnsi="David" w:cs="David" w:hint="cs"/>
          <w:rtl/>
        </w:rPr>
        <w:t xml:space="preserve"> ולכן, האמנה חלה גם עליהם </w:t>
      </w:r>
      <w:r w:rsidR="00046F9C" w:rsidRPr="000A745B">
        <w:rPr>
          <w:rFonts w:ascii="David" w:hAnsi="David" w:cs="David" w:hint="cs"/>
          <w:b/>
          <w:bCs/>
          <w:rtl/>
        </w:rPr>
        <w:t>(ס׳ 4)</w:t>
      </w:r>
      <w:r w:rsidR="00046F9C" w:rsidRPr="000A745B">
        <w:rPr>
          <w:rFonts w:ascii="David" w:hAnsi="David" w:cs="David" w:hint="cs"/>
          <w:rtl/>
        </w:rPr>
        <w:t>.</w:t>
      </w:r>
      <w:r w:rsidR="000A28B5" w:rsidRPr="000A745B">
        <w:rPr>
          <w:rFonts w:ascii="David" w:hAnsi="David" w:cs="David" w:hint="cs"/>
          <w:rtl/>
        </w:rPr>
        <w:t xml:space="preserve"> </w:t>
      </w:r>
      <w:r w:rsidR="000A28B5" w:rsidRPr="000A745B">
        <w:rPr>
          <w:rFonts w:ascii="David" w:hAnsi="David" w:cs="David" w:hint="cs"/>
          <w:b/>
          <w:bCs/>
          <w:rtl/>
        </w:rPr>
        <w:t xml:space="preserve">ס׳ 12 </w:t>
      </w:r>
      <w:r w:rsidR="00AF6223" w:rsidRPr="000A745B">
        <w:rPr>
          <w:rFonts w:ascii="David" w:hAnsi="David" w:cs="David" w:hint="cs"/>
          <w:b/>
          <w:bCs/>
          <w:rtl/>
        </w:rPr>
        <w:t>לאמנה</w:t>
      </w:r>
      <w:r w:rsidR="00AF6223" w:rsidRPr="000A745B">
        <w:rPr>
          <w:rFonts w:ascii="David" w:hAnsi="David" w:cs="David" w:hint="cs"/>
          <w:rtl/>
        </w:rPr>
        <w:t xml:space="preserve"> </w:t>
      </w:r>
      <w:r w:rsidR="004344D8" w:rsidRPr="000A745B">
        <w:rPr>
          <w:rFonts w:ascii="David" w:hAnsi="David" w:cs="David" w:hint="cs"/>
          <w:rtl/>
        </w:rPr>
        <w:t>מורה להחזרת הילד למדינה שממנה הגיע</w:t>
      </w:r>
      <w:r w:rsidR="0091271E" w:rsidRPr="000A745B">
        <w:rPr>
          <w:rFonts w:ascii="David" w:hAnsi="David" w:cs="David" w:hint="cs"/>
          <w:rtl/>
        </w:rPr>
        <w:t xml:space="preserve">, </w:t>
      </w:r>
      <w:r w:rsidR="00AD4840" w:rsidRPr="000A745B">
        <w:rPr>
          <w:rFonts w:ascii="David" w:hAnsi="David" w:cs="David" w:hint="cs"/>
          <w:rtl/>
        </w:rPr>
        <w:t>אם הורחק</w:t>
      </w:r>
      <w:r w:rsidR="00B15D2C">
        <w:rPr>
          <w:rFonts w:ascii="David" w:hAnsi="David" w:cs="David" w:hint="cs"/>
          <w:rtl/>
        </w:rPr>
        <w:t>/</w:t>
      </w:r>
      <w:r w:rsidR="00AD4840" w:rsidRPr="000A745B">
        <w:rPr>
          <w:rFonts w:ascii="David" w:hAnsi="David" w:cs="David" w:hint="cs"/>
          <w:rtl/>
        </w:rPr>
        <w:t>לא הוחזר כדין</w:t>
      </w:r>
      <w:r w:rsidR="008C49FD" w:rsidRPr="000A745B">
        <w:rPr>
          <w:rFonts w:ascii="David" w:hAnsi="David" w:cs="David" w:hint="cs"/>
          <w:rtl/>
        </w:rPr>
        <w:t xml:space="preserve">. </w:t>
      </w:r>
      <w:r w:rsidR="005D5CCD" w:rsidRPr="00B15D2C">
        <w:rPr>
          <w:rFonts w:ascii="David" w:hAnsi="David" w:cs="David" w:hint="cs"/>
          <w:u w:val="single"/>
          <w:rtl/>
        </w:rPr>
        <w:t>לא חלפה שנה</w:t>
      </w:r>
      <w:r w:rsidR="005D5CCD" w:rsidRPr="000A745B">
        <w:rPr>
          <w:rFonts w:ascii="David" w:hAnsi="David" w:cs="David" w:hint="cs"/>
          <w:rtl/>
        </w:rPr>
        <w:t xml:space="preserve"> מ</w:t>
      </w:r>
      <w:r w:rsidR="00B008BD">
        <w:rPr>
          <w:rFonts w:ascii="David" w:hAnsi="David" w:cs="David" w:hint="cs"/>
          <w:rtl/>
        </w:rPr>
        <w:t>ה</w:t>
      </w:r>
      <w:r w:rsidR="005D5CCD" w:rsidRPr="000A745B">
        <w:rPr>
          <w:rFonts w:ascii="David" w:hAnsi="David" w:cs="David" w:hint="cs"/>
          <w:rtl/>
        </w:rPr>
        <w:t xml:space="preserve">מועד </w:t>
      </w:r>
      <w:r w:rsidR="00B76939" w:rsidRPr="000A745B">
        <w:rPr>
          <w:rFonts w:ascii="David" w:hAnsi="David" w:cs="David" w:hint="cs"/>
          <w:rtl/>
        </w:rPr>
        <w:t xml:space="preserve">כנדרש בסעיף. </w:t>
      </w:r>
      <w:r w:rsidR="00767E9B" w:rsidRPr="00AB7A2B">
        <w:rPr>
          <w:rFonts w:ascii="David" w:hAnsi="David" w:cs="David" w:hint="cs"/>
          <w:b/>
          <w:bCs/>
          <w:rtl/>
        </w:rPr>
        <w:t xml:space="preserve">האם הילדים </w:t>
      </w:r>
      <w:r w:rsidR="00036BF4" w:rsidRPr="00AB7A2B">
        <w:rPr>
          <w:rFonts w:ascii="David" w:hAnsi="David" w:cs="David" w:hint="cs"/>
          <w:b/>
          <w:bCs/>
          <w:rtl/>
        </w:rPr>
        <w:t>הורחקו</w:t>
      </w:r>
      <w:r w:rsidR="00767E9B" w:rsidRPr="00AB7A2B">
        <w:rPr>
          <w:rFonts w:ascii="David" w:hAnsi="David" w:cs="David" w:hint="cs"/>
          <w:b/>
          <w:bCs/>
          <w:rtl/>
        </w:rPr>
        <w:t xml:space="preserve"> כדין</w:t>
      </w:r>
      <w:r w:rsidR="00FF4DB3" w:rsidRPr="00AB7A2B">
        <w:rPr>
          <w:rFonts w:ascii="David" w:hAnsi="David" w:cs="David" w:hint="cs"/>
          <w:b/>
          <w:bCs/>
          <w:rtl/>
        </w:rPr>
        <w:t xml:space="preserve"> (</w:t>
      </w:r>
      <w:r w:rsidR="00767E9B" w:rsidRPr="00AB7A2B">
        <w:rPr>
          <w:rFonts w:ascii="David" w:hAnsi="David" w:cs="David" w:hint="cs"/>
          <w:b/>
          <w:bCs/>
          <w:rtl/>
        </w:rPr>
        <w:t>ס׳ 3</w:t>
      </w:r>
      <w:r w:rsidR="00FF4DB3" w:rsidRPr="00AB7A2B">
        <w:rPr>
          <w:rFonts w:ascii="David" w:hAnsi="David" w:cs="David" w:hint="cs"/>
          <w:b/>
          <w:bCs/>
          <w:rtl/>
        </w:rPr>
        <w:t>)?</w:t>
      </w:r>
      <w:r w:rsidR="00AF6223" w:rsidRPr="00AB7A2B">
        <w:rPr>
          <w:rFonts w:ascii="David" w:hAnsi="David" w:cs="David" w:hint="cs"/>
          <w:b/>
          <w:bCs/>
          <w:rtl/>
        </w:rPr>
        <w:t xml:space="preserve"> </w:t>
      </w:r>
      <w:r w:rsidR="00AF6223" w:rsidRPr="000A745B">
        <w:rPr>
          <w:rFonts w:ascii="David" w:hAnsi="David" w:cs="David" w:hint="cs"/>
          <w:u w:val="single"/>
          <w:rtl/>
        </w:rPr>
        <w:t>א)</w:t>
      </w:r>
      <w:r w:rsidR="00841996" w:rsidRPr="000A745B">
        <w:rPr>
          <w:rFonts w:ascii="David" w:hAnsi="David" w:cs="David" w:hint="cs"/>
          <w:u w:val="single"/>
          <w:rtl/>
        </w:rPr>
        <w:t xml:space="preserve">הפרת זכויות משמורת: </w:t>
      </w:r>
      <w:r w:rsidR="00162306" w:rsidRPr="000A745B">
        <w:rPr>
          <w:rFonts w:ascii="David" w:hAnsi="David" w:cs="David" w:hint="cs"/>
          <w:rtl/>
        </w:rPr>
        <w:t>הסדרי השהות</w:t>
      </w:r>
      <w:r w:rsidR="00C87FD4" w:rsidRPr="000A745B">
        <w:rPr>
          <w:rFonts w:ascii="David" w:hAnsi="David" w:cs="David" w:hint="cs"/>
          <w:rtl/>
        </w:rPr>
        <w:t xml:space="preserve"> שנקבעו </w:t>
      </w:r>
      <w:r w:rsidR="008940C6" w:rsidRPr="000A745B">
        <w:rPr>
          <w:rFonts w:ascii="David" w:hAnsi="David" w:cs="David" w:hint="cs"/>
          <w:rtl/>
        </w:rPr>
        <w:t>בהסכם אשר אושר</w:t>
      </w:r>
      <w:r w:rsidR="00C87FD4" w:rsidRPr="000A745B">
        <w:rPr>
          <w:rFonts w:ascii="David" w:hAnsi="David" w:cs="David" w:hint="cs"/>
          <w:rtl/>
        </w:rPr>
        <w:t xml:space="preserve"> ע״י ביהמ״ש באיטליה</w:t>
      </w:r>
      <w:r w:rsidR="00162306" w:rsidRPr="000A745B">
        <w:rPr>
          <w:rFonts w:ascii="David" w:hAnsi="David" w:cs="David" w:hint="cs"/>
          <w:rtl/>
        </w:rPr>
        <w:t xml:space="preserve"> הופרו, הילדים לא ראו את אביהם </w:t>
      </w:r>
      <w:r w:rsidR="00C509DE" w:rsidRPr="000A745B">
        <w:rPr>
          <w:rFonts w:ascii="David" w:hAnsi="David" w:cs="David" w:hint="cs"/>
          <w:rtl/>
        </w:rPr>
        <w:t xml:space="preserve">החל ממועד </w:t>
      </w:r>
      <w:r w:rsidR="00D25B67">
        <w:rPr>
          <w:rFonts w:ascii="David" w:hAnsi="David" w:cs="David" w:hint="cs"/>
          <w:rtl/>
        </w:rPr>
        <w:lastRenderedPageBreak/>
        <w:t>ההרחקה</w:t>
      </w:r>
      <w:r w:rsidR="00C509DE" w:rsidRPr="000A745B">
        <w:rPr>
          <w:rFonts w:ascii="David" w:hAnsi="David" w:cs="David" w:hint="cs"/>
          <w:rtl/>
        </w:rPr>
        <w:t>.</w:t>
      </w:r>
      <w:r w:rsidR="00634619" w:rsidRPr="000A745B">
        <w:rPr>
          <w:rFonts w:ascii="David" w:hAnsi="David" w:cs="David" w:hint="cs"/>
          <w:rtl/>
        </w:rPr>
        <w:t xml:space="preserve"> </w:t>
      </w:r>
      <w:r w:rsidR="00C509DE" w:rsidRPr="000A745B">
        <w:rPr>
          <w:rFonts w:ascii="David" w:hAnsi="David" w:cs="David" w:hint="cs"/>
          <w:u w:val="single"/>
          <w:rtl/>
        </w:rPr>
        <w:t>ב)הפעלת הזכויות בפועל:</w:t>
      </w:r>
      <w:r w:rsidR="00C509DE" w:rsidRPr="000A745B">
        <w:rPr>
          <w:rFonts w:ascii="David" w:hAnsi="David" w:cs="David" w:hint="cs"/>
          <w:rtl/>
        </w:rPr>
        <w:t xml:space="preserve"> </w:t>
      </w:r>
      <w:r w:rsidR="0047682F" w:rsidRPr="000A745B">
        <w:rPr>
          <w:rFonts w:ascii="David" w:hAnsi="David" w:cs="David" w:hint="cs"/>
          <w:rtl/>
        </w:rPr>
        <w:t>רננה תטען ש</w:t>
      </w:r>
      <w:r w:rsidR="00A311D7" w:rsidRPr="000A745B">
        <w:rPr>
          <w:rFonts w:ascii="David" w:hAnsi="David" w:cs="David" w:hint="cs"/>
          <w:rtl/>
        </w:rPr>
        <w:t xml:space="preserve">זכויות </w:t>
      </w:r>
      <w:r w:rsidR="00DF1441" w:rsidRPr="000A745B">
        <w:rPr>
          <w:rFonts w:ascii="David" w:hAnsi="David" w:cs="David" w:hint="cs"/>
          <w:rtl/>
        </w:rPr>
        <w:t>המשמורת</w:t>
      </w:r>
      <w:r w:rsidR="0064151F" w:rsidRPr="000A745B">
        <w:rPr>
          <w:rFonts w:ascii="David" w:hAnsi="David" w:cs="David" w:hint="cs"/>
          <w:rtl/>
        </w:rPr>
        <w:t xml:space="preserve"> </w:t>
      </w:r>
      <w:r w:rsidR="00DF1441" w:rsidRPr="003426BF">
        <w:rPr>
          <w:rFonts w:ascii="David" w:hAnsi="David" w:cs="David" w:hint="cs"/>
          <w:rtl/>
        </w:rPr>
        <w:t>(</w:t>
      </w:r>
      <w:r w:rsidR="00DF1441" w:rsidRPr="003426BF">
        <w:rPr>
          <w:rFonts w:ascii="David" w:hAnsi="David" w:cs="David" w:hint="cs"/>
          <w:b/>
          <w:bCs/>
          <w:rtl/>
        </w:rPr>
        <w:t>ס׳ 5</w:t>
      </w:r>
      <w:r w:rsidR="0066707A" w:rsidRPr="003426BF">
        <w:rPr>
          <w:rFonts w:ascii="David" w:hAnsi="David" w:cs="David" w:hint="cs"/>
          <w:rtl/>
        </w:rPr>
        <w:t>, כולל זכויות ביקור</w:t>
      </w:r>
      <w:r w:rsidR="0064151F" w:rsidRPr="003426BF">
        <w:rPr>
          <w:rFonts w:ascii="David" w:hAnsi="David" w:cs="David" w:hint="cs"/>
          <w:rtl/>
        </w:rPr>
        <w:t>)</w:t>
      </w:r>
      <w:r w:rsidR="00BB6FB8" w:rsidRPr="003426BF">
        <w:rPr>
          <w:rFonts w:ascii="David" w:hAnsi="David" w:cs="David" w:hint="cs"/>
          <w:rtl/>
        </w:rPr>
        <w:t xml:space="preserve"> </w:t>
      </w:r>
      <w:r w:rsidR="0023318A" w:rsidRPr="000A745B">
        <w:rPr>
          <w:rFonts w:ascii="David" w:hAnsi="David" w:cs="David" w:hint="cs"/>
          <w:rtl/>
        </w:rPr>
        <w:t xml:space="preserve">לא היו מופעלות בפועל שכן, ירון טייל עם איזבלה </w:t>
      </w:r>
      <w:r w:rsidR="00456ECC">
        <w:rPr>
          <w:rFonts w:ascii="David" w:hAnsi="David" w:cs="David" w:hint="cs"/>
          <w:rtl/>
        </w:rPr>
        <w:t xml:space="preserve">במשך 4 חודשים </w:t>
      </w:r>
      <w:r w:rsidR="0023318A" w:rsidRPr="000A745B">
        <w:rPr>
          <w:rFonts w:ascii="David" w:hAnsi="David" w:cs="David" w:hint="cs"/>
          <w:rtl/>
        </w:rPr>
        <w:t xml:space="preserve">ולכן, אף לולא </w:t>
      </w:r>
      <w:r w:rsidR="00B83AB0">
        <w:rPr>
          <w:rFonts w:ascii="David" w:hAnsi="David" w:cs="David" w:hint="cs"/>
          <w:rtl/>
        </w:rPr>
        <w:t>ההרחקה</w:t>
      </w:r>
      <w:r w:rsidR="00382C65" w:rsidRPr="000A745B">
        <w:rPr>
          <w:rFonts w:ascii="David" w:hAnsi="David" w:cs="David" w:hint="cs"/>
          <w:rtl/>
        </w:rPr>
        <w:t xml:space="preserve"> לא היו</w:t>
      </w:r>
      <w:r w:rsidR="00CC7254" w:rsidRPr="000A745B">
        <w:rPr>
          <w:rFonts w:ascii="David" w:hAnsi="David" w:cs="David" w:hint="cs"/>
          <w:rtl/>
        </w:rPr>
        <w:t xml:space="preserve"> </w:t>
      </w:r>
      <w:r w:rsidR="00FC7B3B" w:rsidRPr="000A745B">
        <w:rPr>
          <w:rFonts w:ascii="David" w:hAnsi="David" w:cs="David" w:hint="cs"/>
          <w:rtl/>
        </w:rPr>
        <w:t xml:space="preserve">מופעלות. </w:t>
      </w:r>
      <w:r w:rsidR="00CC7254" w:rsidRPr="000A745B">
        <w:rPr>
          <w:rFonts w:ascii="David" w:hAnsi="David" w:cs="David" w:hint="cs"/>
          <w:rtl/>
        </w:rPr>
        <w:t xml:space="preserve">מנגד, ירון יטען </w:t>
      </w:r>
      <w:r w:rsidR="004D6427">
        <w:rPr>
          <w:rFonts w:ascii="David" w:hAnsi="David" w:cs="David" w:hint="cs"/>
          <w:rtl/>
        </w:rPr>
        <w:t>ש</w:t>
      </w:r>
      <w:r w:rsidR="00CC7254" w:rsidRPr="000A745B">
        <w:rPr>
          <w:rFonts w:ascii="David" w:hAnsi="David" w:cs="David" w:hint="cs"/>
          <w:rtl/>
        </w:rPr>
        <w:t>הותיר שינוי</w:t>
      </w:r>
      <w:r w:rsidR="00A958B8" w:rsidRPr="000A745B">
        <w:rPr>
          <w:rFonts w:ascii="David" w:hAnsi="David" w:cs="David" w:hint="cs"/>
          <w:rtl/>
        </w:rPr>
        <w:t xml:space="preserve"> בזכויות </w:t>
      </w:r>
      <w:r w:rsidR="00F84A2E">
        <w:rPr>
          <w:rFonts w:ascii="David" w:hAnsi="David" w:cs="David" w:hint="cs"/>
          <w:rtl/>
        </w:rPr>
        <w:t>לתקופה קצובה (חופשת חנוכה)</w:t>
      </w:r>
      <w:r w:rsidR="00CC7254" w:rsidRPr="000A745B">
        <w:rPr>
          <w:rFonts w:ascii="David" w:hAnsi="David" w:cs="David" w:hint="cs"/>
          <w:rtl/>
        </w:rPr>
        <w:t xml:space="preserve"> </w:t>
      </w:r>
      <w:r w:rsidR="00F84A2E">
        <w:rPr>
          <w:rFonts w:ascii="David" w:hAnsi="David" w:cs="David" w:hint="cs"/>
          <w:rtl/>
        </w:rPr>
        <w:t>אך</w:t>
      </w:r>
      <w:r w:rsidR="00861F4D" w:rsidRPr="000A745B">
        <w:rPr>
          <w:rFonts w:ascii="David" w:hAnsi="David" w:cs="David" w:hint="cs"/>
          <w:rtl/>
        </w:rPr>
        <w:t xml:space="preserve"> </w:t>
      </w:r>
      <w:r w:rsidR="0007655C" w:rsidRPr="000A745B">
        <w:rPr>
          <w:rFonts w:ascii="David" w:hAnsi="David" w:cs="David" w:hint="cs"/>
          <w:rtl/>
        </w:rPr>
        <w:t xml:space="preserve">אין בה </w:t>
      </w:r>
      <w:r w:rsidR="00DE2325" w:rsidRPr="000A745B">
        <w:rPr>
          <w:rFonts w:ascii="David" w:hAnsi="David" w:cs="David" w:hint="cs"/>
          <w:rtl/>
        </w:rPr>
        <w:t xml:space="preserve">לאיין את זכויותיו אשר לולא </w:t>
      </w:r>
      <w:r w:rsidR="00F84A2E">
        <w:rPr>
          <w:rFonts w:ascii="David" w:hAnsi="David" w:cs="David" w:hint="cs"/>
          <w:rtl/>
        </w:rPr>
        <w:t>ההרחקה</w:t>
      </w:r>
      <w:r w:rsidR="00A958B8" w:rsidRPr="000A745B">
        <w:rPr>
          <w:rFonts w:ascii="David" w:hAnsi="David" w:cs="David" w:hint="cs"/>
          <w:rtl/>
        </w:rPr>
        <w:t xml:space="preserve"> </w:t>
      </w:r>
      <w:r w:rsidR="00F404ED" w:rsidRPr="000A745B">
        <w:rPr>
          <w:rFonts w:ascii="David" w:hAnsi="David" w:cs="David" w:hint="cs"/>
          <w:rtl/>
        </w:rPr>
        <w:t>היו ממשיכות.</w:t>
      </w:r>
      <w:r w:rsidR="0060099E" w:rsidRPr="000A745B">
        <w:rPr>
          <w:rFonts w:ascii="David" w:hAnsi="David" w:cs="David" w:hint="cs"/>
          <w:rtl/>
        </w:rPr>
        <w:t xml:space="preserve"> </w:t>
      </w:r>
      <w:r w:rsidR="00C32E5F" w:rsidRPr="000A745B">
        <w:rPr>
          <w:rFonts w:ascii="David" w:hAnsi="David" w:cs="David" w:hint="cs"/>
          <w:u w:val="single"/>
          <w:rtl/>
        </w:rPr>
        <w:t>ג)</w:t>
      </w:r>
      <w:r w:rsidR="00E706C2" w:rsidRPr="000A745B">
        <w:rPr>
          <w:rFonts w:ascii="David" w:hAnsi="David" w:cs="David" w:hint="cs"/>
          <w:u w:val="single"/>
          <w:rtl/>
        </w:rPr>
        <w:t>שאלת מקום המגורים הרגיל</w:t>
      </w:r>
      <w:r w:rsidR="00045B2A" w:rsidRPr="000A745B">
        <w:rPr>
          <w:rFonts w:ascii="David" w:hAnsi="David" w:cs="David" w:hint="cs"/>
          <w:u w:val="single"/>
          <w:rtl/>
        </w:rPr>
        <w:t xml:space="preserve"> (</w:t>
      </w:r>
      <w:r w:rsidR="0054309C">
        <w:rPr>
          <w:rFonts w:ascii="David" w:hAnsi="David" w:cs="David" w:hint="cs"/>
          <w:u w:val="single"/>
          <w:rtl/>
        </w:rPr>
        <w:t xml:space="preserve">בע״מ </w:t>
      </w:r>
      <w:r w:rsidR="00045B2A" w:rsidRPr="000A745B">
        <w:rPr>
          <w:rFonts w:ascii="David" w:hAnsi="David" w:cs="David" w:hint="cs"/>
          <w:u w:val="single"/>
          <w:rtl/>
        </w:rPr>
        <w:t>741/11)</w:t>
      </w:r>
      <w:r w:rsidR="00E706C2" w:rsidRPr="000A745B">
        <w:rPr>
          <w:rFonts w:ascii="David" w:hAnsi="David" w:cs="David" w:hint="cs"/>
          <w:u w:val="single"/>
          <w:rtl/>
        </w:rPr>
        <w:t>:</w:t>
      </w:r>
      <w:r w:rsidR="00E706C2" w:rsidRPr="000A745B">
        <w:rPr>
          <w:rFonts w:ascii="David" w:hAnsi="David" w:cs="David" w:hint="cs"/>
          <w:rtl/>
        </w:rPr>
        <w:t xml:space="preserve"> </w:t>
      </w:r>
      <w:r w:rsidR="00D74A9E" w:rsidRPr="000A745B">
        <w:rPr>
          <w:rFonts w:ascii="David" w:hAnsi="David" w:cs="David" w:hint="cs"/>
          <w:b/>
          <w:bCs/>
          <w:rtl/>
        </w:rPr>
        <w:t>האסכולה העובדתית</w:t>
      </w:r>
      <w:r w:rsidR="00C96CEF" w:rsidRPr="000A745B">
        <w:rPr>
          <w:rFonts w:ascii="David" w:hAnsi="David" w:cs="David" w:hint="cs"/>
          <w:b/>
          <w:bCs/>
          <w:rtl/>
        </w:rPr>
        <w:t>-</w:t>
      </w:r>
      <w:r w:rsidR="00C96CEF" w:rsidRPr="000A745B">
        <w:rPr>
          <w:rFonts w:ascii="David" w:hAnsi="David" w:cs="David" w:hint="cs"/>
          <w:rtl/>
        </w:rPr>
        <w:t xml:space="preserve"> צופה פני עבר</w:t>
      </w:r>
      <w:r w:rsidR="00D8387F" w:rsidRPr="000A745B">
        <w:rPr>
          <w:rFonts w:ascii="David" w:hAnsi="David" w:cs="David" w:hint="cs"/>
          <w:rtl/>
        </w:rPr>
        <w:t xml:space="preserve">. </w:t>
      </w:r>
      <w:r w:rsidR="00B37908">
        <w:rPr>
          <w:rFonts w:ascii="David" w:hAnsi="David" w:cs="David" w:hint="cs"/>
          <w:rtl/>
        </w:rPr>
        <w:t xml:space="preserve">ירון </w:t>
      </w:r>
      <w:r w:rsidR="00514515" w:rsidRPr="000A745B">
        <w:rPr>
          <w:rFonts w:ascii="David" w:hAnsi="David" w:cs="David" w:hint="cs"/>
          <w:rtl/>
        </w:rPr>
        <w:t xml:space="preserve">יטען </w:t>
      </w:r>
      <w:r w:rsidR="00B26538">
        <w:rPr>
          <w:rFonts w:ascii="David" w:hAnsi="David" w:cs="David" w:hint="cs"/>
          <w:rtl/>
        </w:rPr>
        <w:t xml:space="preserve">כי </w:t>
      </w:r>
      <w:r w:rsidR="0076045F" w:rsidRPr="000A745B">
        <w:rPr>
          <w:rFonts w:ascii="David" w:hAnsi="David" w:cs="David" w:hint="cs"/>
          <w:rtl/>
        </w:rPr>
        <w:t>מקום המגורים הגיאוגרפי-פיסי של הילדים עובר למעשה ההרחקה היה איטליה</w:t>
      </w:r>
      <w:r w:rsidR="00FC6C1A" w:rsidRPr="000A745B">
        <w:rPr>
          <w:rFonts w:ascii="David" w:hAnsi="David" w:cs="David" w:hint="cs"/>
          <w:rtl/>
        </w:rPr>
        <w:t xml:space="preserve">, </w:t>
      </w:r>
      <w:r w:rsidR="000137C9" w:rsidRPr="000A745B">
        <w:rPr>
          <w:rFonts w:ascii="David" w:hAnsi="David" w:cs="David" w:hint="cs"/>
          <w:rtl/>
        </w:rPr>
        <w:t xml:space="preserve">ההורים </w:t>
      </w:r>
      <w:r w:rsidR="00B26538">
        <w:rPr>
          <w:rFonts w:ascii="David" w:hAnsi="David" w:cs="David" w:hint="cs"/>
          <w:rtl/>
        </w:rPr>
        <w:t xml:space="preserve">אף </w:t>
      </w:r>
      <w:r w:rsidR="000137C9" w:rsidRPr="000A745B">
        <w:rPr>
          <w:rFonts w:ascii="David" w:hAnsi="David" w:cs="David" w:hint="cs"/>
          <w:rtl/>
        </w:rPr>
        <w:t>רכשו דיר</w:t>
      </w:r>
      <w:r w:rsidR="00FC6C1A" w:rsidRPr="000A745B">
        <w:rPr>
          <w:rFonts w:ascii="David" w:hAnsi="David" w:cs="David" w:hint="cs"/>
          <w:rtl/>
        </w:rPr>
        <w:t xml:space="preserve">ות באותה שכונה. מנגד, </w:t>
      </w:r>
      <w:r w:rsidR="00D8387F" w:rsidRPr="000A745B">
        <w:rPr>
          <w:rFonts w:ascii="David" w:hAnsi="David" w:cs="David" w:hint="cs"/>
          <w:rtl/>
        </w:rPr>
        <w:t>רננה תטען כ</w:t>
      </w:r>
      <w:r w:rsidR="00F177E3" w:rsidRPr="000A745B">
        <w:rPr>
          <w:rFonts w:ascii="David" w:hAnsi="David" w:cs="David" w:hint="cs"/>
          <w:rtl/>
        </w:rPr>
        <w:t>י אסכולה זו אינה מהווה</w:t>
      </w:r>
      <w:r w:rsidR="005D5D2E" w:rsidRPr="000A745B">
        <w:rPr>
          <w:rFonts w:ascii="David" w:hAnsi="David" w:cs="David" w:hint="cs"/>
          <w:rtl/>
        </w:rPr>
        <w:t xml:space="preserve"> ביטוי טכני אלא משקפת מציאות חיים נמשכת</w:t>
      </w:r>
      <w:r w:rsidR="00360834" w:rsidRPr="000A745B">
        <w:rPr>
          <w:rFonts w:ascii="David" w:hAnsi="David" w:cs="David" w:hint="cs"/>
          <w:rtl/>
        </w:rPr>
        <w:t xml:space="preserve"> </w:t>
      </w:r>
      <w:r w:rsidR="00360834" w:rsidRPr="000A745B">
        <w:rPr>
          <w:rFonts w:ascii="David" w:hAnsi="David" w:cs="David" w:hint="cs"/>
          <w:b/>
          <w:bCs/>
          <w:rtl/>
        </w:rPr>
        <w:t>(גבאי)</w:t>
      </w:r>
      <w:r w:rsidR="005D5D2E" w:rsidRPr="000A745B">
        <w:rPr>
          <w:rFonts w:ascii="David" w:hAnsi="David" w:cs="David" w:hint="cs"/>
          <w:rtl/>
        </w:rPr>
        <w:t xml:space="preserve">. </w:t>
      </w:r>
      <w:r w:rsidR="00CE4054" w:rsidRPr="000A745B">
        <w:rPr>
          <w:rFonts w:ascii="David" w:hAnsi="David" w:cs="David" w:hint="cs"/>
          <w:rtl/>
        </w:rPr>
        <w:t xml:space="preserve">מרבית חייהם גרו הילדים </w:t>
      </w:r>
      <w:r w:rsidR="00955E92" w:rsidRPr="000A745B">
        <w:rPr>
          <w:rFonts w:ascii="David" w:hAnsi="David" w:cs="David" w:hint="cs"/>
          <w:rtl/>
        </w:rPr>
        <w:t>בדירה שרכשו הזוג</w:t>
      </w:r>
      <w:r w:rsidR="00CE4054" w:rsidRPr="000A745B">
        <w:rPr>
          <w:rFonts w:ascii="David" w:hAnsi="David" w:cs="David" w:hint="cs"/>
          <w:rtl/>
        </w:rPr>
        <w:t xml:space="preserve"> </w:t>
      </w:r>
      <w:r w:rsidR="00955E92" w:rsidRPr="000A745B">
        <w:rPr>
          <w:rFonts w:ascii="David" w:hAnsi="David" w:cs="David" w:hint="cs"/>
          <w:rtl/>
        </w:rPr>
        <w:t xml:space="preserve">בישראל, </w:t>
      </w:r>
      <w:r w:rsidR="00CE4054" w:rsidRPr="000A745B">
        <w:rPr>
          <w:rFonts w:ascii="David" w:hAnsi="David" w:cs="David" w:hint="cs"/>
          <w:rtl/>
        </w:rPr>
        <w:t xml:space="preserve">בעוד </w:t>
      </w:r>
      <w:r w:rsidR="00DD64FF" w:rsidRPr="000A745B">
        <w:rPr>
          <w:rFonts w:ascii="David" w:hAnsi="David" w:cs="David" w:hint="cs"/>
          <w:rtl/>
        </w:rPr>
        <w:t xml:space="preserve">באיטליה </w:t>
      </w:r>
      <w:r w:rsidR="00CE4054" w:rsidRPr="000A745B">
        <w:rPr>
          <w:rFonts w:ascii="David" w:hAnsi="David" w:cs="David" w:hint="cs"/>
          <w:rtl/>
        </w:rPr>
        <w:t>גרו</w:t>
      </w:r>
      <w:r w:rsidR="005D5D2E" w:rsidRPr="000A745B">
        <w:rPr>
          <w:rFonts w:ascii="David" w:hAnsi="David" w:cs="David" w:hint="cs"/>
          <w:rtl/>
        </w:rPr>
        <w:t xml:space="preserve"> במשך שנתיים בלבד</w:t>
      </w:r>
      <w:r w:rsidR="008D2908" w:rsidRPr="000A745B">
        <w:rPr>
          <w:rFonts w:ascii="David" w:hAnsi="David" w:cs="David" w:hint="cs"/>
          <w:rtl/>
        </w:rPr>
        <w:t xml:space="preserve"> ולכן, ישראל היא מקו</w:t>
      </w:r>
      <w:r w:rsidR="004B6F34" w:rsidRPr="000A745B">
        <w:rPr>
          <w:rFonts w:ascii="David" w:hAnsi="David" w:cs="David" w:hint="cs"/>
          <w:rtl/>
        </w:rPr>
        <w:t xml:space="preserve">ם מגוריהם הרגיל. </w:t>
      </w:r>
      <w:r w:rsidR="004B6F34" w:rsidRPr="000A745B">
        <w:rPr>
          <w:rFonts w:ascii="David" w:hAnsi="David" w:cs="David" w:hint="cs"/>
          <w:b/>
          <w:bCs/>
          <w:rtl/>
        </w:rPr>
        <w:t xml:space="preserve">האסכולה </w:t>
      </w:r>
      <w:proofErr w:type="spellStart"/>
      <w:r w:rsidR="004B6F34" w:rsidRPr="000A745B">
        <w:rPr>
          <w:rFonts w:ascii="David" w:hAnsi="David" w:cs="David" w:hint="cs"/>
          <w:b/>
          <w:bCs/>
          <w:rtl/>
        </w:rPr>
        <w:t>הכוונתית</w:t>
      </w:r>
      <w:proofErr w:type="spellEnd"/>
      <w:r w:rsidR="004B6F34" w:rsidRPr="000A745B">
        <w:rPr>
          <w:rFonts w:ascii="David" w:hAnsi="David" w:cs="David" w:hint="cs"/>
          <w:b/>
          <w:bCs/>
          <w:rtl/>
        </w:rPr>
        <w:t>-</w:t>
      </w:r>
      <w:r w:rsidR="004B6F34" w:rsidRPr="000A745B">
        <w:rPr>
          <w:rFonts w:ascii="David" w:hAnsi="David" w:cs="David" w:hint="cs"/>
          <w:rtl/>
        </w:rPr>
        <w:t xml:space="preserve"> </w:t>
      </w:r>
      <w:r w:rsidR="00C670FC" w:rsidRPr="000A745B">
        <w:rPr>
          <w:rFonts w:ascii="David" w:hAnsi="David" w:cs="David" w:hint="cs"/>
          <w:rtl/>
        </w:rPr>
        <w:t xml:space="preserve">ירון יטען </w:t>
      </w:r>
      <w:r w:rsidR="004D6427">
        <w:rPr>
          <w:rFonts w:ascii="David" w:hAnsi="David" w:cs="David" w:hint="cs"/>
          <w:rtl/>
        </w:rPr>
        <w:t>ש</w:t>
      </w:r>
      <w:r w:rsidR="00C670FC" w:rsidRPr="000A745B">
        <w:rPr>
          <w:rFonts w:ascii="David" w:hAnsi="David" w:cs="David" w:hint="cs"/>
          <w:rtl/>
        </w:rPr>
        <w:t>כוונת</w:t>
      </w:r>
      <w:r w:rsidR="00636369">
        <w:rPr>
          <w:rFonts w:ascii="David" w:hAnsi="David" w:cs="David" w:hint="cs"/>
          <w:rtl/>
        </w:rPr>
        <w:t xml:space="preserve"> ההורים </w:t>
      </w:r>
      <w:r w:rsidR="00C670FC" w:rsidRPr="000A745B">
        <w:rPr>
          <w:rFonts w:ascii="David" w:hAnsi="David" w:cs="David" w:hint="cs"/>
          <w:rtl/>
        </w:rPr>
        <w:t xml:space="preserve">הייתה להישאר </w:t>
      </w:r>
      <w:r w:rsidR="00021752" w:rsidRPr="000A745B">
        <w:rPr>
          <w:rFonts w:ascii="David" w:hAnsi="David" w:cs="David" w:hint="cs"/>
          <w:rtl/>
        </w:rPr>
        <w:t>באיטליה</w:t>
      </w:r>
      <w:r w:rsidR="00C670FC" w:rsidRPr="000A745B">
        <w:rPr>
          <w:rFonts w:ascii="David" w:hAnsi="David" w:cs="David" w:hint="cs"/>
          <w:rtl/>
        </w:rPr>
        <w:t xml:space="preserve">, רכשו דירה ומצאו עבודה וירון אף </w:t>
      </w:r>
      <w:r w:rsidR="00021752" w:rsidRPr="000A745B">
        <w:rPr>
          <w:rFonts w:ascii="David" w:hAnsi="David" w:cs="David" w:hint="cs"/>
          <w:rtl/>
        </w:rPr>
        <w:t>התחתן עם איזבלה האיטלקיי</w:t>
      </w:r>
      <w:r w:rsidR="00021752" w:rsidRPr="000A745B">
        <w:rPr>
          <w:rFonts w:ascii="David" w:hAnsi="David" w:cs="David" w:hint="eastAsia"/>
          <w:rtl/>
        </w:rPr>
        <w:t>ה</w:t>
      </w:r>
      <w:r w:rsidR="00021752" w:rsidRPr="000A745B">
        <w:rPr>
          <w:rFonts w:ascii="David" w:hAnsi="David" w:cs="David" w:hint="cs"/>
          <w:rtl/>
        </w:rPr>
        <w:t xml:space="preserve">. </w:t>
      </w:r>
      <w:r w:rsidR="00A64645" w:rsidRPr="000A745B">
        <w:rPr>
          <w:rFonts w:ascii="David" w:hAnsi="David" w:cs="David" w:hint="cs"/>
          <w:rtl/>
        </w:rPr>
        <w:t xml:space="preserve">רננה תשיב </w:t>
      </w:r>
      <w:r w:rsidR="00636369">
        <w:rPr>
          <w:rFonts w:ascii="David" w:hAnsi="David" w:cs="David" w:hint="cs"/>
          <w:rtl/>
        </w:rPr>
        <w:t>ש</w:t>
      </w:r>
      <w:r w:rsidR="004349AF" w:rsidRPr="000A745B">
        <w:rPr>
          <w:rFonts w:ascii="David" w:hAnsi="David" w:cs="David" w:hint="cs"/>
          <w:rtl/>
        </w:rPr>
        <w:t xml:space="preserve">ירון התנגד נחרצות למעבר והתנה </w:t>
      </w:r>
      <w:r w:rsidR="00E92BE8" w:rsidRPr="000A745B">
        <w:rPr>
          <w:rFonts w:ascii="David" w:hAnsi="David" w:cs="David" w:hint="cs"/>
          <w:rtl/>
        </w:rPr>
        <w:t xml:space="preserve">אותו בכך שיימשך עד </w:t>
      </w:r>
      <w:r w:rsidR="00636369">
        <w:rPr>
          <w:rFonts w:ascii="David" w:hAnsi="David" w:cs="David" w:hint="cs"/>
          <w:rtl/>
        </w:rPr>
        <w:t>5</w:t>
      </w:r>
      <w:r w:rsidR="00E92BE8" w:rsidRPr="000A745B">
        <w:rPr>
          <w:rFonts w:ascii="David" w:hAnsi="David" w:cs="David" w:hint="cs"/>
          <w:rtl/>
        </w:rPr>
        <w:t xml:space="preserve"> שנים</w:t>
      </w:r>
      <w:r w:rsidR="00D75A90" w:rsidRPr="000A745B">
        <w:rPr>
          <w:rFonts w:ascii="David" w:hAnsi="David" w:cs="David" w:hint="cs"/>
          <w:rtl/>
        </w:rPr>
        <w:t xml:space="preserve"> </w:t>
      </w:r>
      <w:r w:rsidR="00636369">
        <w:rPr>
          <w:rFonts w:ascii="David" w:hAnsi="David" w:cs="David" w:hint="cs"/>
          <w:rtl/>
        </w:rPr>
        <w:t>מה ש</w:t>
      </w:r>
      <w:r w:rsidR="001D39FD" w:rsidRPr="000A745B">
        <w:rPr>
          <w:rFonts w:ascii="David" w:hAnsi="David" w:cs="David" w:hint="cs"/>
          <w:rtl/>
        </w:rPr>
        <w:t>מעיד על כוונתו כי</w:t>
      </w:r>
      <w:r w:rsidR="002C680C">
        <w:rPr>
          <w:rFonts w:ascii="David" w:hAnsi="David" w:cs="David" w:hint="cs"/>
          <w:rtl/>
        </w:rPr>
        <w:t xml:space="preserve"> </w:t>
      </w:r>
      <w:r w:rsidR="001D39FD" w:rsidRPr="000A745B">
        <w:rPr>
          <w:rFonts w:ascii="David" w:hAnsi="David" w:cs="David" w:hint="cs"/>
          <w:rtl/>
        </w:rPr>
        <w:t xml:space="preserve">ישראל תהווה מקום המגורים הרגיל. </w:t>
      </w:r>
      <w:r w:rsidR="00270479" w:rsidRPr="000A745B">
        <w:rPr>
          <w:rFonts w:ascii="David" w:hAnsi="David" w:cs="David" w:hint="cs"/>
          <w:rtl/>
        </w:rPr>
        <w:t>בנוסף,</w:t>
      </w:r>
      <w:r w:rsidR="00A13386" w:rsidRPr="000A745B">
        <w:rPr>
          <w:rFonts w:ascii="David" w:hAnsi="David" w:cs="David" w:hint="cs"/>
          <w:rtl/>
        </w:rPr>
        <w:t xml:space="preserve"> </w:t>
      </w:r>
      <w:r w:rsidR="0014145D" w:rsidRPr="000A745B">
        <w:rPr>
          <w:rFonts w:ascii="David" w:hAnsi="David" w:cs="David" w:hint="cs"/>
          <w:rtl/>
        </w:rPr>
        <w:t xml:space="preserve">לרננה יש משפחה בארץ, היא חזרה לעבודתה הקודמת והילדים רשומים למסגרות. </w:t>
      </w:r>
      <w:r w:rsidR="00D53437" w:rsidRPr="000A745B">
        <w:rPr>
          <w:rFonts w:ascii="David" w:hAnsi="David" w:cs="David" w:hint="cs"/>
          <w:rtl/>
        </w:rPr>
        <w:t>יתרה מכך, רננה ק</w:t>
      </w:r>
      <w:r w:rsidR="00CD3AC6" w:rsidRPr="000A745B">
        <w:rPr>
          <w:rFonts w:ascii="David" w:hAnsi="David" w:cs="David" w:hint="cs"/>
          <w:rtl/>
        </w:rPr>
        <w:t>שורה</w:t>
      </w:r>
      <w:r w:rsidR="00D53437" w:rsidRPr="000A745B">
        <w:rPr>
          <w:rFonts w:ascii="David" w:hAnsi="David" w:cs="David" w:hint="cs"/>
          <w:rtl/>
        </w:rPr>
        <w:t xml:space="preserve"> מאוד להוריה, הזוג גר</w:t>
      </w:r>
      <w:r w:rsidR="000B241E" w:rsidRPr="000A745B">
        <w:rPr>
          <w:rFonts w:ascii="David" w:hAnsi="David" w:cs="David" w:hint="cs"/>
          <w:rtl/>
        </w:rPr>
        <w:t xml:space="preserve"> בשכונ</w:t>
      </w:r>
      <w:r w:rsidR="007A4137">
        <w:rPr>
          <w:rFonts w:ascii="David" w:hAnsi="David" w:cs="David" w:hint="cs"/>
          <w:rtl/>
        </w:rPr>
        <w:t>תם בעבר</w:t>
      </w:r>
      <w:r w:rsidR="000B241E" w:rsidRPr="000A745B">
        <w:rPr>
          <w:rFonts w:ascii="David" w:hAnsi="David" w:cs="David" w:hint="cs"/>
          <w:rtl/>
        </w:rPr>
        <w:t>.</w:t>
      </w:r>
      <w:r w:rsidR="00C725FE" w:rsidRPr="000A745B">
        <w:rPr>
          <w:rFonts w:ascii="David" w:hAnsi="David" w:cs="David" w:hint="cs"/>
          <w:rtl/>
        </w:rPr>
        <w:t xml:space="preserve"> רננה נסעה</w:t>
      </w:r>
      <w:r w:rsidR="00501DC1" w:rsidRPr="000A745B">
        <w:rPr>
          <w:rFonts w:ascii="David" w:hAnsi="David" w:cs="David" w:hint="cs"/>
          <w:rtl/>
        </w:rPr>
        <w:t xml:space="preserve"> </w:t>
      </w:r>
      <w:r w:rsidR="00C725FE" w:rsidRPr="000A745B">
        <w:rPr>
          <w:rFonts w:ascii="David" w:hAnsi="David" w:cs="David" w:hint="cs"/>
          <w:rtl/>
        </w:rPr>
        <w:t>בכדי להיות קרובה</w:t>
      </w:r>
      <w:r w:rsidR="00501DC1" w:rsidRPr="000A745B">
        <w:rPr>
          <w:rFonts w:ascii="David" w:hAnsi="David" w:cs="David" w:hint="cs"/>
          <w:rtl/>
        </w:rPr>
        <w:t xml:space="preserve"> לאביה </w:t>
      </w:r>
      <w:r w:rsidR="00DE217B">
        <w:rPr>
          <w:rFonts w:ascii="David" w:hAnsi="David" w:cs="David" w:hint="cs"/>
          <w:rtl/>
        </w:rPr>
        <w:t>ה</w:t>
      </w:r>
      <w:r w:rsidR="00501DC1" w:rsidRPr="000A745B">
        <w:rPr>
          <w:rFonts w:ascii="David" w:hAnsi="David" w:cs="David" w:hint="cs"/>
          <w:rtl/>
        </w:rPr>
        <w:t xml:space="preserve">חולה </w:t>
      </w:r>
      <w:r w:rsidR="009324F8" w:rsidRPr="000A745B">
        <w:rPr>
          <w:rFonts w:ascii="David" w:hAnsi="David" w:cs="David" w:hint="cs"/>
          <w:b/>
          <w:bCs/>
          <w:rtl/>
        </w:rPr>
        <w:t>(</w:t>
      </w:r>
      <w:r w:rsidR="00647A04">
        <w:rPr>
          <w:rFonts w:ascii="David" w:hAnsi="David" w:cs="David" w:hint="cs"/>
          <w:b/>
          <w:bCs/>
          <w:rtl/>
        </w:rPr>
        <w:t xml:space="preserve">בע״מ </w:t>
      </w:r>
      <w:r w:rsidR="009324F8" w:rsidRPr="000A745B">
        <w:rPr>
          <w:rFonts w:ascii="David" w:hAnsi="David" w:cs="David"/>
          <w:b/>
          <w:bCs/>
          <w:rtl/>
        </w:rPr>
        <w:t>5548/14</w:t>
      </w:r>
      <w:r w:rsidR="009324F8" w:rsidRPr="000A745B">
        <w:rPr>
          <w:rFonts w:ascii="David" w:hAnsi="David" w:cs="David" w:hint="cs"/>
          <w:b/>
          <w:bCs/>
          <w:rtl/>
        </w:rPr>
        <w:t>)</w:t>
      </w:r>
      <w:r w:rsidR="00D02165" w:rsidRPr="000A745B">
        <w:rPr>
          <w:rFonts w:ascii="David" w:hAnsi="David" w:cs="David" w:hint="cs"/>
          <w:rtl/>
        </w:rPr>
        <w:t>.</w:t>
      </w:r>
      <w:r w:rsidR="000B241E" w:rsidRPr="000A745B">
        <w:rPr>
          <w:rFonts w:ascii="David" w:hAnsi="David" w:cs="David" w:hint="cs"/>
          <w:rtl/>
        </w:rPr>
        <w:t xml:space="preserve"> </w:t>
      </w:r>
      <w:r w:rsidR="00191E8B" w:rsidRPr="000A745B">
        <w:rPr>
          <w:rFonts w:ascii="David" w:hAnsi="David" w:cs="David" w:hint="cs"/>
          <w:rtl/>
        </w:rPr>
        <w:t xml:space="preserve">נסיבות </w:t>
      </w:r>
      <w:r w:rsidR="007A4137">
        <w:rPr>
          <w:rFonts w:ascii="David" w:hAnsi="David" w:cs="David" w:hint="cs"/>
          <w:rtl/>
        </w:rPr>
        <w:t>ה</w:t>
      </w:r>
      <w:r w:rsidR="00B56E8F" w:rsidRPr="000A745B">
        <w:rPr>
          <w:rFonts w:ascii="David" w:hAnsi="David" w:cs="David" w:hint="cs"/>
          <w:rtl/>
        </w:rPr>
        <w:t xml:space="preserve">מעידות על כוונתה </w:t>
      </w:r>
      <w:r w:rsidR="005C51CC" w:rsidRPr="000A745B">
        <w:rPr>
          <w:rFonts w:ascii="David" w:hAnsi="David" w:cs="David" w:hint="cs"/>
          <w:rtl/>
        </w:rPr>
        <w:t xml:space="preserve">להישאר בארץ </w:t>
      </w:r>
      <w:r w:rsidR="00DD5A9D">
        <w:rPr>
          <w:rFonts w:ascii="David" w:hAnsi="David" w:cs="David" w:hint="cs"/>
          <w:rtl/>
        </w:rPr>
        <w:t>בייחוד</w:t>
      </w:r>
      <w:r w:rsidR="005C51CC" w:rsidRPr="000A745B">
        <w:rPr>
          <w:rFonts w:ascii="David" w:hAnsi="David" w:cs="David" w:hint="cs"/>
          <w:rtl/>
        </w:rPr>
        <w:t xml:space="preserve"> </w:t>
      </w:r>
      <w:r w:rsidR="009D59A3">
        <w:rPr>
          <w:rFonts w:ascii="David" w:hAnsi="David" w:cs="David" w:hint="cs"/>
          <w:rtl/>
        </w:rPr>
        <w:t>לאור מצבו</w:t>
      </w:r>
      <w:r w:rsidR="00236A18" w:rsidRPr="000A745B">
        <w:rPr>
          <w:rFonts w:ascii="David" w:hAnsi="David" w:cs="David" w:hint="cs"/>
          <w:rtl/>
        </w:rPr>
        <w:t xml:space="preserve">. </w:t>
      </w:r>
      <w:r w:rsidR="0044209B" w:rsidRPr="000A745B">
        <w:rPr>
          <w:rFonts w:ascii="David" w:hAnsi="David" w:cs="David" w:hint="cs"/>
          <w:rtl/>
        </w:rPr>
        <w:t>ירון י</w:t>
      </w:r>
      <w:r w:rsidR="009D59A3">
        <w:rPr>
          <w:rFonts w:ascii="David" w:hAnsi="David" w:cs="David" w:hint="cs"/>
          <w:rtl/>
        </w:rPr>
        <w:t>שיב</w:t>
      </w:r>
      <w:r w:rsidR="0044209B" w:rsidRPr="000A745B">
        <w:rPr>
          <w:rFonts w:ascii="David" w:hAnsi="David" w:cs="David" w:hint="cs"/>
          <w:rtl/>
        </w:rPr>
        <w:t xml:space="preserve"> </w:t>
      </w:r>
      <w:r w:rsidR="008201C6">
        <w:rPr>
          <w:rFonts w:ascii="David" w:hAnsi="David" w:cs="David" w:hint="cs"/>
          <w:rtl/>
        </w:rPr>
        <w:t>ש</w:t>
      </w:r>
      <w:r w:rsidR="00C04DB2" w:rsidRPr="000A745B">
        <w:rPr>
          <w:rFonts w:ascii="David" w:hAnsi="David" w:cs="David" w:hint="cs"/>
          <w:rtl/>
        </w:rPr>
        <w:t>מטרת</w:t>
      </w:r>
      <w:r w:rsidR="008B6110" w:rsidRPr="000A745B">
        <w:rPr>
          <w:rFonts w:ascii="David" w:hAnsi="David" w:cs="David" w:hint="cs"/>
          <w:rtl/>
        </w:rPr>
        <w:t xml:space="preserve"> הנסיעה של רננה הייתה </w:t>
      </w:r>
      <w:r w:rsidR="003C2508">
        <w:rPr>
          <w:rFonts w:ascii="David" w:hAnsi="David" w:cs="David" w:hint="cs"/>
          <w:rtl/>
        </w:rPr>
        <w:t xml:space="preserve">מוגבלת </w:t>
      </w:r>
      <w:r w:rsidR="008B6110" w:rsidRPr="000A745B">
        <w:rPr>
          <w:rFonts w:ascii="David" w:hAnsi="David" w:cs="David" w:hint="cs"/>
          <w:rtl/>
        </w:rPr>
        <w:t xml:space="preserve">לחופשת החנוכה ולא לצמיתות. בנוסף, </w:t>
      </w:r>
      <w:r w:rsidR="002911CE" w:rsidRPr="000A745B">
        <w:rPr>
          <w:rFonts w:ascii="David" w:hAnsi="David" w:cs="David" w:hint="cs"/>
          <w:rtl/>
        </w:rPr>
        <w:t xml:space="preserve">השניים סיכמו </w:t>
      </w:r>
      <w:r w:rsidR="00B4621B">
        <w:rPr>
          <w:rFonts w:ascii="David" w:hAnsi="David" w:cs="David" w:hint="cs"/>
          <w:rtl/>
        </w:rPr>
        <w:t>ש</w:t>
      </w:r>
      <w:r w:rsidR="002911CE" w:rsidRPr="000A745B">
        <w:rPr>
          <w:rFonts w:ascii="David" w:hAnsi="David" w:cs="David" w:hint="cs"/>
          <w:rtl/>
        </w:rPr>
        <w:t>יי</w:t>
      </w:r>
      <w:r w:rsidR="00AC4707" w:rsidRPr="000A745B">
        <w:rPr>
          <w:rFonts w:ascii="David" w:hAnsi="David" w:cs="David" w:hint="cs"/>
          <w:rtl/>
        </w:rPr>
        <w:t xml:space="preserve">שארו </w:t>
      </w:r>
      <w:r w:rsidR="0017679E">
        <w:rPr>
          <w:rFonts w:ascii="David" w:hAnsi="David" w:cs="David" w:hint="cs"/>
          <w:rtl/>
        </w:rPr>
        <w:t>באיטליה</w:t>
      </w:r>
      <w:r w:rsidR="00AC4707" w:rsidRPr="000A745B">
        <w:rPr>
          <w:rFonts w:ascii="David" w:hAnsi="David" w:cs="David" w:hint="cs"/>
          <w:rtl/>
        </w:rPr>
        <w:t xml:space="preserve"> עד </w:t>
      </w:r>
      <w:r w:rsidR="00362E24">
        <w:rPr>
          <w:rFonts w:ascii="David" w:hAnsi="David" w:cs="David" w:hint="cs"/>
          <w:rtl/>
        </w:rPr>
        <w:t>5</w:t>
      </w:r>
      <w:r w:rsidR="00AC4707" w:rsidRPr="000A745B">
        <w:rPr>
          <w:rFonts w:ascii="David" w:hAnsi="David" w:cs="David" w:hint="cs"/>
          <w:rtl/>
        </w:rPr>
        <w:t xml:space="preserve"> שנים אך חלפו רק שנתיים והס</w:t>
      </w:r>
      <w:r w:rsidR="00644CD2" w:rsidRPr="000A745B">
        <w:rPr>
          <w:rFonts w:ascii="David" w:hAnsi="David" w:cs="David" w:hint="cs"/>
          <w:rtl/>
        </w:rPr>
        <w:t xml:space="preserve">כמה זו אינה מעידה על כוונה מידית או הסכמה לחזור לגור בישראל אלא לכל היותר על מחשבה עתידים לעשות זאת </w:t>
      </w:r>
      <w:r w:rsidR="00644CD2" w:rsidRPr="000A745B">
        <w:rPr>
          <w:rFonts w:ascii="David" w:hAnsi="David" w:cs="David" w:hint="cs"/>
          <w:b/>
          <w:bCs/>
          <w:rtl/>
        </w:rPr>
        <w:t>(741/11)</w:t>
      </w:r>
      <w:r w:rsidR="00644CD2" w:rsidRPr="000A745B">
        <w:rPr>
          <w:rFonts w:ascii="David" w:hAnsi="David" w:cs="David" w:hint="cs"/>
          <w:rtl/>
        </w:rPr>
        <w:t>.</w:t>
      </w:r>
      <w:r w:rsidR="00772C61" w:rsidRPr="000A745B">
        <w:rPr>
          <w:rFonts w:ascii="David" w:hAnsi="David" w:cs="David" w:hint="cs"/>
          <w:rtl/>
        </w:rPr>
        <w:t xml:space="preserve"> </w:t>
      </w:r>
      <w:r w:rsidR="00ED0E73" w:rsidRPr="000A745B">
        <w:rPr>
          <w:rFonts w:ascii="David" w:hAnsi="David" w:cs="David" w:hint="cs"/>
          <w:rtl/>
        </w:rPr>
        <w:t>עם זאת, רננה</w:t>
      </w:r>
      <w:r w:rsidR="00CC56BC" w:rsidRPr="000A745B">
        <w:rPr>
          <w:rFonts w:ascii="David" w:hAnsi="David" w:cs="David" w:hint="cs"/>
          <w:rtl/>
        </w:rPr>
        <w:t xml:space="preserve"> תטען </w:t>
      </w:r>
      <w:r w:rsidR="00B4621B">
        <w:rPr>
          <w:rFonts w:ascii="David" w:hAnsi="David" w:cs="David" w:hint="cs"/>
          <w:rtl/>
        </w:rPr>
        <w:t xml:space="preserve">כי </w:t>
      </w:r>
      <w:r w:rsidR="0092262D" w:rsidRPr="00AD1A61">
        <w:rPr>
          <w:rFonts w:ascii="David" w:hAnsi="David" w:cs="David" w:hint="cs"/>
          <w:u w:val="single"/>
          <w:rtl/>
        </w:rPr>
        <w:t>נקודת המבט בבחינת מקום המגורים היא של הילדים</w:t>
      </w:r>
      <w:r w:rsidR="00886AA5" w:rsidRPr="000A745B">
        <w:rPr>
          <w:rFonts w:ascii="David" w:hAnsi="David" w:cs="David" w:hint="cs"/>
          <w:rtl/>
        </w:rPr>
        <w:t xml:space="preserve"> </w:t>
      </w:r>
      <w:r w:rsidR="00886AA5" w:rsidRPr="000A745B">
        <w:rPr>
          <w:rFonts w:ascii="David" w:hAnsi="David" w:cs="David" w:hint="cs"/>
          <w:b/>
          <w:bCs/>
          <w:rtl/>
        </w:rPr>
        <w:t>(גבאי)</w:t>
      </w:r>
      <w:r w:rsidR="0092262D" w:rsidRPr="000A745B">
        <w:rPr>
          <w:rFonts w:ascii="David" w:hAnsi="David" w:cs="David" w:hint="cs"/>
          <w:rtl/>
        </w:rPr>
        <w:t xml:space="preserve">, מאחר וכולם </w:t>
      </w:r>
      <w:r w:rsidR="00D665A1" w:rsidRPr="000A745B">
        <w:rPr>
          <w:rFonts w:ascii="David" w:hAnsi="David" w:cs="David" w:hint="cs"/>
          <w:rtl/>
        </w:rPr>
        <w:t>מחוברים לסביבתם</w:t>
      </w:r>
      <w:r w:rsidR="00E54694" w:rsidRPr="000A745B">
        <w:rPr>
          <w:rFonts w:ascii="David" w:hAnsi="David" w:cs="David" w:hint="cs"/>
          <w:rtl/>
        </w:rPr>
        <w:t xml:space="preserve"> ואף גדלו בישראל, זה הוא מקום מגורם הקבוע.</w:t>
      </w:r>
      <w:r w:rsidR="001A7A96" w:rsidRPr="000A745B">
        <w:rPr>
          <w:rFonts w:ascii="David" w:hAnsi="David" w:cs="David" w:hint="cs"/>
          <w:rtl/>
        </w:rPr>
        <w:t xml:space="preserve"> </w:t>
      </w:r>
      <w:r w:rsidR="00176330">
        <w:rPr>
          <w:rFonts w:ascii="David" w:hAnsi="David" w:cs="David" w:hint="cs"/>
          <w:rtl/>
        </w:rPr>
        <w:t xml:space="preserve">יתרה מכך, </w:t>
      </w:r>
      <w:r w:rsidR="0017679E">
        <w:rPr>
          <w:rFonts w:ascii="David" w:hAnsi="David" w:cs="David" w:hint="cs"/>
          <w:rtl/>
        </w:rPr>
        <w:t xml:space="preserve">רננה תטען </w:t>
      </w:r>
      <w:r w:rsidR="00B4621B">
        <w:rPr>
          <w:rFonts w:ascii="David" w:hAnsi="David" w:cs="David" w:hint="cs"/>
          <w:rtl/>
        </w:rPr>
        <w:t>ש</w:t>
      </w:r>
      <w:r w:rsidR="0017679E">
        <w:rPr>
          <w:rFonts w:ascii="David" w:hAnsi="David" w:cs="David" w:hint="cs"/>
          <w:rtl/>
        </w:rPr>
        <w:t>הסעיף כולו לא מתקיים מאחר ו</w:t>
      </w:r>
      <w:r w:rsidR="00BE4732">
        <w:rPr>
          <w:rFonts w:ascii="David" w:hAnsi="David" w:cs="David" w:hint="cs"/>
          <w:rtl/>
        </w:rPr>
        <w:t>ב</w:t>
      </w:r>
      <w:r w:rsidR="00972F5F">
        <w:rPr>
          <w:rFonts w:ascii="David" w:hAnsi="David" w:cs="David" w:hint="cs"/>
          <w:rtl/>
        </w:rPr>
        <w:t>י</w:t>
      </w:r>
      <w:r w:rsidR="00BE4732">
        <w:rPr>
          <w:rFonts w:ascii="David" w:hAnsi="David" w:cs="David" w:hint="cs"/>
          <w:rtl/>
        </w:rPr>
        <w:t xml:space="preserve">המ״ש בישראל </w:t>
      </w:r>
      <w:r w:rsidR="00972F5F">
        <w:rPr>
          <w:rFonts w:ascii="David" w:hAnsi="David" w:cs="David" w:hint="cs"/>
          <w:rtl/>
        </w:rPr>
        <w:t xml:space="preserve">קבע </w:t>
      </w:r>
      <w:r w:rsidR="00186935">
        <w:rPr>
          <w:rFonts w:ascii="David" w:hAnsi="David" w:cs="David" w:hint="cs"/>
          <w:rtl/>
        </w:rPr>
        <w:t>את זכויות המשמורת בעת מגורם בישראל</w:t>
      </w:r>
      <w:r w:rsidR="00176330">
        <w:rPr>
          <w:rFonts w:ascii="David" w:hAnsi="David" w:cs="David" w:hint="cs"/>
          <w:rtl/>
        </w:rPr>
        <w:t xml:space="preserve"> </w:t>
      </w:r>
      <w:r w:rsidR="00301AB8">
        <w:rPr>
          <w:rFonts w:ascii="David" w:hAnsi="David" w:cs="David" w:hint="cs"/>
          <w:rtl/>
        </w:rPr>
        <w:t xml:space="preserve">(מקום מגורם הרגיל) </w:t>
      </w:r>
      <w:r w:rsidR="00176330">
        <w:rPr>
          <w:rFonts w:ascii="David" w:hAnsi="David" w:cs="David" w:hint="cs"/>
          <w:rtl/>
        </w:rPr>
        <w:t>ולכן,</w:t>
      </w:r>
      <w:r w:rsidR="00D04687">
        <w:rPr>
          <w:rFonts w:ascii="David" w:hAnsi="David" w:cs="David" w:hint="cs"/>
          <w:rtl/>
        </w:rPr>
        <w:t xml:space="preserve"> אין תחולה לחוק האמנה ויש לפעול לפיהם.</w:t>
      </w:r>
      <w:r w:rsidR="001438B2" w:rsidRPr="001438B2">
        <w:rPr>
          <w:rFonts w:ascii="David" w:hAnsi="David" w:cs="David" w:hint="cs"/>
          <w:rtl/>
        </w:rPr>
        <w:t xml:space="preserve"> </w:t>
      </w:r>
      <w:r w:rsidR="001A7A96" w:rsidRPr="00F73AD8">
        <w:rPr>
          <w:rFonts w:ascii="David" w:hAnsi="David" w:cs="David" w:hint="cs"/>
          <w:u w:val="single"/>
          <w:rtl/>
        </w:rPr>
        <w:t xml:space="preserve">האם </w:t>
      </w:r>
      <w:r w:rsidR="00F73AD8">
        <w:rPr>
          <w:rFonts w:ascii="David" w:hAnsi="David" w:cs="David" w:hint="cs"/>
          <w:u w:val="single"/>
          <w:rtl/>
        </w:rPr>
        <w:t>חלים</w:t>
      </w:r>
      <w:r w:rsidR="001A7A96" w:rsidRPr="00F73AD8">
        <w:rPr>
          <w:rFonts w:ascii="David" w:hAnsi="David" w:cs="David" w:hint="cs"/>
          <w:u w:val="single"/>
          <w:rtl/>
        </w:rPr>
        <w:t xml:space="preserve"> החריגים לקיום האמנה?</w:t>
      </w:r>
      <w:r w:rsidR="001A7A96" w:rsidRPr="000A745B">
        <w:rPr>
          <w:rFonts w:ascii="David" w:hAnsi="David" w:cs="David" w:hint="cs"/>
          <w:rtl/>
        </w:rPr>
        <w:t xml:space="preserve"> </w:t>
      </w:r>
      <w:r w:rsidR="00EA060D">
        <w:rPr>
          <w:rFonts w:ascii="David" w:hAnsi="David" w:cs="David" w:hint="cs"/>
          <w:rtl/>
        </w:rPr>
        <w:t xml:space="preserve">רננה תטען להם ולכן, עליה </w:t>
      </w:r>
      <w:r w:rsidR="005574F7">
        <w:rPr>
          <w:rFonts w:ascii="David" w:hAnsi="David" w:cs="David" w:hint="cs"/>
          <w:rtl/>
        </w:rPr>
        <w:t xml:space="preserve">נטל ההוכחה </w:t>
      </w:r>
      <w:r w:rsidR="005574F7" w:rsidRPr="00E54FA7">
        <w:rPr>
          <w:rFonts w:ascii="David" w:hAnsi="David" w:cs="David" w:hint="cs"/>
          <w:b/>
          <w:bCs/>
          <w:rtl/>
        </w:rPr>
        <w:t>(</w:t>
      </w:r>
      <w:proofErr w:type="spellStart"/>
      <w:r w:rsidR="005574F7" w:rsidRPr="00E54FA7">
        <w:rPr>
          <w:rFonts w:ascii="David" w:hAnsi="David" w:cs="David" w:hint="cs"/>
          <w:b/>
          <w:bCs/>
          <w:rtl/>
        </w:rPr>
        <w:t>רו</w:t>
      </w:r>
      <w:proofErr w:type="spellEnd"/>
      <w:r w:rsidR="005574F7" w:rsidRPr="00E54FA7">
        <w:rPr>
          <w:rFonts w:ascii="David" w:hAnsi="David" w:cs="David" w:hint="cs"/>
          <w:b/>
          <w:bCs/>
          <w:rtl/>
        </w:rPr>
        <w:t>)</w:t>
      </w:r>
      <w:r w:rsidR="005574F7">
        <w:rPr>
          <w:rFonts w:ascii="David" w:hAnsi="David" w:cs="David" w:hint="cs"/>
          <w:rtl/>
        </w:rPr>
        <w:t>.</w:t>
      </w:r>
      <w:r w:rsidR="00E54FA7">
        <w:rPr>
          <w:rFonts w:ascii="David" w:hAnsi="David" w:cs="David" w:hint="cs"/>
          <w:rtl/>
        </w:rPr>
        <w:t xml:space="preserve"> </w:t>
      </w:r>
      <w:r w:rsidR="002F4654" w:rsidRPr="000A745B">
        <w:rPr>
          <w:rFonts w:ascii="David" w:hAnsi="David" w:cs="David" w:hint="cs"/>
          <w:b/>
          <w:bCs/>
          <w:rtl/>
        </w:rPr>
        <w:t>ס׳ 13(א) לאמנה, חריג ההשלמה</w:t>
      </w:r>
      <w:r w:rsidR="00041310">
        <w:rPr>
          <w:rFonts w:ascii="David" w:hAnsi="David" w:cs="David" w:hint="cs"/>
          <w:b/>
          <w:bCs/>
          <w:rtl/>
        </w:rPr>
        <w:t>/</w:t>
      </w:r>
      <w:r w:rsidR="002F4654" w:rsidRPr="000A745B">
        <w:rPr>
          <w:rFonts w:ascii="David" w:hAnsi="David" w:cs="David" w:hint="cs"/>
          <w:b/>
          <w:bCs/>
          <w:rtl/>
        </w:rPr>
        <w:t>ההסכמה:</w:t>
      </w:r>
      <w:r w:rsidR="002F4654" w:rsidRPr="000A745B">
        <w:rPr>
          <w:rFonts w:ascii="David" w:hAnsi="David" w:hint="cs"/>
          <w:rtl/>
        </w:rPr>
        <w:t xml:space="preserve"> </w:t>
      </w:r>
      <w:r w:rsidR="002F4654" w:rsidRPr="00993C2E">
        <w:rPr>
          <w:rFonts w:ascii="David" w:hAnsi="David" w:cs="David" w:hint="cs"/>
          <w:rtl/>
        </w:rPr>
        <w:t>האם עסקינן בהסכמה או השלמה</w:t>
      </w:r>
      <w:r w:rsidR="00993C2E">
        <w:rPr>
          <w:rFonts w:ascii="David" w:hAnsi="David" w:cs="David" w:hint="cs"/>
          <w:rtl/>
        </w:rPr>
        <w:t>?</w:t>
      </w:r>
      <w:r w:rsidR="002F4654" w:rsidRPr="00993C2E">
        <w:rPr>
          <w:rFonts w:ascii="David" w:hAnsi="David" w:cs="David" w:hint="cs"/>
          <w:rtl/>
        </w:rPr>
        <w:t xml:space="preserve"> (741/11)</w:t>
      </w:r>
      <w:r w:rsidR="002F4654" w:rsidRPr="000A745B">
        <w:rPr>
          <w:rFonts w:ascii="David" w:hAnsi="David" w:cs="David" w:hint="cs"/>
          <w:b/>
          <w:bCs/>
          <w:rtl/>
        </w:rPr>
        <w:t xml:space="preserve"> הסכמה</w:t>
      </w:r>
      <w:r w:rsidR="002F4654" w:rsidRPr="000A745B">
        <w:rPr>
          <w:rFonts w:ascii="David" w:hAnsi="David" w:cs="David" w:hint="cs"/>
          <w:b/>
          <w:bCs/>
          <w:color w:val="000000" w:themeColor="text1"/>
          <w:rtl/>
        </w:rPr>
        <w:t xml:space="preserve">- </w:t>
      </w:r>
      <w:r w:rsidR="002F4654" w:rsidRPr="000A745B">
        <w:rPr>
          <w:rFonts w:ascii="David" w:hAnsi="David" w:cs="David" w:hint="cs"/>
          <w:color w:val="000000" w:themeColor="text1"/>
          <w:rtl/>
        </w:rPr>
        <w:t>ניתנת בטרם המעשה ויכולה להיעשות במשתמע</w:t>
      </w:r>
      <w:r w:rsidR="001407AD">
        <w:rPr>
          <w:rFonts w:ascii="David" w:hAnsi="David" w:cs="David" w:hint="cs"/>
          <w:color w:val="000000" w:themeColor="text1"/>
          <w:rtl/>
        </w:rPr>
        <w:t>/ב</w:t>
      </w:r>
      <w:r w:rsidR="002F4654" w:rsidRPr="000A745B">
        <w:rPr>
          <w:rFonts w:ascii="David" w:hAnsi="David" w:cs="David" w:hint="cs"/>
          <w:color w:val="000000" w:themeColor="text1"/>
          <w:rtl/>
        </w:rPr>
        <w:t xml:space="preserve">מפורש </w:t>
      </w:r>
      <w:r w:rsidR="002F4654" w:rsidRPr="00DA57EA">
        <w:rPr>
          <w:rFonts w:ascii="David" w:hAnsi="David" w:cs="David" w:hint="cs"/>
          <w:b/>
          <w:bCs/>
          <w:color w:val="000000" w:themeColor="text1"/>
          <w:rtl/>
        </w:rPr>
        <w:t>(גבאי)</w:t>
      </w:r>
      <w:r w:rsidR="002F4654" w:rsidRPr="000A745B">
        <w:rPr>
          <w:rFonts w:ascii="David" w:hAnsi="David" w:cs="David" w:hint="cs"/>
          <w:color w:val="000000" w:themeColor="text1"/>
          <w:rtl/>
        </w:rPr>
        <w:t xml:space="preserve">. </w:t>
      </w:r>
      <w:r w:rsidR="002F4654" w:rsidRPr="00BF2DC8">
        <w:rPr>
          <w:rFonts w:ascii="David" w:hAnsi="David" w:cs="David" w:hint="cs"/>
          <w:color w:val="000000" w:themeColor="text1"/>
          <w:rtl/>
        </w:rPr>
        <w:t xml:space="preserve">לא נראה </w:t>
      </w:r>
      <w:r w:rsidR="007506FE" w:rsidRPr="00BF2DC8">
        <w:rPr>
          <w:rFonts w:ascii="David" w:hAnsi="David" w:cs="David" w:hint="cs"/>
          <w:color w:val="000000" w:themeColor="text1"/>
          <w:rtl/>
        </w:rPr>
        <w:t>ש</w:t>
      </w:r>
      <w:r w:rsidR="002F4654" w:rsidRPr="00BF2DC8">
        <w:rPr>
          <w:rFonts w:ascii="David" w:hAnsi="David" w:cs="David" w:hint="cs"/>
          <w:color w:val="000000" w:themeColor="text1"/>
          <w:rtl/>
        </w:rPr>
        <w:t xml:space="preserve">מתקיים, ניתן לומר </w:t>
      </w:r>
      <w:r w:rsidR="007506FE" w:rsidRPr="00BF2DC8">
        <w:rPr>
          <w:rFonts w:ascii="David" w:hAnsi="David" w:cs="David" w:hint="cs"/>
          <w:color w:val="000000" w:themeColor="text1"/>
          <w:rtl/>
        </w:rPr>
        <w:t>ש</w:t>
      </w:r>
      <w:r w:rsidR="002F4654" w:rsidRPr="00BF2DC8">
        <w:rPr>
          <w:rFonts w:ascii="David" w:hAnsi="David" w:cs="David" w:hint="cs"/>
          <w:color w:val="000000" w:themeColor="text1"/>
          <w:rtl/>
        </w:rPr>
        <w:t xml:space="preserve">היעדר התנגדותו מהווה </w:t>
      </w:r>
      <w:r w:rsidR="002F4654" w:rsidRPr="00BF2DC8">
        <w:rPr>
          <w:rFonts w:ascii="David" w:hAnsi="David" w:cs="David" w:hint="cs"/>
          <w:color w:val="000000" w:themeColor="text1"/>
          <w:u w:val="single"/>
          <w:rtl/>
        </w:rPr>
        <w:t>הסכמה משתמעת</w:t>
      </w:r>
      <w:r w:rsidR="002F4654" w:rsidRPr="00BF2DC8">
        <w:rPr>
          <w:rFonts w:ascii="David" w:hAnsi="David" w:cs="David" w:hint="cs"/>
          <w:color w:val="000000" w:themeColor="text1"/>
          <w:rtl/>
        </w:rPr>
        <w:t xml:space="preserve"> א</w:t>
      </w:r>
      <w:r w:rsidR="000E5282" w:rsidRPr="00BF2DC8">
        <w:rPr>
          <w:rFonts w:ascii="David" w:hAnsi="David" w:cs="David" w:hint="cs"/>
          <w:color w:val="000000" w:themeColor="text1"/>
          <w:rtl/>
        </w:rPr>
        <w:t>ך</w:t>
      </w:r>
      <w:r w:rsidR="002F4654" w:rsidRPr="00BF2DC8">
        <w:rPr>
          <w:rFonts w:ascii="David" w:hAnsi="David" w:cs="David" w:hint="cs"/>
          <w:color w:val="000000" w:themeColor="text1"/>
          <w:rtl/>
        </w:rPr>
        <w:t>,</w:t>
      </w:r>
      <w:r w:rsidR="002F4654" w:rsidRPr="000A745B">
        <w:rPr>
          <w:rFonts w:ascii="David" w:hAnsi="David" w:cs="David" w:hint="cs"/>
          <w:color w:val="000000" w:themeColor="text1"/>
          <w:rtl/>
        </w:rPr>
        <w:t xml:space="preserve"> זו הייתה למשך חג החנוכה בלבד. </w:t>
      </w:r>
      <w:r w:rsidR="002F4654" w:rsidRPr="000A745B">
        <w:rPr>
          <w:rFonts w:ascii="David" w:hAnsi="David" w:cs="David" w:hint="cs"/>
          <w:b/>
          <w:bCs/>
          <w:color w:val="000000" w:themeColor="text1"/>
          <w:rtl/>
        </w:rPr>
        <w:t>השלמה-</w:t>
      </w:r>
      <w:r w:rsidR="002F4654" w:rsidRPr="000A745B">
        <w:rPr>
          <w:rFonts w:ascii="David" w:hAnsi="David" w:cs="David" w:hint="cs"/>
          <w:color w:val="000000" w:themeColor="text1"/>
          <w:rtl/>
        </w:rPr>
        <w:t xml:space="preserve"> </w:t>
      </w:r>
      <w:r w:rsidR="0085675A" w:rsidRPr="000A745B">
        <w:rPr>
          <w:rFonts w:ascii="David" w:hAnsi="David" w:cs="David" w:hint="cs"/>
          <w:color w:val="000000" w:themeColor="text1"/>
          <w:rtl/>
        </w:rPr>
        <w:t>נוצרת בדיעבד</w:t>
      </w:r>
      <w:r w:rsidR="00F7704D">
        <w:rPr>
          <w:rFonts w:ascii="David" w:hAnsi="David" w:cs="David" w:hint="cs"/>
          <w:color w:val="000000" w:themeColor="text1"/>
          <w:rtl/>
        </w:rPr>
        <w:t xml:space="preserve">, </w:t>
      </w:r>
      <w:r w:rsidR="002F4654" w:rsidRPr="000A745B">
        <w:rPr>
          <w:rFonts w:ascii="David" w:hAnsi="David" w:cs="David" w:hint="cs"/>
          <w:color w:val="000000" w:themeColor="text1"/>
          <w:rtl/>
        </w:rPr>
        <w:t>יכול שתתהווה במעשה אקטיבי</w:t>
      </w:r>
      <w:r w:rsidR="00AC16E5">
        <w:rPr>
          <w:rFonts w:ascii="David" w:hAnsi="David" w:cs="David" w:hint="cs"/>
          <w:color w:val="000000" w:themeColor="text1"/>
          <w:rtl/>
        </w:rPr>
        <w:t>/</w:t>
      </w:r>
      <w:r w:rsidR="002F4654" w:rsidRPr="000A745B">
        <w:rPr>
          <w:rFonts w:ascii="David" w:hAnsi="David" w:cs="David" w:hint="cs"/>
          <w:color w:val="000000" w:themeColor="text1"/>
          <w:rtl/>
        </w:rPr>
        <w:t>במחדל ויכול שתהא מפורשת</w:t>
      </w:r>
      <w:r w:rsidR="00AC16E5">
        <w:rPr>
          <w:rFonts w:ascii="David" w:hAnsi="David" w:cs="David" w:hint="cs"/>
          <w:color w:val="000000" w:themeColor="text1"/>
          <w:rtl/>
        </w:rPr>
        <w:t>/</w:t>
      </w:r>
      <w:r w:rsidR="002F4654" w:rsidRPr="000A745B">
        <w:rPr>
          <w:rFonts w:ascii="David" w:hAnsi="David" w:cs="David" w:hint="cs"/>
          <w:color w:val="000000" w:themeColor="text1"/>
          <w:rtl/>
        </w:rPr>
        <w:t xml:space="preserve">משתמעת </w:t>
      </w:r>
      <w:r w:rsidR="002F4654" w:rsidRPr="004D299E">
        <w:rPr>
          <w:rFonts w:ascii="David" w:hAnsi="David" w:cs="David" w:hint="cs"/>
          <w:b/>
          <w:bCs/>
          <w:color w:val="000000" w:themeColor="text1"/>
          <w:rtl/>
        </w:rPr>
        <w:t>(</w:t>
      </w:r>
      <w:proofErr w:type="spellStart"/>
      <w:r w:rsidR="002F4654" w:rsidRPr="004D299E">
        <w:rPr>
          <w:rFonts w:ascii="David" w:hAnsi="David" w:cs="David" w:hint="cs"/>
          <w:b/>
          <w:bCs/>
          <w:color w:val="000000" w:themeColor="text1"/>
          <w:rtl/>
        </w:rPr>
        <w:t>ליבוביץ</w:t>
      </w:r>
      <w:proofErr w:type="spellEnd"/>
      <w:r w:rsidR="002F4654" w:rsidRPr="004D299E">
        <w:rPr>
          <w:rFonts w:ascii="David" w:hAnsi="David" w:cs="David" w:hint="cs"/>
          <w:b/>
          <w:bCs/>
          <w:color w:val="000000" w:themeColor="text1"/>
          <w:rtl/>
        </w:rPr>
        <w:t>)</w:t>
      </w:r>
      <w:r w:rsidR="002F4654" w:rsidRPr="000A745B">
        <w:rPr>
          <w:rFonts w:ascii="David" w:hAnsi="David" w:cs="David" w:hint="cs"/>
          <w:color w:val="000000" w:themeColor="text1"/>
          <w:rtl/>
        </w:rPr>
        <w:t xml:space="preserve">. </w:t>
      </w:r>
      <w:r w:rsidR="007616DF" w:rsidRPr="000A745B">
        <w:rPr>
          <w:rFonts w:ascii="David" w:hAnsi="David" w:cs="David" w:hint="cs"/>
          <w:color w:val="000000" w:themeColor="text1"/>
          <w:rtl/>
        </w:rPr>
        <w:t xml:space="preserve">רננה תטען שהעובדה שירון המשיך לטייל במשך </w:t>
      </w:r>
      <w:r w:rsidR="00AC16E5">
        <w:rPr>
          <w:rFonts w:ascii="David" w:hAnsi="David" w:cs="David" w:hint="cs"/>
          <w:color w:val="000000" w:themeColor="text1"/>
          <w:rtl/>
        </w:rPr>
        <w:t>4</w:t>
      </w:r>
      <w:r w:rsidR="007616DF" w:rsidRPr="000A745B">
        <w:rPr>
          <w:rFonts w:ascii="David" w:hAnsi="David" w:cs="David" w:hint="cs"/>
          <w:color w:val="000000" w:themeColor="text1"/>
          <w:rtl/>
        </w:rPr>
        <w:t xml:space="preserve"> חודשים עם איזבלה, מעידה על </w:t>
      </w:r>
      <w:r w:rsidR="007616DF" w:rsidRPr="00F7704D">
        <w:rPr>
          <w:rFonts w:ascii="David" w:hAnsi="David" w:cs="David" w:hint="cs"/>
          <w:color w:val="000000" w:themeColor="text1"/>
          <w:u w:val="single"/>
          <w:rtl/>
        </w:rPr>
        <w:t>השלמה</w:t>
      </w:r>
      <w:r w:rsidR="00F7704D">
        <w:rPr>
          <w:rFonts w:ascii="David" w:hAnsi="David" w:cs="David" w:hint="cs"/>
          <w:color w:val="000000" w:themeColor="text1"/>
          <w:u w:val="single"/>
          <w:rtl/>
        </w:rPr>
        <w:t xml:space="preserve"> </w:t>
      </w:r>
      <w:r w:rsidR="007616DF" w:rsidRPr="00F7704D">
        <w:rPr>
          <w:rFonts w:ascii="David" w:hAnsi="David" w:cs="David" w:hint="cs"/>
          <w:color w:val="000000" w:themeColor="text1"/>
          <w:u w:val="single"/>
          <w:rtl/>
        </w:rPr>
        <w:t>משתמעת במחדל</w:t>
      </w:r>
      <w:r w:rsidR="007616DF" w:rsidRPr="000A745B">
        <w:rPr>
          <w:rFonts w:ascii="David" w:hAnsi="David" w:cs="David" w:hint="cs"/>
          <w:color w:val="000000" w:themeColor="text1"/>
          <w:rtl/>
        </w:rPr>
        <w:t>.</w:t>
      </w:r>
      <w:r w:rsidR="003D73C2">
        <w:rPr>
          <w:rFonts w:ascii="David" w:hAnsi="David" w:cs="David" w:hint="cs"/>
          <w:rtl/>
        </w:rPr>
        <w:t xml:space="preserve"> </w:t>
      </w:r>
      <w:r w:rsidR="002F4654" w:rsidRPr="000A745B">
        <w:rPr>
          <w:rFonts w:ascii="David" w:hAnsi="David" w:cs="David" w:hint="cs"/>
          <w:b/>
          <w:bCs/>
          <w:rtl/>
        </w:rPr>
        <w:t xml:space="preserve">האם </w:t>
      </w:r>
      <w:r w:rsidR="00C866E8" w:rsidRPr="000A745B">
        <w:rPr>
          <w:rFonts w:ascii="David" w:hAnsi="David" w:cs="David" w:hint="cs"/>
          <w:b/>
          <w:bCs/>
          <w:rtl/>
        </w:rPr>
        <w:t>הנסיבות ו</w:t>
      </w:r>
      <w:r w:rsidR="002F4654" w:rsidRPr="000A745B">
        <w:rPr>
          <w:rFonts w:ascii="David" w:hAnsi="David" w:cs="David" w:hint="cs"/>
          <w:b/>
          <w:bCs/>
          <w:rtl/>
        </w:rPr>
        <w:t>התנהגותו של ההורה "הנחטף" מתיישב</w:t>
      </w:r>
      <w:r w:rsidR="0049149D" w:rsidRPr="000A745B">
        <w:rPr>
          <w:rFonts w:ascii="David" w:hAnsi="David" w:cs="David" w:hint="cs"/>
          <w:b/>
          <w:bCs/>
          <w:rtl/>
        </w:rPr>
        <w:t>ו</w:t>
      </w:r>
      <w:r w:rsidR="002F4654" w:rsidRPr="000A745B">
        <w:rPr>
          <w:rFonts w:ascii="David" w:hAnsi="David" w:cs="David" w:hint="cs"/>
          <w:b/>
          <w:bCs/>
          <w:rtl/>
        </w:rPr>
        <w:t>ת עם כוונתו לעמוד על זכויותיו באשר להשבת הסטאטוס קוו, או שמא מלמדות על השלמה?</w:t>
      </w:r>
      <w:r w:rsidR="002F4654" w:rsidRPr="000A745B">
        <w:rPr>
          <w:rFonts w:ascii="David" w:hAnsi="David" w:cs="David" w:hint="cs"/>
          <w:rtl/>
        </w:rPr>
        <w:t xml:space="preserve"> </w:t>
      </w:r>
      <w:r w:rsidR="002F4654" w:rsidRPr="003D73C2">
        <w:rPr>
          <w:rFonts w:ascii="David" w:hAnsi="David" w:cs="David" w:hint="cs"/>
          <w:b/>
          <w:bCs/>
          <w:rtl/>
        </w:rPr>
        <w:t>(</w:t>
      </w:r>
      <w:proofErr w:type="spellStart"/>
      <w:r w:rsidR="002F4654" w:rsidRPr="003D73C2">
        <w:rPr>
          <w:rFonts w:ascii="David" w:hAnsi="David" w:cs="David" w:hint="cs"/>
          <w:b/>
          <w:bCs/>
          <w:rtl/>
        </w:rPr>
        <w:t>ליבוביץ</w:t>
      </w:r>
      <w:proofErr w:type="spellEnd"/>
      <w:r w:rsidR="002F4654" w:rsidRPr="003D73C2">
        <w:rPr>
          <w:rFonts w:ascii="David" w:hAnsi="David" w:cs="David" w:hint="cs"/>
          <w:b/>
          <w:bCs/>
          <w:rtl/>
        </w:rPr>
        <w:t>)</w:t>
      </w:r>
      <w:r w:rsidR="0049149D" w:rsidRPr="003D73C2">
        <w:rPr>
          <w:rFonts w:ascii="David" w:hAnsi="David" w:cs="David" w:hint="cs"/>
          <w:b/>
          <w:bCs/>
          <w:rtl/>
        </w:rPr>
        <w:t xml:space="preserve"> </w:t>
      </w:r>
      <w:r w:rsidR="00E014E2" w:rsidRPr="00DE105D">
        <w:rPr>
          <w:rFonts w:ascii="David" w:hAnsi="David" w:cs="David" w:hint="cs"/>
          <w:b/>
          <w:bCs/>
          <w:color w:val="000000" w:themeColor="text1"/>
          <w:rtl/>
        </w:rPr>
        <w:t>מועד</w:t>
      </w:r>
      <w:r w:rsidR="00755C03" w:rsidRPr="00DE105D">
        <w:rPr>
          <w:rFonts w:ascii="David" w:hAnsi="David" w:cs="David" w:hint="cs"/>
          <w:b/>
          <w:bCs/>
          <w:color w:val="000000" w:themeColor="text1"/>
          <w:rtl/>
        </w:rPr>
        <w:t xml:space="preserve"> ההרחקה-</w:t>
      </w:r>
      <w:r w:rsidR="00755C03" w:rsidRPr="00DE105D">
        <w:rPr>
          <w:rFonts w:ascii="David" w:hAnsi="David" w:cs="David" w:hint="cs"/>
          <w:color w:val="000000" w:themeColor="text1"/>
          <w:rtl/>
        </w:rPr>
        <w:t xml:space="preserve"> </w:t>
      </w:r>
      <w:r w:rsidR="00B814A7" w:rsidRPr="00DE105D">
        <w:rPr>
          <w:rFonts w:ascii="David" w:hAnsi="David" w:cs="David" w:hint="cs"/>
          <w:color w:val="000000" w:themeColor="text1"/>
          <w:rtl/>
        </w:rPr>
        <w:t>מחד</w:t>
      </w:r>
      <w:r w:rsidR="0015440D" w:rsidRPr="00DE105D">
        <w:rPr>
          <w:rFonts w:ascii="David" w:hAnsi="David" w:cs="David" w:hint="cs"/>
          <w:color w:val="000000" w:themeColor="text1"/>
          <w:rtl/>
        </w:rPr>
        <w:t>,</w:t>
      </w:r>
      <w:r w:rsidR="00B814A7" w:rsidRPr="00DE105D">
        <w:rPr>
          <w:rFonts w:ascii="David" w:hAnsi="David" w:cs="David" w:hint="cs"/>
          <w:color w:val="000000" w:themeColor="text1"/>
          <w:rtl/>
        </w:rPr>
        <w:t xml:space="preserve"> </w:t>
      </w:r>
      <w:r w:rsidR="00755C03" w:rsidRPr="00DE105D">
        <w:rPr>
          <w:rFonts w:ascii="David" w:hAnsi="David" w:cs="David" w:hint="cs"/>
          <w:color w:val="000000" w:themeColor="text1"/>
          <w:rtl/>
        </w:rPr>
        <w:t>בטרם הנסיעה</w:t>
      </w:r>
      <w:r w:rsidR="0015440D" w:rsidRPr="00DE105D">
        <w:rPr>
          <w:rFonts w:ascii="David" w:hAnsi="David" w:cs="David" w:hint="cs"/>
          <w:color w:val="000000" w:themeColor="text1"/>
          <w:rtl/>
        </w:rPr>
        <w:t xml:space="preserve"> לחופשת החנוכה</w:t>
      </w:r>
      <w:r w:rsidR="00755C03" w:rsidRPr="00DE105D">
        <w:rPr>
          <w:rFonts w:ascii="David" w:hAnsi="David" w:cs="David" w:hint="cs"/>
          <w:color w:val="000000" w:themeColor="text1"/>
          <w:rtl/>
        </w:rPr>
        <w:t xml:space="preserve"> ירון לא גילה התנגדות</w:t>
      </w:r>
      <w:r w:rsidR="0015440D" w:rsidRPr="00DE105D">
        <w:rPr>
          <w:rFonts w:ascii="David" w:hAnsi="David" w:cs="David" w:hint="cs"/>
          <w:color w:val="000000" w:themeColor="text1"/>
          <w:rtl/>
        </w:rPr>
        <w:t xml:space="preserve"> ואף </w:t>
      </w:r>
      <w:r w:rsidR="005D515B" w:rsidRPr="00DE105D">
        <w:rPr>
          <w:rFonts w:ascii="David" w:hAnsi="David" w:cs="David" w:hint="cs"/>
          <w:color w:val="000000" w:themeColor="text1"/>
          <w:rtl/>
        </w:rPr>
        <w:t xml:space="preserve">לאחר </w:t>
      </w:r>
      <w:r w:rsidR="00E83A8B" w:rsidRPr="00DE105D">
        <w:rPr>
          <w:rFonts w:ascii="David" w:hAnsi="David" w:cs="David" w:hint="cs"/>
          <w:color w:val="000000" w:themeColor="text1"/>
          <w:rtl/>
        </w:rPr>
        <w:t xml:space="preserve">שהודיעה רננה כי הילדים נותרים בארץ, היה מוכן שיישארו לתקופה קצרה. </w:t>
      </w:r>
      <w:r w:rsidR="00ED1CF1" w:rsidRPr="00DE105D">
        <w:rPr>
          <w:rFonts w:ascii="David" w:hAnsi="David" w:cs="David" w:hint="cs"/>
          <w:color w:val="000000" w:themeColor="text1"/>
          <w:rtl/>
        </w:rPr>
        <w:t xml:space="preserve">מכאן שמדובר </w:t>
      </w:r>
      <w:r w:rsidR="004D66F2" w:rsidRPr="00DE105D">
        <w:rPr>
          <w:rFonts w:ascii="David" w:hAnsi="David" w:cs="David" w:hint="cs"/>
          <w:color w:val="000000" w:themeColor="text1"/>
          <w:u w:val="single"/>
          <w:rtl/>
        </w:rPr>
        <w:t xml:space="preserve">בחטיפה </w:t>
      </w:r>
      <w:r w:rsidR="007039D7">
        <w:rPr>
          <w:rFonts w:ascii="David" w:hAnsi="David" w:cs="David" w:hint="cs"/>
          <w:color w:val="000000" w:themeColor="text1"/>
          <w:u w:val="single"/>
          <w:rtl/>
        </w:rPr>
        <w:t>במחדל</w:t>
      </w:r>
      <w:r w:rsidR="004D66F2" w:rsidRPr="00DE105D">
        <w:rPr>
          <w:rFonts w:ascii="David" w:hAnsi="David" w:cs="David" w:hint="cs"/>
          <w:color w:val="000000" w:themeColor="text1"/>
          <w:u w:val="single"/>
          <w:rtl/>
        </w:rPr>
        <w:t xml:space="preserve"> (אי-החזרה)</w:t>
      </w:r>
      <w:r w:rsidR="004D66F2" w:rsidRPr="00DE105D">
        <w:rPr>
          <w:rFonts w:ascii="David" w:hAnsi="David" w:cs="David" w:hint="cs"/>
          <w:color w:val="000000" w:themeColor="text1"/>
          <w:rtl/>
        </w:rPr>
        <w:t xml:space="preserve"> </w:t>
      </w:r>
      <w:r w:rsidR="00C914F5" w:rsidRPr="00DE105D">
        <w:rPr>
          <w:rFonts w:ascii="David" w:hAnsi="David" w:cs="David" w:hint="cs"/>
          <w:color w:val="000000" w:themeColor="text1"/>
          <w:rtl/>
        </w:rPr>
        <w:t xml:space="preserve">שהחלה </w:t>
      </w:r>
      <w:r w:rsidR="00C914F5" w:rsidRPr="001524E8">
        <w:rPr>
          <w:rFonts w:ascii="David" w:hAnsi="David" w:cs="David" w:hint="cs"/>
          <w:color w:val="000000" w:themeColor="text1"/>
          <w:u w:val="single"/>
          <w:rtl/>
        </w:rPr>
        <w:t>בעת</w:t>
      </w:r>
      <w:r w:rsidR="006763E8" w:rsidRPr="001524E8">
        <w:rPr>
          <w:rFonts w:ascii="David" w:hAnsi="David" w:cs="David" w:hint="cs"/>
          <w:color w:val="000000" w:themeColor="text1"/>
          <w:u w:val="single"/>
          <w:rtl/>
        </w:rPr>
        <w:t xml:space="preserve"> </w:t>
      </w:r>
      <w:r w:rsidR="00C914F5" w:rsidRPr="001524E8">
        <w:rPr>
          <w:rFonts w:ascii="David" w:hAnsi="David" w:cs="David" w:hint="cs"/>
          <w:color w:val="000000" w:themeColor="text1"/>
          <w:u w:val="single"/>
          <w:rtl/>
        </w:rPr>
        <w:t>שסירב</w:t>
      </w:r>
      <w:r w:rsidR="00C914F5" w:rsidRPr="001524E8">
        <w:rPr>
          <w:rFonts w:ascii="David" w:hAnsi="David" w:cs="David" w:hint="eastAsia"/>
          <w:color w:val="000000" w:themeColor="text1"/>
          <w:u w:val="single"/>
          <w:rtl/>
        </w:rPr>
        <w:t>ה</w:t>
      </w:r>
      <w:r w:rsidR="000C62D2" w:rsidRPr="001524E8">
        <w:rPr>
          <w:rFonts w:ascii="David" w:hAnsi="David" w:cs="David" w:hint="cs"/>
          <w:color w:val="000000" w:themeColor="text1"/>
          <w:u w:val="single"/>
          <w:rtl/>
        </w:rPr>
        <w:t xml:space="preserve"> רננה לחזור</w:t>
      </w:r>
      <w:r w:rsidR="0069703F" w:rsidRPr="00DE105D">
        <w:rPr>
          <w:rFonts w:ascii="David" w:hAnsi="David" w:cs="David" w:hint="cs"/>
          <w:color w:val="000000" w:themeColor="text1"/>
          <w:rtl/>
        </w:rPr>
        <w:t xml:space="preserve"> </w:t>
      </w:r>
      <w:r w:rsidR="0069703F" w:rsidRPr="00DE105D">
        <w:rPr>
          <w:rFonts w:ascii="David" w:hAnsi="David" w:cs="David" w:hint="cs"/>
          <w:b/>
          <w:bCs/>
          <w:color w:val="000000" w:themeColor="text1"/>
          <w:rtl/>
        </w:rPr>
        <w:t>(741/11)</w:t>
      </w:r>
      <w:r w:rsidR="000C62D2" w:rsidRPr="00DE105D">
        <w:rPr>
          <w:rFonts w:ascii="David" w:hAnsi="David" w:cs="David" w:hint="cs"/>
          <w:color w:val="000000" w:themeColor="text1"/>
          <w:rtl/>
        </w:rPr>
        <w:t xml:space="preserve">. מאידך, </w:t>
      </w:r>
      <w:r w:rsidR="008B71E4" w:rsidRPr="00DE105D">
        <w:rPr>
          <w:rFonts w:ascii="David" w:hAnsi="David" w:cs="David" w:hint="cs"/>
          <w:color w:val="000000" w:themeColor="text1"/>
          <w:rtl/>
        </w:rPr>
        <w:t xml:space="preserve">העדר התנגדותו לא מהווה הסכמה ולכן, ייתכן ומדובר </w:t>
      </w:r>
      <w:r w:rsidR="008B71E4" w:rsidRPr="00DE105D">
        <w:rPr>
          <w:rFonts w:ascii="David" w:hAnsi="David" w:cs="David" w:hint="cs"/>
          <w:color w:val="000000" w:themeColor="text1"/>
          <w:u w:val="single"/>
          <w:rtl/>
        </w:rPr>
        <w:t>בחטיפה אקטיבית (הרחקה)</w:t>
      </w:r>
      <w:r w:rsidR="008B71E4" w:rsidRPr="00DE105D">
        <w:rPr>
          <w:rFonts w:ascii="David" w:hAnsi="David" w:cs="David" w:hint="cs"/>
          <w:color w:val="000000" w:themeColor="text1"/>
          <w:rtl/>
        </w:rPr>
        <w:t xml:space="preserve"> אשר </w:t>
      </w:r>
      <w:r w:rsidR="008B71E4" w:rsidRPr="001524E8">
        <w:rPr>
          <w:rFonts w:ascii="David" w:hAnsi="David" w:cs="David" w:hint="cs"/>
          <w:color w:val="000000" w:themeColor="text1"/>
          <w:u w:val="single"/>
          <w:rtl/>
        </w:rPr>
        <w:t xml:space="preserve">החלה </w:t>
      </w:r>
      <w:r w:rsidR="00844560" w:rsidRPr="001524E8">
        <w:rPr>
          <w:rFonts w:ascii="David" w:hAnsi="David" w:cs="David" w:hint="cs"/>
          <w:color w:val="000000" w:themeColor="text1"/>
          <w:u w:val="single"/>
          <w:rtl/>
        </w:rPr>
        <w:t>ממועד הגעה לארץ</w:t>
      </w:r>
      <w:r w:rsidR="00844560" w:rsidRPr="00DE105D">
        <w:rPr>
          <w:rFonts w:ascii="David" w:hAnsi="David" w:cs="David" w:hint="cs"/>
          <w:color w:val="000000" w:themeColor="text1"/>
          <w:rtl/>
        </w:rPr>
        <w:t xml:space="preserve">. </w:t>
      </w:r>
      <w:r w:rsidR="00687F7B" w:rsidRPr="00DE105D">
        <w:rPr>
          <w:rFonts w:ascii="David" w:hAnsi="David" w:cs="David" w:hint="cs"/>
          <w:color w:val="000000" w:themeColor="text1"/>
          <w:rtl/>
        </w:rPr>
        <w:t xml:space="preserve">תנאי מוקדם לקיום ההשלמה הוא </w:t>
      </w:r>
      <w:r w:rsidR="00687F7B" w:rsidRPr="001524E8">
        <w:rPr>
          <w:rFonts w:ascii="David" w:hAnsi="David" w:cs="David" w:hint="cs"/>
          <w:b/>
          <w:bCs/>
          <w:color w:val="000000" w:themeColor="text1"/>
          <w:rtl/>
        </w:rPr>
        <w:t>מודעות להרחקתם של הילדים</w:t>
      </w:r>
      <w:r w:rsidR="00687F7B" w:rsidRPr="00DE105D">
        <w:rPr>
          <w:rFonts w:ascii="David" w:hAnsi="David" w:cs="David" w:hint="cs"/>
          <w:color w:val="000000" w:themeColor="text1"/>
          <w:rtl/>
        </w:rPr>
        <w:t xml:space="preserve"> </w:t>
      </w:r>
      <w:r w:rsidR="00687F7B" w:rsidRPr="00DE105D">
        <w:rPr>
          <w:rFonts w:ascii="David" w:hAnsi="David" w:cs="David" w:hint="cs"/>
          <w:b/>
          <w:bCs/>
          <w:color w:val="000000" w:themeColor="text1"/>
          <w:rtl/>
        </w:rPr>
        <w:t>(</w:t>
      </w:r>
      <w:proofErr w:type="spellStart"/>
      <w:r w:rsidR="00687F7B" w:rsidRPr="00DE105D">
        <w:rPr>
          <w:rFonts w:ascii="David" w:hAnsi="David" w:cs="David" w:hint="cs"/>
          <w:b/>
          <w:bCs/>
          <w:color w:val="000000" w:themeColor="text1"/>
          <w:rtl/>
        </w:rPr>
        <w:t>ליבוביץ</w:t>
      </w:r>
      <w:proofErr w:type="spellEnd"/>
      <w:r w:rsidR="00687F7B" w:rsidRPr="00DE105D">
        <w:rPr>
          <w:rFonts w:ascii="David" w:hAnsi="David" w:cs="David" w:hint="cs"/>
          <w:b/>
          <w:bCs/>
          <w:color w:val="000000" w:themeColor="text1"/>
          <w:rtl/>
        </w:rPr>
        <w:t>)</w:t>
      </w:r>
      <w:r w:rsidR="00687F7B" w:rsidRPr="00DE105D">
        <w:rPr>
          <w:rFonts w:ascii="David" w:hAnsi="David" w:cs="David" w:hint="cs"/>
          <w:color w:val="000000" w:themeColor="text1"/>
          <w:rtl/>
        </w:rPr>
        <w:t xml:space="preserve">, </w:t>
      </w:r>
      <w:r w:rsidR="00844560" w:rsidRPr="00DE105D">
        <w:rPr>
          <w:rFonts w:ascii="David" w:hAnsi="David" w:cs="David" w:hint="cs"/>
          <w:color w:val="000000" w:themeColor="text1"/>
          <w:rtl/>
        </w:rPr>
        <w:t xml:space="preserve">בשני המקרים, </w:t>
      </w:r>
      <w:r w:rsidR="00844560" w:rsidRPr="001524E8">
        <w:rPr>
          <w:rFonts w:ascii="David" w:hAnsi="David" w:cs="David" w:hint="cs"/>
          <w:color w:val="000000" w:themeColor="text1"/>
          <w:u w:val="single"/>
          <w:rtl/>
        </w:rPr>
        <w:t>ירון היה מודע</w:t>
      </w:r>
      <w:r w:rsidR="00844560" w:rsidRPr="00DE105D">
        <w:rPr>
          <w:rFonts w:ascii="David" w:hAnsi="David" w:cs="David" w:hint="cs"/>
          <w:color w:val="000000" w:themeColor="text1"/>
          <w:rtl/>
        </w:rPr>
        <w:t xml:space="preserve"> לכך שהילדים </w:t>
      </w:r>
      <w:r w:rsidR="00D51EEB" w:rsidRPr="00DE105D">
        <w:rPr>
          <w:rFonts w:ascii="David" w:hAnsi="David" w:cs="David" w:hint="cs"/>
          <w:color w:val="000000" w:themeColor="text1"/>
          <w:rtl/>
        </w:rPr>
        <w:t xml:space="preserve">מורחקים ממנו. </w:t>
      </w:r>
      <w:r w:rsidR="00DA5F7B" w:rsidRPr="00DE105D">
        <w:rPr>
          <w:rFonts w:ascii="David" w:hAnsi="David" w:cs="David" w:hint="cs"/>
          <w:b/>
          <w:bCs/>
          <w:color w:val="000000" w:themeColor="text1"/>
          <w:rtl/>
        </w:rPr>
        <w:t>משך הזמן מהווה אמת מידה חשובה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 </w:t>
      </w:r>
      <w:r w:rsidR="00DA5F7B" w:rsidRPr="00DE105D">
        <w:rPr>
          <w:rFonts w:ascii="David" w:hAnsi="David" w:cs="David" w:hint="cs"/>
          <w:b/>
          <w:bCs/>
          <w:color w:val="000000" w:themeColor="text1"/>
          <w:rtl/>
        </w:rPr>
        <w:t>(</w:t>
      </w:r>
      <w:proofErr w:type="spellStart"/>
      <w:r w:rsidR="00DA5F7B" w:rsidRPr="00DE105D">
        <w:rPr>
          <w:rFonts w:ascii="David" w:hAnsi="David" w:cs="David" w:hint="cs"/>
          <w:b/>
          <w:bCs/>
          <w:color w:val="000000" w:themeColor="text1"/>
          <w:rtl/>
        </w:rPr>
        <w:t>ליבוביץ</w:t>
      </w:r>
      <w:proofErr w:type="spellEnd"/>
      <w:r w:rsidR="00DA5F7B" w:rsidRPr="00DE105D">
        <w:rPr>
          <w:rFonts w:ascii="David" w:hAnsi="David" w:cs="David" w:hint="cs"/>
          <w:b/>
          <w:bCs/>
          <w:color w:val="000000" w:themeColor="text1"/>
          <w:rtl/>
        </w:rPr>
        <w:t>)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, </w:t>
      </w:r>
      <w:r w:rsidR="00984139">
        <w:rPr>
          <w:rFonts w:ascii="David" w:hAnsi="David" w:cs="David" w:hint="cs"/>
          <w:color w:val="000000" w:themeColor="text1"/>
          <w:rtl/>
        </w:rPr>
        <w:t>רננה תטען ש</w:t>
      </w:r>
      <w:r w:rsidR="00CE6FE0" w:rsidRPr="00DE105D">
        <w:rPr>
          <w:rFonts w:ascii="David" w:hAnsi="David" w:cs="David" w:hint="cs"/>
          <w:color w:val="000000" w:themeColor="text1"/>
          <w:rtl/>
        </w:rPr>
        <w:t>ירון לא הגיב למעשה ההרחקה בזמן סביר שכן, מדובר ב</w:t>
      </w:r>
      <w:r w:rsidR="00AC16E5" w:rsidRPr="00DE105D">
        <w:rPr>
          <w:rFonts w:ascii="David" w:hAnsi="David" w:cs="David" w:hint="cs"/>
          <w:color w:val="000000" w:themeColor="text1"/>
          <w:rtl/>
        </w:rPr>
        <w:t>-4</w:t>
      </w:r>
      <w:r w:rsidR="00CE6FE0" w:rsidRPr="00DE105D">
        <w:rPr>
          <w:rFonts w:ascii="David" w:hAnsi="David" w:cs="David" w:hint="cs"/>
          <w:color w:val="000000" w:themeColor="text1"/>
          <w:rtl/>
        </w:rPr>
        <w:t xml:space="preserve"> חודשים</w:t>
      </w:r>
      <w:r w:rsidR="00E92143" w:rsidRPr="00DE105D">
        <w:rPr>
          <w:rFonts w:ascii="David" w:hAnsi="David" w:cs="David" w:hint="cs"/>
          <w:color w:val="000000" w:themeColor="text1"/>
          <w:rtl/>
        </w:rPr>
        <w:t xml:space="preserve">. </w:t>
      </w:r>
      <w:r w:rsidR="00984139">
        <w:rPr>
          <w:rFonts w:ascii="David" w:hAnsi="David" w:cs="David" w:hint="cs"/>
          <w:color w:val="000000" w:themeColor="text1"/>
          <w:rtl/>
        </w:rPr>
        <w:t>ירון ישיב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 </w:t>
      </w:r>
      <w:r w:rsidR="00720690" w:rsidRPr="00DE105D">
        <w:rPr>
          <w:rFonts w:ascii="David" w:hAnsi="David" w:cs="David" w:hint="cs"/>
          <w:color w:val="000000" w:themeColor="text1"/>
          <w:rtl/>
        </w:rPr>
        <w:t>ש</w:t>
      </w:r>
      <w:r w:rsidR="006F5776" w:rsidRPr="00DE105D">
        <w:rPr>
          <w:rFonts w:ascii="David" w:hAnsi="David" w:cs="David" w:hint="cs"/>
          <w:color w:val="000000" w:themeColor="text1"/>
          <w:rtl/>
        </w:rPr>
        <w:t xml:space="preserve">מדובר בזמן סביר אשר </w:t>
      </w:r>
      <w:r w:rsidR="00DA5F7B" w:rsidRPr="00DE105D">
        <w:rPr>
          <w:rFonts w:ascii="David" w:hAnsi="David" w:cs="David" w:hint="cs"/>
          <w:color w:val="000000" w:themeColor="text1"/>
          <w:rtl/>
        </w:rPr>
        <w:t>בגד</w:t>
      </w:r>
      <w:r w:rsidR="006F5776" w:rsidRPr="00DE105D">
        <w:rPr>
          <w:rFonts w:ascii="David" w:hAnsi="David" w:cs="David" w:hint="cs"/>
          <w:color w:val="000000" w:themeColor="text1"/>
          <w:rtl/>
        </w:rPr>
        <w:t>ר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 השנה הקבועה באמנה </w:t>
      </w:r>
      <w:r w:rsidR="00DA5F7B" w:rsidRPr="00DE105D">
        <w:rPr>
          <w:rFonts w:ascii="David" w:hAnsi="David" w:cs="David" w:hint="cs"/>
          <w:b/>
          <w:bCs/>
          <w:color w:val="000000" w:themeColor="text1"/>
          <w:rtl/>
        </w:rPr>
        <w:t>(גבאי)</w:t>
      </w:r>
      <w:r w:rsidR="006F5776" w:rsidRPr="00DE105D">
        <w:rPr>
          <w:rFonts w:ascii="David" w:hAnsi="David" w:cs="David" w:hint="cs"/>
          <w:color w:val="000000" w:themeColor="text1"/>
          <w:rtl/>
        </w:rPr>
        <w:t xml:space="preserve">. 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רננה תטען כי ירון </w:t>
      </w:r>
      <w:r w:rsidR="00DA5F7B" w:rsidRPr="006760D5">
        <w:rPr>
          <w:rFonts w:ascii="David" w:hAnsi="David" w:cs="David" w:hint="cs"/>
          <w:color w:val="000000" w:themeColor="text1"/>
          <w:u w:val="single"/>
          <w:rtl/>
        </w:rPr>
        <w:t>לא פעל כהורה נורמטיבי להחזרת המצב לקדמותו</w:t>
      </w:r>
      <w:r w:rsidR="002C2667" w:rsidRPr="00DE105D">
        <w:rPr>
          <w:rFonts w:ascii="David" w:hAnsi="David" w:cs="David" w:hint="cs"/>
          <w:color w:val="000000" w:themeColor="text1"/>
          <w:rtl/>
        </w:rPr>
        <w:t xml:space="preserve">, הוא 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ידע היכן הילדים </w:t>
      </w:r>
      <w:r w:rsidR="00503A55" w:rsidRPr="00DE105D">
        <w:rPr>
          <w:rFonts w:ascii="David" w:hAnsi="David" w:cs="David" w:hint="cs"/>
          <w:color w:val="000000" w:themeColor="text1"/>
          <w:rtl/>
        </w:rPr>
        <w:t>ומה הם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 זכויותיו ובכל זאת, </w:t>
      </w:r>
      <w:r w:rsidR="00DA5F7B" w:rsidRPr="006760D5">
        <w:rPr>
          <w:rFonts w:ascii="David" w:hAnsi="David" w:cs="David" w:hint="cs"/>
          <w:b/>
          <w:bCs/>
          <w:color w:val="000000" w:themeColor="text1"/>
          <w:rtl/>
        </w:rPr>
        <w:t>לא פנה לביהמ״ש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. </w:t>
      </w:r>
      <w:r w:rsidR="0013741F" w:rsidRPr="00DE105D">
        <w:rPr>
          <w:rFonts w:ascii="David" w:hAnsi="David" w:cs="David" w:hint="cs"/>
          <w:color w:val="000000" w:themeColor="text1"/>
          <w:rtl/>
        </w:rPr>
        <w:t>בנוסף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, העובדה שירון לא הביע התנגדות </w:t>
      </w:r>
      <w:r w:rsidR="00DA5F7B" w:rsidRPr="006760D5">
        <w:rPr>
          <w:rFonts w:ascii="David" w:hAnsi="David" w:cs="David" w:hint="cs"/>
          <w:b/>
          <w:bCs/>
          <w:color w:val="000000" w:themeColor="text1"/>
          <w:rtl/>
        </w:rPr>
        <w:t>לרישום הילדים למסגרות בישראל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, מעידה </w:t>
      </w:r>
      <w:r w:rsidR="00B07C30">
        <w:rPr>
          <w:rFonts w:ascii="David" w:hAnsi="David" w:cs="David" w:hint="cs"/>
          <w:color w:val="000000" w:themeColor="text1"/>
          <w:rtl/>
        </w:rPr>
        <w:t>ש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השלים עם שינוי הסטאטוס קוו. </w:t>
      </w:r>
      <w:r w:rsidR="006760D5">
        <w:rPr>
          <w:rFonts w:ascii="David" w:hAnsi="David" w:cs="David" w:hint="cs"/>
          <w:color w:val="000000" w:themeColor="text1"/>
          <w:rtl/>
        </w:rPr>
        <w:t xml:space="preserve">ירון ישיב </w:t>
      </w:r>
      <w:r w:rsidR="00B07C30">
        <w:rPr>
          <w:rFonts w:ascii="David" w:hAnsi="David" w:cs="David" w:hint="cs"/>
          <w:color w:val="000000" w:themeColor="text1"/>
          <w:rtl/>
        </w:rPr>
        <w:t>ש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לא התנגד בשל </w:t>
      </w:r>
      <w:r w:rsidR="00DA5F7B" w:rsidRPr="00DE105D">
        <w:rPr>
          <w:rFonts w:ascii="David" w:hAnsi="David" w:cs="David" w:hint="cs"/>
          <w:color w:val="000000" w:themeColor="text1"/>
          <w:u w:val="single"/>
          <w:rtl/>
        </w:rPr>
        <w:t>דאגתו לטובת הילדים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 ואין לראות בכך השלמה עם המעבר לישראל </w:t>
      </w:r>
      <w:r w:rsidR="00DA5F7B" w:rsidRPr="00DE105D">
        <w:rPr>
          <w:rFonts w:ascii="David" w:hAnsi="David" w:cs="David" w:hint="cs"/>
          <w:b/>
          <w:bCs/>
          <w:color w:val="000000" w:themeColor="text1"/>
          <w:rtl/>
        </w:rPr>
        <w:t>(גבאי)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. רננה תשיב כי טענה זו תקפה בנסיבות בהם </w:t>
      </w:r>
      <w:r w:rsidR="00DA5F7B" w:rsidRPr="00DE105D">
        <w:rPr>
          <w:rFonts w:ascii="David" w:hAnsi="David" w:cs="David" w:hint="cs"/>
          <w:color w:val="000000" w:themeColor="text1"/>
          <w:u w:val="single"/>
          <w:rtl/>
        </w:rPr>
        <w:t>מאמצי ההורה להשבת הילד נמשכים</w:t>
      </w:r>
      <w:r w:rsidR="00DA5F7B" w:rsidRPr="00EC296F">
        <w:rPr>
          <w:rFonts w:ascii="David" w:hAnsi="David" w:cs="David" w:hint="cs"/>
          <w:color w:val="000000" w:themeColor="text1"/>
          <w:rtl/>
        </w:rPr>
        <w:t xml:space="preserve"> </w:t>
      </w:r>
      <w:r w:rsidR="00DA5F7B" w:rsidRPr="00DE105D">
        <w:rPr>
          <w:rFonts w:ascii="David" w:hAnsi="David" w:cs="David" w:hint="cs"/>
          <w:color w:val="000000" w:themeColor="text1"/>
          <w:rtl/>
        </w:rPr>
        <w:t xml:space="preserve">במקביל כפי שנפסק </w:t>
      </w:r>
      <w:r w:rsidR="00AB7A2B">
        <w:rPr>
          <w:rFonts w:ascii="David" w:hAnsi="David" w:cs="David" w:hint="cs"/>
          <w:color w:val="000000" w:themeColor="text1"/>
          <w:rtl/>
        </w:rPr>
        <w:t>ב</w:t>
      </w:r>
      <w:r w:rsidR="00DA5F7B" w:rsidRPr="00DE105D">
        <w:rPr>
          <w:rFonts w:ascii="David" w:hAnsi="David" w:cs="David" w:hint="cs"/>
          <w:color w:val="000000" w:themeColor="text1"/>
          <w:rtl/>
        </w:rPr>
        <w:t>גבאי</w:t>
      </w:r>
      <w:r w:rsidR="00DA5F7B" w:rsidRPr="00A64CA4">
        <w:rPr>
          <w:rFonts w:ascii="David" w:hAnsi="David" w:cs="David" w:hint="cs"/>
          <w:color w:val="000000" w:themeColor="text1"/>
          <w:rtl/>
        </w:rPr>
        <w:t>. ברם, ירון לא ניהל כל מאבק להשבת הילדים בזמן זה, להפך, המשיך לטייל ולכן, מדובר בהשלמה.</w:t>
      </w:r>
      <w:r w:rsidR="000A745B" w:rsidRPr="00A64CA4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941DAB" w:rsidRPr="00A64CA4">
        <w:rPr>
          <w:rFonts w:ascii="David" w:hAnsi="David" w:cs="David" w:hint="cs"/>
          <w:color w:val="000000" w:themeColor="text1"/>
          <w:sz w:val="22"/>
          <w:rtl/>
        </w:rPr>
        <w:t>כמו״כ</w:t>
      </w:r>
      <w:r w:rsidR="00AD3B96" w:rsidRPr="00A64CA4">
        <w:rPr>
          <w:rFonts w:ascii="David" w:hAnsi="David" w:cs="David" w:hint="cs"/>
          <w:color w:val="000000" w:themeColor="text1"/>
          <w:sz w:val="22"/>
          <w:rtl/>
        </w:rPr>
        <w:t xml:space="preserve">, </w:t>
      </w:r>
      <w:r w:rsidR="00627973" w:rsidRPr="00A64CA4">
        <w:rPr>
          <w:rFonts w:ascii="David" w:hAnsi="David" w:cs="David" w:hint="cs"/>
          <w:color w:val="000000" w:themeColor="text1"/>
          <w:sz w:val="22"/>
          <w:rtl/>
        </w:rPr>
        <w:t>התנהגותו לעי</w:t>
      </w:r>
      <w:r w:rsidR="005536D7" w:rsidRPr="00A64CA4">
        <w:rPr>
          <w:rFonts w:ascii="David" w:hAnsi="David" w:cs="David" w:hint="cs"/>
          <w:color w:val="000000" w:themeColor="text1"/>
          <w:sz w:val="22"/>
          <w:rtl/>
        </w:rPr>
        <w:t xml:space="preserve">ל </w:t>
      </w:r>
      <w:r w:rsidR="006A0398" w:rsidRPr="00A64CA4">
        <w:rPr>
          <w:rFonts w:ascii="David" w:hAnsi="David" w:cs="David" w:hint="cs"/>
          <w:color w:val="000000" w:themeColor="text1"/>
          <w:sz w:val="22"/>
          <w:rtl/>
        </w:rPr>
        <w:t>י</w:t>
      </w:r>
      <w:r w:rsidR="005536D7" w:rsidRPr="00A64CA4">
        <w:rPr>
          <w:rFonts w:ascii="David" w:hAnsi="David" w:cs="David" w:hint="cs"/>
          <w:color w:val="000000" w:themeColor="text1"/>
          <w:sz w:val="22"/>
          <w:rtl/>
        </w:rPr>
        <w:t xml:space="preserve">צרה </w:t>
      </w:r>
      <w:r w:rsidR="006A0398" w:rsidRPr="00A64CA4">
        <w:rPr>
          <w:rFonts w:ascii="David" w:hAnsi="David" w:cs="David" w:hint="cs"/>
          <w:color w:val="000000" w:themeColor="text1"/>
          <w:sz w:val="22"/>
          <w:rtl/>
        </w:rPr>
        <w:t xml:space="preserve">יסודות </w:t>
      </w:r>
      <w:r w:rsidR="005536D7" w:rsidRPr="00A64CA4">
        <w:rPr>
          <w:rFonts w:ascii="David" w:hAnsi="David" w:cs="David" w:hint="cs"/>
          <w:color w:val="000000" w:themeColor="text1"/>
          <w:sz w:val="22"/>
          <w:u w:val="single"/>
          <w:rtl/>
        </w:rPr>
        <w:t>צפיות והסתמכות</w:t>
      </w:r>
      <w:r w:rsidR="005536D7" w:rsidRPr="00A64CA4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A638E4" w:rsidRPr="00A64CA4">
        <w:rPr>
          <w:rFonts w:ascii="David" w:hAnsi="David" w:cs="David" w:hint="cs"/>
          <w:color w:val="000000" w:themeColor="text1"/>
          <w:sz w:val="22"/>
          <w:rtl/>
        </w:rPr>
        <w:t>לפיהם פעלה</w:t>
      </w:r>
      <w:r w:rsidR="005536D7" w:rsidRPr="00A64CA4">
        <w:rPr>
          <w:rFonts w:ascii="David" w:hAnsi="David" w:cs="David" w:hint="cs"/>
          <w:color w:val="000000" w:themeColor="text1"/>
          <w:sz w:val="22"/>
          <w:rtl/>
        </w:rPr>
        <w:t xml:space="preserve"> רננה </w:t>
      </w:r>
      <w:r w:rsidR="005536D7" w:rsidRPr="00A64CA4">
        <w:rPr>
          <w:rFonts w:ascii="David" w:hAnsi="David" w:cs="David" w:hint="cs"/>
          <w:b/>
          <w:bCs/>
          <w:color w:val="000000" w:themeColor="text1"/>
          <w:sz w:val="22"/>
          <w:rtl/>
        </w:rPr>
        <w:t>(741/11)</w:t>
      </w:r>
      <w:r w:rsidR="005536D7" w:rsidRPr="00A64CA4">
        <w:rPr>
          <w:rFonts w:ascii="David" w:hAnsi="David" w:cs="David" w:hint="cs"/>
          <w:color w:val="000000" w:themeColor="text1"/>
          <w:sz w:val="22"/>
          <w:rtl/>
        </w:rPr>
        <w:t>.</w:t>
      </w:r>
      <w:r w:rsidR="0010680D" w:rsidRPr="00A64CA4">
        <w:rPr>
          <w:rFonts w:ascii="David" w:hAnsi="David" w:cs="David" w:hint="cs"/>
          <w:color w:val="000000" w:themeColor="text1"/>
          <w:sz w:val="22"/>
          <w:rtl/>
        </w:rPr>
        <w:t xml:space="preserve"> ירון </w:t>
      </w:r>
      <w:r w:rsidR="0010680D" w:rsidRPr="00A64CA4">
        <w:rPr>
          <w:rFonts w:ascii="David" w:hAnsi="David" w:cs="David" w:hint="cs"/>
          <w:color w:val="000000" w:themeColor="text1"/>
          <w:sz w:val="22"/>
          <w:rtl/>
        </w:rPr>
        <w:lastRenderedPageBreak/>
        <w:t>י</w:t>
      </w:r>
      <w:r w:rsidR="002138BB" w:rsidRPr="00A64CA4">
        <w:rPr>
          <w:rFonts w:ascii="David" w:hAnsi="David" w:cs="David" w:hint="cs"/>
          <w:color w:val="000000" w:themeColor="text1"/>
          <w:sz w:val="22"/>
          <w:rtl/>
        </w:rPr>
        <w:t>שיב</w:t>
      </w:r>
      <w:r w:rsidR="0010680D" w:rsidRPr="00A64CA4">
        <w:rPr>
          <w:rFonts w:ascii="David" w:hAnsi="David" w:cs="David" w:hint="cs"/>
          <w:color w:val="000000" w:themeColor="text1"/>
          <w:sz w:val="22"/>
          <w:rtl/>
        </w:rPr>
        <w:t xml:space="preserve"> כי עמד על כך</w:t>
      </w:r>
      <w:r w:rsidR="0010680D" w:rsidRPr="00DE105D">
        <w:rPr>
          <w:rFonts w:ascii="David" w:hAnsi="David" w:cs="David" w:hint="cs"/>
          <w:color w:val="000000" w:themeColor="text1"/>
          <w:sz w:val="22"/>
          <w:rtl/>
        </w:rPr>
        <w:t xml:space="preserve"> שהילדים יחזרו לאיטליה ולכן, אין נפקות להסתמכות זו. </w:t>
      </w:r>
      <w:r w:rsidR="00B657AD" w:rsidRPr="00DE105D">
        <w:rPr>
          <w:rFonts w:ascii="David" w:hAnsi="David" w:cs="David" w:hint="cs"/>
          <w:color w:val="000000" w:themeColor="text1"/>
          <w:sz w:val="22"/>
          <w:rtl/>
        </w:rPr>
        <w:t>לחלופין</w:t>
      </w:r>
      <w:r w:rsidR="0010680D" w:rsidRPr="00DE105D">
        <w:rPr>
          <w:rFonts w:ascii="David" w:hAnsi="David" w:cs="David" w:hint="cs"/>
          <w:color w:val="000000" w:themeColor="text1"/>
          <w:sz w:val="22"/>
          <w:rtl/>
        </w:rPr>
        <w:t xml:space="preserve">, השלמה היא </w:t>
      </w:r>
      <w:r w:rsidR="0010680D" w:rsidRPr="00DE105D">
        <w:rPr>
          <w:rFonts w:ascii="David" w:hAnsi="David" w:cs="David" w:hint="cs"/>
          <w:color w:val="000000" w:themeColor="text1"/>
          <w:sz w:val="22"/>
          <w:u w:val="single"/>
          <w:rtl/>
        </w:rPr>
        <w:t>פעולה חוזית במהותה</w:t>
      </w:r>
      <w:r w:rsidR="0010680D" w:rsidRPr="00DE105D">
        <w:rPr>
          <w:rFonts w:ascii="David" w:hAnsi="David" w:cs="David" w:hint="cs"/>
          <w:color w:val="000000" w:themeColor="text1"/>
          <w:sz w:val="22"/>
          <w:rtl/>
        </w:rPr>
        <w:t xml:space="preserve">, עליה חלים דיני החוזים. מכאן שהשלמתו נעשתה מתוך </w:t>
      </w:r>
      <w:r w:rsidR="0010680D" w:rsidRPr="00DE105D">
        <w:rPr>
          <w:rFonts w:ascii="David" w:hAnsi="David" w:cs="David" w:hint="cs"/>
          <w:color w:val="000000" w:themeColor="text1"/>
          <w:sz w:val="22"/>
          <w:u w:val="single"/>
          <w:rtl/>
        </w:rPr>
        <w:t xml:space="preserve">הטעיה </w:t>
      </w:r>
      <w:r w:rsidR="0010680D" w:rsidRPr="00DE105D">
        <w:rPr>
          <w:rFonts w:ascii="David" w:hAnsi="David" w:cs="David" w:hint="cs"/>
          <w:color w:val="000000" w:themeColor="text1"/>
          <w:sz w:val="22"/>
          <w:rtl/>
        </w:rPr>
        <w:t xml:space="preserve">של רננה </w:t>
      </w:r>
      <w:r w:rsidR="00B07C30">
        <w:rPr>
          <w:rFonts w:ascii="David" w:hAnsi="David" w:cs="David" w:hint="cs"/>
          <w:color w:val="000000" w:themeColor="text1"/>
          <w:sz w:val="22"/>
          <w:rtl/>
        </w:rPr>
        <w:t>ש</w:t>
      </w:r>
      <w:r w:rsidR="0010680D" w:rsidRPr="00DE105D">
        <w:rPr>
          <w:rFonts w:ascii="David" w:hAnsi="David" w:cs="David" w:hint="cs"/>
          <w:color w:val="000000" w:themeColor="text1"/>
          <w:sz w:val="22"/>
          <w:rtl/>
        </w:rPr>
        <w:t>הילדים יחזרו בתום החופשה</w:t>
      </w:r>
      <w:r w:rsidR="004B4581">
        <w:rPr>
          <w:rFonts w:ascii="David" w:hAnsi="David" w:cs="David" w:hint="cs"/>
          <w:color w:val="000000" w:themeColor="text1"/>
          <w:sz w:val="22"/>
          <w:rtl/>
        </w:rPr>
        <w:t xml:space="preserve"> ודינה להתבטל. </w:t>
      </w:r>
      <w:r w:rsidR="000B5EEA" w:rsidRPr="00B8669B">
        <w:rPr>
          <w:rFonts w:ascii="David" w:hAnsi="David" w:cs="David"/>
          <w:b/>
          <w:bCs/>
          <w:rtl/>
        </w:rPr>
        <w:t>ביהמ"ש יחווה דעה בהתאם לנסיבות, ע"פ עקרון טובת הילד (</w:t>
      </w:r>
      <w:proofErr w:type="spellStart"/>
      <w:r w:rsidR="000B5EEA" w:rsidRPr="000B5EEA">
        <w:rPr>
          <w:rFonts w:ascii="David" w:hAnsi="David" w:cs="David"/>
          <w:b/>
          <w:bCs/>
          <w:rtl/>
        </w:rPr>
        <w:t>ליבוביץ</w:t>
      </w:r>
      <w:proofErr w:type="spellEnd"/>
      <w:r w:rsidR="000B5EEA" w:rsidRPr="00B8669B">
        <w:rPr>
          <w:rFonts w:ascii="David" w:hAnsi="David" w:cs="David"/>
          <w:b/>
          <w:bCs/>
          <w:rtl/>
        </w:rPr>
        <w:t>)</w:t>
      </w:r>
      <w:r w:rsidR="000B5EEA" w:rsidRPr="00B8669B">
        <w:rPr>
          <w:rFonts w:ascii="David" w:hAnsi="David" w:cs="David"/>
          <w:rtl/>
        </w:rPr>
        <w:t>.</w:t>
      </w:r>
      <w:r w:rsidR="000B5EEA">
        <w:rPr>
          <w:rFonts w:ascii="David" w:hAnsi="David" w:cs="David" w:hint="cs"/>
          <w:color w:val="FF0000"/>
          <w:sz w:val="22"/>
          <w:rtl/>
        </w:rPr>
        <w:t xml:space="preserve"> </w:t>
      </w:r>
      <w:r w:rsidR="005453B1" w:rsidRPr="00305A34">
        <w:rPr>
          <w:rFonts w:ascii="David" w:hAnsi="David" w:cs="David" w:hint="cs"/>
          <w:color w:val="000000" w:themeColor="text1"/>
          <w:sz w:val="22"/>
          <w:rtl/>
        </w:rPr>
        <w:t xml:space="preserve">רננה תטען </w:t>
      </w:r>
      <w:r w:rsidR="00650D83" w:rsidRPr="00305A34">
        <w:rPr>
          <w:rFonts w:ascii="David" w:hAnsi="David" w:cs="David" w:hint="cs"/>
          <w:color w:val="000000" w:themeColor="text1"/>
          <w:sz w:val="22"/>
          <w:rtl/>
        </w:rPr>
        <w:t xml:space="preserve">כי </w:t>
      </w:r>
      <w:r w:rsidR="00A04B69">
        <w:rPr>
          <w:rFonts w:ascii="David" w:hAnsi="David" w:cs="David" w:hint="cs"/>
          <w:color w:val="000000" w:themeColor="text1"/>
          <w:sz w:val="22"/>
          <w:rtl/>
        </w:rPr>
        <w:t xml:space="preserve">יש להתחשב </w:t>
      </w:r>
      <w:r w:rsidR="004B6E36">
        <w:rPr>
          <w:rFonts w:ascii="David" w:hAnsi="David" w:cs="David" w:hint="cs"/>
          <w:color w:val="000000" w:themeColor="text1"/>
          <w:sz w:val="22"/>
          <w:rtl/>
        </w:rPr>
        <w:t xml:space="preserve">בחלוף הזמן, </w:t>
      </w:r>
      <w:r w:rsidR="005162FE" w:rsidRPr="00305A34">
        <w:rPr>
          <w:rFonts w:ascii="David" w:hAnsi="David" w:cs="David" w:hint="cs"/>
          <w:color w:val="000000" w:themeColor="text1"/>
          <w:sz w:val="22"/>
          <w:rtl/>
        </w:rPr>
        <w:t xml:space="preserve">אילן התגעגע לחבריו ואינו רוצה לעזוב אותם, </w:t>
      </w:r>
      <w:r w:rsidR="00A20011" w:rsidRPr="00305A34">
        <w:rPr>
          <w:rFonts w:ascii="David" w:hAnsi="David" w:cs="David" w:hint="cs"/>
          <w:color w:val="000000" w:themeColor="text1"/>
          <w:sz w:val="22"/>
          <w:rtl/>
        </w:rPr>
        <w:t>יעל השתלבה בגן וקשורה לסבה וסבתה ו</w:t>
      </w:r>
      <w:r w:rsidR="005162FE" w:rsidRPr="00305A34">
        <w:rPr>
          <w:rFonts w:ascii="David" w:hAnsi="David" w:cs="David" w:hint="cs"/>
          <w:color w:val="000000" w:themeColor="text1"/>
          <w:sz w:val="22"/>
          <w:rtl/>
        </w:rPr>
        <w:t>יפעת או</w:t>
      </w:r>
      <w:r w:rsidR="00A20011" w:rsidRPr="00305A34">
        <w:rPr>
          <w:rFonts w:ascii="David" w:hAnsi="David" w:cs="David" w:hint="cs"/>
          <w:color w:val="000000" w:themeColor="text1"/>
          <w:sz w:val="22"/>
          <w:rtl/>
        </w:rPr>
        <w:t>ה</w:t>
      </w:r>
      <w:r w:rsidR="005162FE" w:rsidRPr="00305A34">
        <w:rPr>
          <w:rFonts w:ascii="David" w:hAnsi="David" w:cs="David" w:hint="cs"/>
          <w:color w:val="000000" w:themeColor="text1"/>
          <w:sz w:val="22"/>
          <w:rtl/>
        </w:rPr>
        <w:t xml:space="preserve">בת את החברות בארץ </w:t>
      </w:r>
      <w:r w:rsidR="007C580D" w:rsidRPr="00305A34">
        <w:rPr>
          <w:rFonts w:ascii="David" w:hAnsi="David" w:cs="David" w:hint="cs"/>
          <w:color w:val="000000" w:themeColor="text1"/>
          <w:sz w:val="22"/>
          <w:rtl/>
        </w:rPr>
        <w:t>ומתקשה עם המעברים.</w:t>
      </w:r>
      <w:r w:rsidR="00650D83" w:rsidRPr="00305A34">
        <w:rPr>
          <w:rFonts w:ascii="David" w:hAnsi="David" w:cs="David" w:hint="cs"/>
          <w:color w:val="000000" w:themeColor="text1"/>
          <w:sz w:val="22"/>
          <w:rtl/>
        </w:rPr>
        <w:t xml:space="preserve"> מכאן שעליהם להישאר בישראל. </w:t>
      </w:r>
      <w:r w:rsidR="007C580D" w:rsidRPr="00305A34">
        <w:rPr>
          <w:rFonts w:ascii="David" w:hAnsi="David" w:cs="David" w:hint="cs"/>
          <w:color w:val="000000" w:themeColor="text1"/>
          <w:sz w:val="22"/>
          <w:rtl/>
        </w:rPr>
        <w:t xml:space="preserve">מנגד, ירון יטען </w:t>
      </w:r>
      <w:r w:rsidR="00B07C30">
        <w:rPr>
          <w:rFonts w:ascii="David" w:hAnsi="David" w:cs="David" w:hint="cs"/>
          <w:color w:val="000000" w:themeColor="text1"/>
          <w:sz w:val="22"/>
          <w:rtl/>
        </w:rPr>
        <w:t>ש</w:t>
      </w:r>
      <w:r w:rsidR="00650D83" w:rsidRPr="00305A34">
        <w:rPr>
          <w:rFonts w:ascii="David" w:hAnsi="David" w:cs="David" w:hint="cs"/>
          <w:color w:val="000000" w:themeColor="text1"/>
          <w:sz w:val="22"/>
          <w:rtl/>
        </w:rPr>
        <w:t>טו</w:t>
      </w:r>
      <w:r w:rsidR="00EB134E" w:rsidRPr="00305A34">
        <w:rPr>
          <w:rFonts w:ascii="David" w:hAnsi="David" w:cs="David" w:hint="cs"/>
          <w:color w:val="000000" w:themeColor="text1"/>
          <w:sz w:val="22"/>
          <w:rtl/>
        </w:rPr>
        <w:t xml:space="preserve">בת הילדים לחזור לאיטליה, </w:t>
      </w:r>
      <w:r w:rsidR="00A77C3A" w:rsidRPr="00305A34">
        <w:rPr>
          <w:rFonts w:ascii="David" w:hAnsi="David" w:cs="David" w:hint="cs"/>
          <w:color w:val="000000" w:themeColor="text1"/>
          <w:sz w:val="22"/>
          <w:rtl/>
        </w:rPr>
        <w:t>מצבה של יפעת הינו בשל המעבר חזרה לישראל</w:t>
      </w:r>
      <w:r w:rsidR="00454437" w:rsidRPr="00305A34">
        <w:rPr>
          <w:rFonts w:ascii="David" w:hAnsi="David" w:cs="David" w:hint="cs"/>
          <w:color w:val="000000" w:themeColor="text1"/>
          <w:sz w:val="22"/>
          <w:rtl/>
        </w:rPr>
        <w:t xml:space="preserve"> אשר העמיס עליה</w:t>
      </w:r>
      <w:r w:rsidR="00A77C3A" w:rsidRPr="00305A34">
        <w:rPr>
          <w:rFonts w:ascii="David" w:hAnsi="David" w:cs="David" w:hint="cs"/>
          <w:color w:val="000000" w:themeColor="text1"/>
          <w:sz w:val="22"/>
          <w:rtl/>
        </w:rPr>
        <w:t xml:space="preserve">, היא הייתה עצובה לעזוב את החברות באיטליה </w:t>
      </w:r>
      <w:r w:rsidR="00960413" w:rsidRPr="00305A34">
        <w:rPr>
          <w:rFonts w:ascii="David" w:hAnsi="David" w:cs="David" w:hint="cs"/>
          <w:color w:val="000000" w:themeColor="text1"/>
          <w:sz w:val="22"/>
          <w:rtl/>
        </w:rPr>
        <w:t>ו</w:t>
      </w:r>
      <w:r w:rsidR="00454437" w:rsidRPr="00305A34">
        <w:rPr>
          <w:rFonts w:ascii="David" w:hAnsi="David" w:cs="David" w:hint="cs"/>
          <w:color w:val="000000" w:themeColor="text1"/>
          <w:sz w:val="22"/>
          <w:rtl/>
        </w:rPr>
        <w:t xml:space="preserve">לכן צריכה לחזור. </w:t>
      </w:r>
      <w:r w:rsidR="005B10CF" w:rsidRPr="00305A34">
        <w:rPr>
          <w:rFonts w:ascii="David" w:hAnsi="David" w:cs="David" w:hint="cs"/>
          <w:color w:val="000000" w:themeColor="text1"/>
          <w:sz w:val="22"/>
          <w:rtl/>
        </w:rPr>
        <w:t xml:space="preserve">בנוסף, </w:t>
      </w:r>
      <w:proofErr w:type="spellStart"/>
      <w:r w:rsidR="005B10CF" w:rsidRPr="00305A34">
        <w:rPr>
          <w:rFonts w:ascii="David" w:hAnsi="David" w:cs="David" w:hint="cs"/>
          <w:color w:val="000000" w:themeColor="text1"/>
          <w:sz w:val="22"/>
          <w:rtl/>
        </w:rPr>
        <w:t>פק״ס</w:t>
      </w:r>
      <w:proofErr w:type="spellEnd"/>
      <w:r w:rsidR="005B10CF" w:rsidRPr="00305A34">
        <w:rPr>
          <w:rFonts w:ascii="David" w:hAnsi="David" w:cs="David" w:hint="cs"/>
          <w:color w:val="000000" w:themeColor="text1"/>
          <w:sz w:val="22"/>
          <w:rtl/>
        </w:rPr>
        <w:t xml:space="preserve"> התרשמה שיעל בקשר מצוין עם שני הוריה</w:t>
      </w:r>
      <w:r w:rsidR="005B10CF" w:rsidRPr="00334E53">
        <w:rPr>
          <w:rFonts w:ascii="David" w:hAnsi="David" w:cs="David" w:hint="cs"/>
          <w:color w:val="000000" w:themeColor="text1"/>
          <w:sz w:val="22"/>
          <w:rtl/>
        </w:rPr>
        <w:t>.</w:t>
      </w:r>
      <w:r w:rsidR="005B10CF">
        <w:rPr>
          <w:rFonts w:ascii="David" w:hAnsi="David" w:cs="David" w:hint="cs"/>
          <w:color w:val="FF0000"/>
          <w:sz w:val="22"/>
          <w:rtl/>
        </w:rPr>
        <w:t xml:space="preserve"> </w:t>
      </w:r>
      <w:r w:rsidR="002374CB" w:rsidRPr="002374CB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חריג לפי </w:t>
      </w:r>
      <w:r w:rsidR="0033052C" w:rsidRPr="002374CB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ס׳ </w:t>
      </w:r>
      <w:r w:rsidR="00A80FDF" w:rsidRPr="002374CB">
        <w:rPr>
          <w:rFonts w:ascii="David" w:hAnsi="David" w:cs="David" w:hint="cs"/>
          <w:b/>
          <w:bCs/>
          <w:color w:val="000000" w:themeColor="text1"/>
          <w:sz w:val="22"/>
          <w:rtl/>
        </w:rPr>
        <w:t>13(ב)</w:t>
      </w:r>
      <w:r w:rsidR="002374CB" w:rsidRPr="002374CB">
        <w:rPr>
          <w:rFonts w:ascii="David" w:hAnsi="David" w:cs="David" w:hint="cs"/>
          <w:b/>
          <w:bCs/>
          <w:color w:val="000000" w:themeColor="text1"/>
          <w:sz w:val="22"/>
          <w:rtl/>
        </w:rPr>
        <w:t>:</w:t>
      </w:r>
      <w:r w:rsidR="002374CB" w:rsidRPr="002374CB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2374CB" w:rsidRPr="002374CB">
        <w:rPr>
          <w:rFonts w:ascii="David" w:hAnsi="David" w:cs="David" w:hint="cs"/>
          <w:color w:val="000000" w:themeColor="text1"/>
          <w:sz w:val="22"/>
          <w:u w:val="single"/>
          <w:rtl/>
        </w:rPr>
        <w:t>א)נזק פיזי-</w:t>
      </w:r>
      <w:r w:rsidR="000C2C55">
        <w:rPr>
          <w:rFonts w:ascii="David" w:hAnsi="David" w:cs="David" w:hint="cs"/>
          <w:color w:val="000000" w:themeColor="text1"/>
          <w:sz w:val="22"/>
          <w:rtl/>
        </w:rPr>
        <w:t xml:space="preserve"> אין חשש בעניינינו. </w:t>
      </w:r>
      <w:r w:rsidR="000C2C55" w:rsidRPr="000C2C55">
        <w:rPr>
          <w:rFonts w:ascii="David" w:hAnsi="David" w:cs="David" w:hint="cs"/>
          <w:color w:val="000000" w:themeColor="text1"/>
          <w:sz w:val="22"/>
          <w:u w:val="single"/>
          <w:rtl/>
        </w:rPr>
        <w:t>ב)נזק פסיכולוגי-</w:t>
      </w:r>
      <w:r w:rsidR="000C2C55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C3690E">
        <w:rPr>
          <w:rFonts w:ascii="David" w:hAnsi="David" w:cs="David" w:hint="cs"/>
          <w:color w:val="000000" w:themeColor="text1"/>
          <w:sz w:val="22"/>
          <w:rtl/>
        </w:rPr>
        <w:t xml:space="preserve">רננה תטען כי </w:t>
      </w:r>
      <w:r w:rsidR="00195D7E">
        <w:rPr>
          <w:rFonts w:ascii="David" w:hAnsi="David" w:cs="David" w:hint="cs"/>
          <w:color w:val="000000" w:themeColor="text1"/>
          <w:sz w:val="22"/>
          <w:rtl/>
        </w:rPr>
        <w:t>קיים חשש חמור לנזק פסיכולוגי באם יחזרו הילדים לאיטליה</w:t>
      </w:r>
      <w:r w:rsidR="00914AE4">
        <w:rPr>
          <w:rFonts w:ascii="David" w:hAnsi="David" w:cs="David" w:hint="cs"/>
          <w:color w:val="000000" w:themeColor="text1"/>
          <w:sz w:val="22"/>
          <w:rtl/>
        </w:rPr>
        <w:t xml:space="preserve"> ויהיו מנותקים מסביבם</w:t>
      </w:r>
      <w:r w:rsidR="00195D7E">
        <w:rPr>
          <w:rFonts w:ascii="David" w:hAnsi="David" w:cs="David" w:hint="cs"/>
          <w:color w:val="000000" w:themeColor="text1"/>
          <w:sz w:val="22"/>
          <w:rtl/>
        </w:rPr>
        <w:t xml:space="preserve">. </w:t>
      </w:r>
      <w:r w:rsidR="00E75CB6">
        <w:rPr>
          <w:rFonts w:ascii="David" w:hAnsi="David" w:cs="David" w:hint="cs"/>
          <w:color w:val="000000" w:themeColor="text1"/>
          <w:sz w:val="22"/>
          <w:rtl/>
        </w:rPr>
        <w:t xml:space="preserve">יפעת </w:t>
      </w:r>
      <w:r w:rsidR="00263B1E">
        <w:rPr>
          <w:rFonts w:ascii="David" w:hAnsi="David" w:cs="David" w:hint="cs"/>
          <w:color w:val="000000" w:themeColor="text1"/>
          <w:sz w:val="22"/>
          <w:rtl/>
        </w:rPr>
        <w:t>מתקשה מאוד עם המעברים</w:t>
      </w:r>
      <w:r w:rsidR="00E970E2">
        <w:rPr>
          <w:rFonts w:ascii="David" w:hAnsi="David" w:cs="David" w:hint="cs"/>
          <w:color w:val="000000" w:themeColor="text1"/>
          <w:sz w:val="22"/>
          <w:rtl/>
        </w:rPr>
        <w:t>, היא עצובה ומפוחדת</w:t>
      </w:r>
      <w:r w:rsidR="00263B1E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AF7E25">
        <w:rPr>
          <w:rFonts w:ascii="David" w:hAnsi="David" w:cs="David" w:hint="cs"/>
          <w:color w:val="000000" w:themeColor="text1"/>
          <w:sz w:val="22"/>
          <w:rtl/>
        </w:rPr>
        <w:t xml:space="preserve">ואף </w:t>
      </w:r>
      <w:proofErr w:type="spellStart"/>
      <w:r w:rsidR="007F7AB0">
        <w:rPr>
          <w:rFonts w:ascii="David" w:hAnsi="David" w:cs="David" w:hint="cs"/>
          <w:color w:val="000000" w:themeColor="text1"/>
          <w:sz w:val="22"/>
          <w:rtl/>
        </w:rPr>
        <w:t>פק״ס</w:t>
      </w:r>
      <w:proofErr w:type="spellEnd"/>
      <w:r w:rsidR="00AF7E25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B11095">
        <w:rPr>
          <w:rFonts w:ascii="David" w:hAnsi="David" w:cs="David" w:hint="cs"/>
          <w:color w:val="000000" w:themeColor="text1"/>
          <w:sz w:val="22"/>
          <w:rtl/>
        </w:rPr>
        <w:t>אשר ביהמ״ש נסמך על דעותיה</w:t>
      </w:r>
      <w:r w:rsidR="007E1D29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7E1D29" w:rsidRPr="007E1D29">
        <w:rPr>
          <w:rFonts w:ascii="David" w:hAnsi="David" w:cs="David" w:hint="cs"/>
          <w:b/>
          <w:bCs/>
          <w:color w:val="000000" w:themeColor="text1"/>
          <w:sz w:val="22"/>
          <w:rtl/>
        </w:rPr>
        <w:t>(741/11)</w:t>
      </w:r>
      <w:r w:rsidR="00B11095" w:rsidRPr="007E1D29">
        <w:rPr>
          <w:rFonts w:ascii="David" w:hAnsi="David" w:cs="David" w:hint="cs"/>
          <w:color w:val="000000" w:themeColor="text1"/>
          <w:sz w:val="22"/>
          <w:rtl/>
        </w:rPr>
        <w:t xml:space="preserve">, </w:t>
      </w:r>
      <w:r w:rsidR="00521643">
        <w:rPr>
          <w:rFonts w:ascii="David" w:hAnsi="David" w:cs="David" w:hint="cs"/>
          <w:color w:val="000000" w:themeColor="text1"/>
          <w:sz w:val="22"/>
          <w:rtl/>
        </w:rPr>
        <w:t xml:space="preserve">חוששת </w:t>
      </w:r>
      <w:r w:rsidR="000F7DEC">
        <w:rPr>
          <w:rFonts w:ascii="David" w:hAnsi="David" w:cs="David" w:hint="cs"/>
          <w:color w:val="000000" w:themeColor="text1"/>
          <w:sz w:val="22"/>
          <w:rtl/>
        </w:rPr>
        <w:t xml:space="preserve">כי </w:t>
      </w:r>
      <w:r w:rsidR="00521643">
        <w:rPr>
          <w:rFonts w:ascii="David" w:hAnsi="David" w:cs="David" w:hint="cs"/>
          <w:color w:val="000000" w:themeColor="text1"/>
          <w:sz w:val="22"/>
          <w:rtl/>
        </w:rPr>
        <w:t xml:space="preserve">ליפעת חרדת נטישה. בנוסף, ניתוק </w:t>
      </w:r>
      <w:r w:rsidR="001D2057">
        <w:rPr>
          <w:rFonts w:ascii="David" w:hAnsi="David" w:cs="David" w:hint="cs"/>
          <w:color w:val="000000" w:themeColor="text1"/>
          <w:sz w:val="22"/>
          <w:rtl/>
        </w:rPr>
        <w:t>אילן מחבריו בשנית ויעל מ</w:t>
      </w:r>
      <w:r w:rsidR="00DC0321">
        <w:rPr>
          <w:rFonts w:ascii="David" w:hAnsi="David" w:cs="David" w:hint="cs"/>
          <w:color w:val="000000" w:themeColor="text1"/>
          <w:sz w:val="22"/>
          <w:rtl/>
        </w:rPr>
        <w:t xml:space="preserve">סבה וסבתה אותם מבקרת מידי יום, עשוי </w:t>
      </w:r>
      <w:r w:rsidR="00D9643B">
        <w:rPr>
          <w:rFonts w:ascii="David" w:hAnsi="David" w:cs="David" w:hint="cs"/>
          <w:color w:val="000000" w:themeColor="text1"/>
          <w:sz w:val="22"/>
          <w:rtl/>
        </w:rPr>
        <w:t xml:space="preserve">לגרום לנזק פסיכולוגי. </w:t>
      </w:r>
      <w:r w:rsidR="000523B6">
        <w:rPr>
          <w:rFonts w:ascii="David" w:hAnsi="David" w:cs="David" w:hint="cs"/>
          <w:color w:val="000000" w:themeColor="text1"/>
          <w:sz w:val="22"/>
          <w:rtl/>
        </w:rPr>
        <w:t xml:space="preserve">מנגד, </w:t>
      </w:r>
      <w:r w:rsidR="00B20D98">
        <w:rPr>
          <w:rFonts w:ascii="David" w:hAnsi="David" w:cs="David" w:hint="cs"/>
          <w:color w:val="000000" w:themeColor="text1"/>
          <w:sz w:val="22"/>
          <w:rtl/>
        </w:rPr>
        <w:t xml:space="preserve">ירון יטען </w:t>
      </w:r>
      <w:r w:rsidR="000D5B20">
        <w:rPr>
          <w:rFonts w:ascii="David" w:hAnsi="David" w:cs="David" w:hint="cs"/>
          <w:color w:val="000000" w:themeColor="text1"/>
          <w:sz w:val="22"/>
          <w:rtl/>
        </w:rPr>
        <w:t xml:space="preserve">שיש </w:t>
      </w:r>
      <w:r w:rsidR="00505E11" w:rsidRPr="009B0543">
        <w:rPr>
          <w:rFonts w:ascii="David" w:hAnsi="David" w:cs="David" w:hint="cs"/>
          <w:color w:val="000000" w:themeColor="text1"/>
          <w:sz w:val="22"/>
          <w:u w:val="single"/>
          <w:rtl/>
        </w:rPr>
        <w:t>לראות את ״טובת הילד״ באופן צר</w:t>
      </w:r>
      <w:r w:rsidR="00505E11" w:rsidRPr="00940972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505E11">
        <w:rPr>
          <w:rFonts w:ascii="David" w:hAnsi="David" w:cs="David" w:hint="cs"/>
          <w:color w:val="000000" w:themeColor="text1"/>
          <w:sz w:val="22"/>
          <w:rtl/>
        </w:rPr>
        <w:t>על מנת שלא לסכל את</w:t>
      </w:r>
      <w:r w:rsidR="00E861A5">
        <w:rPr>
          <w:rFonts w:ascii="David" w:hAnsi="David" w:cs="David" w:hint="cs"/>
          <w:color w:val="000000" w:themeColor="text1"/>
          <w:sz w:val="22"/>
          <w:rtl/>
        </w:rPr>
        <w:t xml:space="preserve"> תכלית</w:t>
      </w:r>
      <w:r w:rsidR="00505E11">
        <w:rPr>
          <w:rFonts w:ascii="David" w:hAnsi="David" w:cs="David" w:hint="cs"/>
          <w:color w:val="000000" w:themeColor="text1"/>
          <w:sz w:val="22"/>
          <w:rtl/>
        </w:rPr>
        <w:t xml:space="preserve"> האמנה</w:t>
      </w:r>
      <w:r w:rsidR="0025573C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25573C" w:rsidRPr="00914AE4">
        <w:rPr>
          <w:rFonts w:ascii="David" w:hAnsi="David" w:cs="David" w:hint="cs"/>
          <w:b/>
          <w:bCs/>
          <w:color w:val="000000" w:themeColor="text1"/>
          <w:sz w:val="22"/>
          <w:rtl/>
        </w:rPr>
        <w:t>(</w:t>
      </w:r>
      <w:proofErr w:type="spellStart"/>
      <w:r w:rsidR="0025573C" w:rsidRPr="00914AE4">
        <w:rPr>
          <w:rFonts w:ascii="David" w:hAnsi="David" w:cs="David" w:hint="cs"/>
          <w:b/>
          <w:bCs/>
          <w:color w:val="000000" w:themeColor="text1"/>
          <w:sz w:val="22"/>
          <w:rtl/>
        </w:rPr>
        <w:t>רו</w:t>
      </w:r>
      <w:proofErr w:type="spellEnd"/>
      <w:r w:rsidR="0025573C" w:rsidRPr="00914AE4">
        <w:rPr>
          <w:rFonts w:ascii="David" w:hAnsi="David" w:cs="David" w:hint="cs"/>
          <w:b/>
          <w:bCs/>
          <w:color w:val="000000" w:themeColor="text1"/>
          <w:sz w:val="22"/>
          <w:rtl/>
        </w:rPr>
        <w:t>)</w:t>
      </w:r>
      <w:r w:rsidR="0025573C" w:rsidRPr="00914AE4">
        <w:rPr>
          <w:rFonts w:ascii="David" w:hAnsi="David" w:cs="David" w:hint="cs"/>
          <w:color w:val="000000" w:themeColor="text1"/>
          <w:sz w:val="22"/>
          <w:rtl/>
        </w:rPr>
        <w:t>.</w:t>
      </w:r>
      <w:r w:rsidR="0025573C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A84151">
        <w:rPr>
          <w:rFonts w:ascii="David" w:hAnsi="David" w:cs="David" w:hint="cs"/>
          <w:color w:val="000000" w:themeColor="text1"/>
          <w:sz w:val="22"/>
          <w:rtl/>
        </w:rPr>
        <w:t>מכאן ש</w:t>
      </w:r>
      <w:r w:rsidR="006A1F67">
        <w:rPr>
          <w:rFonts w:ascii="David" w:hAnsi="David" w:cs="David" w:hint="cs"/>
          <w:color w:val="000000" w:themeColor="text1"/>
          <w:sz w:val="22"/>
          <w:rtl/>
        </w:rPr>
        <w:t xml:space="preserve">הנסיבות אינן מקיימות חריג זה, </w:t>
      </w:r>
      <w:r w:rsidR="00A75BF8">
        <w:rPr>
          <w:rFonts w:ascii="David" w:hAnsi="David" w:cs="David" w:hint="cs"/>
          <w:color w:val="000000" w:themeColor="text1"/>
          <w:sz w:val="22"/>
          <w:rtl/>
        </w:rPr>
        <w:t xml:space="preserve">שכן, </w:t>
      </w:r>
      <w:r w:rsidR="00902A40">
        <w:rPr>
          <w:rFonts w:ascii="David" w:hAnsi="David" w:cs="David" w:hint="cs"/>
          <w:color w:val="000000" w:themeColor="text1"/>
          <w:sz w:val="22"/>
          <w:rtl/>
        </w:rPr>
        <w:t xml:space="preserve">יפעת חשה עצב ופחד </w:t>
      </w:r>
      <w:r w:rsidR="00F34008">
        <w:rPr>
          <w:rFonts w:ascii="David" w:hAnsi="David" w:cs="David" w:hint="cs"/>
          <w:color w:val="000000" w:themeColor="text1"/>
          <w:sz w:val="22"/>
          <w:rtl/>
        </w:rPr>
        <w:t>גם כאשר ע</w:t>
      </w:r>
      <w:r w:rsidR="00914AE4">
        <w:rPr>
          <w:rFonts w:ascii="David" w:hAnsi="David" w:cs="David" w:hint="cs"/>
          <w:color w:val="000000" w:themeColor="text1"/>
          <w:sz w:val="22"/>
          <w:rtl/>
        </w:rPr>
        <w:t>ז</w:t>
      </w:r>
      <w:r w:rsidR="00F34008">
        <w:rPr>
          <w:rFonts w:ascii="David" w:hAnsi="David" w:cs="David" w:hint="cs"/>
          <w:color w:val="000000" w:themeColor="text1"/>
          <w:sz w:val="22"/>
          <w:rtl/>
        </w:rPr>
        <w:t>בה את איטליה.</w:t>
      </w:r>
      <w:r w:rsidR="00A75BF8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F34008">
        <w:rPr>
          <w:rFonts w:ascii="David" w:hAnsi="David" w:cs="David" w:hint="cs"/>
          <w:color w:val="000000" w:themeColor="text1"/>
          <w:sz w:val="22"/>
          <w:rtl/>
        </w:rPr>
        <w:t xml:space="preserve">ואף אם החריג חל ביחס אליה, אין </w:t>
      </w:r>
      <w:r w:rsidR="00312A1B">
        <w:rPr>
          <w:rFonts w:ascii="David" w:hAnsi="David" w:cs="David" w:hint="cs"/>
          <w:color w:val="000000" w:themeColor="text1"/>
          <w:sz w:val="22"/>
          <w:rtl/>
        </w:rPr>
        <w:t>הוא חל ביחס ל</w:t>
      </w:r>
      <w:r w:rsidR="009637D2">
        <w:rPr>
          <w:rFonts w:ascii="David" w:hAnsi="David" w:cs="David" w:hint="cs"/>
          <w:color w:val="000000" w:themeColor="text1"/>
          <w:sz w:val="22"/>
          <w:rtl/>
        </w:rPr>
        <w:t xml:space="preserve">אילן </w:t>
      </w:r>
      <w:r w:rsidR="00047FBA">
        <w:rPr>
          <w:rFonts w:ascii="David" w:hAnsi="David" w:cs="David" w:hint="cs"/>
          <w:color w:val="000000" w:themeColor="text1"/>
          <w:sz w:val="22"/>
          <w:rtl/>
        </w:rPr>
        <w:t>ו</w:t>
      </w:r>
      <w:r w:rsidR="005B1A7D">
        <w:rPr>
          <w:rFonts w:ascii="David" w:hAnsi="David" w:cs="David" w:hint="cs"/>
          <w:color w:val="000000" w:themeColor="text1"/>
          <w:sz w:val="22"/>
          <w:rtl/>
        </w:rPr>
        <w:t>יעל</w:t>
      </w:r>
      <w:r w:rsidR="00047FBA">
        <w:rPr>
          <w:rFonts w:ascii="David" w:hAnsi="David" w:cs="David" w:hint="cs"/>
          <w:color w:val="000000" w:themeColor="text1"/>
          <w:sz w:val="22"/>
          <w:rtl/>
        </w:rPr>
        <w:t xml:space="preserve">. בתגובה, רננה תטען כי </w:t>
      </w:r>
      <w:r w:rsidR="00A75BF8" w:rsidRPr="009B0543">
        <w:rPr>
          <w:rFonts w:ascii="David" w:hAnsi="David" w:cs="David" w:hint="cs"/>
          <w:color w:val="000000" w:themeColor="text1"/>
          <w:sz w:val="22"/>
          <w:u w:val="single"/>
          <w:rtl/>
        </w:rPr>
        <w:t>הפרדת האחים תהווה נזק</w:t>
      </w:r>
      <w:r w:rsidR="00A75BF8">
        <w:rPr>
          <w:rFonts w:ascii="David" w:hAnsi="David" w:cs="David" w:hint="cs"/>
          <w:color w:val="000000" w:themeColor="text1"/>
          <w:sz w:val="22"/>
          <w:rtl/>
        </w:rPr>
        <w:t xml:space="preserve">. </w:t>
      </w:r>
      <w:r w:rsidR="000C53CC">
        <w:rPr>
          <w:rFonts w:ascii="David" w:hAnsi="David" w:cs="David" w:hint="cs"/>
          <w:color w:val="000000" w:themeColor="text1"/>
          <w:sz w:val="22"/>
          <w:rtl/>
        </w:rPr>
        <w:t>ירון ישיב</w:t>
      </w:r>
      <w:r w:rsidR="00A608B9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AA092F">
        <w:rPr>
          <w:rFonts w:ascii="David" w:hAnsi="David" w:cs="David" w:hint="cs"/>
          <w:color w:val="000000" w:themeColor="text1"/>
          <w:sz w:val="22"/>
          <w:rtl/>
        </w:rPr>
        <w:t>ש</w:t>
      </w:r>
      <w:r w:rsidR="00A608B9">
        <w:rPr>
          <w:rFonts w:ascii="David" w:hAnsi="David" w:cs="David" w:hint="cs"/>
          <w:color w:val="000000" w:themeColor="text1"/>
          <w:sz w:val="22"/>
          <w:rtl/>
        </w:rPr>
        <w:t xml:space="preserve">טענה זו תתקבל במקרים </w:t>
      </w:r>
      <w:r w:rsidR="00DF14F4">
        <w:rPr>
          <w:rFonts w:ascii="David" w:hAnsi="David" w:cs="David" w:hint="cs"/>
          <w:color w:val="000000" w:themeColor="text1"/>
          <w:sz w:val="22"/>
          <w:rtl/>
        </w:rPr>
        <w:t>חריגים</w:t>
      </w:r>
      <w:r w:rsidR="00A608B9">
        <w:rPr>
          <w:rFonts w:ascii="David" w:hAnsi="David" w:cs="David" w:hint="cs"/>
          <w:color w:val="000000" w:themeColor="text1"/>
          <w:sz w:val="22"/>
          <w:rtl/>
        </w:rPr>
        <w:t xml:space="preserve"> בלבד</w:t>
      </w:r>
      <w:r w:rsidR="009B0543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9B0543" w:rsidRPr="009B0543">
        <w:rPr>
          <w:rFonts w:ascii="David" w:hAnsi="David" w:cs="David" w:hint="cs"/>
          <w:b/>
          <w:bCs/>
          <w:color w:val="000000" w:themeColor="text1"/>
          <w:sz w:val="22"/>
          <w:rtl/>
        </w:rPr>
        <w:t>(</w:t>
      </w:r>
      <w:r w:rsidR="005B6E06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בע״מ </w:t>
      </w:r>
      <w:r w:rsidR="009B0543" w:rsidRPr="009B0543">
        <w:rPr>
          <w:rFonts w:ascii="David" w:hAnsi="David" w:cs="David"/>
          <w:b/>
          <w:bCs/>
          <w:color w:val="000000" w:themeColor="text1"/>
          <w:sz w:val="22"/>
          <w:rtl/>
        </w:rPr>
        <w:t>2270/13</w:t>
      </w:r>
      <w:r w:rsidR="009B0543" w:rsidRPr="009B0543">
        <w:rPr>
          <w:rFonts w:ascii="David" w:hAnsi="David" w:cs="David" w:hint="cs"/>
          <w:b/>
          <w:bCs/>
          <w:color w:val="000000" w:themeColor="text1"/>
          <w:sz w:val="22"/>
          <w:rtl/>
        </w:rPr>
        <w:t>)</w:t>
      </w:r>
      <w:r w:rsidR="009B0543">
        <w:rPr>
          <w:rFonts w:ascii="David" w:hAnsi="David" w:cs="David" w:hint="cs"/>
          <w:color w:val="000000" w:themeColor="text1"/>
          <w:sz w:val="22"/>
          <w:rtl/>
        </w:rPr>
        <w:t>.</w:t>
      </w:r>
      <w:r w:rsidR="00234F07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234F07" w:rsidRPr="0081088D">
        <w:rPr>
          <w:rFonts w:ascii="David" w:hAnsi="David" w:cs="David" w:hint="cs"/>
          <w:color w:val="000000" w:themeColor="text1"/>
          <w:sz w:val="22"/>
          <w:u w:val="single"/>
          <w:rtl/>
        </w:rPr>
        <w:t xml:space="preserve">ג)מצב בלתי נסבל- </w:t>
      </w:r>
      <w:r w:rsidR="008B2D48">
        <w:rPr>
          <w:rFonts w:ascii="David" w:hAnsi="David" w:cs="David" w:hint="cs"/>
          <w:color w:val="000000" w:themeColor="text1"/>
          <w:sz w:val="22"/>
          <w:rtl/>
        </w:rPr>
        <w:t xml:space="preserve">רננה תטען </w:t>
      </w:r>
      <w:r w:rsidR="00AA092F">
        <w:rPr>
          <w:rFonts w:ascii="David" w:hAnsi="David" w:cs="David" w:hint="cs"/>
          <w:color w:val="000000" w:themeColor="text1"/>
          <w:sz w:val="22"/>
          <w:rtl/>
        </w:rPr>
        <w:t>ש</w:t>
      </w:r>
      <w:r w:rsidR="008B2D48">
        <w:rPr>
          <w:rFonts w:ascii="David" w:hAnsi="David" w:cs="David" w:hint="cs"/>
          <w:color w:val="000000" w:themeColor="text1"/>
          <w:sz w:val="22"/>
          <w:rtl/>
        </w:rPr>
        <w:t xml:space="preserve">החזרת </w:t>
      </w:r>
      <w:r w:rsidR="008B2D48" w:rsidRPr="005B6E06">
        <w:rPr>
          <w:rFonts w:ascii="David" w:hAnsi="David" w:cs="David" w:hint="cs"/>
          <w:color w:val="000000" w:themeColor="text1"/>
          <w:sz w:val="22"/>
          <w:u w:val="single"/>
          <w:rtl/>
        </w:rPr>
        <w:t>יפעת</w:t>
      </w:r>
      <w:r w:rsidR="008B2D48">
        <w:rPr>
          <w:rFonts w:ascii="David" w:hAnsi="David" w:cs="David" w:hint="cs"/>
          <w:color w:val="000000" w:themeColor="text1"/>
          <w:sz w:val="22"/>
          <w:rtl/>
        </w:rPr>
        <w:t xml:space="preserve"> לאיטליה תהווה מצב בלתי נסבל עבורה </w:t>
      </w:r>
      <w:r w:rsidR="005B1A7D">
        <w:rPr>
          <w:rFonts w:ascii="David" w:hAnsi="David" w:cs="David" w:hint="cs"/>
          <w:color w:val="000000" w:themeColor="text1"/>
          <w:sz w:val="22"/>
          <w:rtl/>
        </w:rPr>
        <w:t xml:space="preserve">מאחר ואינה מוכנה לגור עם איזבלה. לגבי אילן ויעל </w:t>
      </w:r>
      <w:r w:rsidR="00404166">
        <w:rPr>
          <w:rFonts w:ascii="David" w:hAnsi="David" w:cs="David" w:hint="cs"/>
          <w:color w:val="000000" w:themeColor="text1"/>
          <w:sz w:val="22"/>
          <w:rtl/>
        </w:rPr>
        <w:t>ר׳</w:t>
      </w:r>
      <w:r w:rsidR="005B1A7D">
        <w:rPr>
          <w:rFonts w:ascii="David" w:hAnsi="David" w:cs="David" w:hint="cs"/>
          <w:color w:val="000000" w:themeColor="text1"/>
          <w:sz w:val="22"/>
          <w:rtl/>
        </w:rPr>
        <w:t xml:space="preserve"> לעיל. </w:t>
      </w:r>
      <w:r w:rsidR="00B54D90">
        <w:rPr>
          <w:rFonts w:ascii="David" w:hAnsi="David" w:cs="David" w:hint="cs"/>
          <w:color w:val="000000" w:themeColor="text1"/>
          <w:sz w:val="22"/>
          <w:rtl/>
        </w:rPr>
        <w:t>ירון ישיב</w:t>
      </w:r>
      <w:r w:rsidR="005B1A7D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DF14F4">
        <w:rPr>
          <w:rFonts w:ascii="David" w:hAnsi="David" w:cs="David" w:hint="cs"/>
          <w:color w:val="000000" w:themeColor="text1"/>
          <w:sz w:val="22"/>
          <w:rtl/>
        </w:rPr>
        <w:t>ש</w:t>
      </w:r>
      <w:r w:rsidR="005B1A7D">
        <w:rPr>
          <w:rFonts w:ascii="David" w:hAnsi="David" w:cs="David" w:hint="cs"/>
          <w:color w:val="000000" w:themeColor="text1"/>
          <w:sz w:val="22"/>
          <w:rtl/>
        </w:rPr>
        <w:t xml:space="preserve">לא מדובר </w:t>
      </w:r>
      <w:r w:rsidR="00ED758D" w:rsidRPr="00ED758D">
        <w:rPr>
          <w:rFonts w:ascii="David" w:hAnsi="David" w:cs="David" w:hint="cs"/>
          <w:color w:val="000000" w:themeColor="text1"/>
          <w:sz w:val="22"/>
          <w:rtl/>
        </w:rPr>
        <w:t xml:space="preserve">במצב בלתי נסבל אלא </w:t>
      </w:r>
      <w:r w:rsidR="00ED758D" w:rsidRPr="005B713E">
        <w:rPr>
          <w:rFonts w:ascii="David" w:hAnsi="David" w:cs="David" w:hint="cs"/>
          <w:color w:val="000000" w:themeColor="text1"/>
          <w:sz w:val="22"/>
          <w:u w:val="single"/>
          <w:rtl/>
        </w:rPr>
        <w:t>הסתה</w:t>
      </w:r>
      <w:r w:rsidR="00ED758D" w:rsidRPr="00ED758D">
        <w:rPr>
          <w:rFonts w:ascii="David" w:hAnsi="David" w:cs="David" w:hint="cs"/>
          <w:color w:val="000000" w:themeColor="text1"/>
          <w:sz w:val="22"/>
          <w:rtl/>
        </w:rPr>
        <w:t xml:space="preserve"> ע״י רננה שכן, היא מכנה אותה ״מכשפה חורגת״. יתרה מכך, נקבע </w:t>
      </w:r>
      <w:r w:rsidR="00DF14F4">
        <w:rPr>
          <w:rFonts w:ascii="David" w:hAnsi="David" w:cs="David" w:hint="cs"/>
          <w:color w:val="000000" w:themeColor="text1"/>
          <w:sz w:val="22"/>
          <w:rtl/>
        </w:rPr>
        <w:t>ש</w:t>
      </w:r>
      <w:r w:rsidR="00ED758D" w:rsidRPr="00ED758D">
        <w:rPr>
          <w:rFonts w:ascii="David" w:hAnsi="David" w:cs="David" w:hint="cs"/>
          <w:color w:val="000000" w:themeColor="text1"/>
          <w:sz w:val="22"/>
          <w:rtl/>
        </w:rPr>
        <w:t>החריג מתייחס לסכנה אם יוחזר למקום ממנו נחטף ולא כתוצאה מהחזרתו להורה שממנו נחטף</w:t>
      </w:r>
      <w:r w:rsidR="00ED758D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ED758D" w:rsidRPr="002874DE">
        <w:rPr>
          <w:rFonts w:ascii="David" w:hAnsi="David" w:cs="David" w:hint="cs"/>
          <w:b/>
          <w:bCs/>
          <w:color w:val="000000" w:themeColor="text1"/>
          <w:sz w:val="22"/>
          <w:rtl/>
        </w:rPr>
        <w:t>(741/11)</w:t>
      </w:r>
      <w:r w:rsidR="00ED758D" w:rsidRPr="00ED758D">
        <w:rPr>
          <w:rFonts w:ascii="David" w:hAnsi="David" w:cs="David" w:hint="cs"/>
          <w:color w:val="000000" w:themeColor="text1"/>
          <w:sz w:val="22"/>
          <w:rtl/>
        </w:rPr>
        <w:t>.</w:t>
      </w:r>
      <w:r w:rsidR="002874DE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2874DE" w:rsidRPr="00485DE2">
        <w:rPr>
          <w:rFonts w:ascii="David" w:hAnsi="David" w:cs="David" w:hint="cs"/>
          <w:color w:val="000000" w:themeColor="text1"/>
          <w:sz w:val="22"/>
          <w:u w:val="single"/>
          <w:rtl/>
        </w:rPr>
        <w:t xml:space="preserve">מבחן </w:t>
      </w:r>
      <w:proofErr w:type="spellStart"/>
      <w:r w:rsidR="002874DE" w:rsidRPr="00485DE2">
        <w:rPr>
          <w:rFonts w:ascii="David" w:hAnsi="David" w:cs="David" w:hint="cs"/>
          <w:color w:val="000000" w:themeColor="text1"/>
          <w:sz w:val="22"/>
          <w:u w:val="single"/>
          <w:rtl/>
        </w:rPr>
        <w:t>הקש״ס</w:t>
      </w:r>
      <w:proofErr w:type="spellEnd"/>
      <w:r w:rsidR="00485DE2" w:rsidRPr="00485DE2">
        <w:rPr>
          <w:rFonts w:ascii="David" w:hAnsi="David" w:cs="David" w:hint="cs"/>
          <w:color w:val="000000" w:themeColor="text1"/>
          <w:sz w:val="22"/>
          <w:u w:val="single"/>
          <w:rtl/>
        </w:rPr>
        <w:t xml:space="preserve"> (</w:t>
      </w:r>
      <w:proofErr w:type="spellStart"/>
      <w:r w:rsidR="00485DE2" w:rsidRPr="00485DE2">
        <w:rPr>
          <w:rFonts w:ascii="David" w:hAnsi="David" w:cs="David" w:hint="cs"/>
          <w:color w:val="000000" w:themeColor="text1"/>
          <w:sz w:val="22"/>
          <w:u w:val="single"/>
          <w:rtl/>
        </w:rPr>
        <w:t>רו</w:t>
      </w:r>
      <w:proofErr w:type="spellEnd"/>
      <w:r w:rsidR="00485DE2" w:rsidRPr="00485DE2">
        <w:rPr>
          <w:rFonts w:ascii="David" w:hAnsi="David" w:cs="David" w:hint="cs"/>
          <w:color w:val="000000" w:themeColor="text1"/>
          <w:sz w:val="22"/>
          <w:u w:val="single"/>
          <w:rtl/>
        </w:rPr>
        <w:t>)</w:t>
      </w:r>
      <w:r w:rsidR="002874DE" w:rsidRPr="00485DE2">
        <w:rPr>
          <w:rFonts w:ascii="David" w:hAnsi="David" w:cs="David" w:hint="cs"/>
          <w:color w:val="000000" w:themeColor="text1"/>
          <w:sz w:val="22"/>
          <w:u w:val="single"/>
          <w:rtl/>
        </w:rPr>
        <w:t>-</w:t>
      </w:r>
      <w:r w:rsidR="002874DE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16792E">
        <w:rPr>
          <w:rFonts w:ascii="David" w:hAnsi="David" w:cs="David" w:hint="cs"/>
          <w:color w:val="000000" w:themeColor="text1"/>
          <w:sz w:val="22"/>
          <w:rtl/>
        </w:rPr>
        <w:t xml:space="preserve">רננה תטען כי החזרת הילדים </w:t>
      </w:r>
      <w:r w:rsidR="00281427">
        <w:rPr>
          <w:rFonts w:ascii="David" w:hAnsi="David" w:cs="David" w:hint="cs"/>
          <w:color w:val="000000" w:themeColor="text1"/>
          <w:sz w:val="22"/>
          <w:rtl/>
        </w:rPr>
        <w:t xml:space="preserve">לאיטליה </w:t>
      </w:r>
      <w:r w:rsidR="0016792E">
        <w:rPr>
          <w:rFonts w:ascii="David" w:hAnsi="David" w:cs="David" w:hint="cs"/>
          <w:color w:val="000000" w:themeColor="text1"/>
          <w:sz w:val="22"/>
          <w:rtl/>
        </w:rPr>
        <w:t>תגרום ל</w:t>
      </w:r>
      <w:r w:rsidR="00281427">
        <w:rPr>
          <w:rFonts w:ascii="David" w:hAnsi="David" w:cs="David" w:hint="cs"/>
          <w:color w:val="000000" w:themeColor="text1"/>
          <w:sz w:val="22"/>
          <w:rtl/>
        </w:rPr>
        <w:t>הם ל</w:t>
      </w:r>
      <w:r w:rsidR="0016792E">
        <w:rPr>
          <w:rFonts w:ascii="David" w:hAnsi="David" w:cs="David" w:hint="cs"/>
          <w:color w:val="000000" w:themeColor="text1"/>
          <w:sz w:val="22"/>
          <w:rtl/>
        </w:rPr>
        <w:t xml:space="preserve">נזק ובייחוד </w:t>
      </w:r>
      <w:r w:rsidR="00281427">
        <w:rPr>
          <w:rFonts w:ascii="David" w:hAnsi="David" w:cs="David" w:hint="cs"/>
          <w:color w:val="000000" w:themeColor="text1"/>
          <w:sz w:val="22"/>
          <w:rtl/>
        </w:rPr>
        <w:t>ל</w:t>
      </w:r>
      <w:r w:rsidR="00485DE2">
        <w:rPr>
          <w:rFonts w:ascii="David" w:hAnsi="David" w:cs="David" w:hint="cs"/>
          <w:color w:val="000000" w:themeColor="text1"/>
          <w:sz w:val="22"/>
          <w:rtl/>
        </w:rPr>
        <w:t>יפעת.</w:t>
      </w:r>
      <w:r w:rsidR="00281427">
        <w:rPr>
          <w:rFonts w:ascii="David" w:hAnsi="David" w:cs="David" w:hint="cs"/>
          <w:color w:val="000000" w:themeColor="text1"/>
          <w:sz w:val="22"/>
          <w:rtl/>
        </w:rPr>
        <w:t xml:space="preserve"> הילדים מכירים את החיים באיטליה ו</w:t>
      </w:r>
      <w:r w:rsidR="00945ECE">
        <w:rPr>
          <w:rFonts w:ascii="David" w:hAnsi="David" w:cs="David" w:hint="cs"/>
          <w:color w:val="000000" w:themeColor="text1"/>
          <w:sz w:val="22"/>
          <w:rtl/>
        </w:rPr>
        <w:t xml:space="preserve">עדיין </w:t>
      </w:r>
      <w:r w:rsidR="008D2497">
        <w:rPr>
          <w:rFonts w:ascii="David" w:hAnsi="David" w:cs="David" w:hint="cs"/>
          <w:color w:val="000000" w:themeColor="text1"/>
          <w:sz w:val="22"/>
          <w:rtl/>
        </w:rPr>
        <w:t xml:space="preserve">מעדיפים את השהות בישראל וכך </w:t>
      </w:r>
      <w:r w:rsidR="00C00A72">
        <w:rPr>
          <w:rFonts w:ascii="David" w:hAnsi="David" w:cs="David" w:hint="cs"/>
          <w:color w:val="000000" w:themeColor="text1"/>
          <w:sz w:val="22"/>
          <w:rtl/>
        </w:rPr>
        <w:t xml:space="preserve">גם </w:t>
      </w:r>
      <w:r w:rsidR="008D2497">
        <w:rPr>
          <w:rFonts w:ascii="David" w:hAnsi="David" w:cs="David" w:hint="cs"/>
          <w:color w:val="000000" w:themeColor="text1"/>
          <w:sz w:val="22"/>
          <w:rtl/>
        </w:rPr>
        <w:t xml:space="preserve">עולה </w:t>
      </w:r>
      <w:proofErr w:type="spellStart"/>
      <w:r w:rsidR="00F10B75">
        <w:rPr>
          <w:rFonts w:ascii="David" w:hAnsi="David" w:cs="David" w:hint="cs"/>
          <w:color w:val="000000" w:themeColor="text1"/>
          <w:sz w:val="22"/>
          <w:rtl/>
        </w:rPr>
        <w:t>מהחוו״ד</w:t>
      </w:r>
      <w:proofErr w:type="spellEnd"/>
      <w:r w:rsidR="00252DBE">
        <w:rPr>
          <w:rFonts w:ascii="David" w:hAnsi="David" w:cs="David" w:hint="cs"/>
          <w:color w:val="000000" w:themeColor="text1"/>
          <w:sz w:val="22"/>
          <w:rtl/>
        </w:rPr>
        <w:t xml:space="preserve">, קיים </w:t>
      </w:r>
      <w:proofErr w:type="spellStart"/>
      <w:r w:rsidR="00252DBE">
        <w:rPr>
          <w:rFonts w:ascii="David" w:hAnsi="David" w:cs="David" w:hint="cs"/>
          <w:color w:val="000000" w:themeColor="text1"/>
          <w:sz w:val="22"/>
          <w:rtl/>
        </w:rPr>
        <w:t>קש״ס</w:t>
      </w:r>
      <w:proofErr w:type="spellEnd"/>
      <w:r w:rsidR="00C00A72">
        <w:rPr>
          <w:rFonts w:ascii="David" w:hAnsi="David" w:cs="David" w:hint="cs"/>
          <w:color w:val="000000" w:themeColor="text1"/>
          <w:sz w:val="22"/>
          <w:rtl/>
        </w:rPr>
        <w:t xml:space="preserve">. </w:t>
      </w:r>
      <w:r w:rsidR="004505D0">
        <w:rPr>
          <w:rFonts w:ascii="David" w:hAnsi="David" w:cs="David" w:hint="cs"/>
          <w:color w:val="000000" w:themeColor="text1"/>
          <w:sz w:val="22"/>
          <w:rtl/>
        </w:rPr>
        <w:t>ירון ישיב</w:t>
      </w:r>
      <w:r w:rsidR="00C00A72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DF14F4">
        <w:rPr>
          <w:rFonts w:ascii="David" w:hAnsi="David" w:cs="David" w:hint="cs"/>
          <w:color w:val="000000" w:themeColor="text1"/>
          <w:sz w:val="22"/>
          <w:rtl/>
        </w:rPr>
        <w:t>ש</w:t>
      </w:r>
      <w:r w:rsidR="00325683">
        <w:rPr>
          <w:rFonts w:ascii="David" w:hAnsi="David" w:cs="David" w:hint="cs"/>
          <w:color w:val="000000" w:themeColor="text1"/>
          <w:sz w:val="22"/>
          <w:rtl/>
        </w:rPr>
        <w:t xml:space="preserve">אין </w:t>
      </w:r>
      <w:proofErr w:type="spellStart"/>
      <w:r w:rsidR="00325683">
        <w:rPr>
          <w:rFonts w:ascii="David" w:hAnsi="David" w:cs="David" w:hint="cs"/>
          <w:color w:val="000000" w:themeColor="text1"/>
          <w:sz w:val="22"/>
          <w:rtl/>
        </w:rPr>
        <w:t>קש״ס</w:t>
      </w:r>
      <w:proofErr w:type="spellEnd"/>
      <w:r w:rsidR="00325683">
        <w:rPr>
          <w:rFonts w:ascii="David" w:hAnsi="David" w:cs="David" w:hint="cs"/>
          <w:color w:val="000000" w:themeColor="text1"/>
          <w:sz w:val="22"/>
          <w:rtl/>
        </w:rPr>
        <w:t xml:space="preserve">, </w:t>
      </w:r>
      <w:r w:rsidR="00AC5B9A">
        <w:rPr>
          <w:rFonts w:ascii="David" w:hAnsi="David" w:cs="David" w:hint="cs"/>
          <w:color w:val="000000" w:themeColor="text1"/>
          <w:sz w:val="22"/>
          <w:rtl/>
        </w:rPr>
        <w:t>חריג</w:t>
      </w:r>
      <w:r w:rsidR="00CA1812">
        <w:rPr>
          <w:rFonts w:ascii="David" w:hAnsi="David" w:cs="David" w:hint="cs"/>
          <w:color w:val="000000" w:themeColor="text1"/>
          <w:sz w:val="22"/>
          <w:rtl/>
        </w:rPr>
        <w:t>ים אלו</w:t>
      </w:r>
      <w:r w:rsidR="00AC5B9A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8B547B">
        <w:rPr>
          <w:rFonts w:ascii="David" w:hAnsi="David" w:cs="David" w:hint="cs"/>
          <w:color w:val="000000" w:themeColor="text1"/>
          <w:sz w:val="22"/>
          <w:rtl/>
        </w:rPr>
        <w:t>אינ</w:t>
      </w:r>
      <w:r w:rsidR="00CA1812">
        <w:rPr>
          <w:rFonts w:ascii="David" w:hAnsi="David" w:cs="David" w:hint="cs"/>
          <w:color w:val="000000" w:themeColor="text1"/>
          <w:sz w:val="22"/>
          <w:rtl/>
        </w:rPr>
        <w:t>ם</w:t>
      </w:r>
      <w:r w:rsidR="007C14F8">
        <w:rPr>
          <w:rFonts w:ascii="David" w:hAnsi="David" w:cs="David" w:hint="cs"/>
          <w:color w:val="000000" w:themeColor="text1"/>
          <w:sz w:val="22"/>
          <w:rtl/>
        </w:rPr>
        <w:t xml:space="preserve"> חל</w:t>
      </w:r>
      <w:r w:rsidR="00CA1812">
        <w:rPr>
          <w:rFonts w:ascii="David" w:hAnsi="David" w:cs="David" w:hint="cs"/>
          <w:color w:val="000000" w:themeColor="text1"/>
          <w:sz w:val="22"/>
          <w:rtl/>
        </w:rPr>
        <w:t>ים</w:t>
      </w:r>
      <w:r w:rsidR="00EB3B4D">
        <w:rPr>
          <w:rFonts w:ascii="David" w:hAnsi="David" w:cs="David" w:hint="cs"/>
          <w:color w:val="000000" w:themeColor="text1"/>
          <w:sz w:val="22"/>
          <w:rtl/>
        </w:rPr>
        <w:t xml:space="preserve"> על העדפ</w:t>
      </w:r>
      <w:r w:rsidR="008B547B">
        <w:rPr>
          <w:rFonts w:ascii="David" w:hAnsi="David" w:cs="David" w:hint="cs"/>
          <w:color w:val="000000" w:themeColor="text1"/>
          <w:sz w:val="22"/>
          <w:rtl/>
        </w:rPr>
        <w:t>ת הילד</w:t>
      </w:r>
      <w:r w:rsidR="008B077B">
        <w:rPr>
          <w:rFonts w:ascii="David" w:hAnsi="David" w:cs="David" w:hint="cs"/>
          <w:color w:val="000000" w:themeColor="text1"/>
          <w:sz w:val="22"/>
          <w:rtl/>
        </w:rPr>
        <w:t>,</w:t>
      </w:r>
      <w:r w:rsidR="00EB3B4D">
        <w:rPr>
          <w:rFonts w:ascii="David" w:hAnsi="David" w:cs="David" w:hint="cs"/>
          <w:color w:val="000000" w:themeColor="text1"/>
          <w:sz w:val="22"/>
          <w:rtl/>
        </w:rPr>
        <w:t xml:space="preserve"> אלא </w:t>
      </w:r>
      <w:r w:rsidR="007C14F8">
        <w:rPr>
          <w:rFonts w:ascii="David" w:hAnsi="David" w:cs="David" w:hint="cs"/>
          <w:color w:val="000000" w:themeColor="text1"/>
          <w:sz w:val="22"/>
          <w:rtl/>
        </w:rPr>
        <w:t>רק כאשר</w:t>
      </w:r>
      <w:r w:rsidR="00EB3B4D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764EF7">
        <w:rPr>
          <w:rFonts w:ascii="David" w:hAnsi="David" w:cs="David" w:hint="cs"/>
          <w:color w:val="000000" w:themeColor="text1"/>
          <w:sz w:val="22"/>
          <w:rtl/>
        </w:rPr>
        <w:t xml:space="preserve">המסקנה לפיה קיים </w:t>
      </w:r>
      <w:r w:rsidR="00EB3B4D">
        <w:rPr>
          <w:rFonts w:ascii="David" w:hAnsi="David" w:cs="David" w:hint="cs"/>
          <w:color w:val="000000" w:themeColor="text1"/>
          <w:sz w:val="22"/>
          <w:rtl/>
        </w:rPr>
        <w:t xml:space="preserve">חשש ממשי לגרימת נזק </w:t>
      </w:r>
      <w:r w:rsidR="008B547B">
        <w:rPr>
          <w:rFonts w:ascii="David" w:hAnsi="David" w:cs="David" w:hint="cs"/>
          <w:color w:val="000000" w:themeColor="text1"/>
          <w:sz w:val="22"/>
          <w:rtl/>
        </w:rPr>
        <w:t xml:space="preserve">לקטין היא </w:t>
      </w:r>
      <w:r w:rsidR="008B547B" w:rsidRPr="004505D0">
        <w:rPr>
          <w:rFonts w:ascii="David" w:hAnsi="David" w:cs="David" w:hint="cs"/>
          <w:color w:val="000000" w:themeColor="text1"/>
          <w:sz w:val="22"/>
          <w:u w:val="single"/>
          <w:rtl/>
        </w:rPr>
        <w:t>כה חריפה</w:t>
      </w:r>
      <w:r w:rsidR="008B547B">
        <w:rPr>
          <w:rFonts w:ascii="David" w:hAnsi="David" w:cs="David" w:hint="cs"/>
          <w:color w:val="000000" w:themeColor="text1"/>
          <w:sz w:val="22"/>
          <w:rtl/>
        </w:rPr>
        <w:t xml:space="preserve"> שאין להתעלם ממנה </w:t>
      </w:r>
      <w:r w:rsidR="008B547B" w:rsidRPr="00942696">
        <w:rPr>
          <w:rFonts w:ascii="David" w:hAnsi="David" w:cs="David" w:hint="cs"/>
          <w:b/>
          <w:bCs/>
          <w:color w:val="000000" w:themeColor="text1"/>
          <w:sz w:val="22"/>
          <w:rtl/>
        </w:rPr>
        <w:t>(</w:t>
      </w:r>
      <w:r w:rsidR="00B91C6C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בע״מ </w:t>
      </w:r>
      <w:r w:rsidR="000B5418" w:rsidRPr="00942696">
        <w:rPr>
          <w:rFonts w:ascii="David" w:hAnsi="David" w:cs="David" w:hint="cs"/>
          <w:b/>
          <w:bCs/>
          <w:color w:val="000000" w:themeColor="text1"/>
          <w:sz w:val="22"/>
          <w:rtl/>
        </w:rPr>
        <w:t>2808/15).</w:t>
      </w:r>
      <w:r w:rsidR="00ED5096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EB5B68">
        <w:rPr>
          <w:rFonts w:ascii="David" w:hAnsi="David" w:cs="David" w:hint="cs"/>
          <w:color w:val="000000" w:themeColor="text1"/>
          <w:sz w:val="22"/>
          <w:rtl/>
        </w:rPr>
        <w:t xml:space="preserve">הילדים לא סבלו באיטליה </w:t>
      </w:r>
      <w:r w:rsidR="0005204C">
        <w:rPr>
          <w:rFonts w:ascii="David" w:hAnsi="David" w:cs="David" w:hint="cs"/>
          <w:color w:val="000000" w:themeColor="text1"/>
          <w:sz w:val="22"/>
          <w:rtl/>
        </w:rPr>
        <w:t xml:space="preserve">ומאחר ומצבה של יפעת </w:t>
      </w:r>
      <w:r w:rsidR="00A814A9">
        <w:rPr>
          <w:rFonts w:ascii="David" w:hAnsi="David" w:cs="David" w:hint="cs"/>
          <w:color w:val="000000" w:themeColor="text1"/>
          <w:sz w:val="22"/>
          <w:rtl/>
        </w:rPr>
        <w:t xml:space="preserve">נגרם ממעברים </w:t>
      </w:r>
      <w:r w:rsidR="00E11CBD">
        <w:rPr>
          <w:rFonts w:ascii="David" w:hAnsi="David" w:cs="David" w:hint="cs"/>
          <w:color w:val="000000" w:themeColor="text1"/>
          <w:sz w:val="22"/>
          <w:rtl/>
        </w:rPr>
        <w:t>תכופים</w:t>
      </w:r>
      <w:r w:rsidR="00A814A9">
        <w:rPr>
          <w:rFonts w:ascii="David" w:hAnsi="David" w:cs="David" w:hint="cs"/>
          <w:color w:val="000000" w:themeColor="text1"/>
          <w:sz w:val="22"/>
          <w:rtl/>
        </w:rPr>
        <w:t xml:space="preserve"> ו</w:t>
      </w:r>
      <w:r w:rsidR="00AB08C3">
        <w:rPr>
          <w:rFonts w:ascii="David" w:hAnsi="David" w:cs="David" w:hint="cs"/>
          <w:color w:val="000000" w:themeColor="text1"/>
          <w:sz w:val="22"/>
          <w:rtl/>
        </w:rPr>
        <w:t xml:space="preserve">לא </w:t>
      </w:r>
      <w:r w:rsidR="00203C4C">
        <w:rPr>
          <w:rFonts w:ascii="David" w:hAnsi="David" w:cs="David" w:hint="cs"/>
          <w:color w:val="000000" w:themeColor="text1"/>
          <w:sz w:val="22"/>
          <w:rtl/>
        </w:rPr>
        <w:t>עקב המגורים באיטליה באופן ספציפי</w:t>
      </w:r>
      <w:r w:rsidR="00422E5E">
        <w:rPr>
          <w:rFonts w:ascii="David" w:hAnsi="David" w:cs="David" w:hint="cs"/>
          <w:color w:val="000000" w:themeColor="text1"/>
          <w:sz w:val="22"/>
          <w:rtl/>
        </w:rPr>
        <w:t xml:space="preserve">, אין כל מניעה </w:t>
      </w:r>
      <w:r w:rsidR="0002428D">
        <w:rPr>
          <w:rFonts w:ascii="David" w:hAnsi="David" w:cs="David" w:hint="cs"/>
          <w:color w:val="000000" w:themeColor="text1"/>
          <w:sz w:val="22"/>
          <w:rtl/>
        </w:rPr>
        <w:t>ל</w:t>
      </w:r>
      <w:r w:rsidR="00422E5E">
        <w:rPr>
          <w:rFonts w:ascii="David" w:hAnsi="David" w:cs="David" w:hint="cs"/>
          <w:color w:val="000000" w:themeColor="text1"/>
          <w:sz w:val="22"/>
          <w:rtl/>
        </w:rPr>
        <w:t xml:space="preserve">השבתם לאיטליה. </w:t>
      </w:r>
      <w:r w:rsidR="002E2B3A" w:rsidRPr="00914AE4">
        <w:rPr>
          <w:rFonts w:ascii="David" w:hAnsi="David" w:cs="David" w:hint="cs"/>
          <w:b/>
          <w:bCs/>
          <w:color w:val="000000" w:themeColor="text1"/>
          <w:sz w:val="22"/>
          <w:rtl/>
        </w:rPr>
        <w:t>חריג רצו</w:t>
      </w:r>
      <w:r w:rsidR="00CD74C6" w:rsidRPr="00914AE4">
        <w:rPr>
          <w:rFonts w:ascii="David" w:hAnsi="David" w:cs="David" w:hint="cs"/>
          <w:b/>
          <w:bCs/>
          <w:color w:val="000000" w:themeColor="text1"/>
          <w:sz w:val="22"/>
          <w:rtl/>
        </w:rPr>
        <w:t>ן</w:t>
      </w:r>
      <w:r w:rsidR="002E2B3A" w:rsidRPr="00914AE4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 הילד</w:t>
      </w:r>
      <w:r w:rsidR="000730A8" w:rsidRPr="00914AE4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 </w:t>
      </w:r>
      <w:r w:rsidR="00861B06" w:rsidRPr="00942696">
        <w:rPr>
          <w:rFonts w:ascii="David" w:hAnsi="David" w:cs="David" w:hint="cs"/>
          <w:b/>
          <w:bCs/>
          <w:color w:val="000000" w:themeColor="text1"/>
          <w:sz w:val="22"/>
          <w:rtl/>
        </w:rPr>
        <w:t>(2808/15)</w:t>
      </w:r>
      <w:r w:rsidR="00B91C6C">
        <w:rPr>
          <w:rFonts w:ascii="David" w:hAnsi="David" w:cs="David" w:hint="cs"/>
          <w:b/>
          <w:bCs/>
          <w:color w:val="000000" w:themeColor="text1"/>
          <w:sz w:val="22"/>
          <w:rtl/>
        </w:rPr>
        <w:t>,</w:t>
      </w:r>
      <w:r w:rsidR="00B91C6C" w:rsidRPr="00B91C6C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 </w:t>
      </w:r>
      <w:r w:rsidR="00B91C6C" w:rsidRPr="00C35FFF">
        <w:rPr>
          <w:rFonts w:ascii="David" w:hAnsi="David" w:cs="David" w:hint="cs"/>
          <w:b/>
          <w:bCs/>
          <w:color w:val="000000" w:themeColor="text1"/>
          <w:sz w:val="22"/>
          <w:rtl/>
        </w:rPr>
        <w:t>ס׳ 13 סיפא</w:t>
      </w:r>
      <w:r w:rsidR="00B91C6C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 </w:t>
      </w:r>
      <w:r w:rsidR="00777458" w:rsidRPr="00914AE4">
        <w:rPr>
          <w:rFonts w:ascii="David" w:hAnsi="David" w:cs="David" w:hint="cs"/>
          <w:b/>
          <w:bCs/>
          <w:color w:val="000000" w:themeColor="text1"/>
          <w:sz w:val="22"/>
          <w:rtl/>
        </w:rPr>
        <w:t>:</w:t>
      </w:r>
      <w:r w:rsidR="00777458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777458" w:rsidRPr="0006367B">
        <w:rPr>
          <w:rFonts w:ascii="David" w:hAnsi="David" w:cs="David" w:hint="cs"/>
          <w:b/>
          <w:bCs/>
          <w:color w:val="000000" w:themeColor="text1"/>
          <w:sz w:val="22"/>
          <w:rtl/>
        </w:rPr>
        <w:t>קיומה של התנגדות-</w:t>
      </w:r>
      <w:r w:rsidR="00777458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2065FD">
        <w:rPr>
          <w:rFonts w:ascii="David" w:hAnsi="David" w:cs="David" w:hint="cs"/>
          <w:color w:val="000000" w:themeColor="text1"/>
          <w:sz w:val="22"/>
          <w:rtl/>
        </w:rPr>
        <w:t xml:space="preserve">אילן </w:t>
      </w:r>
      <w:r w:rsidR="00441F7C">
        <w:rPr>
          <w:rFonts w:ascii="David" w:hAnsi="David" w:cs="David" w:hint="cs"/>
          <w:color w:val="000000" w:themeColor="text1"/>
          <w:sz w:val="22"/>
          <w:rtl/>
        </w:rPr>
        <w:t>לא מעוניין לעזוב את חבריו ויפעת לא מוכנה לעזוב את אימה ו</w:t>
      </w:r>
      <w:r w:rsidR="009A6E3D">
        <w:rPr>
          <w:rFonts w:ascii="David" w:hAnsi="David" w:cs="David" w:hint="cs"/>
          <w:color w:val="000000" w:themeColor="text1"/>
          <w:sz w:val="22"/>
          <w:rtl/>
        </w:rPr>
        <w:t>בטח</w:t>
      </w:r>
      <w:r w:rsidR="00441F7C">
        <w:rPr>
          <w:rFonts w:ascii="David" w:hAnsi="David" w:cs="David" w:hint="cs"/>
          <w:color w:val="000000" w:themeColor="text1"/>
          <w:sz w:val="22"/>
          <w:rtl/>
        </w:rPr>
        <w:t xml:space="preserve"> לא לגור עם איזבלה. </w:t>
      </w:r>
      <w:r w:rsidR="00C91876" w:rsidRPr="000E4A2B">
        <w:rPr>
          <w:rFonts w:ascii="David" w:hAnsi="David" w:cs="David" w:hint="cs"/>
          <w:b/>
          <w:bCs/>
          <w:color w:val="000000" w:themeColor="text1"/>
          <w:sz w:val="22"/>
          <w:rtl/>
        </w:rPr>
        <w:t>נכונות להביא את ההתנגדות בחשבון</w:t>
      </w:r>
      <w:r w:rsidR="00A04F61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: </w:t>
      </w:r>
      <w:r w:rsidR="00374A4A" w:rsidRPr="0006367B">
        <w:rPr>
          <w:rFonts w:ascii="David" w:hAnsi="David" w:cs="David" w:hint="cs"/>
          <w:color w:val="000000" w:themeColor="text1"/>
          <w:sz w:val="22"/>
          <w:u w:val="single"/>
          <w:rtl/>
        </w:rPr>
        <w:t>גיל ורמת בגרות</w:t>
      </w:r>
      <w:r w:rsidR="00374A4A">
        <w:rPr>
          <w:rFonts w:ascii="David" w:hAnsi="David" w:cs="David" w:hint="cs"/>
          <w:color w:val="000000" w:themeColor="text1"/>
          <w:sz w:val="22"/>
          <w:rtl/>
        </w:rPr>
        <w:t xml:space="preserve">- </w:t>
      </w:r>
      <w:r w:rsidR="004E13B5" w:rsidRPr="00986B65">
        <w:rPr>
          <w:rFonts w:ascii="David" w:hAnsi="David" w:cs="David" w:hint="cs"/>
          <w:b/>
          <w:bCs/>
          <w:color w:val="000000" w:themeColor="text1"/>
          <w:sz w:val="22"/>
          <w:rtl/>
        </w:rPr>
        <w:t>אילן:</w:t>
      </w:r>
      <w:r w:rsidR="004E13B5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9B0502">
        <w:rPr>
          <w:rFonts w:ascii="David" w:hAnsi="David" w:cs="David" w:hint="cs"/>
          <w:color w:val="000000" w:themeColor="text1"/>
          <w:sz w:val="22"/>
          <w:rtl/>
        </w:rPr>
        <w:t xml:space="preserve">בן 15, גדול ובוגר מספיק לפי הפסיקה. </w:t>
      </w:r>
      <w:r w:rsidR="00986B65" w:rsidRPr="00CC72D9">
        <w:rPr>
          <w:rFonts w:ascii="David" w:hAnsi="David" w:cs="David" w:hint="cs"/>
          <w:b/>
          <w:bCs/>
          <w:color w:val="000000" w:themeColor="text1"/>
          <w:sz w:val="22"/>
          <w:rtl/>
        </w:rPr>
        <w:t>יפעת:</w:t>
      </w:r>
      <w:r w:rsidR="00986B65">
        <w:rPr>
          <w:rFonts w:ascii="David" w:hAnsi="David" w:cs="David" w:hint="cs"/>
          <w:color w:val="000000" w:themeColor="text1"/>
          <w:sz w:val="22"/>
          <w:rtl/>
        </w:rPr>
        <w:t xml:space="preserve"> בת 9</w:t>
      </w:r>
      <w:r w:rsidR="00C07200">
        <w:rPr>
          <w:rFonts w:ascii="David" w:hAnsi="David" w:cs="David" w:hint="cs"/>
          <w:color w:val="000000" w:themeColor="text1"/>
          <w:sz w:val="22"/>
          <w:rtl/>
        </w:rPr>
        <w:t>, ישנם מקרים</w:t>
      </w:r>
      <w:r w:rsidR="000E4A2B">
        <w:rPr>
          <w:rFonts w:ascii="David" w:hAnsi="David" w:cs="David" w:hint="cs"/>
          <w:color w:val="000000" w:themeColor="text1"/>
          <w:sz w:val="22"/>
          <w:rtl/>
        </w:rPr>
        <w:t xml:space="preserve"> בודדים בהם נשמע קול</w:t>
      </w:r>
      <w:r w:rsidR="00CC72D9">
        <w:rPr>
          <w:rFonts w:ascii="David" w:hAnsi="David" w:cs="David" w:hint="cs"/>
          <w:color w:val="000000" w:themeColor="text1"/>
          <w:sz w:val="22"/>
          <w:rtl/>
        </w:rPr>
        <w:t>ם</w:t>
      </w:r>
      <w:r w:rsidR="000E4A2B">
        <w:rPr>
          <w:rFonts w:ascii="David" w:hAnsi="David" w:cs="David" w:hint="cs"/>
          <w:color w:val="000000" w:themeColor="text1"/>
          <w:sz w:val="22"/>
          <w:rtl/>
        </w:rPr>
        <w:t xml:space="preserve"> של ילדים בני פחות מעשר שנים </w:t>
      </w:r>
      <w:r w:rsidR="000E4A2B" w:rsidRPr="0006367B">
        <w:rPr>
          <w:rFonts w:ascii="David" w:hAnsi="David" w:cs="David" w:hint="cs"/>
          <w:b/>
          <w:bCs/>
          <w:color w:val="000000" w:themeColor="text1"/>
          <w:sz w:val="22"/>
          <w:rtl/>
        </w:rPr>
        <w:t>(2808/15)</w:t>
      </w:r>
      <w:r w:rsidR="0013148A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 </w:t>
      </w:r>
      <w:r w:rsidR="0046187B">
        <w:rPr>
          <w:rFonts w:ascii="David" w:hAnsi="David" w:cs="David" w:hint="cs"/>
          <w:color w:val="000000" w:themeColor="text1"/>
          <w:sz w:val="22"/>
          <w:rtl/>
        </w:rPr>
        <w:t>ונראה כי</w:t>
      </w:r>
      <w:r w:rsidR="00C77015">
        <w:rPr>
          <w:rFonts w:ascii="David" w:hAnsi="David" w:cs="David" w:hint="cs"/>
          <w:color w:val="000000" w:themeColor="text1"/>
          <w:sz w:val="22"/>
          <w:rtl/>
        </w:rPr>
        <w:t xml:space="preserve"> יפעת ביניהם</w:t>
      </w:r>
      <w:r w:rsidR="00CD2838">
        <w:rPr>
          <w:rFonts w:ascii="David" w:hAnsi="David" w:cs="David" w:hint="cs"/>
          <w:color w:val="000000" w:themeColor="text1"/>
          <w:sz w:val="22"/>
          <w:rtl/>
        </w:rPr>
        <w:t xml:space="preserve"> לאור רמת בגרותה</w:t>
      </w:r>
      <w:r w:rsidR="00EF433C">
        <w:rPr>
          <w:rFonts w:ascii="David" w:hAnsi="David" w:cs="David" w:hint="cs"/>
          <w:color w:val="000000" w:themeColor="text1"/>
          <w:sz w:val="22"/>
          <w:rtl/>
        </w:rPr>
        <w:t xml:space="preserve">, היא </w:t>
      </w:r>
      <w:r w:rsidR="00F3607E">
        <w:rPr>
          <w:rFonts w:ascii="David" w:hAnsi="David" w:cs="David" w:hint="cs"/>
          <w:color w:val="000000" w:themeColor="text1"/>
          <w:sz w:val="22"/>
          <w:rtl/>
        </w:rPr>
        <w:t>מכירה את החיים באיטליה</w:t>
      </w:r>
      <w:r w:rsidR="00D77364">
        <w:rPr>
          <w:rFonts w:ascii="David" w:hAnsi="David" w:cs="David" w:hint="cs"/>
          <w:color w:val="000000" w:themeColor="text1"/>
          <w:sz w:val="22"/>
          <w:rtl/>
        </w:rPr>
        <w:t xml:space="preserve"> ואף את החיים בישראל, ארץ מולדתה.</w:t>
      </w:r>
      <w:r w:rsidR="00EF433C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C27521">
        <w:rPr>
          <w:rFonts w:ascii="David" w:hAnsi="David" w:cs="David" w:hint="cs"/>
          <w:color w:val="000000" w:themeColor="text1"/>
          <w:sz w:val="22"/>
          <w:rtl/>
        </w:rPr>
        <w:t>דבריה</w:t>
      </w:r>
      <w:r w:rsidR="00F3607E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EF433C">
        <w:rPr>
          <w:rFonts w:ascii="David" w:hAnsi="David" w:cs="David" w:hint="cs"/>
          <w:color w:val="000000" w:themeColor="text1"/>
          <w:sz w:val="22"/>
          <w:rtl/>
        </w:rPr>
        <w:t>מבטאים</w:t>
      </w:r>
      <w:r w:rsidR="00F37DCA">
        <w:rPr>
          <w:rFonts w:ascii="David" w:hAnsi="David" w:cs="David" w:hint="cs"/>
          <w:color w:val="000000" w:themeColor="text1"/>
          <w:sz w:val="22"/>
          <w:rtl/>
        </w:rPr>
        <w:t xml:space="preserve"> בבירור </w:t>
      </w:r>
      <w:r w:rsidR="00F07292">
        <w:rPr>
          <w:rFonts w:ascii="David" w:hAnsi="David" w:cs="David" w:hint="cs"/>
          <w:color w:val="000000" w:themeColor="text1"/>
          <w:sz w:val="22"/>
          <w:rtl/>
        </w:rPr>
        <w:t xml:space="preserve">את רצונה ותחושותיה </w:t>
      </w:r>
      <w:r w:rsidR="00EF433C">
        <w:rPr>
          <w:rFonts w:ascii="David" w:hAnsi="David" w:cs="David" w:hint="cs"/>
          <w:color w:val="000000" w:themeColor="text1"/>
          <w:sz w:val="22"/>
          <w:rtl/>
        </w:rPr>
        <w:t>ו</w:t>
      </w:r>
      <w:r w:rsidR="00547080">
        <w:rPr>
          <w:rFonts w:ascii="David" w:hAnsi="David" w:cs="David" w:hint="cs"/>
          <w:color w:val="000000" w:themeColor="text1"/>
          <w:sz w:val="22"/>
          <w:rtl/>
        </w:rPr>
        <w:t>את מכלול הנתונים, המרכיבים וההשלכות של הסיטואצי</w:t>
      </w:r>
      <w:r w:rsidR="00547080">
        <w:rPr>
          <w:rFonts w:ascii="David" w:hAnsi="David" w:cs="David" w:hint="eastAsia"/>
          <w:color w:val="000000" w:themeColor="text1"/>
          <w:sz w:val="22"/>
          <w:rtl/>
        </w:rPr>
        <w:t>ה</w:t>
      </w:r>
      <w:r w:rsidR="00547080">
        <w:rPr>
          <w:rFonts w:ascii="David" w:hAnsi="David" w:cs="David" w:hint="cs"/>
          <w:color w:val="000000" w:themeColor="text1"/>
          <w:sz w:val="22"/>
          <w:rtl/>
        </w:rPr>
        <w:t xml:space="preserve"> בה היא נמצאת</w:t>
      </w:r>
      <w:r w:rsidR="002A58E6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2A58E6" w:rsidRPr="002A58E6">
        <w:rPr>
          <w:rFonts w:ascii="David" w:hAnsi="David" w:cs="David" w:hint="cs"/>
          <w:b/>
          <w:bCs/>
          <w:color w:val="000000" w:themeColor="text1"/>
          <w:sz w:val="22"/>
          <w:rtl/>
        </w:rPr>
        <w:t>(</w:t>
      </w:r>
      <w:r w:rsidR="00DD7ADE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בע״מ </w:t>
      </w:r>
      <w:r w:rsidR="002A58E6" w:rsidRPr="002A58E6">
        <w:rPr>
          <w:rFonts w:ascii="David" w:hAnsi="David" w:cs="David"/>
          <w:b/>
          <w:bCs/>
          <w:color w:val="000000" w:themeColor="text1"/>
          <w:sz w:val="22"/>
          <w:rtl/>
        </w:rPr>
        <w:t>902/07</w:t>
      </w:r>
      <w:r w:rsidR="002A58E6" w:rsidRPr="002A58E6">
        <w:rPr>
          <w:rFonts w:ascii="David" w:hAnsi="David" w:cs="David" w:hint="cs"/>
          <w:b/>
          <w:bCs/>
          <w:color w:val="000000" w:themeColor="text1"/>
          <w:sz w:val="22"/>
          <w:rtl/>
        </w:rPr>
        <w:t>)</w:t>
      </w:r>
      <w:r w:rsidR="009108EF">
        <w:rPr>
          <w:rFonts w:ascii="David" w:hAnsi="David" w:cs="David" w:hint="cs"/>
          <w:color w:val="000000" w:themeColor="text1"/>
          <w:sz w:val="22"/>
          <w:rtl/>
        </w:rPr>
        <w:t>.</w:t>
      </w:r>
      <w:r w:rsidR="002E1FDE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 </w:t>
      </w:r>
      <w:r w:rsidR="002E1FDE" w:rsidRPr="002A58E6">
        <w:rPr>
          <w:rFonts w:ascii="David" w:hAnsi="David" w:cs="David" w:hint="cs"/>
          <w:b/>
          <w:bCs/>
          <w:color w:val="000000" w:themeColor="text1"/>
          <w:sz w:val="22"/>
          <w:rtl/>
        </w:rPr>
        <w:t>יעל:</w:t>
      </w:r>
      <w:r w:rsidR="002E1FDE">
        <w:rPr>
          <w:rFonts w:ascii="David" w:hAnsi="David" w:cs="David" w:hint="cs"/>
          <w:color w:val="000000" w:themeColor="text1"/>
          <w:sz w:val="22"/>
          <w:rtl/>
        </w:rPr>
        <w:t xml:space="preserve"> קטנה מכדי להביע את דעתה.</w:t>
      </w:r>
      <w:r w:rsidR="001A73FA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1A73FA" w:rsidRPr="001A73FA">
        <w:rPr>
          <w:rFonts w:ascii="David" w:hAnsi="David" w:cs="David" w:hint="cs"/>
          <w:b/>
          <w:bCs/>
          <w:color w:val="000000" w:themeColor="text1"/>
          <w:sz w:val="22"/>
          <w:rtl/>
        </w:rPr>
        <w:t>התנגדות</w:t>
      </w:r>
      <w:r w:rsidR="002E1FDE" w:rsidRPr="001A73FA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 </w:t>
      </w:r>
      <w:r w:rsidR="001A73FA" w:rsidRPr="001A73FA">
        <w:rPr>
          <w:rFonts w:ascii="David" w:hAnsi="David" w:cs="David" w:hint="cs"/>
          <w:b/>
          <w:bCs/>
          <w:color w:val="000000" w:themeColor="text1"/>
          <w:sz w:val="22"/>
          <w:rtl/>
        </w:rPr>
        <w:t>ב</w:t>
      </w:r>
      <w:r w:rsidR="007D1606" w:rsidRPr="001A73FA">
        <w:rPr>
          <w:rFonts w:ascii="David" w:hAnsi="David" w:cs="David" w:hint="cs"/>
          <w:b/>
          <w:bCs/>
          <w:color w:val="000000" w:themeColor="text1"/>
          <w:sz w:val="22"/>
          <w:rtl/>
        </w:rPr>
        <w:t>איכות</w:t>
      </w:r>
      <w:r w:rsidR="001A73FA">
        <w:rPr>
          <w:rFonts w:ascii="David" w:hAnsi="David" w:cs="David" w:hint="cs"/>
          <w:b/>
          <w:bCs/>
          <w:color w:val="000000" w:themeColor="text1"/>
          <w:sz w:val="22"/>
          <w:rtl/>
        </w:rPr>
        <w:t xml:space="preserve"> שראוי להביא בחשבון</w:t>
      </w:r>
      <w:r w:rsidR="007D1606" w:rsidRPr="007D1606">
        <w:rPr>
          <w:rFonts w:ascii="David" w:hAnsi="David" w:cs="David" w:hint="cs"/>
          <w:b/>
          <w:bCs/>
          <w:color w:val="000000" w:themeColor="text1"/>
          <w:sz w:val="22"/>
          <w:rtl/>
        </w:rPr>
        <w:t>:</w:t>
      </w:r>
      <w:r w:rsidR="007D1606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B73355">
        <w:rPr>
          <w:rFonts w:ascii="David" w:hAnsi="David" w:cs="David" w:hint="cs"/>
          <w:color w:val="000000" w:themeColor="text1"/>
          <w:sz w:val="22"/>
          <w:rtl/>
        </w:rPr>
        <w:t xml:space="preserve">נראה </w:t>
      </w:r>
      <w:r w:rsidR="002F34E3">
        <w:rPr>
          <w:rFonts w:ascii="David" w:hAnsi="David" w:cs="David" w:hint="cs"/>
          <w:color w:val="000000" w:themeColor="text1"/>
          <w:sz w:val="22"/>
          <w:rtl/>
        </w:rPr>
        <w:t xml:space="preserve">כי נימוקיו של אילן הינם </w:t>
      </w:r>
      <w:r w:rsidR="002F34E3" w:rsidRPr="000D26B1">
        <w:rPr>
          <w:rFonts w:ascii="David" w:hAnsi="David" w:cs="David" w:hint="cs"/>
          <w:color w:val="000000" w:themeColor="text1"/>
          <w:sz w:val="22"/>
          <w:u w:val="single"/>
          <w:rtl/>
        </w:rPr>
        <w:t>סבירים ואובייקטיבים</w:t>
      </w:r>
      <w:r w:rsidR="002F34E3">
        <w:rPr>
          <w:rFonts w:ascii="David" w:hAnsi="David" w:cs="David" w:hint="cs"/>
          <w:color w:val="000000" w:themeColor="text1"/>
          <w:sz w:val="22"/>
          <w:rtl/>
        </w:rPr>
        <w:t>. ייתכן כי יעל נתונה להסתה</w:t>
      </w:r>
      <w:r w:rsidR="000D26B1">
        <w:rPr>
          <w:rFonts w:ascii="David" w:hAnsi="David" w:cs="David" w:hint="cs"/>
          <w:color w:val="000000" w:themeColor="text1"/>
          <w:sz w:val="22"/>
          <w:rtl/>
        </w:rPr>
        <w:t xml:space="preserve"> (דיון להלן)</w:t>
      </w:r>
      <w:r w:rsidR="00B92C60">
        <w:rPr>
          <w:rFonts w:ascii="David" w:hAnsi="David" w:cs="David" w:hint="cs"/>
          <w:color w:val="000000" w:themeColor="text1"/>
          <w:sz w:val="22"/>
          <w:rtl/>
        </w:rPr>
        <w:t>,</w:t>
      </w:r>
      <w:r w:rsidR="00B5078C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B5078C" w:rsidRPr="00322C55">
        <w:rPr>
          <w:rFonts w:ascii="David" w:hAnsi="David" w:cs="David" w:hint="cs"/>
          <w:color w:val="000000" w:themeColor="text1"/>
          <w:sz w:val="22"/>
          <w:rtl/>
        </w:rPr>
        <w:t xml:space="preserve">אך יש לתת </w:t>
      </w:r>
      <w:r w:rsidR="00D56769" w:rsidRPr="00322C55">
        <w:rPr>
          <w:rFonts w:ascii="David" w:hAnsi="David" w:cs="David" w:hint="cs"/>
          <w:color w:val="000000" w:themeColor="text1"/>
          <w:sz w:val="22"/>
          <w:rtl/>
        </w:rPr>
        <w:t xml:space="preserve">משקל משמעותי לדעותיה לאור החשש כי </w:t>
      </w:r>
      <w:r w:rsidR="00B92C60" w:rsidRPr="00322C55">
        <w:rPr>
          <w:rFonts w:ascii="David" w:hAnsi="David" w:cs="David" w:hint="cs"/>
          <w:color w:val="000000" w:themeColor="text1"/>
          <w:sz w:val="22"/>
          <w:rtl/>
        </w:rPr>
        <w:t>יש לה חרדת נטישה</w:t>
      </w:r>
      <w:r w:rsidR="000D26B1">
        <w:rPr>
          <w:rFonts w:ascii="David" w:hAnsi="David" w:cs="David" w:hint="cs"/>
          <w:color w:val="000000" w:themeColor="text1"/>
          <w:sz w:val="22"/>
          <w:rtl/>
        </w:rPr>
        <w:t xml:space="preserve">. </w:t>
      </w:r>
      <w:r w:rsidR="002D3595">
        <w:rPr>
          <w:rFonts w:ascii="David" w:hAnsi="David" w:cs="David" w:hint="cs"/>
          <w:color w:val="000000" w:themeColor="text1"/>
          <w:sz w:val="22"/>
          <w:u w:val="single"/>
          <w:rtl/>
        </w:rPr>
        <w:t>א</w:t>
      </w:r>
      <w:r w:rsidR="00A06ED1" w:rsidRPr="00A06ED1">
        <w:rPr>
          <w:rFonts w:ascii="David" w:hAnsi="David" w:cs="David" w:hint="cs"/>
          <w:color w:val="000000" w:themeColor="text1"/>
          <w:sz w:val="22"/>
          <w:u w:val="single"/>
          <w:rtl/>
        </w:rPr>
        <w:t>)התנגדות דומיננטית וחזקה ביותר</w:t>
      </w:r>
      <w:r w:rsidR="00861B06">
        <w:rPr>
          <w:rFonts w:ascii="David" w:hAnsi="David" w:cs="David" w:hint="cs"/>
          <w:color w:val="000000" w:themeColor="text1"/>
          <w:sz w:val="22"/>
          <w:u w:val="single"/>
          <w:rtl/>
        </w:rPr>
        <w:t xml:space="preserve"> </w:t>
      </w:r>
      <w:r w:rsidR="00861B06" w:rsidRPr="00861B06">
        <w:rPr>
          <w:rFonts w:ascii="David" w:hAnsi="David" w:cs="David" w:hint="cs"/>
          <w:b/>
          <w:bCs/>
          <w:color w:val="000000" w:themeColor="text1"/>
          <w:sz w:val="22"/>
          <w:u w:val="single"/>
          <w:rtl/>
        </w:rPr>
        <w:t>(</w:t>
      </w:r>
      <w:r w:rsidR="00861B06" w:rsidRPr="00861B06">
        <w:rPr>
          <w:rFonts w:ascii="David" w:hAnsi="David" w:cs="David"/>
          <w:b/>
          <w:bCs/>
          <w:color w:val="000000" w:themeColor="text1"/>
          <w:sz w:val="22"/>
          <w:u w:val="single"/>
          <w:rtl/>
        </w:rPr>
        <w:t>902/07</w:t>
      </w:r>
      <w:r w:rsidR="00861B06" w:rsidRPr="00861B06">
        <w:rPr>
          <w:rFonts w:ascii="David" w:hAnsi="David" w:cs="David" w:hint="cs"/>
          <w:b/>
          <w:bCs/>
          <w:color w:val="000000" w:themeColor="text1"/>
          <w:sz w:val="22"/>
          <w:u w:val="single"/>
          <w:rtl/>
        </w:rPr>
        <w:t>)</w:t>
      </w:r>
      <w:r w:rsidR="00A06ED1" w:rsidRPr="00861B06">
        <w:rPr>
          <w:rFonts w:ascii="David" w:hAnsi="David" w:cs="David" w:hint="cs"/>
          <w:color w:val="000000" w:themeColor="text1"/>
          <w:sz w:val="22"/>
          <w:u w:val="single"/>
          <w:rtl/>
        </w:rPr>
        <w:t>-</w:t>
      </w:r>
      <w:r w:rsidR="00A06ED1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3B67C0" w:rsidRPr="009B7764">
        <w:rPr>
          <w:rFonts w:ascii="David" w:hAnsi="David" w:cs="David" w:hint="cs"/>
          <w:b/>
          <w:bCs/>
          <w:color w:val="000000" w:themeColor="text1"/>
          <w:sz w:val="22"/>
          <w:rtl/>
        </w:rPr>
        <w:t>איל</w:t>
      </w:r>
      <w:r w:rsidR="002D3595" w:rsidRPr="009B7764">
        <w:rPr>
          <w:rFonts w:ascii="David" w:hAnsi="David" w:cs="David" w:hint="cs"/>
          <w:b/>
          <w:bCs/>
          <w:color w:val="000000" w:themeColor="text1"/>
          <w:sz w:val="22"/>
          <w:rtl/>
        </w:rPr>
        <w:t>ן:</w:t>
      </w:r>
      <w:r w:rsidR="002D3595">
        <w:rPr>
          <w:rFonts w:ascii="David" w:hAnsi="David" w:cs="David" w:hint="cs"/>
          <w:color w:val="000000" w:themeColor="text1"/>
          <w:sz w:val="22"/>
          <w:rtl/>
        </w:rPr>
        <w:t xml:space="preserve"> לא הביע התנגדות כזאת</w:t>
      </w:r>
      <w:r w:rsidR="00862055">
        <w:rPr>
          <w:rFonts w:ascii="David" w:hAnsi="David" w:cs="David" w:hint="cs"/>
          <w:color w:val="000000" w:themeColor="text1"/>
          <w:sz w:val="22"/>
          <w:rtl/>
        </w:rPr>
        <w:t xml:space="preserve"> אולם, </w:t>
      </w:r>
      <w:r w:rsidR="00EE32FE">
        <w:rPr>
          <w:rFonts w:ascii="David" w:hAnsi="David" w:cs="David" w:hint="cs"/>
          <w:color w:val="000000" w:themeColor="text1"/>
          <w:sz w:val="22"/>
          <w:rtl/>
        </w:rPr>
        <w:t>מאחר ו</w:t>
      </w:r>
      <w:r w:rsidR="00AB2452">
        <w:rPr>
          <w:rFonts w:ascii="David" w:hAnsi="David" w:cs="David" w:hint="cs"/>
          <w:color w:val="000000" w:themeColor="text1"/>
          <w:sz w:val="22"/>
          <w:rtl/>
        </w:rPr>
        <w:t xml:space="preserve">בטרם עזיבתם לאיטליה </w:t>
      </w:r>
      <w:r w:rsidR="001F0093">
        <w:rPr>
          <w:rFonts w:ascii="David" w:hAnsi="David" w:cs="David" w:hint="cs"/>
          <w:color w:val="000000" w:themeColor="text1"/>
          <w:sz w:val="22"/>
          <w:rtl/>
        </w:rPr>
        <w:t xml:space="preserve">לא רצה </w:t>
      </w:r>
      <w:r w:rsidR="00FE4343">
        <w:rPr>
          <w:rFonts w:ascii="David" w:hAnsi="David" w:cs="David" w:hint="cs"/>
          <w:color w:val="000000" w:themeColor="text1"/>
          <w:sz w:val="22"/>
          <w:rtl/>
        </w:rPr>
        <w:t xml:space="preserve">אילן </w:t>
      </w:r>
      <w:r w:rsidR="001F0093">
        <w:rPr>
          <w:rFonts w:ascii="David" w:hAnsi="David" w:cs="David" w:hint="cs"/>
          <w:color w:val="000000" w:themeColor="text1"/>
          <w:sz w:val="22"/>
          <w:rtl/>
        </w:rPr>
        <w:t xml:space="preserve">לעזוב את ישראל </w:t>
      </w:r>
      <w:r w:rsidR="00FE4343">
        <w:rPr>
          <w:rFonts w:ascii="David" w:hAnsi="David" w:cs="David" w:hint="cs"/>
          <w:color w:val="000000" w:themeColor="text1"/>
          <w:sz w:val="22"/>
          <w:rtl/>
        </w:rPr>
        <w:t>ואף לאחר שהייתו ש</w:t>
      </w:r>
      <w:r w:rsidR="00EE32FE">
        <w:rPr>
          <w:rFonts w:ascii="David" w:hAnsi="David" w:cs="David" w:hint="cs"/>
          <w:color w:val="000000" w:themeColor="text1"/>
          <w:sz w:val="22"/>
          <w:rtl/>
        </w:rPr>
        <w:t>ם, נשאר בדעתו, ייתכן וניתן לייחס להתנגדותו עוצמה רבה</w:t>
      </w:r>
      <w:r w:rsidR="00DB582E">
        <w:rPr>
          <w:rFonts w:ascii="David" w:hAnsi="David" w:cs="David" w:hint="cs"/>
          <w:color w:val="000000" w:themeColor="text1"/>
          <w:sz w:val="22"/>
          <w:rtl/>
        </w:rPr>
        <w:t xml:space="preserve"> יותר מאשר העדפה גרידא</w:t>
      </w:r>
      <w:r w:rsidR="00EE32FE">
        <w:rPr>
          <w:rFonts w:ascii="David" w:hAnsi="David" w:cs="David" w:hint="cs"/>
          <w:color w:val="000000" w:themeColor="text1"/>
          <w:sz w:val="22"/>
          <w:rtl/>
        </w:rPr>
        <w:t>.</w:t>
      </w:r>
      <w:r w:rsidR="009B7764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9B7764" w:rsidRPr="0041106F">
        <w:rPr>
          <w:rFonts w:ascii="David" w:hAnsi="David" w:cs="David" w:hint="cs"/>
          <w:b/>
          <w:bCs/>
          <w:color w:val="000000" w:themeColor="text1"/>
          <w:sz w:val="22"/>
          <w:rtl/>
        </w:rPr>
        <w:t>יפעת:</w:t>
      </w:r>
      <w:r w:rsidR="00EE32FE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A42EDE">
        <w:rPr>
          <w:rFonts w:ascii="David" w:hAnsi="David" w:cs="David" w:hint="cs"/>
          <w:color w:val="000000" w:themeColor="text1"/>
          <w:sz w:val="22"/>
          <w:rtl/>
        </w:rPr>
        <w:t xml:space="preserve">התנגדותה חריפה שכן, </w:t>
      </w:r>
      <w:r w:rsidR="00CB45CC">
        <w:rPr>
          <w:rFonts w:ascii="David" w:hAnsi="David" w:cs="David" w:hint="cs"/>
          <w:color w:val="000000" w:themeColor="text1"/>
          <w:sz w:val="22"/>
          <w:rtl/>
        </w:rPr>
        <w:t xml:space="preserve">על אף </w:t>
      </w:r>
      <w:r w:rsidR="005E0FC8">
        <w:rPr>
          <w:rFonts w:ascii="David" w:hAnsi="David" w:cs="David" w:hint="cs"/>
          <w:color w:val="000000" w:themeColor="text1"/>
          <w:sz w:val="22"/>
          <w:rtl/>
        </w:rPr>
        <w:t xml:space="preserve">העצב שחשה </w:t>
      </w:r>
      <w:r w:rsidR="001F3B48">
        <w:rPr>
          <w:rFonts w:ascii="David" w:hAnsi="David" w:cs="David" w:hint="cs"/>
          <w:color w:val="000000" w:themeColor="text1"/>
          <w:sz w:val="22"/>
          <w:rtl/>
        </w:rPr>
        <w:t xml:space="preserve">מעזיבת </w:t>
      </w:r>
      <w:r w:rsidR="00CB45CC">
        <w:rPr>
          <w:rFonts w:ascii="David" w:hAnsi="David" w:cs="David" w:hint="cs"/>
          <w:color w:val="000000" w:themeColor="text1"/>
          <w:sz w:val="22"/>
          <w:rtl/>
        </w:rPr>
        <w:t xml:space="preserve">החברות </w:t>
      </w:r>
      <w:r w:rsidR="0067221E">
        <w:rPr>
          <w:rFonts w:ascii="David" w:hAnsi="David" w:cs="David" w:hint="cs"/>
          <w:color w:val="000000" w:themeColor="text1"/>
          <w:sz w:val="22"/>
          <w:rtl/>
        </w:rPr>
        <w:t>מ</w:t>
      </w:r>
      <w:r w:rsidR="00CB45CC">
        <w:rPr>
          <w:rFonts w:ascii="David" w:hAnsi="David" w:cs="David" w:hint="cs"/>
          <w:color w:val="000000" w:themeColor="text1"/>
          <w:sz w:val="22"/>
          <w:rtl/>
        </w:rPr>
        <w:t xml:space="preserve">איטליה </w:t>
      </w:r>
      <w:r w:rsidR="005C68B0">
        <w:rPr>
          <w:rFonts w:ascii="David" w:hAnsi="David" w:cs="David" w:hint="cs"/>
          <w:color w:val="000000" w:themeColor="text1"/>
          <w:sz w:val="22"/>
          <w:rtl/>
        </w:rPr>
        <w:t xml:space="preserve">והקושי אשר חווה עם המעברים, </w:t>
      </w:r>
      <w:r w:rsidR="00A42EDE">
        <w:rPr>
          <w:rFonts w:ascii="David" w:hAnsi="David" w:cs="David" w:hint="cs"/>
          <w:color w:val="000000" w:themeColor="text1"/>
          <w:sz w:val="22"/>
          <w:rtl/>
        </w:rPr>
        <w:t>אינה מוכנה לעזוב את אימה ולעבור לגור עם איזבלה</w:t>
      </w:r>
      <w:r w:rsidR="007D23B9">
        <w:rPr>
          <w:rFonts w:ascii="David" w:hAnsi="David" w:cs="David" w:hint="cs"/>
          <w:color w:val="000000" w:themeColor="text1"/>
          <w:sz w:val="22"/>
          <w:rtl/>
        </w:rPr>
        <w:t>.</w:t>
      </w:r>
      <w:r w:rsidR="00007C5C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007C5C" w:rsidRPr="0061604A">
        <w:rPr>
          <w:rFonts w:ascii="David" w:hAnsi="David" w:cs="David" w:hint="cs"/>
          <w:b/>
          <w:bCs/>
          <w:color w:val="000000" w:themeColor="text1"/>
          <w:sz w:val="22"/>
          <w:rtl/>
        </w:rPr>
        <w:t>יעל:</w:t>
      </w:r>
      <w:r w:rsidR="00007C5C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61604A">
        <w:rPr>
          <w:rFonts w:ascii="David" w:hAnsi="David" w:cs="David" w:hint="cs"/>
          <w:color w:val="000000" w:themeColor="text1"/>
          <w:sz w:val="22"/>
          <w:rtl/>
        </w:rPr>
        <w:t>בשל גילה הצעיר לא הביעה דעה,</w:t>
      </w:r>
      <w:r w:rsidR="00463E4C">
        <w:rPr>
          <w:rFonts w:ascii="David" w:hAnsi="David" w:cs="David" w:hint="cs"/>
          <w:color w:val="000000" w:themeColor="text1"/>
          <w:sz w:val="22"/>
          <w:rtl/>
        </w:rPr>
        <w:t xml:space="preserve"> אך </w:t>
      </w:r>
      <w:proofErr w:type="spellStart"/>
      <w:r w:rsidR="007F7AB0">
        <w:rPr>
          <w:rFonts w:ascii="David" w:hAnsi="David" w:cs="David" w:hint="cs"/>
          <w:color w:val="000000" w:themeColor="text1"/>
          <w:sz w:val="22"/>
          <w:rtl/>
        </w:rPr>
        <w:t>פק״ס</w:t>
      </w:r>
      <w:proofErr w:type="spellEnd"/>
      <w:r w:rsidR="00463E4C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1846F4">
        <w:rPr>
          <w:rFonts w:ascii="David" w:hAnsi="David" w:cs="David" w:hint="cs"/>
          <w:color w:val="000000" w:themeColor="text1"/>
          <w:sz w:val="22"/>
          <w:rtl/>
        </w:rPr>
        <w:t>התרשמה כי השתלבה היטב בגן והיא מאוד</w:t>
      </w:r>
      <w:r w:rsidR="009D0DA2">
        <w:rPr>
          <w:rFonts w:ascii="David" w:hAnsi="David" w:cs="David" w:hint="cs"/>
          <w:color w:val="000000" w:themeColor="text1"/>
          <w:sz w:val="22"/>
          <w:rtl/>
        </w:rPr>
        <w:t xml:space="preserve"> קשורה לסבה וסבתה אותם מבקרת מידי יום.</w:t>
      </w:r>
      <w:r w:rsidR="007D23B9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E50B7D" w:rsidRPr="00A224A4">
        <w:rPr>
          <w:rFonts w:ascii="David" w:hAnsi="David" w:cs="David" w:hint="cs"/>
          <w:color w:val="000000" w:themeColor="text1"/>
          <w:sz w:val="22"/>
          <w:u w:val="single"/>
          <w:rtl/>
        </w:rPr>
        <w:t>ב)גיבוש רצון עצמאי</w:t>
      </w:r>
      <w:r w:rsidR="00F359AB">
        <w:rPr>
          <w:rFonts w:ascii="David" w:hAnsi="David" w:cs="David" w:hint="cs"/>
          <w:color w:val="000000" w:themeColor="text1"/>
          <w:sz w:val="22"/>
          <w:u w:val="single"/>
          <w:rtl/>
        </w:rPr>
        <w:t xml:space="preserve"> </w:t>
      </w:r>
      <w:r w:rsidR="00F359AB" w:rsidRPr="006A74E0">
        <w:rPr>
          <w:rFonts w:ascii="David" w:hAnsi="David" w:cs="David" w:hint="cs"/>
          <w:color w:val="000000" w:themeColor="text1"/>
          <w:sz w:val="22"/>
          <w:u w:val="single"/>
          <w:rtl/>
        </w:rPr>
        <w:t xml:space="preserve">לאי </w:t>
      </w:r>
      <w:r w:rsidR="00A64CA4" w:rsidRPr="006A74E0">
        <w:rPr>
          <w:rFonts w:ascii="David" w:hAnsi="David" w:cs="David" w:hint="cs"/>
          <w:color w:val="000000" w:themeColor="text1"/>
          <w:sz w:val="22"/>
          <w:u w:val="single"/>
          <w:rtl/>
        </w:rPr>
        <w:t>הרחקה</w:t>
      </w:r>
      <w:r w:rsidR="002C2E9E" w:rsidRPr="00A224A4">
        <w:rPr>
          <w:rFonts w:ascii="David" w:hAnsi="David" w:cs="David" w:hint="cs"/>
          <w:color w:val="000000" w:themeColor="text1"/>
          <w:sz w:val="22"/>
          <w:u w:val="single"/>
          <w:rtl/>
        </w:rPr>
        <w:t>-</w:t>
      </w:r>
      <w:r w:rsidR="005F3126" w:rsidRPr="00E849F6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EF20C7" w:rsidRPr="002C2E9E">
        <w:rPr>
          <w:rFonts w:ascii="David" w:hAnsi="David" w:cs="David" w:hint="cs"/>
          <w:b/>
          <w:bCs/>
          <w:color w:val="000000" w:themeColor="text1"/>
          <w:sz w:val="22"/>
          <w:rtl/>
        </w:rPr>
        <w:t>אילן</w:t>
      </w:r>
      <w:r w:rsidR="002C2E9E" w:rsidRPr="002C2E9E">
        <w:rPr>
          <w:rFonts w:ascii="David" w:hAnsi="David" w:cs="David" w:hint="cs"/>
          <w:b/>
          <w:bCs/>
          <w:color w:val="000000" w:themeColor="text1"/>
          <w:sz w:val="22"/>
          <w:rtl/>
        </w:rPr>
        <w:t>:</w:t>
      </w:r>
      <w:r w:rsidR="00EF20C7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AF0360">
        <w:rPr>
          <w:rFonts w:ascii="David" w:hAnsi="David" w:cs="David" w:hint="cs"/>
          <w:color w:val="000000" w:themeColor="text1"/>
          <w:sz w:val="22"/>
          <w:rtl/>
        </w:rPr>
        <w:t xml:space="preserve">ביכולתו לערוך השוואה בין </w:t>
      </w:r>
      <w:r w:rsidR="000F2DE7">
        <w:rPr>
          <w:rFonts w:ascii="David" w:hAnsi="David" w:cs="David" w:hint="cs"/>
          <w:color w:val="000000" w:themeColor="text1"/>
          <w:sz w:val="22"/>
          <w:rtl/>
        </w:rPr>
        <w:t>החיים באיטליה לחיים בישראל</w:t>
      </w:r>
      <w:r w:rsidR="00264DF2">
        <w:rPr>
          <w:rFonts w:ascii="David" w:hAnsi="David" w:cs="David" w:hint="cs"/>
          <w:color w:val="000000" w:themeColor="text1"/>
          <w:sz w:val="22"/>
          <w:rtl/>
        </w:rPr>
        <w:t xml:space="preserve"> לפיכך, </w:t>
      </w:r>
      <w:r w:rsidR="000F2DE7">
        <w:rPr>
          <w:rFonts w:ascii="David" w:hAnsi="David" w:cs="David" w:hint="cs"/>
          <w:color w:val="000000" w:themeColor="text1"/>
          <w:sz w:val="22"/>
          <w:rtl/>
        </w:rPr>
        <w:t>שיקוליו משקפים את המציאות האובייקטיבית</w:t>
      </w:r>
      <w:r w:rsidR="00910437">
        <w:rPr>
          <w:rFonts w:ascii="David" w:hAnsi="David" w:cs="David" w:hint="cs"/>
          <w:color w:val="000000" w:themeColor="text1"/>
          <w:sz w:val="22"/>
          <w:rtl/>
        </w:rPr>
        <w:t xml:space="preserve">. </w:t>
      </w:r>
      <w:r w:rsidR="005B464D">
        <w:rPr>
          <w:rFonts w:ascii="David" w:hAnsi="David" w:cs="David" w:hint="cs"/>
          <w:color w:val="000000" w:themeColor="text1"/>
          <w:sz w:val="22"/>
          <w:rtl/>
        </w:rPr>
        <w:t xml:space="preserve">אילן רואה את </w:t>
      </w:r>
      <w:r w:rsidR="00AE0009">
        <w:rPr>
          <w:rFonts w:ascii="David" w:hAnsi="David" w:cs="David" w:hint="cs"/>
          <w:color w:val="000000" w:themeColor="text1"/>
          <w:sz w:val="22"/>
          <w:rtl/>
        </w:rPr>
        <w:t>מגוריו בישראל כמרכז חייו</w:t>
      </w:r>
      <w:r w:rsidR="00910437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910437" w:rsidRPr="006A74E0">
        <w:rPr>
          <w:rFonts w:ascii="David" w:hAnsi="David" w:cs="David" w:hint="cs"/>
          <w:color w:val="000000" w:themeColor="text1"/>
          <w:sz w:val="22"/>
          <w:u w:val="single"/>
          <w:rtl/>
        </w:rPr>
        <w:t xml:space="preserve">ורצונו </w:t>
      </w:r>
      <w:r w:rsidR="00910437" w:rsidRPr="006A74E0">
        <w:rPr>
          <w:rFonts w:ascii="David" w:hAnsi="David" w:cs="David" w:hint="cs"/>
          <w:color w:val="000000" w:themeColor="text1"/>
          <w:sz w:val="22"/>
          <w:u w:val="single"/>
          <w:rtl/>
        </w:rPr>
        <w:lastRenderedPageBreak/>
        <w:t>מבוסס ועצמאי</w:t>
      </w:r>
      <w:r w:rsidR="00910437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910437" w:rsidRPr="00E22A51">
        <w:rPr>
          <w:rFonts w:ascii="David" w:hAnsi="David" w:cs="David" w:hint="cs"/>
          <w:b/>
          <w:bCs/>
          <w:color w:val="000000" w:themeColor="text1"/>
          <w:sz w:val="22"/>
          <w:rtl/>
        </w:rPr>
        <w:t>(</w:t>
      </w:r>
      <w:r w:rsidR="00910437" w:rsidRPr="00E22A51">
        <w:rPr>
          <w:rFonts w:ascii="David" w:hAnsi="David" w:cs="David"/>
          <w:b/>
          <w:bCs/>
          <w:color w:val="000000" w:themeColor="text1"/>
          <w:sz w:val="22"/>
          <w:rtl/>
        </w:rPr>
        <w:t>902/07</w:t>
      </w:r>
      <w:r w:rsidR="00910437" w:rsidRPr="00E22A51">
        <w:rPr>
          <w:rFonts w:ascii="David" w:hAnsi="David" w:cs="David" w:hint="cs"/>
          <w:b/>
          <w:bCs/>
          <w:color w:val="000000" w:themeColor="text1"/>
          <w:sz w:val="22"/>
          <w:rtl/>
        </w:rPr>
        <w:t>)</w:t>
      </w:r>
      <w:r w:rsidR="00910437" w:rsidRPr="00BB0D2A">
        <w:rPr>
          <w:rFonts w:ascii="David" w:hAnsi="David" w:cs="David" w:hint="cs"/>
          <w:color w:val="000000" w:themeColor="text1"/>
          <w:sz w:val="22"/>
          <w:rtl/>
        </w:rPr>
        <w:t xml:space="preserve">. </w:t>
      </w:r>
      <w:r w:rsidR="00A83BD6" w:rsidRPr="00A83BD6">
        <w:rPr>
          <w:rFonts w:ascii="David" w:hAnsi="David" w:cs="David" w:hint="cs"/>
          <w:b/>
          <w:bCs/>
          <w:color w:val="000000" w:themeColor="text1"/>
          <w:sz w:val="22"/>
          <w:rtl/>
        </w:rPr>
        <w:t>יפעת:</w:t>
      </w:r>
      <w:r w:rsidR="00A83BD6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7F4CE8">
        <w:rPr>
          <w:rFonts w:ascii="David" w:hAnsi="David" w:cs="David" w:hint="cs"/>
          <w:color w:val="000000" w:themeColor="text1"/>
          <w:sz w:val="22"/>
          <w:rtl/>
        </w:rPr>
        <w:t xml:space="preserve">מחד, ניתן </w:t>
      </w:r>
      <w:r w:rsidR="00632215">
        <w:rPr>
          <w:rFonts w:ascii="David" w:hAnsi="David" w:cs="David" w:hint="cs"/>
          <w:color w:val="000000" w:themeColor="text1"/>
          <w:sz w:val="22"/>
          <w:rtl/>
        </w:rPr>
        <w:t xml:space="preserve">לומר כי </w:t>
      </w:r>
      <w:r w:rsidR="00BC4D4E">
        <w:rPr>
          <w:rFonts w:ascii="David" w:hAnsi="David" w:cs="David" w:hint="cs"/>
          <w:color w:val="000000" w:themeColor="text1"/>
          <w:sz w:val="22"/>
          <w:rtl/>
        </w:rPr>
        <w:t>היא נתונה להסתה ו</w:t>
      </w:r>
      <w:r w:rsidR="00632215">
        <w:rPr>
          <w:rFonts w:ascii="David" w:hAnsi="David" w:cs="David" w:hint="cs"/>
          <w:color w:val="000000" w:themeColor="text1"/>
          <w:sz w:val="22"/>
          <w:rtl/>
        </w:rPr>
        <w:t xml:space="preserve">רצונה הוא </w:t>
      </w:r>
      <w:r w:rsidR="00632215" w:rsidRPr="00576046">
        <w:rPr>
          <w:rFonts w:ascii="David" w:hAnsi="David" w:cs="David" w:hint="cs"/>
          <w:color w:val="000000" w:themeColor="text1"/>
          <w:sz w:val="22"/>
          <w:u w:val="single"/>
          <w:rtl/>
        </w:rPr>
        <w:t>פרי השפעה של אימה</w:t>
      </w:r>
      <w:r w:rsidR="002A4E2A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BC0732">
        <w:rPr>
          <w:rFonts w:ascii="David" w:hAnsi="David" w:cs="David" w:hint="cs"/>
          <w:color w:val="000000" w:themeColor="text1"/>
          <w:sz w:val="22"/>
          <w:rtl/>
        </w:rPr>
        <w:t>אשר</w:t>
      </w:r>
      <w:r w:rsidR="002A4E2A">
        <w:rPr>
          <w:rFonts w:ascii="David" w:hAnsi="David" w:cs="David" w:hint="cs"/>
          <w:color w:val="000000" w:themeColor="text1"/>
          <w:sz w:val="22"/>
          <w:rtl/>
        </w:rPr>
        <w:t xml:space="preserve"> מכנה את איזבלה ״מכשפה חורגת״</w:t>
      </w:r>
      <w:r w:rsidR="00BC4D4E">
        <w:rPr>
          <w:rFonts w:ascii="David" w:hAnsi="David" w:cs="David" w:hint="cs"/>
          <w:color w:val="000000" w:themeColor="text1"/>
          <w:sz w:val="22"/>
          <w:rtl/>
        </w:rPr>
        <w:t xml:space="preserve">. מאידך, </w:t>
      </w:r>
      <w:r w:rsidR="00B01307">
        <w:rPr>
          <w:rFonts w:ascii="David" w:hAnsi="David" w:cs="David" w:hint="cs"/>
          <w:color w:val="000000" w:themeColor="text1"/>
          <w:sz w:val="22"/>
          <w:rtl/>
        </w:rPr>
        <w:t xml:space="preserve">יהיה זה בלתי ריאלי לצפות </w:t>
      </w:r>
      <w:r w:rsidR="00B20DA2">
        <w:rPr>
          <w:rFonts w:ascii="David" w:hAnsi="David" w:cs="David" w:hint="cs"/>
          <w:color w:val="000000" w:themeColor="text1"/>
          <w:sz w:val="22"/>
          <w:rtl/>
        </w:rPr>
        <w:t xml:space="preserve">שהעדפת הקטין לא תושפע </w:t>
      </w:r>
      <w:r w:rsidR="000C264D">
        <w:rPr>
          <w:rFonts w:ascii="David" w:hAnsi="David" w:cs="David" w:hint="cs"/>
          <w:color w:val="000000" w:themeColor="text1"/>
          <w:sz w:val="22"/>
          <w:rtl/>
        </w:rPr>
        <w:t>במידה מסוימת מעמדתו של הורה מסור</w:t>
      </w:r>
      <w:r w:rsidR="00E22A51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E22A51" w:rsidRPr="0006367B">
        <w:rPr>
          <w:rFonts w:ascii="David" w:hAnsi="David" w:cs="David" w:hint="cs"/>
          <w:b/>
          <w:bCs/>
          <w:color w:val="000000" w:themeColor="text1"/>
          <w:sz w:val="22"/>
          <w:rtl/>
        </w:rPr>
        <w:t>(2808/15)</w:t>
      </w:r>
      <w:r w:rsidR="00E22A51">
        <w:rPr>
          <w:rFonts w:ascii="David" w:hAnsi="David" w:cs="David" w:hint="cs"/>
          <w:b/>
          <w:bCs/>
          <w:color w:val="000000" w:themeColor="text1"/>
          <w:sz w:val="22"/>
          <w:rtl/>
        </w:rPr>
        <w:t>.</w:t>
      </w:r>
      <w:r w:rsidR="00E22A51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732837">
        <w:rPr>
          <w:rFonts w:ascii="David" w:hAnsi="David" w:cs="David" w:hint="cs"/>
          <w:color w:val="000000" w:themeColor="text1"/>
          <w:sz w:val="22"/>
          <w:rtl/>
        </w:rPr>
        <w:t xml:space="preserve">השפעת רננה </w:t>
      </w:r>
      <w:r w:rsidR="006B2286">
        <w:rPr>
          <w:rFonts w:ascii="David" w:hAnsi="David" w:cs="David" w:hint="cs"/>
          <w:color w:val="000000" w:themeColor="text1"/>
          <w:sz w:val="22"/>
          <w:rtl/>
        </w:rPr>
        <w:t>הי</w:t>
      </w:r>
      <w:r w:rsidR="00100DC7">
        <w:rPr>
          <w:rFonts w:ascii="David" w:hAnsi="David" w:cs="David" w:hint="cs"/>
          <w:color w:val="000000" w:themeColor="text1"/>
          <w:sz w:val="22"/>
          <w:rtl/>
        </w:rPr>
        <w:t>א</w:t>
      </w:r>
      <w:r w:rsidR="006B2286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6B2286" w:rsidRPr="00576046">
        <w:rPr>
          <w:rFonts w:ascii="David" w:hAnsi="David" w:cs="David" w:hint="cs"/>
          <w:color w:val="000000" w:themeColor="text1"/>
          <w:sz w:val="22"/>
          <w:u w:val="single"/>
          <w:rtl/>
        </w:rPr>
        <w:t xml:space="preserve">בלתי ראויה </w:t>
      </w:r>
      <w:r w:rsidR="006B2286">
        <w:rPr>
          <w:rFonts w:ascii="David" w:hAnsi="David" w:cs="David" w:hint="cs"/>
          <w:color w:val="000000" w:themeColor="text1"/>
          <w:sz w:val="22"/>
          <w:rtl/>
        </w:rPr>
        <w:t xml:space="preserve">שכן, </w:t>
      </w:r>
      <w:r w:rsidR="00E215AE">
        <w:rPr>
          <w:rFonts w:ascii="David" w:hAnsi="David" w:cs="David" w:hint="cs"/>
          <w:color w:val="000000" w:themeColor="text1"/>
          <w:sz w:val="22"/>
          <w:rtl/>
        </w:rPr>
        <w:t xml:space="preserve">מסיתה </w:t>
      </w:r>
      <w:r w:rsidR="00100DC7">
        <w:rPr>
          <w:rFonts w:ascii="David" w:hAnsi="David" w:cs="David" w:hint="cs"/>
          <w:color w:val="000000" w:themeColor="text1"/>
          <w:sz w:val="22"/>
          <w:rtl/>
        </w:rPr>
        <w:t xml:space="preserve">היא </w:t>
      </w:r>
      <w:r w:rsidR="00E215AE">
        <w:rPr>
          <w:rFonts w:ascii="David" w:hAnsi="David" w:cs="David" w:hint="cs"/>
          <w:color w:val="000000" w:themeColor="text1"/>
          <w:sz w:val="22"/>
          <w:rtl/>
        </w:rPr>
        <w:t>את</w:t>
      </w:r>
      <w:r w:rsidR="00100DC7">
        <w:rPr>
          <w:rFonts w:ascii="David" w:hAnsi="David" w:cs="David" w:hint="cs"/>
          <w:color w:val="000000" w:themeColor="text1"/>
          <w:sz w:val="22"/>
          <w:rtl/>
        </w:rPr>
        <w:t xml:space="preserve"> יפעת כנגד אשתו של אביה</w:t>
      </w:r>
      <w:r w:rsidR="00081136">
        <w:rPr>
          <w:rFonts w:ascii="David" w:hAnsi="David" w:cs="David" w:hint="cs"/>
          <w:color w:val="000000" w:themeColor="text1"/>
          <w:sz w:val="22"/>
          <w:rtl/>
        </w:rPr>
        <w:t>,</w:t>
      </w:r>
      <w:r w:rsidR="00EC5BC4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8A46A6">
        <w:rPr>
          <w:rFonts w:ascii="David" w:hAnsi="David" w:cs="David" w:hint="cs"/>
          <w:color w:val="000000" w:themeColor="text1"/>
          <w:sz w:val="22"/>
          <w:rtl/>
        </w:rPr>
        <w:t xml:space="preserve">אך ייתכן ויש ביסוס לדבריה לאור </w:t>
      </w:r>
      <w:r w:rsidR="00235968">
        <w:rPr>
          <w:rFonts w:ascii="David" w:hAnsi="David" w:cs="David" w:hint="cs"/>
          <w:color w:val="000000" w:themeColor="text1"/>
          <w:sz w:val="22"/>
          <w:rtl/>
        </w:rPr>
        <w:t xml:space="preserve">העובדה שאיזבלה הפצירה בירון </w:t>
      </w:r>
      <w:r w:rsidR="00E731CC">
        <w:rPr>
          <w:rFonts w:ascii="David" w:hAnsi="David" w:cs="David" w:hint="cs"/>
          <w:color w:val="000000" w:themeColor="text1"/>
          <w:sz w:val="22"/>
          <w:rtl/>
        </w:rPr>
        <w:t>להמשיך לטייל איתה כמה חודשים במקום ל</w:t>
      </w:r>
      <w:r w:rsidR="00081136">
        <w:rPr>
          <w:rFonts w:ascii="David" w:hAnsi="David" w:cs="David" w:hint="cs"/>
          <w:color w:val="000000" w:themeColor="text1"/>
          <w:sz w:val="22"/>
          <w:rtl/>
        </w:rPr>
        <w:t xml:space="preserve">טוס מיד לילדיו. </w:t>
      </w:r>
      <w:r w:rsidR="006B4FCD">
        <w:rPr>
          <w:rFonts w:ascii="David" w:hAnsi="David" w:cs="David" w:hint="cs"/>
          <w:color w:val="000000" w:themeColor="text1"/>
          <w:sz w:val="22"/>
          <w:rtl/>
        </w:rPr>
        <w:t xml:space="preserve">זאת ועוד, יפעת תמכה את רצונה </w:t>
      </w:r>
      <w:r w:rsidR="006B4FCD" w:rsidRPr="00576046">
        <w:rPr>
          <w:rFonts w:ascii="David" w:hAnsi="David" w:cs="David" w:hint="cs"/>
          <w:color w:val="000000" w:themeColor="text1"/>
          <w:sz w:val="22"/>
          <w:u w:val="single"/>
          <w:rtl/>
        </w:rPr>
        <w:t>גם בנימוקים אובייקטיבים</w:t>
      </w:r>
      <w:r w:rsidR="00996E11">
        <w:rPr>
          <w:rFonts w:ascii="David" w:hAnsi="David" w:cs="David" w:hint="cs"/>
          <w:color w:val="000000" w:themeColor="text1"/>
          <w:sz w:val="22"/>
          <w:rtl/>
        </w:rPr>
        <w:t xml:space="preserve"> (</w:t>
      </w:r>
      <w:r w:rsidR="00404166">
        <w:rPr>
          <w:rFonts w:ascii="David" w:hAnsi="David" w:cs="David" w:hint="cs"/>
          <w:color w:val="000000" w:themeColor="text1"/>
          <w:sz w:val="22"/>
          <w:rtl/>
        </w:rPr>
        <w:t>ר׳</w:t>
      </w:r>
      <w:r w:rsidR="00996E11">
        <w:rPr>
          <w:rFonts w:ascii="David" w:hAnsi="David" w:cs="David" w:hint="cs"/>
          <w:color w:val="000000" w:themeColor="text1"/>
          <w:sz w:val="22"/>
          <w:rtl/>
        </w:rPr>
        <w:t xml:space="preserve"> לעיל). </w:t>
      </w:r>
      <w:r w:rsidR="00224675">
        <w:rPr>
          <w:rFonts w:ascii="David" w:hAnsi="David" w:cs="David" w:hint="cs"/>
          <w:color w:val="000000" w:themeColor="text1"/>
          <w:sz w:val="22"/>
          <w:rtl/>
        </w:rPr>
        <w:t>יתר על כן,</w:t>
      </w:r>
      <w:r w:rsidR="00F00A9B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624224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proofErr w:type="spellStart"/>
      <w:r w:rsidR="005F4835">
        <w:rPr>
          <w:rFonts w:ascii="David" w:hAnsi="David" w:cs="David" w:hint="cs"/>
          <w:color w:val="000000" w:themeColor="text1"/>
          <w:sz w:val="22"/>
          <w:rtl/>
        </w:rPr>
        <w:t>פק״ס</w:t>
      </w:r>
      <w:proofErr w:type="spellEnd"/>
      <w:r w:rsidR="00155AE6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224675">
        <w:rPr>
          <w:rFonts w:ascii="David" w:hAnsi="David" w:cs="David" w:hint="cs"/>
          <w:color w:val="000000" w:themeColor="text1"/>
          <w:sz w:val="22"/>
          <w:rtl/>
        </w:rPr>
        <w:t xml:space="preserve">חוששת </w:t>
      </w:r>
      <w:r w:rsidR="00BA043C">
        <w:rPr>
          <w:rFonts w:ascii="David" w:hAnsi="David" w:cs="David" w:hint="cs"/>
          <w:color w:val="000000" w:themeColor="text1"/>
          <w:sz w:val="22"/>
          <w:rtl/>
        </w:rPr>
        <w:t>כי ליעל חרדת נטישה</w:t>
      </w:r>
      <w:r w:rsidR="002604C6">
        <w:rPr>
          <w:rFonts w:ascii="David" w:hAnsi="David" w:cs="David" w:hint="cs"/>
          <w:color w:val="000000" w:themeColor="text1"/>
          <w:sz w:val="22"/>
          <w:rtl/>
        </w:rPr>
        <w:t xml:space="preserve"> </w:t>
      </w:r>
      <w:r w:rsidR="00BA043C">
        <w:rPr>
          <w:rFonts w:ascii="David" w:hAnsi="David" w:cs="David" w:hint="cs"/>
          <w:color w:val="000000" w:themeColor="text1"/>
          <w:sz w:val="22"/>
          <w:rtl/>
        </w:rPr>
        <w:t xml:space="preserve">אך לא </w:t>
      </w:r>
      <w:r w:rsidR="00576046">
        <w:rPr>
          <w:rFonts w:ascii="David" w:hAnsi="David" w:cs="David" w:hint="cs"/>
          <w:color w:val="000000" w:themeColor="text1"/>
          <w:sz w:val="22"/>
          <w:rtl/>
        </w:rPr>
        <w:t>אמרה</w:t>
      </w:r>
      <w:r w:rsidR="00BA043C">
        <w:rPr>
          <w:rFonts w:ascii="David" w:hAnsi="David" w:cs="David" w:hint="cs"/>
          <w:color w:val="000000" w:themeColor="text1"/>
          <w:sz w:val="22"/>
          <w:rtl/>
        </w:rPr>
        <w:t xml:space="preserve"> דבר על הסתה</w:t>
      </w:r>
      <w:r w:rsidR="006E1ACB">
        <w:rPr>
          <w:rFonts w:ascii="David" w:hAnsi="David" w:cs="David" w:hint="cs"/>
          <w:color w:val="000000" w:themeColor="text1"/>
          <w:sz w:val="22"/>
          <w:rtl/>
        </w:rPr>
        <w:t>.</w:t>
      </w:r>
      <w:r w:rsidR="00FC7A62">
        <w:rPr>
          <w:rFonts w:ascii="David" w:hAnsi="David" w:cs="David" w:hint="cs"/>
          <w:rtl/>
        </w:rPr>
        <w:t xml:space="preserve"> </w:t>
      </w:r>
      <w:r w:rsidR="00FC7A62" w:rsidRPr="00E11C1D">
        <w:rPr>
          <w:rFonts w:ascii="David" w:hAnsi="David" w:cs="David" w:hint="cs"/>
          <w:b/>
          <w:bCs/>
          <w:rtl/>
        </w:rPr>
        <w:t>חריג לפי ס׳ 20-</w:t>
      </w:r>
      <w:r w:rsidR="00FC7A62">
        <w:rPr>
          <w:rFonts w:ascii="David" w:hAnsi="David" w:cs="David" w:hint="cs"/>
          <w:rtl/>
        </w:rPr>
        <w:t xml:space="preserve"> </w:t>
      </w:r>
      <w:r w:rsidR="00E11C1D">
        <w:rPr>
          <w:rFonts w:ascii="David" w:hAnsi="David" w:cs="David" w:hint="cs"/>
          <w:rtl/>
        </w:rPr>
        <w:t>לא חל בעניינינו.</w:t>
      </w:r>
      <w:r w:rsidR="00093492">
        <w:rPr>
          <w:rFonts w:ascii="David" w:hAnsi="David" w:cs="David" w:hint="cs"/>
          <w:rtl/>
        </w:rPr>
        <w:t xml:space="preserve"> </w:t>
      </w:r>
      <w:r w:rsidR="00E23232">
        <w:rPr>
          <w:rFonts w:ascii="David" w:hAnsi="David" w:cs="David" w:hint="cs"/>
          <w:rtl/>
        </w:rPr>
        <w:t>אם לא מתקיימת האמנה</w:t>
      </w:r>
      <w:r w:rsidR="004C14AD">
        <w:rPr>
          <w:rFonts w:ascii="David" w:hAnsi="David" w:cs="David" w:hint="cs"/>
          <w:rtl/>
        </w:rPr>
        <w:t xml:space="preserve">, ירון יטען </w:t>
      </w:r>
      <w:r w:rsidR="004C14AD" w:rsidRPr="004C14AD">
        <w:rPr>
          <w:rFonts w:ascii="David" w:hAnsi="David" w:cs="David" w:hint="cs"/>
          <w:b/>
          <w:bCs/>
          <w:rtl/>
        </w:rPr>
        <w:t xml:space="preserve">לס׳ 15(ד)(1) </w:t>
      </w:r>
      <w:proofErr w:type="spellStart"/>
      <w:r w:rsidR="00A64CA4">
        <w:rPr>
          <w:rFonts w:ascii="David" w:hAnsi="David" w:cs="David" w:hint="cs"/>
          <w:b/>
          <w:bCs/>
          <w:rtl/>
        </w:rPr>
        <w:t>לחו"י</w:t>
      </w:r>
      <w:proofErr w:type="spellEnd"/>
      <w:r w:rsidR="00A64CA4">
        <w:rPr>
          <w:rFonts w:ascii="David" w:hAnsi="David" w:cs="David" w:hint="cs"/>
          <w:b/>
          <w:bCs/>
          <w:rtl/>
        </w:rPr>
        <w:t xml:space="preserve"> </w:t>
      </w:r>
      <w:r w:rsidR="004C14AD" w:rsidRPr="004C14AD">
        <w:rPr>
          <w:rFonts w:ascii="David" w:hAnsi="David" w:cs="David" w:hint="cs"/>
          <w:b/>
          <w:bCs/>
          <w:rtl/>
        </w:rPr>
        <w:t>השפיטה</w:t>
      </w:r>
      <w:r w:rsidR="00183908">
        <w:rPr>
          <w:rFonts w:ascii="David" w:hAnsi="David" w:cs="David" w:hint="cs"/>
          <w:b/>
          <w:bCs/>
          <w:rtl/>
        </w:rPr>
        <w:t xml:space="preserve"> </w:t>
      </w:r>
      <w:r w:rsidR="00183908" w:rsidRPr="00183908">
        <w:rPr>
          <w:rFonts w:ascii="David" w:hAnsi="David" w:cs="David" w:hint="cs"/>
          <w:rtl/>
        </w:rPr>
        <w:t>ה</w:t>
      </w:r>
      <w:r w:rsidR="005D5E05" w:rsidRPr="00183908">
        <w:rPr>
          <w:rFonts w:ascii="David" w:hAnsi="David" w:cs="David" w:hint="cs"/>
          <w:rtl/>
        </w:rPr>
        <w:t>מ</w:t>
      </w:r>
      <w:r w:rsidR="005D5E05">
        <w:rPr>
          <w:rFonts w:ascii="David" w:hAnsi="David" w:cs="David" w:hint="cs"/>
          <w:rtl/>
        </w:rPr>
        <w:t xml:space="preserve">סמיך את בג״צ </w:t>
      </w:r>
      <w:r w:rsidR="00183908">
        <w:rPr>
          <w:rFonts w:ascii="David" w:hAnsi="David" w:cs="David" w:hint="cs"/>
          <w:rtl/>
        </w:rPr>
        <w:t>לתת צו לשח</w:t>
      </w:r>
      <w:r w:rsidR="00DA3DFF">
        <w:rPr>
          <w:rFonts w:ascii="David" w:hAnsi="David" w:cs="David" w:hint="cs"/>
          <w:rtl/>
        </w:rPr>
        <w:t>ר</w:t>
      </w:r>
      <w:r w:rsidR="00183908">
        <w:rPr>
          <w:rFonts w:ascii="David" w:hAnsi="David" w:cs="David" w:hint="cs"/>
          <w:rtl/>
        </w:rPr>
        <w:t>ור אנשים שנעצרו</w:t>
      </w:r>
      <w:r w:rsidR="003103BF">
        <w:rPr>
          <w:rFonts w:ascii="David" w:hAnsi="David" w:cs="David" w:hint="cs"/>
          <w:rtl/>
        </w:rPr>
        <w:t>/</w:t>
      </w:r>
      <w:r w:rsidR="00183908">
        <w:rPr>
          <w:rFonts w:ascii="David" w:hAnsi="David" w:cs="David" w:hint="cs"/>
          <w:rtl/>
        </w:rPr>
        <w:t xml:space="preserve">נאסרו שלא כדין. </w:t>
      </w:r>
      <w:r w:rsidR="003137B6">
        <w:rPr>
          <w:rFonts w:ascii="David" w:hAnsi="David" w:cs="David" w:hint="cs"/>
          <w:rtl/>
        </w:rPr>
        <w:t>רננה תשיב</w:t>
      </w:r>
      <w:r w:rsidR="00A00C6E">
        <w:rPr>
          <w:rFonts w:ascii="David" w:hAnsi="David" w:cs="David" w:hint="cs"/>
          <w:rtl/>
        </w:rPr>
        <w:t xml:space="preserve"> </w:t>
      </w:r>
      <w:r w:rsidR="00560708">
        <w:rPr>
          <w:rFonts w:ascii="David" w:hAnsi="David" w:cs="David" w:hint="cs"/>
          <w:rtl/>
        </w:rPr>
        <w:t>ש</w:t>
      </w:r>
      <w:r w:rsidR="00A00C6E">
        <w:rPr>
          <w:rFonts w:ascii="David" w:hAnsi="David" w:cs="David" w:hint="cs"/>
          <w:rtl/>
        </w:rPr>
        <w:t xml:space="preserve">השיקול המרכזי </w:t>
      </w:r>
      <w:r w:rsidR="00381FF6">
        <w:rPr>
          <w:rFonts w:ascii="David" w:hAnsi="David" w:cs="David" w:hint="cs"/>
          <w:rtl/>
        </w:rPr>
        <w:t xml:space="preserve">להימנעות מהפעלת הסמכות </w:t>
      </w:r>
      <w:r w:rsidR="002F2584" w:rsidRPr="002F2584">
        <w:rPr>
          <w:rFonts w:ascii="David" w:hAnsi="David" w:cs="David" w:hint="cs"/>
          <w:rtl/>
        </w:rPr>
        <w:t xml:space="preserve">הוא </w:t>
      </w:r>
      <w:r w:rsidR="002F2584" w:rsidRPr="002F2584">
        <w:rPr>
          <w:rFonts w:ascii="David" w:hAnsi="David" w:cs="David"/>
          <w:rtl/>
        </w:rPr>
        <w:t xml:space="preserve">התערותו </w:t>
      </w:r>
      <w:r w:rsidR="002F2584" w:rsidRPr="002F2584">
        <w:rPr>
          <w:rFonts w:ascii="David" w:hAnsi="David" w:cs="David" w:hint="cs"/>
          <w:rtl/>
        </w:rPr>
        <w:t>ש</w:t>
      </w:r>
      <w:r w:rsidR="002F2584" w:rsidRPr="002F2584">
        <w:rPr>
          <w:rFonts w:ascii="David" w:hAnsi="David" w:cs="David"/>
          <w:rtl/>
        </w:rPr>
        <w:t xml:space="preserve">ל הילד בישראל בתקופת החטיפה והפיכתה ל"מרכז </w:t>
      </w:r>
      <w:r w:rsidR="002F2584" w:rsidRPr="003103BF">
        <w:rPr>
          <w:rFonts w:ascii="David" w:hAnsi="David" w:cs="David" w:hint="cs"/>
          <w:rtl/>
        </w:rPr>
        <w:t>חייו"</w:t>
      </w:r>
      <w:r w:rsidR="00A93718" w:rsidRPr="003103BF">
        <w:rPr>
          <w:rFonts w:ascii="David" w:hAnsi="David" w:cs="David" w:hint="cs"/>
          <w:rtl/>
        </w:rPr>
        <w:t xml:space="preserve"> </w:t>
      </w:r>
      <w:r w:rsidR="00A93718" w:rsidRPr="003103BF">
        <w:rPr>
          <w:rFonts w:ascii="David" w:hAnsi="David" w:cs="David" w:hint="cs"/>
          <w:b/>
          <w:bCs/>
          <w:rtl/>
        </w:rPr>
        <w:t>(</w:t>
      </w:r>
      <w:proofErr w:type="spellStart"/>
      <w:r w:rsidR="00A93718" w:rsidRPr="003103BF">
        <w:rPr>
          <w:rFonts w:ascii="David" w:hAnsi="David" w:cs="David" w:hint="cs"/>
          <w:b/>
          <w:bCs/>
          <w:rtl/>
        </w:rPr>
        <w:t>גונזבורג</w:t>
      </w:r>
      <w:proofErr w:type="spellEnd"/>
      <w:r w:rsidR="00A93718" w:rsidRPr="003103BF">
        <w:rPr>
          <w:rFonts w:ascii="David" w:hAnsi="David" w:cs="David" w:hint="cs"/>
          <w:b/>
          <w:bCs/>
          <w:rtl/>
        </w:rPr>
        <w:t>)</w:t>
      </w:r>
      <w:r w:rsidR="00883770">
        <w:rPr>
          <w:rFonts w:ascii="David" w:hAnsi="David" w:cs="David" w:hint="cs"/>
          <w:rtl/>
        </w:rPr>
        <w:t>-</w:t>
      </w:r>
      <w:r w:rsidR="00572465">
        <w:rPr>
          <w:rFonts w:ascii="David" w:hAnsi="David" w:cs="David" w:hint="cs"/>
          <w:rtl/>
        </w:rPr>
        <w:t xml:space="preserve"> ישראל הינה מרכז חייהם </w:t>
      </w:r>
      <w:r w:rsidR="004A3591">
        <w:rPr>
          <w:rFonts w:ascii="David" w:hAnsi="David" w:cs="David" w:hint="cs"/>
          <w:rtl/>
        </w:rPr>
        <w:t>ה</w:t>
      </w:r>
      <w:r w:rsidR="00934EB7">
        <w:rPr>
          <w:rFonts w:ascii="David" w:hAnsi="David" w:cs="David" w:hint="cs"/>
          <w:rtl/>
        </w:rPr>
        <w:t xml:space="preserve">ן לאור השתלבותם </w:t>
      </w:r>
      <w:r w:rsidR="00530049">
        <w:rPr>
          <w:rFonts w:ascii="David" w:hAnsi="David" w:cs="David" w:hint="cs"/>
          <w:rtl/>
        </w:rPr>
        <w:t>בישראל</w:t>
      </w:r>
      <w:r w:rsidR="00C55D9F">
        <w:rPr>
          <w:rFonts w:ascii="David" w:hAnsi="David" w:cs="David" w:hint="cs"/>
          <w:rtl/>
        </w:rPr>
        <w:t xml:space="preserve"> (</w:t>
      </w:r>
      <w:r w:rsidR="00404166">
        <w:rPr>
          <w:rFonts w:ascii="David" w:hAnsi="David" w:cs="David" w:hint="cs"/>
          <w:rtl/>
        </w:rPr>
        <w:t>ר׳</w:t>
      </w:r>
      <w:r w:rsidR="00C55D9F">
        <w:rPr>
          <w:rFonts w:ascii="David" w:hAnsi="David" w:cs="David" w:hint="cs"/>
          <w:rtl/>
        </w:rPr>
        <w:t xml:space="preserve"> לעיל)</w:t>
      </w:r>
      <w:r w:rsidR="00530049">
        <w:rPr>
          <w:rFonts w:ascii="David" w:hAnsi="David" w:cs="David" w:hint="cs"/>
          <w:rtl/>
        </w:rPr>
        <w:t xml:space="preserve"> והן לאור העובדה שמרבית חייהם גרו בישראל. </w:t>
      </w:r>
      <w:r w:rsidR="00665D40">
        <w:rPr>
          <w:rFonts w:ascii="David" w:hAnsi="David" w:cs="David" w:hint="cs"/>
          <w:rtl/>
        </w:rPr>
        <w:t xml:space="preserve">בהינתן </w:t>
      </w:r>
      <w:r w:rsidR="00E75CA5">
        <w:rPr>
          <w:rFonts w:ascii="David" w:hAnsi="David" w:cs="David" w:hint="cs"/>
          <w:rtl/>
        </w:rPr>
        <w:t xml:space="preserve">וביהמ״ש יצווה על </w:t>
      </w:r>
      <w:r w:rsidR="00893C59">
        <w:rPr>
          <w:rFonts w:ascii="David" w:hAnsi="David" w:cs="David" w:hint="cs"/>
          <w:rtl/>
        </w:rPr>
        <w:t xml:space="preserve">החזרת הילדים, עולה השאלה </w:t>
      </w:r>
      <w:r w:rsidR="00893C59" w:rsidRPr="008704D8">
        <w:rPr>
          <w:rFonts w:ascii="David" w:hAnsi="David" w:cs="David" w:hint="cs"/>
          <w:u w:val="single"/>
          <w:rtl/>
        </w:rPr>
        <w:t>האם יחזרו לבדם או עם רננה</w:t>
      </w:r>
      <w:r w:rsidR="00893C59">
        <w:rPr>
          <w:rFonts w:ascii="David" w:hAnsi="David" w:cs="David" w:hint="cs"/>
          <w:rtl/>
        </w:rPr>
        <w:t xml:space="preserve">. </w:t>
      </w:r>
      <w:r w:rsidR="00E44B89">
        <w:rPr>
          <w:rFonts w:ascii="David" w:hAnsi="David" w:cs="David" w:hint="cs"/>
          <w:rtl/>
        </w:rPr>
        <w:t>נ</w:t>
      </w:r>
      <w:r w:rsidR="00EE27F4">
        <w:rPr>
          <w:rFonts w:ascii="David" w:hAnsi="David" w:cs="David" w:hint="cs"/>
          <w:rtl/>
        </w:rPr>
        <w:t xml:space="preserve">ראה </w:t>
      </w:r>
      <w:r w:rsidR="00897E09">
        <w:rPr>
          <w:rFonts w:ascii="David" w:hAnsi="David" w:cs="David" w:hint="cs"/>
          <w:rtl/>
        </w:rPr>
        <w:t>ש</w:t>
      </w:r>
      <w:r w:rsidR="00EE27F4">
        <w:rPr>
          <w:rFonts w:ascii="David" w:hAnsi="David" w:cs="David" w:hint="cs"/>
          <w:rtl/>
        </w:rPr>
        <w:t xml:space="preserve">רננה </w:t>
      </w:r>
      <w:r w:rsidR="00897E09">
        <w:rPr>
          <w:rFonts w:ascii="David" w:hAnsi="David" w:cs="David" w:hint="cs"/>
          <w:rtl/>
        </w:rPr>
        <w:t>לא</w:t>
      </w:r>
      <w:r w:rsidR="00EE27F4">
        <w:rPr>
          <w:rFonts w:ascii="David" w:hAnsi="David" w:cs="David" w:hint="cs"/>
          <w:rtl/>
        </w:rPr>
        <w:t xml:space="preserve"> </w:t>
      </w:r>
      <w:r w:rsidR="00897E09">
        <w:rPr>
          <w:rFonts w:ascii="David" w:hAnsi="David" w:cs="David" w:hint="cs"/>
          <w:rtl/>
        </w:rPr>
        <w:t>רוצה</w:t>
      </w:r>
      <w:r w:rsidR="00EE27F4">
        <w:rPr>
          <w:rFonts w:ascii="David" w:hAnsi="David" w:cs="David" w:hint="cs"/>
          <w:rtl/>
        </w:rPr>
        <w:t xml:space="preserve"> לחזור לאיטליה, </w:t>
      </w:r>
      <w:r w:rsidR="00B30AF2">
        <w:rPr>
          <w:rFonts w:ascii="David" w:hAnsi="David" w:cs="David" w:hint="cs"/>
          <w:rtl/>
        </w:rPr>
        <w:t>היא חזרה לעבודתה הקודמת והודיע</w:t>
      </w:r>
      <w:r w:rsidR="003358CB">
        <w:rPr>
          <w:rFonts w:ascii="David" w:hAnsi="David" w:cs="David" w:hint="cs"/>
          <w:rtl/>
        </w:rPr>
        <w:t>ה</w:t>
      </w:r>
      <w:r w:rsidR="00B30AF2">
        <w:rPr>
          <w:rFonts w:ascii="David" w:hAnsi="David" w:cs="David" w:hint="cs"/>
          <w:rtl/>
        </w:rPr>
        <w:t xml:space="preserve"> לירון כי היא מסרבת לחזור. </w:t>
      </w:r>
      <w:r w:rsidR="00C7463B">
        <w:rPr>
          <w:rFonts w:ascii="David" w:hAnsi="David" w:cs="David" w:hint="cs"/>
          <w:rtl/>
        </w:rPr>
        <w:t xml:space="preserve">אולם, </w:t>
      </w:r>
      <w:r w:rsidR="00BF1DD9">
        <w:rPr>
          <w:rFonts w:ascii="David" w:hAnsi="David" w:cs="David" w:hint="cs"/>
          <w:rtl/>
        </w:rPr>
        <w:t>מן הראוי שתצטר</w:t>
      </w:r>
      <w:r w:rsidR="00967F55">
        <w:rPr>
          <w:rFonts w:ascii="David" w:hAnsi="David" w:cs="David" w:hint="cs"/>
          <w:rtl/>
        </w:rPr>
        <w:t xml:space="preserve">ף לנסיעה ולו לתקופה קצרה </w:t>
      </w:r>
      <w:r w:rsidR="00317A80">
        <w:rPr>
          <w:rFonts w:ascii="David" w:hAnsi="David" w:cs="David" w:hint="cs"/>
          <w:rtl/>
        </w:rPr>
        <w:t xml:space="preserve">שכן, </w:t>
      </w:r>
      <w:r w:rsidR="00317A80" w:rsidRPr="008704D8">
        <w:rPr>
          <w:rFonts w:ascii="David" w:hAnsi="David" w:cs="David" w:hint="cs"/>
          <w:u w:val="single"/>
          <w:rtl/>
        </w:rPr>
        <w:t xml:space="preserve">הגעתה </w:t>
      </w:r>
      <w:r w:rsidR="004B6707" w:rsidRPr="008704D8">
        <w:rPr>
          <w:rFonts w:ascii="David" w:hAnsi="David" w:cs="David" w:hint="cs"/>
          <w:u w:val="single"/>
          <w:rtl/>
        </w:rPr>
        <w:t>תקל על הקשיים הצפויים לילדים</w:t>
      </w:r>
      <w:r w:rsidR="00075637">
        <w:rPr>
          <w:rFonts w:ascii="David" w:hAnsi="David" w:cs="David" w:hint="cs"/>
          <w:rtl/>
        </w:rPr>
        <w:t xml:space="preserve"> </w:t>
      </w:r>
      <w:r w:rsidR="004B6707" w:rsidRPr="00075637">
        <w:rPr>
          <w:rFonts w:ascii="David" w:hAnsi="David" w:cs="David" w:hint="cs"/>
          <w:b/>
          <w:bCs/>
          <w:rtl/>
        </w:rPr>
        <w:t>(</w:t>
      </w:r>
      <w:r w:rsidR="00075637" w:rsidRPr="00075637">
        <w:rPr>
          <w:rFonts w:ascii="David" w:hAnsi="David" w:cs="David" w:hint="cs"/>
          <w:b/>
          <w:bCs/>
          <w:rtl/>
        </w:rPr>
        <w:t>1855/08)</w:t>
      </w:r>
      <w:r w:rsidR="00075637">
        <w:rPr>
          <w:rFonts w:ascii="David" w:hAnsi="David" w:cs="David" w:hint="cs"/>
          <w:rtl/>
        </w:rPr>
        <w:t xml:space="preserve">. </w:t>
      </w:r>
      <w:r w:rsidR="00075637" w:rsidRPr="008704D8">
        <w:rPr>
          <w:rFonts w:ascii="David" w:hAnsi="David" w:cs="David" w:hint="cs"/>
          <w:b/>
          <w:bCs/>
          <w:rtl/>
        </w:rPr>
        <w:t>מועד החזרה</w:t>
      </w:r>
      <w:r w:rsidR="00384667">
        <w:rPr>
          <w:rFonts w:ascii="David" w:hAnsi="David" w:cs="David" w:hint="cs"/>
          <w:b/>
          <w:bCs/>
          <w:rtl/>
        </w:rPr>
        <w:t xml:space="preserve"> </w:t>
      </w:r>
      <w:r w:rsidR="00172BEA" w:rsidRPr="00075637">
        <w:rPr>
          <w:rFonts w:ascii="David" w:hAnsi="David" w:cs="David" w:hint="cs"/>
          <w:b/>
          <w:bCs/>
          <w:rtl/>
        </w:rPr>
        <w:t>(1855/08)</w:t>
      </w:r>
      <w:r w:rsidR="00023284">
        <w:rPr>
          <w:rFonts w:ascii="David" w:hAnsi="David" w:cs="David" w:hint="cs"/>
          <w:b/>
          <w:bCs/>
          <w:rtl/>
        </w:rPr>
        <w:t xml:space="preserve">: </w:t>
      </w:r>
      <w:r w:rsidR="00023284">
        <w:rPr>
          <w:rFonts w:ascii="David" w:hAnsi="David" w:cs="David" w:hint="cs"/>
          <w:rtl/>
        </w:rPr>
        <w:t xml:space="preserve">ירון יטען </w:t>
      </w:r>
      <w:r w:rsidR="006856D8">
        <w:rPr>
          <w:rFonts w:ascii="David" w:hAnsi="David" w:cs="David" w:hint="cs"/>
          <w:rtl/>
        </w:rPr>
        <w:t>ש</w:t>
      </w:r>
      <w:r w:rsidR="00023284">
        <w:rPr>
          <w:rFonts w:ascii="David" w:hAnsi="David" w:cs="David" w:hint="cs"/>
          <w:rtl/>
        </w:rPr>
        <w:t>יש להחזיר</w:t>
      </w:r>
      <w:r w:rsidR="00645794">
        <w:rPr>
          <w:rFonts w:ascii="David" w:hAnsi="David" w:cs="David" w:hint="cs"/>
          <w:rtl/>
        </w:rPr>
        <w:t>ם</w:t>
      </w:r>
      <w:r w:rsidR="00023284" w:rsidRPr="00BC19AE">
        <w:rPr>
          <w:rFonts w:ascii="David" w:hAnsi="David" w:cs="David" w:hint="cs"/>
          <w:u w:val="single"/>
          <w:rtl/>
        </w:rPr>
        <w:t xml:space="preserve"> </w:t>
      </w:r>
      <w:r w:rsidR="008D4D80" w:rsidRPr="00BC19AE">
        <w:rPr>
          <w:rFonts w:ascii="David" w:hAnsi="David" w:cs="David" w:hint="cs"/>
          <w:u w:val="single"/>
          <w:rtl/>
        </w:rPr>
        <w:t>לאלתר</w:t>
      </w:r>
      <w:r w:rsidR="00645794">
        <w:rPr>
          <w:rFonts w:ascii="David" w:hAnsi="David" w:cs="David" w:hint="cs"/>
          <w:rtl/>
        </w:rPr>
        <w:t xml:space="preserve">, כל יום שעובר מעצים את הקושי ואינו מתיישב עם תכלית האמנה </w:t>
      </w:r>
      <w:r w:rsidR="00645794" w:rsidRPr="00B71108">
        <w:rPr>
          <w:rFonts w:ascii="David" w:hAnsi="David" w:cs="David" w:hint="cs"/>
          <w:b/>
          <w:bCs/>
          <w:rtl/>
        </w:rPr>
        <w:t>(</w:t>
      </w:r>
      <w:proofErr w:type="spellStart"/>
      <w:r w:rsidR="00645794" w:rsidRPr="00B71108">
        <w:rPr>
          <w:rFonts w:ascii="David" w:hAnsi="David" w:cs="David" w:hint="cs"/>
          <w:b/>
          <w:bCs/>
          <w:rtl/>
        </w:rPr>
        <w:t>פרוקצ׳יה</w:t>
      </w:r>
      <w:proofErr w:type="spellEnd"/>
      <w:r w:rsidR="00645794" w:rsidRPr="00B71108">
        <w:rPr>
          <w:rFonts w:ascii="David" w:hAnsi="David" w:cs="David" w:hint="cs"/>
          <w:b/>
          <w:bCs/>
          <w:rtl/>
        </w:rPr>
        <w:t>)</w:t>
      </w:r>
      <w:r w:rsidR="00645794">
        <w:rPr>
          <w:rFonts w:ascii="David" w:hAnsi="David" w:cs="David" w:hint="cs"/>
          <w:rtl/>
        </w:rPr>
        <w:t xml:space="preserve">. רננה תטען </w:t>
      </w:r>
      <w:r w:rsidR="00877C31">
        <w:rPr>
          <w:rFonts w:ascii="David" w:hAnsi="David" w:cs="David" w:hint="cs"/>
          <w:rtl/>
        </w:rPr>
        <w:t xml:space="preserve">כי </w:t>
      </w:r>
      <w:r w:rsidR="00BA6206">
        <w:rPr>
          <w:rFonts w:ascii="David" w:hAnsi="David" w:cs="David" w:hint="cs"/>
          <w:rtl/>
        </w:rPr>
        <w:t xml:space="preserve">במצב בו </w:t>
      </w:r>
      <w:r w:rsidR="00BA6206" w:rsidRPr="00B71108">
        <w:rPr>
          <w:rFonts w:ascii="David" w:hAnsi="David" w:cs="David" w:hint="cs"/>
          <w:u w:val="single"/>
          <w:rtl/>
        </w:rPr>
        <w:t>יש חשש לנזק פסיכולוגי חמור</w:t>
      </w:r>
      <w:r w:rsidR="001645E2">
        <w:rPr>
          <w:rFonts w:ascii="David" w:hAnsi="David" w:cs="David" w:hint="cs"/>
          <w:rtl/>
        </w:rPr>
        <w:t>, נדרש לבצע התאמות ותקופת ביני</w:t>
      </w:r>
      <w:r w:rsidR="00B71108">
        <w:rPr>
          <w:rFonts w:ascii="David" w:hAnsi="David" w:cs="David" w:hint="cs"/>
          <w:rtl/>
        </w:rPr>
        <w:t>י</w:t>
      </w:r>
      <w:r w:rsidR="001645E2">
        <w:rPr>
          <w:rFonts w:ascii="David" w:hAnsi="David" w:cs="David" w:hint="cs"/>
          <w:rtl/>
        </w:rPr>
        <w:t xml:space="preserve">ם. החשש קיים </w:t>
      </w:r>
      <w:r w:rsidR="000F4E69">
        <w:rPr>
          <w:rFonts w:ascii="David" w:hAnsi="David" w:cs="David" w:hint="cs"/>
          <w:rtl/>
        </w:rPr>
        <w:t>ביחס</w:t>
      </w:r>
      <w:r w:rsidR="001645E2">
        <w:rPr>
          <w:rFonts w:ascii="David" w:hAnsi="David" w:cs="David" w:hint="cs"/>
          <w:rtl/>
        </w:rPr>
        <w:t xml:space="preserve"> </w:t>
      </w:r>
      <w:r w:rsidR="000F4E69">
        <w:rPr>
          <w:rFonts w:ascii="David" w:hAnsi="David" w:cs="David" w:hint="cs"/>
          <w:rtl/>
        </w:rPr>
        <w:t>ל</w:t>
      </w:r>
      <w:r w:rsidR="001645E2">
        <w:rPr>
          <w:rFonts w:ascii="David" w:hAnsi="David" w:cs="David" w:hint="cs"/>
          <w:rtl/>
        </w:rPr>
        <w:t xml:space="preserve">יפעת ולכן, </w:t>
      </w:r>
      <w:r w:rsidR="00877C31">
        <w:rPr>
          <w:rFonts w:ascii="David" w:hAnsi="David" w:cs="David" w:hint="cs"/>
          <w:rtl/>
        </w:rPr>
        <w:t>יש ל</w:t>
      </w:r>
      <w:r w:rsidR="00416CE1">
        <w:rPr>
          <w:rFonts w:ascii="David" w:hAnsi="David" w:cs="David" w:hint="cs"/>
          <w:rtl/>
        </w:rPr>
        <w:t>החזירם כעבור</w:t>
      </w:r>
      <w:r w:rsidR="00877C31">
        <w:rPr>
          <w:rFonts w:ascii="David" w:hAnsi="David" w:cs="David" w:hint="cs"/>
          <w:rtl/>
        </w:rPr>
        <w:t xml:space="preserve"> </w:t>
      </w:r>
      <w:r w:rsidR="00BC1A2F">
        <w:rPr>
          <w:rFonts w:ascii="David" w:hAnsi="David" w:cs="David" w:hint="cs"/>
          <w:u w:val="single"/>
          <w:rtl/>
        </w:rPr>
        <w:t>3</w:t>
      </w:r>
      <w:r w:rsidR="00877C31" w:rsidRPr="000F4E69">
        <w:rPr>
          <w:rFonts w:ascii="David" w:hAnsi="David" w:cs="David" w:hint="cs"/>
          <w:u w:val="single"/>
          <w:rtl/>
        </w:rPr>
        <w:t xml:space="preserve"> וחצי חודשים</w:t>
      </w:r>
      <w:r w:rsidR="00416CE1">
        <w:rPr>
          <w:rFonts w:ascii="David" w:hAnsi="David" w:cs="David" w:hint="cs"/>
          <w:rtl/>
        </w:rPr>
        <w:t xml:space="preserve">. </w:t>
      </w:r>
      <w:r w:rsidR="00CB6C9E">
        <w:rPr>
          <w:rFonts w:ascii="David" w:hAnsi="David" w:cs="David" w:hint="cs"/>
          <w:rtl/>
        </w:rPr>
        <w:t xml:space="preserve">יתרה מכך, </w:t>
      </w:r>
      <w:r w:rsidR="00E76B8F">
        <w:rPr>
          <w:rFonts w:ascii="David" w:hAnsi="David" w:cs="David" w:hint="cs"/>
          <w:rtl/>
        </w:rPr>
        <w:t xml:space="preserve">מועד זה הינו </w:t>
      </w:r>
      <w:r w:rsidR="00E76B8F" w:rsidRPr="000F4E69">
        <w:rPr>
          <w:rFonts w:ascii="David" w:hAnsi="David" w:cs="David" w:hint="cs"/>
          <w:u w:val="single"/>
          <w:rtl/>
        </w:rPr>
        <w:t>לאחר סיום שנה״ל</w:t>
      </w:r>
      <w:r w:rsidR="002862EB">
        <w:rPr>
          <w:rFonts w:ascii="David" w:hAnsi="David" w:cs="David" w:hint="cs"/>
          <w:rtl/>
        </w:rPr>
        <w:t xml:space="preserve"> ולכ</w:t>
      </w:r>
      <w:r w:rsidR="00BC1A2F">
        <w:rPr>
          <w:rFonts w:ascii="David" w:hAnsi="David" w:cs="David" w:hint="cs"/>
          <w:rtl/>
        </w:rPr>
        <w:t>ך</w:t>
      </w:r>
      <w:r w:rsidR="002862EB">
        <w:rPr>
          <w:rFonts w:ascii="David" w:hAnsi="David" w:cs="David" w:hint="cs"/>
          <w:rtl/>
        </w:rPr>
        <w:t xml:space="preserve"> חשיבות מכרעת לשמירה על יציבות וביטחון הילדים </w:t>
      </w:r>
      <w:r w:rsidR="002862EB" w:rsidRPr="00B71108">
        <w:rPr>
          <w:rFonts w:ascii="David" w:hAnsi="David" w:cs="David" w:hint="cs"/>
          <w:b/>
          <w:bCs/>
          <w:rtl/>
        </w:rPr>
        <w:t>(ארבל)</w:t>
      </w:r>
      <w:r w:rsidR="002862EB" w:rsidRPr="00B71108">
        <w:rPr>
          <w:rFonts w:ascii="David" w:hAnsi="David" w:cs="David" w:hint="cs"/>
          <w:rtl/>
        </w:rPr>
        <w:t>.</w:t>
      </w:r>
      <w:r w:rsidR="001645E2">
        <w:rPr>
          <w:rFonts w:ascii="David" w:hAnsi="David" w:cs="David" w:hint="cs"/>
          <w:rtl/>
        </w:rPr>
        <w:t xml:space="preserve"> </w:t>
      </w:r>
      <w:r w:rsidR="005E0963">
        <w:rPr>
          <w:rFonts w:ascii="David" w:hAnsi="David" w:cs="David" w:hint="cs"/>
          <w:rtl/>
        </w:rPr>
        <w:t xml:space="preserve">מנגד, </w:t>
      </w:r>
      <w:r w:rsidR="00AC7BDF">
        <w:rPr>
          <w:rFonts w:ascii="David" w:hAnsi="David" w:cs="David" w:hint="cs"/>
          <w:rtl/>
        </w:rPr>
        <w:t xml:space="preserve">ירון יטען </w:t>
      </w:r>
      <w:r w:rsidR="005E0963">
        <w:rPr>
          <w:rFonts w:ascii="David" w:hAnsi="David" w:cs="David" w:hint="cs"/>
          <w:rtl/>
        </w:rPr>
        <w:t xml:space="preserve">כי </w:t>
      </w:r>
      <w:r w:rsidR="005E0963" w:rsidRPr="000F4E69">
        <w:rPr>
          <w:rFonts w:ascii="David" w:hAnsi="David" w:cs="David" w:hint="cs"/>
          <w:u w:val="single"/>
          <w:rtl/>
        </w:rPr>
        <w:t xml:space="preserve">להבדיל </w:t>
      </w:r>
      <w:proofErr w:type="spellStart"/>
      <w:r w:rsidR="005E0963" w:rsidRPr="000F4E69">
        <w:rPr>
          <w:rFonts w:ascii="David" w:hAnsi="David" w:cs="David" w:hint="cs"/>
          <w:u w:val="single"/>
          <w:rtl/>
        </w:rPr>
        <w:t>מהפס״ד</w:t>
      </w:r>
      <w:proofErr w:type="spellEnd"/>
      <w:r w:rsidR="005E0963">
        <w:rPr>
          <w:rFonts w:ascii="David" w:hAnsi="David" w:cs="David" w:hint="cs"/>
          <w:rtl/>
        </w:rPr>
        <w:t xml:space="preserve"> בו </w:t>
      </w:r>
      <w:r w:rsidR="00225E71">
        <w:rPr>
          <w:rFonts w:ascii="David" w:hAnsi="David" w:cs="David" w:hint="cs"/>
          <w:rtl/>
        </w:rPr>
        <w:t xml:space="preserve">הקטין לא </w:t>
      </w:r>
      <w:r w:rsidR="005D0940">
        <w:rPr>
          <w:rFonts w:ascii="David" w:hAnsi="David" w:cs="David" w:hint="cs"/>
          <w:rtl/>
        </w:rPr>
        <w:t>ראה את אביו ולא שהה באותה מדינה במשך זמן רב</w:t>
      </w:r>
      <w:r w:rsidR="00617564">
        <w:rPr>
          <w:rFonts w:ascii="David" w:hAnsi="David" w:cs="David" w:hint="cs"/>
          <w:rtl/>
        </w:rPr>
        <w:t xml:space="preserve">, </w:t>
      </w:r>
      <w:r w:rsidR="0080692B">
        <w:rPr>
          <w:rFonts w:ascii="David" w:hAnsi="David" w:cs="David" w:hint="cs"/>
          <w:rtl/>
        </w:rPr>
        <w:t xml:space="preserve">בעניינינו </w:t>
      </w:r>
      <w:r w:rsidR="00794C48" w:rsidRPr="000F4E69">
        <w:rPr>
          <w:rFonts w:ascii="David" w:hAnsi="David" w:cs="David" w:hint="cs"/>
          <w:u w:val="single"/>
          <w:rtl/>
        </w:rPr>
        <w:t xml:space="preserve">הילדים </w:t>
      </w:r>
      <w:r w:rsidR="00841F6A" w:rsidRPr="000F4E69">
        <w:rPr>
          <w:rFonts w:ascii="David" w:hAnsi="David" w:cs="David" w:hint="cs"/>
          <w:u w:val="single"/>
          <w:rtl/>
        </w:rPr>
        <w:t>חיו באיטליה</w:t>
      </w:r>
      <w:r w:rsidR="00841F6A">
        <w:rPr>
          <w:rFonts w:ascii="David" w:hAnsi="David" w:cs="David" w:hint="cs"/>
          <w:rtl/>
        </w:rPr>
        <w:t xml:space="preserve"> במשך שנתיים</w:t>
      </w:r>
      <w:r w:rsidR="00425B97">
        <w:rPr>
          <w:rFonts w:ascii="David" w:hAnsi="David" w:cs="David" w:hint="cs"/>
          <w:rtl/>
        </w:rPr>
        <w:t xml:space="preserve"> </w:t>
      </w:r>
      <w:r w:rsidR="00CA066E" w:rsidRPr="00BC1A2F">
        <w:rPr>
          <w:rFonts w:ascii="David" w:hAnsi="David" w:cs="David" w:hint="cs"/>
          <w:rtl/>
        </w:rPr>
        <w:t>לצד</w:t>
      </w:r>
      <w:r w:rsidR="00425B97" w:rsidRPr="00BC1A2F">
        <w:rPr>
          <w:rFonts w:ascii="David" w:hAnsi="David" w:cs="David" w:hint="cs"/>
          <w:rtl/>
        </w:rPr>
        <w:t xml:space="preserve"> אביהם</w:t>
      </w:r>
      <w:r w:rsidR="00841F6A">
        <w:rPr>
          <w:rFonts w:ascii="David" w:hAnsi="David" w:cs="David" w:hint="cs"/>
          <w:rtl/>
        </w:rPr>
        <w:t xml:space="preserve"> </w:t>
      </w:r>
      <w:r w:rsidR="00BD3475">
        <w:rPr>
          <w:rFonts w:ascii="David" w:hAnsi="David" w:cs="David" w:hint="cs"/>
          <w:rtl/>
        </w:rPr>
        <w:t xml:space="preserve">ולכן, </w:t>
      </w:r>
      <w:r w:rsidR="00841F6A">
        <w:rPr>
          <w:rFonts w:ascii="David" w:hAnsi="David" w:cs="David" w:hint="cs"/>
          <w:rtl/>
        </w:rPr>
        <w:t>אין צורך ב</w:t>
      </w:r>
      <w:r w:rsidR="00B71108">
        <w:rPr>
          <w:rFonts w:ascii="David" w:hAnsi="David" w:cs="David" w:hint="cs"/>
          <w:rtl/>
        </w:rPr>
        <w:t xml:space="preserve">זמן רב. לבסוף, יטען </w:t>
      </w:r>
      <w:r w:rsidR="00AC7BDF" w:rsidRPr="000F4E69">
        <w:rPr>
          <w:rFonts w:ascii="David" w:hAnsi="David" w:cs="David" w:hint="cs"/>
          <w:rtl/>
        </w:rPr>
        <w:t>לגישת הביניים</w:t>
      </w:r>
      <w:r w:rsidR="00AC7BDF">
        <w:rPr>
          <w:rFonts w:ascii="David" w:hAnsi="David" w:cs="David" w:hint="cs"/>
          <w:rtl/>
        </w:rPr>
        <w:t xml:space="preserve"> </w:t>
      </w:r>
      <w:r w:rsidR="00AC7BDF" w:rsidRPr="000F4E69">
        <w:rPr>
          <w:rFonts w:ascii="David" w:hAnsi="David" w:cs="David" w:hint="cs"/>
          <w:b/>
          <w:bCs/>
          <w:rtl/>
        </w:rPr>
        <w:t>לפי ג׳ובראן</w:t>
      </w:r>
      <w:r w:rsidR="00AC7BDF">
        <w:rPr>
          <w:rFonts w:ascii="David" w:hAnsi="David" w:cs="David" w:hint="cs"/>
          <w:rtl/>
        </w:rPr>
        <w:t xml:space="preserve">, </w:t>
      </w:r>
      <w:r w:rsidR="00B16196">
        <w:rPr>
          <w:rFonts w:ascii="David" w:hAnsi="David" w:cs="David" w:hint="cs"/>
          <w:rtl/>
        </w:rPr>
        <w:t xml:space="preserve">מועד ההחזרה הינו </w:t>
      </w:r>
      <w:r w:rsidR="00B16196" w:rsidRPr="000F4E69">
        <w:rPr>
          <w:rFonts w:ascii="David" w:hAnsi="David" w:cs="David" w:hint="cs"/>
          <w:u w:val="single"/>
          <w:rtl/>
        </w:rPr>
        <w:t>כעבור חודשיים</w:t>
      </w:r>
      <w:r w:rsidR="00B16196">
        <w:rPr>
          <w:rFonts w:ascii="David" w:hAnsi="David" w:cs="David" w:hint="cs"/>
          <w:rtl/>
        </w:rPr>
        <w:t xml:space="preserve">, </w:t>
      </w:r>
      <w:r w:rsidR="00257895">
        <w:rPr>
          <w:rFonts w:ascii="David" w:hAnsi="David" w:cs="David" w:hint="cs"/>
          <w:rtl/>
        </w:rPr>
        <w:t>זמן ראוי להתארגנות שאינו יוצר קושי רב</w:t>
      </w:r>
      <w:r w:rsidR="001B2C5F">
        <w:rPr>
          <w:rFonts w:ascii="David" w:hAnsi="David" w:cs="David" w:hint="cs"/>
          <w:rtl/>
        </w:rPr>
        <w:t xml:space="preserve"> ואף הולם הוא למ</w:t>
      </w:r>
      <w:r w:rsidR="000D4CBC">
        <w:rPr>
          <w:rFonts w:ascii="David" w:hAnsi="David" w:cs="David" w:hint="cs"/>
          <w:rtl/>
        </w:rPr>
        <w:t xml:space="preserve">ועד סיום שנה״ל. </w:t>
      </w:r>
      <w:r w:rsidR="001D791E">
        <w:rPr>
          <w:rFonts w:ascii="David" w:hAnsi="David" w:cs="David" w:hint="cs"/>
          <w:rtl/>
        </w:rPr>
        <w:t>לגישתם של ארבל וג׳ובראן, זמן ארוך יותר יאפשר</w:t>
      </w:r>
      <w:r w:rsidR="00D22307">
        <w:rPr>
          <w:rFonts w:ascii="David" w:hAnsi="David" w:cs="David" w:hint="cs"/>
          <w:rtl/>
        </w:rPr>
        <w:t xml:space="preserve"> </w:t>
      </w:r>
      <w:r w:rsidR="00D22307" w:rsidRPr="00D22307">
        <w:rPr>
          <w:rFonts w:ascii="David" w:hAnsi="David" w:cs="David" w:hint="cs"/>
          <w:u w:val="single"/>
          <w:rtl/>
        </w:rPr>
        <w:t>בחינת הצטרפותה של האם</w:t>
      </w:r>
      <w:r w:rsidR="00D22307" w:rsidRPr="00D22307">
        <w:rPr>
          <w:rFonts w:ascii="David" w:hAnsi="David" w:cs="David" w:hint="cs"/>
          <w:rtl/>
        </w:rPr>
        <w:t>, אף לשלב ההסתגלות הראשונית.</w:t>
      </w:r>
    </w:p>
    <w:p w14:paraId="16FFC05C" w14:textId="77777777" w:rsidR="002C211B" w:rsidRDefault="002C211B" w:rsidP="0091271E">
      <w:pPr>
        <w:spacing w:line="360" w:lineRule="auto"/>
        <w:jc w:val="both"/>
        <w:rPr>
          <w:rFonts w:ascii="David" w:hAnsi="David" w:cs="David"/>
          <w:rtl/>
        </w:rPr>
      </w:pPr>
    </w:p>
    <w:p w14:paraId="7880BCC2" w14:textId="7DD643ED" w:rsidR="008B7968" w:rsidRDefault="008B7968">
      <w:pPr>
        <w:rPr>
          <w:rtl/>
        </w:rPr>
      </w:pPr>
    </w:p>
    <w:p w14:paraId="0D070508" w14:textId="77777777" w:rsidR="00C32E5F" w:rsidRPr="00E706C2" w:rsidRDefault="00C32E5F"/>
    <w:sectPr w:rsidR="00C32E5F" w:rsidRPr="00E706C2" w:rsidSect="00210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1958" w14:textId="77777777" w:rsidR="00210614" w:rsidRDefault="00210614" w:rsidP="008B7968">
      <w:r>
        <w:separator/>
      </w:r>
    </w:p>
  </w:endnote>
  <w:endnote w:type="continuationSeparator" w:id="0">
    <w:p w14:paraId="255362D3" w14:textId="77777777" w:rsidR="00210614" w:rsidRDefault="00210614" w:rsidP="008B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TUR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06B3" w14:textId="77777777" w:rsidR="00705429" w:rsidRDefault="0070542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9731" w14:textId="77777777" w:rsidR="00705429" w:rsidRDefault="0070542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FB3B" w14:textId="77777777" w:rsidR="00705429" w:rsidRDefault="0070542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0073" w14:textId="77777777" w:rsidR="00210614" w:rsidRDefault="00210614" w:rsidP="008B7968">
      <w:r>
        <w:separator/>
      </w:r>
    </w:p>
  </w:footnote>
  <w:footnote w:type="continuationSeparator" w:id="0">
    <w:p w14:paraId="15774A9B" w14:textId="77777777" w:rsidR="00210614" w:rsidRDefault="00210614" w:rsidP="008B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BDE5" w14:textId="77777777" w:rsidR="00705429" w:rsidRDefault="0070542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6A01" w14:textId="44BE85BC" w:rsidR="00B57E3D" w:rsidRPr="00D47F77" w:rsidRDefault="00B57E3D" w:rsidP="00705429">
    <w:pPr>
      <w:pStyle w:val="ac"/>
      <w:jc w:val="right"/>
      <w:rPr>
        <w:rFonts w:ascii="David" w:hAnsi="David" w:cs="David"/>
      </w:rPr>
    </w:pPr>
    <w:r>
      <w:rPr>
        <w:rFonts w:ascii="David" w:hAnsi="David" w:cs="David" w:hint="cs"/>
        <w:rtl/>
      </w:rPr>
      <w:t xml:space="preserve">עבודה 2 </w:t>
    </w:r>
    <w:r>
      <w:rPr>
        <w:rFonts w:ascii="David" w:hAnsi="David" w:cs="David"/>
        <w:rtl/>
      </w:rPr>
      <w:t>–</w:t>
    </w:r>
    <w:r>
      <w:rPr>
        <w:rFonts w:ascii="David" w:hAnsi="David" w:cs="David" w:hint="cs"/>
        <w:rtl/>
      </w:rPr>
      <w:t xml:space="preserve"> דיני משפחה                                                                                          </w:t>
    </w:r>
    <w:r w:rsidR="00705429">
      <w:rPr>
        <w:rFonts w:ascii="David" w:hAnsi="David" w:cs="David" w:hint="cs"/>
        <w:rtl/>
      </w:rPr>
      <w:t xml:space="preserve">                            </w:t>
    </w:r>
    <w:r>
      <w:rPr>
        <w:rFonts w:ascii="David" w:hAnsi="David" w:cs="David" w:hint="cs"/>
        <w:rtl/>
      </w:rPr>
      <w:t xml:space="preserve"> </w:t>
    </w:r>
    <w:r w:rsidRPr="00D47F77">
      <w:rPr>
        <w:rFonts w:ascii="David" w:hAnsi="David" w:cs="David"/>
        <w:rtl/>
      </w:rPr>
      <w:t>רז רחמני</w:t>
    </w:r>
  </w:p>
  <w:p w14:paraId="6E519E5F" w14:textId="77777777" w:rsidR="00B57E3D" w:rsidRPr="00B57E3D" w:rsidRDefault="00B57E3D" w:rsidP="00B57E3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96C6" w14:textId="77777777" w:rsidR="00705429" w:rsidRDefault="0070542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BD9"/>
    <w:multiLevelType w:val="hybridMultilevel"/>
    <w:tmpl w:val="AD94B42E"/>
    <w:lvl w:ilvl="0" w:tplc="14DECCE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4321"/>
    <w:multiLevelType w:val="hybridMultilevel"/>
    <w:tmpl w:val="304AE8D4"/>
    <w:lvl w:ilvl="0" w:tplc="14DECCE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C23FC"/>
    <w:multiLevelType w:val="hybridMultilevel"/>
    <w:tmpl w:val="55B46402"/>
    <w:lvl w:ilvl="0" w:tplc="14DECCE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F5A87"/>
    <w:multiLevelType w:val="hybridMultilevel"/>
    <w:tmpl w:val="C2C82174"/>
    <w:lvl w:ilvl="0" w:tplc="A994458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3F1C6D"/>
    <w:multiLevelType w:val="hybridMultilevel"/>
    <w:tmpl w:val="8FE25DAA"/>
    <w:lvl w:ilvl="0" w:tplc="97A297A8">
      <w:start w:val="1"/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AD4CB6"/>
    <w:multiLevelType w:val="hybridMultilevel"/>
    <w:tmpl w:val="AA422164"/>
    <w:lvl w:ilvl="0" w:tplc="0EC8882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8D40FE"/>
    <w:multiLevelType w:val="hybridMultilevel"/>
    <w:tmpl w:val="BDFE2E7A"/>
    <w:lvl w:ilvl="0" w:tplc="46406A5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8121424">
    <w:abstractNumId w:val="3"/>
  </w:num>
  <w:num w:numId="2" w16cid:durableId="1327711820">
    <w:abstractNumId w:val="4"/>
  </w:num>
  <w:num w:numId="3" w16cid:durableId="286282014">
    <w:abstractNumId w:val="6"/>
  </w:num>
  <w:num w:numId="4" w16cid:durableId="871646420">
    <w:abstractNumId w:val="0"/>
  </w:num>
  <w:num w:numId="5" w16cid:durableId="886602543">
    <w:abstractNumId w:val="2"/>
  </w:num>
  <w:num w:numId="6" w16cid:durableId="944312752">
    <w:abstractNumId w:val="5"/>
  </w:num>
  <w:num w:numId="7" w16cid:durableId="78231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68"/>
    <w:rsid w:val="00007C5C"/>
    <w:rsid w:val="000137C9"/>
    <w:rsid w:val="00016305"/>
    <w:rsid w:val="00017B39"/>
    <w:rsid w:val="0002120D"/>
    <w:rsid w:val="000216E9"/>
    <w:rsid w:val="00021752"/>
    <w:rsid w:val="00023284"/>
    <w:rsid w:val="0002428D"/>
    <w:rsid w:val="0002617C"/>
    <w:rsid w:val="0002621D"/>
    <w:rsid w:val="000323D2"/>
    <w:rsid w:val="00036BF4"/>
    <w:rsid w:val="00041310"/>
    <w:rsid w:val="00041BED"/>
    <w:rsid w:val="00045B2A"/>
    <w:rsid w:val="00046F9C"/>
    <w:rsid w:val="00047FBA"/>
    <w:rsid w:val="000510E6"/>
    <w:rsid w:val="0005204C"/>
    <w:rsid w:val="000523B6"/>
    <w:rsid w:val="00052A40"/>
    <w:rsid w:val="00056F7C"/>
    <w:rsid w:val="0006367B"/>
    <w:rsid w:val="00072154"/>
    <w:rsid w:val="000730A8"/>
    <w:rsid w:val="00075637"/>
    <w:rsid w:val="0007655C"/>
    <w:rsid w:val="00076F40"/>
    <w:rsid w:val="000806D2"/>
    <w:rsid w:val="00081136"/>
    <w:rsid w:val="0008149A"/>
    <w:rsid w:val="00083C05"/>
    <w:rsid w:val="00092852"/>
    <w:rsid w:val="00093492"/>
    <w:rsid w:val="0009542D"/>
    <w:rsid w:val="000978FD"/>
    <w:rsid w:val="000A2658"/>
    <w:rsid w:val="000A28B5"/>
    <w:rsid w:val="000A3D52"/>
    <w:rsid w:val="000A4338"/>
    <w:rsid w:val="000A6270"/>
    <w:rsid w:val="000A745B"/>
    <w:rsid w:val="000B1F1C"/>
    <w:rsid w:val="000B241E"/>
    <w:rsid w:val="000B52C1"/>
    <w:rsid w:val="000B5418"/>
    <w:rsid w:val="000B5EEA"/>
    <w:rsid w:val="000C264D"/>
    <w:rsid w:val="000C2C55"/>
    <w:rsid w:val="000C53CC"/>
    <w:rsid w:val="000C62D2"/>
    <w:rsid w:val="000D0D29"/>
    <w:rsid w:val="000D13DC"/>
    <w:rsid w:val="000D16F4"/>
    <w:rsid w:val="000D26B1"/>
    <w:rsid w:val="000D4CBC"/>
    <w:rsid w:val="000D5AF0"/>
    <w:rsid w:val="000D5B20"/>
    <w:rsid w:val="000D62FA"/>
    <w:rsid w:val="000E4A2B"/>
    <w:rsid w:val="000E5282"/>
    <w:rsid w:val="000E62A1"/>
    <w:rsid w:val="000F2DE7"/>
    <w:rsid w:val="000F4E69"/>
    <w:rsid w:val="000F75EC"/>
    <w:rsid w:val="000F7DEC"/>
    <w:rsid w:val="00100DC7"/>
    <w:rsid w:val="00101D00"/>
    <w:rsid w:val="0010386F"/>
    <w:rsid w:val="001047AF"/>
    <w:rsid w:val="0010680D"/>
    <w:rsid w:val="0010725C"/>
    <w:rsid w:val="00107ABF"/>
    <w:rsid w:val="00107AF4"/>
    <w:rsid w:val="00111B88"/>
    <w:rsid w:val="001124BC"/>
    <w:rsid w:val="001214C1"/>
    <w:rsid w:val="0012698C"/>
    <w:rsid w:val="0013148A"/>
    <w:rsid w:val="00133E85"/>
    <w:rsid w:val="00135E4E"/>
    <w:rsid w:val="0013741F"/>
    <w:rsid w:val="00137823"/>
    <w:rsid w:val="001407AD"/>
    <w:rsid w:val="0014145D"/>
    <w:rsid w:val="00142D0C"/>
    <w:rsid w:val="001438B2"/>
    <w:rsid w:val="00144AFF"/>
    <w:rsid w:val="00146446"/>
    <w:rsid w:val="00147589"/>
    <w:rsid w:val="001524E8"/>
    <w:rsid w:val="0015440D"/>
    <w:rsid w:val="0015523C"/>
    <w:rsid w:val="00155AE6"/>
    <w:rsid w:val="00156153"/>
    <w:rsid w:val="00162306"/>
    <w:rsid w:val="001645E2"/>
    <w:rsid w:val="00167095"/>
    <w:rsid w:val="0016792E"/>
    <w:rsid w:val="00171AC4"/>
    <w:rsid w:val="00172BEA"/>
    <w:rsid w:val="00176330"/>
    <w:rsid w:val="0017679E"/>
    <w:rsid w:val="00183908"/>
    <w:rsid w:val="00183E6E"/>
    <w:rsid w:val="001846F4"/>
    <w:rsid w:val="00186935"/>
    <w:rsid w:val="00191E8B"/>
    <w:rsid w:val="00195881"/>
    <w:rsid w:val="00195D7E"/>
    <w:rsid w:val="0019798D"/>
    <w:rsid w:val="001A73FA"/>
    <w:rsid w:val="001A7A96"/>
    <w:rsid w:val="001B1D98"/>
    <w:rsid w:val="001B2C5F"/>
    <w:rsid w:val="001B3AC2"/>
    <w:rsid w:val="001B3EB4"/>
    <w:rsid w:val="001C197F"/>
    <w:rsid w:val="001C25A4"/>
    <w:rsid w:val="001C2A96"/>
    <w:rsid w:val="001C5792"/>
    <w:rsid w:val="001C7F24"/>
    <w:rsid w:val="001D2057"/>
    <w:rsid w:val="001D39FD"/>
    <w:rsid w:val="001D447A"/>
    <w:rsid w:val="001D6128"/>
    <w:rsid w:val="001D791E"/>
    <w:rsid w:val="001E23F7"/>
    <w:rsid w:val="001E2829"/>
    <w:rsid w:val="001E2F2C"/>
    <w:rsid w:val="001E7754"/>
    <w:rsid w:val="001F0093"/>
    <w:rsid w:val="001F3B48"/>
    <w:rsid w:val="001F5E20"/>
    <w:rsid w:val="00201C99"/>
    <w:rsid w:val="00201E5F"/>
    <w:rsid w:val="00203C4C"/>
    <w:rsid w:val="00205013"/>
    <w:rsid w:val="002065FD"/>
    <w:rsid w:val="002077E8"/>
    <w:rsid w:val="00210614"/>
    <w:rsid w:val="00213476"/>
    <w:rsid w:val="002138BB"/>
    <w:rsid w:val="0022133F"/>
    <w:rsid w:val="00224675"/>
    <w:rsid w:val="00225E71"/>
    <w:rsid w:val="00226728"/>
    <w:rsid w:val="0023318A"/>
    <w:rsid w:val="00233929"/>
    <w:rsid w:val="00234F07"/>
    <w:rsid w:val="002357C2"/>
    <w:rsid w:val="00235968"/>
    <w:rsid w:val="00236A18"/>
    <w:rsid w:val="002374CB"/>
    <w:rsid w:val="002401C9"/>
    <w:rsid w:val="0024530E"/>
    <w:rsid w:val="002473AC"/>
    <w:rsid w:val="002502A3"/>
    <w:rsid w:val="00252DBE"/>
    <w:rsid w:val="0025316A"/>
    <w:rsid w:val="0025573C"/>
    <w:rsid w:val="00255D6C"/>
    <w:rsid w:val="0025610C"/>
    <w:rsid w:val="00257895"/>
    <w:rsid w:val="002604C6"/>
    <w:rsid w:val="00263257"/>
    <w:rsid w:val="00263797"/>
    <w:rsid w:val="00263B1E"/>
    <w:rsid w:val="00264DF2"/>
    <w:rsid w:val="00266D42"/>
    <w:rsid w:val="00270479"/>
    <w:rsid w:val="00271FAC"/>
    <w:rsid w:val="00273140"/>
    <w:rsid w:val="00274253"/>
    <w:rsid w:val="00281427"/>
    <w:rsid w:val="002862EB"/>
    <w:rsid w:val="002874DE"/>
    <w:rsid w:val="002911CE"/>
    <w:rsid w:val="002A468C"/>
    <w:rsid w:val="002A4E2A"/>
    <w:rsid w:val="002A58E6"/>
    <w:rsid w:val="002B0479"/>
    <w:rsid w:val="002B17A4"/>
    <w:rsid w:val="002B2EC6"/>
    <w:rsid w:val="002B54B6"/>
    <w:rsid w:val="002C211B"/>
    <w:rsid w:val="002C2667"/>
    <w:rsid w:val="002C2E9E"/>
    <w:rsid w:val="002C680C"/>
    <w:rsid w:val="002C6D9E"/>
    <w:rsid w:val="002D3595"/>
    <w:rsid w:val="002D38FB"/>
    <w:rsid w:val="002D6B19"/>
    <w:rsid w:val="002E1AAF"/>
    <w:rsid w:val="002E1FDE"/>
    <w:rsid w:val="002E2B3A"/>
    <w:rsid w:val="002E53CE"/>
    <w:rsid w:val="002E5D01"/>
    <w:rsid w:val="002F2584"/>
    <w:rsid w:val="002F34E3"/>
    <w:rsid w:val="002F4654"/>
    <w:rsid w:val="00301AB8"/>
    <w:rsid w:val="003031A9"/>
    <w:rsid w:val="00304E08"/>
    <w:rsid w:val="00305A34"/>
    <w:rsid w:val="003103BF"/>
    <w:rsid w:val="003111C9"/>
    <w:rsid w:val="00312A1B"/>
    <w:rsid w:val="00313620"/>
    <w:rsid w:val="003137B6"/>
    <w:rsid w:val="00315E62"/>
    <w:rsid w:val="00317A80"/>
    <w:rsid w:val="00322C55"/>
    <w:rsid w:val="00325683"/>
    <w:rsid w:val="0033052C"/>
    <w:rsid w:val="00334E53"/>
    <w:rsid w:val="003358CB"/>
    <w:rsid w:val="003426BF"/>
    <w:rsid w:val="00342E2C"/>
    <w:rsid w:val="00343A14"/>
    <w:rsid w:val="0035295C"/>
    <w:rsid w:val="00360834"/>
    <w:rsid w:val="00362E24"/>
    <w:rsid w:val="00366ACC"/>
    <w:rsid w:val="00374A4A"/>
    <w:rsid w:val="003802AF"/>
    <w:rsid w:val="00381FF6"/>
    <w:rsid w:val="003824C3"/>
    <w:rsid w:val="00382C22"/>
    <w:rsid w:val="00382C65"/>
    <w:rsid w:val="00384667"/>
    <w:rsid w:val="003A2450"/>
    <w:rsid w:val="003B19E7"/>
    <w:rsid w:val="003B3048"/>
    <w:rsid w:val="003B4A41"/>
    <w:rsid w:val="003B5206"/>
    <w:rsid w:val="003B5727"/>
    <w:rsid w:val="003B5BDA"/>
    <w:rsid w:val="003B6521"/>
    <w:rsid w:val="003B67C0"/>
    <w:rsid w:val="003B6B2F"/>
    <w:rsid w:val="003C155C"/>
    <w:rsid w:val="003C2508"/>
    <w:rsid w:val="003D4073"/>
    <w:rsid w:val="003D4714"/>
    <w:rsid w:val="003D4FA5"/>
    <w:rsid w:val="003D73C2"/>
    <w:rsid w:val="003E1C59"/>
    <w:rsid w:val="003E2E6A"/>
    <w:rsid w:val="00404166"/>
    <w:rsid w:val="004051E3"/>
    <w:rsid w:val="0041106F"/>
    <w:rsid w:val="00413C56"/>
    <w:rsid w:val="00416CE1"/>
    <w:rsid w:val="0041737E"/>
    <w:rsid w:val="004226FC"/>
    <w:rsid w:val="00422E5E"/>
    <w:rsid w:val="00425B97"/>
    <w:rsid w:val="00427498"/>
    <w:rsid w:val="00433D1C"/>
    <w:rsid w:val="0043422E"/>
    <w:rsid w:val="004344D8"/>
    <w:rsid w:val="0043462C"/>
    <w:rsid w:val="004349AF"/>
    <w:rsid w:val="00437280"/>
    <w:rsid w:val="00441F7C"/>
    <w:rsid w:val="0044209B"/>
    <w:rsid w:val="00447FC3"/>
    <w:rsid w:val="004505D0"/>
    <w:rsid w:val="004536F6"/>
    <w:rsid w:val="00454437"/>
    <w:rsid w:val="004544F3"/>
    <w:rsid w:val="00456ECC"/>
    <w:rsid w:val="0046187B"/>
    <w:rsid w:val="00463E4C"/>
    <w:rsid w:val="00467935"/>
    <w:rsid w:val="00471DF9"/>
    <w:rsid w:val="0047682F"/>
    <w:rsid w:val="00484378"/>
    <w:rsid w:val="00485A17"/>
    <w:rsid w:val="00485DE2"/>
    <w:rsid w:val="0049149D"/>
    <w:rsid w:val="00493DFE"/>
    <w:rsid w:val="00495578"/>
    <w:rsid w:val="004A07AA"/>
    <w:rsid w:val="004A1397"/>
    <w:rsid w:val="004A1A99"/>
    <w:rsid w:val="004A2D53"/>
    <w:rsid w:val="004A3591"/>
    <w:rsid w:val="004A6A4E"/>
    <w:rsid w:val="004B3F59"/>
    <w:rsid w:val="004B4581"/>
    <w:rsid w:val="004B6546"/>
    <w:rsid w:val="004B6707"/>
    <w:rsid w:val="004B6E36"/>
    <w:rsid w:val="004B6F34"/>
    <w:rsid w:val="004C04BD"/>
    <w:rsid w:val="004C14AD"/>
    <w:rsid w:val="004C46FF"/>
    <w:rsid w:val="004C4D17"/>
    <w:rsid w:val="004C66DE"/>
    <w:rsid w:val="004D299E"/>
    <w:rsid w:val="004D3D0F"/>
    <w:rsid w:val="004D3DB4"/>
    <w:rsid w:val="004D6427"/>
    <w:rsid w:val="004D66F2"/>
    <w:rsid w:val="004D6993"/>
    <w:rsid w:val="004E0B0C"/>
    <w:rsid w:val="004E13B5"/>
    <w:rsid w:val="004F1118"/>
    <w:rsid w:val="00501DC1"/>
    <w:rsid w:val="00503A55"/>
    <w:rsid w:val="00505E11"/>
    <w:rsid w:val="00514515"/>
    <w:rsid w:val="005147DC"/>
    <w:rsid w:val="005162FE"/>
    <w:rsid w:val="0052132B"/>
    <w:rsid w:val="00521643"/>
    <w:rsid w:val="005235A7"/>
    <w:rsid w:val="00530049"/>
    <w:rsid w:val="00531CEC"/>
    <w:rsid w:val="005420AB"/>
    <w:rsid w:val="0054309C"/>
    <w:rsid w:val="005453B1"/>
    <w:rsid w:val="00547080"/>
    <w:rsid w:val="0054758A"/>
    <w:rsid w:val="0055307A"/>
    <w:rsid w:val="005536D7"/>
    <w:rsid w:val="005574F7"/>
    <w:rsid w:val="00560708"/>
    <w:rsid w:val="00562162"/>
    <w:rsid w:val="00565BD3"/>
    <w:rsid w:val="00566CF6"/>
    <w:rsid w:val="005703F7"/>
    <w:rsid w:val="00572465"/>
    <w:rsid w:val="005730F6"/>
    <w:rsid w:val="00576046"/>
    <w:rsid w:val="00585664"/>
    <w:rsid w:val="00586770"/>
    <w:rsid w:val="00594AA9"/>
    <w:rsid w:val="00596DE8"/>
    <w:rsid w:val="005A065E"/>
    <w:rsid w:val="005A2265"/>
    <w:rsid w:val="005A5EC4"/>
    <w:rsid w:val="005A6C9F"/>
    <w:rsid w:val="005B10CF"/>
    <w:rsid w:val="005B1A7D"/>
    <w:rsid w:val="005B3F73"/>
    <w:rsid w:val="005B464D"/>
    <w:rsid w:val="005B6E06"/>
    <w:rsid w:val="005B713E"/>
    <w:rsid w:val="005C51CC"/>
    <w:rsid w:val="005C68B0"/>
    <w:rsid w:val="005D0940"/>
    <w:rsid w:val="005D0F4C"/>
    <w:rsid w:val="005D515B"/>
    <w:rsid w:val="005D5CCD"/>
    <w:rsid w:val="005D5D2E"/>
    <w:rsid w:val="005D5E05"/>
    <w:rsid w:val="005D7253"/>
    <w:rsid w:val="005E0963"/>
    <w:rsid w:val="005E0FC8"/>
    <w:rsid w:val="005E541F"/>
    <w:rsid w:val="005E6EA2"/>
    <w:rsid w:val="005F0C43"/>
    <w:rsid w:val="005F3126"/>
    <w:rsid w:val="005F4835"/>
    <w:rsid w:val="005F5476"/>
    <w:rsid w:val="0060099E"/>
    <w:rsid w:val="00603836"/>
    <w:rsid w:val="00604591"/>
    <w:rsid w:val="00606F36"/>
    <w:rsid w:val="0061604A"/>
    <w:rsid w:val="00617564"/>
    <w:rsid w:val="00624224"/>
    <w:rsid w:val="00627973"/>
    <w:rsid w:val="0063201E"/>
    <w:rsid w:val="00632215"/>
    <w:rsid w:val="00634619"/>
    <w:rsid w:val="00636369"/>
    <w:rsid w:val="0064151F"/>
    <w:rsid w:val="00644CD2"/>
    <w:rsid w:val="00644D7B"/>
    <w:rsid w:val="00644F7A"/>
    <w:rsid w:val="00645794"/>
    <w:rsid w:val="00647A04"/>
    <w:rsid w:val="00650D83"/>
    <w:rsid w:val="006512F8"/>
    <w:rsid w:val="00661FD3"/>
    <w:rsid w:val="00665D40"/>
    <w:rsid w:val="0066707A"/>
    <w:rsid w:val="00671A01"/>
    <w:rsid w:val="0067221E"/>
    <w:rsid w:val="00674701"/>
    <w:rsid w:val="006760D5"/>
    <w:rsid w:val="006763E8"/>
    <w:rsid w:val="006856D8"/>
    <w:rsid w:val="00687F7B"/>
    <w:rsid w:val="0069067C"/>
    <w:rsid w:val="00692315"/>
    <w:rsid w:val="0069703F"/>
    <w:rsid w:val="006976BB"/>
    <w:rsid w:val="006A0398"/>
    <w:rsid w:val="006A062A"/>
    <w:rsid w:val="006A13F2"/>
    <w:rsid w:val="006A1F67"/>
    <w:rsid w:val="006A5D18"/>
    <w:rsid w:val="006A74E0"/>
    <w:rsid w:val="006B2286"/>
    <w:rsid w:val="006B2603"/>
    <w:rsid w:val="006B3FCB"/>
    <w:rsid w:val="006B4FCD"/>
    <w:rsid w:val="006D3BFE"/>
    <w:rsid w:val="006E1ACB"/>
    <w:rsid w:val="006E7A24"/>
    <w:rsid w:val="006F42B1"/>
    <w:rsid w:val="006F5776"/>
    <w:rsid w:val="007039D7"/>
    <w:rsid w:val="00705429"/>
    <w:rsid w:val="00707694"/>
    <w:rsid w:val="00707CD7"/>
    <w:rsid w:val="00710378"/>
    <w:rsid w:val="00713EFD"/>
    <w:rsid w:val="00715129"/>
    <w:rsid w:val="00720690"/>
    <w:rsid w:val="00726602"/>
    <w:rsid w:val="00730068"/>
    <w:rsid w:val="00732837"/>
    <w:rsid w:val="00743F48"/>
    <w:rsid w:val="0074428F"/>
    <w:rsid w:val="00745973"/>
    <w:rsid w:val="00746DCE"/>
    <w:rsid w:val="007506FE"/>
    <w:rsid w:val="007516D5"/>
    <w:rsid w:val="007540C1"/>
    <w:rsid w:val="0075431F"/>
    <w:rsid w:val="00755C03"/>
    <w:rsid w:val="0076045F"/>
    <w:rsid w:val="007616DF"/>
    <w:rsid w:val="00763D95"/>
    <w:rsid w:val="00764EF7"/>
    <w:rsid w:val="00767E9B"/>
    <w:rsid w:val="0077044E"/>
    <w:rsid w:val="00772C61"/>
    <w:rsid w:val="00776C1E"/>
    <w:rsid w:val="00777458"/>
    <w:rsid w:val="0079150F"/>
    <w:rsid w:val="00791E57"/>
    <w:rsid w:val="00794C48"/>
    <w:rsid w:val="007A0A42"/>
    <w:rsid w:val="007A2614"/>
    <w:rsid w:val="007A4137"/>
    <w:rsid w:val="007A62CE"/>
    <w:rsid w:val="007B26E5"/>
    <w:rsid w:val="007B2FDE"/>
    <w:rsid w:val="007B4F8A"/>
    <w:rsid w:val="007C0014"/>
    <w:rsid w:val="007C037F"/>
    <w:rsid w:val="007C14F8"/>
    <w:rsid w:val="007C580D"/>
    <w:rsid w:val="007D1606"/>
    <w:rsid w:val="007D23B9"/>
    <w:rsid w:val="007E1D29"/>
    <w:rsid w:val="007E2B97"/>
    <w:rsid w:val="007F4CE8"/>
    <w:rsid w:val="007F6745"/>
    <w:rsid w:val="007F6B10"/>
    <w:rsid w:val="007F7AB0"/>
    <w:rsid w:val="008008F1"/>
    <w:rsid w:val="008009CF"/>
    <w:rsid w:val="008043B3"/>
    <w:rsid w:val="0080692B"/>
    <w:rsid w:val="008103EF"/>
    <w:rsid w:val="0081088D"/>
    <w:rsid w:val="00816BCA"/>
    <w:rsid w:val="008177A5"/>
    <w:rsid w:val="008201C6"/>
    <w:rsid w:val="008244D8"/>
    <w:rsid w:val="008357E8"/>
    <w:rsid w:val="00837A4E"/>
    <w:rsid w:val="00841996"/>
    <w:rsid w:val="00841F6A"/>
    <w:rsid w:val="00844560"/>
    <w:rsid w:val="00853A1A"/>
    <w:rsid w:val="0085675A"/>
    <w:rsid w:val="0085729B"/>
    <w:rsid w:val="00861B06"/>
    <w:rsid w:val="00861F4D"/>
    <w:rsid w:val="00862055"/>
    <w:rsid w:val="008621B5"/>
    <w:rsid w:val="00862498"/>
    <w:rsid w:val="00867DDD"/>
    <w:rsid w:val="008704D8"/>
    <w:rsid w:val="008731D4"/>
    <w:rsid w:val="008762D4"/>
    <w:rsid w:val="00877C31"/>
    <w:rsid w:val="008831A3"/>
    <w:rsid w:val="00883770"/>
    <w:rsid w:val="00886AA5"/>
    <w:rsid w:val="00890AD9"/>
    <w:rsid w:val="00891976"/>
    <w:rsid w:val="00891FC3"/>
    <w:rsid w:val="00893C59"/>
    <w:rsid w:val="008940C6"/>
    <w:rsid w:val="00897E09"/>
    <w:rsid w:val="008A307E"/>
    <w:rsid w:val="008A46A6"/>
    <w:rsid w:val="008B077B"/>
    <w:rsid w:val="008B2D48"/>
    <w:rsid w:val="008B50BD"/>
    <w:rsid w:val="008B547B"/>
    <w:rsid w:val="008B547C"/>
    <w:rsid w:val="008B56DD"/>
    <w:rsid w:val="008B6110"/>
    <w:rsid w:val="008B71E4"/>
    <w:rsid w:val="008B7968"/>
    <w:rsid w:val="008C49FD"/>
    <w:rsid w:val="008C5610"/>
    <w:rsid w:val="008C5CCE"/>
    <w:rsid w:val="008D0F2B"/>
    <w:rsid w:val="008D1D95"/>
    <w:rsid w:val="008D2497"/>
    <w:rsid w:val="008D2908"/>
    <w:rsid w:val="008D3F1A"/>
    <w:rsid w:val="008D43F6"/>
    <w:rsid w:val="008D4D80"/>
    <w:rsid w:val="008E4764"/>
    <w:rsid w:val="008F2A6E"/>
    <w:rsid w:val="00900574"/>
    <w:rsid w:val="00902A40"/>
    <w:rsid w:val="00905700"/>
    <w:rsid w:val="00905D12"/>
    <w:rsid w:val="00910437"/>
    <w:rsid w:val="009108EF"/>
    <w:rsid w:val="0091271E"/>
    <w:rsid w:val="00912F86"/>
    <w:rsid w:val="00914AE4"/>
    <w:rsid w:val="009160E3"/>
    <w:rsid w:val="00917C89"/>
    <w:rsid w:val="0092262D"/>
    <w:rsid w:val="00922E75"/>
    <w:rsid w:val="00924566"/>
    <w:rsid w:val="009324F8"/>
    <w:rsid w:val="00934EB7"/>
    <w:rsid w:val="00940972"/>
    <w:rsid w:val="00941DAB"/>
    <w:rsid w:val="00942696"/>
    <w:rsid w:val="00945ECE"/>
    <w:rsid w:val="00947C19"/>
    <w:rsid w:val="00952DF7"/>
    <w:rsid w:val="00955E92"/>
    <w:rsid w:val="00960226"/>
    <w:rsid w:val="00960413"/>
    <w:rsid w:val="009637D2"/>
    <w:rsid w:val="00967F55"/>
    <w:rsid w:val="00971F01"/>
    <w:rsid w:val="00972F5F"/>
    <w:rsid w:val="0098039B"/>
    <w:rsid w:val="009818A4"/>
    <w:rsid w:val="009820D4"/>
    <w:rsid w:val="00982DD4"/>
    <w:rsid w:val="00984139"/>
    <w:rsid w:val="00986B65"/>
    <w:rsid w:val="00993AED"/>
    <w:rsid w:val="00993C2E"/>
    <w:rsid w:val="00996E11"/>
    <w:rsid w:val="009A444C"/>
    <w:rsid w:val="009A6E3D"/>
    <w:rsid w:val="009B0502"/>
    <w:rsid w:val="009B0543"/>
    <w:rsid w:val="009B5384"/>
    <w:rsid w:val="009B7764"/>
    <w:rsid w:val="009C4E41"/>
    <w:rsid w:val="009D0DA2"/>
    <w:rsid w:val="009D42A7"/>
    <w:rsid w:val="009D59A3"/>
    <w:rsid w:val="009E0788"/>
    <w:rsid w:val="009E3E92"/>
    <w:rsid w:val="009E61F7"/>
    <w:rsid w:val="009F0BD0"/>
    <w:rsid w:val="009F1BB8"/>
    <w:rsid w:val="009F3C90"/>
    <w:rsid w:val="009F4F76"/>
    <w:rsid w:val="009F5D98"/>
    <w:rsid w:val="00A00C6E"/>
    <w:rsid w:val="00A04B69"/>
    <w:rsid w:val="00A04F61"/>
    <w:rsid w:val="00A06BAC"/>
    <w:rsid w:val="00A06ED1"/>
    <w:rsid w:val="00A1293D"/>
    <w:rsid w:val="00A13386"/>
    <w:rsid w:val="00A15D1A"/>
    <w:rsid w:val="00A17196"/>
    <w:rsid w:val="00A20011"/>
    <w:rsid w:val="00A216CB"/>
    <w:rsid w:val="00A224A4"/>
    <w:rsid w:val="00A25055"/>
    <w:rsid w:val="00A27572"/>
    <w:rsid w:val="00A311D7"/>
    <w:rsid w:val="00A357CA"/>
    <w:rsid w:val="00A42EDE"/>
    <w:rsid w:val="00A608B9"/>
    <w:rsid w:val="00A638E4"/>
    <w:rsid w:val="00A64645"/>
    <w:rsid w:val="00A64CA4"/>
    <w:rsid w:val="00A75BF8"/>
    <w:rsid w:val="00A77C3A"/>
    <w:rsid w:val="00A80FDF"/>
    <w:rsid w:val="00A814A9"/>
    <w:rsid w:val="00A83BD6"/>
    <w:rsid w:val="00A84151"/>
    <w:rsid w:val="00A84CD9"/>
    <w:rsid w:val="00A865FE"/>
    <w:rsid w:val="00A92360"/>
    <w:rsid w:val="00A93718"/>
    <w:rsid w:val="00A9554D"/>
    <w:rsid w:val="00A958B8"/>
    <w:rsid w:val="00AA092F"/>
    <w:rsid w:val="00AA1F03"/>
    <w:rsid w:val="00AB08C3"/>
    <w:rsid w:val="00AB2452"/>
    <w:rsid w:val="00AB49F2"/>
    <w:rsid w:val="00AB67B5"/>
    <w:rsid w:val="00AB69DA"/>
    <w:rsid w:val="00AB7A2B"/>
    <w:rsid w:val="00AC16E5"/>
    <w:rsid w:val="00AC4323"/>
    <w:rsid w:val="00AC4707"/>
    <w:rsid w:val="00AC4BED"/>
    <w:rsid w:val="00AC5B9A"/>
    <w:rsid w:val="00AC7BDF"/>
    <w:rsid w:val="00AD1A61"/>
    <w:rsid w:val="00AD3B96"/>
    <w:rsid w:val="00AD4840"/>
    <w:rsid w:val="00AE0009"/>
    <w:rsid w:val="00AE02CB"/>
    <w:rsid w:val="00AE1D3E"/>
    <w:rsid w:val="00AE607F"/>
    <w:rsid w:val="00AF0360"/>
    <w:rsid w:val="00AF5A86"/>
    <w:rsid w:val="00AF6223"/>
    <w:rsid w:val="00AF7C14"/>
    <w:rsid w:val="00AF7E25"/>
    <w:rsid w:val="00B008BD"/>
    <w:rsid w:val="00B01307"/>
    <w:rsid w:val="00B07C30"/>
    <w:rsid w:val="00B11095"/>
    <w:rsid w:val="00B15A5A"/>
    <w:rsid w:val="00B15D2C"/>
    <w:rsid w:val="00B16196"/>
    <w:rsid w:val="00B17319"/>
    <w:rsid w:val="00B20D98"/>
    <w:rsid w:val="00B20DA2"/>
    <w:rsid w:val="00B2342A"/>
    <w:rsid w:val="00B26538"/>
    <w:rsid w:val="00B30AF2"/>
    <w:rsid w:val="00B30EFA"/>
    <w:rsid w:val="00B3252F"/>
    <w:rsid w:val="00B32F5D"/>
    <w:rsid w:val="00B35DE6"/>
    <w:rsid w:val="00B37908"/>
    <w:rsid w:val="00B4621B"/>
    <w:rsid w:val="00B5078C"/>
    <w:rsid w:val="00B54D90"/>
    <w:rsid w:val="00B56C00"/>
    <w:rsid w:val="00B56E8F"/>
    <w:rsid w:val="00B57E3D"/>
    <w:rsid w:val="00B657AD"/>
    <w:rsid w:val="00B67A5D"/>
    <w:rsid w:val="00B7002F"/>
    <w:rsid w:val="00B71108"/>
    <w:rsid w:val="00B72F4E"/>
    <w:rsid w:val="00B73355"/>
    <w:rsid w:val="00B74306"/>
    <w:rsid w:val="00B74BC3"/>
    <w:rsid w:val="00B75AE3"/>
    <w:rsid w:val="00B76939"/>
    <w:rsid w:val="00B801BE"/>
    <w:rsid w:val="00B814A7"/>
    <w:rsid w:val="00B83AB0"/>
    <w:rsid w:val="00B91C6C"/>
    <w:rsid w:val="00B92C60"/>
    <w:rsid w:val="00BA043C"/>
    <w:rsid w:val="00BA37D4"/>
    <w:rsid w:val="00BA6206"/>
    <w:rsid w:val="00BB0D2A"/>
    <w:rsid w:val="00BB5664"/>
    <w:rsid w:val="00BB6FB8"/>
    <w:rsid w:val="00BC0732"/>
    <w:rsid w:val="00BC1150"/>
    <w:rsid w:val="00BC19AE"/>
    <w:rsid w:val="00BC1A2F"/>
    <w:rsid w:val="00BC4D4E"/>
    <w:rsid w:val="00BC7CB4"/>
    <w:rsid w:val="00BD3475"/>
    <w:rsid w:val="00BD36E7"/>
    <w:rsid w:val="00BD4728"/>
    <w:rsid w:val="00BD752E"/>
    <w:rsid w:val="00BE2F5C"/>
    <w:rsid w:val="00BE4732"/>
    <w:rsid w:val="00BF1DD9"/>
    <w:rsid w:val="00BF2DC8"/>
    <w:rsid w:val="00BF3BCE"/>
    <w:rsid w:val="00BF4E56"/>
    <w:rsid w:val="00C00A72"/>
    <w:rsid w:val="00C02071"/>
    <w:rsid w:val="00C04DB2"/>
    <w:rsid w:val="00C07200"/>
    <w:rsid w:val="00C107F2"/>
    <w:rsid w:val="00C17C9E"/>
    <w:rsid w:val="00C20B72"/>
    <w:rsid w:val="00C23B0E"/>
    <w:rsid w:val="00C26D66"/>
    <w:rsid w:val="00C27521"/>
    <w:rsid w:val="00C30F5D"/>
    <w:rsid w:val="00C32434"/>
    <w:rsid w:val="00C32E5F"/>
    <w:rsid w:val="00C32E70"/>
    <w:rsid w:val="00C3384F"/>
    <w:rsid w:val="00C35EDE"/>
    <w:rsid w:val="00C35FFF"/>
    <w:rsid w:val="00C3690E"/>
    <w:rsid w:val="00C4299F"/>
    <w:rsid w:val="00C509DE"/>
    <w:rsid w:val="00C52C17"/>
    <w:rsid w:val="00C53356"/>
    <w:rsid w:val="00C55D9F"/>
    <w:rsid w:val="00C57862"/>
    <w:rsid w:val="00C635D3"/>
    <w:rsid w:val="00C670FC"/>
    <w:rsid w:val="00C676F6"/>
    <w:rsid w:val="00C71826"/>
    <w:rsid w:val="00C725FE"/>
    <w:rsid w:val="00C73B0D"/>
    <w:rsid w:val="00C7463B"/>
    <w:rsid w:val="00C75A6E"/>
    <w:rsid w:val="00C77015"/>
    <w:rsid w:val="00C85361"/>
    <w:rsid w:val="00C8656D"/>
    <w:rsid w:val="00C866E8"/>
    <w:rsid w:val="00C86E78"/>
    <w:rsid w:val="00C87FD4"/>
    <w:rsid w:val="00C914F5"/>
    <w:rsid w:val="00C91876"/>
    <w:rsid w:val="00C93402"/>
    <w:rsid w:val="00C96CEF"/>
    <w:rsid w:val="00CA066E"/>
    <w:rsid w:val="00CA1812"/>
    <w:rsid w:val="00CA45E1"/>
    <w:rsid w:val="00CA461C"/>
    <w:rsid w:val="00CB20E8"/>
    <w:rsid w:val="00CB32E4"/>
    <w:rsid w:val="00CB45CC"/>
    <w:rsid w:val="00CB5613"/>
    <w:rsid w:val="00CB659D"/>
    <w:rsid w:val="00CB6C9E"/>
    <w:rsid w:val="00CB6ECA"/>
    <w:rsid w:val="00CC0953"/>
    <w:rsid w:val="00CC22D4"/>
    <w:rsid w:val="00CC4800"/>
    <w:rsid w:val="00CC56BC"/>
    <w:rsid w:val="00CC6D48"/>
    <w:rsid w:val="00CC7254"/>
    <w:rsid w:val="00CC72D9"/>
    <w:rsid w:val="00CD2838"/>
    <w:rsid w:val="00CD3AC6"/>
    <w:rsid w:val="00CD5C40"/>
    <w:rsid w:val="00CD74C6"/>
    <w:rsid w:val="00CE4054"/>
    <w:rsid w:val="00CE6FE0"/>
    <w:rsid w:val="00CE75E8"/>
    <w:rsid w:val="00CF1ECE"/>
    <w:rsid w:val="00CF6AE5"/>
    <w:rsid w:val="00D02165"/>
    <w:rsid w:val="00D04687"/>
    <w:rsid w:val="00D125D4"/>
    <w:rsid w:val="00D16274"/>
    <w:rsid w:val="00D17F88"/>
    <w:rsid w:val="00D2188D"/>
    <w:rsid w:val="00D22307"/>
    <w:rsid w:val="00D25B67"/>
    <w:rsid w:val="00D31AC9"/>
    <w:rsid w:val="00D34873"/>
    <w:rsid w:val="00D459F9"/>
    <w:rsid w:val="00D4768C"/>
    <w:rsid w:val="00D51EEB"/>
    <w:rsid w:val="00D53437"/>
    <w:rsid w:val="00D56769"/>
    <w:rsid w:val="00D57A35"/>
    <w:rsid w:val="00D665A1"/>
    <w:rsid w:val="00D74A9E"/>
    <w:rsid w:val="00D755D7"/>
    <w:rsid w:val="00D75A90"/>
    <w:rsid w:val="00D76EC9"/>
    <w:rsid w:val="00D77364"/>
    <w:rsid w:val="00D8109B"/>
    <w:rsid w:val="00D8387F"/>
    <w:rsid w:val="00D9643B"/>
    <w:rsid w:val="00DA304C"/>
    <w:rsid w:val="00DA3DFF"/>
    <w:rsid w:val="00DA57EA"/>
    <w:rsid w:val="00DA5F7B"/>
    <w:rsid w:val="00DA746D"/>
    <w:rsid w:val="00DB3003"/>
    <w:rsid w:val="00DB582E"/>
    <w:rsid w:val="00DB626C"/>
    <w:rsid w:val="00DC0321"/>
    <w:rsid w:val="00DC3A00"/>
    <w:rsid w:val="00DC4EBB"/>
    <w:rsid w:val="00DD1A11"/>
    <w:rsid w:val="00DD1AD5"/>
    <w:rsid w:val="00DD2FFD"/>
    <w:rsid w:val="00DD4486"/>
    <w:rsid w:val="00DD5A9D"/>
    <w:rsid w:val="00DD64FF"/>
    <w:rsid w:val="00DD7ADE"/>
    <w:rsid w:val="00DE105D"/>
    <w:rsid w:val="00DE217B"/>
    <w:rsid w:val="00DE2325"/>
    <w:rsid w:val="00DE58B5"/>
    <w:rsid w:val="00DF1441"/>
    <w:rsid w:val="00DF14F4"/>
    <w:rsid w:val="00DF6FB1"/>
    <w:rsid w:val="00E00114"/>
    <w:rsid w:val="00E014E2"/>
    <w:rsid w:val="00E01B75"/>
    <w:rsid w:val="00E020A6"/>
    <w:rsid w:val="00E02B87"/>
    <w:rsid w:val="00E03287"/>
    <w:rsid w:val="00E11C1D"/>
    <w:rsid w:val="00E11CBD"/>
    <w:rsid w:val="00E138E4"/>
    <w:rsid w:val="00E215AE"/>
    <w:rsid w:val="00E22859"/>
    <w:rsid w:val="00E22A51"/>
    <w:rsid w:val="00E23232"/>
    <w:rsid w:val="00E27159"/>
    <w:rsid w:val="00E35C08"/>
    <w:rsid w:val="00E42279"/>
    <w:rsid w:val="00E428F5"/>
    <w:rsid w:val="00E44B89"/>
    <w:rsid w:val="00E50B7D"/>
    <w:rsid w:val="00E50BC9"/>
    <w:rsid w:val="00E51877"/>
    <w:rsid w:val="00E54694"/>
    <w:rsid w:val="00E54FA7"/>
    <w:rsid w:val="00E630C4"/>
    <w:rsid w:val="00E6469F"/>
    <w:rsid w:val="00E67A2E"/>
    <w:rsid w:val="00E67D76"/>
    <w:rsid w:val="00E706C2"/>
    <w:rsid w:val="00E731CC"/>
    <w:rsid w:val="00E75CA5"/>
    <w:rsid w:val="00E75CB6"/>
    <w:rsid w:val="00E76B8F"/>
    <w:rsid w:val="00E83A8B"/>
    <w:rsid w:val="00E849F6"/>
    <w:rsid w:val="00E861A5"/>
    <w:rsid w:val="00E87025"/>
    <w:rsid w:val="00E91D48"/>
    <w:rsid w:val="00E92143"/>
    <w:rsid w:val="00E92BE8"/>
    <w:rsid w:val="00E93271"/>
    <w:rsid w:val="00E970E2"/>
    <w:rsid w:val="00EA060D"/>
    <w:rsid w:val="00EA0DF0"/>
    <w:rsid w:val="00EA35EB"/>
    <w:rsid w:val="00EA65F6"/>
    <w:rsid w:val="00EB134E"/>
    <w:rsid w:val="00EB3A64"/>
    <w:rsid w:val="00EB3B4D"/>
    <w:rsid w:val="00EB5B68"/>
    <w:rsid w:val="00EC296F"/>
    <w:rsid w:val="00EC5BC4"/>
    <w:rsid w:val="00ED068B"/>
    <w:rsid w:val="00ED0E73"/>
    <w:rsid w:val="00ED1CF1"/>
    <w:rsid w:val="00ED5096"/>
    <w:rsid w:val="00ED758D"/>
    <w:rsid w:val="00EE27F4"/>
    <w:rsid w:val="00EE32FE"/>
    <w:rsid w:val="00EF0D4E"/>
    <w:rsid w:val="00EF1116"/>
    <w:rsid w:val="00EF1C44"/>
    <w:rsid w:val="00EF20C7"/>
    <w:rsid w:val="00EF2DFB"/>
    <w:rsid w:val="00EF433C"/>
    <w:rsid w:val="00F00A9B"/>
    <w:rsid w:val="00F01DAB"/>
    <w:rsid w:val="00F05C7F"/>
    <w:rsid w:val="00F07292"/>
    <w:rsid w:val="00F10B75"/>
    <w:rsid w:val="00F11A33"/>
    <w:rsid w:val="00F165FC"/>
    <w:rsid w:val="00F177E3"/>
    <w:rsid w:val="00F17F0E"/>
    <w:rsid w:val="00F200EF"/>
    <w:rsid w:val="00F2113A"/>
    <w:rsid w:val="00F22FEB"/>
    <w:rsid w:val="00F25FF1"/>
    <w:rsid w:val="00F26299"/>
    <w:rsid w:val="00F3204A"/>
    <w:rsid w:val="00F34008"/>
    <w:rsid w:val="00F359AB"/>
    <w:rsid w:val="00F3607E"/>
    <w:rsid w:val="00F36296"/>
    <w:rsid w:val="00F37DCA"/>
    <w:rsid w:val="00F404ED"/>
    <w:rsid w:val="00F477DF"/>
    <w:rsid w:val="00F53723"/>
    <w:rsid w:val="00F55E93"/>
    <w:rsid w:val="00F613A7"/>
    <w:rsid w:val="00F619E1"/>
    <w:rsid w:val="00F64377"/>
    <w:rsid w:val="00F655B8"/>
    <w:rsid w:val="00F655E7"/>
    <w:rsid w:val="00F66F37"/>
    <w:rsid w:val="00F73AD8"/>
    <w:rsid w:val="00F7704D"/>
    <w:rsid w:val="00F8098F"/>
    <w:rsid w:val="00F84A2E"/>
    <w:rsid w:val="00F8632D"/>
    <w:rsid w:val="00F92E9D"/>
    <w:rsid w:val="00FA3859"/>
    <w:rsid w:val="00FB0C7E"/>
    <w:rsid w:val="00FC0D28"/>
    <w:rsid w:val="00FC5A7D"/>
    <w:rsid w:val="00FC6A21"/>
    <w:rsid w:val="00FC6C1A"/>
    <w:rsid w:val="00FC7A62"/>
    <w:rsid w:val="00FC7B3B"/>
    <w:rsid w:val="00FD207C"/>
    <w:rsid w:val="00FE2727"/>
    <w:rsid w:val="00FE335B"/>
    <w:rsid w:val="00FE4343"/>
    <w:rsid w:val="00FE4D43"/>
    <w:rsid w:val="00FE76FC"/>
    <w:rsid w:val="00FF0210"/>
    <w:rsid w:val="00FF4DB3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E3D5"/>
  <w15:chartTrackingRefBased/>
  <w15:docId w15:val="{1DC96492-F285-C64C-9DED-F1AB6BEC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B7968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a4">
    <w:name w:val="טקסט הערת סיום תו"/>
    <w:basedOn w:val="a0"/>
    <w:link w:val="a3"/>
    <w:uiPriority w:val="99"/>
    <w:semiHidden/>
    <w:rsid w:val="008B7968"/>
    <w:rPr>
      <w:rFonts w:ascii="Calibri" w:eastAsia="Calibri" w:hAnsi="Calibri" w:cs="Arial"/>
      <w:sz w:val="20"/>
      <w:szCs w:val="20"/>
    </w:rPr>
  </w:style>
  <w:style w:type="character" w:styleId="a5">
    <w:name w:val="endnote reference"/>
    <w:uiPriority w:val="99"/>
    <w:semiHidden/>
    <w:unhideWhenUsed/>
    <w:rsid w:val="008B7968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3B4A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4A41"/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3B4A4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4A41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3B4A41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16274"/>
    <w:pPr>
      <w:ind w:left="720"/>
      <w:contextualSpacing/>
    </w:pPr>
  </w:style>
  <w:style w:type="character" w:customStyle="1" w:styleId="9">
    <w:name w:val="סגנון9 תו"/>
    <w:link w:val="90"/>
    <w:locked/>
    <w:rsid w:val="00776C1E"/>
    <w:rPr>
      <w:rFonts w:ascii="David" w:hAnsi="David" w:cs="David"/>
      <w:color w:val="FF0000"/>
      <w:spacing w:val="10"/>
    </w:rPr>
  </w:style>
  <w:style w:type="paragraph" w:customStyle="1" w:styleId="90">
    <w:name w:val="סגנון9"/>
    <w:basedOn w:val="a"/>
    <w:link w:val="9"/>
    <w:autoRedefine/>
    <w:rsid w:val="00776C1E"/>
    <w:pPr>
      <w:tabs>
        <w:tab w:val="left" w:pos="720"/>
        <w:tab w:val="left" w:pos="800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David" w:hAnsi="David" w:cs="David"/>
      <w:color w:val="FF0000"/>
      <w:spacing w:val="10"/>
    </w:rPr>
  </w:style>
  <w:style w:type="character" w:customStyle="1" w:styleId="Ruller4">
    <w:name w:val="Ruller4 תו"/>
    <w:link w:val="Ruller40"/>
    <w:locked/>
    <w:rsid w:val="00D22307"/>
    <w:rPr>
      <w:rFonts w:ascii="Arial TUR" w:hAnsi="Arial TUR" w:cs="FrankRuehl"/>
      <w:spacing w:val="10"/>
      <w:szCs w:val="28"/>
    </w:rPr>
  </w:style>
  <w:style w:type="paragraph" w:customStyle="1" w:styleId="Ruller40">
    <w:name w:val="Ruller4"/>
    <w:basedOn w:val="a"/>
    <w:link w:val="Ruller4"/>
    <w:rsid w:val="00D22307"/>
    <w:pPr>
      <w:tabs>
        <w:tab w:val="left" w:pos="800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Arial TUR" w:hAnsi="Arial TUR" w:cs="FrankRuehl"/>
      <w:spacing w:val="10"/>
      <w:szCs w:val="28"/>
    </w:rPr>
  </w:style>
  <w:style w:type="paragraph" w:styleId="ac">
    <w:name w:val="header"/>
    <w:basedOn w:val="a"/>
    <w:link w:val="ad"/>
    <w:uiPriority w:val="99"/>
    <w:unhideWhenUsed/>
    <w:rsid w:val="00B57E3D"/>
    <w:pPr>
      <w:tabs>
        <w:tab w:val="center" w:pos="4153"/>
        <w:tab w:val="right" w:pos="8306"/>
      </w:tabs>
    </w:pPr>
  </w:style>
  <w:style w:type="character" w:customStyle="1" w:styleId="ad">
    <w:name w:val="כותרת עליונה תו"/>
    <w:basedOn w:val="a0"/>
    <w:link w:val="ac"/>
    <w:uiPriority w:val="99"/>
    <w:rsid w:val="00B57E3D"/>
  </w:style>
  <w:style w:type="paragraph" w:styleId="ae">
    <w:name w:val="footer"/>
    <w:basedOn w:val="a"/>
    <w:link w:val="af"/>
    <w:uiPriority w:val="99"/>
    <w:unhideWhenUsed/>
    <w:rsid w:val="00B57E3D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rsid w:val="00B5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2212</Words>
  <Characters>10335</Characters>
  <Application>Microsoft Office Word</Application>
  <DocSecurity>0</DocSecurity>
  <Lines>215</Lines>
  <Paragraphs>105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Rahmany</dc:creator>
  <cp:keywords/>
  <dc:description/>
  <cp:lastModifiedBy>Raz Rahmany</cp:lastModifiedBy>
  <cp:revision>3</cp:revision>
  <dcterms:created xsi:type="dcterms:W3CDTF">2023-01-20T12:41:00Z</dcterms:created>
  <dcterms:modified xsi:type="dcterms:W3CDTF">2024-01-03T23:34:00Z</dcterms:modified>
</cp:coreProperties>
</file>